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FF72" w14:textId="77777777" w:rsidR="00A77B3E" w:rsidRDefault="00A77B3E"/>
    <w:p w14:paraId="212C975A" w14:textId="77777777" w:rsidR="00A77B3E" w:rsidRPr="00A16161" w:rsidRDefault="009C54B0">
      <w:pPr>
        <w:jc w:val="center"/>
        <w:rPr>
          <w:color w:val="000000"/>
          <w:sz w:val="32"/>
          <w:lang w:val="pl-PL"/>
        </w:rPr>
      </w:pPr>
      <w:r w:rsidRPr="00A16161">
        <w:rPr>
          <w:color w:val="000000"/>
          <w:sz w:val="32"/>
          <w:lang w:val="pl-PL"/>
        </w:rPr>
        <w:t>Program SFC2021 wspierany z EFRR (cel „Inwestycje na rzecz zatrudnienia i wzrostu”), EFS+, Funduszu Spójności, FST i EFMRA – art. 21 ust. 3</w:t>
      </w:r>
    </w:p>
    <w:p w14:paraId="46B7107E" w14:textId="77777777" w:rsidR="00A77B3E" w:rsidRPr="00A16161" w:rsidRDefault="00A77B3E">
      <w:pPr>
        <w:jc w:val="center"/>
        <w:rPr>
          <w:color w:val="000000"/>
          <w:lang w:val="pl-PL"/>
        </w:rPr>
      </w:pPr>
    </w:p>
    <w:tbl>
      <w:tblPr>
        <w:tblW w:w="49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5121"/>
      </w:tblGrid>
      <w:tr w:rsidR="006B255D" w14:paraId="67E911DB" w14:textId="77777777">
        <w:trPr>
          <w:trHeight w:val="240"/>
        </w:trPr>
        <w:tc>
          <w:tcPr>
            <w:tcW w:w="2500" w:type="pct"/>
            <w:tcMar>
              <w:left w:w="100" w:type="dxa"/>
              <w:right w:w="100" w:type="dxa"/>
            </w:tcMar>
          </w:tcPr>
          <w:p w14:paraId="78007F79" w14:textId="77777777" w:rsidR="00A77B3E" w:rsidRDefault="009C54B0">
            <w:pPr>
              <w:rPr>
                <w:color w:val="000000"/>
              </w:rPr>
            </w:pPr>
            <w:r>
              <w:rPr>
                <w:color w:val="000000"/>
              </w:rPr>
              <w:t>CCI</w:t>
            </w:r>
          </w:p>
        </w:tc>
        <w:tc>
          <w:tcPr>
            <w:tcW w:w="2500" w:type="pct"/>
            <w:tcMar>
              <w:left w:w="100" w:type="dxa"/>
              <w:right w:w="100" w:type="dxa"/>
            </w:tcMar>
          </w:tcPr>
          <w:p w14:paraId="46272CA8" w14:textId="77777777" w:rsidR="00A77B3E" w:rsidRDefault="009C54B0">
            <w:pPr>
              <w:rPr>
                <w:color w:val="000000"/>
              </w:rPr>
            </w:pPr>
            <w:r>
              <w:rPr>
                <w:color w:val="000000"/>
              </w:rPr>
              <w:t>2021PL05SFPR001</w:t>
            </w:r>
          </w:p>
        </w:tc>
      </w:tr>
      <w:tr w:rsidR="006B255D" w14:paraId="4D642A95" w14:textId="77777777">
        <w:trPr>
          <w:trHeight w:val="240"/>
        </w:trPr>
        <w:tc>
          <w:tcPr>
            <w:tcW w:w="2500" w:type="pct"/>
            <w:tcMar>
              <w:left w:w="100" w:type="dxa"/>
              <w:right w:w="100" w:type="dxa"/>
            </w:tcMar>
          </w:tcPr>
          <w:p w14:paraId="735EDCD1" w14:textId="77777777" w:rsidR="00A77B3E" w:rsidRDefault="009C54B0">
            <w:pPr>
              <w:rPr>
                <w:color w:val="000000"/>
              </w:rPr>
            </w:pPr>
            <w:r>
              <w:rPr>
                <w:color w:val="000000"/>
              </w:rPr>
              <w:t>Tytuł w języku angielskim</w:t>
            </w:r>
          </w:p>
        </w:tc>
        <w:tc>
          <w:tcPr>
            <w:tcW w:w="2500" w:type="pct"/>
            <w:tcMar>
              <w:left w:w="100" w:type="dxa"/>
              <w:right w:w="100" w:type="dxa"/>
            </w:tcMar>
          </w:tcPr>
          <w:p w14:paraId="194A2B19" w14:textId="77777777" w:rsidR="00A77B3E" w:rsidRDefault="009C54B0">
            <w:pPr>
              <w:rPr>
                <w:color w:val="000000"/>
              </w:rPr>
            </w:pPr>
            <w:r>
              <w:rPr>
                <w:color w:val="000000"/>
              </w:rPr>
              <w:t>European Funds for Social Development 2021-2027</w:t>
            </w:r>
          </w:p>
        </w:tc>
      </w:tr>
      <w:tr w:rsidR="006B255D" w:rsidRPr="00A16161" w14:paraId="0146EF1F" w14:textId="77777777">
        <w:trPr>
          <w:trHeight w:val="240"/>
        </w:trPr>
        <w:tc>
          <w:tcPr>
            <w:tcW w:w="2500" w:type="pct"/>
            <w:tcMar>
              <w:left w:w="100" w:type="dxa"/>
              <w:right w:w="100" w:type="dxa"/>
            </w:tcMar>
          </w:tcPr>
          <w:p w14:paraId="16C2816E" w14:textId="77777777" w:rsidR="00A77B3E" w:rsidRPr="00A16161" w:rsidRDefault="009C54B0">
            <w:pPr>
              <w:rPr>
                <w:color w:val="000000"/>
                <w:lang w:val="pl-PL"/>
              </w:rPr>
            </w:pPr>
            <w:r w:rsidRPr="00A16161">
              <w:rPr>
                <w:color w:val="000000"/>
                <w:lang w:val="pl-PL"/>
              </w:rPr>
              <w:t>Tytuł w języku (językach) narodowym (narodowych)</w:t>
            </w:r>
          </w:p>
        </w:tc>
        <w:tc>
          <w:tcPr>
            <w:tcW w:w="2500" w:type="pct"/>
            <w:tcMar>
              <w:left w:w="100" w:type="dxa"/>
              <w:right w:w="100" w:type="dxa"/>
            </w:tcMar>
          </w:tcPr>
          <w:p w14:paraId="3EEC10A2" w14:textId="77777777" w:rsidR="00A77B3E" w:rsidRPr="00A16161" w:rsidRDefault="009C54B0">
            <w:pPr>
              <w:rPr>
                <w:color w:val="000000"/>
                <w:lang w:val="pl-PL"/>
              </w:rPr>
            </w:pPr>
            <w:r w:rsidRPr="00A16161">
              <w:rPr>
                <w:color w:val="000000"/>
                <w:lang w:val="pl-PL"/>
              </w:rPr>
              <w:t>PL - Fundusze Europejskie dla Rozwoju Społecznego 2021-2027</w:t>
            </w:r>
          </w:p>
        </w:tc>
      </w:tr>
      <w:tr w:rsidR="006B255D" w14:paraId="313AAE4D" w14:textId="77777777">
        <w:trPr>
          <w:trHeight w:val="240"/>
        </w:trPr>
        <w:tc>
          <w:tcPr>
            <w:tcW w:w="2500" w:type="pct"/>
            <w:tcMar>
              <w:left w:w="100" w:type="dxa"/>
              <w:right w:w="100" w:type="dxa"/>
            </w:tcMar>
          </w:tcPr>
          <w:p w14:paraId="19502AB1" w14:textId="77777777" w:rsidR="00A77B3E" w:rsidRDefault="009C54B0">
            <w:pPr>
              <w:rPr>
                <w:color w:val="000000"/>
              </w:rPr>
            </w:pPr>
            <w:r>
              <w:rPr>
                <w:color w:val="000000"/>
              </w:rPr>
              <w:t>Wersja</w:t>
            </w:r>
          </w:p>
        </w:tc>
        <w:tc>
          <w:tcPr>
            <w:tcW w:w="2500" w:type="pct"/>
            <w:tcMar>
              <w:left w:w="100" w:type="dxa"/>
              <w:right w:w="100" w:type="dxa"/>
            </w:tcMar>
          </w:tcPr>
          <w:p w14:paraId="33828525" w14:textId="77777777" w:rsidR="00A77B3E" w:rsidRDefault="009C54B0">
            <w:pPr>
              <w:rPr>
                <w:color w:val="000000"/>
              </w:rPr>
            </w:pPr>
            <w:r>
              <w:rPr>
                <w:color w:val="000000"/>
              </w:rPr>
              <w:t>1.2</w:t>
            </w:r>
          </w:p>
        </w:tc>
      </w:tr>
      <w:tr w:rsidR="006B255D" w14:paraId="28D3AD6A" w14:textId="77777777">
        <w:trPr>
          <w:trHeight w:val="240"/>
        </w:trPr>
        <w:tc>
          <w:tcPr>
            <w:tcW w:w="2500" w:type="pct"/>
            <w:tcMar>
              <w:left w:w="100" w:type="dxa"/>
              <w:right w:w="100" w:type="dxa"/>
            </w:tcMar>
          </w:tcPr>
          <w:p w14:paraId="333D979A" w14:textId="77777777" w:rsidR="00A77B3E" w:rsidRDefault="009C54B0">
            <w:pPr>
              <w:rPr>
                <w:color w:val="000000"/>
              </w:rPr>
            </w:pPr>
            <w:r>
              <w:rPr>
                <w:color w:val="000000"/>
              </w:rPr>
              <w:t>Pierwszy rok</w:t>
            </w:r>
          </w:p>
        </w:tc>
        <w:tc>
          <w:tcPr>
            <w:tcW w:w="2500" w:type="pct"/>
            <w:tcMar>
              <w:left w:w="100" w:type="dxa"/>
              <w:right w:w="100" w:type="dxa"/>
            </w:tcMar>
          </w:tcPr>
          <w:p w14:paraId="5CEDC60C" w14:textId="77777777" w:rsidR="00A77B3E" w:rsidRDefault="009C54B0">
            <w:pPr>
              <w:rPr>
                <w:color w:val="000000"/>
              </w:rPr>
            </w:pPr>
            <w:r>
              <w:rPr>
                <w:color w:val="000000"/>
              </w:rPr>
              <w:t>2021</w:t>
            </w:r>
          </w:p>
        </w:tc>
      </w:tr>
      <w:tr w:rsidR="006B255D" w14:paraId="56CC2FE1" w14:textId="77777777">
        <w:trPr>
          <w:trHeight w:val="240"/>
        </w:trPr>
        <w:tc>
          <w:tcPr>
            <w:tcW w:w="2500" w:type="pct"/>
            <w:tcMar>
              <w:left w:w="100" w:type="dxa"/>
              <w:right w:w="100" w:type="dxa"/>
            </w:tcMar>
          </w:tcPr>
          <w:p w14:paraId="5BB07EA4" w14:textId="77777777" w:rsidR="00A77B3E" w:rsidRDefault="009C54B0">
            <w:pPr>
              <w:rPr>
                <w:color w:val="000000"/>
              </w:rPr>
            </w:pPr>
            <w:r>
              <w:rPr>
                <w:color w:val="000000"/>
              </w:rPr>
              <w:t>Ostatni rok</w:t>
            </w:r>
          </w:p>
        </w:tc>
        <w:tc>
          <w:tcPr>
            <w:tcW w:w="2500" w:type="pct"/>
            <w:tcMar>
              <w:left w:w="100" w:type="dxa"/>
              <w:right w:w="100" w:type="dxa"/>
            </w:tcMar>
          </w:tcPr>
          <w:p w14:paraId="1CF75031" w14:textId="77777777" w:rsidR="00A77B3E" w:rsidRDefault="009C54B0">
            <w:pPr>
              <w:rPr>
                <w:color w:val="000000"/>
              </w:rPr>
            </w:pPr>
            <w:r>
              <w:rPr>
                <w:color w:val="000000"/>
              </w:rPr>
              <w:t>2027</w:t>
            </w:r>
          </w:p>
        </w:tc>
      </w:tr>
      <w:tr w:rsidR="006B255D" w14:paraId="57F863BF" w14:textId="77777777">
        <w:trPr>
          <w:trHeight w:val="240"/>
        </w:trPr>
        <w:tc>
          <w:tcPr>
            <w:tcW w:w="2500" w:type="pct"/>
            <w:tcMar>
              <w:left w:w="100" w:type="dxa"/>
              <w:right w:w="100" w:type="dxa"/>
            </w:tcMar>
          </w:tcPr>
          <w:p w14:paraId="7255C0E6" w14:textId="77777777" w:rsidR="00A77B3E" w:rsidRDefault="009C54B0">
            <w:pPr>
              <w:rPr>
                <w:color w:val="000000"/>
              </w:rPr>
            </w:pPr>
            <w:r>
              <w:rPr>
                <w:color w:val="000000"/>
              </w:rPr>
              <w:t>Kwalifikowalny od</w:t>
            </w:r>
          </w:p>
        </w:tc>
        <w:tc>
          <w:tcPr>
            <w:tcW w:w="2500" w:type="pct"/>
            <w:tcMar>
              <w:left w:w="100" w:type="dxa"/>
              <w:right w:w="100" w:type="dxa"/>
            </w:tcMar>
          </w:tcPr>
          <w:p w14:paraId="5ED6228D" w14:textId="77777777" w:rsidR="00A77B3E" w:rsidRDefault="009C54B0">
            <w:pPr>
              <w:rPr>
                <w:color w:val="000000"/>
              </w:rPr>
            </w:pPr>
            <w:r>
              <w:rPr>
                <w:color w:val="000000"/>
              </w:rPr>
              <w:t>2021-01-01</w:t>
            </w:r>
          </w:p>
        </w:tc>
      </w:tr>
      <w:tr w:rsidR="006B255D" w14:paraId="7318CCBA" w14:textId="77777777">
        <w:trPr>
          <w:trHeight w:val="240"/>
        </w:trPr>
        <w:tc>
          <w:tcPr>
            <w:tcW w:w="2500" w:type="pct"/>
            <w:tcMar>
              <w:left w:w="100" w:type="dxa"/>
              <w:right w:w="100" w:type="dxa"/>
            </w:tcMar>
          </w:tcPr>
          <w:p w14:paraId="6F177F22" w14:textId="77777777" w:rsidR="00A77B3E" w:rsidRDefault="009C54B0">
            <w:pPr>
              <w:rPr>
                <w:color w:val="000000"/>
              </w:rPr>
            </w:pPr>
            <w:r>
              <w:rPr>
                <w:color w:val="000000"/>
              </w:rPr>
              <w:t>Kwalifikowalny do</w:t>
            </w:r>
          </w:p>
        </w:tc>
        <w:tc>
          <w:tcPr>
            <w:tcW w:w="2500" w:type="pct"/>
            <w:tcMar>
              <w:left w:w="100" w:type="dxa"/>
              <w:right w:w="100" w:type="dxa"/>
            </w:tcMar>
          </w:tcPr>
          <w:p w14:paraId="73753901" w14:textId="77777777" w:rsidR="00A77B3E" w:rsidRDefault="009C54B0">
            <w:pPr>
              <w:rPr>
                <w:color w:val="000000"/>
              </w:rPr>
            </w:pPr>
            <w:r>
              <w:rPr>
                <w:color w:val="000000"/>
              </w:rPr>
              <w:t>2029-12-31</w:t>
            </w:r>
          </w:p>
        </w:tc>
      </w:tr>
      <w:tr w:rsidR="006B255D" w14:paraId="26F90F0C" w14:textId="77777777">
        <w:trPr>
          <w:trHeight w:val="240"/>
        </w:trPr>
        <w:tc>
          <w:tcPr>
            <w:tcW w:w="2500" w:type="pct"/>
            <w:tcMar>
              <w:left w:w="100" w:type="dxa"/>
              <w:right w:w="100" w:type="dxa"/>
            </w:tcMar>
          </w:tcPr>
          <w:p w14:paraId="1972F508" w14:textId="77777777" w:rsidR="00A77B3E" w:rsidRDefault="009C54B0">
            <w:pPr>
              <w:rPr>
                <w:color w:val="000000"/>
              </w:rPr>
            </w:pPr>
            <w:r>
              <w:rPr>
                <w:color w:val="000000"/>
              </w:rPr>
              <w:t>Nr decyzji Komisji</w:t>
            </w:r>
          </w:p>
        </w:tc>
        <w:tc>
          <w:tcPr>
            <w:tcW w:w="2500" w:type="pct"/>
            <w:tcMar>
              <w:left w:w="100" w:type="dxa"/>
              <w:right w:w="100" w:type="dxa"/>
            </w:tcMar>
          </w:tcPr>
          <w:p w14:paraId="6A2EF850" w14:textId="77777777" w:rsidR="00A77B3E" w:rsidRDefault="00A77B3E">
            <w:pPr>
              <w:rPr>
                <w:color w:val="000000"/>
              </w:rPr>
            </w:pPr>
          </w:p>
        </w:tc>
      </w:tr>
      <w:tr w:rsidR="006B255D" w14:paraId="56F5C519" w14:textId="77777777">
        <w:trPr>
          <w:trHeight w:val="240"/>
        </w:trPr>
        <w:tc>
          <w:tcPr>
            <w:tcW w:w="2500" w:type="pct"/>
            <w:tcMar>
              <w:left w:w="100" w:type="dxa"/>
              <w:right w:w="100" w:type="dxa"/>
            </w:tcMar>
          </w:tcPr>
          <w:p w14:paraId="3BC30E1C" w14:textId="77777777" w:rsidR="00A77B3E" w:rsidRDefault="009C54B0">
            <w:pPr>
              <w:rPr>
                <w:color w:val="000000"/>
              </w:rPr>
            </w:pPr>
            <w:r>
              <w:rPr>
                <w:color w:val="000000"/>
              </w:rPr>
              <w:t>Data decyzji Komisji</w:t>
            </w:r>
          </w:p>
        </w:tc>
        <w:tc>
          <w:tcPr>
            <w:tcW w:w="2500" w:type="pct"/>
            <w:tcMar>
              <w:left w:w="100" w:type="dxa"/>
              <w:right w:w="100" w:type="dxa"/>
            </w:tcMar>
          </w:tcPr>
          <w:p w14:paraId="45011E57" w14:textId="77777777" w:rsidR="00A77B3E" w:rsidRDefault="00A77B3E">
            <w:pPr>
              <w:rPr>
                <w:color w:val="000000"/>
              </w:rPr>
            </w:pPr>
          </w:p>
        </w:tc>
      </w:tr>
      <w:tr w:rsidR="006B255D" w:rsidRPr="00A16161" w14:paraId="30070F11" w14:textId="77777777">
        <w:trPr>
          <w:trHeight w:val="240"/>
        </w:trPr>
        <w:tc>
          <w:tcPr>
            <w:tcW w:w="2500" w:type="pct"/>
            <w:tcMar>
              <w:left w:w="100" w:type="dxa"/>
              <w:right w:w="100" w:type="dxa"/>
            </w:tcMar>
          </w:tcPr>
          <w:p w14:paraId="2D973397" w14:textId="77777777" w:rsidR="00A77B3E" w:rsidRDefault="009C54B0">
            <w:pPr>
              <w:rPr>
                <w:color w:val="000000"/>
              </w:rPr>
            </w:pPr>
            <w:r>
              <w:rPr>
                <w:color w:val="000000"/>
              </w:rPr>
              <w:t>Regiony NUTS objęte programem</w:t>
            </w:r>
          </w:p>
        </w:tc>
        <w:tc>
          <w:tcPr>
            <w:tcW w:w="2500" w:type="pct"/>
            <w:tcMar>
              <w:left w:w="100" w:type="dxa"/>
              <w:right w:w="100" w:type="dxa"/>
            </w:tcMar>
          </w:tcPr>
          <w:p w14:paraId="1CA2E3BA" w14:textId="77777777" w:rsidR="00A77B3E" w:rsidRPr="00A16161" w:rsidRDefault="009C54B0">
            <w:pPr>
              <w:rPr>
                <w:color w:val="000000"/>
                <w:lang w:val="pl-PL"/>
              </w:rPr>
            </w:pPr>
            <w:r w:rsidRPr="00A16161">
              <w:rPr>
                <w:color w:val="000000"/>
                <w:lang w:val="pl-PL"/>
              </w:rPr>
              <w:t>PL2 - Makroregion południowy</w:t>
            </w:r>
            <w:r w:rsidRPr="00A16161">
              <w:rPr>
                <w:color w:val="000000"/>
                <w:lang w:val="pl-PL"/>
              </w:rPr>
              <w:br/>
              <w:t>PL21 - Małopolskie</w:t>
            </w:r>
            <w:r w:rsidRPr="00A16161">
              <w:rPr>
                <w:color w:val="000000"/>
                <w:lang w:val="pl-PL"/>
              </w:rPr>
              <w:br/>
              <w:t>PL213 - Miasto Kraków</w:t>
            </w:r>
            <w:r w:rsidRPr="00A16161">
              <w:rPr>
                <w:color w:val="000000"/>
                <w:lang w:val="pl-PL"/>
              </w:rPr>
              <w:br/>
              <w:t>PL214 - Krakowski</w:t>
            </w:r>
            <w:r w:rsidRPr="00A16161">
              <w:rPr>
                <w:color w:val="000000"/>
                <w:lang w:val="pl-PL"/>
              </w:rPr>
              <w:br/>
              <w:t>PL217 - Tarnowski</w:t>
            </w:r>
            <w:r w:rsidRPr="00A16161">
              <w:rPr>
                <w:color w:val="000000"/>
                <w:lang w:val="pl-PL"/>
              </w:rPr>
              <w:br/>
              <w:t>PL218 - Nowosądecki</w:t>
            </w:r>
            <w:r w:rsidRPr="00A16161">
              <w:rPr>
                <w:color w:val="000000"/>
                <w:lang w:val="pl-PL"/>
              </w:rPr>
              <w:br/>
              <w:t>PL219 - Nowotarski</w:t>
            </w:r>
            <w:r w:rsidRPr="00A16161">
              <w:rPr>
                <w:color w:val="000000"/>
                <w:lang w:val="pl-PL"/>
              </w:rPr>
              <w:br/>
              <w:t>PL21A - Oświęcimski</w:t>
            </w:r>
            <w:r w:rsidRPr="00A16161">
              <w:rPr>
                <w:color w:val="000000"/>
                <w:lang w:val="pl-PL"/>
              </w:rPr>
              <w:br/>
              <w:t>PL22 - Śląskie</w:t>
            </w:r>
            <w:r w:rsidRPr="00A16161">
              <w:rPr>
                <w:color w:val="000000"/>
                <w:lang w:val="pl-PL"/>
              </w:rPr>
              <w:br/>
              <w:t>PL224 - Częstochowski</w:t>
            </w:r>
            <w:r w:rsidRPr="00A16161">
              <w:rPr>
                <w:color w:val="000000"/>
                <w:lang w:val="pl-PL"/>
              </w:rPr>
              <w:br/>
              <w:t>PL225 - Bielski</w:t>
            </w:r>
            <w:r w:rsidRPr="00A16161">
              <w:rPr>
                <w:color w:val="000000"/>
                <w:lang w:val="pl-PL"/>
              </w:rPr>
              <w:br/>
              <w:t>PL227 - Rybnicki</w:t>
            </w:r>
            <w:r w:rsidRPr="00A16161">
              <w:rPr>
                <w:color w:val="000000"/>
                <w:lang w:val="pl-PL"/>
              </w:rPr>
              <w:br/>
              <w:t>PL228 - Bytomski</w:t>
            </w:r>
            <w:r w:rsidRPr="00A16161">
              <w:rPr>
                <w:color w:val="000000"/>
                <w:lang w:val="pl-PL"/>
              </w:rPr>
              <w:br/>
              <w:t>PL229 - Gliwicki</w:t>
            </w:r>
            <w:r w:rsidRPr="00A16161">
              <w:rPr>
                <w:color w:val="000000"/>
                <w:lang w:val="pl-PL"/>
              </w:rPr>
              <w:br/>
              <w:t>PL22A - Katowicki</w:t>
            </w:r>
            <w:r w:rsidRPr="00A16161">
              <w:rPr>
                <w:color w:val="000000"/>
                <w:lang w:val="pl-PL"/>
              </w:rPr>
              <w:br/>
              <w:t>PL22B - Sosnowiecki</w:t>
            </w:r>
            <w:r w:rsidRPr="00A16161">
              <w:rPr>
                <w:color w:val="000000"/>
                <w:lang w:val="pl-PL"/>
              </w:rPr>
              <w:br/>
              <w:t>PL22C - Tyski</w:t>
            </w:r>
            <w:r w:rsidRPr="00A16161">
              <w:rPr>
                <w:color w:val="000000"/>
                <w:lang w:val="pl-PL"/>
              </w:rPr>
              <w:br/>
              <w:t>PL4 - Makroregion północno-zachodni</w:t>
            </w:r>
            <w:r w:rsidRPr="00A16161">
              <w:rPr>
                <w:color w:val="000000"/>
                <w:lang w:val="pl-PL"/>
              </w:rPr>
              <w:br/>
              <w:t>PL41 - Wielkopolskie</w:t>
            </w:r>
            <w:r w:rsidRPr="00A16161">
              <w:rPr>
                <w:color w:val="000000"/>
                <w:lang w:val="pl-PL"/>
              </w:rPr>
              <w:br/>
              <w:t>PL411 - Pilski</w:t>
            </w:r>
            <w:r w:rsidRPr="00A16161">
              <w:rPr>
                <w:color w:val="000000"/>
                <w:lang w:val="pl-PL"/>
              </w:rPr>
              <w:br/>
              <w:t>PL414 - Koniński</w:t>
            </w:r>
            <w:r w:rsidRPr="00A16161">
              <w:rPr>
                <w:color w:val="000000"/>
                <w:lang w:val="pl-PL"/>
              </w:rPr>
              <w:br/>
              <w:t>PL415 - Miasto Poznań</w:t>
            </w:r>
            <w:r w:rsidRPr="00A16161">
              <w:rPr>
                <w:color w:val="000000"/>
                <w:lang w:val="pl-PL"/>
              </w:rPr>
              <w:br/>
              <w:t>PL416 - Kaliski</w:t>
            </w:r>
            <w:r w:rsidRPr="00A16161">
              <w:rPr>
                <w:color w:val="000000"/>
                <w:lang w:val="pl-PL"/>
              </w:rPr>
              <w:br/>
              <w:t>PL417 - Leszczyński</w:t>
            </w:r>
            <w:r w:rsidRPr="00A16161">
              <w:rPr>
                <w:color w:val="000000"/>
                <w:lang w:val="pl-PL"/>
              </w:rPr>
              <w:br/>
              <w:t>PL418 - Poznański</w:t>
            </w:r>
            <w:r w:rsidRPr="00A16161">
              <w:rPr>
                <w:color w:val="000000"/>
                <w:lang w:val="pl-PL"/>
              </w:rPr>
              <w:br/>
              <w:t>PL42 - Zachodniopomorskie</w:t>
            </w:r>
            <w:r w:rsidRPr="00A16161">
              <w:rPr>
                <w:color w:val="000000"/>
                <w:lang w:val="pl-PL"/>
              </w:rPr>
              <w:br/>
              <w:t>PL424 - Miasto Szczecin</w:t>
            </w:r>
            <w:r w:rsidRPr="00A16161">
              <w:rPr>
                <w:color w:val="000000"/>
                <w:lang w:val="pl-PL"/>
              </w:rPr>
              <w:br/>
              <w:t>PL426 - Koszaliński</w:t>
            </w:r>
            <w:r w:rsidRPr="00A16161">
              <w:rPr>
                <w:color w:val="000000"/>
                <w:lang w:val="pl-PL"/>
              </w:rPr>
              <w:br/>
              <w:t>PL427 - Szczecinecko-pyrzycki</w:t>
            </w:r>
            <w:r w:rsidRPr="00A16161">
              <w:rPr>
                <w:color w:val="000000"/>
                <w:lang w:val="pl-PL"/>
              </w:rPr>
              <w:br/>
              <w:t>PL428 - Szczeciński</w:t>
            </w:r>
            <w:r w:rsidRPr="00A16161">
              <w:rPr>
                <w:color w:val="000000"/>
                <w:lang w:val="pl-PL"/>
              </w:rPr>
              <w:br/>
              <w:t>PL43 - Lubuskie</w:t>
            </w:r>
            <w:r w:rsidRPr="00A16161">
              <w:rPr>
                <w:color w:val="000000"/>
                <w:lang w:val="pl-PL"/>
              </w:rPr>
              <w:br/>
              <w:t>PL431 - Gorzowski</w:t>
            </w:r>
            <w:r w:rsidRPr="00A16161">
              <w:rPr>
                <w:color w:val="000000"/>
                <w:lang w:val="pl-PL"/>
              </w:rPr>
              <w:br/>
              <w:t>PL432 - Zielonogórski</w:t>
            </w:r>
            <w:r w:rsidRPr="00A16161">
              <w:rPr>
                <w:color w:val="000000"/>
                <w:lang w:val="pl-PL"/>
              </w:rPr>
              <w:br/>
              <w:t>PL5 - Makroregion południowo-zachodni</w:t>
            </w:r>
            <w:r w:rsidRPr="00A16161">
              <w:rPr>
                <w:color w:val="000000"/>
                <w:lang w:val="pl-PL"/>
              </w:rPr>
              <w:br/>
              <w:t>PL51 - Dolnośląskie</w:t>
            </w:r>
            <w:r w:rsidRPr="00A16161">
              <w:rPr>
                <w:color w:val="000000"/>
                <w:lang w:val="pl-PL"/>
              </w:rPr>
              <w:br/>
              <w:t>PL514 - Miasto Wrocław</w:t>
            </w:r>
            <w:r w:rsidRPr="00A16161">
              <w:rPr>
                <w:color w:val="000000"/>
                <w:lang w:val="pl-PL"/>
              </w:rPr>
              <w:br/>
              <w:t>PL515 - Jeleniogórski</w:t>
            </w:r>
            <w:r w:rsidRPr="00A16161">
              <w:rPr>
                <w:color w:val="000000"/>
                <w:lang w:val="pl-PL"/>
              </w:rPr>
              <w:br/>
              <w:t>PL516 - Legnicko-głogowski</w:t>
            </w:r>
            <w:r w:rsidRPr="00A16161">
              <w:rPr>
                <w:color w:val="000000"/>
                <w:lang w:val="pl-PL"/>
              </w:rPr>
              <w:br/>
            </w:r>
            <w:r w:rsidRPr="00A16161">
              <w:rPr>
                <w:color w:val="000000"/>
                <w:lang w:val="pl-PL"/>
              </w:rPr>
              <w:lastRenderedPageBreak/>
              <w:t>PL517 - Wałbrzyski</w:t>
            </w:r>
            <w:r w:rsidRPr="00A16161">
              <w:rPr>
                <w:color w:val="000000"/>
                <w:lang w:val="pl-PL"/>
              </w:rPr>
              <w:br/>
              <w:t>PL518 - Wrocławski</w:t>
            </w:r>
            <w:r w:rsidRPr="00A16161">
              <w:rPr>
                <w:color w:val="000000"/>
                <w:lang w:val="pl-PL"/>
              </w:rPr>
              <w:br/>
              <w:t>PL52 - Opolskie</w:t>
            </w:r>
            <w:r w:rsidRPr="00A16161">
              <w:rPr>
                <w:color w:val="000000"/>
                <w:lang w:val="pl-PL"/>
              </w:rPr>
              <w:br/>
              <w:t>PL523 - Nyski</w:t>
            </w:r>
            <w:r w:rsidRPr="00A16161">
              <w:rPr>
                <w:color w:val="000000"/>
                <w:lang w:val="pl-PL"/>
              </w:rPr>
              <w:br/>
              <w:t>PL524 - Opolski</w:t>
            </w:r>
            <w:r w:rsidRPr="00A16161">
              <w:rPr>
                <w:color w:val="000000"/>
                <w:lang w:val="pl-PL"/>
              </w:rPr>
              <w:br/>
              <w:t>PL6 - Makroregion północny</w:t>
            </w:r>
            <w:r w:rsidRPr="00A16161">
              <w:rPr>
                <w:color w:val="000000"/>
                <w:lang w:val="pl-PL"/>
              </w:rPr>
              <w:br/>
              <w:t>PL61 - Kujawsko-pomorskie</w:t>
            </w:r>
            <w:r w:rsidRPr="00A16161">
              <w:rPr>
                <w:color w:val="000000"/>
                <w:lang w:val="pl-PL"/>
              </w:rPr>
              <w:br/>
              <w:t>PL613 - Bydgosko-toruński</w:t>
            </w:r>
            <w:r w:rsidRPr="00A16161">
              <w:rPr>
                <w:color w:val="000000"/>
                <w:lang w:val="pl-PL"/>
              </w:rPr>
              <w:br/>
              <w:t>PL616 - Grudziądzki</w:t>
            </w:r>
            <w:r w:rsidRPr="00A16161">
              <w:rPr>
                <w:color w:val="000000"/>
                <w:lang w:val="pl-PL"/>
              </w:rPr>
              <w:br/>
              <w:t>PL617 - Inowrocławski</w:t>
            </w:r>
            <w:r w:rsidRPr="00A16161">
              <w:rPr>
                <w:color w:val="000000"/>
                <w:lang w:val="pl-PL"/>
              </w:rPr>
              <w:br/>
              <w:t>PL618 - Świecki</w:t>
            </w:r>
            <w:r w:rsidRPr="00A16161">
              <w:rPr>
                <w:color w:val="000000"/>
                <w:lang w:val="pl-PL"/>
              </w:rPr>
              <w:br/>
              <w:t>PL619 - Włocławski</w:t>
            </w:r>
            <w:r w:rsidRPr="00A16161">
              <w:rPr>
                <w:color w:val="000000"/>
                <w:lang w:val="pl-PL"/>
              </w:rPr>
              <w:br/>
              <w:t>PL62 - Warmińsko-mazurskie</w:t>
            </w:r>
            <w:r w:rsidRPr="00A16161">
              <w:rPr>
                <w:color w:val="000000"/>
                <w:lang w:val="pl-PL"/>
              </w:rPr>
              <w:br/>
              <w:t>PL621 - Elbląski</w:t>
            </w:r>
            <w:r w:rsidRPr="00A16161">
              <w:rPr>
                <w:color w:val="000000"/>
                <w:lang w:val="pl-PL"/>
              </w:rPr>
              <w:br/>
              <w:t>PL622 - Olsztyński</w:t>
            </w:r>
            <w:r w:rsidRPr="00A16161">
              <w:rPr>
                <w:color w:val="000000"/>
                <w:lang w:val="pl-PL"/>
              </w:rPr>
              <w:br/>
              <w:t>PL623 - Ełcki</w:t>
            </w:r>
            <w:r w:rsidRPr="00A16161">
              <w:rPr>
                <w:color w:val="000000"/>
                <w:lang w:val="pl-PL"/>
              </w:rPr>
              <w:br/>
              <w:t>PL63 - Pomorskie</w:t>
            </w:r>
            <w:r w:rsidRPr="00A16161">
              <w:rPr>
                <w:color w:val="000000"/>
                <w:lang w:val="pl-PL"/>
              </w:rPr>
              <w:br/>
              <w:t>PL633 - Trójmiejski</w:t>
            </w:r>
            <w:r w:rsidRPr="00A16161">
              <w:rPr>
                <w:color w:val="000000"/>
                <w:lang w:val="pl-PL"/>
              </w:rPr>
              <w:br/>
              <w:t>PL634 - Gdański</w:t>
            </w:r>
            <w:r w:rsidRPr="00A16161">
              <w:rPr>
                <w:color w:val="000000"/>
                <w:lang w:val="pl-PL"/>
              </w:rPr>
              <w:br/>
              <w:t>PL636 - Słupski</w:t>
            </w:r>
            <w:r w:rsidRPr="00A16161">
              <w:rPr>
                <w:color w:val="000000"/>
                <w:lang w:val="pl-PL"/>
              </w:rPr>
              <w:br/>
              <w:t>PL637 - Chojnicki</w:t>
            </w:r>
            <w:r w:rsidRPr="00A16161">
              <w:rPr>
                <w:color w:val="000000"/>
                <w:lang w:val="pl-PL"/>
              </w:rPr>
              <w:br/>
              <w:t>PL638 - Starogardzki</w:t>
            </w:r>
            <w:r w:rsidRPr="00A16161">
              <w:rPr>
                <w:color w:val="000000"/>
                <w:lang w:val="pl-PL"/>
              </w:rPr>
              <w:br/>
              <w:t>PL7 - Makroregion centralny</w:t>
            </w:r>
            <w:r w:rsidRPr="00A16161">
              <w:rPr>
                <w:color w:val="000000"/>
                <w:lang w:val="pl-PL"/>
              </w:rPr>
              <w:br/>
              <w:t>PL71 - Łódzkie</w:t>
            </w:r>
            <w:r w:rsidRPr="00A16161">
              <w:rPr>
                <w:color w:val="000000"/>
                <w:lang w:val="pl-PL"/>
              </w:rPr>
              <w:br/>
              <w:t>PL711 - Miasto Łódź</w:t>
            </w:r>
            <w:r w:rsidRPr="00A16161">
              <w:rPr>
                <w:color w:val="000000"/>
                <w:lang w:val="pl-PL"/>
              </w:rPr>
              <w:br/>
              <w:t>PL712 - Łódzki</w:t>
            </w:r>
            <w:r w:rsidRPr="00A16161">
              <w:rPr>
                <w:color w:val="000000"/>
                <w:lang w:val="pl-PL"/>
              </w:rPr>
              <w:br/>
              <w:t>PL713 - Piotrkowski</w:t>
            </w:r>
            <w:r w:rsidRPr="00A16161">
              <w:rPr>
                <w:color w:val="000000"/>
                <w:lang w:val="pl-PL"/>
              </w:rPr>
              <w:br/>
              <w:t>PL714 - Sieradzki</w:t>
            </w:r>
            <w:r w:rsidRPr="00A16161">
              <w:rPr>
                <w:color w:val="000000"/>
                <w:lang w:val="pl-PL"/>
              </w:rPr>
              <w:br/>
              <w:t>PL715 - Skierniewicki</w:t>
            </w:r>
            <w:r w:rsidRPr="00A16161">
              <w:rPr>
                <w:color w:val="000000"/>
                <w:lang w:val="pl-PL"/>
              </w:rPr>
              <w:br/>
              <w:t>PL72 - Świętokrzyskie</w:t>
            </w:r>
            <w:r w:rsidRPr="00A16161">
              <w:rPr>
                <w:color w:val="000000"/>
                <w:lang w:val="pl-PL"/>
              </w:rPr>
              <w:br/>
              <w:t>PL721 - Kielecki</w:t>
            </w:r>
            <w:r w:rsidRPr="00A16161">
              <w:rPr>
                <w:color w:val="000000"/>
                <w:lang w:val="pl-PL"/>
              </w:rPr>
              <w:br/>
              <w:t>PL722 - Sandomiersko-jędrzejowski</w:t>
            </w:r>
            <w:r w:rsidRPr="00A16161">
              <w:rPr>
                <w:color w:val="000000"/>
                <w:lang w:val="pl-PL"/>
              </w:rPr>
              <w:br/>
              <w:t>PL8 - Makroregion wschodni</w:t>
            </w:r>
            <w:r w:rsidRPr="00A16161">
              <w:rPr>
                <w:color w:val="000000"/>
                <w:lang w:val="pl-PL"/>
              </w:rPr>
              <w:br/>
              <w:t>PL81 - Lubelskie</w:t>
            </w:r>
            <w:r w:rsidRPr="00A16161">
              <w:rPr>
                <w:color w:val="000000"/>
                <w:lang w:val="pl-PL"/>
              </w:rPr>
              <w:br/>
              <w:t>PL811 - Bialski</w:t>
            </w:r>
            <w:r w:rsidRPr="00A16161">
              <w:rPr>
                <w:color w:val="000000"/>
                <w:lang w:val="pl-PL"/>
              </w:rPr>
              <w:br/>
              <w:t>PL812 - Chełmsko-zamojski</w:t>
            </w:r>
            <w:r w:rsidRPr="00A16161">
              <w:rPr>
                <w:color w:val="000000"/>
                <w:lang w:val="pl-PL"/>
              </w:rPr>
              <w:br/>
              <w:t>PL814 - Lubelski</w:t>
            </w:r>
            <w:r w:rsidRPr="00A16161">
              <w:rPr>
                <w:color w:val="000000"/>
                <w:lang w:val="pl-PL"/>
              </w:rPr>
              <w:br/>
              <w:t>PL815 - Puławski</w:t>
            </w:r>
            <w:r w:rsidRPr="00A16161">
              <w:rPr>
                <w:color w:val="000000"/>
                <w:lang w:val="pl-PL"/>
              </w:rPr>
              <w:br/>
              <w:t>PL82 - Podkarpackie</w:t>
            </w:r>
            <w:r w:rsidRPr="00A16161">
              <w:rPr>
                <w:color w:val="000000"/>
                <w:lang w:val="pl-PL"/>
              </w:rPr>
              <w:br/>
              <w:t>PL821 - Krośnieński</w:t>
            </w:r>
            <w:r w:rsidRPr="00A16161">
              <w:rPr>
                <w:color w:val="000000"/>
                <w:lang w:val="pl-PL"/>
              </w:rPr>
              <w:br/>
              <w:t>PL822 - Przemyski</w:t>
            </w:r>
            <w:r w:rsidRPr="00A16161">
              <w:rPr>
                <w:color w:val="000000"/>
                <w:lang w:val="pl-PL"/>
              </w:rPr>
              <w:br/>
              <w:t>PL823 - Rzeszowski</w:t>
            </w:r>
            <w:r w:rsidRPr="00A16161">
              <w:rPr>
                <w:color w:val="000000"/>
                <w:lang w:val="pl-PL"/>
              </w:rPr>
              <w:br/>
              <w:t>PL824 - Tarnobrzeski</w:t>
            </w:r>
            <w:r w:rsidRPr="00A16161">
              <w:rPr>
                <w:color w:val="000000"/>
                <w:lang w:val="pl-PL"/>
              </w:rPr>
              <w:br/>
              <w:t>PL84 - Podlaskie</w:t>
            </w:r>
            <w:r w:rsidRPr="00A16161">
              <w:rPr>
                <w:color w:val="000000"/>
                <w:lang w:val="pl-PL"/>
              </w:rPr>
              <w:br/>
              <w:t>PL841 - Białostocki</w:t>
            </w:r>
            <w:r w:rsidRPr="00A16161">
              <w:rPr>
                <w:color w:val="000000"/>
                <w:lang w:val="pl-PL"/>
              </w:rPr>
              <w:br/>
              <w:t>PL842 - Łomżyński</w:t>
            </w:r>
            <w:r w:rsidRPr="00A16161">
              <w:rPr>
                <w:color w:val="000000"/>
                <w:lang w:val="pl-PL"/>
              </w:rPr>
              <w:br/>
              <w:t>PL843 - Suwalski</w:t>
            </w:r>
            <w:r w:rsidRPr="00A16161">
              <w:rPr>
                <w:color w:val="000000"/>
                <w:lang w:val="pl-PL"/>
              </w:rPr>
              <w:br/>
              <w:t>PL9 - Makroregion województwo mazowieckie</w:t>
            </w:r>
            <w:r w:rsidRPr="00A16161">
              <w:rPr>
                <w:color w:val="000000"/>
                <w:lang w:val="pl-PL"/>
              </w:rPr>
              <w:br/>
              <w:t>PL91 - Warszawski stołeczny</w:t>
            </w:r>
            <w:r w:rsidRPr="00A16161">
              <w:rPr>
                <w:color w:val="000000"/>
                <w:lang w:val="pl-PL"/>
              </w:rPr>
              <w:br/>
              <w:t>PL911 - Miasto Warszawa</w:t>
            </w:r>
            <w:r w:rsidRPr="00A16161">
              <w:rPr>
                <w:color w:val="000000"/>
                <w:lang w:val="pl-PL"/>
              </w:rPr>
              <w:br/>
              <w:t>PL912 - Warszawski wschodni</w:t>
            </w:r>
            <w:r w:rsidRPr="00A16161">
              <w:rPr>
                <w:color w:val="000000"/>
                <w:lang w:val="pl-PL"/>
              </w:rPr>
              <w:br/>
              <w:t>PL913 - Warszawski zachodni</w:t>
            </w:r>
            <w:r w:rsidRPr="00A16161">
              <w:rPr>
                <w:color w:val="000000"/>
                <w:lang w:val="pl-PL"/>
              </w:rPr>
              <w:br/>
              <w:t>PL92 - Mazowiecki regionalny</w:t>
            </w:r>
            <w:r w:rsidRPr="00A16161">
              <w:rPr>
                <w:color w:val="000000"/>
                <w:lang w:val="pl-PL"/>
              </w:rPr>
              <w:br/>
              <w:t>PL921 - Radomski</w:t>
            </w:r>
            <w:r w:rsidRPr="00A16161">
              <w:rPr>
                <w:color w:val="000000"/>
                <w:lang w:val="pl-PL"/>
              </w:rPr>
              <w:br/>
              <w:t>PL922 - Ciechanowski</w:t>
            </w:r>
            <w:r w:rsidRPr="00A16161">
              <w:rPr>
                <w:color w:val="000000"/>
                <w:lang w:val="pl-PL"/>
              </w:rPr>
              <w:br/>
            </w:r>
            <w:r w:rsidRPr="00A16161">
              <w:rPr>
                <w:color w:val="000000"/>
                <w:lang w:val="pl-PL"/>
              </w:rPr>
              <w:lastRenderedPageBreak/>
              <w:t>PL923 - Płocki</w:t>
            </w:r>
            <w:r w:rsidRPr="00A16161">
              <w:rPr>
                <w:color w:val="000000"/>
                <w:lang w:val="pl-PL"/>
              </w:rPr>
              <w:br/>
              <w:t>PL924 - Ostrołęcki</w:t>
            </w:r>
            <w:r w:rsidRPr="00A16161">
              <w:rPr>
                <w:color w:val="000000"/>
                <w:lang w:val="pl-PL"/>
              </w:rPr>
              <w:br/>
              <w:t>PL925 - Siedlecki</w:t>
            </w:r>
            <w:r w:rsidRPr="00A16161">
              <w:rPr>
                <w:color w:val="000000"/>
                <w:lang w:val="pl-PL"/>
              </w:rPr>
              <w:br/>
              <w:t>PL926 - Żyrardowski</w:t>
            </w:r>
          </w:p>
        </w:tc>
      </w:tr>
      <w:tr w:rsidR="006B255D" w14:paraId="7B06CB6B" w14:textId="77777777">
        <w:trPr>
          <w:trHeight w:val="240"/>
        </w:trPr>
        <w:tc>
          <w:tcPr>
            <w:tcW w:w="2500" w:type="pct"/>
            <w:tcMar>
              <w:left w:w="100" w:type="dxa"/>
              <w:right w:w="100" w:type="dxa"/>
            </w:tcMar>
          </w:tcPr>
          <w:p w14:paraId="19D9D75E" w14:textId="77777777" w:rsidR="00A77B3E" w:rsidRPr="00A16161" w:rsidRDefault="009C54B0">
            <w:pPr>
              <w:rPr>
                <w:color w:val="000000"/>
                <w:lang w:val="pl-PL"/>
              </w:rPr>
            </w:pPr>
            <w:r w:rsidRPr="00A16161">
              <w:rPr>
                <w:color w:val="000000"/>
                <w:lang w:val="pl-PL"/>
              </w:rPr>
              <w:lastRenderedPageBreak/>
              <w:t>Odnośny fundusz lub odnośne fundusze</w:t>
            </w:r>
          </w:p>
        </w:tc>
        <w:tc>
          <w:tcPr>
            <w:tcW w:w="2500" w:type="pct"/>
            <w:tcMar>
              <w:left w:w="100" w:type="dxa"/>
              <w:right w:w="100" w:type="dxa"/>
            </w:tcMar>
          </w:tcPr>
          <w:p w14:paraId="552802F8" w14:textId="77777777" w:rsidR="00A77B3E" w:rsidRDefault="009C54B0">
            <w:pPr>
              <w:rPr>
                <w:color w:val="000000"/>
              </w:rPr>
            </w:pPr>
            <w:r>
              <w:rPr>
                <w:color w:val="000000"/>
              </w:rPr>
              <w:t>EFS+</w:t>
            </w:r>
          </w:p>
        </w:tc>
      </w:tr>
      <w:tr w:rsidR="006B255D" w:rsidRPr="00A16161" w14:paraId="135CCD83" w14:textId="77777777">
        <w:trPr>
          <w:trHeight w:val="240"/>
        </w:trPr>
        <w:tc>
          <w:tcPr>
            <w:tcW w:w="2500" w:type="pct"/>
            <w:tcMar>
              <w:left w:w="100" w:type="dxa"/>
              <w:right w:w="100" w:type="dxa"/>
            </w:tcMar>
          </w:tcPr>
          <w:p w14:paraId="4EB6B438" w14:textId="77777777" w:rsidR="00A77B3E" w:rsidRDefault="009C54B0">
            <w:pPr>
              <w:rPr>
                <w:color w:val="000000"/>
              </w:rPr>
            </w:pPr>
            <w:r>
              <w:rPr>
                <w:color w:val="000000"/>
              </w:rPr>
              <w:t>Program</w:t>
            </w:r>
          </w:p>
        </w:tc>
        <w:tc>
          <w:tcPr>
            <w:tcW w:w="2500" w:type="pct"/>
            <w:tcMar>
              <w:left w:w="100" w:type="dxa"/>
              <w:right w:w="100" w:type="dxa"/>
            </w:tcMar>
          </w:tcPr>
          <w:p w14:paraId="522C94FF" w14:textId="77777777" w:rsidR="00A77B3E" w:rsidRPr="00A16161" w:rsidRDefault="009C54B0">
            <w:pPr>
              <w:rPr>
                <w:color w:val="000000"/>
                <w:lang w:val="pl-PL"/>
              </w:rPr>
            </w:pPr>
            <w:r>
              <w:rPr>
                <w:color w:val="000000"/>
              </w:rPr>
              <w:fldChar w:fldCharType="begin">
                <w:ffData>
                  <w:name w:val=""/>
                  <w:enabled/>
                  <w:calcOnExit w:val="0"/>
                  <w:checkBox>
                    <w:size w:val="20"/>
                    <w:default w:val="0"/>
                    <w:checked w:val="0"/>
                  </w:checkBox>
                </w:ffData>
              </w:fldChar>
            </w:r>
            <w:r w:rsidRPr="00A16161">
              <w:rPr>
                <w:color w:val="000000"/>
                <w:lang w:val="pl-PL"/>
              </w:rPr>
              <w:instrText xml:space="preserve"> FORMCHECKBOX </w:instrText>
            </w:r>
            <w:r w:rsidR="00254873">
              <w:rPr>
                <w:color w:val="000000"/>
              </w:rPr>
            </w:r>
            <w:r w:rsidR="00254873">
              <w:rPr>
                <w:color w:val="000000"/>
              </w:rPr>
              <w:fldChar w:fldCharType="separate"/>
            </w:r>
            <w:r>
              <w:rPr>
                <w:color w:val="000000"/>
              </w:rPr>
              <w:fldChar w:fldCharType="end"/>
            </w:r>
            <w:r w:rsidRPr="00A16161">
              <w:rPr>
                <w:color w:val="000000"/>
                <w:lang w:val="pl-PL"/>
              </w:rPr>
              <w:t xml:space="preserve">  w ramach celu „Inwestycje na rzecz zatrudnienia i wzrostu” wyłącznie dla regionów najbardziej oddalonych</w:t>
            </w:r>
          </w:p>
        </w:tc>
      </w:tr>
    </w:tbl>
    <w:p w14:paraId="6A44CA04" w14:textId="77777777" w:rsidR="00A77B3E" w:rsidRDefault="009C54B0">
      <w:pPr>
        <w:jc w:val="center"/>
        <w:rPr>
          <w:b/>
          <w:color w:val="000000"/>
        </w:rPr>
      </w:pPr>
      <w:r w:rsidRPr="00A16161">
        <w:rPr>
          <w:color w:val="000000"/>
          <w:lang w:val="pl-PL"/>
        </w:rPr>
        <w:br w:type="page"/>
      </w:r>
      <w:r>
        <w:rPr>
          <w:b/>
          <w:color w:val="000000"/>
        </w:rPr>
        <w:lastRenderedPageBreak/>
        <w:t>Spis treści</w:t>
      </w:r>
    </w:p>
    <w:p w14:paraId="6C06FAD4" w14:textId="77777777" w:rsidR="00A77B3E" w:rsidRDefault="00A77B3E">
      <w:pPr>
        <w:jc w:val="center"/>
        <w:rPr>
          <w:color w:val="000000"/>
        </w:rPr>
      </w:pPr>
    </w:p>
    <w:p w14:paraId="62D18F20" w14:textId="77777777" w:rsidR="006B255D" w:rsidRDefault="009C54B0">
      <w:pPr>
        <w:pStyle w:val="Spistreci1"/>
        <w:tabs>
          <w:tab w:val="right" w:leader="dot" w:pos="10240"/>
        </w:tabs>
        <w:rPr>
          <w:rFonts w:ascii="Calibri" w:hAnsi="Calibri"/>
          <w:sz w:val="22"/>
        </w:rPr>
      </w:pPr>
      <w:r>
        <w:rPr>
          <w:color w:val="000000"/>
        </w:rPr>
        <w:fldChar w:fldCharType="begin"/>
      </w:r>
      <w:r w:rsidR="00A77B3E">
        <w:rPr>
          <w:color w:val="000000"/>
        </w:rPr>
        <w:instrText>TOC \o "1-9" \z \u \h</w:instrText>
      </w:r>
      <w:r>
        <w:rPr>
          <w:color w:val="000000"/>
        </w:rPr>
        <w:fldChar w:fldCharType="separate"/>
      </w:r>
      <w:hyperlink w:anchor="_Toc256000659" w:history="1">
        <w:r w:rsidR="00A77B3E">
          <w:rPr>
            <w:rStyle w:val="Hipercze"/>
          </w:rPr>
          <w:t>1. Strategia programu: główne wyzwania i odnośne rozwiązania polityczne</w:t>
        </w:r>
        <w:r>
          <w:tab/>
        </w:r>
        <w:r>
          <w:fldChar w:fldCharType="begin"/>
        </w:r>
        <w:r>
          <w:instrText xml:space="preserve"> PAGEREF _Toc256000659 \h </w:instrText>
        </w:r>
        <w:r>
          <w:fldChar w:fldCharType="separate"/>
        </w:r>
        <w:r>
          <w:t>25</w:t>
        </w:r>
        <w:r>
          <w:fldChar w:fldCharType="end"/>
        </w:r>
      </w:hyperlink>
    </w:p>
    <w:p w14:paraId="1C6C9F0F" w14:textId="77777777" w:rsidR="006B255D" w:rsidRDefault="00254873">
      <w:pPr>
        <w:pStyle w:val="Spistreci2"/>
        <w:tabs>
          <w:tab w:val="right" w:leader="dot" w:pos="10240"/>
        </w:tabs>
        <w:rPr>
          <w:rFonts w:ascii="Calibri" w:hAnsi="Calibri"/>
          <w:sz w:val="22"/>
        </w:rPr>
      </w:pPr>
      <w:hyperlink w:anchor="_Toc256000660" w:history="1">
        <w:r w:rsidR="00A77B3E">
          <w:rPr>
            <w:rStyle w:val="Hipercze"/>
          </w:rPr>
          <w:t>Tabela 1</w:t>
        </w:r>
        <w:r w:rsidR="009C54B0">
          <w:tab/>
        </w:r>
        <w:r w:rsidR="009C54B0">
          <w:fldChar w:fldCharType="begin"/>
        </w:r>
        <w:r w:rsidR="009C54B0">
          <w:instrText xml:space="preserve"> PAGEREF _Toc256000660 \h </w:instrText>
        </w:r>
        <w:r w:rsidR="009C54B0">
          <w:fldChar w:fldCharType="separate"/>
        </w:r>
        <w:r w:rsidR="009C54B0">
          <w:t>34</w:t>
        </w:r>
        <w:r w:rsidR="009C54B0">
          <w:fldChar w:fldCharType="end"/>
        </w:r>
      </w:hyperlink>
    </w:p>
    <w:p w14:paraId="0E1ED386" w14:textId="77777777" w:rsidR="006B255D" w:rsidRDefault="00254873">
      <w:pPr>
        <w:pStyle w:val="Spistreci1"/>
        <w:tabs>
          <w:tab w:val="right" w:leader="dot" w:pos="10240"/>
        </w:tabs>
        <w:rPr>
          <w:rFonts w:ascii="Calibri" w:hAnsi="Calibri"/>
          <w:sz w:val="22"/>
        </w:rPr>
      </w:pPr>
      <w:hyperlink w:anchor="_Toc256000661" w:history="1">
        <w:r w:rsidR="00A77B3E">
          <w:rPr>
            <w:rStyle w:val="Hipercze"/>
          </w:rPr>
          <w:t>2. Priorytety</w:t>
        </w:r>
        <w:r w:rsidR="009C54B0">
          <w:tab/>
        </w:r>
        <w:r w:rsidR="009C54B0">
          <w:fldChar w:fldCharType="begin"/>
        </w:r>
        <w:r w:rsidR="009C54B0">
          <w:instrText xml:space="preserve"> PAGEREF _Toc256000661 \h </w:instrText>
        </w:r>
        <w:r w:rsidR="009C54B0">
          <w:fldChar w:fldCharType="separate"/>
        </w:r>
        <w:r w:rsidR="009C54B0">
          <w:t>46</w:t>
        </w:r>
        <w:r w:rsidR="009C54B0">
          <w:fldChar w:fldCharType="end"/>
        </w:r>
      </w:hyperlink>
    </w:p>
    <w:p w14:paraId="4FA583AF" w14:textId="77777777" w:rsidR="006B255D" w:rsidRDefault="00254873">
      <w:pPr>
        <w:pStyle w:val="Spistreci2"/>
        <w:tabs>
          <w:tab w:val="right" w:leader="dot" w:pos="10240"/>
        </w:tabs>
        <w:rPr>
          <w:rFonts w:ascii="Calibri" w:hAnsi="Calibri"/>
          <w:sz w:val="22"/>
        </w:rPr>
      </w:pPr>
      <w:hyperlink w:anchor="_Toc256000662" w:history="1">
        <w:r w:rsidR="00A77B3E">
          <w:rPr>
            <w:rStyle w:val="Hipercze"/>
          </w:rPr>
          <w:t>2.1. Priorytety inne niż pomoc techniczna</w:t>
        </w:r>
        <w:r w:rsidR="009C54B0">
          <w:tab/>
        </w:r>
        <w:r w:rsidR="009C54B0">
          <w:fldChar w:fldCharType="begin"/>
        </w:r>
        <w:r w:rsidR="009C54B0">
          <w:instrText xml:space="preserve"> PAGEREF _Toc256000662 \h </w:instrText>
        </w:r>
        <w:r w:rsidR="009C54B0">
          <w:fldChar w:fldCharType="separate"/>
        </w:r>
        <w:r w:rsidR="009C54B0">
          <w:t>46</w:t>
        </w:r>
        <w:r w:rsidR="009C54B0">
          <w:fldChar w:fldCharType="end"/>
        </w:r>
      </w:hyperlink>
    </w:p>
    <w:p w14:paraId="1BB9BFC5" w14:textId="77777777" w:rsidR="006B255D" w:rsidRDefault="00254873">
      <w:pPr>
        <w:pStyle w:val="Spistreci3"/>
        <w:tabs>
          <w:tab w:val="right" w:leader="dot" w:pos="10240"/>
        </w:tabs>
        <w:rPr>
          <w:rFonts w:ascii="Calibri" w:hAnsi="Calibri"/>
          <w:sz w:val="22"/>
        </w:rPr>
      </w:pPr>
      <w:hyperlink w:anchor="_Toc256000663" w:history="1">
        <w:r w:rsidR="00A77B3E">
          <w:rPr>
            <w:rStyle w:val="Hipercze"/>
          </w:rPr>
          <w:t>2.1.1. Priorytet: I. Umiejętności</w:t>
        </w:r>
        <w:r w:rsidR="009C54B0">
          <w:tab/>
        </w:r>
        <w:r w:rsidR="009C54B0">
          <w:fldChar w:fldCharType="begin"/>
        </w:r>
        <w:r w:rsidR="009C54B0">
          <w:instrText xml:space="preserve"> PAGEREF _Toc256000663 \h </w:instrText>
        </w:r>
        <w:r w:rsidR="009C54B0">
          <w:fldChar w:fldCharType="separate"/>
        </w:r>
        <w:r w:rsidR="009C54B0">
          <w:t>46</w:t>
        </w:r>
        <w:r w:rsidR="009C54B0">
          <w:fldChar w:fldCharType="end"/>
        </w:r>
      </w:hyperlink>
    </w:p>
    <w:p w14:paraId="3FFEB152" w14:textId="77777777" w:rsidR="006B255D" w:rsidRDefault="00254873">
      <w:pPr>
        <w:pStyle w:val="Spistreci4"/>
        <w:tabs>
          <w:tab w:val="right" w:leader="dot" w:pos="10240"/>
        </w:tabs>
        <w:rPr>
          <w:rFonts w:ascii="Calibri" w:hAnsi="Calibri"/>
          <w:sz w:val="22"/>
        </w:rPr>
      </w:pPr>
      <w:hyperlink w:anchor="_Toc256000664" w:history="1">
        <w:r w:rsidR="00A77B3E">
          <w:rPr>
            <w:rStyle w:val="Hipercze"/>
          </w:rPr>
          <w:t>2.1.1.1. Cel szczegółowy: 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 (EFS+)</w:t>
        </w:r>
        <w:r w:rsidR="009C54B0">
          <w:tab/>
        </w:r>
        <w:r w:rsidR="009C54B0">
          <w:fldChar w:fldCharType="begin"/>
        </w:r>
        <w:r w:rsidR="009C54B0">
          <w:instrText xml:space="preserve"> PAGEREF _Toc256000664 \h </w:instrText>
        </w:r>
        <w:r w:rsidR="009C54B0">
          <w:fldChar w:fldCharType="separate"/>
        </w:r>
        <w:r w:rsidR="009C54B0">
          <w:t>46</w:t>
        </w:r>
        <w:r w:rsidR="009C54B0">
          <w:fldChar w:fldCharType="end"/>
        </w:r>
      </w:hyperlink>
    </w:p>
    <w:p w14:paraId="28E57EF1" w14:textId="77777777" w:rsidR="006B255D" w:rsidRDefault="00254873">
      <w:pPr>
        <w:pStyle w:val="Spistreci4"/>
        <w:tabs>
          <w:tab w:val="right" w:leader="dot" w:pos="10240"/>
        </w:tabs>
        <w:rPr>
          <w:rFonts w:ascii="Calibri" w:hAnsi="Calibri"/>
          <w:sz w:val="22"/>
        </w:rPr>
      </w:pPr>
      <w:hyperlink w:anchor="_Toc256000665" w:history="1">
        <w:r w:rsidR="00A77B3E">
          <w:rPr>
            <w:rStyle w:val="Hipercze"/>
          </w:rPr>
          <w:t>2.1.1.1.1. Interwencje wspierane z Funduszy</w:t>
        </w:r>
        <w:r w:rsidR="009C54B0">
          <w:tab/>
        </w:r>
        <w:r w:rsidR="009C54B0">
          <w:fldChar w:fldCharType="begin"/>
        </w:r>
        <w:r w:rsidR="009C54B0">
          <w:instrText xml:space="preserve"> PAGEREF _Toc256000665 \h </w:instrText>
        </w:r>
        <w:r w:rsidR="009C54B0">
          <w:fldChar w:fldCharType="separate"/>
        </w:r>
        <w:r w:rsidR="009C54B0">
          <w:t>46</w:t>
        </w:r>
        <w:r w:rsidR="009C54B0">
          <w:fldChar w:fldCharType="end"/>
        </w:r>
      </w:hyperlink>
    </w:p>
    <w:p w14:paraId="0743A976" w14:textId="77777777" w:rsidR="006B255D" w:rsidRDefault="00254873">
      <w:pPr>
        <w:pStyle w:val="Spistreci5"/>
        <w:tabs>
          <w:tab w:val="right" w:leader="dot" w:pos="10240"/>
        </w:tabs>
        <w:rPr>
          <w:rFonts w:ascii="Calibri" w:hAnsi="Calibri"/>
          <w:sz w:val="22"/>
        </w:rPr>
      </w:pPr>
      <w:hyperlink w:anchor="_Toc256000666"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_Toc256000666 \h </w:instrText>
        </w:r>
        <w:r w:rsidR="009C54B0">
          <w:fldChar w:fldCharType="separate"/>
        </w:r>
        <w:r w:rsidR="009C54B0">
          <w:t>46</w:t>
        </w:r>
        <w:r w:rsidR="009C54B0">
          <w:fldChar w:fldCharType="end"/>
        </w:r>
      </w:hyperlink>
    </w:p>
    <w:p w14:paraId="49C8D966" w14:textId="77777777" w:rsidR="006B255D" w:rsidRDefault="00254873">
      <w:pPr>
        <w:pStyle w:val="Spistreci5"/>
        <w:tabs>
          <w:tab w:val="right" w:leader="dot" w:pos="10240"/>
        </w:tabs>
        <w:rPr>
          <w:rFonts w:ascii="Calibri" w:hAnsi="Calibri"/>
          <w:sz w:val="22"/>
        </w:rPr>
      </w:pPr>
      <w:hyperlink w:anchor="_Toc256000667"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_Toc256000667 \h </w:instrText>
        </w:r>
        <w:r w:rsidR="009C54B0">
          <w:fldChar w:fldCharType="separate"/>
        </w:r>
        <w:r w:rsidR="009C54B0">
          <w:t>47</w:t>
        </w:r>
        <w:r w:rsidR="009C54B0">
          <w:fldChar w:fldCharType="end"/>
        </w:r>
      </w:hyperlink>
    </w:p>
    <w:p w14:paraId="39490D79" w14:textId="77777777" w:rsidR="006B255D" w:rsidRDefault="00254873">
      <w:pPr>
        <w:pStyle w:val="Spistreci5"/>
        <w:tabs>
          <w:tab w:val="right" w:leader="dot" w:pos="10240"/>
        </w:tabs>
        <w:rPr>
          <w:rFonts w:ascii="Calibri" w:hAnsi="Calibri"/>
          <w:sz w:val="22"/>
        </w:rPr>
      </w:pPr>
      <w:hyperlink w:anchor="_Toc256000668"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_Toc256000668 \h </w:instrText>
        </w:r>
        <w:r w:rsidR="009C54B0">
          <w:fldChar w:fldCharType="separate"/>
        </w:r>
        <w:r w:rsidR="009C54B0">
          <w:t>47</w:t>
        </w:r>
        <w:r w:rsidR="009C54B0">
          <w:fldChar w:fldCharType="end"/>
        </w:r>
      </w:hyperlink>
    </w:p>
    <w:p w14:paraId="4296B89E" w14:textId="77777777" w:rsidR="006B255D" w:rsidRDefault="00254873">
      <w:pPr>
        <w:pStyle w:val="Spistreci5"/>
        <w:tabs>
          <w:tab w:val="right" w:leader="dot" w:pos="10240"/>
        </w:tabs>
        <w:rPr>
          <w:rFonts w:ascii="Calibri" w:hAnsi="Calibri"/>
          <w:sz w:val="22"/>
        </w:rPr>
      </w:pPr>
      <w:hyperlink w:anchor="_Toc256000669"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_Toc256000669 \h </w:instrText>
        </w:r>
        <w:r w:rsidR="009C54B0">
          <w:fldChar w:fldCharType="separate"/>
        </w:r>
        <w:r w:rsidR="009C54B0">
          <w:t>48</w:t>
        </w:r>
        <w:r w:rsidR="009C54B0">
          <w:fldChar w:fldCharType="end"/>
        </w:r>
      </w:hyperlink>
    </w:p>
    <w:p w14:paraId="2B356130" w14:textId="77777777" w:rsidR="006B255D" w:rsidRDefault="00254873">
      <w:pPr>
        <w:pStyle w:val="Spistreci5"/>
        <w:tabs>
          <w:tab w:val="right" w:leader="dot" w:pos="10240"/>
        </w:tabs>
        <w:rPr>
          <w:rFonts w:ascii="Calibri" w:hAnsi="Calibri"/>
          <w:sz w:val="22"/>
        </w:rPr>
      </w:pPr>
      <w:hyperlink w:anchor="_Toc256000670"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_Toc256000670 \h </w:instrText>
        </w:r>
        <w:r w:rsidR="009C54B0">
          <w:fldChar w:fldCharType="separate"/>
        </w:r>
        <w:r w:rsidR="009C54B0">
          <w:t>48</w:t>
        </w:r>
        <w:r w:rsidR="009C54B0">
          <w:fldChar w:fldCharType="end"/>
        </w:r>
      </w:hyperlink>
    </w:p>
    <w:p w14:paraId="39DE3578" w14:textId="77777777" w:rsidR="006B255D" w:rsidRDefault="00254873">
      <w:pPr>
        <w:pStyle w:val="Spistreci5"/>
        <w:tabs>
          <w:tab w:val="right" w:leader="dot" w:pos="10240"/>
        </w:tabs>
        <w:rPr>
          <w:rFonts w:ascii="Calibri" w:hAnsi="Calibri"/>
          <w:sz w:val="22"/>
        </w:rPr>
      </w:pPr>
      <w:hyperlink w:anchor="_Toc256000671"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_Toc256000671 \h </w:instrText>
        </w:r>
        <w:r w:rsidR="009C54B0">
          <w:fldChar w:fldCharType="separate"/>
        </w:r>
        <w:r w:rsidR="009C54B0">
          <w:t>49</w:t>
        </w:r>
        <w:r w:rsidR="009C54B0">
          <w:fldChar w:fldCharType="end"/>
        </w:r>
      </w:hyperlink>
    </w:p>
    <w:p w14:paraId="1CB61DEE" w14:textId="77777777" w:rsidR="006B255D" w:rsidRDefault="00254873">
      <w:pPr>
        <w:pStyle w:val="Spistreci4"/>
        <w:tabs>
          <w:tab w:val="right" w:leader="dot" w:pos="10240"/>
        </w:tabs>
        <w:rPr>
          <w:rFonts w:ascii="Calibri" w:hAnsi="Calibri"/>
          <w:sz w:val="22"/>
        </w:rPr>
      </w:pPr>
      <w:hyperlink w:anchor="_Toc256000672" w:history="1">
        <w:r w:rsidR="00A77B3E">
          <w:rPr>
            <w:rStyle w:val="Hipercze"/>
          </w:rPr>
          <w:t>2.1.1.1.2. Wskaźniki</w:t>
        </w:r>
        <w:r w:rsidR="009C54B0">
          <w:tab/>
        </w:r>
        <w:r w:rsidR="009C54B0">
          <w:fldChar w:fldCharType="begin"/>
        </w:r>
        <w:r w:rsidR="009C54B0">
          <w:instrText xml:space="preserve"> PAGEREF _Toc256000672 \h </w:instrText>
        </w:r>
        <w:r w:rsidR="009C54B0">
          <w:fldChar w:fldCharType="separate"/>
        </w:r>
        <w:r w:rsidR="009C54B0">
          <w:t>49</w:t>
        </w:r>
        <w:r w:rsidR="009C54B0">
          <w:fldChar w:fldCharType="end"/>
        </w:r>
      </w:hyperlink>
    </w:p>
    <w:p w14:paraId="11A6E511" w14:textId="77777777" w:rsidR="006B255D" w:rsidRDefault="00254873">
      <w:pPr>
        <w:pStyle w:val="Spistreci5"/>
        <w:tabs>
          <w:tab w:val="right" w:leader="dot" w:pos="10240"/>
        </w:tabs>
        <w:rPr>
          <w:rFonts w:ascii="Calibri" w:hAnsi="Calibri"/>
          <w:sz w:val="22"/>
        </w:rPr>
      </w:pPr>
      <w:hyperlink w:anchor="_Toc256000673" w:history="1">
        <w:r w:rsidR="00A77B3E">
          <w:rPr>
            <w:rStyle w:val="Hipercze"/>
          </w:rPr>
          <w:t>Tabela 2: Wskaźniki produktu</w:t>
        </w:r>
        <w:r w:rsidR="009C54B0">
          <w:tab/>
        </w:r>
        <w:r w:rsidR="009C54B0">
          <w:fldChar w:fldCharType="begin"/>
        </w:r>
        <w:r w:rsidR="009C54B0">
          <w:instrText xml:space="preserve"> PAGEREF _Toc256000673 \h </w:instrText>
        </w:r>
        <w:r w:rsidR="009C54B0">
          <w:fldChar w:fldCharType="separate"/>
        </w:r>
        <w:r w:rsidR="009C54B0">
          <w:t>49</w:t>
        </w:r>
        <w:r w:rsidR="009C54B0">
          <w:fldChar w:fldCharType="end"/>
        </w:r>
      </w:hyperlink>
    </w:p>
    <w:p w14:paraId="4AAE7A18" w14:textId="77777777" w:rsidR="006B255D" w:rsidRDefault="00254873">
      <w:pPr>
        <w:pStyle w:val="Spistreci5"/>
        <w:tabs>
          <w:tab w:val="right" w:leader="dot" w:pos="10240"/>
        </w:tabs>
        <w:rPr>
          <w:rFonts w:ascii="Calibri" w:hAnsi="Calibri"/>
          <w:sz w:val="22"/>
        </w:rPr>
      </w:pPr>
      <w:hyperlink w:anchor="_Toc256000674" w:history="1">
        <w:r w:rsidR="00A77B3E">
          <w:rPr>
            <w:rStyle w:val="Hipercze"/>
          </w:rPr>
          <w:t>Tabela 3: Wskaźniki rezultatu</w:t>
        </w:r>
        <w:r w:rsidR="009C54B0">
          <w:tab/>
        </w:r>
        <w:r w:rsidR="009C54B0">
          <w:fldChar w:fldCharType="begin"/>
        </w:r>
        <w:r w:rsidR="009C54B0">
          <w:instrText xml:space="preserve"> PAGEREF _Toc256000674 \h </w:instrText>
        </w:r>
        <w:r w:rsidR="009C54B0">
          <w:fldChar w:fldCharType="separate"/>
        </w:r>
        <w:r w:rsidR="009C54B0">
          <w:t>49</w:t>
        </w:r>
        <w:r w:rsidR="009C54B0">
          <w:fldChar w:fldCharType="end"/>
        </w:r>
      </w:hyperlink>
    </w:p>
    <w:p w14:paraId="228EB80C" w14:textId="77777777" w:rsidR="006B255D" w:rsidRDefault="00254873">
      <w:pPr>
        <w:pStyle w:val="Spistreci4"/>
        <w:tabs>
          <w:tab w:val="right" w:leader="dot" w:pos="10240"/>
        </w:tabs>
        <w:rPr>
          <w:rFonts w:ascii="Calibri" w:hAnsi="Calibri"/>
          <w:sz w:val="22"/>
        </w:rPr>
      </w:pPr>
      <w:hyperlink w:anchor="_Toc256000675"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_Toc256000675 \h </w:instrText>
        </w:r>
        <w:r w:rsidR="009C54B0">
          <w:fldChar w:fldCharType="separate"/>
        </w:r>
        <w:r w:rsidR="009C54B0">
          <w:t>50</w:t>
        </w:r>
        <w:r w:rsidR="009C54B0">
          <w:fldChar w:fldCharType="end"/>
        </w:r>
      </w:hyperlink>
    </w:p>
    <w:p w14:paraId="58376938" w14:textId="77777777" w:rsidR="006B255D" w:rsidRDefault="00254873">
      <w:pPr>
        <w:pStyle w:val="Spistreci5"/>
        <w:tabs>
          <w:tab w:val="right" w:leader="dot" w:pos="10240"/>
        </w:tabs>
        <w:rPr>
          <w:rFonts w:ascii="Calibri" w:hAnsi="Calibri"/>
          <w:sz w:val="22"/>
        </w:rPr>
      </w:pPr>
      <w:hyperlink w:anchor="_Toc256000676" w:history="1">
        <w:r w:rsidR="00A77B3E">
          <w:rPr>
            <w:rStyle w:val="Hipercze"/>
          </w:rPr>
          <w:t>Tabela 4: Wymiar 1 – zakres interwencji</w:t>
        </w:r>
        <w:r w:rsidR="009C54B0">
          <w:tab/>
        </w:r>
        <w:r w:rsidR="009C54B0">
          <w:fldChar w:fldCharType="begin"/>
        </w:r>
        <w:r w:rsidR="009C54B0">
          <w:instrText xml:space="preserve"> PAGEREF _Toc256000676 \h </w:instrText>
        </w:r>
        <w:r w:rsidR="009C54B0">
          <w:fldChar w:fldCharType="separate"/>
        </w:r>
        <w:r w:rsidR="009C54B0">
          <w:t>50</w:t>
        </w:r>
        <w:r w:rsidR="009C54B0">
          <w:fldChar w:fldCharType="end"/>
        </w:r>
      </w:hyperlink>
    </w:p>
    <w:p w14:paraId="60CC6069" w14:textId="77777777" w:rsidR="006B255D" w:rsidRDefault="00254873">
      <w:pPr>
        <w:pStyle w:val="Spistreci5"/>
        <w:tabs>
          <w:tab w:val="right" w:leader="dot" w:pos="10240"/>
        </w:tabs>
        <w:rPr>
          <w:rFonts w:ascii="Calibri" w:hAnsi="Calibri"/>
          <w:sz w:val="22"/>
        </w:rPr>
      </w:pPr>
      <w:hyperlink w:anchor="_Toc256000677" w:history="1">
        <w:r w:rsidR="00A77B3E">
          <w:rPr>
            <w:rStyle w:val="Hipercze"/>
          </w:rPr>
          <w:t>Tabela 5: Wymiar 2 – forma finansowania</w:t>
        </w:r>
        <w:r w:rsidR="009C54B0">
          <w:tab/>
        </w:r>
        <w:r w:rsidR="009C54B0">
          <w:fldChar w:fldCharType="begin"/>
        </w:r>
        <w:r w:rsidR="009C54B0">
          <w:instrText xml:space="preserve"> PAGEREF _Toc256000677 \h </w:instrText>
        </w:r>
        <w:r w:rsidR="009C54B0">
          <w:fldChar w:fldCharType="separate"/>
        </w:r>
        <w:r w:rsidR="009C54B0">
          <w:t>51</w:t>
        </w:r>
        <w:r w:rsidR="009C54B0">
          <w:fldChar w:fldCharType="end"/>
        </w:r>
      </w:hyperlink>
    </w:p>
    <w:p w14:paraId="1B9B7889" w14:textId="77777777" w:rsidR="006B255D" w:rsidRDefault="00254873">
      <w:pPr>
        <w:pStyle w:val="Spistreci5"/>
        <w:tabs>
          <w:tab w:val="right" w:leader="dot" w:pos="10240"/>
        </w:tabs>
        <w:rPr>
          <w:rFonts w:ascii="Calibri" w:hAnsi="Calibri"/>
          <w:sz w:val="22"/>
        </w:rPr>
      </w:pPr>
      <w:hyperlink w:anchor="_Toc256000678"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_Toc256000678 \h </w:instrText>
        </w:r>
        <w:r w:rsidR="009C54B0">
          <w:fldChar w:fldCharType="separate"/>
        </w:r>
        <w:r w:rsidR="009C54B0">
          <w:t>51</w:t>
        </w:r>
        <w:r w:rsidR="009C54B0">
          <w:fldChar w:fldCharType="end"/>
        </w:r>
      </w:hyperlink>
    </w:p>
    <w:p w14:paraId="366BD1D3" w14:textId="77777777" w:rsidR="006B255D" w:rsidRDefault="00254873">
      <w:pPr>
        <w:pStyle w:val="Spistreci5"/>
        <w:tabs>
          <w:tab w:val="right" w:leader="dot" w:pos="10240"/>
        </w:tabs>
        <w:rPr>
          <w:rFonts w:ascii="Calibri" w:hAnsi="Calibri"/>
          <w:sz w:val="22"/>
        </w:rPr>
      </w:pPr>
      <w:hyperlink w:anchor="_Toc256000679" w:history="1">
        <w:r w:rsidR="00A77B3E">
          <w:rPr>
            <w:rStyle w:val="Hipercze"/>
          </w:rPr>
          <w:t>Tabela 7: Wymiar 6 – dodatkowe tematy EFS+</w:t>
        </w:r>
        <w:r w:rsidR="009C54B0">
          <w:tab/>
        </w:r>
        <w:r w:rsidR="009C54B0">
          <w:fldChar w:fldCharType="begin"/>
        </w:r>
        <w:r w:rsidR="009C54B0">
          <w:instrText xml:space="preserve"> PAGEREF _Toc256000679 \h </w:instrText>
        </w:r>
        <w:r w:rsidR="009C54B0">
          <w:fldChar w:fldCharType="separate"/>
        </w:r>
        <w:r w:rsidR="009C54B0">
          <w:t>51</w:t>
        </w:r>
        <w:r w:rsidR="009C54B0">
          <w:fldChar w:fldCharType="end"/>
        </w:r>
      </w:hyperlink>
    </w:p>
    <w:p w14:paraId="615D4C04" w14:textId="77777777" w:rsidR="006B255D" w:rsidRDefault="00254873">
      <w:pPr>
        <w:pStyle w:val="Spistreci5"/>
        <w:tabs>
          <w:tab w:val="right" w:leader="dot" w:pos="10240"/>
        </w:tabs>
        <w:rPr>
          <w:rFonts w:ascii="Calibri" w:hAnsi="Calibri"/>
          <w:sz w:val="22"/>
        </w:rPr>
      </w:pPr>
      <w:hyperlink w:anchor="_Toc256000680"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_Toc256000680 \h </w:instrText>
        </w:r>
        <w:r w:rsidR="009C54B0">
          <w:fldChar w:fldCharType="separate"/>
        </w:r>
        <w:r w:rsidR="009C54B0">
          <w:t>52</w:t>
        </w:r>
        <w:r w:rsidR="009C54B0">
          <w:fldChar w:fldCharType="end"/>
        </w:r>
      </w:hyperlink>
    </w:p>
    <w:p w14:paraId="533A106A" w14:textId="77777777" w:rsidR="006B255D" w:rsidRDefault="00254873">
      <w:pPr>
        <w:pStyle w:val="Spistreci4"/>
        <w:tabs>
          <w:tab w:val="right" w:leader="dot" w:pos="10240"/>
        </w:tabs>
        <w:rPr>
          <w:rFonts w:ascii="Calibri" w:hAnsi="Calibri"/>
          <w:sz w:val="22"/>
        </w:rPr>
      </w:pPr>
      <w:hyperlink w:anchor="_Toc256000681" w:history="1">
        <w:r w:rsidR="00A77B3E">
          <w:rPr>
            <w:rStyle w:val="Hipercze"/>
          </w:rPr>
          <w:t>2.1.1.1. Cel szczegółowy: ESO4.2.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 (EFS+)</w:t>
        </w:r>
        <w:r w:rsidR="009C54B0">
          <w:tab/>
        </w:r>
        <w:r w:rsidR="009C54B0">
          <w:fldChar w:fldCharType="begin"/>
        </w:r>
        <w:r w:rsidR="009C54B0">
          <w:instrText xml:space="preserve"> PAGEREF _Toc256000681 \h </w:instrText>
        </w:r>
        <w:r w:rsidR="009C54B0">
          <w:fldChar w:fldCharType="separate"/>
        </w:r>
        <w:r w:rsidR="009C54B0">
          <w:t>53</w:t>
        </w:r>
        <w:r w:rsidR="009C54B0">
          <w:fldChar w:fldCharType="end"/>
        </w:r>
      </w:hyperlink>
    </w:p>
    <w:p w14:paraId="75949FFA" w14:textId="77777777" w:rsidR="006B255D" w:rsidRDefault="00254873">
      <w:pPr>
        <w:pStyle w:val="Spistreci4"/>
        <w:tabs>
          <w:tab w:val="right" w:leader="dot" w:pos="10240"/>
        </w:tabs>
        <w:rPr>
          <w:rFonts w:ascii="Calibri" w:hAnsi="Calibri"/>
          <w:sz w:val="22"/>
        </w:rPr>
      </w:pPr>
      <w:hyperlink w:anchor="_Toc256000682" w:history="1">
        <w:r w:rsidR="00A77B3E">
          <w:rPr>
            <w:rStyle w:val="Hipercze"/>
          </w:rPr>
          <w:t>2.1.1.1.1. Interwencje wspierane z Funduszy</w:t>
        </w:r>
        <w:r w:rsidR="009C54B0">
          <w:tab/>
        </w:r>
        <w:r w:rsidR="009C54B0">
          <w:fldChar w:fldCharType="begin"/>
        </w:r>
        <w:r w:rsidR="009C54B0">
          <w:instrText xml:space="preserve"> PAGEREF _Toc256000682 \h </w:instrText>
        </w:r>
        <w:r w:rsidR="009C54B0">
          <w:fldChar w:fldCharType="separate"/>
        </w:r>
        <w:r w:rsidR="009C54B0">
          <w:t>53</w:t>
        </w:r>
        <w:r w:rsidR="009C54B0">
          <w:fldChar w:fldCharType="end"/>
        </w:r>
      </w:hyperlink>
    </w:p>
    <w:p w14:paraId="61CA221E" w14:textId="77777777" w:rsidR="006B255D" w:rsidRDefault="00254873">
      <w:pPr>
        <w:pStyle w:val="Spistreci5"/>
        <w:tabs>
          <w:tab w:val="right" w:leader="dot" w:pos="10240"/>
        </w:tabs>
        <w:rPr>
          <w:rFonts w:ascii="Calibri" w:hAnsi="Calibri"/>
          <w:sz w:val="22"/>
        </w:rPr>
      </w:pPr>
      <w:hyperlink w:anchor="_Toc256000683"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_Toc256000683 \h </w:instrText>
        </w:r>
        <w:r w:rsidR="009C54B0">
          <w:fldChar w:fldCharType="separate"/>
        </w:r>
        <w:r w:rsidR="009C54B0">
          <w:t>53</w:t>
        </w:r>
        <w:r w:rsidR="009C54B0">
          <w:fldChar w:fldCharType="end"/>
        </w:r>
      </w:hyperlink>
    </w:p>
    <w:p w14:paraId="228BD31C" w14:textId="77777777" w:rsidR="006B255D" w:rsidRDefault="00254873">
      <w:pPr>
        <w:pStyle w:val="Spistreci5"/>
        <w:tabs>
          <w:tab w:val="right" w:leader="dot" w:pos="10240"/>
        </w:tabs>
        <w:rPr>
          <w:rFonts w:ascii="Calibri" w:hAnsi="Calibri"/>
          <w:sz w:val="22"/>
        </w:rPr>
      </w:pPr>
      <w:hyperlink w:anchor="_Toc256000684"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_Toc256000684 \h </w:instrText>
        </w:r>
        <w:r w:rsidR="009C54B0">
          <w:fldChar w:fldCharType="separate"/>
        </w:r>
        <w:r w:rsidR="009C54B0">
          <w:t>55</w:t>
        </w:r>
        <w:r w:rsidR="009C54B0">
          <w:fldChar w:fldCharType="end"/>
        </w:r>
      </w:hyperlink>
    </w:p>
    <w:p w14:paraId="692E9676" w14:textId="77777777" w:rsidR="006B255D" w:rsidRDefault="00254873">
      <w:pPr>
        <w:pStyle w:val="Spistreci5"/>
        <w:tabs>
          <w:tab w:val="right" w:leader="dot" w:pos="10240"/>
        </w:tabs>
        <w:rPr>
          <w:rFonts w:ascii="Calibri" w:hAnsi="Calibri"/>
          <w:sz w:val="22"/>
        </w:rPr>
      </w:pPr>
      <w:hyperlink w:anchor="_Toc256000685"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_Toc256000685 \h </w:instrText>
        </w:r>
        <w:r w:rsidR="009C54B0">
          <w:fldChar w:fldCharType="separate"/>
        </w:r>
        <w:r w:rsidR="009C54B0">
          <w:t>55</w:t>
        </w:r>
        <w:r w:rsidR="009C54B0">
          <w:fldChar w:fldCharType="end"/>
        </w:r>
      </w:hyperlink>
    </w:p>
    <w:p w14:paraId="3B4F1D09" w14:textId="77777777" w:rsidR="006B255D" w:rsidRDefault="00254873">
      <w:pPr>
        <w:pStyle w:val="Spistreci5"/>
        <w:tabs>
          <w:tab w:val="right" w:leader="dot" w:pos="10240"/>
        </w:tabs>
        <w:rPr>
          <w:rFonts w:ascii="Calibri" w:hAnsi="Calibri"/>
          <w:sz w:val="22"/>
        </w:rPr>
      </w:pPr>
      <w:hyperlink w:anchor="_Toc256000686"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_Toc256000686 \h </w:instrText>
        </w:r>
        <w:r w:rsidR="009C54B0">
          <w:fldChar w:fldCharType="separate"/>
        </w:r>
        <w:r w:rsidR="009C54B0">
          <w:t>56</w:t>
        </w:r>
        <w:r w:rsidR="009C54B0">
          <w:fldChar w:fldCharType="end"/>
        </w:r>
      </w:hyperlink>
    </w:p>
    <w:p w14:paraId="6519B8E2" w14:textId="77777777" w:rsidR="006B255D" w:rsidRDefault="00254873">
      <w:pPr>
        <w:pStyle w:val="Spistreci5"/>
        <w:tabs>
          <w:tab w:val="right" w:leader="dot" w:pos="10240"/>
        </w:tabs>
        <w:rPr>
          <w:rFonts w:ascii="Calibri" w:hAnsi="Calibri"/>
          <w:sz w:val="22"/>
        </w:rPr>
      </w:pPr>
      <w:hyperlink w:anchor="_Toc256000687"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_Toc256000687 \h </w:instrText>
        </w:r>
        <w:r w:rsidR="009C54B0">
          <w:fldChar w:fldCharType="separate"/>
        </w:r>
        <w:r w:rsidR="009C54B0">
          <w:t>56</w:t>
        </w:r>
        <w:r w:rsidR="009C54B0">
          <w:fldChar w:fldCharType="end"/>
        </w:r>
      </w:hyperlink>
    </w:p>
    <w:p w14:paraId="26D6B568" w14:textId="77777777" w:rsidR="006B255D" w:rsidRDefault="00254873">
      <w:pPr>
        <w:pStyle w:val="Spistreci5"/>
        <w:tabs>
          <w:tab w:val="right" w:leader="dot" w:pos="10240"/>
        </w:tabs>
        <w:rPr>
          <w:rFonts w:ascii="Calibri" w:hAnsi="Calibri"/>
          <w:sz w:val="22"/>
        </w:rPr>
      </w:pPr>
      <w:hyperlink w:anchor="_Toc256000688"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_Toc256000688 \h </w:instrText>
        </w:r>
        <w:r w:rsidR="009C54B0">
          <w:fldChar w:fldCharType="separate"/>
        </w:r>
        <w:r w:rsidR="009C54B0">
          <w:t>57</w:t>
        </w:r>
        <w:r w:rsidR="009C54B0">
          <w:fldChar w:fldCharType="end"/>
        </w:r>
      </w:hyperlink>
    </w:p>
    <w:p w14:paraId="15FA2190" w14:textId="77777777" w:rsidR="006B255D" w:rsidRDefault="00254873">
      <w:pPr>
        <w:pStyle w:val="Spistreci4"/>
        <w:tabs>
          <w:tab w:val="right" w:leader="dot" w:pos="10240"/>
        </w:tabs>
        <w:rPr>
          <w:rFonts w:ascii="Calibri" w:hAnsi="Calibri"/>
          <w:sz w:val="22"/>
        </w:rPr>
      </w:pPr>
      <w:hyperlink w:anchor="_Toc256000689" w:history="1">
        <w:r w:rsidR="00A77B3E">
          <w:rPr>
            <w:rStyle w:val="Hipercze"/>
          </w:rPr>
          <w:t>2.1.1.1.2. Wskaźniki</w:t>
        </w:r>
        <w:r w:rsidR="009C54B0">
          <w:tab/>
        </w:r>
        <w:r w:rsidR="009C54B0">
          <w:fldChar w:fldCharType="begin"/>
        </w:r>
        <w:r w:rsidR="009C54B0">
          <w:instrText xml:space="preserve"> PAGEREF _Toc256000689 \h </w:instrText>
        </w:r>
        <w:r w:rsidR="009C54B0">
          <w:fldChar w:fldCharType="separate"/>
        </w:r>
        <w:r w:rsidR="009C54B0">
          <w:t>57</w:t>
        </w:r>
        <w:r w:rsidR="009C54B0">
          <w:fldChar w:fldCharType="end"/>
        </w:r>
      </w:hyperlink>
    </w:p>
    <w:p w14:paraId="37E64F6E" w14:textId="77777777" w:rsidR="006B255D" w:rsidRDefault="00254873">
      <w:pPr>
        <w:pStyle w:val="Spistreci5"/>
        <w:tabs>
          <w:tab w:val="right" w:leader="dot" w:pos="10240"/>
        </w:tabs>
        <w:rPr>
          <w:rFonts w:ascii="Calibri" w:hAnsi="Calibri"/>
          <w:sz w:val="22"/>
        </w:rPr>
      </w:pPr>
      <w:hyperlink w:anchor="_Toc256000690" w:history="1">
        <w:r w:rsidR="00A77B3E">
          <w:rPr>
            <w:rStyle w:val="Hipercze"/>
          </w:rPr>
          <w:t>Tabela 2: Wskaźniki produktu</w:t>
        </w:r>
        <w:r w:rsidR="009C54B0">
          <w:tab/>
        </w:r>
        <w:r w:rsidR="009C54B0">
          <w:fldChar w:fldCharType="begin"/>
        </w:r>
        <w:r w:rsidR="009C54B0">
          <w:instrText xml:space="preserve"> PAGEREF _Toc256000690 \h </w:instrText>
        </w:r>
        <w:r w:rsidR="009C54B0">
          <w:fldChar w:fldCharType="separate"/>
        </w:r>
        <w:r w:rsidR="009C54B0">
          <w:t>57</w:t>
        </w:r>
        <w:r w:rsidR="009C54B0">
          <w:fldChar w:fldCharType="end"/>
        </w:r>
      </w:hyperlink>
    </w:p>
    <w:p w14:paraId="1981F8B1" w14:textId="77777777" w:rsidR="006B255D" w:rsidRDefault="00254873">
      <w:pPr>
        <w:pStyle w:val="Spistreci5"/>
        <w:tabs>
          <w:tab w:val="right" w:leader="dot" w:pos="10240"/>
        </w:tabs>
        <w:rPr>
          <w:rFonts w:ascii="Calibri" w:hAnsi="Calibri"/>
          <w:sz w:val="22"/>
        </w:rPr>
      </w:pPr>
      <w:hyperlink w:anchor="_Toc256000691" w:history="1">
        <w:r w:rsidR="00A77B3E">
          <w:rPr>
            <w:rStyle w:val="Hipercze"/>
          </w:rPr>
          <w:t>Tabela 3: Wskaźniki rezultatu</w:t>
        </w:r>
        <w:r w:rsidR="009C54B0">
          <w:tab/>
        </w:r>
        <w:r w:rsidR="009C54B0">
          <w:fldChar w:fldCharType="begin"/>
        </w:r>
        <w:r w:rsidR="009C54B0">
          <w:instrText xml:space="preserve"> PAGEREF _Toc256000691 \h </w:instrText>
        </w:r>
        <w:r w:rsidR="009C54B0">
          <w:fldChar w:fldCharType="separate"/>
        </w:r>
        <w:r w:rsidR="009C54B0">
          <w:t>58</w:t>
        </w:r>
        <w:r w:rsidR="009C54B0">
          <w:fldChar w:fldCharType="end"/>
        </w:r>
      </w:hyperlink>
    </w:p>
    <w:p w14:paraId="2A2E6DF4" w14:textId="77777777" w:rsidR="006B255D" w:rsidRDefault="00254873">
      <w:pPr>
        <w:pStyle w:val="Spistreci4"/>
        <w:tabs>
          <w:tab w:val="right" w:leader="dot" w:pos="10240"/>
        </w:tabs>
        <w:rPr>
          <w:rFonts w:ascii="Calibri" w:hAnsi="Calibri"/>
          <w:sz w:val="22"/>
        </w:rPr>
      </w:pPr>
      <w:hyperlink w:anchor="_Toc256000692"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_Toc256000692 \h </w:instrText>
        </w:r>
        <w:r w:rsidR="009C54B0">
          <w:fldChar w:fldCharType="separate"/>
        </w:r>
        <w:r w:rsidR="009C54B0">
          <w:t>59</w:t>
        </w:r>
        <w:r w:rsidR="009C54B0">
          <w:fldChar w:fldCharType="end"/>
        </w:r>
      </w:hyperlink>
    </w:p>
    <w:p w14:paraId="523CE056" w14:textId="77777777" w:rsidR="006B255D" w:rsidRDefault="00254873">
      <w:pPr>
        <w:pStyle w:val="Spistreci5"/>
        <w:tabs>
          <w:tab w:val="right" w:leader="dot" w:pos="10240"/>
        </w:tabs>
        <w:rPr>
          <w:rFonts w:ascii="Calibri" w:hAnsi="Calibri"/>
          <w:sz w:val="22"/>
        </w:rPr>
      </w:pPr>
      <w:hyperlink w:anchor="_Toc256000693" w:history="1">
        <w:r w:rsidR="00A77B3E">
          <w:rPr>
            <w:rStyle w:val="Hipercze"/>
          </w:rPr>
          <w:t>Tabela 4: Wymiar 1 – zakres interwencji</w:t>
        </w:r>
        <w:r w:rsidR="009C54B0">
          <w:tab/>
        </w:r>
        <w:r w:rsidR="009C54B0">
          <w:fldChar w:fldCharType="begin"/>
        </w:r>
        <w:r w:rsidR="009C54B0">
          <w:instrText xml:space="preserve"> PAGEREF _Toc256000693 \h </w:instrText>
        </w:r>
        <w:r w:rsidR="009C54B0">
          <w:fldChar w:fldCharType="separate"/>
        </w:r>
        <w:r w:rsidR="009C54B0">
          <w:t>60</w:t>
        </w:r>
        <w:r w:rsidR="009C54B0">
          <w:fldChar w:fldCharType="end"/>
        </w:r>
      </w:hyperlink>
    </w:p>
    <w:p w14:paraId="04773403" w14:textId="77777777" w:rsidR="006B255D" w:rsidRDefault="00254873">
      <w:pPr>
        <w:pStyle w:val="Spistreci5"/>
        <w:tabs>
          <w:tab w:val="right" w:leader="dot" w:pos="10240"/>
        </w:tabs>
        <w:rPr>
          <w:rFonts w:ascii="Calibri" w:hAnsi="Calibri"/>
          <w:sz w:val="22"/>
        </w:rPr>
      </w:pPr>
      <w:hyperlink w:anchor="_Toc256000694" w:history="1">
        <w:r w:rsidR="00A77B3E">
          <w:rPr>
            <w:rStyle w:val="Hipercze"/>
          </w:rPr>
          <w:t>Tabela 5: Wymiar 2 – forma finansowania</w:t>
        </w:r>
        <w:r w:rsidR="009C54B0">
          <w:tab/>
        </w:r>
        <w:r w:rsidR="009C54B0">
          <w:fldChar w:fldCharType="begin"/>
        </w:r>
        <w:r w:rsidR="009C54B0">
          <w:instrText xml:space="preserve"> PAGEREF _Toc256000694 \h </w:instrText>
        </w:r>
        <w:r w:rsidR="009C54B0">
          <w:fldChar w:fldCharType="separate"/>
        </w:r>
        <w:r w:rsidR="009C54B0">
          <w:t>60</w:t>
        </w:r>
        <w:r w:rsidR="009C54B0">
          <w:fldChar w:fldCharType="end"/>
        </w:r>
      </w:hyperlink>
    </w:p>
    <w:p w14:paraId="6C1318BA" w14:textId="77777777" w:rsidR="006B255D" w:rsidRDefault="00254873">
      <w:pPr>
        <w:pStyle w:val="Spistreci5"/>
        <w:tabs>
          <w:tab w:val="right" w:leader="dot" w:pos="10240"/>
        </w:tabs>
        <w:rPr>
          <w:rFonts w:ascii="Calibri" w:hAnsi="Calibri"/>
          <w:sz w:val="22"/>
        </w:rPr>
      </w:pPr>
      <w:hyperlink w:anchor="_Toc256000695"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_Toc256000695 \h </w:instrText>
        </w:r>
        <w:r w:rsidR="009C54B0">
          <w:fldChar w:fldCharType="separate"/>
        </w:r>
        <w:r w:rsidR="009C54B0">
          <w:t>60</w:t>
        </w:r>
        <w:r w:rsidR="009C54B0">
          <w:fldChar w:fldCharType="end"/>
        </w:r>
      </w:hyperlink>
    </w:p>
    <w:p w14:paraId="33A875E8" w14:textId="77777777" w:rsidR="006B255D" w:rsidRDefault="00254873">
      <w:pPr>
        <w:pStyle w:val="Spistreci5"/>
        <w:tabs>
          <w:tab w:val="right" w:leader="dot" w:pos="10240"/>
        </w:tabs>
        <w:rPr>
          <w:rFonts w:ascii="Calibri" w:hAnsi="Calibri"/>
          <w:sz w:val="22"/>
        </w:rPr>
      </w:pPr>
      <w:hyperlink w:anchor="_Toc256000696" w:history="1">
        <w:r w:rsidR="00A77B3E">
          <w:rPr>
            <w:rStyle w:val="Hipercze"/>
          </w:rPr>
          <w:t>Tabela 7: Wymiar 6 – dodatkowe tematy EFS+</w:t>
        </w:r>
        <w:r w:rsidR="009C54B0">
          <w:tab/>
        </w:r>
        <w:r w:rsidR="009C54B0">
          <w:fldChar w:fldCharType="begin"/>
        </w:r>
        <w:r w:rsidR="009C54B0">
          <w:instrText xml:space="preserve"> PAGEREF _Toc256000696 \h </w:instrText>
        </w:r>
        <w:r w:rsidR="009C54B0">
          <w:fldChar w:fldCharType="separate"/>
        </w:r>
        <w:r w:rsidR="009C54B0">
          <w:t>61</w:t>
        </w:r>
        <w:r w:rsidR="009C54B0">
          <w:fldChar w:fldCharType="end"/>
        </w:r>
      </w:hyperlink>
    </w:p>
    <w:p w14:paraId="60C01321" w14:textId="77777777" w:rsidR="006B255D" w:rsidRDefault="00254873">
      <w:pPr>
        <w:pStyle w:val="Spistreci5"/>
        <w:tabs>
          <w:tab w:val="right" w:leader="dot" w:pos="10240"/>
        </w:tabs>
        <w:rPr>
          <w:rFonts w:ascii="Calibri" w:hAnsi="Calibri"/>
          <w:sz w:val="22"/>
        </w:rPr>
      </w:pPr>
      <w:hyperlink w:anchor="_Toc256000697"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_Toc256000697 \h </w:instrText>
        </w:r>
        <w:r w:rsidR="009C54B0">
          <w:fldChar w:fldCharType="separate"/>
        </w:r>
        <w:r w:rsidR="009C54B0">
          <w:t>61</w:t>
        </w:r>
        <w:r w:rsidR="009C54B0">
          <w:fldChar w:fldCharType="end"/>
        </w:r>
      </w:hyperlink>
    </w:p>
    <w:p w14:paraId="43AACEA0" w14:textId="77777777" w:rsidR="006B255D" w:rsidRDefault="00254873">
      <w:pPr>
        <w:pStyle w:val="Spistreci4"/>
        <w:tabs>
          <w:tab w:val="right" w:leader="dot" w:pos="10240"/>
        </w:tabs>
        <w:rPr>
          <w:rFonts w:ascii="Calibri" w:hAnsi="Calibri"/>
          <w:sz w:val="22"/>
        </w:rPr>
      </w:pPr>
      <w:hyperlink w:anchor="_Toc256000698" w:history="1">
        <w:r w:rsidR="00A77B3E">
          <w:rPr>
            <w:rStyle w:val="Hipercze"/>
          </w:rPr>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r w:rsidR="009C54B0">
          <w:tab/>
        </w:r>
        <w:r w:rsidR="009C54B0">
          <w:fldChar w:fldCharType="begin"/>
        </w:r>
        <w:r w:rsidR="009C54B0">
          <w:instrText xml:space="preserve"> PAGEREF _Toc256000698 \h </w:instrText>
        </w:r>
        <w:r w:rsidR="009C54B0">
          <w:fldChar w:fldCharType="separate"/>
        </w:r>
        <w:r w:rsidR="009C54B0">
          <w:t>62</w:t>
        </w:r>
        <w:r w:rsidR="009C54B0">
          <w:fldChar w:fldCharType="end"/>
        </w:r>
      </w:hyperlink>
    </w:p>
    <w:p w14:paraId="0AC5B0B6" w14:textId="77777777" w:rsidR="006B255D" w:rsidRDefault="00254873">
      <w:pPr>
        <w:pStyle w:val="Spistreci4"/>
        <w:tabs>
          <w:tab w:val="right" w:leader="dot" w:pos="10240"/>
        </w:tabs>
        <w:rPr>
          <w:rFonts w:ascii="Calibri" w:hAnsi="Calibri"/>
          <w:sz w:val="22"/>
        </w:rPr>
      </w:pPr>
      <w:hyperlink w:anchor="_Toc256000699" w:history="1">
        <w:r w:rsidR="00A77B3E">
          <w:rPr>
            <w:rStyle w:val="Hipercze"/>
          </w:rPr>
          <w:t>2.1.1.1.1. Interwencje wspierane z Funduszy</w:t>
        </w:r>
        <w:r w:rsidR="009C54B0">
          <w:tab/>
        </w:r>
        <w:r w:rsidR="009C54B0">
          <w:fldChar w:fldCharType="begin"/>
        </w:r>
        <w:r w:rsidR="009C54B0">
          <w:instrText xml:space="preserve"> PAGEREF _Toc256000699 \h </w:instrText>
        </w:r>
        <w:r w:rsidR="009C54B0">
          <w:fldChar w:fldCharType="separate"/>
        </w:r>
        <w:r w:rsidR="009C54B0">
          <w:t>62</w:t>
        </w:r>
        <w:r w:rsidR="009C54B0">
          <w:fldChar w:fldCharType="end"/>
        </w:r>
      </w:hyperlink>
    </w:p>
    <w:p w14:paraId="5D18EEC3" w14:textId="77777777" w:rsidR="006B255D" w:rsidRDefault="00254873">
      <w:pPr>
        <w:pStyle w:val="Spistreci5"/>
        <w:tabs>
          <w:tab w:val="right" w:leader="dot" w:pos="10240"/>
        </w:tabs>
        <w:rPr>
          <w:rFonts w:ascii="Calibri" w:hAnsi="Calibri"/>
          <w:sz w:val="22"/>
        </w:rPr>
      </w:pPr>
      <w:hyperlink w:anchor="_Toc256000700"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_Toc256000700 \h </w:instrText>
        </w:r>
        <w:r w:rsidR="009C54B0">
          <w:fldChar w:fldCharType="separate"/>
        </w:r>
        <w:r w:rsidR="009C54B0">
          <w:t>62</w:t>
        </w:r>
        <w:r w:rsidR="009C54B0">
          <w:fldChar w:fldCharType="end"/>
        </w:r>
      </w:hyperlink>
    </w:p>
    <w:p w14:paraId="208C94F8" w14:textId="77777777" w:rsidR="006B255D" w:rsidRDefault="00254873">
      <w:pPr>
        <w:pStyle w:val="Spistreci5"/>
        <w:tabs>
          <w:tab w:val="right" w:leader="dot" w:pos="10240"/>
        </w:tabs>
        <w:rPr>
          <w:rFonts w:ascii="Calibri" w:hAnsi="Calibri"/>
          <w:sz w:val="22"/>
        </w:rPr>
      </w:pPr>
      <w:hyperlink w:anchor="_Toc256000701"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_Toc256000701 \h </w:instrText>
        </w:r>
        <w:r w:rsidR="009C54B0">
          <w:fldChar w:fldCharType="separate"/>
        </w:r>
        <w:r w:rsidR="009C54B0">
          <w:t>63</w:t>
        </w:r>
        <w:r w:rsidR="009C54B0">
          <w:fldChar w:fldCharType="end"/>
        </w:r>
      </w:hyperlink>
    </w:p>
    <w:p w14:paraId="4C3BB7AC" w14:textId="77777777" w:rsidR="006B255D" w:rsidRDefault="00254873">
      <w:pPr>
        <w:pStyle w:val="Spistreci5"/>
        <w:tabs>
          <w:tab w:val="right" w:leader="dot" w:pos="10240"/>
        </w:tabs>
        <w:rPr>
          <w:rFonts w:ascii="Calibri" w:hAnsi="Calibri"/>
          <w:sz w:val="22"/>
        </w:rPr>
      </w:pPr>
      <w:hyperlink w:anchor="_Toc256000702"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_Toc256000702 \h </w:instrText>
        </w:r>
        <w:r w:rsidR="009C54B0">
          <w:fldChar w:fldCharType="separate"/>
        </w:r>
        <w:r w:rsidR="009C54B0">
          <w:t>63</w:t>
        </w:r>
        <w:r w:rsidR="009C54B0">
          <w:fldChar w:fldCharType="end"/>
        </w:r>
      </w:hyperlink>
    </w:p>
    <w:p w14:paraId="2A022990" w14:textId="77777777" w:rsidR="006B255D" w:rsidRDefault="00254873">
      <w:pPr>
        <w:pStyle w:val="Spistreci5"/>
        <w:tabs>
          <w:tab w:val="right" w:leader="dot" w:pos="10240"/>
        </w:tabs>
        <w:rPr>
          <w:rFonts w:ascii="Calibri" w:hAnsi="Calibri"/>
          <w:sz w:val="22"/>
        </w:rPr>
      </w:pPr>
      <w:hyperlink w:anchor="_Toc256000703"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_Toc256000703 \h </w:instrText>
        </w:r>
        <w:r w:rsidR="009C54B0">
          <w:fldChar w:fldCharType="separate"/>
        </w:r>
        <w:r w:rsidR="009C54B0">
          <w:t>64</w:t>
        </w:r>
        <w:r w:rsidR="009C54B0">
          <w:fldChar w:fldCharType="end"/>
        </w:r>
      </w:hyperlink>
    </w:p>
    <w:p w14:paraId="30013841" w14:textId="77777777" w:rsidR="006B255D" w:rsidRDefault="00254873">
      <w:pPr>
        <w:pStyle w:val="Spistreci5"/>
        <w:tabs>
          <w:tab w:val="right" w:leader="dot" w:pos="10240"/>
        </w:tabs>
        <w:rPr>
          <w:rFonts w:ascii="Calibri" w:hAnsi="Calibri"/>
          <w:sz w:val="22"/>
        </w:rPr>
      </w:pPr>
      <w:hyperlink w:anchor="_Toc256000704"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_Toc256000704 \h </w:instrText>
        </w:r>
        <w:r w:rsidR="009C54B0">
          <w:fldChar w:fldCharType="separate"/>
        </w:r>
        <w:r w:rsidR="009C54B0">
          <w:t>64</w:t>
        </w:r>
        <w:r w:rsidR="009C54B0">
          <w:fldChar w:fldCharType="end"/>
        </w:r>
      </w:hyperlink>
    </w:p>
    <w:p w14:paraId="39D7DF45" w14:textId="77777777" w:rsidR="006B255D" w:rsidRDefault="00254873">
      <w:pPr>
        <w:pStyle w:val="Spistreci5"/>
        <w:tabs>
          <w:tab w:val="right" w:leader="dot" w:pos="10240"/>
        </w:tabs>
        <w:rPr>
          <w:rFonts w:ascii="Calibri" w:hAnsi="Calibri"/>
          <w:sz w:val="22"/>
        </w:rPr>
      </w:pPr>
      <w:hyperlink w:anchor="_Toc256000705"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_Toc256000705 \h </w:instrText>
        </w:r>
        <w:r w:rsidR="009C54B0">
          <w:fldChar w:fldCharType="separate"/>
        </w:r>
        <w:r w:rsidR="009C54B0">
          <w:t>64</w:t>
        </w:r>
        <w:r w:rsidR="009C54B0">
          <w:fldChar w:fldCharType="end"/>
        </w:r>
      </w:hyperlink>
    </w:p>
    <w:p w14:paraId="299D22C0" w14:textId="77777777" w:rsidR="006B255D" w:rsidRDefault="00254873">
      <w:pPr>
        <w:pStyle w:val="Spistreci4"/>
        <w:tabs>
          <w:tab w:val="right" w:leader="dot" w:pos="10240"/>
        </w:tabs>
        <w:rPr>
          <w:rFonts w:ascii="Calibri" w:hAnsi="Calibri"/>
          <w:sz w:val="22"/>
        </w:rPr>
      </w:pPr>
      <w:hyperlink w:anchor="_Toc256000706" w:history="1">
        <w:r w:rsidR="00A77B3E">
          <w:rPr>
            <w:rStyle w:val="Hipercze"/>
          </w:rPr>
          <w:t>2.1.1.1.2. Wskaźniki</w:t>
        </w:r>
        <w:r w:rsidR="009C54B0">
          <w:tab/>
        </w:r>
        <w:r w:rsidR="009C54B0">
          <w:fldChar w:fldCharType="begin"/>
        </w:r>
        <w:r w:rsidR="009C54B0">
          <w:instrText xml:space="preserve"> PAGEREF _Toc256000706 \h </w:instrText>
        </w:r>
        <w:r w:rsidR="009C54B0">
          <w:fldChar w:fldCharType="separate"/>
        </w:r>
        <w:r w:rsidR="009C54B0">
          <w:t>65</w:t>
        </w:r>
        <w:r w:rsidR="009C54B0">
          <w:fldChar w:fldCharType="end"/>
        </w:r>
      </w:hyperlink>
    </w:p>
    <w:p w14:paraId="0C4ADA92" w14:textId="77777777" w:rsidR="006B255D" w:rsidRDefault="00254873">
      <w:pPr>
        <w:pStyle w:val="Spistreci5"/>
        <w:tabs>
          <w:tab w:val="right" w:leader="dot" w:pos="10240"/>
        </w:tabs>
        <w:rPr>
          <w:rFonts w:ascii="Calibri" w:hAnsi="Calibri"/>
          <w:sz w:val="22"/>
        </w:rPr>
      </w:pPr>
      <w:hyperlink w:anchor="_Toc256000707" w:history="1">
        <w:r w:rsidR="00A77B3E">
          <w:rPr>
            <w:rStyle w:val="Hipercze"/>
          </w:rPr>
          <w:t>Tabela 2: Wskaźniki produktu</w:t>
        </w:r>
        <w:r w:rsidR="009C54B0">
          <w:tab/>
        </w:r>
        <w:r w:rsidR="009C54B0">
          <w:fldChar w:fldCharType="begin"/>
        </w:r>
        <w:r w:rsidR="009C54B0">
          <w:instrText xml:space="preserve"> PAGEREF _Toc256000707 \h </w:instrText>
        </w:r>
        <w:r w:rsidR="009C54B0">
          <w:fldChar w:fldCharType="separate"/>
        </w:r>
        <w:r w:rsidR="009C54B0">
          <w:t>65</w:t>
        </w:r>
        <w:r w:rsidR="009C54B0">
          <w:fldChar w:fldCharType="end"/>
        </w:r>
      </w:hyperlink>
    </w:p>
    <w:p w14:paraId="2EAFDD12" w14:textId="77777777" w:rsidR="006B255D" w:rsidRDefault="00254873">
      <w:pPr>
        <w:pStyle w:val="Spistreci5"/>
        <w:tabs>
          <w:tab w:val="right" w:leader="dot" w:pos="10240"/>
        </w:tabs>
        <w:rPr>
          <w:rFonts w:ascii="Calibri" w:hAnsi="Calibri"/>
          <w:sz w:val="22"/>
        </w:rPr>
      </w:pPr>
      <w:hyperlink w:anchor="_Toc256000708" w:history="1">
        <w:r w:rsidR="00A77B3E">
          <w:rPr>
            <w:rStyle w:val="Hipercze"/>
          </w:rPr>
          <w:t>Tabela 3: Wskaźniki rezultatu</w:t>
        </w:r>
        <w:r w:rsidR="009C54B0">
          <w:tab/>
        </w:r>
        <w:r w:rsidR="009C54B0">
          <w:fldChar w:fldCharType="begin"/>
        </w:r>
        <w:r w:rsidR="009C54B0">
          <w:instrText xml:space="preserve"> PAGEREF _Toc256000708 \h </w:instrText>
        </w:r>
        <w:r w:rsidR="009C54B0">
          <w:fldChar w:fldCharType="separate"/>
        </w:r>
        <w:r w:rsidR="009C54B0">
          <w:t>65</w:t>
        </w:r>
        <w:r w:rsidR="009C54B0">
          <w:fldChar w:fldCharType="end"/>
        </w:r>
      </w:hyperlink>
    </w:p>
    <w:p w14:paraId="2BC0C0B3" w14:textId="77777777" w:rsidR="006B255D" w:rsidRDefault="00254873">
      <w:pPr>
        <w:pStyle w:val="Spistreci4"/>
        <w:tabs>
          <w:tab w:val="right" w:leader="dot" w:pos="10240"/>
        </w:tabs>
        <w:rPr>
          <w:rFonts w:ascii="Calibri" w:hAnsi="Calibri"/>
          <w:sz w:val="22"/>
        </w:rPr>
      </w:pPr>
      <w:hyperlink w:anchor="_Toc256000709"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_Toc256000709 \h </w:instrText>
        </w:r>
        <w:r w:rsidR="009C54B0">
          <w:fldChar w:fldCharType="separate"/>
        </w:r>
        <w:r w:rsidR="009C54B0">
          <w:t>65</w:t>
        </w:r>
        <w:r w:rsidR="009C54B0">
          <w:fldChar w:fldCharType="end"/>
        </w:r>
      </w:hyperlink>
    </w:p>
    <w:p w14:paraId="1CAD5F9B" w14:textId="77777777" w:rsidR="006B255D" w:rsidRDefault="00254873">
      <w:pPr>
        <w:pStyle w:val="Spistreci5"/>
        <w:tabs>
          <w:tab w:val="right" w:leader="dot" w:pos="10240"/>
        </w:tabs>
        <w:rPr>
          <w:rFonts w:ascii="Calibri" w:hAnsi="Calibri"/>
          <w:sz w:val="22"/>
        </w:rPr>
      </w:pPr>
      <w:hyperlink w:anchor="_Toc256000710" w:history="1">
        <w:r w:rsidR="00A77B3E">
          <w:rPr>
            <w:rStyle w:val="Hipercze"/>
          </w:rPr>
          <w:t>Tabela 4: Wymiar 1 – zakres interwencji</w:t>
        </w:r>
        <w:r w:rsidR="009C54B0">
          <w:tab/>
        </w:r>
        <w:r w:rsidR="009C54B0">
          <w:fldChar w:fldCharType="begin"/>
        </w:r>
        <w:r w:rsidR="009C54B0">
          <w:instrText xml:space="preserve"> PAGEREF _Toc256000710 \h </w:instrText>
        </w:r>
        <w:r w:rsidR="009C54B0">
          <w:fldChar w:fldCharType="separate"/>
        </w:r>
        <w:r w:rsidR="009C54B0">
          <w:t>66</w:t>
        </w:r>
        <w:r w:rsidR="009C54B0">
          <w:fldChar w:fldCharType="end"/>
        </w:r>
      </w:hyperlink>
    </w:p>
    <w:p w14:paraId="42398936" w14:textId="77777777" w:rsidR="006B255D" w:rsidRDefault="00254873">
      <w:pPr>
        <w:pStyle w:val="Spistreci5"/>
        <w:tabs>
          <w:tab w:val="right" w:leader="dot" w:pos="10240"/>
        </w:tabs>
        <w:rPr>
          <w:rFonts w:ascii="Calibri" w:hAnsi="Calibri"/>
          <w:sz w:val="22"/>
        </w:rPr>
      </w:pPr>
      <w:hyperlink w:anchor="_Toc256000711" w:history="1">
        <w:r w:rsidR="00A77B3E">
          <w:rPr>
            <w:rStyle w:val="Hipercze"/>
          </w:rPr>
          <w:t>Tabela 5: Wymiar 2 – forma finansowania</w:t>
        </w:r>
        <w:r w:rsidR="009C54B0">
          <w:tab/>
        </w:r>
        <w:r w:rsidR="009C54B0">
          <w:fldChar w:fldCharType="begin"/>
        </w:r>
        <w:r w:rsidR="009C54B0">
          <w:instrText xml:space="preserve"> PAGEREF _Toc256000711 \h </w:instrText>
        </w:r>
        <w:r w:rsidR="009C54B0">
          <w:fldChar w:fldCharType="separate"/>
        </w:r>
        <w:r w:rsidR="009C54B0">
          <w:t>66</w:t>
        </w:r>
        <w:r w:rsidR="009C54B0">
          <w:fldChar w:fldCharType="end"/>
        </w:r>
      </w:hyperlink>
    </w:p>
    <w:p w14:paraId="3451B688" w14:textId="77777777" w:rsidR="006B255D" w:rsidRDefault="00254873">
      <w:pPr>
        <w:pStyle w:val="Spistreci5"/>
        <w:tabs>
          <w:tab w:val="right" w:leader="dot" w:pos="10240"/>
        </w:tabs>
        <w:rPr>
          <w:rFonts w:ascii="Calibri" w:hAnsi="Calibri"/>
          <w:sz w:val="22"/>
        </w:rPr>
      </w:pPr>
      <w:hyperlink w:anchor="_Toc256000712"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_Toc256000712 \h </w:instrText>
        </w:r>
        <w:r w:rsidR="009C54B0">
          <w:fldChar w:fldCharType="separate"/>
        </w:r>
        <w:r w:rsidR="009C54B0">
          <w:t>66</w:t>
        </w:r>
        <w:r w:rsidR="009C54B0">
          <w:fldChar w:fldCharType="end"/>
        </w:r>
      </w:hyperlink>
    </w:p>
    <w:p w14:paraId="3DD4580C" w14:textId="77777777" w:rsidR="006B255D" w:rsidRDefault="00254873">
      <w:pPr>
        <w:pStyle w:val="Spistreci5"/>
        <w:tabs>
          <w:tab w:val="right" w:leader="dot" w:pos="10240"/>
        </w:tabs>
        <w:rPr>
          <w:rFonts w:ascii="Calibri" w:hAnsi="Calibri"/>
          <w:sz w:val="22"/>
        </w:rPr>
      </w:pPr>
      <w:hyperlink w:anchor="_Toc256000713" w:history="1">
        <w:r w:rsidR="00A77B3E">
          <w:rPr>
            <w:rStyle w:val="Hipercze"/>
          </w:rPr>
          <w:t>Tabela 7: Wymiar 6 – dodatkowe tematy EFS+</w:t>
        </w:r>
        <w:r w:rsidR="009C54B0">
          <w:tab/>
        </w:r>
        <w:r w:rsidR="009C54B0">
          <w:fldChar w:fldCharType="begin"/>
        </w:r>
        <w:r w:rsidR="009C54B0">
          <w:instrText xml:space="preserve"> PAGEREF _Toc256000713 \h </w:instrText>
        </w:r>
        <w:r w:rsidR="009C54B0">
          <w:fldChar w:fldCharType="separate"/>
        </w:r>
        <w:r w:rsidR="009C54B0">
          <w:t>67</w:t>
        </w:r>
        <w:r w:rsidR="009C54B0">
          <w:fldChar w:fldCharType="end"/>
        </w:r>
      </w:hyperlink>
    </w:p>
    <w:p w14:paraId="164299A1" w14:textId="77777777" w:rsidR="006B255D" w:rsidRDefault="00254873">
      <w:pPr>
        <w:pStyle w:val="Spistreci5"/>
        <w:tabs>
          <w:tab w:val="right" w:leader="dot" w:pos="10240"/>
        </w:tabs>
        <w:rPr>
          <w:rFonts w:ascii="Calibri" w:hAnsi="Calibri"/>
          <w:sz w:val="22"/>
        </w:rPr>
      </w:pPr>
      <w:hyperlink w:anchor="_Toc256000714"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_Toc256000714 \h </w:instrText>
        </w:r>
        <w:r w:rsidR="009C54B0">
          <w:fldChar w:fldCharType="separate"/>
        </w:r>
        <w:r w:rsidR="009C54B0">
          <w:t>67</w:t>
        </w:r>
        <w:r w:rsidR="009C54B0">
          <w:fldChar w:fldCharType="end"/>
        </w:r>
      </w:hyperlink>
    </w:p>
    <w:p w14:paraId="140C8417" w14:textId="77777777" w:rsidR="006B255D" w:rsidRDefault="00254873">
      <w:pPr>
        <w:pStyle w:val="Spistreci4"/>
        <w:tabs>
          <w:tab w:val="right" w:leader="dot" w:pos="10240"/>
        </w:tabs>
        <w:rPr>
          <w:rFonts w:ascii="Calibri" w:hAnsi="Calibri"/>
          <w:sz w:val="22"/>
        </w:rPr>
      </w:pPr>
      <w:hyperlink w:anchor="_Toc256000715" w:history="1">
        <w:r w:rsidR="00A77B3E">
          <w:rPr>
            <w:rStyle w:val="Hipercze"/>
          </w:rPr>
          <w:t>2.1.1.1. Cel szczegółowy: ESO4.4. Wspieranie dostosowania pracowników, przedsiębiorstw i przedsiębiorców do zmian, wspieranie aktywnego i zdrowego starzenia się oraz zdrowego i dobrze dostosowanego środowiska pracy, które uwzględnia zagrożenia dla zdrowia (EFS+)</w:t>
        </w:r>
        <w:r w:rsidR="009C54B0">
          <w:tab/>
        </w:r>
        <w:r w:rsidR="009C54B0">
          <w:fldChar w:fldCharType="begin"/>
        </w:r>
        <w:r w:rsidR="009C54B0">
          <w:instrText xml:space="preserve"> PAGEREF _Toc256000715 \h </w:instrText>
        </w:r>
        <w:r w:rsidR="009C54B0">
          <w:fldChar w:fldCharType="separate"/>
        </w:r>
        <w:r w:rsidR="009C54B0">
          <w:t>68</w:t>
        </w:r>
        <w:r w:rsidR="009C54B0">
          <w:fldChar w:fldCharType="end"/>
        </w:r>
      </w:hyperlink>
    </w:p>
    <w:p w14:paraId="3F342E96" w14:textId="77777777" w:rsidR="006B255D" w:rsidRDefault="00254873">
      <w:pPr>
        <w:pStyle w:val="Spistreci4"/>
        <w:tabs>
          <w:tab w:val="right" w:leader="dot" w:pos="10240"/>
        </w:tabs>
        <w:rPr>
          <w:rFonts w:ascii="Calibri" w:hAnsi="Calibri"/>
          <w:sz w:val="22"/>
        </w:rPr>
      </w:pPr>
      <w:hyperlink w:anchor="_Toc256000716" w:history="1">
        <w:r w:rsidR="00A77B3E">
          <w:rPr>
            <w:rStyle w:val="Hipercze"/>
          </w:rPr>
          <w:t>2.1.1.1.1. Interwencje wspierane z Funduszy</w:t>
        </w:r>
        <w:r w:rsidR="009C54B0">
          <w:tab/>
        </w:r>
        <w:r w:rsidR="009C54B0">
          <w:fldChar w:fldCharType="begin"/>
        </w:r>
        <w:r w:rsidR="009C54B0">
          <w:instrText xml:space="preserve"> PAGEREF _Toc256000716 \h </w:instrText>
        </w:r>
        <w:r w:rsidR="009C54B0">
          <w:fldChar w:fldCharType="separate"/>
        </w:r>
        <w:r w:rsidR="009C54B0">
          <w:t>68</w:t>
        </w:r>
        <w:r w:rsidR="009C54B0">
          <w:fldChar w:fldCharType="end"/>
        </w:r>
      </w:hyperlink>
    </w:p>
    <w:p w14:paraId="4FEC0E3A" w14:textId="77777777" w:rsidR="006B255D" w:rsidRDefault="00254873">
      <w:pPr>
        <w:pStyle w:val="Spistreci5"/>
        <w:tabs>
          <w:tab w:val="right" w:leader="dot" w:pos="10240"/>
        </w:tabs>
        <w:rPr>
          <w:rFonts w:ascii="Calibri" w:hAnsi="Calibri"/>
          <w:sz w:val="22"/>
        </w:rPr>
      </w:pPr>
      <w:hyperlink w:anchor="_Toc256000717"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_Toc256000717 \h </w:instrText>
        </w:r>
        <w:r w:rsidR="009C54B0">
          <w:fldChar w:fldCharType="separate"/>
        </w:r>
        <w:r w:rsidR="009C54B0">
          <w:t>68</w:t>
        </w:r>
        <w:r w:rsidR="009C54B0">
          <w:fldChar w:fldCharType="end"/>
        </w:r>
      </w:hyperlink>
    </w:p>
    <w:p w14:paraId="2DEAA9D4" w14:textId="77777777" w:rsidR="006B255D" w:rsidRDefault="00254873">
      <w:pPr>
        <w:pStyle w:val="Spistreci5"/>
        <w:tabs>
          <w:tab w:val="right" w:leader="dot" w:pos="10240"/>
        </w:tabs>
        <w:rPr>
          <w:rFonts w:ascii="Calibri" w:hAnsi="Calibri"/>
          <w:sz w:val="22"/>
        </w:rPr>
      </w:pPr>
      <w:hyperlink w:anchor="_Toc256000718"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_Toc256000718 \h </w:instrText>
        </w:r>
        <w:r w:rsidR="009C54B0">
          <w:fldChar w:fldCharType="separate"/>
        </w:r>
        <w:r w:rsidR="009C54B0">
          <w:t>70</w:t>
        </w:r>
        <w:r w:rsidR="009C54B0">
          <w:fldChar w:fldCharType="end"/>
        </w:r>
      </w:hyperlink>
    </w:p>
    <w:p w14:paraId="1E81ECEE" w14:textId="77777777" w:rsidR="006B255D" w:rsidRDefault="00254873">
      <w:pPr>
        <w:pStyle w:val="Spistreci5"/>
        <w:tabs>
          <w:tab w:val="right" w:leader="dot" w:pos="10240"/>
        </w:tabs>
        <w:rPr>
          <w:rFonts w:ascii="Calibri" w:hAnsi="Calibri"/>
          <w:sz w:val="22"/>
        </w:rPr>
      </w:pPr>
      <w:hyperlink w:anchor="_Toc256000719"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_Toc256000719 \h </w:instrText>
        </w:r>
        <w:r w:rsidR="009C54B0">
          <w:fldChar w:fldCharType="separate"/>
        </w:r>
        <w:r w:rsidR="009C54B0">
          <w:t>70</w:t>
        </w:r>
        <w:r w:rsidR="009C54B0">
          <w:fldChar w:fldCharType="end"/>
        </w:r>
      </w:hyperlink>
    </w:p>
    <w:p w14:paraId="796B21CD" w14:textId="77777777" w:rsidR="006B255D" w:rsidRDefault="00254873">
      <w:pPr>
        <w:pStyle w:val="Spistreci5"/>
        <w:tabs>
          <w:tab w:val="right" w:leader="dot" w:pos="10240"/>
        </w:tabs>
        <w:rPr>
          <w:rFonts w:ascii="Calibri" w:hAnsi="Calibri"/>
          <w:sz w:val="22"/>
        </w:rPr>
      </w:pPr>
      <w:hyperlink w:anchor="_Toc256000720"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_Toc256000720 \h </w:instrText>
        </w:r>
        <w:r w:rsidR="009C54B0">
          <w:fldChar w:fldCharType="separate"/>
        </w:r>
        <w:r w:rsidR="009C54B0">
          <w:t>71</w:t>
        </w:r>
        <w:r w:rsidR="009C54B0">
          <w:fldChar w:fldCharType="end"/>
        </w:r>
      </w:hyperlink>
    </w:p>
    <w:p w14:paraId="1DFCB048" w14:textId="77777777" w:rsidR="006B255D" w:rsidRDefault="00254873">
      <w:pPr>
        <w:pStyle w:val="Spistreci5"/>
        <w:tabs>
          <w:tab w:val="right" w:leader="dot" w:pos="10240"/>
        </w:tabs>
        <w:rPr>
          <w:rFonts w:ascii="Calibri" w:hAnsi="Calibri"/>
          <w:sz w:val="22"/>
        </w:rPr>
      </w:pPr>
      <w:hyperlink w:anchor="_Toc256000721"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_Toc256000721 \h </w:instrText>
        </w:r>
        <w:r w:rsidR="009C54B0">
          <w:fldChar w:fldCharType="separate"/>
        </w:r>
        <w:r w:rsidR="009C54B0">
          <w:t>71</w:t>
        </w:r>
        <w:r w:rsidR="009C54B0">
          <w:fldChar w:fldCharType="end"/>
        </w:r>
      </w:hyperlink>
    </w:p>
    <w:p w14:paraId="020388E9" w14:textId="77777777" w:rsidR="006B255D" w:rsidRDefault="00254873">
      <w:pPr>
        <w:pStyle w:val="Spistreci5"/>
        <w:tabs>
          <w:tab w:val="right" w:leader="dot" w:pos="10240"/>
        </w:tabs>
        <w:rPr>
          <w:rFonts w:ascii="Calibri" w:hAnsi="Calibri"/>
          <w:sz w:val="22"/>
        </w:rPr>
      </w:pPr>
      <w:hyperlink w:anchor="_Toc256000722"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_Toc256000722 \h </w:instrText>
        </w:r>
        <w:r w:rsidR="009C54B0">
          <w:fldChar w:fldCharType="separate"/>
        </w:r>
        <w:r w:rsidR="009C54B0">
          <w:t>71</w:t>
        </w:r>
        <w:r w:rsidR="009C54B0">
          <w:fldChar w:fldCharType="end"/>
        </w:r>
      </w:hyperlink>
    </w:p>
    <w:p w14:paraId="5CA80273" w14:textId="77777777" w:rsidR="006B255D" w:rsidRDefault="00254873">
      <w:pPr>
        <w:pStyle w:val="Spistreci4"/>
        <w:tabs>
          <w:tab w:val="right" w:leader="dot" w:pos="10240"/>
        </w:tabs>
        <w:rPr>
          <w:rFonts w:ascii="Calibri" w:hAnsi="Calibri"/>
          <w:sz w:val="22"/>
        </w:rPr>
      </w:pPr>
      <w:hyperlink w:anchor="_Toc256000723" w:history="1">
        <w:r w:rsidR="00A77B3E">
          <w:rPr>
            <w:rStyle w:val="Hipercze"/>
          </w:rPr>
          <w:t>2.1.1.1.2. Wskaźniki</w:t>
        </w:r>
        <w:r w:rsidR="009C54B0">
          <w:tab/>
        </w:r>
        <w:r w:rsidR="009C54B0">
          <w:fldChar w:fldCharType="begin"/>
        </w:r>
        <w:r w:rsidR="009C54B0">
          <w:instrText xml:space="preserve"> PAGEREF _Toc256000723 \h </w:instrText>
        </w:r>
        <w:r w:rsidR="009C54B0">
          <w:fldChar w:fldCharType="separate"/>
        </w:r>
        <w:r w:rsidR="009C54B0">
          <w:t>72</w:t>
        </w:r>
        <w:r w:rsidR="009C54B0">
          <w:fldChar w:fldCharType="end"/>
        </w:r>
      </w:hyperlink>
    </w:p>
    <w:p w14:paraId="3472CB46" w14:textId="77777777" w:rsidR="006B255D" w:rsidRDefault="00254873">
      <w:pPr>
        <w:pStyle w:val="Spistreci5"/>
        <w:tabs>
          <w:tab w:val="right" w:leader="dot" w:pos="10240"/>
        </w:tabs>
        <w:rPr>
          <w:rFonts w:ascii="Calibri" w:hAnsi="Calibri"/>
          <w:sz w:val="22"/>
        </w:rPr>
      </w:pPr>
      <w:hyperlink w:anchor="_Toc256000724" w:history="1">
        <w:r w:rsidR="00A77B3E">
          <w:rPr>
            <w:rStyle w:val="Hipercze"/>
          </w:rPr>
          <w:t>Tabela 2: Wskaźniki produktu</w:t>
        </w:r>
        <w:r w:rsidR="009C54B0">
          <w:tab/>
        </w:r>
        <w:r w:rsidR="009C54B0">
          <w:fldChar w:fldCharType="begin"/>
        </w:r>
        <w:r w:rsidR="009C54B0">
          <w:instrText xml:space="preserve"> PAGEREF _Toc256000724 \h </w:instrText>
        </w:r>
        <w:r w:rsidR="009C54B0">
          <w:fldChar w:fldCharType="separate"/>
        </w:r>
        <w:r w:rsidR="009C54B0">
          <w:t>72</w:t>
        </w:r>
        <w:r w:rsidR="009C54B0">
          <w:fldChar w:fldCharType="end"/>
        </w:r>
      </w:hyperlink>
    </w:p>
    <w:p w14:paraId="32ED1093" w14:textId="77777777" w:rsidR="006B255D" w:rsidRDefault="00254873">
      <w:pPr>
        <w:pStyle w:val="Spistreci5"/>
        <w:tabs>
          <w:tab w:val="right" w:leader="dot" w:pos="10240"/>
        </w:tabs>
        <w:rPr>
          <w:rFonts w:ascii="Calibri" w:hAnsi="Calibri"/>
          <w:sz w:val="22"/>
        </w:rPr>
      </w:pPr>
      <w:hyperlink w:anchor="_Toc256000725" w:history="1">
        <w:r w:rsidR="00A77B3E">
          <w:rPr>
            <w:rStyle w:val="Hipercze"/>
          </w:rPr>
          <w:t>Tabela 3: Wskaźniki rezultatu</w:t>
        </w:r>
        <w:r w:rsidR="009C54B0">
          <w:tab/>
        </w:r>
        <w:r w:rsidR="009C54B0">
          <w:fldChar w:fldCharType="begin"/>
        </w:r>
        <w:r w:rsidR="009C54B0">
          <w:instrText xml:space="preserve"> PAGEREF _Toc256000725 \h </w:instrText>
        </w:r>
        <w:r w:rsidR="009C54B0">
          <w:fldChar w:fldCharType="separate"/>
        </w:r>
        <w:r w:rsidR="009C54B0">
          <w:t>73</w:t>
        </w:r>
        <w:r w:rsidR="009C54B0">
          <w:fldChar w:fldCharType="end"/>
        </w:r>
      </w:hyperlink>
    </w:p>
    <w:p w14:paraId="4BA1B091" w14:textId="77777777" w:rsidR="006B255D" w:rsidRDefault="00254873">
      <w:pPr>
        <w:pStyle w:val="Spistreci4"/>
        <w:tabs>
          <w:tab w:val="right" w:leader="dot" w:pos="10240"/>
        </w:tabs>
        <w:rPr>
          <w:rFonts w:ascii="Calibri" w:hAnsi="Calibri"/>
          <w:sz w:val="22"/>
        </w:rPr>
      </w:pPr>
      <w:hyperlink w:anchor="_Toc256000726"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_Toc256000726 \h </w:instrText>
        </w:r>
        <w:r w:rsidR="009C54B0">
          <w:fldChar w:fldCharType="separate"/>
        </w:r>
        <w:r w:rsidR="009C54B0">
          <w:t>74</w:t>
        </w:r>
        <w:r w:rsidR="009C54B0">
          <w:fldChar w:fldCharType="end"/>
        </w:r>
      </w:hyperlink>
    </w:p>
    <w:p w14:paraId="14FF8A5D" w14:textId="77777777" w:rsidR="006B255D" w:rsidRDefault="00254873">
      <w:pPr>
        <w:pStyle w:val="Spistreci5"/>
        <w:tabs>
          <w:tab w:val="right" w:leader="dot" w:pos="10240"/>
        </w:tabs>
        <w:rPr>
          <w:rFonts w:ascii="Calibri" w:hAnsi="Calibri"/>
          <w:sz w:val="22"/>
        </w:rPr>
      </w:pPr>
      <w:hyperlink w:anchor="_Toc256000727" w:history="1">
        <w:r w:rsidR="00A77B3E">
          <w:rPr>
            <w:rStyle w:val="Hipercze"/>
          </w:rPr>
          <w:t>Tabela 4: Wymiar 1 – zakres interwencji</w:t>
        </w:r>
        <w:r w:rsidR="009C54B0">
          <w:tab/>
        </w:r>
        <w:r w:rsidR="009C54B0">
          <w:fldChar w:fldCharType="begin"/>
        </w:r>
        <w:r w:rsidR="009C54B0">
          <w:instrText xml:space="preserve"> PAGEREF _Toc256000727 \h </w:instrText>
        </w:r>
        <w:r w:rsidR="009C54B0">
          <w:fldChar w:fldCharType="separate"/>
        </w:r>
        <w:r w:rsidR="009C54B0">
          <w:t>74</w:t>
        </w:r>
        <w:r w:rsidR="009C54B0">
          <w:fldChar w:fldCharType="end"/>
        </w:r>
      </w:hyperlink>
    </w:p>
    <w:p w14:paraId="2A6BC38A" w14:textId="77777777" w:rsidR="006B255D" w:rsidRDefault="00254873">
      <w:pPr>
        <w:pStyle w:val="Spistreci5"/>
        <w:tabs>
          <w:tab w:val="right" w:leader="dot" w:pos="10240"/>
        </w:tabs>
        <w:rPr>
          <w:rFonts w:ascii="Calibri" w:hAnsi="Calibri"/>
          <w:sz w:val="22"/>
        </w:rPr>
      </w:pPr>
      <w:hyperlink w:anchor="_Toc256000728" w:history="1">
        <w:r w:rsidR="00A77B3E">
          <w:rPr>
            <w:rStyle w:val="Hipercze"/>
          </w:rPr>
          <w:t>Tabela 5: Wymiar 2 – forma finansowania</w:t>
        </w:r>
        <w:r w:rsidR="009C54B0">
          <w:tab/>
        </w:r>
        <w:r w:rsidR="009C54B0">
          <w:fldChar w:fldCharType="begin"/>
        </w:r>
        <w:r w:rsidR="009C54B0">
          <w:instrText xml:space="preserve"> PAGEREF _Toc256000728 \h </w:instrText>
        </w:r>
        <w:r w:rsidR="009C54B0">
          <w:fldChar w:fldCharType="separate"/>
        </w:r>
        <w:r w:rsidR="009C54B0">
          <w:t>75</w:t>
        </w:r>
        <w:r w:rsidR="009C54B0">
          <w:fldChar w:fldCharType="end"/>
        </w:r>
      </w:hyperlink>
    </w:p>
    <w:p w14:paraId="03394FFD" w14:textId="77777777" w:rsidR="006B255D" w:rsidRDefault="00254873">
      <w:pPr>
        <w:pStyle w:val="Spistreci5"/>
        <w:tabs>
          <w:tab w:val="right" w:leader="dot" w:pos="10240"/>
        </w:tabs>
        <w:rPr>
          <w:rFonts w:ascii="Calibri" w:hAnsi="Calibri"/>
          <w:sz w:val="22"/>
        </w:rPr>
      </w:pPr>
      <w:hyperlink w:anchor="_Toc256000729"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_Toc256000729 \h </w:instrText>
        </w:r>
        <w:r w:rsidR="009C54B0">
          <w:fldChar w:fldCharType="separate"/>
        </w:r>
        <w:r w:rsidR="009C54B0">
          <w:t>75</w:t>
        </w:r>
        <w:r w:rsidR="009C54B0">
          <w:fldChar w:fldCharType="end"/>
        </w:r>
      </w:hyperlink>
    </w:p>
    <w:p w14:paraId="48BE61FE" w14:textId="77777777" w:rsidR="006B255D" w:rsidRDefault="00254873">
      <w:pPr>
        <w:pStyle w:val="Spistreci5"/>
        <w:tabs>
          <w:tab w:val="right" w:leader="dot" w:pos="10240"/>
        </w:tabs>
        <w:rPr>
          <w:rFonts w:ascii="Calibri" w:hAnsi="Calibri"/>
          <w:sz w:val="22"/>
        </w:rPr>
      </w:pPr>
      <w:hyperlink w:anchor="_Toc256000730" w:history="1">
        <w:r w:rsidR="00A77B3E">
          <w:rPr>
            <w:rStyle w:val="Hipercze"/>
          </w:rPr>
          <w:t>Tabela 7: Wymiar 6 – dodatkowe tematy EFS+</w:t>
        </w:r>
        <w:r w:rsidR="009C54B0">
          <w:tab/>
        </w:r>
        <w:r w:rsidR="009C54B0">
          <w:fldChar w:fldCharType="begin"/>
        </w:r>
        <w:r w:rsidR="009C54B0">
          <w:instrText xml:space="preserve"> PAGEREF _Toc256000730 \h </w:instrText>
        </w:r>
        <w:r w:rsidR="009C54B0">
          <w:fldChar w:fldCharType="separate"/>
        </w:r>
        <w:r w:rsidR="009C54B0">
          <w:t>75</w:t>
        </w:r>
        <w:r w:rsidR="009C54B0">
          <w:fldChar w:fldCharType="end"/>
        </w:r>
      </w:hyperlink>
    </w:p>
    <w:p w14:paraId="4AC2393F" w14:textId="77777777" w:rsidR="006B255D" w:rsidRDefault="00254873">
      <w:pPr>
        <w:pStyle w:val="Spistreci5"/>
        <w:tabs>
          <w:tab w:val="right" w:leader="dot" w:pos="10240"/>
        </w:tabs>
        <w:rPr>
          <w:rFonts w:ascii="Calibri" w:hAnsi="Calibri"/>
          <w:sz w:val="22"/>
        </w:rPr>
      </w:pPr>
      <w:hyperlink w:anchor="_Toc256000731"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_Toc256000731 \h </w:instrText>
        </w:r>
        <w:r w:rsidR="009C54B0">
          <w:fldChar w:fldCharType="separate"/>
        </w:r>
        <w:r w:rsidR="009C54B0">
          <w:t>76</w:t>
        </w:r>
        <w:r w:rsidR="009C54B0">
          <w:fldChar w:fldCharType="end"/>
        </w:r>
      </w:hyperlink>
    </w:p>
    <w:p w14:paraId="181B0CEA" w14:textId="77777777" w:rsidR="006B255D" w:rsidRDefault="00254873">
      <w:pPr>
        <w:pStyle w:val="Spistreci4"/>
        <w:tabs>
          <w:tab w:val="right" w:leader="dot" w:pos="10240"/>
        </w:tabs>
        <w:rPr>
          <w:rFonts w:ascii="Calibri" w:hAnsi="Calibri"/>
          <w:sz w:val="22"/>
        </w:rPr>
      </w:pPr>
      <w:hyperlink w:anchor="_Toc256000732" w:history="1">
        <w:r w:rsidR="00A77B3E">
          <w:rPr>
            <w:rStyle w:val="Hipercze"/>
          </w:rPr>
          <w:t>2.1.1.1. Cel szczegółowy: ESO4.5. Poprawa jakości, poziomu włączenia społecznego i skuteczności systemów kształcenia i szkolenia oraz ich powiązania z rynkiem pracy – w tym przez walidację uczenia się pozaformalnego i nieformalnego, w celu wspierania nabywania kompetencji kluczowych, w tym umiejętności w zakresie przedsiębiorczości i kompetencji cyfrowych, oraz przez wspieranie wprowadzania dualnych systemów szkolenia i przygotowania zawodowego (EFS+)</w:t>
        </w:r>
        <w:r w:rsidR="009C54B0">
          <w:tab/>
        </w:r>
        <w:r w:rsidR="009C54B0">
          <w:fldChar w:fldCharType="begin"/>
        </w:r>
        <w:r w:rsidR="009C54B0">
          <w:instrText xml:space="preserve"> PAGEREF _Toc256000732 \h </w:instrText>
        </w:r>
        <w:r w:rsidR="009C54B0">
          <w:fldChar w:fldCharType="separate"/>
        </w:r>
        <w:r w:rsidR="009C54B0">
          <w:t>77</w:t>
        </w:r>
        <w:r w:rsidR="009C54B0">
          <w:fldChar w:fldCharType="end"/>
        </w:r>
      </w:hyperlink>
    </w:p>
    <w:p w14:paraId="60CB3D7B" w14:textId="77777777" w:rsidR="006B255D" w:rsidRDefault="00254873">
      <w:pPr>
        <w:pStyle w:val="Spistreci4"/>
        <w:tabs>
          <w:tab w:val="right" w:leader="dot" w:pos="10240"/>
        </w:tabs>
        <w:rPr>
          <w:rFonts w:ascii="Calibri" w:hAnsi="Calibri"/>
          <w:sz w:val="22"/>
        </w:rPr>
      </w:pPr>
      <w:hyperlink w:anchor="_Toc256000733" w:history="1">
        <w:r w:rsidR="00A77B3E">
          <w:rPr>
            <w:rStyle w:val="Hipercze"/>
          </w:rPr>
          <w:t>2.1.1.1.1. Interwencje wspierane z Funduszy</w:t>
        </w:r>
        <w:r w:rsidR="009C54B0">
          <w:tab/>
        </w:r>
        <w:r w:rsidR="009C54B0">
          <w:fldChar w:fldCharType="begin"/>
        </w:r>
        <w:r w:rsidR="009C54B0">
          <w:instrText xml:space="preserve"> PAGEREF _Toc256000733 \h </w:instrText>
        </w:r>
        <w:r w:rsidR="009C54B0">
          <w:fldChar w:fldCharType="separate"/>
        </w:r>
        <w:r w:rsidR="009C54B0">
          <w:t>77</w:t>
        </w:r>
        <w:r w:rsidR="009C54B0">
          <w:fldChar w:fldCharType="end"/>
        </w:r>
      </w:hyperlink>
    </w:p>
    <w:p w14:paraId="700274AB" w14:textId="77777777" w:rsidR="006B255D" w:rsidRDefault="00254873">
      <w:pPr>
        <w:pStyle w:val="Spistreci5"/>
        <w:tabs>
          <w:tab w:val="right" w:leader="dot" w:pos="10240"/>
        </w:tabs>
        <w:rPr>
          <w:rFonts w:ascii="Calibri" w:hAnsi="Calibri"/>
          <w:sz w:val="22"/>
        </w:rPr>
      </w:pPr>
      <w:hyperlink w:anchor="_Toc256000734"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_Toc256000734 \h </w:instrText>
        </w:r>
        <w:r w:rsidR="009C54B0">
          <w:fldChar w:fldCharType="separate"/>
        </w:r>
        <w:r w:rsidR="009C54B0">
          <w:t>77</w:t>
        </w:r>
        <w:r w:rsidR="009C54B0">
          <w:fldChar w:fldCharType="end"/>
        </w:r>
      </w:hyperlink>
    </w:p>
    <w:p w14:paraId="2942ADEC" w14:textId="77777777" w:rsidR="006B255D" w:rsidRDefault="00254873">
      <w:pPr>
        <w:pStyle w:val="Spistreci5"/>
        <w:tabs>
          <w:tab w:val="right" w:leader="dot" w:pos="10240"/>
        </w:tabs>
        <w:rPr>
          <w:rFonts w:ascii="Calibri" w:hAnsi="Calibri"/>
          <w:sz w:val="22"/>
        </w:rPr>
      </w:pPr>
      <w:hyperlink w:anchor="_Toc256000735"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_Toc256000735 \h </w:instrText>
        </w:r>
        <w:r w:rsidR="009C54B0">
          <w:fldChar w:fldCharType="separate"/>
        </w:r>
        <w:r w:rsidR="009C54B0">
          <w:t>80</w:t>
        </w:r>
        <w:r w:rsidR="009C54B0">
          <w:fldChar w:fldCharType="end"/>
        </w:r>
      </w:hyperlink>
    </w:p>
    <w:p w14:paraId="7E16FC7D" w14:textId="77777777" w:rsidR="006B255D" w:rsidRDefault="00254873">
      <w:pPr>
        <w:pStyle w:val="Spistreci5"/>
        <w:tabs>
          <w:tab w:val="right" w:leader="dot" w:pos="10240"/>
        </w:tabs>
        <w:rPr>
          <w:rFonts w:ascii="Calibri" w:hAnsi="Calibri"/>
          <w:sz w:val="22"/>
        </w:rPr>
      </w:pPr>
      <w:hyperlink w:anchor="_Toc256000736"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_Toc256000736 \h </w:instrText>
        </w:r>
        <w:r w:rsidR="009C54B0">
          <w:fldChar w:fldCharType="separate"/>
        </w:r>
        <w:r w:rsidR="009C54B0">
          <w:t>81</w:t>
        </w:r>
        <w:r w:rsidR="009C54B0">
          <w:fldChar w:fldCharType="end"/>
        </w:r>
      </w:hyperlink>
    </w:p>
    <w:p w14:paraId="52E14BBC" w14:textId="77777777" w:rsidR="006B255D" w:rsidRDefault="00254873">
      <w:pPr>
        <w:pStyle w:val="Spistreci5"/>
        <w:tabs>
          <w:tab w:val="right" w:leader="dot" w:pos="10240"/>
        </w:tabs>
        <w:rPr>
          <w:rFonts w:ascii="Calibri" w:hAnsi="Calibri"/>
          <w:sz w:val="22"/>
        </w:rPr>
      </w:pPr>
      <w:hyperlink w:anchor="_Toc256000737"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_Toc256000737 \h </w:instrText>
        </w:r>
        <w:r w:rsidR="009C54B0">
          <w:fldChar w:fldCharType="separate"/>
        </w:r>
        <w:r w:rsidR="009C54B0">
          <w:t>81</w:t>
        </w:r>
        <w:r w:rsidR="009C54B0">
          <w:fldChar w:fldCharType="end"/>
        </w:r>
      </w:hyperlink>
    </w:p>
    <w:p w14:paraId="28233CBF" w14:textId="77777777" w:rsidR="006B255D" w:rsidRDefault="00254873">
      <w:pPr>
        <w:pStyle w:val="Spistreci5"/>
        <w:tabs>
          <w:tab w:val="right" w:leader="dot" w:pos="10240"/>
        </w:tabs>
        <w:rPr>
          <w:rFonts w:ascii="Calibri" w:hAnsi="Calibri"/>
          <w:sz w:val="22"/>
        </w:rPr>
      </w:pPr>
      <w:hyperlink w:anchor="_Toc256000738"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_Toc256000738 \h </w:instrText>
        </w:r>
        <w:r w:rsidR="009C54B0">
          <w:fldChar w:fldCharType="separate"/>
        </w:r>
        <w:r w:rsidR="009C54B0">
          <w:t>82</w:t>
        </w:r>
        <w:r w:rsidR="009C54B0">
          <w:fldChar w:fldCharType="end"/>
        </w:r>
      </w:hyperlink>
    </w:p>
    <w:p w14:paraId="6ADE2FDE" w14:textId="77777777" w:rsidR="006B255D" w:rsidRDefault="00254873">
      <w:pPr>
        <w:pStyle w:val="Spistreci5"/>
        <w:tabs>
          <w:tab w:val="right" w:leader="dot" w:pos="10240"/>
        </w:tabs>
        <w:rPr>
          <w:rFonts w:ascii="Calibri" w:hAnsi="Calibri"/>
          <w:sz w:val="22"/>
        </w:rPr>
      </w:pPr>
      <w:hyperlink w:anchor="_Toc256000739"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_Toc256000739 \h </w:instrText>
        </w:r>
        <w:r w:rsidR="009C54B0">
          <w:fldChar w:fldCharType="separate"/>
        </w:r>
        <w:r w:rsidR="009C54B0">
          <w:t>82</w:t>
        </w:r>
        <w:r w:rsidR="009C54B0">
          <w:fldChar w:fldCharType="end"/>
        </w:r>
      </w:hyperlink>
    </w:p>
    <w:p w14:paraId="68DF5899" w14:textId="77777777" w:rsidR="006B255D" w:rsidRDefault="00254873">
      <w:pPr>
        <w:pStyle w:val="Spistreci4"/>
        <w:tabs>
          <w:tab w:val="right" w:leader="dot" w:pos="10240"/>
        </w:tabs>
        <w:rPr>
          <w:rFonts w:ascii="Calibri" w:hAnsi="Calibri"/>
          <w:sz w:val="22"/>
        </w:rPr>
      </w:pPr>
      <w:hyperlink w:anchor="_Toc256000740" w:history="1">
        <w:r w:rsidR="00A77B3E">
          <w:rPr>
            <w:rStyle w:val="Hipercze"/>
          </w:rPr>
          <w:t>2.1.1.1.2. Wskaźniki</w:t>
        </w:r>
        <w:r w:rsidR="009C54B0">
          <w:tab/>
        </w:r>
        <w:r w:rsidR="009C54B0">
          <w:fldChar w:fldCharType="begin"/>
        </w:r>
        <w:r w:rsidR="009C54B0">
          <w:instrText xml:space="preserve"> PAGEREF _Toc256000740 \h </w:instrText>
        </w:r>
        <w:r w:rsidR="009C54B0">
          <w:fldChar w:fldCharType="separate"/>
        </w:r>
        <w:r w:rsidR="009C54B0">
          <w:t>82</w:t>
        </w:r>
        <w:r w:rsidR="009C54B0">
          <w:fldChar w:fldCharType="end"/>
        </w:r>
      </w:hyperlink>
    </w:p>
    <w:p w14:paraId="5B56D6A6" w14:textId="77777777" w:rsidR="006B255D" w:rsidRDefault="00254873">
      <w:pPr>
        <w:pStyle w:val="Spistreci5"/>
        <w:tabs>
          <w:tab w:val="right" w:leader="dot" w:pos="10240"/>
        </w:tabs>
        <w:rPr>
          <w:rFonts w:ascii="Calibri" w:hAnsi="Calibri"/>
          <w:sz w:val="22"/>
        </w:rPr>
      </w:pPr>
      <w:hyperlink w:anchor="_Toc256000741" w:history="1">
        <w:r w:rsidR="00A77B3E">
          <w:rPr>
            <w:rStyle w:val="Hipercze"/>
          </w:rPr>
          <w:t>Tabela 2: Wskaźniki produktu</w:t>
        </w:r>
        <w:r w:rsidR="009C54B0">
          <w:tab/>
        </w:r>
        <w:r w:rsidR="009C54B0">
          <w:fldChar w:fldCharType="begin"/>
        </w:r>
        <w:r w:rsidR="009C54B0">
          <w:instrText xml:space="preserve"> PAGEREF _Toc256000741 \h </w:instrText>
        </w:r>
        <w:r w:rsidR="009C54B0">
          <w:fldChar w:fldCharType="separate"/>
        </w:r>
        <w:r w:rsidR="009C54B0">
          <w:t>82</w:t>
        </w:r>
        <w:r w:rsidR="009C54B0">
          <w:fldChar w:fldCharType="end"/>
        </w:r>
      </w:hyperlink>
    </w:p>
    <w:p w14:paraId="2D757BD1" w14:textId="77777777" w:rsidR="006B255D" w:rsidRDefault="00254873">
      <w:pPr>
        <w:pStyle w:val="Spistreci5"/>
        <w:tabs>
          <w:tab w:val="right" w:leader="dot" w:pos="10240"/>
        </w:tabs>
        <w:rPr>
          <w:rFonts w:ascii="Calibri" w:hAnsi="Calibri"/>
          <w:sz w:val="22"/>
        </w:rPr>
      </w:pPr>
      <w:hyperlink w:anchor="_Toc256000742" w:history="1">
        <w:r w:rsidR="00A77B3E">
          <w:rPr>
            <w:rStyle w:val="Hipercze"/>
          </w:rPr>
          <w:t>Tabela 3: Wskaźniki rezultatu</w:t>
        </w:r>
        <w:r w:rsidR="009C54B0">
          <w:tab/>
        </w:r>
        <w:r w:rsidR="009C54B0">
          <w:fldChar w:fldCharType="begin"/>
        </w:r>
        <w:r w:rsidR="009C54B0">
          <w:instrText xml:space="preserve"> PAGEREF _Toc256000742 \h </w:instrText>
        </w:r>
        <w:r w:rsidR="009C54B0">
          <w:fldChar w:fldCharType="separate"/>
        </w:r>
        <w:r w:rsidR="009C54B0">
          <w:t>85</w:t>
        </w:r>
        <w:r w:rsidR="009C54B0">
          <w:fldChar w:fldCharType="end"/>
        </w:r>
      </w:hyperlink>
    </w:p>
    <w:p w14:paraId="0F1BCEC8" w14:textId="77777777" w:rsidR="006B255D" w:rsidRDefault="00254873">
      <w:pPr>
        <w:pStyle w:val="Spistreci4"/>
        <w:tabs>
          <w:tab w:val="right" w:leader="dot" w:pos="10240"/>
        </w:tabs>
        <w:rPr>
          <w:rFonts w:ascii="Calibri" w:hAnsi="Calibri"/>
          <w:sz w:val="22"/>
        </w:rPr>
      </w:pPr>
      <w:hyperlink w:anchor="_Toc256000743"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_Toc256000743 \h </w:instrText>
        </w:r>
        <w:r w:rsidR="009C54B0">
          <w:fldChar w:fldCharType="separate"/>
        </w:r>
        <w:r w:rsidR="009C54B0">
          <w:t>88</w:t>
        </w:r>
        <w:r w:rsidR="009C54B0">
          <w:fldChar w:fldCharType="end"/>
        </w:r>
      </w:hyperlink>
    </w:p>
    <w:p w14:paraId="38D87791" w14:textId="77777777" w:rsidR="006B255D" w:rsidRDefault="00254873">
      <w:pPr>
        <w:pStyle w:val="Spistreci5"/>
        <w:tabs>
          <w:tab w:val="right" w:leader="dot" w:pos="10240"/>
        </w:tabs>
        <w:rPr>
          <w:rFonts w:ascii="Calibri" w:hAnsi="Calibri"/>
          <w:sz w:val="22"/>
        </w:rPr>
      </w:pPr>
      <w:hyperlink w:anchor="_Toc256000744" w:history="1">
        <w:r w:rsidR="00A77B3E">
          <w:rPr>
            <w:rStyle w:val="Hipercze"/>
          </w:rPr>
          <w:t>Tabela 4: Wymiar 1 – zakres interwencji</w:t>
        </w:r>
        <w:r w:rsidR="009C54B0">
          <w:tab/>
        </w:r>
        <w:r w:rsidR="009C54B0">
          <w:fldChar w:fldCharType="begin"/>
        </w:r>
        <w:r w:rsidR="009C54B0">
          <w:instrText xml:space="preserve"> PAGEREF _Toc256000744 \h </w:instrText>
        </w:r>
        <w:r w:rsidR="009C54B0">
          <w:fldChar w:fldCharType="separate"/>
        </w:r>
        <w:r w:rsidR="009C54B0">
          <w:t>88</w:t>
        </w:r>
        <w:r w:rsidR="009C54B0">
          <w:fldChar w:fldCharType="end"/>
        </w:r>
      </w:hyperlink>
    </w:p>
    <w:p w14:paraId="636FD642" w14:textId="77777777" w:rsidR="006B255D" w:rsidRDefault="00254873">
      <w:pPr>
        <w:pStyle w:val="Spistreci5"/>
        <w:tabs>
          <w:tab w:val="right" w:leader="dot" w:pos="10240"/>
        </w:tabs>
        <w:rPr>
          <w:rFonts w:ascii="Calibri" w:hAnsi="Calibri"/>
          <w:sz w:val="22"/>
        </w:rPr>
      </w:pPr>
      <w:hyperlink w:anchor="_Toc256000745" w:history="1">
        <w:r w:rsidR="00A77B3E">
          <w:rPr>
            <w:rStyle w:val="Hipercze"/>
          </w:rPr>
          <w:t>Tabela 5: Wymiar 2 – forma finansowania</w:t>
        </w:r>
        <w:r w:rsidR="009C54B0">
          <w:tab/>
        </w:r>
        <w:r w:rsidR="009C54B0">
          <w:fldChar w:fldCharType="begin"/>
        </w:r>
        <w:r w:rsidR="009C54B0">
          <w:instrText xml:space="preserve"> PAGEREF _Toc256000745 \h </w:instrText>
        </w:r>
        <w:r w:rsidR="009C54B0">
          <w:fldChar w:fldCharType="separate"/>
        </w:r>
        <w:r w:rsidR="009C54B0">
          <w:t>88</w:t>
        </w:r>
        <w:r w:rsidR="009C54B0">
          <w:fldChar w:fldCharType="end"/>
        </w:r>
      </w:hyperlink>
    </w:p>
    <w:p w14:paraId="547B80FC" w14:textId="77777777" w:rsidR="006B255D" w:rsidRDefault="00254873">
      <w:pPr>
        <w:pStyle w:val="Spistreci5"/>
        <w:tabs>
          <w:tab w:val="right" w:leader="dot" w:pos="10240"/>
        </w:tabs>
        <w:rPr>
          <w:rFonts w:ascii="Calibri" w:hAnsi="Calibri"/>
          <w:sz w:val="22"/>
        </w:rPr>
      </w:pPr>
      <w:hyperlink w:anchor="_Toc256000746"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_Toc256000746 \h </w:instrText>
        </w:r>
        <w:r w:rsidR="009C54B0">
          <w:fldChar w:fldCharType="separate"/>
        </w:r>
        <w:r w:rsidR="009C54B0">
          <w:t>89</w:t>
        </w:r>
        <w:r w:rsidR="009C54B0">
          <w:fldChar w:fldCharType="end"/>
        </w:r>
      </w:hyperlink>
    </w:p>
    <w:p w14:paraId="211029AD" w14:textId="77777777" w:rsidR="006B255D" w:rsidRDefault="00254873">
      <w:pPr>
        <w:pStyle w:val="Spistreci5"/>
        <w:tabs>
          <w:tab w:val="right" w:leader="dot" w:pos="10240"/>
        </w:tabs>
        <w:rPr>
          <w:rFonts w:ascii="Calibri" w:hAnsi="Calibri"/>
          <w:sz w:val="22"/>
        </w:rPr>
      </w:pPr>
      <w:hyperlink w:anchor="_Toc256000747" w:history="1">
        <w:r w:rsidR="00A77B3E">
          <w:rPr>
            <w:rStyle w:val="Hipercze"/>
          </w:rPr>
          <w:t>Tabela 7: Wymiar 6 – dodatkowe tematy EFS+</w:t>
        </w:r>
        <w:r w:rsidR="009C54B0">
          <w:tab/>
        </w:r>
        <w:r w:rsidR="009C54B0">
          <w:fldChar w:fldCharType="begin"/>
        </w:r>
        <w:r w:rsidR="009C54B0">
          <w:instrText xml:space="preserve"> PAGEREF _Toc256000747 \h </w:instrText>
        </w:r>
        <w:r w:rsidR="009C54B0">
          <w:fldChar w:fldCharType="separate"/>
        </w:r>
        <w:r w:rsidR="009C54B0">
          <w:t>89</w:t>
        </w:r>
        <w:r w:rsidR="009C54B0">
          <w:fldChar w:fldCharType="end"/>
        </w:r>
      </w:hyperlink>
    </w:p>
    <w:p w14:paraId="041B9B6E" w14:textId="77777777" w:rsidR="006B255D" w:rsidRDefault="00254873">
      <w:pPr>
        <w:pStyle w:val="Spistreci5"/>
        <w:tabs>
          <w:tab w:val="right" w:leader="dot" w:pos="10240"/>
        </w:tabs>
        <w:rPr>
          <w:rFonts w:ascii="Calibri" w:hAnsi="Calibri"/>
          <w:sz w:val="22"/>
        </w:rPr>
      </w:pPr>
      <w:hyperlink w:anchor="_Toc256000748"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_Toc256000748 \h </w:instrText>
        </w:r>
        <w:r w:rsidR="009C54B0">
          <w:fldChar w:fldCharType="separate"/>
        </w:r>
        <w:r w:rsidR="009C54B0">
          <w:t>90</w:t>
        </w:r>
        <w:r w:rsidR="009C54B0">
          <w:fldChar w:fldCharType="end"/>
        </w:r>
      </w:hyperlink>
    </w:p>
    <w:p w14:paraId="32268CAD" w14:textId="77777777" w:rsidR="006B255D" w:rsidRDefault="00254873">
      <w:pPr>
        <w:pStyle w:val="Spistreci4"/>
        <w:tabs>
          <w:tab w:val="right" w:leader="dot" w:pos="10240"/>
        </w:tabs>
        <w:rPr>
          <w:rFonts w:ascii="Calibri" w:hAnsi="Calibri"/>
          <w:sz w:val="22"/>
        </w:rPr>
      </w:pPr>
      <w:hyperlink w:anchor="_Toc256000749" w:history="1">
        <w:r w:rsidR="00A77B3E">
          <w:rPr>
            <w:rStyle w:val="Hipercze"/>
          </w:rPr>
          <w:t>2.1.1.1. Cel szczegółowy: 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w:t>
        </w:r>
        <w:r w:rsidR="009C54B0">
          <w:tab/>
        </w:r>
        <w:r w:rsidR="009C54B0">
          <w:fldChar w:fldCharType="begin"/>
        </w:r>
        <w:r w:rsidR="009C54B0">
          <w:instrText xml:space="preserve"> PAGEREF _Toc256000749 \h </w:instrText>
        </w:r>
        <w:r w:rsidR="009C54B0">
          <w:fldChar w:fldCharType="separate"/>
        </w:r>
        <w:r w:rsidR="009C54B0">
          <w:t>91</w:t>
        </w:r>
        <w:r w:rsidR="009C54B0">
          <w:fldChar w:fldCharType="end"/>
        </w:r>
      </w:hyperlink>
    </w:p>
    <w:p w14:paraId="0BEF87CA" w14:textId="77777777" w:rsidR="006B255D" w:rsidRDefault="00254873">
      <w:pPr>
        <w:pStyle w:val="Spistreci4"/>
        <w:tabs>
          <w:tab w:val="right" w:leader="dot" w:pos="10240"/>
        </w:tabs>
        <w:rPr>
          <w:rFonts w:ascii="Calibri" w:hAnsi="Calibri"/>
          <w:sz w:val="22"/>
        </w:rPr>
      </w:pPr>
      <w:hyperlink w:anchor="_Toc256000750" w:history="1">
        <w:r w:rsidR="00A77B3E">
          <w:rPr>
            <w:rStyle w:val="Hipercze"/>
          </w:rPr>
          <w:t>2.1.1.1.1. Interwencje wspierane z Funduszy</w:t>
        </w:r>
        <w:r w:rsidR="009C54B0">
          <w:tab/>
        </w:r>
        <w:r w:rsidR="009C54B0">
          <w:fldChar w:fldCharType="begin"/>
        </w:r>
        <w:r w:rsidR="009C54B0">
          <w:instrText xml:space="preserve"> PAGEREF _Toc256000750 \h </w:instrText>
        </w:r>
        <w:r w:rsidR="009C54B0">
          <w:fldChar w:fldCharType="separate"/>
        </w:r>
        <w:r w:rsidR="009C54B0">
          <w:t>91</w:t>
        </w:r>
        <w:r w:rsidR="009C54B0">
          <w:fldChar w:fldCharType="end"/>
        </w:r>
      </w:hyperlink>
    </w:p>
    <w:p w14:paraId="7F391A09" w14:textId="77777777" w:rsidR="006B255D" w:rsidRDefault="00254873">
      <w:pPr>
        <w:pStyle w:val="Spistreci5"/>
        <w:tabs>
          <w:tab w:val="right" w:leader="dot" w:pos="10240"/>
        </w:tabs>
        <w:rPr>
          <w:rFonts w:ascii="Calibri" w:hAnsi="Calibri"/>
          <w:sz w:val="22"/>
        </w:rPr>
      </w:pPr>
      <w:hyperlink w:anchor="_Toc256000751"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_Toc256000751 \h </w:instrText>
        </w:r>
        <w:r w:rsidR="009C54B0">
          <w:fldChar w:fldCharType="separate"/>
        </w:r>
        <w:r w:rsidR="009C54B0">
          <w:t>91</w:t>
        </w:r>
        <w:r w:rsidR="009C54B0">
          <w:fldChar w:fldCharType="end"/>
        </w:r>
      </w:hyperlink>
    </w:p>
    <w:p w14:paraId="4CA8BA50" w14:textId="77777777" w:rsidR="006B255D" w:rsidRDefault="00254873">
      <w:pPr>
        <w:pStyle w:val="Spistreci5"/>
        <w:tabs>
          <w:tab w:val="right" w:leader="dot" w:pos="10240"/>
        </w:tabs>
        <w:rPr>
          <w:rFonts w:ascii="Calibri" w:hAnsi="Calibri"/>
          <w:sz w:val="22"/>
        </w:rPr>
      </w:pPr>
      <w:hyperlink w:anchor="_Toc256000752"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_Toc256000752 \h </w:instrText>
        </w:r>
        <w:r w:rsidR="009C54B0">
          <w:fldChar w:fldCharType="separate"/>
        </w:r>
        <w:r w:rsidR="009C54B0">
          <w:t>93</w:t>
        </w:r>
        <w:r w:rsidR="009C54B0">
          <w:fldChar w:fldCharType="end"/>
        </w:r>
      </w:hyperlink>
    </w:p>
    <w:p w14:paraId="00007066" w14:textId="77777777" w:rsidR="006B255D" w:rsidRDefault="00254873">
      <w:pPr>
        <w:pStyle w:val="Spistreci5"/>
        <w:tabs>
          <w:tab w:val="right" w:leader="dot" w:pos="10240"/>
        </w:tabs>
        <w:rPr>
          <w:rFonts w:ascii="Calibri" w:hAnsi="Calibri"/>
          <w:sz w:val="22"/>
        </w:rPr>
      </w:pPr>
      <w:hyperlink w:anchor="_Toc256000753"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_Toc256000753 \h </w:instrText>
        </w:r>
        <w:r w:rsidR="009C54B0">
          <w:fldChar w:fldCharType="separate"/>
        </w:r>
        <w:r w:rsidR="009C54B0">
          <w:t>93</w:t>
        </w:r>
        <w:r w:rsidR="009C54B0">
          <w:fldChar w:fldCharType="end"/>
        </w:r>
      </w:hyperlink>
    </w:p>
    <w:p w14:paraId="2BE4AAA9" w14:textId="77777777" w:rsidR="006B255D" w:rsidRDefault="00254873">
      <w:pPr>
        <w:pStyle w:val="Spistreci5"/>
        <w:tabs>
          <w:tab w:val="right" w:leader="dot" w:pos="10240"/>
        </w:tabs>
        <w:rPr>
          <w:rFonts w:ascii="Calibri" w:hAnsi="Calibri"/>
          <w:sz w:val="22"/>
        </w:rPr>
      </w:pPr>
      <w:hyperlink w:anchor="_Toc256000754"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_Toc256000754 \h </w:instrText>
        </w:r>
        <w:r w:rsidR="009C54B0">
          <w:fldChar w:fldCharType="separate"/>
        </w:r>
        <w:r w:rsidR="009C54B0">
          <w:t>94</w:t>
        </w:r>
        <w:r w:rsidR="009C54B0">
          <w:fldChar w:fldCharType="end"/>
        </w:r>
      </w:hyperlink>
    </w:p>
    <w:p w14:paraId="7E73D24F" w14:textId="77777777" w:rsidR="006B255D" w:rsidRDefault="00254873">
      <w:pPr>
        <w:pStyle w:val="Spistreci5"/>
        <w:tabs>
          <w:tab w:val="right" w:leader="dot" w:pos="10240"/>
        </w:tabs>
        <w:rPr>
          <w:rFonts w:ascii="Calibri" w:hAnsi="Calibri"/>
          <w:sz w:val="22"/>
        </w:rPr>
      </w:pPr>
      <w:hyperlink w:anchor="_Toc256000755"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_Toc256000755 \h </w:instrText>
        </w:r>
        <w:r w:rsidR="009C54B0">
          <w:fldChar w:fldCharType="separate"/>
        </w:r>
        <w:r w:rsidR="009C54B0">
          <w:t>94</w:t>
        </w:r>
        <w:r w:rsidR="009C54B0">
          <w:fldChar w:fldCharType="end"/>
        </w:r>
      </w:hyperlink>
    </w:p>
    <w:p w14:paraId="3C58222D" w14:textId="77777777" w:rsidR="006B255D" w:rsidRDefault="00254873">
      <w:pPr>
        <w:pStyle w:val="Spistreci5"/>
        <w:tabs>
          <w:tab w:val="right" w:leader="dot" w:pos="10240"/>
        </w:tabs>
        <w:rPr>
          <w:rFonts w:ascii="Calibri" w:hAnsi="Calibri"/>
          <w:sz w:val="22"/>
        </w:rPr>
      </w:pPr>
      <w:hyperlink w:anchor="_Toc256000756"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_Toc256000756 \h </w:instrText>
        </w:r>
        <w:r w:rsidR="009C54B0">
          <w:fldChar w:fldCharType="separate"/>
        </w:r>
        <w:r w:rsidR="009C54B0">
          <w:t>94</w:t>
        </w:r>
        <w:r w:rsidR="009C54B0">
          <w:fldChar w:fldCharType="end"/>
        </w:r>
      </w:hyperlink>
    </w:p>
    <w:p w14:paraId="1C23ED65" w14:textId="77777777" w:rsidR="006B255D" w:rsidRDefault="00254873">
      <w:pPr>
        <w:pStyle w:val="Spistreci4"/>
        <w:tabs>
          <w:tab w:val="right" w:leader="dot" w:pos="10240"/>
        </w:tabs>
        <w:rPr>
          <w:rFonts w:ascii="Calibri" w:hAnsi="Calibri"/>
          <w:sz w:val="22"/>
        </w:rPr>
      </w:pPr>
      <w:hyperlink w:anchor="_Toc256000757" w:history="1">
        <w:r w:rsidR="00A77B3E">
          <w:rPr>
            <w:rStyle w:val="Hipercze"/>
          </w:rPr>
          <w:t>2.1.1.1.2. Wskaźniki</w:t>
        </w:r>
        <w:r w:rsidR="009C54B0">
          <w:tab/>
        </w:r>
        <w:r w:rsidR="009C54B0">
          <w:fldChar w:fldCharType="begin"/>
        </w:r>
        <w:r w:rsidR="009C54B0">
          <w:instrText xml:space="preserve"> PAGEREF _Toc256000757 \h </w:instrText>
        </w:r>
        <w:r w:rsidR="009C54B0">
          <w:fldChar w:fldCharType="separate"/>
        </w:r>
        <w:r w:rsidR="009C54B0">
          <w:t>94</w:t>
        </w:r>
        <w:r w:rsidR="009C54B0">
          <w:fldChar w:fldCharType="end"/>
        </w:r>
      </w:hyperlink>
    </w:p>
    <w:p w14:paraId="2956F563" w14:textId="77777777" w:rsidR="006B255D" w:rsidRDefault="00254873">
      <w:pPr>
        <w:pStyle w:val="Spistreci5"/>
        <w:tabs>
          <w:tab w:val="right" w:leader="dot" w:pos="10240"/>
        </w:tabs>
        <w:rPr>
          <w:rFonts w:ascii="Calibri" w:hAnsi="Calibri"/>
          <w:sz w:val="22"/>
        </w:rPr>
      </w:pPr>
      <w:hyperlink w:anchor="_Toc256000758" w:history="1">
        <w:r w:rsidR="00A77B3E">
          <w:rPr>
            <w:rStyle w:val="Hipercze"/>
          </w:rPr>
          <w:t>Tabela 2: Wskaźniki produktu</w:t>
        </w:r>
        <w:r w:rsidR="009C54B0">
          <w:tab/>
        </w:r>
        <w:r w:rsidR="009C54B0">
          <w:fldChar w:fldCharType="begin"/>
        </w:r>
        <w:r w:rsidR="009C54B0">
          <w:instrText xml:space="preserve"> PAGEREF _Toc256000758 \h </w:instrText>
        </w:r>
        <w:r w:rsidR="009C54B0">
          <w:fldChar w:fldCharType="separate"/>
        </w:r>
        <w:r w:rsidR="009C54B0">
          <w:t>94</w:t>
        </w:r>
        <w:r w:rsidR="009C54B0">
          <w:fldChar w:fldCharType="end"/>
        </w:r>
      </w:hyperlink>
    </w:p>
    <w:p w14:paraId="0810AB90" w14:textId="77777777" w:rsidR="006B255D" w:rsidRDefault="00254873">
      <w:pPr>
        <w:pStyle w:val="Spistreci5"/>
        <w:tabs>
          <w:tab w:val="right" w:leader="dot" w:pos="10240"/>
        </w:tabs>
        <w:rPr>
          <w:rFonts w:ascii="Calibri" w:hAnsi="Calibri"/>
          <w:sz w:val="22"/>
        </w:rPr>
      </w:pPr>
      <w:hyperlink w:anchor="_Toc256000759" w:history="1">
        <w:r w:rsidR="00A77B3E">
          <w:rPr>
            <w:rStyle w:val="Hipercze"/>
          </w:rPr>
          <w:t>Tabela 3: Wskaźniki rezultatu</w:t>
        </w:r>
        <w:r w:rsidR="009C54B0">
          <w:tab/>
        </w:r>
        <w:r w:rsidR="009C54B0">
          <w:fldChar w:fldCharType="begin"/>
        </w:r>
        <w:r w:rsidR="009C54B0">
          <w:instrText xml:space="preserve"> PAGEREF _Toc256000759 \h </w:instrText>
        </w:r>
        <w:r w:rsidR="009C54B0">
          <w:fldChar w:fldCharType="separate"/>
        </w:r>
        <w:r w:rsidR="009C54B0">
          <w:t>96</w:t>
        </w:r>
        <w:r w:rsidR="009C54B0">
          <w:fldChar w:fldCharType="end"/>
        </w:r>
      </w:hyperlink>
    </w:p>
    <w:p w14:paraId="02926991" w14:textId="77777777" w:rsidR="006B255D" w:rsidRDefault="00254873">
      <w:pPr>
        <w:pStyle w:val="Spistreci4"/>
        <w:tabs>
          <w:tab w:val="right" w:leader="dot" w:pos="10240"/>
        </w:tabs>
        <w:rPr>
          <w:rFonts w:ascii="Calibri" w:hAnsi="Calibri"/>
          <w:sz w:val="22"/>
        </w:rPr>
      </w:pPr>
      <w:hyperlink w:anchor="_Toc256000760"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_Toc256000760 \h </w:instrText>
        </w:r>
        <w:r w:rsidR="009C54B0">
          <w:fldChar w:fldCharType="separate"/>
        </w:r>
        <w:r w:rsidR="009C54B0">
          <w:t>97</w:t>
        </w:r>
        <w:r w:rsidR="009C54B0">
          <w:fldChar w:fldCharType="end"/>
        </w:r>
      </w:hyperlink>
    </w:p>
    <w:p w14:paraId="45E88045" w14:textId="77777777" w:rsidR="006B255D" w:rsidRDefault="00254873">
      <w:pPr>
        <w:pStyle w:val="Spistreci5"/>
        <w:tabs>
          <w:tab w:val="right" w:leader="dot" w:pos="10240"/>
        </w:tabs>
        <w:rPr>
          <w:rFonts w:ascii="Calibri" w:hAnsi="Calibri"/>
          <w:sz w:val="22"/>
        </w:rPr>
      </w:pPr>
      <w:hyperlink w:anchor="_Toc256000761" w:history="1">
        <w:r w:rsidR="00A77B3E">
          <w:rPr>
            <w:rStyle w:val="Hipercze"/>
          </w:rPr>
          <w:t>Tabela 4: Wymiar 1 – zakres interwencji</w:t>
        </w:r>
        <w:r w:rsidR="009C54B0">
          <w:tab/>
        </w:r>
        <w:r w:rsidR="009C54B0">
          <w:fldChar w:fldCharType="begin"/>
        </w:r>
        <w:r w:rsidR="009C54B0">
          <w:instrText xml:space="preserve"> PAGEREF _Toc256000761 \h </w:instrText>
        </w:r>
        <w:r w:rsidR="009C54B0">
          <w:fldChar w:fldCharType="separate"/>
        </w:r>
        <w:r w:rsidR="009C54B0">
          <w:t>97</w:t>
        </w:r>
        <w:r w:rsidR="009C54B0">
          <w:fldChar w:fldCharType="end"/>
        </w:r>
      </w:hyperlink>
    </w:p>
    <w:p w14:paraId="038DB170" w14:textId="77777777" w:rsidR="006B255D" w:rsidRDefault="00254873">
      <w:pPr>
        <w:pStyle w:val="Spistreci5"/>
        <w:tabs>
          <w:tab w:val="right" w:leader="dot" w:pos="10240"/>
        </w:tabs>
        <w:rPr>
          <w:rFonts w:ascii="Calibri" w:hAnsi="Calibri"/>
          <w:sz w:val="22"/>
        </w:rPr>
      </w:pPr>
      <w:hyperlink w:anchor="_Toc256000762" w:history="1">
        <w:r w:rsidR="00A77B3E">
          <w:rPr>
            <w:rStyle w:val="Hipercze"/>
          </w:rPr>
          <w:t>Tabela 5: Wymiar 2 – forma finansowania</w:t>
        </w:r>
        <w:r w:rsidR="009C54B0">
          <w:tab/>
        </w:r>
        <w:r w:rsidR="009C54B0">
          <w:fldChar w:fldCharType="begin"/>
        </w:r>
        <w:r w:rsidR="009C54B0">
          <w:instrText xml:space="preserve"> PAGEREF _Toc256000762 \h </w:instrText>
        </w:r>
        <w:r w:rsidR="009C54B0">
          <w:fldChar w:fldCharType="separate"/>
        </w:r>
        <w:r w:rsidR="009C54B0">
          <w:t>98</w:t>
        </w:r>
        <w:r w:rsidR="009C54B0">
          <w:fldChar w:fldCharType="end"/>
        </w:r>
      </w:hyperlink>
    </w:p>
    <w:p w14:paraId="6DDCBC0C" w14:textId="77777777" w:rsidR="006B255D" w:rsidRDefault="00254873">
      <w:pPr>
        <w:pStyle w:val="Spistreci5"/>
        <w:tabs>
          <w:tab w:val="right" w:leader="dot" w:pos="10240"/>
        </w:tabs>
        <w:rPr>
          <w:rFonts w:ascii="Calibri" w:hAnsi="Calibri"/>
          <w:sz w:val="22"/>
        </w:rPr>
      </w:pPr>
      <w:hyperlink w:anchor="_Toc256000763"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_Toc256000763 \h </w:instrText>
        </w:r>
        <w:r w:rsidR="009C54B0">
          <w:fldChar w:fldCharType="separate"/>
        </w:r>
        <w:r w:rsidR="009C54B0">
          <w:t>98</w:t>
        </w:r>
        <w:r w:rsidR="009C54B0">
          <w:fldChar w:fldCharType="end"/>
        </w:r>
      </w:hyperlink>
    </w:p>
    <w:p w14:paraId="48271890" w14:textId="77777777" w:rsidR="006B255D" w:rsidRDefault="00254873">
      <w:pPr>
        <w:pStyle w:val="Spistreci5"/>
        <w:tabs>
          <w:tab w:val="right" w:leader="dot" w:pos="10240"/>
        </w:tabs>
        <w:rPr>
          <w:rFonts w:ascii="Calibri" w:hAnsi="Calibri"/>
          <w:sz w:val="22"/>
        </w:rPr>
      </w:pPr>
      <w:hyperlink w:anchor="_Toc256000764" w:history="1">
        <w:r w:rsidR="00A77B3E">
          <w:rPr>
            <w:rStyle w:val="Hipercze"/>
          </w:rPr>
          <w:t>Tabela 7: Wymiar 6 – dodatkowe tematy EFS+</w:t>
        </w:r>
        <w:r w:rsidR="009C54B0">
          <w:tab/>
        </w:r>
        <w:r w:rsidR="009C54B0">
          <w:fldChar w:fldCharType="begin"/>
        </w:r>
        <w:r w:rsidR="009C54B0">
          <w:instrText xml:space="preserve"> PAGEREF _Toc256000764 \h </w:instrText>
        </w:r>
        <w:r w:rsidR="009C54B0">
          <w:fldChar w:fldCharType="separate"/>
        </w:r>
        <w:r w:rsidR="009C54B0">
          <w:t>98</w:t>
        </w:r>
        <w:r w:rsidR="009C54B0">
          <w:fldChar w:fldCharType="end"/>
        </w:r>
      </w:hyperlink>
    </w:p>
    <w:p w14:paraId="1EE61E10" w14:textId="77777777" w:rsidR="006B255D" w:rsidRDefault="00254873">
      <w:pPr>
        <w:pStyle w:val="Spistreci5"/>
        <w:tabs>
          <w:tab w:val="right" w:leader="dot" w:pos="10240"/>
        </w:tabs>
        <w:rPr>
          <w:rFonts w:ascii="Calibri" w:hAnsi="Calibri"/>
          <w:sz w:val="22"/>
        </w:rPr>
      </w:pPr>
      <w:hyperlink w:anchor="_Toc256000765"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_Toc256000765 \h </w:instrText>
        </w:r>
        <w:r w:rsidR="009C54B0">
          <w:fldChar w:fldCharType="separate"/>
        </w:r>
        <w:r w:rsidR="009C54B0">
          <w:t>99</w:t>
        </w:r>
        <w:r w:rsidR="009C54B0">
          <w:fldChar w:fldCharType="end"/>
        </w:r>
      </w:hyperlink>
    </w:p>
    <w:p w14:paraId="7D1C05CE" w14:textId="77777777" w:rsidR="006B255D" w:rsidRDefault="00254873">
      <w:pPr>
        <w:pStyle w:val="Spistreci4"/>
        <w:tabs>
          <w:tab w:val="right" w:leader="dot" w:pos="10240"/>
        </w:tabs>
        <w:rPr>
          <w:rFonts w:ascii="Calibri" w:hAnsi="Calibri"/>
          <w:sz w:val="22"/>
        </w:rPr>
      </w:pPr>
      <w:hyperlink w:anchor="_Toc256000766" w:history="1">
        <w:r w:rsidR="00A77B3E">
          <w:rPr>
            <w:rStyle w:val="Hipercze"/>
          </w:rPr>
          <w:t>2.1.1.1. Cel szczegółowy: 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(EFS+)</w:t>
        </w:r>
        <w:r w:rsidR="009C54B0">
          <w:tab/>
        </w:r>
        <w:r w:rsidR="009C54B0">
          <w:fldChar w:fldCharType="begin"/>
        </w:r>
        <w:r w:rsidR="009C54B0">
          <w:instrText xml:space="preserve"> PAGEREF _Toc256000766 \h </w:instrText>
        </w:r>
        <w:r w:rsidR="009C54B0">
          <w:fldChar w:fldCharType="separate"/>
        </w:r>
        <w:r w:rsidR="009C54B0">
          <w:t>100</w:t>
        </w:r>
        <w:r w:rsidR="009C54B0">
          <w:fldChar w:fldCharType="end"/>
        </w:r>
      </w:hyperlink>
    </w:p>
    <w:p w14:paraId="3717A04E" w14:textId="77777777" w:rsidR="006B255D" w:rsidRDefault="00254873">
      <w:pPr>
        <w:pStyle w:val="Spistreci4"/>
        <w:tabs>
          <w:tab w:val="right" w:leader="dot" w:pos="10240"/>
        </w:tabs>
        <w:rPr>
          <w:rFonts w:ascii="Calibri" w:hAnsi="Calibri"/>
          <w:sz w:val="22"/>
        </w:rPr>
      </w:pPr>
      <w:hyperlink w:anchor="_Toc256000767" w:history="1">
        <w:r w:rsidR="00A77B3E">
          <w:rPr>
            <w:rStyle w:val="Hipercze"/>
          </w:rPr>
          <w:t>2.1.1.1.1. Interwencje wspierane z Funduszy</w:t>
        </w:r>
        <w:r w:rsidR="009C54B0">
          <w:tab/>
        </w:r>
        <w:r w:rsidR="009C54B0">
          <w:fldChar w:fldCharType="begin"/>
        </w:r>
        <w:r w:rsidR="009C54B0">
          <w:instrText xml:space="preserve"> PAGEREF _Toc256000767 \h </w:instrText>
        </w:r>
        <w:r w:rsidR="009C54B0">
          <w:fldChar w:fldCharType="separate"/>
        </w:r>
        <w:r w:rsidR="009C54B0">
          <w:t>100</w:t>
        </w:r>
        <w:r w:rsidR="009C54B0">
          <w:fldChar w:fldCharType="end"/>
        </w:r>
      </w:hyperlink>
    </w:p>
    <w:p w14:paraId="206D9C8A" w14:textId="77777777" w:rsidR="006B255D" w:rsidRDefault="00254873">
      <w:pPr>
        <w:pStyle w:val="Spistreci5"/>
        <w:tabs>
          <w:tab w:val="right" w:leader="dot" w:pos="10240"/>
        </w:tabs>
        <w:rPr>
          <w:rFonts w:ascii="Calibri" w:hAnsi="Calibri"/>
          <w:sz w:val="22"/>
        </w:rPr>
      </w:pPr>
      <w:hyperlink w:anchor="_Toc256000768"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_Toc256000768 \h </w:instrText>
        </w:r>
        <w:r w:rsidR="009C54B0">
          <w:fldChar w:fldCharType="separate"/>
        </w:r>
        <w:r w:rsidR="009C54B0">
          <w:t>100</w:t>
        </w:r>
        <w:r w:rsidR="009C54B0">
          <w:fldChar w:fldCharType="end"/>
        </w:r>
      </w:hyperlink>
    </w:p>
    <w:p w14:paraId="281B298F" w14:textId="77777777" w:rsidR="006B255D" w:rsidRDefault="00254873">
      <w:pPr>
        <w:pStyle w:val="Spistreci5"/>
        <w:tabs>
          <w:tab w:val="right" w:leader="dot" w:pos="10240"/>
        </w:tabs>
        <w:rPr>
          <w:rFonts w:ascii="Calibri" w:hAnsi="Calibri"/>
          <w:sz w:val="22"/>
        </w:rPr>
      </w:pPr>
      <w:hyperlink w:anchor="_Toc256000769"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_Toc256000769 \h </w:instrText>
        </w:r>
        <w:r w:rsidR="009C54B0">
          <w:fldChar w:fldCharType="separate"/>
        </w:r>
        <w:r w:rsidR="009C54B0">
          <w:t>101</w:t>
        </w:r>
        <w:r w:rsidR="009C54B0">
          <w:fldChar w:fldCharType="end"/>
        </w:r>
      </w:hyperlink>
    </w:p>
    <w:p w14:paraId="35161B1B" w14:textId="77777777" w:rsidR="006B255D" w:rsidRDefault="00254873">
      <w:pPr>
        <w:pStyle w:val="Spistreci5"/>
        <w:tabs>
          <w:tab w:val="right" w:leader="dot" w:pos="10240"/>
        </w:tabs>
        <w:rPr>
          <w:rFonts w:ascii="Calibri" w:hAnsi="Calibri"/>
          <w:sz w:val="22"/>
        </w:rPr>
      </w:pPr>
      <w:hyperlink w:anchor="_Toc256000770"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_Toc256000770 \h </w:instrText>
        </w:r>
        <w:r w:rsidR="009C54B0">
          <w:fldChar w:fldCharType="separate"/>
        </w:r>
        <w:r w:rsidR="009C54B0">
          <w:t>102</w:t>
        </w:r>
        <w:r w:rsidR="009C54B0">
          <w:fldChar w:fldCharType="end"/>
        </w:r>
      </w:hyperlink>
    </w:p>
    <w:p w14:paraId="2C1AB194" w14:textId="77777777" w:rsidR="006B255D" w:rsidRDefault="00254873">
      <w:pPr>
        <w:pStyle w:val="Spistreci5"/>
        <w:tabs>
          <w:tab w:val="right" w:leader="dot" w:pos="10240"/>
        </w:tabs>
        <w:rPr>
          <w:rFonts w:ascii="Calibri" w:hAnsi="Calibri"/>
          <w:sz w:val="22"/>
        </w:rPr>
      </w:pPr>
      <w:hyperlink w:anchor="_Toc256000771"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_Toc256000771 \h </w:instrText>
        </w:r>
        <w:r w:rsidR="009C54B0">
          <w:fldChar w:fldCharType="separate"/>
        </w:r>
        <w:r w:rsidR="009C54B0">
          <w:t>103</w:t>
        </w:r>
        <w:r w:rsidR="009C54B0">
          <w:fldChar w:fldCharType="end"/>
        </w:r>
      </w:hyperlink>
    </w:p>
    <w:p w14:paraId="171B3B48" w14:textId="77777777" w:rsidR="006B255D" w:rsidRDefault="00254873">
      <w:pPr>
        <w:pStyle w:val="Spistreci5"/>
        <w:tabs>
          <w:tab w:val="right" w:leader="dot" w:pos="10240"/>
        </w:tabs>
        <w:rPr>
          <w:rFonts w:ascii="Calibri" w:hAnsi="Calibri"/>
          <w:sz w:val="22"/>
        </w:rPr>
      </w:pPr>
      <w:hyperlink w:anchor="_Toc256000772"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_Toc256000772 \h </w:instrText>
        </w:r>
        <w:r w:rsidR="009C54B0">
          <w:fldChar w:fldCharType="separate"/>
        </w:r>
        <w:r w:rsidR="009C54B0">
          <w:t>103</w:t>
        </w:r>
        <w:r w:rsidR="009C54B0">
          <w:fldChar w:fldCharType="end"/>
        </w:r>
      </w:hyperlink>
    </w:p>
    <w:p w14:paraId="0ABDFBB2" w14:textId="77777777" w:rsidR="006B255D" w:rsidRDefault="00254873">
      <w:pPr>
        <w:pStyle w:val="Spistreci5"/>
        <w:tabs>
          <w:tab w:val="right" w:leader="dot" w:pos="10240"/>
        </w:tabs>
        <w:rPr>
          <w:rFonts w:ascii="Calibri" w:hAnsi="Calibri"/>
          <w:sz w:val="22"/>
        </w:rPr>
      </w:pPr>
      <w:hyperlink w:anchor="_Toc256000773"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_Toc256000773 \h </w:instrText>
        </w:r>
        <w:r w:rsidR="009C54B0">
          <w:fldChar w:fldCharType="separate"/>
        </w:r>
        <w:r w:rsidR="009C54B0">
          <w:t>103</w:t>
        </w:r>
        <w:r w:rsidR="009C54B0">
          <w:fldChar w:fldCharType="end"/>
        </w:r>
      </w:hyperlink>
    </w:p>
    <w:p w14:paraId="356D9A88" w14:textId="77777777" w:rsidR="006B255D" w:rsidRDefault="00254873">
      <w:pPr>
        <w:pStyle w:val="Spistreci4"/>
        <w:tabs>
          <w:tab w:val="right" w:leader="dot" w:pos="10240"/>
        </w:tabs>
        <w:rPr>
          <w:rFonts w:ascii="Calibri" w:hAnsi="Calibri"/>
          <w:sz w:val="22"/>
        </w:rPr>
      </w:pPr>
      <w:hyperlink w:anchor="_Toc256000774" w:history="1">
        <w:r w:rsidR="00A77B3E">
          <w:rPr>
            <w:rStyle w:val="Hipercze"/>
          </w:rPr>
          <w:t>2.1.1.1.2. Wskaźniki</w:t>
        </w:r>
        <w:r w:rsidR="009C54B0">
          <w:tab/>
        </w:r>
        <w:r w:rsidR="009C54B0">
          <w:fldChar w:fldCharType="begin"/>
        </w:r>
        <w:r w:rsidR="009C54B0">
          <w:instrText xml:space="preserve"> PAGEREF _Toc256000774 \h </w:instrText>
        </w:r>
        <w:r w:rsidR="009C54B0">
          <w:fldChar w:fldCharType="separate"/>
        </w:r>
        <w:r w:rsidR="009C54B0">
          <w:t>103</w:t>
        </w:r>
        <w:r w:rsidR="009C54B0">
          <w:fldChar w:fldCharType="end"/>
        </w:r>
      </w:hyperlink>
    </w:p>
    <w:p w14:paraId="48CE1618" w14:textId="77777777" w:rsidR="006B255D" w:rsidRDefault="00254873">
      <w:pPr>
        <w:pStyle w:val="Spistreci5"/>
        <w:tabs>
          <w:tab w:val="right" w:leader="dot" w:pos="10240"/>
        </w:tabs>
        <w:rPr>
          <w:rFonts w:ascii="Calibri" w:hAnsi="Calibri"/>
          <w:sz w:val="22"/>
        </w:rPr>
      </w:pPr>
      <w:hyperlink w:anchor="_Toc256000775" w:history="1">
        <w:r w:rsidR="00A77B3E">
          <w:rPr>
            <w:rStyle w:val="Hipercze"/>
          </w:rPr>
          <w:t>Tabela 2: Wskaźniki produktu</w:t>
        </w:r>
        <w:r w:rsidR="009C54B0">
          <w:tab/>
        </w:r>
        <w:r w:rsidR="009C54B0">
          <w:fldChar w:fldCharType="begin"/>
        </w:r>
        <w:r w:rsidR="009C54B0">
          <w:instrText xml:space="preserve"> PAGEREF _Toc256000775 \h </w:instrText>
        </w:r>
        <w:r w:rsidR="009C54B0">
          <w:fldChar w:fldCharType="separate"/>
        </w:r>
        <w:r w:rsidR="009C54B0">
          <w:t>104</w:t>
        </w:r>
        <w:r w:rsidR="009C54B0">
          <w:fldChar w:fldCharType="end"/>
        </w:r>
      </w:hyperlink>
    </w:p>
    <w:p w14:paraId="25326386" w14:textId="77777777" w:rsidR="006B255D" w:rsidRDefault="00254873">
      <w:pPr>
        <w:pStyle w:val="Spistreci5"/>
        <w:tabs>
          <w:tab w:val="right" w:leader="dot" w:pos="10240"/>
        </w:tabs>
        <w:rPr>
          <w:rFonts w:ascii="Calibri" w:hAnsi="Calibri"/>
          <w:sz w:val="22"/>
        </w:rPr>
      </w:pPr>
      <w:hyperlink w:anchor="_Toc256000776" w:history="1">
        <w:r w:rsidR="00A77B3E">
          <w:rPr>
            <w:rStyle w:val="Hipercze"/>
          </w:rPr>
          <w:t>Tabela 3: Wskaźniki rezultatu</w:t>
        </w:r>
        <w:r w:rsidR="009C54B0">
          <w:tab/>
        </w:r>
        <w:r w:rsidR="009C54B0">
          <w:fldChar w:fldCharType="begin"/>
        </w:r>
        <w:r w:rsidR="009C54B0">
          <w:instrText xml:space="preserve"> PAGEREF _Toc256000776 \h </w:instrText>
        </w:r>
        <w:r w:rsidR="009C54B0">
          <w:fldChar w:fldCharType="separate"/>
        </w:r>
        <w:r w:rsidR="009C54B0">
          <w:t>106</w:t>
        </w:r>
        <w:r w:rsidR="009C54B0">
          <w:fldChar w:fldCharType="end"/>
        </w:r>
      </w:hyperlink>
    </w:p>
    <w:p w14:paraId="1920C620" w14:textId="77777777" w:rsidR="006B255D" w:rsidRDefault="00254873">
      <w:pPr>
        <w:pStyle w:val="Spistreci4"/>
        <w:tabs>
          <w:tab w:val="right" w:leader="dot" w:pos="10240"/>
        </w:tabs>
        <w:rPr>
          <w:rFonts w:ascii="Calibri" w:hAnsi="Calibri"/>
          <w:sz w:val="22"/>
        </w:rPr>
      </w:pPr>
      <w:hyperlink w:anchor="_Toc256000777"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_Toc256000777 \h </w:instrText>
        </w:r>
        <w:r w:rsidR="009C54B0">
          <w:fldChar w:fldCharType="separate"/>
        </w:r>
        <w:r w:rsidR="009C54B0">
          <w:t>109</w:t>
        </w:r>
        <w:r w:rsidR="009C54B0">
          <w:fldChar w:fldCharType="end"/>
        </w:r>
      </w:hyperlink>
    </w:p>
    <w:p w14:paraId="195D872E" w14:textId="77777777" w:rsidR="006B255D" w:rsidRDefault="00254873">
      <w:pPr>
        <w:pStyle w:val="Spistreci5"/>
        <w:tabs>
          <w:tab w:val="right" w:leader="dot" w:pos="10240"/>
        </w:tabs>
        <w:rPr>
          <w:rFonts w:ascii="Calibri" w:hAnsi="Calibri"/>
          <w:sz w:val="22"/>
        </w:rPr>
      </w:pPr>
      <w:hyperlink w:anchor="_Toc256000778" w:history="1">
        <w:r w:rsidR="00A77B3E">
          <w:rPr>
            <w:rStyle w:val="Hipercze"/>
          </w:rPr>
          <w:t>Tabela 4: Wymiar 1 – zakres interwencji</w:t>
        </w:r>
        <w:r w:rsidR="009C54B0">
          <w:tab/>
        </w:r>
        <w:r w:rsidR="009C54B0">
          <w:fldChar w:fldCharType="begin"/>
        </w:r>
        <w:r w:rsidR="009C54B0">
          <w:instrText xml:space="preserve"> PAGEREF _Toc256000778 \h </w:instrText>
        </w:r>
        <w:r w:rsidR="009C54B0">
          <w:fldChar w:fldCharType="separate"/>
        </w:r>
        <w:r w:rsidR="009C54B0">
          <w:t>109</w:t>
        </w:r>
        <w:r w:rsidR="009C54B0">
          <w:fldChar w:fldCharType="end"/>
        </w:r>
      </w:hyperlink>
    </w:p>
    <w:p w14:paraId="3417A31D" w14:textId="77777777" w:rsidR="006B255D" w:rsidRDefault="00254873">
      <w:pPr>
        <w:pStyle w:val="Spistreci5"/>
        <w:tabs>
          <w:tab w:val="right" w:leader="dot" w:pos="10240"/>
        </w:tabs>
        <w:rPr>
          <w:rFonts w:ascii="Calibri" w:hAnsi="Calibri"/>
          <w:sz w:val="22"/>
        </w:rPr>
      </w:pPr>
      <w:hyperlink w:anchor="_Toc256000779" w:history="1">
        <w:r w:rsidR="00A77B3E">
          <w:rPr>
            <w:rStyle w:val="Hipercze"/>
          </w:rPr>
          <w:t>Tabela 5: Wymiar 2 – forma finansowania</w:t>
        </w:r>
        <w:r w:rsidR="009C54B0">
          <w:tab/>
        </w:r>
        <w:r w:rsidR="009C54B0">
          <w:fldChar w:fldCharType="begin"/>
        </w:r>
        <w:r w:rsidR="009C54B0">
          <w:instrText xml:space="preserve"> PAGEREF _Toc256000779 \h </w:instrText>
        </w:r>
        <w:r w:rsidR="009C54B0">
          <w:fldChar w:fldCharType="separate"/>
        </w:r>
        <w:r w:rsidR="009C54B0">
          <w:t>110</w:t>
        </w:r>
        <w:r w:rsidR="009C54B0">
          <w:fldChar w:fldCharType="end"/>
        </w:r>
      </w:hyperlink>
    </w:p>
    <w:p w14:paraId="09D95A3E" w14:textId="77777777" w:rsidR="006B255D" w:rsidRDefault="00254873">
      <w:pPr>
        <w:pStyle w:val="Spistreci5"/>
        <w:tabs>
          <w:tab w:val="right" w:leader="dot" w:pos="10240"/>
        </w:tabs>
        <w:rPr>
          <w:rFonts w:ascii="Calibri" w:hAnsi="Calibri"/>
          <w:sz w:val="22"/>
        </w:rPr>
      </w:pPr>
      <w:hyperlink w:anchor="_Toc256000780"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_Toc256000780 \h </w:instrText>
        </w:r>
        <w:r w:rsidR="009C54B0">
          <w:fldChar w:fldCharType="separate"/>
        </w:r>
        <w:r w:rsidR="009C54B0">
          <w:t>110</w:t>
        </w:r>
        <w:r w:rsidR="009C54B0">
          <w:fldChar w:fldCharType="end"/>
        </w:r>
      </w:hyperlink>
    </w:p>
    <w:p w14:paraId="7267B3AB" w14:textId="77777777" w:rsidR="006B255D" w:rsidRDefault="00254873">
      <w:pPr>
        <w:pStyle w:val="Spistreci5"/>
        <w:tabs>
          <w:tab w:val="right" w:leader="dot" w:pos="10240"/>
        </w:tabs>
        <w:rPr>
          <w:rFonts w:ascii="Calibri" w:hAnsi="Calibri"/>
          <w:sz w:val="22"/>
        </w:rPr>
      </w:pPr>
      <w:hyperlink w:anchor="_Toc256000781" w:history="1">
        <w:r w:rsidR="00A77B3E">
          <w:rPr>
            <w:rStyle w:val="Hipercze"/>
          </w:rPr>
          <w:t>Tabela 7: Wymiar 6 – dodatkowe tematy EFS+</w:t>
        </w:r>
        <w:r w:rsidR="009C54B0">
          <w:tab/>
        </w:r>
        <w:r w:rsidR="009C54B0">
          <w:fldChar w:fldCharType="begin"/>
        </w:r>
        <w:r w:rsidR="009C54B0">
          <w:instrText xml:space="preserve"> PAGEREF _Toc256000781 \h </w:instrText>
        </w:r>
        <w:r w:rsidR="009C54B0">
          <w:fldChar w:fldCharType="separate"/>
        </w:r>
        <w:r w:rsidR="009C54B0">
          <w:t>111</w:t>
        </w:r>
        <w:r w:rsidR="009C54B0">
          <w:fldChar w:fldCharType="end"/>
        </w:r>
      </w:hyperlink>
    </w:p>
    <w:p w14:paraId="0F649B57" w14:textId="77777777" w:rsidR="006B255D" w:rsidRDefault="00254873">
      <w:pPr>
        <w:pStyle w:val="Spistreci5"/>
        <w:tabs>
          <w:tab w:val="right" w:leader="dot" w:pos="10240"/>
        </w:tabs>
        <w:rPr>
          <w:rFonts w:ascii="Calibri" w:hAnsi="Calibri"/>
          <w:sz w:val="22"/>
        </w:rPr>
      </w:pPr>
      <w:hyperlink w:anchor="_Toc256000782"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_Toc256000782 \h </w:instrText>
        </w:r>
        <w:r w:rsidR="009C54B0">
          <w:fldChar w:fldCharType="separate"/>
        </w:r>
        <w:r w:rsidR="009C54B0">
          <w:t>111</w:t>
        </w:r>
        <w:r w:rsidR="009C54B0">
          <w:fldChar w:fldCharType="end"/>
        </w:r>
      </w:hyperlink>
    </w:p>
    <w:p w14:paraId="21A80198" w14:textId="77777777" w:rsidR="006B255D" w:rsidRDefault="00254873">
      <w:pPr>
        <w:pStyle w:val="Spistreci4"/>
        <w:tabs>
          <w:tab w:val="right" w:leader="dot" w:pos="10240"/>
        </w:tabs>
        <w:rPr>
          <w:rFonts w:ascii="Calibri" w:hAnsi="Calibri"/>
          <w:sz w:val="22"/>
        </w:rPr>
      </w:pPr>
      <w:hyperlink w:anchor="_Toc256000783" w:history="1">
        <w:r w:rsidR="00A77B3E">
          <w:rPr>
            <w:rStyle w:val="Hipercze"/>
          </w:rPr>
          <w:t>2.1.1.1. Cel szczegółowy: ESO4.8. Wspieranie aktywnego włączenia społecznego w celu promowania równości szans, niedyskryminacji i aktywnego uczestnictwa, oraz zwiększanie zdolności do zatrudnienia, w szczególności grup w niekorzystnej sytuacji (EFS+)</w:t>
        </w:r>
        <w:r w:rsidR="009C54B0">
          <w:tab/>
        </w:r>
        <w:r w:rsidR="009C54B0">
          <w:fldChar w:fldCharType="begin"/>
        </w:r>
        <w:r w:rsidR="009C54B0">
          <w:instrText xml:space="preserve"> PAGEREF _Toc256000783 \h </w:instrText>
        </w:r>
        <w:r w:rsidR="009C54B0">
          <w:fldChar w:fldCharType="separate"/>
        </w:r>
        <w:r w:rsidR="009C54B0">
          <w:t>112</w:t>
        </w:r>
        <w:r w:rsidR="009C54B0">
          <w:fldChar w:fldCharType="end"/>
        </w:r>
      </w:hyperlink>
    </w:p>
    <w:p w14:paraId="4551E568" w14:textId="77777777" w:rsidR="006B255D" w:rsidRDefault="00254873">
      <w:pPr>
        <w:pStyle w:val="Spistreci4"/>
        <w:tabs>
          <w:tab w:val="right" w:leader="dot" w:pos="10240"/>
        </w:tabs>
        <w:rPr>
          <w:rFonts w:ascii="Calibri" w:hAnsi="Calibri"/>
          <w:sz w:val="22"/>
        </w:rPr>
      </w:pPr>
      <w:hyperlink w:anchor="_Toc256000784" w:history="1">
        <w:r w:rsidR="00A77B3E">
          <w:rPr>
            <w:rStyle w:val="Hipercze"/>
          </w:rPr>
          <w:t>2.1.1.1.1. Interwencje wspierane z Funduszy</w:t>
        </w:r>
        <w:r w:rsidR="009C54B0">
          <w:tab/>
        </w:r>
        <w:r w:rsidR="009C54B0">
          <w:fldChar w:fldCharType="begin"/>
        </w:r>
        <w:r w:rsidR="009C54B0">
          <w:instrText xml:space="preserve"> PAGEREF _Toc256000784 \h </w:instrText>
        </w:r>
        <w:r w:rsidR="009C54B0">
          <w:fldChar w:fldCharType="separate"/>
        </w:r>
        <w:r w:rsidR="009C54B0">
          <w:t>112</w:t>
        </w:r>
        <w:r w:rsidR="009C54B0">
          <w:fldChar w:fldCharType="end"/>
        </w:r>
      </w:hyperlink>
    </w:p>
    <w:p w14:paraId="71DAA1AB" w14:textId="77777777" w:rsidR="006B255D" w:rsidRDefault="00254873">
      <w:pPr>
        <w:pStyle w:val="Spistreci5"/>
        <w:tabs>
          <w:tab w:val="right" w:leader="dot" w:pos="10240"/>
        </w:tabs>
        <w:rPr>
          <w:rFonts w:ascii="Calibri" w:hAnsi="Calibri"/>
          <w:sz w:val="22"/>
        </w:rPr>
      </w:pPr>
      <w:hyperlink w:anchor="_Toc256000785"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_Toc256000785 \h </w:instrText>
        </w:r>
        <w:r w:rsidR="009C54B0">
          <w:fldChar w:fldCharType="separate"/>
        </w:r>
        <w:r w:rsidR="009C54B0">
          <w:t>112</w:t>
        </w:r>
        <w:r w:rsidR="009C54B0">
          <w:fldChar w:fldCharType="end"/>
        </w:r>
      </w:hyperlink>
    </w:p>
    <w:p w14:paraId="6B79039F" w14:textId="77777777" w:rsidR="006B255D" w:rsidRDefault="00254873">
      <w:pPr>
        <w:pStyle w:val="Spistreci5"/>
        <w:tabs>
          <w:tab w:val="right" w:leader="dot" w:pos="10240"/>
        </w:tabs>
        <w:rPr>
          <w:rFonts w:ascii="Calibri" w:hAnsi="Calibri"/>
          <w:sz w:val="22"/>
        </w:rPr>
      </w:pPr>
      <w:hyperlink w:anchor="_Toc256000786"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_Toc256000786 \h </w:instrText>
        </w:r>
        <w:r w:rsidR="009C54B0">
          <w:fldChar w:fldCharType="separate"/>
        </w:r>
        <w:r w:rsidR="009C54B0">
          <w:t>113</w:t>
        </w:r>
        <w:r w:rsidR="009C54B0">
          <w:fldChar w:fldCharType="end"/>
        </w:r>
      </w:hyperlink>
    </w:p>
    <w:p w14:paraId="1C8CD72F" w14:textId="77777777" w:rsidR="006B255D" w:rsidRDefault="00254873">
      <w:pPr>
        <w:pStyle w:val="Spistreci5"/>
        <w:tabs>
          <w:tab w:val="right" w:leader="dot" w:pos="10240"/>
        </w:tabs>
        <w:rPr>
          <w:rFonts w:ascii="Calibri" w:hAnsi="Calibri"/>
          <w:sz w:val="22"/>
        </w:rPr>
      </w:pPr>
      <w:hyperlink w:anchor="_Toc256000787"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_Toc256000787 \h </w:instrText>
        </w:r>
        <w:r w:rsidR="009C54B0">
          <w:fldChar w:fldCharType="separate"/>
        </w:r>
        <w:r w:rsidR="009C54B0">
          <w:t>113</w:t>
        </w:r>
        <w:r w:rsidR="009C54B0">
          <w:fldChar w:fldCharType="end"/>
        </w:r>
      </w:hyperlink>
    </w:p>
    <w:p w14:paraId="6227F99E" w14:textId="77777777" w:rsidR="006B255D" w:rsidRDefault="00254873">
      <w:pPr>
        <w:pStyle w:val="Spistreci5"/>
        <w:tabs>
          <w:tab w:val="right" w:leader="dot" w:pos="10240"/>
        </w:tabs>
        <w:rPr>
          <w:rFonts w:ascii="Calibri" w:hAnsi="Calibri"/>
          <w:sz w:val="22"/>
        </w:rPr>
      </w:pPr>
      <w:hyperlink w:anchor="_Toc256000788"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_Toc256000788 \h </w:instrText>
        </w:r>
        <w:r w:rsidR="009C54B0">
          <w:fldChar w:fldCharType="separate"/>
        </w:r>
        <w:r w:rsidR="009C54B0">
          <w:t>114</w:t>
        </w:r>
        <w:r w:rsidR="009C54B0">
          <w:fldChar w:fldCharType="end"/>
        </w:r>
      </w:hyperlink>
    </w:p>
    <w:p w14:paraId="32A0108B" w14:textId="77777777" w:rsidR="006B255D" w:rsidRDefault="00254873">
      <w:pPr>
        <w:pStyle w:val="Spistreci5"/>
        <w:tabs>
          <w:tab w:val="right" w:leader="dot" w:pos="10240"/>
        </w:tabs>
        <w:rPr>
          <w:rFonts w:ascii="Calibri" w:hAnsi="Calibri"/>
          <w:sz w:val="22"/>
        </w:rPr>
      </w:pPr>
      <w:hyperlink w:anchor="_Toc256000789"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_Toc256000789 \h </w:instrText>
        </w:r>
        <w:r w:rsidR="009C54B0">
          <w:fldChar w:fldCharType="separate"/>
        </w:r>
        <w:r w:rsidR="009C54B0">
          <w:t>114</w:t>
        </w:r>
        <w:r w:rsidR="009C54B0">
          <w:fldChar w:fldCharType="end"/>
        </w:r>
      </w:hyperlink>
    </w:p>
    <w:p w14:paraId="41A77EC9" w14:textId="77777777" w:rsidR="006B255D" w:rsidRDefault="00254873">
      <w:pPr>
        <w:pStyle w:val="Spistreci5"/>
        <w:tabs>
          <w:tab w:val="right" w:leader="dot" w:pos="10240"/>
        </w:tabs>
        <w:rPr>
          <w:rFonts w:ascii="Calibri" w:hAnsi="Calibri"/>
          <w:sz w:val="22"/>
        </w:rPr>
      </w:pPr>
      <w:hyperlink w:anchor="_Toc256000790"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_Toc256000790 \h </w:instrText>
        </w:r>
        <w:r w:rsidR="009C54B0">
          <w:fldChar w:fldCharType="separate"/>
        </w:r>
        <w:r w:rsidR="009C54B0">
          <w:t>114</w:t>
        </w:r>
        <w:r w:rsidR="009C54B0">
          <w:fldChar w:fldCharType="end"/>
        </w:r>
      </w:hyperlink>
    </w:p>
    <w:p w14:paraId="51B7BA23" w14:textId="77777777" w:rsidR="006B255D" w:rsidRDefault="00254873">
      <w:pPr>
        <w:pStyle w:val="Spistreci4"/>
        <w:tabs>
          <w:tab w:val="right" w:leader="dot" w:pos="10240"/>
        </w:tabs>
        <w:rPr>
          <w:rFonts w:ascii="Calibri" w:hAnsi="Calibri"/>
          <w:sz w:val="22"/>
        </w:rPr>
      </w:pPr>
      <w:hyperlink w:anchor="_Toc256000791" w:history="1">
        <w:r w:rsidR="00A77B3E">
          <w:rPr>
            <w:rStyle w:val="Hipercze"/>
          </w:rPr>
          <w:t>2.1.1.1.2. Wskaźniki</w:t>
        </w:r>
        <w:r w:rsidR="009C54B0">
          <w:tab/>
        </w:r>
        <w:r w:rsidR="009C54B0">
          <w:fldChar w:fldCharType="begin"/>
        </w:r>
        <w:r w:rsidR="009C54B0">
          <w:instrText xml:space="preserve"> PAGEREF _Toc256000791 \h </w:instrText>
        </w:r>
        <w:r w:rsidR="009C54B0">
          <w:fldChar w:fldCharType="separate"/>
        </w:r>
        <w:r w:rsidR="009C54B0">
          <w:t>114</w:t>
        </w:r>
        <w:r w:rsidR="009C54B0">
          <w:fldChar w:fldCharType="end"/>
        </w:r>
      </w:hyperlink>
    </w:p>
    <w:p w14:paraId="106CB7BF" w14:textId="77777777" w:rsidR="006B255D" w:rsidRDefault="00254873">
      <w:pPr>
        <w:pStyle w:val="Spistreci5"/>
        <w:tabs>
          <w:tab w:val="right" w:leader="dot" w:pos="10240"/>
        </w:tabs>
        <w:rPr>
          <w:rFonts w:ascii="Calibri" w:hAnsi="Calibri"/>
          <w:sz w:val="22"/>
        </w:rPr>
      </w:pPr>
      <w:hyperlink w:anchor="_Toc256000792" w:history="1">
        <w:r w:rsidR="00A77B3E">
          <w:rPr>
            <w:rStyle w:val="Hipercze"/>
          </w:rPr>
          <w:t>Tabela 2: Wskaźniki produktu</w:t>
        </w:r>
        <w:r w:rsidR="009C54B0">
          <w:tab/>
        </w:r>
        <w:r w:rsidR="009C54B0">
          <w:fldChar w:fldCharType="begin"/>
        </w:r>
        <w:r w:rsidR="009C54B0">
          <w:instrText xml:space="preserve"> PAGEREF _Toc256000792 \h </w:instrText>
        </w:r>
        <w:r w:rsidR="009C54B0">
          <w:fldChar w:fldCharType="separate"/>
        </w:r>
        <w:r w:rsidR="009C54B0">
          <w:t>115</w:t>
        </w:r>
        <w:r w:rsidR="009C54B0">
          <w:fldChar w:fldCharType="end"/>
        </w:r>
      </w:hyperlink>
    </w:p>
    <w:p w14:paraId="35D1C47F" w14:textId="77777777" w:rsidR="006B255D" w:rsidRDefault="00254873">
      <w:pPr>
        <w:pStyle w:val="Spistreci5"/>
        <w:tabs>
          <w:tab w:val="right" w:leader="dot" w:pos="10240"/>
        </w:tabs>
        <w:rPr>
          <w:rFonts w:ascii="Calibri" w:hAnsi="Calibri"/>
          <w:sz w:val="22"/>
        </w:rPr>
      </w:pPr>
      <w:hyperlink w:anchor="_Toc256000793" w:history="1">
        <w:r w:rsidR="00A77B3E">
          <w:rPr>
            <w:rStyle w:val="Hipercze"/>
          </w:rPr>
          <w:t>Tabela 3: Wskaźniki rezultatu</w:t>
        </w:r>
        <w:r w:rsidR="009C54B0">
          <w:tab/>
        </w:r>
        <w:r w:rsidR="009C54B0">
          <w:fldChar w:fldCharType="begin"/>
        </w:r>
        <w:r w:rsidR="009C54B0">
          <w:instrText xml:space="preserve"> PAGEREF _Toc256000793 \h </w:instrText>
        </w:r>
        <w:r w:rsidR="009C54B0">
          <w:fldChar w:fldCharType="separate"/>
        </w:r>
        <w:r w:rsidR="009C54B0">
          <w:t>115</w:t>
        </w:r>
        <w:r w:rsidR="009C54B0">
          <w:fldChar w:fldCharType="end"/>
        </w:r>
      </w:hyperlink>
    </w:p>
    <w:p w14:paraId="4B6C191F" w14:textId="77777777" w:rsidR="006B255D" w:rsidRDefault="00254873">
      <w:pPr>
        <w:pStyle w:val="Spistreci4"/>
        <w:tabs>
          <w:tab w:val="right" w:leader="dot" w:pos="10240"/>
        </w:tabs>
        <w:rPr>
          <w:rFonts w:ascii="Calibri" w:hAnsi="Calibri"/>
          <w:sz w:val="22"/>
        </w:rPr>
      </w:pPr>
      <w:hyperlink w:anchor="_Toc256000794"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_Toc256000794 \h </w:instrText>
        </w:r>
        <w:r w:rsidR="009C54B0">
          <w:fldChar w:fldCharType="separate"/>
        </w:r>
        <w:r w:rsidR="009C54B0">
          <w:t>115</w:t>
        </w:r>
        <w:r w:rsidR="009C54B0">
          <w:fldChar w:fldCharType="end"/>
        </w:r>
      </w:hyperlink>
    </w:p>
    <w:p w14:paraId="0D0CA410" w14:textId="77777777" w:rsidR="006B255D" w:rsidRDefault="00254873">
      <w:pPr>
        <w:pStyle w:val="Spistreci5"/>
        <w:tabs>
          <w:tab w:val="right" w:leader="dot" w:pos="10240"/>
        </w:tabs>
        <w:rPr>
          <w:rFonts w:ascii="Calibri" w:hAnsi="Calibri"/>
          <w:sz w:val="22"/>
        </w:rPr>
      </w:pPr>
      <w:hyperlink w:anchor="_Toc256000795" w:history="1">
        <w:r w:rsidR="00A77B3E">
          <w:rPr>
            <w:rStyle w:val="Hipercze"/>
          </w:rPr>
          <w:t>Tabela 4: Wymiar 1 – zakres interwencji</w:t>
        </w:r>
        <w:r w:rsidR="009C54B0">
          <w:tab/>
        </w:r>
        <w:r w:rsidR="009C54B0">
          <w:fldChar w:fldCharType="begin"/>
        </w:r>
        <w:r w:rsidR="009C54B0">
          <w:instrText xml:space="preserve"> PAGEREF _Toc256000795 \h </w:instrText>
        </w:r>
        <w:r w:rsidR="009C54B0">
          <w:fldChar w:fldCharType="separate"/>
        </w:r>
        <w:r w:rsidR="009C54B0">
          <w:t>115</w:t>
        </w:r>
        <w:r w:rsidR="009C54B0">
          <w:fldChar w:fldCharType="end"/>
        </w:r>
      </w:hyperlink>
    </w:p>
    <w:p w14:paraId="38FEBF92" w14:textId="77777777" w:rsidR="006B255D" w:rsidRDefault="00254873">
      <w:pPr>
        <w:pStyle w:val="Spistreci5"/>
        <w:tabs>
          <w:tab w:val="right" w:leader="dot" w:pos="10240"/>
        </w:tabs>
        <w:rPr>
          <w:rFonts w:ascii="Calibri" w:hAnsi="Calibri"/>
          <w:sz w:val="22"/>
        </w:rPr>
      </w:pPr>
      <w:hyperlink w:anchor="_Toc256000796" w:history="1">
        <w:r w:rsidR="00A77B3E">
          <w:rPr>
            <w:rStyle w:val="Hipercze"/>
          </w:rPr>
          <w:t>Tabela 5: Wymiar 2 – forma finansowania</w:t>
        </w:r>
        <w:r w:rsidR="009C54B0">
          <w:tab/>
        </w:r>
        <w:r w:rsidR="009C54B0">
          <w:fldChar w:fldCharType="begin"/>
        </w:r>
        <w:r w:rsidR="009C54B0">
          <w:instrText xml:space="preserve"> PAGEREF _Toc256000796 \h </w:instrText>
        </w:r>
        <w:r w:rsidR="009C54B0">
          <w:fldChar w:fldCharType="separate"/>
        </w:r>
        <w:r w:rsidR="009C54B0">
          <w:t>116</w:t>
        </w:r>
        <w:r w:rsidR="009C54B0">
          <w:fldChar w:fldCharType="end"/>
        </w:r>
      </w:hyperlink>
    </w:p>
    <w:p w14:paraId="20082200" w14:textId="77777777" w:rsidR="006B255D" w:rsidRDefault="00254873">
      <w:pPr>
        <w:pStyle w:val="Spistreci5"/>
        <w:tabs>
          <w:tab w:val="right" w:leader="dot" w:pos="10240"/>
        </w:tabs>
        <w:rPr>
          <w:rFonts w:ascii="Calibri" w:hAnsi="Calibri"/>
          <w:sz w:val="22"/>
        </w:rPr>
      </w:pPr>
      <w:hyperlink w:anchor="_Toc256000797"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_Toc256000797 \h </w:instrText>
        </w:r>
        <w:r w:rsidR="009C54B0">
          <w:fldChar w:fldCharType="separate"/>
        </w:r>
        <w:r w:rsidR="009C54B0">
          <w:t>116</w:t>
        </w:r>
        <w:r w:rsidR="009C54B0">
          <w:fldChar w:fldCharType="end"/>
        </w:r>
      </w:hyperlink>
    </w:p>
    <w:p w14:paraId="730D2B4B" w14:textId="77777777" w:rsidR="006B255D" w:rsidRDefault="00254873">
      <w:pPr>
        <w:pStyle w:val="Spistreci5"/>
        <w:tabs>
          <w:tab w:val="right" w:leader="dot" w:pos="10240"/>
        </w:tabs>
        <w:rPr>
          <w:rFonts w:ascii="Calibri" w:hAnsi="Calibri"/>
          <w:sz w:val="22"/>
        </w:rPr>
      </w:pPr>
      <w:hyperlink w:anchor="_Toc256000798" w:history="1">
        <w:r w:rsidR="00A77B3E">
          <w:rPr>
            <w:rStyle w:val="Hipercze"/>
          </w:rPr>
          <w:t>Tabela 7: Wymiar 6 – dodatkowe tematy EFS+</w:t>
        </w:r>
        <w:r w:rsidR="009C54B0">
          <w:tab/>
        </w:r>
        <w:r w:rsidR="009C54B0">
          <w:fldChar w:fldCharType="begin"/>
        </w:r>
        <w:r w:rsidR="009C54B0">
          <w:instrText xml:space="preserve"> PAGEREF _Toc256000798 \h </w:instrText>
        </w:r>
        <w:r w:rsidR="009C54B0">
          <w:fldChar w:fldCharType="separate"/>
        </w:r>
        <w:r w:rsidR="009C54B0">
          <w:t>116</w:t>
        </w:r>
        <w:r w:rsidR="009C54B0">
          <w:fldChar w:fldCharType="end"/>
        </w:r>
      </w:hyperlink>
    </w:p>
    <w:p w14:paraId="5B42DF85" w14:textId="77777777" w:rsidR="006B255D" w:rsidRDefault="00254873">
      <w:pPr>
        <w:pStyle w:val="Spistreci5"/>
        <w:tabs>
          <w:tab w:val="right" w:leader="dot" w:pos="10240"/>
        </w:tabs>
        <w:rPr>
          <w:rFonts w:ascii="Calibri" w:hAnsi="Calibri"/>
          <w:sz w:val="22"/>
        </w:rPr>
      </w:pPr>
      <w:hyperlink w:anchor="_Toc256000799"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_Toc256000799 \h </w:instrText>
        </w:r>
        <w:r w:rsidR="009C54B0">
          <w:fldChar w:fldCharType="separate"/>
        </w:r>
        <w:r w:rsidR="009C54B0">
          <w:t>117</w:t>
        </w:r>
        <w:r w:rsidR="009C54B0">
          <w:fldChar w:fldCharType="end"/>
        </w:r>
      </w:hyperlink>
    </w:p>
    <w:p w14:paraId="2F85D426" w14:textId="77777777" w:rsidR="006B255D" w:rsidRDefault="00254873">
      <w:pPr>
        <w:pStyle w:val="Spistreci4"/>
        <w:tabs>
          <w:tab w:val="right" w:leader="dot" w:pos="10240"/>
        </w:tabs>
        <w:rPr>
          <w:rFonts w:ascii="Calibri" w:hAnsi="Calibri"/>
          <w:sz w:val="22"/>
        </w:rPr>
      </w:pPr>
      <w:hyperlink w:anchor="_Toc256000800" w:history="1">
        <w:r w:rsidR="00A77B3E">
          <w:rPr>
            <w:rStyle w:val="Hipercze"/>
          </w:rPr>
          <w:t>2.1.1.1. Cel szczegółowy: ESO4.9. Wspieranie integracji społeczno-gospodarczej obywateli państw trzecich, w tym migrantów (EFS+)</w:t>
        </w:r>
        <w:r w:rsidR="009C54B0">
          <w:tab/>
        </w:r>
        <w:r w:rsidR="009C54B0">
          <w:fldChar w:fldCharType="begin"/>
        </w:r>
        <w:r w:rsidR="009C54B0">
          <w:instrText xml:space="preserve"> PAGEREF _Toc256000800 \h </w:instrText>
        </w:r>
        <w:r w:rsidR="009C54B0">
          <w:fldChar w:fldCharType="separate"/>
        </w:r>
        <w:r w:rsidR="009C54B0">
          <w:t>118</w:t>
        </w:r>
        <w:r w:rsidR="009C54B0">
          <w:fldChar w:fldCharType="end"/>
        </w:r>
      </w:hyperlink>
    </w:p>
    <w:p w14:paraId="3C287FAF" w14:textId="77777777" w:rsidR="006B255D" w:rsidRDefault="00254873">
      <w:pPr>
        <w:pStyle w:val="Spistreci4"/>
        <w:tabs>
          <w:tab w:val="right" w:leader="dot" w:pos="10240"/>
        </w:tabs>
        <w:rPr>
          <w:rFonts w:ascii="Calibri" w:hAnsi="Calibri"/>
          <w:sz w:val="22"/>
        </w:rPr>
      </w:pPr>
      <w:hyperlink w:anchor="_Toc256000801" w:history="1">
        <w:r w:rsidR="00A77B3E">
          <w:rPr>
            <w:rStyle w:val="Hipercze"/>
          </w:rPr>
          <w:t>2.1.1.1.1. Interwencje wspierane z Funduszy</w:t>
        </w:r>
        <w:r w:rsidR="009C54B0">
          <w:tab/>
        </w:r>
        <w:r w:rsidR="009C54B0">
          <w:fldChar w:fldCharType="begin"/>
        </w:r>
        <w:r w:rsidR="009C54B0">
          <w:instrText xml:space="preserve"> PAGEREF _Toc256000801 \h </w:instrText>
        </w:r>
        <w:r w:rsidR="009C54B0">
          <w:fldChar w:fldCharType="separate"/>
        </w:r>
        <w:r w:rsidR="009C54B0">
          <w:t>118</w:t>
        </w:r>
        <w:r w:rsidR="009C54B0">
          <w:fldChar w:fldCharType="end"/>
        </w:r>
      </w:hyperlink>
    </w:p>
    <w:p w14:paraId="78B73A28" w14:textId="77777777" w:rsidR="006B255D" w:rsidRDefault="00254873">
      <w:pPr>
        <w:pStyle w:val="Spistreci5"/>
        <w:tabs>
          <w:tab w:val="right" w:leader="dot" w:pos="10240"/>
        </w:tabs>
        <w:rPr>
          <w:rFonts w:ascii="Calibri" w:hAnsi="Calibri"/>
          <w:sz w:val="22"/>
        </w:rPr>
      </w:pPr>
      <w:hyperlink w:anchor="_Toc256000802"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_Toc256000802 \h </w:instrText>
        </w:r>
        <w:r w:rsidR="009C54B0">
          <w:fldChar w:fldCharType="separate"/>
        </w:r>
        <w:r w:rsidR="009C54B0">
          <w:t>118</w:t>
        </w:r>
        <w:r w:rsidR="009C54B0">
          <w:fldChar w:fldCharType="end"/>
        </w:r>
      </w:hyperlink>
    </w:p>
    <w:p w14:paraId="283F0BB7" w14:textId="77777777" w:rsidR="006B255D" w:rsidRDefault="00254873">
      <w:pPr>
        <w:pStyle w:val="Spistreci5"/>
        <w:tabs>
          <w:tab w:val="right" w:leader="dot" w:pos="10240"/>
        </w:tabs>
        <w:rPr>
          <w:rFonts w:ascii="Calibri" w:hAnsi="Calibri"/>
          <w:sz w:val="22"/>
        </w:rPr>
      </w:pPr>
      <w:hyperlink w:anchor="_Toc256000803"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_Toc256000803 \h </w:instrText>
        </w:r>
        <w:r w:rsidR="009C54B0">
          <w:fldChar w:fldCharType="separate"/>
        </w:r>
        <w:r w:rsidR="009C54B0">
          <w:t>119</w:t>
        </w:r>
        <w:r w:rsidR="009C54B0">
          <w:fldChar w:fldCharType="end"/>
        </w:r>
      </w:hyperlink>
    </w:p>
    <w:p w14:paraId="15B136A3" w14:textId="77777777" w:rsidR="006B255D" w:rsidRDefault="00254873">
      <w:pPr>
        <w:pStyle w:val="Spistreci5"/>
        <w:tabs>
          <w:tab w:val="right" w:leader="dot" w:pos="10240"/>
        </w:tabs>
        <w:rPr>
          <w:rFonts w:ascii="Calibri" w:hAnsi="Calibri"/>
          <w:sz w:val="22"/>
        </w:rPr>
      </w:pPr>
      <w:hyperlink w:anchor="_Toc256000804"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_Toc256000804 \h </w:instrText>
        </w:r>
        <w:r w:rsidR="009C54B0">
          <w:fldChar w:fldCharType="separate"/>
        </w:r>
        <w:r w:rsidR="009C54B0">
          <w:t>119</w:t>
        </w:r>
        <w:r w:rsidR="009C54B0">
          <w:fldChar w:fldCharType="end"/>
        </w:r>
      </w:hyperlink>
    </w:p>
    <w:p w14:paraId="4A89C5CF" w14:textId="77777777" w:rsidR="006B255D" w:rsidRDefault="00254873">
      <w:pPr>
        <w:pStyle w:val="Spistreci5"/>
        <w:tabs>
          <w:tab w:val="right" w:leader="dot" w:pos="10240"/>
        </w:tabs>
        <w:rPr>
          <w:rFonts w:ascii="Calibri" w:hAnsi="Calibri"/>
          <w:sz w:val="22"/>
        </w:rPr>
      </w:pPr>
      <w:hyperlink w:anchor="_Toc256000805"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_Toc256000805 \h </w:instrText>
        </w:r>
        <w:r w:rsidR="009C54B0">
          <w:fldChar w:fldCharType="separate"/>
        </w:r>
        <w:r w:rsidR="009C54B0">
          <w:t>120</w:t>
        </w:r>
        <w:r w:rsidR="009C54B0">
          <w:fldChar w:fldCharType="end"/>
        </w:r>
      </w:hyperlink>
    </w:p>
    <w:p w14:paraId="227671B0" w14:textId="77777777" w:rsidR="006B255D" w:rsidRDefault="00254873">
      <w:pPr>
        <w:pStyle w:val="Spistreci5"/>
        <w:tabs>
          <w:tab w:val="right" w:leader="dot" w:pos="10240"/>
        </w:tabs>
        <w:rPr>
          <w:rFonts w:ascii="Calibri" w:hAnsi="Calibri"/>
          <w:sz w:val="22"/>
        </w:rPr>
      </w:pPr>
      <w:hyperlink w:anchor="_Toc256000806"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_Toc256000806 \h </w:instrText>
        </w:r>
        <w:r w:rsidR="009C54B0">
          <w:fldChar w:fldCharType="separate"/>
        </w:r>
        <w:r w:rsidR="009C54B0">
          <w:t>120</w:t>
        </w:r>
        <w:r w:rsidR="009C54B0">
          <w:fldChar w:fldCharType="end"/>
        </w:r>
      </w:hyperlink>
    </w:p>
    <w:p w14:paraId="34F43E76" w14:textId="77777777" w:rsidR="006B255D" w:rsidRDefault="00254873">
      <w:pPr>
        <w:pStyle w:val="Spistreci5"/>
        <w:tabs>
          <w:tab w:val="right" w:leader="dot" w:pos="10240"/>
        </w:tabs>
        <w:rPr>
          <w:rFonts w:ascii="Calibri" w:hAnsi="Calibri"/>
          <w:sz w:val="22"/>
        </w:rPr>
      </w:pPr>
      <w:hyperlink w:anchor="_Toc256000807"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_Toc256000807 \h </w:instrText>
        </w:r>
        <w:r w:rsidR="009C54B0">
          <w:fldChar w:fldCharType="separate"/>
        </w:r>
        <w:r w:rsidR="009C54B0">
          <w:t>120</w:t>
        </w:r>
        <w:r w:rsidR="009C54B0">
          <w:fldChar w:fldCharType="end"/>
        </w:r>
      </w:hyperlink>
    </w:p>
    <w:p w14:paraId="190D0053" w14:textId="77777777" w:rsidR="006B255D" w:rsidRDefault="00254873">
      <w:pPr>
        <w:pStyle w:val="Spistreci4"/>
        <w:tabs>
          <w:tab w:val="right" w:leader="dot" w:pos="10240"/>
        </w:tabs>
        <w:rPr>
          <w:rFonts w:ascii="Calibri" w:hAnsi="Calibri"/>
          <w:sz w:val="22"/>
        </w:rPr>
      </w:pPr>
      <w:hyperlink w:anchor="_Toc256000808" w:history="1">
        <w:r w:rsidR="00A77B3E">
          <w:rPr>
            <w:rStyle w:val="Hipercze"/>
          </w:rPr>
          <w:t>2.1.1.1.2. Wskaźniki</w:t>
        </w:r>
        <w:r w:rsidR="009C54B0">
          <w:tab/>
        </w:r>
        <w:r w:rsidR="009C54B0">
          <w:fldChar w:fldCharType="begin"/>
        </w:r>
        <w:r w:rsidR="009C54B0">
          <w:instrText xml:space="preserve"> PAGEREF _Toc256000808 \h </w:instrText>
        </w:r>
        <w:r w:rsidR="009C54B0">
          <w:fldChar w:fldCharType="separate"/>
        </w:r>
        <w:r w:rsidR="009C54B0">
          <w:t>120</w:t>
        </w:r>
        <w:r w:rsidR="009C54B0">
          <w:fldChar w:fldCharType="end"/>
        </w:r>
      </w:hyperlink>
    </w:p>
    <w:p w14:paraId="22D22042" w14:textId="77777777" w:rsidR="006B255D" w:rsidRDefault="00254873">
      <w:pPr>
        <w:pStyle w:val="Spistreci5"/>
        <w:tabs>
          <w:tab w:val="right" w:leader="dot" w:pos="10240"/>
        </w:tabs>
        <w:rPr>
          <w:rFonts w:ascii="Calibri" w:hAnsi="Calibri"/>
          <w:sz w:val="22"/>
        </w:rPr>
      </w:pPr>
      <w:hyperlink w:anchor="_Toc256000809" w:history="1">
        <w:r w:rsidR="00A77B3E">
          <w:rPr>
            <w:rStyle w:val="Hipercze"/>
          </w:rPr>
          <w:t>Tabela 2: Wskaźniki produktu</w:t>
        </w:r>
        <w:r w:rsidR="009C54B0">
          <w:tab/>
        </w:r>
        <w:r w:rsidR="009C54B0">
          <w:fldChar w:fldCharType="begin"/>
        </w:r>
        <w:r w:rsidR="009C54B0">
          <w:instrText xml:space="preserve"> PAGEREF _Toc256000809 \h </w:instrText>
        </w:r>
        <w:r w:rsidR="009C54B0">
          <w:fldChar w:fldCharType="separate"/>
        </w:r>
        <w:r w:rsidR="009C54B0">
          <w:t>121</w:t>
        </w:r>
        <w:r w:rsidR="009C54B0">
          <w:fldChar w:fldCharType="end"/>
        </w:r>
      </w:hyperlink>
    </w:p>
    <w:p w14:paraId="722C4EFA" w14:textId="77777777" w:rsidR="006B255D" w:rsidRDefault="00254873">
      <w:pPr>
        <w:pStyle w:val="Spistreci5"/>
        <w:tabs>
          <w:tab w:val="right" w:leader="dot" w:pos="10240"/>
        </w:tabs>
        <w:rPr>
          <w:rFonts w:ascii="Calibri" w:hAnsi="Calibri"/>
          <w:sz w:val="22"/>
        </w:rPr>
      </w:pPr>
      <w:hyperlink w:anchor="_Toc256000810" w:history="1">
        <w:r w:rsidR="00A77B3E">
          <w:rPr>
            <w:rStyle w:val="Hipercze"/>
          </w:rPr>
          <w:t>Tabela 3: Wskaźniki rezultatu</w:t>
        </w:r>
        <w:r w:rsidR="009C54B0">
          <w:tab/>
        </w:r>
        <w:r w:rsidR="009C54B0">
          <w:fldChar w:fldCharType="begin"/>
        </w:r>
        <w:r w:rsidR="009C54B0">
          <w:instrText xml:space="preserve"> PAGEREF _Toc256000810 \h </w:instrText>
        </w:r>
        <w:r w:rsidR="009C54B0">
          <w:fldChar w:fldCharType="separate"/>
        </w:r>
        <w:r w:rsidR="009C54B0">
          <w:t>121</w:t>
        </w:r>
        <w:r w:rsidR="009C54B0">
          <w:fldChar w:fldCharType="end"/>
        </w:r>
      </w:hyperlink>
    </w:p>
    <w:p w14:paraId="28DEC635" w14:textId="77777777" w:rsidR="006B255D" w:rsidRDefault="00254873">
      <w:pPr>
        <w:pStyle w:val="Spistreci4"/>
        <w:tabs>
          <w:tab w:val="right" w:leader="dot" w:pos="10240"/>
        </w:tabs>
        <w:rPr>
          <w:rFonts w:ascii="Calibri" w:hAnsi="Calibri"/>
          <w:sz w:val="22"/>
        </w:rPr>
      </w:pPr>
      <w:hyperlink w:anchor="_Toc256000811"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_Toc256000811 \h </w:instrText>
        </w:r>
        <w:r w:rsidR="009C54B0">
          <w:fldChar w:fldCharType="separate"/>
        </w:r>
        <w:r w:rsidR="009C54B0">
          <w:t>121</w:t>
        </w:r>
        <w:r w:rsidR="009C54B0">
          <w:fldChar w:fldCharType="end"/>
        </w:r>
      </w:hyperlink>
    </w:p>
    <w:p w14:paraId="05669CA0" w14:textId="77777777" w:rsidR="006B255D" w:rsidRDefault="00254873">
      <w:pPr>
        <w:pStyle w:val="Spistreci5"/>
        <w:tabs>
          <w:tab w:val="right" w:leader="dot" w:pos="10240"/>
        </w:tabs>
        <w:rPr>
          <w:rFonts w:ascii="Calibri" w:hAnsi="Calibri"/>
          <w:sz w:val="22"/>
        </w:rPr>
      </w:pPr>
      <w:hyperlink w:anchor="_Toc256000812" w:history="1">
        <w:r w:rsidR="00A77B3E">
          <w:rPr>
            <w:rStyle w:val="Hipercze"/>
          </w:rPr>
          <w:t>Tabela 4: Wymiar 1 – zakres interwencji</w:t>
        </w:r>
        <w:r w:rsidR="009C54B0">
          <w:tab/>
        </w:r>
        <w:r w:rsidR="009C54B0">
          <w:fldChar w:fldCharType="begin"/>
        </w:r>
        <w:r w:rsidR="009C54B0">
          <w:instrText xml:space="preserve"> PAGEREF _Toc256000812 \h </w:instrText>
        </w:r>
        <w:r w:rsidR="009C54B0">
          <w:fldChar w:fldCharType="separate"/>
        </w:r>
        <w:r w:rsidR="009C54B0">
          <w:t>121</w:t>
        </w:r>
        <w:r w:rsidR="009C54B0">
          <w:fldChar w:fldCharType="end"/>
        </w:r>
      </w:hyperlink>
    </w:p>
    <w:p w14:paraId="4C935089" w14:textId="77777777" w:rsidR="006B255D" w:rsidRDefault="00254873">
      <w:pPr>
        <w:pStyle w:val="Spistreci5"/>
        <w:tabs>
          <w:tab w:val="right" w:leader="dot" w:pos="10240"/>
        </w:tabs>
        <w:rPr>
          <w:rFonts w:ascii="Calibri" w:hAnsi="Calibri"/>
          <w:sz w:val="22"/>
        </w:rPr>
      </w:pPr>
      <w:hyperlink w:anchor="_Toc256000813" w:history="1">
        <w:r w:rsidR="00A77B3E">
          <w:rPr>
            <w:rStyle w:val="Hipercze"/>
          </w:rPr>
          <w:t>Tabela 5: Wymiar 2 – forma finansowania</w:t>
        </w:r>
        <w:r w:rsidR="009C54B0">
          <w:tab/>
        </w:r>
        <w:r w:rsidR="009C54B0">
          <w:fldChar w:fldCharType="begin"/>
        </w:r>
        <w:r w:rsidR="009C54B0">
          <w:instrText xml:space="preserve"> PAGEREF _Toc256000813 \h </w:instrText>
        </w:r>
        <w:r w:rsidR="009C54B0">
          <w:fldChar w:fldCharType="separate"/>
        </w:r>
        <w:r w:rsidR="009C54B0">
          <w:t>122</w:t>
        </w:r>
        <w:r w:rsidR="009C54B0">
          <w:fldChar w:fldCharType="end"/>
        </w:r>
      </w:hyperlink>
    </w:p>
    <w:p w14:paraId="4A856A44" w14:textId="77777777" w:rsidR="006B255D" w:rsidRDefault="00254873">
      <w:pPr>
        <w:pStyle w:val="Spistreci5"/>
        <w:tabs>
          <w:tab w:val="right" w:leader="dot" w:pos="10240"/>
        </w:tabs>
        <w:rPr>
          <w:rFonts w:ascii="Calibri" w:hAnsi="Calibri"/>
          <w:sz w:val="22"/>
        </w:rPr>
      </w:pPr>
      <w:hyperlink w:anchor="_Toc256000814"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_Toc256000814 \h </w:instrText>
        </w:r>
        <w:r w:rsidR="009C54B0">
          <w:fldChar w:fldCharType="separate"/>
        </w:r>
        <w:r w:rsidR="009C54B0">
          <w:t>122</w:t>
        </w:r>
        <w:r w:rsidR="009C54B0">
          <w:fldChar w:fldCharType="end"/>
        </w:r>
      </w:hyperlink>
    </w:p>
    <w:p w14:paraId="7B4A8C04" w14:textId="77777777" w:rsidR="006B255D" w:rsidRDefault="00254873">
      <w:pPr>
        <w:pStyle w:val="Spistreci5"/>
        <w:tabs>
          <w:tab w:val="right" w:leader="dot" w:pos="10240"/>
        </w:tabs>
        <w:rPr>
          <w:rFonts w:ascii="Calibri" w:hAnsi="Calibri"/>
          <w:sz w:val="22"/>
        </w:rPr>
      </w:pPr>
      <w:hyperlink w:anchor="_Toc256000815" w:history="1">
        <w:r w:rsidR="00A77B3E">
          <w:rPr>
            <w:rStyle w:val="Hipercze"/>
          </w:rPr>
          <w:t>Tabela 7: Wymiar 6 – dodatkowe tematy EFS+</w:t>
        </w:r>
        <w:r w:rsidR="009C54B0">
          <w:tab/>
        </w:r>
        <w:r w:rsidR="009C54B0">
          <w:fldChar w:fldCharType="begin"/>
        </w:r>
        <w:r w:rsidR="009C54B0">
          <w:instrText xml:space="preserve"> PAGEREF _Toc256000815 \h </w:instrText>
        </w:r>
        <w:r w:rsidR="009C54B0">
          <w:fldChar w:fldCharType="separate"/>
        </w:r>
        <w:r w:rsidR="009C54B0">
          <w:t>122</w:t>
        </w:r>
        <w:r w:rsidR="009C54B0">
          <w:fldChar w:fldCharType="end"/>
        </w:r>
      </w:hyperlink>
    </w:p>
    <w:p w14:paraId="75EA6312" w14:textId="77777777" w:rsidR="006B255D" w:rsidRDefault="00254873">
      <w:pPr>
        <w:pStyle w:val="Spistreci5"/>
        <w:tabs>
          <w:tab w:val="right" w:leader="dot" w:pos="10240"/>
        </w:tabs>
        <w:rPr>
          <w:rFonts w:ascii="Calibri" w:hAnsi="Calibri"/>
          <w:sz w:val="22"/>
        </w:rPr>
      </w:pPr>
      <w:hyperlink w:anchor="_Toc256000816"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_Toc256000816 \h </w:instrText>
        </w:r>
        <w:r w:rsidR="009C54B0">
          <w:fldChar w:fldCharType="separate"/>
        </w:r>
        <w:r w:rsidR="009C54B0">
          <w:t>123</w:t>
        </w:r>
        <w:r w:rsidR="009C54B0">
          <w:fldChar w:fldCharType="end"/>
        </w:r>
      </w:hyperlink>
    </w:p>
    <w:p w14:paraId="3BE79FDA" w14:textId="77777777" w:rsidR="006B255D" w:rsidRDefault="00254873">
      <w:pPr>
        <w:pStyle w:val="Spistreci4"/>
        <w:tabs>
          <w:tab w:val="right" w:leader="dot" w:pos="10240"/>
        </w:tabs>
        <w:rPr>
          <w:rFonts w:ascii="Calibri" w:hAnsi="Calibri"/>
          <w:sz w:val="22"/>
        </w:rPr>
      </w:pPr>
      <w:hyperlink w:anchor="_Toc256000817" w:history="1">
        <w:r w:rsidR="00A77B3E">
          <w:rPr>
            <w:rStyle w:val="Hipercze"/>
          </w:rPr>
          <w:t xml:space="preserve">2.1.1.1. Cel szczegółowy: ESO4.11. Zwiększanie równego i szybkiego dostępu do dobrej jakości, trwałych i przystępnych cenowo usług, w tym usług, które wspierają dostęp do mieszkań oraz opieki skoncentrowanej na osobie, w tym opieki zdrowotnej; modernizacja systemów ochrony </w:t>
        </w:r>
        <w:r w:rsidR="00A77B3E">
          <w:rPr>
            <w:rStyle w:val="Hipercze"/>
          </w:rPr>
          <w:lastRenderedPageBreak/>
          <w:t>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r w:rsidR="009C54B0">
          <w:tab/>
        </w:r>
        <w:r w:rsidR="009C54B0">
          <w:fldChar w:fldCharType="begin"/>
        </w:r>
        <w:r w:rsidR="009C54B0">
          <w:instrText xml:space="preserve"> PAGEREF _Toc256000817 \h </w:instrText>
        </w:r>
        <w:r w:rsidR="009C54B0">
          <w:fldChar w:fldCharType="separate"/>
        </w:r>
        <w:r w:rsidR="009C54B0">
          <w:t>124</w:t>
        </w:r>
        <w:r w:rsidR="009C54B0">
          <w:fldChar w:fldCharType="end"/>
        </w:r>
      </w:hyperlink>
    </w:p>
    <w:p w14:paraId="3FEC40D7" w14:textId="77777777" w:rsidR="006B255D" w:rsidRDefault="00254873">
      <w:pPr>
        <w:pStyle w:val="Spistreci4"/>
        <w:tabs>
          <w:tab w:val="right" w:leader="dot" w:pos="10240"/>
        </w:tabs>
        <w:rPr>
          <w:rFonts w:ascii="Calibri" w:hAnsi="Calibri"/>
          <w:sz w:val="22"/>
        </w:rPr>
      </w:pPr>
      <w:hyperlink w:anchor="_Toc256000818" w:history="1">
        <w:r w:rsidR="00A77B3E">
          <w:rPr>
            <w:rStyle w:val="Hipercze"/>
          </w:rPr>
          <w:t>2.1.1.1.1. Interwencje wspierane z Funduszy</w:t>
        </w:r>
        <w:r w:rsidR="009C54B0">
          <w:tab/>
        </w:r>
        <w:r w:rsidR="009C54B0">
          <w:fldChar w:fldCharType="begin"/>
        </w:r>
        <w:r w:rsidR="009C54B0">
          <w:instrText xml:space="preserve"> PAGEREF _Toc256000818 \h </w:instrText>
        </w:r>
        <w:r w:rsidR="009C54B0">
          <w:fldChar w:fldCharType="separate"/>
        </w:r>
        <w:r w:rsidR="009C54B0">
          <w:t>124</w:t>
        </w:r>
        <w:r w:rsidR="009C54B0">
          <w:fldChar w:fldCharType="end"/>
        </w:r>
      </w:hyperlink>
    </w:p>
    <w:p w14:paraId="65805F5B" w14:textId="77777777" w:rsidR="006B255D" w:rsidRDefault="00254873">
      <w:pPr>
        <w:pStyle w:val="Spistreci5"/>
        <w:tabs>
          <w:tab w:val="right" w:leader="dot" w:pos="10240"/>
        </w:tabs>
        <w:rPr>
          <w:rFonts w:ascii="Calibri" w:hAnsi="Calibri"/>
          <w:sz w:val="22"/>
        </w:rPr>
      </w:pPr>
      <w:hyperlink w:anchor="_Toc256000819"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_Toc256000819 \h </w:instrText>
        </w:r>
        <w:r w:rsidR="009C54B0">
          <w:fldChar w:fldCharType="separate"/>
        </w:r>
        <w:r w:rsidR="009C54B0">
          <w:t>124</w:t>
        </w:r>
        <w:r w:rsidR="009C54B0">
          <w:fldChar w:fldCharType="end"/>
        </w:r>
      </w:hyperlink>
    </w:p>
    <w:p w14:paraId="08D70B71" w14:textId="77777777" w:rsidR="006B255D" w:rsidRDefault="00254873">
      <w:pPr>
        <w:pStyle w:val="Spistreci5"/>
        <w:tabs>
          <w:tab w:val="right" w:leader="dot" w:pos="10240"/>
        </w:tabs>
        <w:rPr>
          <w:rFonts w:ascii="Calibri" w:hAnsi="Calibri"/>
          <w:sz w:val="22"/>
        </w:rPr>
      </w:pPr>
      <w:hyperlink w:anchor="_Toc256000820"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_Toc256000820 \h </w:instrText>
        </w:r>
        <w:r w:rsidR="009C54B0">
          <w:fldChar w:fldCharType="separate"/>
        </w:r>
        <w:r w:rsidR="009C54B0">
          <w:t>125</w:t>
        </w:r>
        <w:r w:rsidR="009C54B0">
          <w:fldChar w:fldCharType="end"/>
        </w:r>
      </w:hyperlink>
    </w:p>
    <w:p w14:paraId="3CDE9850" w14:textId="77777777" w:rsidR="006B255D" w:rsidRDefault="00254873">
      <w:pPr>
        <w:pStyle w:val="Spistreci5"/>
        <w:tabs>
          <w:tab w:val="right" w:leader="dot" w:pos="10240"/>
        </w:tabs>
        <w:rPr>
          <w:rFonts w:ascii="Calibri" w:hAnsi="Calibri"/>
          <w:sz w:val="22"/>
        </w:rPr>
      </w:pPr>
      <w:hyperlink w:anchor="_Toc256000821"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_Toc256000821 \h </w:instrText>
        </w:r>
        <w:r w:rsidR="009C54B0">
          <w:fldChar w:fldCharType="separate"/>
        </w:r>
        <w:r w:rsidR="009C54B0">
          <w:t>125</w:t>
        </w:r>
        <w:r w:rsidR="009C54B0">
          <w:fldChar w:fldCharType="end"/>
        </w:r>
      </w:hyperlink>
    </w:p>
    <w:p w14:paraId="4285F99F" w14:textId="77777777" w:rsidR="006B255D" w:rsidRDefault="00254873">
      <w:pPr>
        <w:pStyle w:val="Spistreci5"/>
        <w:tabs>
          <w:tab w:val="right" w:leader="dot" w:pos="10240"/>
        </w:tabs>
        <w:rPr>
          <w:rFonts w:ascii="Calibri" w:hAnsi="Calibri"/>
          <w:sz w:val="22"/>
        </w:rPr>
      </w:pPr>
      <w:hyperlink w:anchor="_Toc256000822"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_Toc256000822 \h </w:instrText>
        </w:r>
        <w:r w:rsidR="009C54B0">
          <w:fldChar w:fldCharType="separate"/>
        </w:r>
        <w:r w:rsidR="009C54B0">
          <w:t>126</w:t>
        </w:r>
        <w:r w:rsidR="009C54B0">
          <w:fldChar w:fldCharType="end"/>
        </w:r>
      </w:hyperlink>
    </w:p>
    <w:p w14:paraId="28C62A52" w14:textId="77777777" w:rsidR="006B255D" w:rsidRDefault="00254873">
      <w:pPr>
        <w:pStyle w:val="Spistreci5"/>
        <w:tabs>
          <w:tab w:val="right" w:leader="dot" w:pos="10240"/>
        </w:tabs>
        <w:rPr>
          <w:rFonts w:ascii="Calibri" w:hAnsi="Calibri"/>
          <w:sz w:val="22"/>
        </w:rPr>
      </w:pPr>
      <w:hyperlink w:anchor="_Toc256000823"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_Toc256000823 \h </w:instrText>
        </w:r>
        <w:r w:rsidR="009C54B0">
          <w:fldChar w:fldCharType="separate"/>
        </w:r>
        <w:r w:rsidR="009C54B0">
          <w:t>126</w:t>
        </w:r>
        <w:r w:rsidR="009C54B0">
          <w:fldChar w:fldCharType="end"/>
        </w:r>
      </w:hyperlink>
    </w:p>
    <w:p w14:paraId="5552524C" w14:textId="77777777" w:rsidR="006B255D" w:rsidRDefault="00254873">
      <w:pPr>
        <w:pStyle w:val="Spistreci5"/>
        <w:tabs>
          <w:tab w:val="right" w:leader="dot" w:pos="10240"/>
        </w:tabs>
        <w:rPr>
          <w:rFonts w:ascii="Calibri" w:hAnsi="Calibri"/>
          <w:sz w:val="22"/>
        </w:rPr>
      </w:pPr>
      <w:hyperlink w:anchor="_Toc256000824"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_Toc256000824 \h </w:instrText>
        </w:r>
        <w:r w:rsidR="009C54B0">
          <w:fldChar w:fldCharType="separate"/>
        </w:r>
        <w:r w:rsidR="009C54B0">
          <w:t>126</w:t>
        </w:r>
        <w:r w:rsidR="009C54B0">
          <w:fldChar w:fldCharType="end"/>
        </w:r>
      </w:hyperlink>
    </w:p>
    <w:p w14:paraId="522C0487" w14:textId="77777777" w:rsidR="006B255D" w:rsidRDefault="00254873">
      <w:pPr>
        <w:pStyle w:val="Spistreci4"/>
        <w:tabs>
          <w:tab w:val="right" w:leader="dot" w:pos="10240"/>
        </w:tabs>
        <w:rPr>
          <w:rFonts w:ascii="Calibri" w:hAnsi="Calibri"/>
          <w:sz w:val="22"/>
        </w:rPr>
      </w:pPr>
      <w:hyperlink w:anchor="_Toc256000825" w:history="1">
        <w:r w:rsidR="00A77B3E">
          <w:rPr>
            <w:rStyle w:val="Hipercze"/>
          </w:rPr>
          <w:t>2.1.1.1.2. Wskaźniki</w:t>
        </w:r>
        <w:r w:rsidR="009C54B0">
          <w:tab/>
        </w:r>
        <w:r w:rsidR="009C54B0">
          <w:fldChar w:fldCharType="begin"/>
        </w:r>
        <w:r w:rsidR="009C54B0">
          <w:instrText xml:space="preserve"> PAGEREF _Toc256000825 \h </w:instrText>
        </w:r>
        <w:r w:rsidR="009C54B0">
          <w:fldChar w:fldCharType="separate"/>
        </w:r>
        <w:r w:rsidR="009C54B0">
          <w:t>127</w:t>
        </w:r>
        <w:r w:rsidR="009C54B0">
          <w:fldChar w:fldCharType="end"/>
        </w:r>
      </w:hyperlink>
    </w:p>
    <w:p w14:paraId="7DB67D7D" w14:textId="77777777" w:rsidR="006B255D" w:rsidRDefault="00254873">
      <w:pPr>
        <w:pStyle w:val="Spistreci5"/>
        <w:tabs>
          <w:tab w:val="right" w:leader="dot" w:pos="10240"/>
        </w:tabs>
        <w:rPr>
          <w:rFonts w:ascii="Calibri" w:hAnsi="Calibri"/>
          <w:sz w:val="22"/>
        </w:rPr>
      </w:pPr>
      <w:hyperlink w:anchor="_Toc256000826" w:history="1">
        <w:r w:rsidR="00A77B3E">
          <w:rPr>
            <w:rStyle w:val="Hipercze"/>
          </w:rPr>
          <w:t>Tabela 2: Wskaźniki produktu</w:t>
        </w:r>
        <w:r w:rsidR="009C54B0">
          <w:tab/>
        </w:r>
        <w:r w:rsidR="009C54B0">
          <w:fldChar w:fldCharType="begin"/>
        </w:r>
        <w:r w:rsidR="009C54B0">
          <w:instrText xml:space="preserve"> PAGEREF _Toc256000826 \h </w:instrText>
        </w:r>
        <w:r w:rsidR="009C54B0">
          <w:fldChar w:fldCharType="separate"/>
        </w:r>
        <w:r w:rsidR="009C54B0">
          <w:t>127</w:t>
        </w:r>
        <w:r w:rsidR="009C54B0">
          <w:fldChar w:fldCharType="end"/>
        </w:r>
      </w:hyperlink>
    </w:p>
    <w:p w14:paraId="5CF92B6E" w14:textId="77777777" w:rsidR="006B255D" w:rsidRDefault="00254873">
      <w:pPr>
        <w:pStyle w:val="Spistreci5"/>
        <w:tabs>
          <w:tab w:val="right" w:leader="dot" w:pos="10240"/>
        </w:tabs>
        <w:rPr>
          <w:rFonts w:ascii="Calibri" w:hAnsi="Calibri"/>
          <w:sz w:val="22"/>
        </w:rPr>
      </w:pPr>
      <w:hyperlink w:anchor="_Toc256000827" w:history="1">
        <w:r w:rsidR="00A77B3E">
          <w:rPr>
            <w:rStyle w:val="Hipercze"/>
          </w:rPr>
          <w:t>Tabela 3: Wskaźniki rezultatu</w:t>
        </w:r>
        <w:r w:rsidR="009C54B0">
          <w:tab/>
        </w:r>
        <w:r w:rsidR="009C54B0">
          <w:fldChar w:fldCharType="begin"/>
        </w:r>
        <w:r w:rsidR="009C54B0">
          <w:instrText xml:space="preserve"> PAGEREF _Toc256000827 \h </w:instrText>
        </w:r>
        <w:r w:rsidR="009C54B0">
          <w:fldChar w:fldCharType="separate"/>
        </w:r>
        <w:r w:rsidR="009C54B0">
          <w:t>127</w:t>
        </w:r>
        <w:r w:rsidR="009C54B0">
          <w:fldChar w:fldCharType="end"/>
        </w:r>
      </w:hyperlink>
    </w:p>
    <w:p w14:paraId="5E040116" w14:textId="77777777" w:rsidR="006B255D" w:rsidRDefault="00254873">
      <w:pPr>
        <w:pStyle w:val="Spistreci4"/>
        <w:tabs>
          <w:tab w:val="right" w:leader="dot" w:pos="10240"/>
        </w:tabs>
        <w:rPr>
          <w:rFonts w:ascii="Calibri" w:hAnsi="Calibri"/>
          <w:sz w:val="22"/>
        </w:rPr>
      </w:pPr>
      <w:hyperlink w:anchor="_Toc256000828"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_Toc256000828 \h </w:instrText>
        </w:r>
        <w:r w:rsidR="009C54B0">
          <w:fldChar w:fldCharType="separate"/>
        </w:r>
        <w:r w:rsidR="009C54B0">
          <w:t>127</w:t>
        </w:r>
        <w:r w:rsidR="009C54B0">
          <w:fldChar w:fldCharType="end"/>
        </w:r>
      </w:hyperlink>
    </w:p>
    <w:p w14:paraId="5AAA98EF" w14:textId="77777777" w:rsidR="006B255D" w:rsidRDefault="00254873">
      <w:pPr>
        <w:pStyle w:val="Spistreci5"/>
        <w:tabs>
          <w:tab w:val="right" w:leader="dot" w:pos="10240"/>
        </w:tabs>
        <w:rPr>
          <w:rFonts w:ascii="Calibri" w:hAnsi="Calibri"/>
          <w:sz w:val="22"/>
        </w:rPr>
      </w:pPr>
      <w:hyperlink w:anchor="_Toc256000829" w:history="1">
        <w:r w:rsidR="00A77B3E">
          <w:rPr>
            <w:rStyle w:val="Hipercze"/>
          </w:rPr>
          <w:t>Tabela 4: Wymiar 1 – zakres interwencji</w:t>
        </w:r>
        <w:r w:rsidR="009C54B0">
          <w:tab/>
        </w:r>
        <w:r w:rsidR="009C54B0">
          <w:fldChar w:fldCharType="begin"/>
        </w:r>
        <w:r w:rsidR="009C54B0">
          <w:instrText xml:space="preserve"> PAGEREF _Toc256000829 \h </w:instrText>
        </w:r>
        <w:r w:rsidR="009C54B0">
          <w:fldChar w:fldCharType="separate"/>
        </w:r>
        <w:r w:rsidR="009C54B0">
          <w:t>128</w:t>
        </w:r>
        <w:r w:rsidR="009C54B0">
          <w:fldChar w:fldCharType="end"/>
        </w:r>
      </w:hyperlink>
    </w:p>
    <w:p w14:paraId="5DB9F0E6" w14:textId="77777777" w:rsidR="006B255D" w:rsidRDefault="00254873">
      <w:pPr>
        <w:pStyle w:val="Spistreci5"/>
        <w:tabs>
          <w:tab w:val="right" w:leader="dot" w:pos="10240"/>
        </w:tabs>
        <w:rPr>
          <w:rFonts w:ascii="Calibri" w:hAnsi="Calibri"/>
          <w:sz w:val="22"/>
        </w:rPr>
      </w:pPr>
      <w:hyperlink w:anchor="_Toc256000830" w:history="1">
        <w:r w:rsidR="00A77B3E">
          <w:rPr>
            <w:rStyle w:val="Hipercze"/>
          </w:rPr>
          <w:t>Tabela 5: Wymiar 2 – forma finansowania</w:t>
        </w:r>
        <w:r w:rsidR="009C54B0">
          <w:tab/>
        </w:r>
        <w:r w:rsidR="009C54B0">
          <w:fldChar w:fldCharType="begin"/>
        </w:r>
        <w:r w:rsidR="009C54B0">
          <w:instrText xml:space="preserve"> PAGEREF _Toc256000830 \h </w:instrText>
        </w:r>
        <w:r w:rsidR="009C54B0">
          <w:fldChar w:fldCharType="separate"/>
        </w:r>
        <w:r w:rsidR="009C54B0">
          <w:t>129</w:t>
        </w:r>
        <w:r w:rsidR="009C54B0">
          <w:fldChar w:fldCharType="end"/>
        </w:r>
      </w:hyperlink>
    </w:p>
    <w:p w14:paraId="415B8CDC" w14:textId="77777777" w:rsidR="006B255D" w:rsidRDefault="00254873">
      <w:pPr>
        <w:pStyle w:val="Spistreci5"/>
        <w:tabs>
          <w:tab w:val="right" w:leader="dot" w:pos="10240"/>
        </w:tabs>
        <w:rPr>
          <w:rFonts w:ascii="Calibri" w:hAnsi="Calibri"/>
          <w:sz w:val="22"/>
        </w:rPr>
      </w:pPr>
      <w:hyperlink w:anchor="_Toc256000831"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_Toc256000831 \h </w:instrText>
        </w:r>
        <w:r w:rsidR="009C54B0">
          <w:fldChar w:fldCharType="separate"/>
        </w:r>
        <w:r w:rsidR="009C54B0">
          <w:t>129</w:t>
        </w:r>
        <w:r w:rsidR="009C54B0">
          <w:fldChar w:fldCharType="end"/>
        </w:r>
      </w:hyperlink>
    </w:p>
    <w:p w14:paraId="70379D93" w14:textId="77777777" w:rsidR="006B255D" w:rsidRDefault="00254873">
      <w:pPr>
        <w:pStyle w:val="Spistreci5"/>
        <w:tabs>
          <w:tab w:val="right" w:leader="dot" w:pos="10240"/>
        </w:tabs>
        <w:rPr>
          <w:rFonts w:ascii="Calibri" w:hAnsi="Calibri"/>
          <w:sz w:val="22"/>
        </w:rPr>
      </w:pPr>
      <w:hyperlink w:anchor="_Toc256000832" w:history="1">
        <w:r w:rsidR="00A77B3E">
          <w:rPr>
            <w:rStyle w:val="Hipercze"/>
          </w:rPr>
          <w:t>Tabela 7: Wymiar 6 – dodatkowe tematy EFS+</w:t>
        </w:r>
        <w:r w:rsidR="009C54B0">
          <w:tab/>
        </w:r>
        <w:r w:rsidR="009C54B0">
          <w:fldChar w:fldCharType="begin"/>
        </w:r>
        <w:r w:rsidR="009C54B0">
          <w:instrText xml:space="preserve"> PAGEREF _Toc256000832 \h </w:instrText>
        </w:r>
        <w:r w:rsidR="009C54B0">
          <w:fldChar w:fldCharType="separate"/>
        </w:r>
        <w:r w:rsidR="009C54B0">
          <w:t>129</w:t>
        </w:r>
        <w:r w:rsidR="009C54B0">
          <w:fldChar w:fldCharType="end"/>
        </w:r>
      </w:hyperlink>
    </w:p>
    <w:p w14:paraId="20A4FF73" w14:textId="77777777" w:rsidR="006B255D" w:rsidRDefault="00254873">
      <w:pPr>
        <w:pStyle w:val="Spistreci5"/>
        <w:tabs>
          <w:tab w:val="right" w:leader="dot" w:pos="10240"/>
        </w:tabs>
        <w:rPr>
          <w:rFonts w:ascii="Calibri" w:hAnsi="Calibri"/>
          <w:sz w:val="22"/>
        </w:rPr>
      </w:pPr>
      <w:hyperlink w:anchor="_Toc256000833"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_Toc256000833 \h </w:instrText>
        </w:r>
        <w:r w:rsidR="009C54B0">
          <w:fldChar w:fldCharType="separate"/>
        </w:r>
        <w:r w:rsidR="009C54B0">
          <w:t>129</w:t>
        </w:r>
        <w:r w:rsidR="009C54B0">
          <w:fldChar w:fldCharType="end"/>
        </w:r>
      </w:hyperlink>
    </w:p>
    <w:p w14:paraId="74E899BE" w14:textId="77777777" w:rsidR="006B255D" w:rsidRDefault="00254873">
      <w:pPr>
        <w:pStyle w:val="Spistreci4"/>
        <w:tabs>
          <w:tab w:val="right" w:leader="dot" w:pos="10240"/>
        </w:tabs>
        <w:rPr>
          <w:rFonts w:ascii="Calibri" w:hAnsi="Calibri"/>
          <w:sz w:val="22"/>
        </w:rPr>
      </w:pPr>
      <w:hyperlink w:anchor="_Toc256000834" w:history="1">
        <w:r w:rsidR="00A77B3E">
          <w:rPr>
            <w:rStyle w:val="Hipercze"/>
          </w:rPr>
          <w:t>2.1.1.1. Cel szczegółowy: ESO4.12. Promowanie integracji społecznej osób zagrożonych ubóstwem lub wykluczeniem społecznym, w tym osób najbardziej potrzebujących i dzieci (EFS+)</w:t>
        </w:r>
        <w:r w:rsidR="009C54B0">
          <w:tab/>
        </w:r>
        <w:r w:rsidR="009C54B0">
          <w:fldChar w:fldCharType="begin"/>
        </w:r>
        <w:r w:rsidR="009C54B0">
          <w:instrText xml:space="preserve"> PAGEREF _Toc256000834 \h </w:instrText>
        </w:r>
        <w:r w:rsidR="009C54B0">
          <w:fldChar w:fldCharType="separate"/>
        </w:r>
        <w:r w:rsidR="009C54B0">
          <w:t>131</w:t>
        </w:r>
        <w:r w:rsidR="009C54B0">
          <w:fldChar w:fldCharType="end"/>
        </w:r>
      </w:hyperlink>
    </w:p>
    <w:p w14:paraId="1A5F0C5B" w14:textId="77777777" w:rsidR="006B255D" w:rsidRDefault="00254873">
      <w:pPr>
        <w:pStyle w:val="Spistreci4"/>
        <w:tabs>
          <w:tab w:val="right" w:leader="dot" w:pos="10240"/>
        </w:tabs>
        <w:rPr>
          <w:rFonts w:ascii="Calibri" w:hAnsi="Calibri"/>
          <w:sz w:val="22"/>
        </w:rPr>
      </w:pPr>
      <w:hyperlink w:anchor="_Toc256000835" w:history="1">
        <w:r w:rsidR="00A77B3E">
          <w:rPr>
            <w:rStyle w:val="Hipercze"/>
          </w:rPr>
          <w:t>2.1.1.1.1. Interwencje wspierane z Funduszy</w:t>
        </w:r>
        <w:r w:rsidR="009C54B0">
          <w:tab/>
        </w:r>
        <w:r w:rsidR="009C54B0">
          <w:fldChar w:fldCharType="begin"/>
        </w:r>
        <w:r w:rsidR="009C54B0">
          <w:instrText xml:space="preserve"> PAGEREF _Toc256000835 \h </w:instrText>
        </w:r>
        <w:r w:rsidR="009C54B0">
          <w:fldChar w:fldCharType="separate"/>
        </w:r>
        <w:r w:rsidR="009C54B0">
          <w:t>131</w:t>
        </w:r>
        <w:r w:rsidR="009C54B0">
          <w:fldChar w:fldCharType="end"/>
        </w:r>
      </w:hyperlink>
    </w:p>
    <w:p w14:paraId="4B69BC20" w14:textId="77777777" w:rsidR="006B255D" w:rsidRDefault="00254873">
      <w:pPr>
        <w:pStyle w:val="Spistreci5"/>
        <w:tabs>
          <w:tab w:val="right" w:leader="dot" w:pos="10240"/>
        </w:tabs>
        <w:rPr>
          <w:rFonts w:ascii="Calibri" w:hAnsi="Calibri"/>
          <w:sz w:val="22"/>
        </w:rPr>
      </w:pPr>
      <w:hyperlink w:anchor="_Toc256000836"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_Toc256000836 \h </w:instrText>
        </w:r>
        <w:r w:rsidR="009C54B0">
          <w:fldChar w:fldCharType="separate"/>
        </w:r>
        <w:r w:rsidR="009C54B0">
          <w:t>131</w:t>
        </w:r>
        <w:r w:rsidR="009C54B0">
          <w:fldChar w:fldCharType="end"/>
        </w:r>
      </w:hyperlink>
    </w:p>
    <w:p w14:paraId="3262F2E4" w14:textId="77777777" w:rsidR="006B255D" w:rsidRDefault="00254873">
      <w:pPr>
        <w:pStyle w:val="Spistreci5"/>
        <w:tabs>
          <w:tab w:val="right" w:leader="dot" w:pos="10240"/>
        </w:tabs>
        <w:rPr>
          <w:rFonts w:ascii="Calibri" w:hAnsi="Calibri"/>
          <w:sz w:val="22"/>
        </w:rPr>
      </w:pPr>
      <w:hyperlink w:anchor="_Toc256000837"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_Toc256000837 \h </w:instrText>
        </w:r>
        <w:r w:rsidR="009C54B0">
          <w:fldChar w:fldCharType="separate"/>
        </w:r>
        <w:r w:rsidR="009C54B0">
          <w:t>132</w:t>
        </w:r>
        <w:r w:rsidR="009C54B0">
          <w:fldChar w:fldCharType="end"/>
        </w:r>
      </w:hyperlink>
    </w:p>
    <w:p w14:paraId="190CD173" w14:textId="77777777" w:rsidR="006B255D" w:rsidRDefault="00254873">
      <w:pPr>
        <w:pStyle w:val="Spistreci5"/>
        <w:tabs>
          <w:tab w:val="right" w:leader="dot" w:pos="10240"/>
        </w:tabs>
        <w:rPr>
          <w:rFonts w:ascii="Calibri" w:hAnsi="Calibri"/>
          <w:sz w:val="22"/>
        </w:rPr>
      </w:pPr>
      <w:hyperlink w:anchor="_Toc256000838"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_Toc256000838 \h </w:instrText>
        </w:r>
        <w:r w:rsidR="009C54B0">
          <w:fldChar w:fldCharType="separate"/>
        </w:r>
        <w:r w:rsidR="009C54B0">
          <w:t>132</w:t>
        </w:r>
        <w:r w:rsidR="009C54B0">
          <w:fldChar w:fldCharType="end"/>
        </w:r>
      </w:hyperlink>
    </w:p>
    <w:p w14:paraId="1BCBDA3C" w14:textId="77777777" w:rsidR="006B255D" w:rsidRDefault="00254873">
      <w:pPr>
        <w:pStyle w:val="Spistreci5"/>
        <w:tabs>
          <w:tab w:val="right" w:leader="dot" w:pos="10240"/>
        </w:tabs>
        <w:rPr>
          <w:rFonts w:ascii="Calibri" w:hAnsi="Calibri"/>
          <w:sz w:val="22"/>
        </w:rPr>
      </w:pPr>
      <w:hyperlink w:anchor="_Toc256000839"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_Toc256000839 \h </w:instrText>
        </w:r>
        <w:r w:rsidR="009C54B0">
          <w:fldChar w:fldCharType="separate"/>
        </w:r>
        <w:r w:rsidR="009C54B0">
          <w:t>133</w:t>
        </w:r>
        <w:r w:rsidR="009C54B0">
          <w:fldChar w:fldCharType="end"/>
        </w:r>
      </w:hyperlink>
    </w:p>
    <w:p w14:paraId="767FDEC6" w14:textId="77777777" w:rsidR="006B255D" w:rsidRDefault="00254873">
      <w:pPr>
        <w:pStyle w:val="Spistreci5"/>
        <w:tabs>
          <w:tab w:val="right" w:leader="dot" w:pos="10240"/>
        </w:tabs>
        <w:rPr>
          <w:rFonts w:ascii="Calibri" w:hAnsi="Calibri"/>
          <w:sz w:val="22"/>
        </w:rPr>
      </w:pPr>
      <w:hyperlink w:anchor="_Toc256000840"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_Toc256000840 \h </w:instrText>
        </w:r>
        <w:r w:rsidR="009C54B0">
          <w:fldChar w:fldCharType="separate"/>
        </w:r>
        <w:r w:rsidR="009C54B0">
          <w:t>133</w:t>
        </w:r>
        <w:r w:rsidR="009C54B0">
          <w:fldChar w:fldCharType="end"/>
        </w:r>
      </w:hyperlink>
    </w:p>
    <w:p w14:paraId="22924DDD" w14:textId="77777777" w:rsidR="006B255D" w:rsidRDefault="00254873">
      <w:pPr>
        <w:pStyle w:val="Spistreci5"/>
        <w:tabs>
          <w:tab w:val="right" w:leader="dot" w:pos="10240"/>
        </w:tabs>
        <w:rPr>
          <w:rFonts w:ascii="Calibri" w:hAnsi="Calibri"/>
          <w:sz w:val="22"/>
        </w:rPr>
      </w:pPr>
      <w:hyperlink w:anchor="_Toc256000841"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_Toc256000841 \h </w:instrText>
        </w:r>
        <w:r w:rsidR="009C54B0">
          <w:fldChar w:fldCharType="separate"/>
        </w:r>
        <w:r w:rsidR="009C54B0">
          <w:t>133</w:t>
        </w:r>
        <w:r w:rsidR="009C54B0">
          <w:fldChar w:fldCharType="end"/>
        </w:r>
      </w:hyperlink>
    </w:p>
    <w:p w14:paraId="61C1DB8B" w14:textId="77777777" w:rsidR="006B255D" w:rsidRDefault="00254873">
      <w:pPr>
        <w:pStyle w:val="Spistreci4"/>
        <w:tabs>
          <w:tab w:val="right" w:leader="dot" w:pos="10240"/>
        </w:tabs>
        <w:rPr>
          <w:rFonts w:ascii="Calibri" w:hAnsi="Calibri"/>
          <w:sz w:val="22"/>
        </w:rPr>
      </w:pPr>
      <w:hyperlink w:anchor="_Toc256000842" w:history="1">
        <w:r w:rsidR="00A77B3E">
          <w:rPr>
            <w:rStyle w:val="Hipercze"/>
          </w:rPr>
          <w:t>2.1.1.1.2. Wskaźniki</w:t>
        </w:r>
        <w:r w:rsidR="009C54B0">
          <w:tab/>
        </w:r>
        <w:r w:rsidR="009C54B0">
          <w:fldChar w:fldCharType="begin"/>
        </w:r>
        <w:r w:rsidR="009C54B0">
          <w:instrText xml:space="preserve"> PAGEREF _Toc256000842 \h </w:instrText>
        </w:r>
        <w:r w:rsidR="009C54B0">
          <w:fldChar w:fldCharType="separate"/>
        </w:r>
        <w:r w:rsidR="009C54B0">
          <w:t>133</w:t>
        </w:r>
        <w:r w:rsidR="009C54B0">
          <w:fldChar w:fldCharType="end"/>
        </w:r>
      </w:hyperlink>
    </w:p>
    <w:p w14:paraId="65104F8A" w14:textId="77777777" w:rsidR="006B255D" w:rsidRDefault="00254873">
      <w:pPr>
        <w:pStyle w:val="Spistreci5"/>
        <w:tabs>
          <w:tab w:val="right" w:leader="dot" w:pos="10240"/>
        </w:tabs>
        <w:rPr>
          <w:rFonts w:ascii="Calibri" w:hAnsi="Calibri"/>
          <w:sz w:val="22"/>
        </w:rPr>
      </w:pPr>
      <w:hyperlink w:anchor="_Toc256000843" w:history="1">
        <w:r w:rsidR="00A77B3E">
          <w:rPr>
            <w:rStyle w:val="Hipercze"/>
          </w:rPr>
          <w:t>Tabela 2: Wskaźniki produktu</w:t>
        </w:r>
        <w:r w:rsidR="009C54B0">
          <w:tab/>
        </w:r>
        <w:r w:rsidR="009C54B0">
          <w:fldChar w:fldCharType="begin"/>
        </w:r>
        <w:r w:rsidR="009C54B0">
          <w:instrText xml:space="preserve"> PAGEREF _Toc256000843 \h </w:instrText>
        </w:r>
        <w:r w:rsidR="009C54B0">
          <w:fldChar w:fldCharType="separate"/>
        </w:r>
        <w:r w:rsidR="009C54B0">
          <w:t>134</w:t>
        </w:r>
        <w:r w:rsidR="009C54B0">
          <w:fldChar w:fldCharType="end"/>
        </w:r>
      </w:hyperlink>
    </w:p>
    <w:p w14:paraId="3DC85E7D" w14:textId="77777777" w:rsidR="006B255D" w:rsidRDefault="00254873">
      <w:pPr>
        <w:pStyle w:val="Spistreci5"/>
        <w:tabs>
          <w:tab w:val="right" w:leader="dot" w:pos="10240"/>
        </w:tabs>
        <w:rPr>
          <w:rFonts w:ascii="Calibri" w:hAnsi="Calibri"/>
          <w:sz w:val="22"/>
        </w:rPr>
      </w:pPr>
      <w:hyperlink w:anchor="_Toc256000844" w:history="1">
        <w:r w:rsidR="00A77B3E">
          <w:rPr>
            <w:rStyle w:val="Hipercze"/>
          </w:rPr>
          <w:t>Tabela 3: Wskaźniki rezultatu</w:t>
        </w:r>
        <w:r w:rsidR="009C54B0">
          <w:tab/>
        </w:r>
        <w:r w:rsidR="009C54B0">
          <w:fldChar w:fldCharType="begin"/>
        </w:r>
        <w:r w:rsidR="009C54B0">
          <w:instrText xml:space="preserve"> PAGEREF _Toc256000844 \h </w:instrText>
        </w:r>
        <w:r w:rsidR="009C54B0">
          <w:fldChar w:fldCharType="separate"/>
        </w:r>
        <w:r w:rsidR="009C54B0">
          <w:t>134</w:t>
        </w:r>
        <w:r w:rsidR="009C54B0">
          <w:fldChar w:fldCharType="end"/>
        </w:r>
      </w:hyperlink>
    </w:p>
    <w:p w14:paraId="4ADDB6D4" w14:textId="77777777" w:rsidR="006B255D" w:rsidRDefault="00254873">
      <w:pPr>
        <w:pStyle w:val="Spistreci4"/>
        <w:tabs>
          <w:tab w:val="right" w:leader="dot" w:pos="10240"/>
        </w:tabs>
        <w:rPr>
          <w:rFonts w:ascii="Calibri" w:hAnsi="Calibri"/>
          <w:sz w:val="22"/>
        </w:rPr>
      </w:pPr>
      <w:hyperlink w:anchor="_Toc256000845"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_Toc256000845 \h </w:instrText>
        </w:r>
        <w:r w:rsidR="009C54B0">
          <w:fldChar w:fldCharType="separate"/>
        </w:r>
        <w:r w:rsidR="009C54B0">
          <w:t>134</w:t>
        </w:r>
        <w:r w:rsidR="009C54B0">
          <w:fldChar w:fldCharType="end"/>
        </w:r>
      </w:hyperlink>
    </w:p>
    <w:p w14:paraId="36BBBF8E" w14:textId="77777777" w:rsidR="006B255D" w:rsidRDefault="00254873">
      <w:pPr>
        <w:pStyle w:val="Spistreci5"/>
        <w:tabs>
          <w:tab w:val="right" w:leader="dot" w:pos="10240"/>
        </w:tabs>
        <w:rPr>
          <w:rFonts w:ascii="Calibri" w:hAnsi="Calibri"/>
          <w:sz w:val="22"/>
        </w:rPr>
      </w:pPr>
      <w:hyperlink w:anchor="_Toc256000846" w:history="1">
        <w:r w:rsidR="00A77B3E">
          <w:rPr>
            <w:rStyle w:val="Hipercze"/>
          </w:rPr>
          <w:t>Tabela 4: Wymiar 1 – zakres interwencji</w:t>
        </w:r>
        <w:r w:rsidR="009C54B0">
          <w:tab/>
        </w:r>
        <w:r w:rsidR="009C54B0">
          <w:fldChar w:fldCharType="begin"/>
        </w:r>
        <w:r w:rsidR="009C54B0">
          <w:instrText xml:space="preserve"> PAGEREF _Toc256000846 \h </w:instrText>
        </w:r>
        <w:r w:rsidR="009C54B0">
          <w:fldChar w:fldCharType="separate"/>
        </w:r>
        <w:r w:rsidR="009C54B0">
          <w:t>134</w:t>
        </w:r>
        <w:r w:rsidR="009C54B0">
          <w:fldChar w:fldCharType="end"/>
        </w:r>
      </w:hyperlink>
    </w:p>
    <w:p w14:paraId="5BB06A93" w14:textId="77777777" w:rsidR="006B255D" w:rsidRDefault="00254873">
      <w:pPr>
        <w:pStyle w:val="Spistreci5"/>
        <w:tabs>
          <w:tab w:val="right" w:leader="dot" w:pos="10240"/>
        </w:tabs>
        <w:rPr>
          <w:rFonts w:ascii="Calibri" w:hAnsi="Calibri"/>
          <w:sz w:val="22"/>
        </w:rPr>
      </w:pPr>
      <w:hyperlink w:anchor="_Toc256000847" w:history="1">
        <w:r w:rsidR="00A77B3E">
          <w:rPr>
            <w:rStyle w:val="Hipercze"/>
          </w:rPr>
          <w:t>Tabela 5: Wymiar 2 – forma finansowania</w:t>
        </w:r>
        <w:r w:rsidR="009C54B0">
          <w:tab/>
        </w:r>
        <w:r w:rsidR="009C54B0">
          <w:fldChar w:fldCharType="begin"/>
        </w:r>
        <w:r w:rsidR="009C54B0">
          <w:instrText xml:space="preserve"> PAGEREF _Toc256000847 \h </w:instrText>
        </w:r>
        <w:r w:rsidR="009C54B0">
          <w:fldChar w:fldCharType="separate"/>
        </w:r>
        <w:r w:rsidR="009C54B0">
          <w:t>135</w:t>
        </w:r>
        <w:r w:rsidR="009C54B0">
          <w:fldChar w:fldCharType="end"/>
        </w:r>
      </w:hyperlink>
    </w:p>
    <w:p w14:paraId="19F567E4" w14:textId="77777777" w:rsidR="006B255D" w:rsidRDefault="00254873">
      <w:pPr>
        <w:pStyle w:val="Spistreci5"/>
        <w:tabs>
          <w:tab w:val="right" w:leader="dot" w:pos="10240"/>
        </w:tabs>
        <w:rPr>
          <w:rFonts w:ascii="Calibri" w:hAnsi="Calibri"/>
          <w:sz w:val="22"/>
        </w:rPr>
      </w:pPr>
      <w:hyperlink w:anchor="_Toc256000848"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_Toc256000848 \h </w:instrText>
        </w:r>
        <w:r w:rsidR="009C54B0">
          <w:fldChar w:fldCharType="separate"/>
        </w:r>
        <w:r w:rsidR="009C54B0">
          <w:t>135</w:t>
        </w:r>
        <w:r w:rsidR="009C54B0">
          <w:fldChar w:fldCharType="end"/>
        </w:r>
      </w:hyperlink>
    </w:p>
    <w:p w14:paraId="769F4B2D" w14:textId="77777777" w:rsidR="006B255D" w:rsidRDefault="00254873">
      <w:pPr>
        <w:pStyle w:val="Spistreci5"/>
        <w:tabs>
          <w:tab w:val="right" w:leader="dot" w:pos="10240"/>
        </w:tabs>
        <w:rPr>
          <w:rFonts w:ascii="Calibri" w:hAnsi="Calibri"/>
          <w:sz w:val="22"/>
        </w:rPr>
      </w:pPr>
      <w:hyperlink w:anchor="_Toc256000849" w:history="1">
        <w:r w:rsidR="00A77B3E">
          <w:rPr>
            <w:rStyle w:val="Hipercze"/>
          </w:rPr>
          <w:t>Tabela 7: Wymiar 6 – dodatkowe tematy EFS+</w:t>
        </w:r>
        <w:r w:rsidR="009C54B0">
          <w:tab/>
        </w:r>
        <w:r w:rsidR="009C54B0">
          <w:fldChar w:fldCharType="begin"/>
        </w:r>
        <w:r w:rsidR="009C54B0">
          <w:instrText xml:space="preserve"> PAGEREF _Toc256000849 \h </w:instrText>
        </w:r>
        <w:r w:rsidR="009C54B0">
          <w:fldChar w:fldCharType="separate"/>
        </w:r>
        <w:r w:rsidR="009C54B0">
          <w:t>135</w:t>
        </w:r>
        <w:r w:rsidR="009C54B0">
          <w:fldChar w:fldCharType="end"/>
        </w:r>
      </w:hyperlink>
    </w:p>
    <w:p w14:paraId="5813E3C6" w14:textId="77777777" w:rsidR="006B255D" w:rsidRDefault="00254873">
      <w:pPr>
        <w:pStyle w:val="Spistreci5"/>
        <w:tabs>
          <w:tab w:val="right" w:leader="dot" w:pos="10240"/>
        </w:tabs>
        <w:rPr>
          <w:rFonts w:ascii="Calibri" w:hAnsi="Calibri"/>
          <w:sz w:val="22"/>
        </w:rPr>
      </w:pPr>
      <w:hyperlink w:anchor="_Toc256000850"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_Toc256000850 \h </w:instrText>
        </w:r>
        <w:r w:rsidR="009C54B0">
          <w:fldChar w:fldCharType="separate"/>
        </w:r>
        <w:r w:rsidR="009C54B0">
          <w:t>136</w:t>
        </w:r>
        <w:r w:rsidR="009C54B0">
          <w:fldChar w:fldCharType="end"/>
        </w:r>
      </w:hyperlink>
    </w:p>
    <w:p w14:paraId="0E160876" w14:textId="77777777" w:rsidR="006B255D" w:rsidRDefault="00254873">
      <w:pPr>
        <w:pStyle w:val="Spistreci3"/>
        <w:tabs>
          <w:tab w:val="right" w:leader="dot" w:pos="10240"/>
        </w:tabs>
        <w:rPr>
          <w:rFonts w:ascii="Calibri" w:hAnsi="Calibri"/>
          <w:sz w:val="22"/>
        </w:rPr>
      </w:pPr>
      <w:hyperlink w:anchor="_Toc256000851" w:history="1">
        <w:r w:rsidR="00A77B3E">
          <w:rPr>
            <w:rStyle w:val="Hipercze"/>
          </w:rPr>
          <w:t>2.1.1. Priorytet: II. Opieka nad dziećmi i równowaga między życiem prywatnym i zawodowym</w:t>
        </w:r>
        <w:r w:rsidR="009C54B0">
          <w:tab/>
        </w:r>
        <w:r w:rsidR="009C54B0">
          <w:fldChar w:fldCharType="begin"/>
        </w:r>
        <w:r w:rsidR="009C54B0">
          <w:instrText xml:space="preserve"> PAGEREF _Toc256000851 \h </w:instrText>
        </w:r>
        <w:r w:rsidR="009C54B0">
          <w:fldChar w:fldCharType="separate"/>
        </w:r>
        <w:r w:rsidR="009C54B0">
          <w:t>137</w:t>
        </w:r>
        <w:r w:rsidR="009C54B0">
          <w:fldChar w:fldCharType="end"/>
        </w:r>
      </w:hyperlink>
    </w:p>
    <w:p w14:paraId="7E4F4F0F" w14:textId="77777777" w:rsidR="006B255D" w:rsidRDefault="00254873">
      <w:pPr>
        <w:pStyle w:val="Spistreci4"/>
        <w:tabs>
          <w:tab w:val="right" w:leader="dot" w:pos="10240"/>
        </w:tabs>
        <w:rPr>
          <w:rFonts w:ascii="Calibri" w:hAnsi="Calibri"/>
          <w:sz w:val="22"/>
        </w:rPr>
      </w:pPr>
      <w:hyperlink w:anchor="_Toc256000852" w:history="1">
        <w:r w:rsidR="00A77B3E">
          <w:rPr>
            <w:rStyle w:val="Hipercze"/>
          </w:rPr>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r w:rsidR="009C54B0">
          <w:tab/>
        </w:r>
        <w:r w:rsidR="009C54B0">
          <w:fldChar w:fldCharType="begin"/>
        </w:r>
        <w:r w:rsidR="009C54B0">
          <w:instrText xml:space="preserve"> PAGEREF _Toc256000852 \h </w:instrText>
        </w:r>
        <w:r w:rsidR="009C54B0">
          <w:fldChar w:fldCharType="separate"/>
        </w:r>
        <w:r w:rsidR="009C54B0">
          <w:t>137</w:t>
        </w:r>
        <w:r w:rsidR="009C54B0">
          <w:fldChar w:fldCharType="end"/>
        </w:r>
      </w:hyperlink>
    </w:p>
    <w:p w14:paraId="4398FB7E" w14:textId="77777777" w:rsidR="006B255D" w:rsidRDefault="00254873">
      <w:pPr>
        <w:pStyle w:val="Spistreci4"/>
        <w:tabs>
          <w:tab w:val="right" w:leader="dot" w:pos="10240"/>
        </w:tabs>
        <w:rPr>
          <w:rFonts w:ascii="Calibri" w:hAnsi="Calibri"/>
          <w:sz w:val="22"/>
        </w:rPr>
      </w:pPr>
      <w:hyperlink w:anchor="_Toc256000853" w:history="1">
        <w:r w:rsidR="00A77B3E">
          <w:rPr>
            <w:rStyle w:val="Hipercze"/>
          </w:rPr>
          <w:t>2.1.1.1.1. Interwencje wspierane z Funduszy</w:t>
        </w:r>
        <w:r w:rsidR="009C54B0">
          <w:tab/>
        </w:r>
        <w:r w:rsidR="009C54B0">
          <w:fldChar w:fldCharType="begin"/>
        </w:r>
        <w:r w:rsidR="009C54B0">
          <w:instrText xml:space="preserve"> PAGEREF _Toc256000853 \h </w:instrText>
        </w:r>
        <w:r w:rsidR="009C54B0">
          <w:fldChar w:fldCharType="separate"/>
        </w:r>
        <w:r w:rsidR="009C54B0">
          <w:t>137</w:t>
        </w:r>
        <w:r w:rsidR="009C54B0">
          <w:fldChar w:fldCharType="end"/>
        </w:r>
      </w:hyperlink>
    </w:p>
    <w:p w14:paraId="5EF4F327" w14:textId="77777777" w:rsidR="006B255D" w:rsidRDefault="00254873">
      <w:pPr>
        <w:pStyle w:val="Spistreci5"/>
        <w:tabs>
          <w:tab w:val="right" w:leader="dot" w:pos="10240"/>
        </w:tabs>
        <w:rPr>
          <w:rFonts w:ascii="Calibri" w:hAnsi="Calibri"/>
          <w:sz w:val="22"/>
        </w:rPr>
      </w:pPr>
      <w:hyperlink w:anchor="_Toc256000854"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_Toc256000854 \h </w:instrText>
        </w:r>
        <w:r w:rsidR="009C54B0">
          <w:fldChar w:fldCharType="separate"/>
        </w:r>
        <w:r w:rsidR="009C54B0">
          <w:t>137</w:t>
        </w:r>
        <w:r w:rsidR="009C54B0">
          <w:fldChar w:fldCharType="end"/>
        </w:r>
      </w:hyperlink>
    </w:p>
    <w:p w14:paraId="76210BF6" w14:textId="77777777" w:rsidR="006B255D" w:rsidRDefault="00254873">
      <w:pPr>
        <w:pStyle w:val="Spistreci5"/>
        <w:tabs>
          <w:tab w:val="right" w:leader="dot" w:pos="10240"/>
        </w:tabs>
        <w:rPr>
          <w:rFonts w:ascii="Calibri" w:hAnsi="Calibri"/>
          <w:sz w:val="22"/>
        </w:rPr>
      </w:pPr>
      <w:hyperlink w:anchor="_Toc256000855"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_Toc256000855 \h </w:instrText>
        </w:r>
        <w:r w:rsidR="009C54B0">
          <w:fldChar w:fldCharType="separate"/>
        </w:r>
        <w:r w:rsidR="009C54B0">
          <w:t>139</w:t>
        </w:r>
        <w:r w:rsidR="009C54B0">
          <w:fldChar w:fldCharType="end"/>
        </w:r>
      </w:hyperlink>
    </w:p>
    <w:p w14:paraId="6CD4D2AD" w14:textId="77777777" w:rsidR="006B255D" w:rsidRDefault="00254873">
      <w:pPr>
        <w:pStyle w:val="Spistreci5"/>
        <w:tabs>
          <w:tab w:val="right" w:leader="dot" w:pos="10240"/>
        </w:tabs>
        <w:rPr>
          <w:rFonts w:ascii="Calibri" w:hAnsi="Calibri"/>
          <w:sz w:val="22"/>
        </w:rPr>
      </w:pPr>
      <w:hyperlink w:anchor="_Toc256000856"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_Toc256000856 \h </w:instrText>
        </w:r>
        <w:r w:rsidR="009C54B0">
          <w:fldChar w:fldCharType="separate"/>
        </w:r>
        <w:r w:rsidR="009C54B0">
          <w:t>140</w:t>
        </w:r>
        <w:r w:rsidR="009C54B0">
          <w:fldChar w:fldCharType="end"/>
        </w:r>
      </w:hyperlink>
    </w:p>
    <w:p w14:paraId="3BA32FDC" w14:textId="77777777" w:rsidR="006B255D" w:rsidRDefault="00254873">
      <w:pPr>
        <w:pStyle w:val="Spistreci5"/>
        <w:tabs>
          <w:tab w:val="right" w:leader="dot" w:pos="10240"/>
        </w:tabs>
        <w:rPr>
          <w:rFonts w:ascii="Calibri" w:hAnsi="Calibri"/>
          <w:sz w:val="22"/>
        </w:rPr>
      </w:pPr>
      <w:hyperlink w:anchor="_Toc256000857"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_Toc256000857 \h </w:instrText>
        </w:r>
        <w:r w:rsidR="009C54B0">
          <w:fldChar w:fldCharType="separate"/>
        </w:r>
        <w:r w:rsidR="009C54B0">
          <w:t>140</w:t>
        </w:r>
        <w:r w:rsidR="009C54B0">
          <w:fldChar w:fldCharType="end"/>
        </w:r>
      </w:hyperlink>
    </w:p>
    <w:p w14:paraId="7E6FCBE2" w14:textId="77777777" w:rsidR="006B255D" w:rsidRDefault="00254873">
      <w:pPr>
        <w:pStyle w:val="Spistreci5"/>
        <w:tabs>
          <w:tab w:val="right" w:leader="dot" w:pos="10240"/>
        </w:tabs>
        <w:rPr>
          <w:rFonts w:ascii="Calibri" w:hAnsi="Calibri"/>
          <w:sz w:val="22"/>
        </w:rPr>
      </w:pPr>
      <w:hyperlink w:anchor="_Toc256000858"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_Toc256000858 \h </w:instrText>
        </w:r>
        <w:r w:rsidR="009C54B0">
          <w:fldChar w:fldCharType="separate"/>
        </w:r>
        <w:r w:rsidR="009C54B0">
          <w:t>141</w:t>
        </w:r>
        <w:r w:rsidR="009C54B0">
          <w:fldChar w:fldCharType="end"/>
        </w:r>
      </w:hyperlink>
    </w:p>
    <w:p w14:paraId="21ED8973" w14:textId="77777777" w:rsidR="006B255D" w:rsidRDefault="00254873">
      <w:pPr>
        <w:pStyle w:val="Spistreci5"/>
        <w:tabs>
          <w:tab w:val="right" w:leader="dot" w:pos="10240"/>
        </w:tabs>
        <w:rPr>
          <w:rFonts w:ascii="Calibri" w:hAnsi="Calibri"/>
          <w:sz w:val="22"/>
        </w:rPr>
      </w:pPr>
      <w:hyperlink w:anchor="_Toc256000859"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_Toc256000859 \h </w:instrText>
        </w:r>
        <w:r w:rsidR="009C54B0">
          <w:fldChar w:fldCharType="separate"/>
        </w:r>
        <w:r w:rsidR="009C54B0">
          <w:t>141</w:t>
        </w:r>
        <w:r w:rsidR="009C54B0">
          <w:fldChar w:fldCharType="end"/>
        </w:r>
      </w:hyperlink>
    </w:p>
    <w:p w14:paraId="30BECD6E" w14:textId="77777777" w:rsidR="006B255D" w:rsidRDefault="00254873">
      <w:pPr>
        <w:pStyle w:val="Spistreci4"/>
        <w:tabs>
          <w:tab w:val="right" w:leader="dot" w:pos="10240"/>
        </w:tabs>
        <w:rPr>
          <w:rFonts w:ascii="Calibri" w:hAnsi="Calibri"/>
          <w:sz w:val="22"/>
        </w:rPr>
      </w:pPr>
      <w:hyperlink w:anchor="_Toc256000860" w:history="1">
        <w:r w:rsidR="00A77B3E">
          <w:rPr>
            <w:rStyle w:val="Hipercze"/>
          </w:rPr>
          <w:t>2.1.1.1.2. Wskaźniki</w:t>
        </w:r>
        <w:r w:rsidR="009C54B0">
          <w:tab/>
        </w:r>
        <w:r w:rsidR="009C54B0">
          <w:fldChar w:fldCharType="begin"/>
        </w:r>
        <w:r w:rsidR="009C54B0">
          <w:instrText xml:space="preserve"> PAGEREF _Toc256000860 \h </w:instrText>
        </w:r>
        <w:r w:rsidR="009C54B0">
          <w:fldChar w:fldCharType="separate"/>
        </w:r>
        <w:r w:rsidR="009C54B0">
          <w:t>141</w:t>
        </w:r>
        <w:r w:rsidR="009C54B0">
          <w:fldChar w:fldCharType="end"/>
        </w:r>
      </w:hyperlink>
    </w:p>
    <w:p w14:paraId="22DBC7D5" w14:textId="77777777" w:rsidR="006B255D" w:rsidRDefault="00254873">
      <w:pPr>
        <w:pStyle w:val="Spistreci5"/>
        <w:tabs>
          <w:tab w:val="right" w:leader="dot" w:pos="10240"/>
        </w:tabs>
        <w:rPr>
          <w:rFonts w:ascii="Calibri" w:hAnsi="Calibri"/>
          <w:sz w:val="22"/>
        </w:rPr>
      </w:pPr>
      <w:hyperlink w:anchor="_Toc256000861" w:history="1">
        <w:r w:rsidR="00A77B3E">
          <w:rPr>
            <w:rStyle w:val="Hipercze"/>
          </w:rPr>
          <w:t>Tabela 2: Wskaźniki produktu</w:t>
        </w:r>
        <w:r w:rsidR="009C54B0">
          <w:tab/>
        </w:r>
        <w:r w:rsidR="009C54B0">
          <w:fldChar w:fldCharType="begin"/>
        </w:r>
        <w:r w:rsidR="009C54B0">
          <w:instrText xml:space="preserve"> PAGEREF _Toc256000861 \h </w:instrText>
        </w:r>
        <w:r w:rsidR="009C54B0">
          <w:fldChar w:fldCharType="separate"/>
        </w:r>
        <w:r w:rsidR="009C54B0">
          <w:t>141</w:t>
        </w:r>
        <w:r w:rsidR="009C54B0">
          <w:fldChar w:fldCharType="end"/>
        </w:r>
      </w:hyperlink>
    </w:p>
    <w:p w14:paraId="648E0C2B" w14:textId="77777777" w:rsidR="006B255D" w:rsidRDefault="00254873">
      <w:pPr>
        <w:pStyle w:val="Spistreci5"/>
        <w:tabs>
          <w:tab w:val="right" w:leader="dot" w:pos="10240"/>
        </w:tabs>
        <w:rPr>
          <w:rFonts w:ascii="Calibri" w:hAnsi="Calibri"/>
          <w:sz w:val="22"/>
        </w:rPr>
      </w:pPr>
      <w:hyperlink w:anchor="_Toc256000862" w:history="1">
        <w:r w:rsidR="00A77B3E">
          <w:rPr>
            <w:rStyle w:val="Hipercze"/>
          </w:rPr>
          <w:t>Tabela 3: Wskaźniki rezultatu</w:t>
        </w:r>
        <w:r w:rsidR="009C54B0">
          <w:tab/>
        </w:r>
        <w:r w:rsidR="009C54B0">
          <w:fldChar w:fldCharType="begin"/>
        </w:r>
        <w:r w:rsidR="009C54B0">
          <w:instrText xml:space="preserve"> PAGEREF _Toc256000862 \h </w:instrText>
        </w:r>
        <w:r w:rsidR="009C54B0">
          <w:fldChar w:fldCharType="separate"/>
        </w:r>
        <w:r w:rsidR="009C54B0">
          <w:t>143</w:t>
        </w:r>
        <w:r w:rsidR="009C54B0">
          <w:fldChar w:fldCharType="end"/>
        </w:r>
      </w:hyperlink>
    </w:p>
    <w:p w14:paraId="3875CD00" w14:textId="77777777" w:rsidR="006B255D" w:rsidRDefault="00254873">
      <w:pPr>
        <w:pStyle w:val="Spistreci4"/>
        <w:tabs>
          <w:tab w:val="right" w:leader="dot" w:pos="10240"/>
        </w:tabs>
        <w:rPr>
          <w:rFonts w:ascii="Calibri" w:hAnsi="Calibri"/>
          <w:sz w:val="22"/>
        </w:rPr>
      </w:pPr>
      <w:hyperlink w:anchor="_Toc256000863"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_Toc256000863 \h </w:instrText>
        </w:r>
        <w:r w:rsidR="009C54B0">
          <w:fldChar w:fldCharType="separate"/>
        </w:r>
        <w:r w:rsidR="009C54B0">
          <w:t>145</w:t>
        </w:r>
        <w:r w:rsidR="009C54B0">
          <w:fldChar w:fldCharType="end"/>
        </w:r>
      </w:hyperlink>
    </w:p>
    <w:p w14:paraId="1A464AC0" w14:textId="77777777" w:rsidR="006B255D" w:rsidRDefault="00254873">
      <w:pPr>
        <w:pStyle w:val="Spistreci5"/>
        <w:tabs>
          <w:tab w:val="right" w:leader="dot" w:pos="10240"/>
        </w:tabs>
        <w:rPr>
          <w:rFonts w:ascii="Calibri" w:hAnsi="Calibri"/>
          <w:sz w:val="22"/>
        </w:rPr>
      </w:pPr>
      <w:hyperlink w:anchor="_Toc256000864" w:history="1">
        <w:r w:rsidR="00A77B3E">
          <w:rPr>
            <w:rStyle w:val="Hipercze"/>
          </w:rPr>
          <w:t>Tabela 4: Wymiar 1 – zakres interwencji</w:t>
        </w:r>
        <w:r w:rsidR="009C54B0">
          <w:tab/>
        </w:r>
        <w:r w:rsidR="009C54B0">
          <w:fldChar w:fldCharType="begin"/>
        </w:r>
        <w:r w:rsidR="009C54B0">
          <w:instrText xml:space="preserve"> PAGEREF _Toc256000864 \h </w:instrText>
        </w:r>
        <w:r w:rsidR="009C54B0">
          <w:fldChar w:fldCharType="separate"/>
        </w:r>
        <w:r w:rsidR="009C54B0">
          <w:t>145</w:t>
        </w:r>
        <w:r w:rsidR="009C54B0">
          <w:fldChar w:fldCharType="end"/>
        </w:r>
      </w:hyperlink>
    </w:p>
    <w:p w14:paraId="15AE61BF" w14:textId="77777777" w:rsidR="006B255D" w:rsidRDefault="00254873">
      <w:pPr>
        <w:pStyle w:val="Spistreci5"/>
        <w:tabs>
          <w:tab w:val="right" w:leader="dot" w:pos="10240"/>
        </w:tabs>
        <w:rPr>
          <w:rFonts w:ascii="Calibri" w:hAnsi="Calibri"/>
          <w:sz w:val="22"/>
        </w:rPr>
      </w:pPr>
      <w:hyperlink w:anchor="_Toc256000865" w:history="1">
        <w:r w:rsidR="00A77B3E">
          <w:rPr>
            <w:rStyle w:val="Hipercze"/>
          </w:rPr>
          <w:t>Tabela 5: Wymiar 2 – forma finansowania</w:t>
        </w:r>
        <w:r w:rsidR="009C54B0">
          <w:tab/>
        </w:r>
        <w:r w:rsidR="009C54B0">
          <w:fldChar w:fldCharType="begin"/>
        </w:r>
        <w:r w:rsidR="009C54B0">
          <w:instrText xml:space="preserve"> PAGEREF _Toc256000865 \h </w:instrText>
        </w:r>
        <w:r w:rsidR="009C54B0">
          <w:fldChar w:fldCharType="separate"/>
        </w:r>
        <w:r w:rsidR="009C54B0">
          <w:t>146</w:t>
        </w:r>
        <w:r w:rsidR="009C54B0">
          <w:fldChar w:fldCharType="end"/>
        </w:r>
      </w:hyperlink>
    </w:p>
    <w:p w14:paraId="5DE8A67D" w14:textId="77777777" w:rsidR="006B255D" w:rsidRDefault="00254873">
      <w:pPr>
        <w:pStyle w:val="Spistreci5"/>
        <w:tabs>
          <w:tab w:val="right" w:leader="dot" w:pos="10240"/>
        </w:tabs>
        <w:rPr>
          <w:rFonts w:ascii="Calibri" w:hAnsi="Calibri"/>
          <w:sz w:val="22"/>
        </w:rPr>
      </w:pPr>
      <w:hyperlink w:anchor="_Toc256000866"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_Toc256000866 \h </w:instrText>
        </w:r>
        <w:r w:rsidR="009C54B0">
          <w:fldChar w:fldCharType="separate"/>
        </w:r>
        <w:r w:rsidR="009C54B0">
          <w:t>146</w:t>
        </w:r>
        <w:r w:rsidR="009C54B0">
          <w:fldChar w:fldCharType="end"/>
        </w:r>
      </w:hyperlink>
    </w:p>
    <w:p w14:paraId="4147FBE7" w14:textId="77777777" w:rsidR="006B255D" w:rsidRDefault="00254873">
      <w:pPr>
        <w:pStyle w:val="Spistreci5"/>
        <w:tabs>
          <w:tab w:val="right" w:leader="dot" w:pos="10240"/>
        </w:tabs>
        <w:rPr>
          <w:rFonts w:ascii="Calibri" w:hAnsi="Calibri"/>
          <w:sz w:val="22"/>
        </w:rPr>
      </w:pPr>
      <w:hyperlink w:anchor="_Toc256000867" w:history="1">
        <w:r w:rsidR="00A77B3E">
          <w:rPr>
            <w:rStyle w:val="Hipercze"/>
          </w:rPr>
          <w:t>Tabela 7: Wymiar 6 – dodatkowe tematy EFS+</w:t>
        </w:r>
        <w:r w:rsidR="009C54B0">
          <w:tab/>
        </w:r>
        <w:r w:rsidR="009C54B0">
          <w:fldChar w:fldCharType="begin"/>
        </w:r>
        <w:r w:rsidR="009C54B0">
          <w:instrText xml:space="preserve"> PAGEREF _Toc256000867 \h </w:instrText>
        </w:r>
        <w:r w:rsidR="009C54B0">
          <w:fldChar w:fldCharType="separate"/>
        </w:r>
        <w:r w:rsidR="009C54B0">
          <w:t>146</w:t>
        </w:r>
        <w:r w:rsidR="009C54B0">
          <w:fldChar w:fldCharType="end"/>
        </w:r>
      </w:hyperlink>
    </w:p>
    <w:p w14:paraId="01979561" w14:textId="77777777" w:rsidR="006B255D" w:rsidRDefault="00254873">
      <w:pPr>
        <w:pStyle w:val="Spistreci5"/>
        <w:tabs>
          <w:tab w:val="right" w:leader="dot" w:pos="10240"/>
        </w:tabs>
        <w:rPr>
          <w:rFonts w:ascii="Calibri" w:hAnsi="Calibri"/>
          <w:sz w:val="22"/>
        </w:rPr>
      </w:pPr>
      <w:hyperlink w:anchor="_Toc256000868"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_Toc256000868 \h </w:instrText>
        </w:r>
        <w:r w:rsidR="009C54B0">
          <w:fldChar w:fldCharType="separate"/>
        </w:r>
        <w:r w:rsidR="009C54B0">
          <w:t>147</w:t>
        </w:r>
        <w:r w:rsidR="009C54B0">
          <w:fldChar w:fldCharType="end"/>
        </w:r>
      </w:hyperlink>
    </w:p>
    <w:p w14:paraId="2F4A5027" w14:textId="77777777" w:rsidR="006B255D" w:rsidRDefault="00254873">
      <w:pPr>
        <w:pStyle w:val="Spistreci3"/>
        <w:tabs>
          <w:tab w:val="right" w:leader="dot" w:pos="10240"/>
        </w:tabs>
        <w:rPr>
          <w:rFonts w:ascii="Calibri" w:hAnsi="Calibri"/>
          <w:sz w:val="22"/>
        </w:rPr>
      </w:pPr>
      <w:hyperlink w:anchor="_Toc256000869" w:history="1">
        <w:r w:rsidR="00A77B3E">
          <w:rPr>
            <w:rStyle w:val="Hipercze"/>
          </w:rPr>
          <w:t>2.1.1. Priorytet: III. Dostępność i usługi dla osób z niepełnosprawnościami</w:t>
        </w:r>
        <w:r w:rsidR="009C54B0">
          <w:tab/>
        </w:r>
        <w:r w:rsidR="009C54B0">
          <w:fldChar w:fldCharType="begin"/>
        </w:r>
        <w:r w:rsidR="009C54B0">
          <w:instrText xml:space="preserve"> PAGEREF _Toc256000869 \h </w:instrText>
        </w:r>
        <w:r w:rsidR="009C54B0">
          <w:fldChar w:fldCharType="separate"/>
        </w:r>
        <w:r w:rsidR="009C54B0">
          <w:t>148</w:t>
        </w:r>
        <w:r w:rsidR="009C54B0">
          <w:fldChar w:fldCharType="end"/>
        </w:r>
      </w:hyperlink>
    </w:p>
    <w:p w14:paraId="50F1BE90" w14:textId="77777777" w:rsidR="006B255D" w:rsidRDefault="00254873">
      <w:pPr>
        <w:pStyle w:val="Spistreci4"/>
        <w:tabs>
          <w:tab w:val="right" w:leader="dot" w:pos="10240"/>
        </w:tabs>
        <w:rPr>
          <w:rFonts w:ascii="Calibri" w:hAnsi="Calibri"/>
          <w:sz w:val="22"/>
        </w:rPr>
      </w:pPr>
      <w:hyperlink w:anchor="_Toc256000870" w:history="1">
        <w:r w:rsidR="00A77B3E">
          <w:rPr>
            <w:rStyle w:val="Hipercze"/>
          </w:rPr>
          <w:t>2.1.1.1. Cel szczegółowy: 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w:t>
        </w:r>
        <w:r w:rsidR="009C54B0">
          <w:tab/>
        </w:r>
        <w:r w:rsidR="009C54B0">
          <w:fldChar w:fldCharType="begin"/>
        </w:r>
        <w:r w:rsidR="009C54B0">
          <w:instrText xml:space="preserve"> PAGEREF _Toc256000870 \h </w:instrText>
        </w:r>
        <w:r w:rsidR="009C54B0">
          <w:fldChar w:fldCharType="separate"/>
        </w:r>
        <w:r w:rsidR="009C54B0">
          <w:t>148</w:t>
        </w:r>
        <w:r w:rsidR="009C54B0">
          <w:fldChar w:fldCharType="end"/>
        </w:r>
      </w:hyperlink>
    </w:p>
    <w:p w14:paraId="652869D9" w14:textId="77777777" w:rsidR="006B255D" w:rsidRDefault="00254873">
      <w:pPr>
        <w:pStyle w:val="Spistreci4"/>
        <w:tabs>
          <w:tab w:val="right" w:leader="dot" w:pos="10240"/>
        </w:tabs>
        <w:rPr>
          <w:rFonts w:ascii="Calibri" w:hAnsi="Calibri"/>
          <w:sz w:val="22"/>
        </w:rPr>
      </w:pPr>
      <w:hyperlink w:anchor="_Toc256000871" w:history="1">
        <w:r w:rsidR="00A77B3E">
          <w:rPr>
            <w:rStyle w:val="Hipercze"/>
          </w:rPr>
          <w:t>2.1.1.1.1. Interwencje wspierane z Funduszy</w:t>
        </w:r>
        <w:r w:rsidR="009C54B0">
          <w:tab/>
        </w:r>
        <w:r w:rsidR="009C54B0">
          <w:fldChar w:fldCharType="begin"/>
        </w:r>
        <w:r w:rsidR="009C54B0">
          <w:instrText xml:space="preserve"> PAGEREF _Toc256000871 \h </w:instrText>
        </w:r>
        <w:r w:rsidR="009C54B0">
          <w:fldChar w:fldCharType="separate"/>
        </w:r>
        <w:r w:rsidR="009C54B0">
          <w:t>148</w:t>
        </w:r>
        <w:r w:rsidR="009C54B0">
          <w:fldChar w:fldCharType="end"/>
        </w:r>
      </w:hyperlink>
    </w:p>
    <w:p w14:paraId="5A718F95" w14:textId="77777777" w:rsidR="006B255D" w:rsidRDefault="00254873">
      <w:pPr>
        <w:pStyle w:val="Spistreci5"/>
        <w:tabs>
          <w:tab w:val="right" w:leader="dot" w:pos="10240"/>
        </w:tabs>
        <w:rPr>
          <w:rFonts w:ascii="Calibri" w:hAnsi="Calibri"/>
          <w:sz w:val="22"/>
        </w:rPr>
      </w:pPr>
      <w:hyperlink w:anchor="_Toc256000872"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_Toc256000872 \h </w:instrText>
        </w:r>
        <w:r w:rsidR="009C54B0">
          <w:fldChar w:fldCharType="separate"/>
        </w:r>
        <w:r w:rsidR="009C54B0">
          <w:t>148</w:t>
        </w:r>
        <w:r w:rsidR="009C54B0">
          <w:fldChar w:fldCharType="end"/>
        </w:r>
      </w:hyperlink>
    </w:p>
    <w:p w14:paraId="519E3A98" w14:textId="77777777" w:rsidR="006B255D" w:rsidRDefault="00254873">
      <w:pPr>
        <w:pStyle w:val="Spistreci5"/>
        <w:tabs>
          <w:tab w:val="right" w:leader="dot" w:pos="10240"/>
        </w:tabs>
        <w:rPr>
          <w:rFonts w:ascii="Calibri" w:hAnsi="Calibri"/>
          <w:sz w:val="22"/>
        </w:rPr>
      </w:pPr>
      <w:hyperlink w:anchor="_Toc256000873"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_Toc256000873 \h </w:instrText>
        </w:r>
        <w:r w:rsidR="009C54B0">
          <w:fldChar w:fldCharType="separate"/>
        </w:r>
        <w:r w:rsidR="009C54B0">
          <w:t>148</w:t>
        </w:r>
        <w:r w:rsidR="009C54B0">
          <w:fldChar w:fldCharType="end"/>
        </w:r>
      </w:hyperlink>
    </w:p>
    <w:p w14:paraId="3E3AAF89" w14:textId="77777777" w:rsidR="006B255D" w:rsidRDefault="00254873">
      <w:pPr>
        <w:pStyle w:val="Spistreci5"/>
        <w:tabs>
          <w:tab w:val="right" w:leader="dot" w:pos="10240"/>
        </w:tabs>
        <w:rPr>
          <w:rFonts w:ascii="Calibri" w:hAnsi="Calibri"/>
          <w:sz w:val="22"/>
        </w:rPr>
      </w:pPr>
      <w:hyperlink w:anchor="_Toc256000874"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_Toc256000874 \h </w:instrText>
        </w:r>
        <w:r w:rsidR="009C54B0">
          <w:fldChar w:fldCharType="separate"/>
        </w:r>
        <w:r w:rsidR="009C54B0">
          <w:t>148</w:t>
        </w:r>
        <w:r w:rsidR="009C54B0">
          <w:fldChar w:fldCharType="end"/>
        </w:r>
      </w:hyperlink>
    </w:p>
    <w:p w14:paraId="6C6CFE32" w14:textId="77777777" w:rsidR="006B255D" w:rsidRDefault="00254873">
      <w:pPr>
        <w:pStyle w:val="Spistreci5"/>
        <w:tabs>
          <w:tab w:val="right" w:leader="dot" w:pos="10240"/>
        </w:tabs>
        <w:rPr>
          <w:rFonts w:ascii="Calibri" w:hAnsi="Calibri"/>
          <w:sz w:val="22"/>
        </w:rPr>
      </w:pPr>
      <w:hyperlink w:anchor="_Toc256000875"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_Toc256000875 \h </w:instrText>
        </w:r>
        <w:r w:rsidR="009C54B0">
          <w:fldChar w:fldCharType="separate"/>
        </w:r>
        <w:r w:rsidR="009C54B0">
          <w:t>149</w:t>
        </w:r>
        <w:r w:rsidR="009C54B0">
          <w:fldChar w:fldCharType="end"/>
        </w:r>
      </w:hyperlink>
    </w:p>
    <w:p w14:paraId="2C60C5CB" w14:textId="77777777" w:rsidR="006B255D" w:rsidRDefault="00254873">
      <w:pPr>
        <w:pStyle w:val="Spistreci5"/>
        <w:tabs>
          <w:tab w:val="right" w:leader="dot" w:pos="10240"/>
        </w:tabs>
        <w:rPr>
          <w:rFonts w:ascii="Calibri" w:hAnsi="Calibri"/>
          <w:sz w:val="22"/>
        </w:rPr>
      </w:pPr>
      <w:hyperlink w:anchor="_Toc256000876"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_Toc256000876 \h </w:instrText>
        </w:r>
        <w:r w:rsidR="009C54B0">
          <w:fldChar w:fldCharType="separate"/>
        </w:r>
        <w:r w:rsidR="009C54B0">
          <w:t>149</w:t>
        </w:r>
        <w:r w:rsidR="009C54B0">
          <w:fldChar w:fldCharType="end"/>
        </w:r>
      </w:hyperlink>
    </w:p>
    <w:p w14:paraId="1790B984" w14:textId="77777777" w:rsidR="006B255D" w:rsidRDefault="00254873">
      <w:pPr>
        <w:pStyle w:val="Spistreci5"/>
        <w:tabs>
          <w:tab w:val="right" w:leader="dot" w:pos="10240"/>
        </w:tabs>
        <w:rPr>
          <w:rFonts w:ascii="Calibri" w:hAnsi="Calibri"/>
          <w:sz w:val="22"/>
        </w:rPr>
      </w:pPr>
      <w:hyperlink w:anchor="_Toc256000877"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_Toc256000877 \h </w:instrText>
        </w:r>
        <w:r w:rsidR="009C54B0">
          <w:fldChar w:fldCharType="separate"/>
        </w:r>
        <w:r w:rsidR="009C54B0">
          <w:t>150</w:t>
        </w:r>
        <w:r w:rsidR="009C54B0">
          <w:fldChar w:fldCharType="end"/>
        </w:r>
      </w:hyperlink>
    </w:p>
    <w:p w14:paraId="2629BC58" w14:textId="77777777" w:rsidR="006B255D" w:rsidRDefault="00254873">
      <w:pPr>
        <w:pStyle w:val="Spistreci4"/>
        <w:tabs>
          <w:tab w:val="right" w:leader="dot" w:pos="10240"/>
        </w:tabs>
        <w:rPr>
          <w:rFonts w:ascii="Calibri" w:hAnsi="Calibri"/>
          <w:sz w:val="22"/>
        </w:rPr>
      </w:pPr>
      <w:hyperlink w:anchor="_Toc256000878" w:history="1">
        <w:r w:rsidR="00A77B3E">
          <w:rPr>
            <w:rStyle w:val="Hipercze"/>
          </w:rPr>
          <w:t>2.1.1.1.2. Wskaźniki</w:t>
        </w:r>
        <w:r w:rsidR="009C54B0">
          <w:tab/>
        </w:r>
        <w:r w:rsidR="009C54B0">
          <w:fldChar w:fldCharType="begin"/>
        </w:r>
        <w:r w:rsidR="009C54B0">
          <w:instrText xml:space="preserve"> PAGEREF _Toc256000878 \h </w:instrText>
        </w:r>
        <w:r w:rsidR="009C54B0">
          <w:fldChar w:fldCharType="separate"/>
        </w:r>
        <w:r w:rsidR="009C54B0">
          <w:t>150</w:t>
        </w:r>
        <w:r w:rsidR="009C54B0">
          <w:fldChar w:fldCharType="end"/>
        </w:r>
      </w:hyperlink>
    </w:p>
    <w:p w14:paraId="2A2B4912" w14:textId="77777777" w:rsidR="006B255D" w:rsidRDefault="00254873">
      <w:pPr>
        <w:pStyle w:val="Spistreci5"/>
        <w:tabs>
          <w:tab w:val="right" w:leader="dot" w:pos="10240"/>
        </w:tabs>
        <w:rPr>
          <w:rFonts w:ascii="Calibri" w:hAnsi="Calibri"/>
          <w:sz w:val="22"/>
        </w:rPr>
      </w:pPr>
      <w:hyperlink w:anchor="_Toc256000879" w:history="1">
        <w:r w:rsidR="00A77B3E">
          <w:rPr>
            <w:rStyle w:val="Hipercze"/>
          </w:rPr>
          <w:t>Tabela 2: Wskaźniki produktu</w:t>
        </w:r>
        <w:r w:rsidR="009C54B0">
          <w:tab/>
        </w:r>
        <w:r w:rsidR="009C54B0">
          <w:fldChar w:fldCharType="begin"/>
        </w:r>
        <w:r w:rsidR="009C54B0">
          <w:instrText xml:space="preserve"> PAGEREF _Toc256000879 \h </w:instrText>
        </w:r>
        <w:r w:rsidR="009C54B0">
          <w:fldChar w:fldCharType="separate"/>
        </w:r>
        <w:r w:rsidR="009C54B0">
          <w:t>150</w:t>
        </w:r>
        <w:r w:rsidR="009C54B0">
          <w:fldChar w:fldCharType="end"/>
        </w:r>
      </w:hyperlink>
    </w:p>
    <w:p w14:paraId="599F0DDB" w14:textId="77777777" w:rsidR="006B255D" w:rsidRDefault="00254873">
      <w:pPr>
        <w:pStyle w:val="Spistreci5"/>
        <w:tabs>
          <w:tab w:val="right" w:leader="dot" w:pos="10240"/>
        </w:tabs>
        <w:rPr>
          <w:rFonts w:ascii="Calibri" w:hAnsi="Calibri"/>
          <w:sz w:val="22"/>
        </w:rPr>
      </w:pPr>
      <w:hyperlink w:anchor="_Toc256000880" w:history="1">
        <w:r w:rsidR="00A77B3E">
          <w:rPr>
            <w:rStyle w:val="Hipercze"/>
          </w:rPr>
          <w:t>Tabela 3: Wskaźniki rezultatu</w:t>
        </w:r>
        <w:r w:rsidR="009C54B0">
          <w:tab/>
        </w:r>
        <w:r w:rsidR="009C54B0">
          <w:fldChar w:fldCharType="begin"/>
        </w:r>
        <w:r w:rsidR="009C54B0">
          <w:instrText xml:space="preserve"> PAGEREF _Toc256000880 \h </w:instrText>
        </w:r>
        <w:r w:rsidR="009C54B0">
          <w:fldChar w:fldCharType="separate"/>
        </w:r>
        <w:r w:rsidR="009C54B0">
          <w:t>150</w:t>
        </w:r>
        <w:r w:rsidR="009C54B0">
          <w:fldChar w:fldCharType="end"/>
        </w:r>
      </w:hyperlink>
    </w:p>
    <w:p w14:paraId="45E36DFD" w14:textId="77777777" w:rsidR="006B255D" w:rsidRDefault="00254873">
      <w:pPr>
        <w:pStyle w:val="Spistreci4"/>
        <w:tabs>
          <w:tab w:val="right" w:leader="dot" w:pos="10240"/>
        </w:tabs>
        <w:rPr>
          <w:rFonts w:ascii="Calibri" w:hAnsi="Calibri"/>
          <w:sz w:val="22"/>
        </w:rPr>
      </w:pPr>
      <w:hyperlink w:anchor="_Toc256000881"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_Toc256000881 \h </w:instrText>
        </w:r>
        <w:r w:rsidR="009C54B0">
          <w:fldChar w:fldCharType="separate"/>
        </w:r>
        <w:r w:rsidR="009C54B0">
          <w:t>151</w:t>
        </w:r>
        <w:r w:rsidR="009C54B0">
          <w:fldChar w:fldCharType="end"/>
        </w:r>
      </w:hyperlink>
    </w:p>
    <w:p w14:paraId="40FF5E2C" w14:textId="77777777" w:rsidR="006B255D" w:rsidRDefault="00254873">
      <w:pPr>
        <w:pStyle w:val="Spistreci5"/>
        <w:tabs>
          <w:tab w:val="right" w:leader="dot" w:pos="10240"/>
        </w:tabs>
        <w:rPr>
          <w:rFonts w:ascii="Calibri" w:hAnsi="Calibri"/>
          <w:sz w:val="22"/>
        </w:rPr>
      </w:pPr>
      <w:hyperlink w:anchor="_Toc256000882" w:history="1">
        <w:r w:rsidR="00A77B3E">
          <w:rPr>
            <w:rStyle w:val="Hipercze"/>
          </w:rPr>
          <w:t>Tabela 4: Wymiar 1 – zakres interwencji</w:t>
        </w:r>
        <w:r w:rsidR="009C54B0">
          <w:tab/>
        </w:r>
        <w:r w:rsidR="009C54B0">
          <w:fldChar w:fldCharType="begin"/>
        </w:r>
        <w:r w:rsidR="009C54B0">
          <w:instrText xml:space="preserve"> PAGEREF _Toc256000882 \h </w:instrText>
        </w:r>
        <w:r w:rsidR="009C54B0">
          <w:fldChar w:fldCharType="separate"/>
        </w:r>
        <w:r w:rsidR="009C54B0">
          <w:t>151</w:t>
        </w:r>
        <w:r w:rsidR="009C54B0">
          <w:fldChar w:fldCharType="end"/>
        </w:r>
      </w:hyperlink>
    </w:p>
    <w:p w14:paraId="1FCCA0F8" w14:textId="77777777" w:rsidR="006B255D" w:rsidRDefault="00254873">
      <w:pPr>
        <w:pStyle w:val="Spistreci5"/>
        <w:tabs>
          <w:tab w:val="right" w:leader="dot" w:pos="10240"/>
        </w:tabs>
        <w:rPr>
          <w:rFonts w:ascii="Calibri" w:hAnsi="Calibri"/>
          <w:sz w:val="22"/>
        </w:rPr>
      </w:pPr>
      <w:hyperlink w:anchor="_Toc256000883" w:history="1">
        <w:r w:rsidR="00A77B3E">
          <w:rPr>
            <w:rStyle w:val="Hipercze"/>
          </w:rPr>
          <w:t>Tabela 5: Wymiar 2 – forma finansowania</w:t>
        </w:r>
        <w:r w:rsidR="009C54B0">
          <w:tab/>
        </w:r>
        <w:r w:rsidR="009C54B0">
          <w:fldChar w:fldCharType="begin"/>
        </w:r>
        <w:r w:rsidR="009C54B0">
          <w:instrText xml:space="preserve"> PAGEREF _Toc256000883 \h </w:instrText>
        </w:r>
        <w:r w:rsidR="009C54B0">
          <w:fldChar w:fldCharType="separate"/>
        </w:r>
        <w:r w:rsidR="009C54B0">
          <w:t>151</w:t>
        </w:r>
        <w:r w:rsidR="009C54B0">
          <w:fldChar w:fldCharType="end"/>
        </w:r>
      </w:hyperlink>
    </w:p>
    <w:p w14:paraId="0847FB8D" w14:textId="77777777" w:rsidR="006B255D" w:rsidRDefault="00254873">
      <w:pPr>
        <w:pStyle w:val="Spistreci5"/>
        <w:tabs>
          <w:tab w:val="right" w:leader="dot" w:pos="10240"/>
        </w:tabs>
        <w:rPr>
          <w:rFonts w:ascii="Calibri" w:hAnsi="Calibri"/>
          <w:sz w:val="22"/>
        </w:rPr>
      </w:pPr>
      <w:hyperlink w:anchor="_Toc256000884"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_Toc256000884 \h </w:instrText>
        </w:r>
        <w:r w:rsidR="009C54B0">
          <w:fldChar w:fldCharType="separate"/>
        </w:r>
        <w:r w:rsidR="009C54B0">
          <w:t>151</w:t>
        </w:r>
        <w:r w:rsidR="009C54B0">
          <w:fldChar w:fldCharType="end"/>
        </w:r>
      </w:hyperlink>
    </w:p>
    <w:p w14:paraId="4C89FF34" w14:textId="77777777" w:rsidR="006B255D" w:rsidRDefault="00254873">
      <w:pPr>
        <w:pStyle w:val="Spistreci5"/>
        <w:tabs>
          <w:tab w:val="right" w:leader="dot" w:pos="10240"/>
        </w:tabs>
        <w:rPr>
          <w:rFonts w:ascii="Calibri" w:hAnsi="Calibri"/>
          <w:sz w:val="22"/>
        </w:rPr>
      </w:pPr>
      <w:hyperlink w:anchor="_Toc256000885" w:history="1">
        <w:r w:rsidR="00A77B3E">
          <w:rPr>
            <w:rStyle w:val="Hipercze"/>
          </w:rPr>
          <w:t>Tabela 7: Wymiar 6 – dodatkowe tematy EFS+</w:t>
        </w:r>
        <w:r w:rsidR="009C54B0">
          <w:tab/>
        </w:r>
        <w:r w:rsidR="009C54B0">
          <w:fldChar w:fldCharType="begin"/>
        </w:r>
        <w:r w:rsidR="009C54B0">
          <w:instrText xml:space="preserve"> PAGEREF _Toc256000885 \h </w:instrText>
        </w:r>
        <w:r w:rsidR="009C54B0">
          <w:fldChar w:fldCharType="separate"/>
        </w:r>
        <w:r w:rsidR="009C54B0">
          <w:t>152</w:t>
        </w:r>
        <w:r w:rsidR="009C54B0">
          <w:fldChar w:fldCharType="end"/>
        </w:r>
      </w:hyperlink>
    </w:p>
    <w:p w14:paraId="65104375" w14:textId="77777777" w:rsidR="006B255D" w:rsidRDefault="00254873">
      <w:pPr>
        <w:pStyle w:val="Spistreci5"/>
        <w:tabs>
          <w:tab w:val="right" w:leader="dot" w:pos="10240"/>
        </w:tabs>
        <w:rPr>
          <w:rFonts w:ascii="Calibri" w:hAnsi="Calibri"/>
          <w:sz w:val="22"/>
        </w:rPr>
      </w:pPr>
      <w:hyperlink w:anchor="_Toc256000886"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_Toc256000886 \h </w:instrText>
        </w:r>
        <w:r w:rsidR="009C54B0">
          <w:fldChar w:fldCharType="separate"/>
        </w:r>
        <w:r w:rsidR="009C54B0">
          <w:t>152</w:t>
        </w:r>
        <w:r w:rsidR="009C54B0">
          <w:fldChar w:fldCharType="end"/>
        </w:r>
      </w:hyperlink>
    </w:p>
    <w:p w14:paraId="3BF8C9FA" w14:textId="77777777" w:rsidR="006B255D" w:rsidRDefault="00254873">
      <w:pPr>
        <w:pStyle w:val="Spistreci4"/>
        <w:tabs>
          <w:tab w:val="right" w:leader="dot" w:pos="10240"/>
        </w:tabs>
        <w:rPr>
          <w:rFonts w:ascii="Calibri" w:hAnsi="Calibri"/>
          <w:sz w:val="22"/>
        </w:rPr>
      </w:pPr>
      <w:hyperlink w:anchor="_Toc256000887" w:history="1">
        <w:r w:rsidR="00A77B3E">
          <w:rPr>
            <w:rStyle w:val="Hipercze"/>
          </w:rPr>
          <w:t>2.1.1.1. Cel szczegółowy: ESO4.8. Wspieranie aktywnego włączenia społecznego w celu promowania równości szans, niedyskryminacji i aktywnego uczestnictwa, oraz zwiększanie zdolności do zatrudnienia, w szczególności grup w niekorzystnej sytuacji (EFS+)</w:t>
        </w:r>
        <w:r w:rsidR="009C54B0">
          <w:tab/>
        </w:r>
        <w:r w:rsidR="009C54B0">
          <w:fldChar w:fldCharType="begin"/>
        </w:r>
        <w:r w:rsidR="009C54B0">
          <w:instrText xml:space="preserve"> PAGEREF _Toc256000887 \h </w:instrText>
        </w:r>
        <w:r w:rsidR="009C54B0">
          <w:fldChar w:fldCharType="separate"/>
        </w:r>
        <w:r w:rsidR="009C54B0">
          <w:t>153</w:t>
        </w:r>
        <w:r w:rsidR="009C54B0">
          <w:fldChar w:fldCharType="end"/>
        </w:r>
      </w:hyperlink>
    </w:p>
    <w:p w14:paraId="526959EE" w14:textId="77777777" w:rsidR="006B255D" w:rsidRDefault="00254873">
      <w:pPr>
        <w:pStyle w:val="Spistreci4"/>
        <w:tabs>
          <w:tab w:val="right" w:leader="dot" w:pos="10240"/>
        </w:tabs>
        <w:rPr>
          <w:rFonts w:ascii="Calibri" w:hAnsi="Calibri"/>
          <w:sz w:val="22"/>
        </w:rPr>
      </w:pPr>
      <w:hyperlink w:anchor="_Toc256000888" w:history="1">
        <w:r w:rsidR="00A77B3E">
          <w:rPr>
            <w:rStyle w:val="Hipercze"/>
          </w:rPr>
          <w:t>2.1.1.1.1. Interwencje wspierane z Funduszy</w:t>
        </w:r>
        <w:r w:rsidR="009C54B0">
          <w:tab/>
        </w:r>
        <w:r w:rsidR="009C54B0">
          <w:fldChar w:fldCharType="begin"/>
        </w:r>
        <w:r w:rsidR="009C54B0">
          <w:instrText xml:space="preserve"> PAGEREF _Toc256000888 \h </w:instrText>
        </w:r>
        <w:r w:rsidR="009C54B0">
          <w:fldChar w:fldCharType="separate"/>
        </w:r>
        <w:r w:rsidR="009C54B0">
          <w:t>153</w:t>
        </w:r>
        <w:r w:rsidR="009C54B0">
          <w:fldChar w:fldCharType="end"/>
        </w:r>
      </w:hyperlink>
    </w:p>
    <w:p w14:paraId="2EABDEB2" w14:textId="77777777" w:rsidR="006B255D" w:rsidRDefault="00254873">
      <w:pPr>
        <w:pStyle w:val="Spistreci5"/>
        <w:tabs>
          <w:tab w:val="right" w:leader="dot" w:pos="10240"/>
        </w:tabs>
        <w:rPr>
          <w:rFonts w:ascii="Calibri" w:hAnsi="Calibri"/>
          <w:sz w:val="22"/>
        </w:rPr>
      </w:pPr>
      <w:hyperlink w:anchor="_Toc256000889"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_Toc256000889 \h </w:instrText>
        </w:r>
        <w:r w:rsidR="009C54B0">
          <w:fldChar w:fldCharType="separate"/>
        </w:r>
        <w:r w:rsidR="009C54B0">
          <w:t>153</w:t>
        </w:r>
        <w:r w:rsidR="009C54B0">
          <w:fldChar w:fldCharType="end"/>
        </w:r>
      </w:hyperlink>
    </w:p>
    <w:p w14:paraId="128B2756" w14:textId="77777777" w:rsidR="006B255D" w:rsidRDefault="00254873">
      <w:pPr>
        <w:pStyle w:val="Spistreci5"/>
        <w:tabs>
          <w:tab w:val="right" w:leader="dot" w:pos="10240"/>
        </w:tabs>
        <w:rPr>
          <w:rFonts w:ascii="Calibri" w:hAnsi="Calibri"/>
          <w:sz w:val="22"/>
        </w:rPr>
      </w:pPr>
      <w:hyperlink w:anchor="_Toc256000890"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_Toc256000890 \h </w:instrText>
        </w:r>
        <w:r w:rsidR="009C54B0">
          <w:fldChar w:fldCharType="separate"/>
        </w:r>
        <w:r w:rsidR="009C54B0">
          <w:t>156</w:t>
        </w:r>
        <w:r w:rsidR="009C54B0">
          <w:fldChar w:fldCharType="end"/>
        </w:r>
      </w:hyperlink>
    </w:p>
    <w:p w14:paraId="7F70CB74" w14:textId="77777777" w:rsidR="006B255D" w:rsidRDefault="00254873">
      <w:pPr>
        <w:pStyle w:val="Spistreci5"/>
        <w:tabs>
          <w:tab w:val="right" w:leader="dot" w:pos="10240"/>
        </w:tabs>
        <w:rPr>
          <w:rFonts w:ascii="Calibri" w:hAnsi="Calibri"/>
          <w:sz w:val="22"/>
        </w:rPr>
      </w:pPr>
      <w:hyperlink w:anchor="_Toc256000891"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_Toc256000891 \h </w:instrText>
        </w:r>
        <w:r w:rsidR="009C54B0">
          <w:fldChar w:fldCharType="separate"/>
        </w:r>
        <w:r w:rsidR="009C54B0">
          <w:t>156</w:t>
        </w:r>
        <w:r w:rsidR="009C54B0">
          <w:fldChar w:fldCharType="end"/>
        </w:r>
      </w:hyperlink>
    </w:p>
    <w:p w14:paraId="253A30B5" w14:textId="77777777" w:rsidR="006B255D" w:rsidRDefault="00254873">
      <w:pPr>
        <w:pStyle w:val="Spistreci5"/>
        <w:tabs>
          <w:tab w:val="right" w:leader="dot" w:pos="10240"/>
        </w:tabs>
        <w:rPr>
          <w:rFonts w:ascii="Calibri" w:hAnsi="Calibri"/>
          <w:sz w:val="22"/>
        </w:rPr>
      </w:pPr>
      <w:hyperlink w:anchor="_Toc256000892"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_Toc256000892 \h </w:instrText>
        </w:r>
        <w:r w:rsidR="009C54B0">
          <w:fldChar w:fldCharType="separate"/>
        </w:r>
        <w:r w:rsidR="009C54B0">
          <w:t>157</w:t>
        </w:r>
        <w:r w:rsidR="009C54B0">
          <w:fldChar w:fldCharType="end"/>
        </w:r>
      </w:hyperlink>
    </w:p>
    <w:p w14:paraId="446B4421" w14:textId="77777777" w:rsidR="006B255D" w:rsidRDefault="00254873">
      <w:pPr>
        <w:pStyle w:val="Spistreci5"/>
        <w:tabs>
          <w:tab w:val="right" w:leader="dot" w:pos="10240"/>
        </w:tabs>
        <w:rPr>
          <w:rFonts w:ascii="Calibri" w:hAnsi="Calibri"/>
          <w:sz w:val="22"/>
        </w:rPr>
      </w:pPr>
      <w:hyperlink w:anchor="_Toc256000893"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_Toc256000893 \h </w:instrText>
        </w:r>
        <w:r w:rsidR="009C54B0">
          <w:fldChar w:fldCharType="separate"/>
        </w:r>
        <w:r w:rsidR="009C54B0">
          <w:t>157</w:t>
        </w:r>
        <w:r w:rsidR="009C54B0">
          <w:fldChar w:fldCharType="end"/>
        </w:r>
      </w:hyperlink>
    </w:p>
    <w:p w14:paraId="62217E8D" w14:textId="77777777" w:rsidR="006B255D" w:rsidRDefault="00254873">
      <w:pPr>
        <w:pStyle w:val="Spistreci5"/>
        <w:tabs>
          <w:tab w:val="right" w:leader="dot" w:pos="10240"/>
        </w:tabs>
        <w:rPr>
          <w:rFonts w:ascii="Calibri" w:hAnsi="Calibri"/>
          <w:sz w:val="22"/>
        </w:rPr>
      </w:pPr>
      <w:hyperlink w:anchor="_Toc256000894"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_Toc256000894 \h </w:instrText>
        </w:r>
        <w:r w:rsidR="009C54B0">
          <w:fldChar w:fldCharType="separate"/>
        </w:r>
        <w:r w:rsidR="009C54B0">
          <w:t>158</w:t>
        </w:r>
        <w:r w:rsidR="009C54B0">
          <w:fldChar w:fldCharType="end"/>
        </w:r>
      </w:hyperlink>
    </w:p>
    <w:p w14:paraId="3A00DBE3" w14:textId="77777777" w:rsidR="006B255D" w:rsidRDefault="00254873">
      <w:pPr>
        <w:pStyle w:val="Spistreci4"/>
        <w:tabs>
          <w:tab w:val="right" w:leader="dot" w:pos="10240"/>
        </w:tabs>
        <w:rPr>
          <w:rFonts w:ascii="Calibri" w:hAnsi="Calibri"/>
          <w:sz w:val="22"/>
        </w:rPr>
      </w:pPr>
      <w:hyperlink w:anchor="_Toc256000895" w:history="1">
        <w:r w:rsidR="00A77B3E">
          <w:rPr>
            <w:rStyle w:val="Hipercze"/>
          </w:rPr>
          <w:t>2.1.1.1.2. Wskaźniki</w:t>
        </w:r>
        <w:r w:rsidR="009C54B0">
          <w:tab/>
        </w:r>
        <w:r w:rsidR="009C54B0">
          <w:fldChar w:fldCharType="begin"/>
        </w:r>
        <w:r w:rsidR="009C54B0">
          <w:instrText xml:space="preserve"> PAGEREF _Toc256000895 \h </w:instrText>
        </w:r>
        <w:r w:rsidR="009C54B0">
          <w:fldChar w:fldCharType="separate"/>
        </w:r>
        <w:r w:rsidR="009C54B0">
          <w:t>158</w:t>
        </w:r>
        <w:r w:rsidR="009C54B0">
          <w:fldChar w:fldCharType="end"/>
        </w:r>
      </w:hyperlink>
    </w:p>
    <w:p w14:paraId="4E00662F" w14:textId="77777777" w:rsidR="006B255D" w:rsidRDefault="00254873">
      <w:pPr>
        <w:pStyle w:val="Spistreci5"/>
        <w:tabs>
          <w:tab w:val="right" w:leader="dot" w:pos="10240"/>
        </w:tabs>
        <w:rPr>
          <w:rFonts w:ascii="Calibri" w:hAnsi="Calibri"/>
          <w:sz w:val="22"/>
        </w:rPr>
      </w:pPr>
      <w:hyperlink w:anchor="_Toc256000896" w:history="1">
        <w:r w:rsidR="00A77B3E">
          <w:rPr>
            <w:rStyle w:val="Hipercze"/>
          </w:rPr>
          <w:t>Tabela 2: Wskaźniki produktu</w:t>
        </w:r>
        <w:r w:rsidR="009C54B0">
          <w:tab/>
        </w:r>
        <w:r w:rsidR="009C54B0">
          <w:fldChar w:fldCharType="begin"/>
        </w:r>
        <w:r w:rsidR="009C54B0">
          <w:instrText xml:space="preserve"> PAGEREF _Toc256000896 \h </w:instrText>
        </w:r>
        <w:r w:rsidR="009C54B0">
          <w:fldChar w:fldCharType="separate"/>
        </w:r>
        <w:r w:rsidR="009C54B0">
          <w:t>158</w:t>
        </w:r>
        <w:r w:rsidR="009C54B0">
          <w:fldChar w:fldCharType="end"/>
        </w:r>
      </w:hyperlink>
    </w:p>
    <w:p w14:paraId="005D074C" w14:textId="77777777" w:rsidR="006B255D" w:rsidRDefault="00254873">
      <w:pPr>
        <w:pStyle w:val="Spistreci5"/>
        <w:tabs>
          <w:tab w:val="right" w:leader="dot" w:pos="10240"/>
        </w:tabs>
        <w:rPr>
          <w:rFonts w:ascii="Calibri" w:hAnsi="Calibri"/>
          <w:sz w:val="22"/>
        </w:rPr>
      </w:pPr>
      <w:hyperlink w:anchor="_Toc256000897" w:history="1">
        <w:r w:rsidR="00A77B3E">
          <w:rPr>
            <w:rStyle w:val="Hipercze"/>
          </w:rPr>
          <w:t>Tabela 3: Wskaźniki rezultatu</w:t>
        </w:r>
        <w:r w:rsidR="009C54B0">
          <w:tab/>
        </w:r>
        <w:r w:rsidR="009C54B0">
          <w:fldChar w:fldCharType="begin"/>
        </w:r>
        <w:r w:rsidR="009C54B0">
          <w:instrText xml:space="preserve"> PAGEREF _Toc256000897 \h </w:instrText>
        </w:r>
        <w:r w:rsidR="009C54B0">
          <w:fldChar w:fldCharType="separate"/>
        </w:r>
        <w:r w:rsidR="009C54B0">
          <w:t>160</w:t>
        </w:r>
        <w:r w:rsidR="009C54B0">
          <w:fldChar w:fldCharType="end"/>
        </w:r>
      </w:hyperlink>
    </w:p>
    <w:p w14:paraId="0BEDA982" w14:textId="77777777" w:rsidR="006B255D" w:rsidRDefault="00254873">
      <w:pPr>
        <w:pStyle w:val="Spistreci4"/>
        <w:tabs>
          <w:tab w:val="right" w:leader="dot" w:pos="10240"/>
        </w:tabs>
        <w:rPr>
          <w:rFonts w:ascii="Calibri" w:hAnsi="Calibri"/>
          <w:sz w:val="22"/>
        </w:rPr>
      </w:pPr>
      <w:hyperlink w:anchor="_Toc256000898"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_Toc256000898 \h </w:instrText>
        </w:r>
        <w:r w:rsidR="009C54B0">
          <w:fldChar w:fldCharType="separate"/>
        </w:r>
        <w:r w:rsidR="009C54B0">
          <w:t>162</w:t>
        </w:r>
        <w:r w:rsidR="009C54B0">
          <w:fldChar w:fldCharType="end"/>
        </w:r>
      </w:hyperlink>
    </w:p>
    <w:p w14:paraId="378C8ADD" w14:textId="77777777" w:rsidR="006B255D" w:rsidRDefault="00254873">
      <w:pPr>
        <w:pStyle w:val="Spistreci5"/>
        <w:tabs>
          <w:tab w:val="right" w:leader="dot" w:pos="10240"/>
        </w:tabs>
        <w:rPr>
          <w:rFonts w:ascii="Calibri" w:hAnsi="Calibri"/>
          <w:sz w:val="22"/>
        </w:rPr>
      </w:pPr>
      <w:hyperlink w:anchor="_Toc256000899" w:history="1">
        <w:r w:rsidR="00A77B3E">
          <w:rPr>
            <w:rStyle w:val="Hipercze"/>
          </w:rPr>
          <w:t>Tabela 4: Wymiar 1 – zakres interwencji</w:t>
        </w:r>
        <w:r w:rsidR="009C54B0">
          <w:tab/>
        </w:r>
        <w:r w:rsidR="009C54B0">
          <w:fldChar w:fldCharType="begin"/>
        </w:r>
        <w:r w:rsidR="009C54B0">
          <w:instrText xml:space="preserve"> PAGEREF _Toc256000899 \h </w:instrText>
        </w:r>
        <w:r w:rsidR="009C54B0">
          <w:fldChar w:fldCharType="separate"/>
        </w:r>
        <w:r w:rsidR="009C54B0">
          <w:t>162</w:t>
        </w:r>
        <w:r w:rsidR="009C54B0">
          <w:fldChar w:fldCharType="end"/>
        </w:r>
      </w:hyperlink>
    </w:p>
    <w:p w14:paraId="25B80FB4" w14:textId="77777777" w:rsidR="006B255D" w:rsidRDefault="00254873">
      <w:pPr>
        <w:pStyle w:val="Spistreci5"/>
        <w:tabs>
          <w:tab w:val="right" w:leader="dot" w:pos="10240"/>
        </w:tabs>
        <w:rPr>
          <w:rFonts w:ascii="Calibri" w:hAnsi="Calibri"/>
          <w:sz w:val="22"/>
        </w:rPr>
      </w:pPr>
      <w:hyperlink w:anchor="_Toc256000900" w:history="1">
        <w:r w:rsidR="00A77B3E">
          <w:rPr>
            <w:rStyle w:val="Hipercze"/>
          </w:rPr>
          <w:t>Tabela 5: Wymiar 2 – forma finansowania</w:t>
        </w:r>
        <w:r w:rsidR="009C54B0">
          <w:tab/>
        </w:r>
        <w:r w:rsidR="009C54B0">
          <w:fldChar w:fldCharType="begin"/>
        </w:r>
        <w:r w:rsidR="009C54B0">
          <w:instrText xml:space="preserve"> PAGEREF _Toc256000900 \h </w:instrText>
        </w:r>
        <w:r w:rsidR="009C54B0">
          <w:fldChar w:fldCharType="separate"/>
        </w:r>
        <w:r w:rsidR="009C54B0">
          <w:t>163</w:t>
        </w:r>
        <w:r w:rsidR="009C54B0">
          <w:fldChar w:fldCharType="end"/>
        </w:r>
      </w:hyperlink>
    </w:p>
    <w:p w14:paraId="213F2543" w14:textId="77777777" w:rsidR="006B255D" w:rsidRDefault="00254873">
      <w:pPr>
        <w:pStyle w:val="Spistreci5"/>
        <w:tabs>
          <w:tab w:val="right" w:leader="dot" w:pos="10240"/>
        </w:tabs>
        <w:rPr>
          <w:rFonts w:ascii="Calibri" w:hAnsi="Calibri"/>
          <w:sz w:val="22"/>
        </w:rPr>
      </w:pPr>
      <w:hyperlink w:anchor="_Toc256000901"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_Toc256000901 \h </w:instrText>
        </w:r>
        <w:r w:rsidR="009C54B0">
          <w:fldChar w:fldCharType="separate"/>
        </w:r>
        <w:r w:rsidR="009C54B0">
          <w:t>163</w:t>
        </w:r>
        <w:r w:rsidR="009C54B0">
          <w:fldChar w:fldCharType="end"/>
        </w:r>
      </w:hyperlink>
    </w:p>
    <w:p w14:paraId="0E855003" w14:textId="77777777" w:rsidR="006B255D" w:rsidRDefault="00254873">
      <w:pPr>
        <w:pStyle w:val="Spistreci5"/>
        <w:tabs>
          <w:tab w:val="right" w:leader="dot" w:pos="10240"/>
        </w:tabs>
        <w:rPr>
          <w:rFonts w:ascii="Calibri" w:hAnsi="Calibri"/>
          <w:sz w:val="22"/>
        </w:rPr>
      </w:pPr>
      <w:hyperlink w:anchor="_Toc256000902" w:history="1">
        <w:r w:rsidR="00A77B3E">
          <w:rPr>
            <w:rStyle w:val="Hipercze"/>
          </w:rPr>
          <w:t>Tabela 7: Wymiar 6 – dodatkowe tematy EFS+</w:t>
        </w:r>
        <w:r w:rsidR="009C54B0">
          <w:tab/>
        </w:r>
        <w:r w:rsidR="009C54B0">
          <w:fldChar w:fldCharType="begin"/>
        </w:r>
        <w:r w:rsidR="009C54B0">
          <w:instrText xml:space="preserve"> PAGEREF _Toc256000902 \h </w:instrText>
        </w:r>
        <w:r w:rsidR="009C54B0">
          <w:fldChar w:fldCharType="separate"/>
        </w:r>
        <w:r w:rsidR="009C54B0">
          <w:t>163</w:t>
        </w:r>
        <w:r w:rsidR="009C54B0">
          <w:fldChar w:fldCharType="end"/>
        </w:r>
      </w:hyperlink>
    </w:p>
    <w:p w14:paraId="2B5B404F" w14:textId="77777777" w:rsidR="006B255D" w:rsidRDefault="00254873">
      <w:pPr>
        <w:pStyle w:val="Spistreci5"/>
        <w:tabs>
          <w:tab w:val="right" w:leader="dot" w:pos="10240"/>
        </w:tabs>
        <w:rPr>
          <w:rFonts w:ascii="Calibri" w:hAnsi="Calibri"/>
          <w:sz w:val="22"/>
        </w:rPr>
      </w:pPr>
      <w:hyperlink w:anchor="_Toc256000903"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_Toc256000903 \h </w:instrText>
        </w:r>
        <w:r w:rsidR="009C54B0">
          <w:fldChar w:fldCharType="separate"/>
        </w:r>
        <w:r w:rsidR="009C54B0">
          <w:t>164</w:t>
        </w:r>
        <w:r w:rsidR="009C54B0">
          <w:fldChar w:fldCharType="end"/>
        </w:r>
      </w:hyperlink>
    </w:p>
    <w:p w14:paraId="66BED989" w14:textId="77777777" w:rsidR="006B255D" w:rsidRDefault="00254873">
      <w:pPr>
        <w:pStyle w:val="Spistreci4"/>
        <w:tabs>
          <w:tab w:val="right" w:leader="dot" w:pos="10240"/>
        </w:tabs>
        <w:rPr>
          <w:rFonts w:ascii="Calibri" w:hAnsi="Calibri"/>
          <w:sz w:val="22"/>
        </w:rPr>
      </w:pPr>
      <w:hyperlink w:anchor="_Toc256000904" w:history="1">
        <w:r w:rsidR="00A77B3E">
          <w:rPr>
            <w:rStyle w:val="Hipercze"/>
          </w:rPr>
          <w:t>2.1.1.1.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r w:rsidR="009C54B0">
          <w:tab/>
        </w:r>
        <w:r w:rsidR="009C54B0">
          <w:fldChar w:fldCharType="begin"/>
        </w:r>
        <w:r w:rsidR="009C54B0">
          <w:instrText xml:space="preserve"> PAGEREF _Toc256000904 \h </w:instrText>
        </w:r>
        <w:r w:rsidR="009C54B0">
          <w:fldChar w:fldCharType="separate"/>
        </w:r>
        <w:r w:rsidR="009C54B0">
          <w:t>165</w:t>
        </w:r>
        <w:r w:rsidR="009C54B0">
          <w:fldChar w:fldCharType="end"/>
        </w:r>
      </w:hyperlink>
    </w:p>
    <w:p w14:paraId="42AC3782" w14:textId="77777777" w:rsidR="006B255D" w:rsidRDefault="00254873">
      <w:pPr>
        <w:pStyle w:val="Spistreci4"/>
        <w:tabs>
          <w:tab w:val="right" w:leader="dot" w:pos="10240"/>
        </w:tabs>
        <w:rPr>
          <w:rFonts w:ascii="Calibri" w:hAnsi="Calibri"/>
          <w:sz w:val="22"/>
        </w:rPr>
      </w:pPr>
      <w:hyperlink w:anchor="_Toc256000905" w:history="1">
        <w:r w:rsidR="00A77B3E">
          <w:rPr>
            <w:rStyle w:val="Hipercze"/>
          </w:rPr>
          <w:t>2.1.1.1.1. Interwencje wspierane z Funduszy</w:t>
        </w:r>
        <w:r w:rsidR="009C54B0">
          <w:tab/>
        </w:r>
        <w:r w:rsidR="009C54B0">
          <w:fldChar w:fldCharType="begin"/>
        </w:r>
        <w:r w:rsidR="009C54B0">
          <w:instrText xml:space="preserve"> PAGEREF _Toc256000905 \h </w:instrText>
        </w:r>
        <w:r w:rsidR="009C54B0">
          <w:fldChar w:fldCharType="separate"/>
        </w:r>
        <w:r w:rsidR="009C54B0">
          <w:t>165</w:t>
        </w:r>
        <w:r w:rsidR="009C54B0">
          <w:fldChar w:fldCharType="end"/>
        </w:r>
      </w:hyperlink>
    </w:p>
    <w:p w14:paraId="63DA4ECA" w14:textId="77777777" w:rsidR="006B255D" w:rsidRDefault="00254873">
      <w:pPr>
        <w:pStyle w:val="Spistreci5"/>
        <w:tabs>
          <w:tab w:val="right" w:leader="dot" w:pos="10240"/>
        </w:tabs>
        <w:rPr>
          <w:rFonts w:ascii="Calibri" w:hAnsi="Calibri"/>
          <w:sz w:val="22"/>
        </w:rPr>
      </w:pPr>
      <w:hyperlink w:anchor="_Toc256000906"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_Toc256000906 \h </w:instrText>
        </w:r>
        <w:r w:rsidR="009C54B0">
          <w:fldChar w:fldCharType="separate"/>
        </w:r>
        <w:r w:rsidR="009C54B0">
          <w:t>165</w:t>
        </w:r>
        <w:r w:rsidR="009C54B0">
          <w:fldChar w:fldCharType="end"/>
        </w:r>
      </w:hyperlink>
    </w:p>
    <w:p w14:paraId="490D900C" w14:textId="77777777" w:rsidR="006B255D" w:rsidRDefault="00254873">
      <w:pPr>
        <w:pStyle w:val="Spistreci5"/>
        <w:tabs>
          <w:tab w:val="right" w:leader="dot" w:pos="10240"/>
        </w:tabs>
        <w:rPr>
          <w:rFonts w:ascii="Calibri" w:hAnsi="Calibri"/>
          <w:sz w:val="22"/>
        </w:rPr>
      </w:pPr>
      <w:hyperlink w:anchor="_Toc256000907"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_Toc256000907 \h </w:instrText>
        </w:r>
        <w:r w:rsidR="009C54B0">
          <w:fldChar w:fldCharType="separate"/>
        </w:r>
        <w:r w:rsidR="009C54B0">
          <w:t>166</w:t>
        </w:r>
        <w:r w:rsidR="009C54B0">
          <w:fldChar w:fldCharType="end"/>
        </w:r>
      </w:hyperlink>
    </w:p>
    <w:p w14:paraId="285BEF15" w14:textId="77777777" w:rsidR="006B255D" w:rsidRDefault="00254873">
      <w:pPr>
        <w:pStyle w:val="Spistreci5"/>
        <w:tabs>
          <w:tab w:val="right" w:leader="dot" w:pos="10240"/>
        </w:tabs>
        <w:rPr>
          <w:rFonts w:ascii="Calibri" w:hAnsi="Calibri"/>
          <w:sz w:val="22"/>
        </w:rPr>
      </w:pPr>
      <w:hyperlink w:anchor="_Toc256000908"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_Toc256000908 \h </w:instrText>
        </w:r>
        <w:r w:rsidR="009C54B0">
          <w:fldChar w:fldCharType="separate"/>
        </w:r>
        <w:r w:rsidR="009C54B0">
          <w:t>166</w:t>
        </w:r>
        <w:r w:rsidR="009C54B0">
          <w:fldChar w:fldCharType="end"/>
        </w:r>
      </w:hyperlink>
    </w:p>
    <w:p w14:paraId="69EFC07C" w14:textId="77777777" w:rsidR="006B255D" w:rsidRDefault="00254873">
      <w:pPr>
        <w:pStyle w:val="Spistreci5"/>
        <w:tabs>
          <w:tab w:val="right" w:leader="dot" w:pos="10240"/>
        </w:tabs>
        <w:rPr>
          <w:rFonts w:ascii="Calibri" w:hAnsi="Calibri"/>
          <w:sz w:val="22"/>
        </w:rPr>
      </w:pPr>
      <w:hyperlink w:anchor="_Toc256000909"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_Toc256000909 \h </w:instrText>
        </w:r>
        <w:r w:rsidR="009C54B0">
          <w:fldChar w:fldCharType="separate"/>
        </w:r>
        <w:r w:rsidR="009C54B0">
          <w:t>166</w:t>
        </w:r>
        <w:r w:rsidR="009C54B0">
          <w:fldChar w:fldCharType="end"/>
        </w:r>
      </w:hyperlink>
    </w:p>
    <w:p w14:paraId="2DB8364E" w14:textId="77777777" w:rsidR="006B255D" w:rsidRDefault="00254873">
      <w:pPr>
        <w:pStyle w:val="Spistreci5"/>
        <w:tabs>
          <w:tab w:val="right" w:leader="dot" w:pos="10240"/>
        </w:tabs>
        <w:rPr>
          <w:rFonts w:ascii="Calibri" w:hAnsi="Calibri"/>
          <w:sz w:val="22"/>
        </w:rPr>
      </w:pPr>
      <w:hyperlink w:anchor="_Toc256000910"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_Toc256000910 \h </w:instrText>
        </w:r>
        <w:r w:rsidR="009C54B0">
          <w:fldChar w:fldCharType="separate"/>
        </w:r>
        <w:r w:rsidR="009C54B0">
          <w:t>167</w:t>
        </w:r>
        <w:r w:rsidR="009C54B0">
          <w:fldChar w:fldCharType="end"/>
        </w:r>
      </w:hyperlink>
    </w:p>
    <w:p w14:paraId="0F081F56" w14:textId="77777777" w:rsidR="006B255D" w:rsidRDefault="00254873">
      <w:pPr>
        <w:pStyle w:val="Spistreci5"/>
        <w:tabs>
          <w:tab w:val="right" w:leader="dot" w:pos="10240"/>
        </w:tabs>
        <w:rPr>
          <w:rFonts w:ascii="Calibri" w:hAnsi="Calibri"/>
          <w:sz w:val="22"/>
        </w:rPr>
      </w:pPr>
      <w:hyperlink w:anchor="_Toc256000911"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_Toc256000911 \h </w:instrText>
        </w:r>
        <w:r w:rsidR="009C54B0">
          <w:fldChar w:fldCharType="separate"/>
        </w:r>
        <w:r w:rsidR="009C54B0">
          <w:t>167</w:t>
        </w:r>
        <w:r w:rsidR="009C54B0">
          <w:fldChar w:fldCharType="end"/>
        </w:r>
      </w:hyperlink>
    </w:p>
    <w:p w14:paraId="45A6E748" w14:textId="77777777" w:rsidR="006B255D" w:rsidRDefault="00254873">
      <w:pPr>
        <w:pStyle w:val="Spistreci4"/>
        <w:tabs>
          <w:tab w:val="right" w:leader="dot" w:pos="10240"/>
        </w:tabs>
        <w:rPr>
          <w:rFonts w:ascii="Calibri" w:hAnsi="Calibri"/>
          <w:sz w:val="22"/>
        </w:rPr>
      </w:pPr>
      <w:hyperlink w:anchor="_Toc256000912" w:history="1">
        <w:r w:rsidR="00A77B3E">
          <w:rPr>
            <w:rStyle w:val="Hipercze"/>
          </w:rPr>
          <w:t>2.1.1.1.2. Wskaźniki</w:t>
        </w:r>
        <w:r w:rsidR="009C54B0">
          <w:tab/>
        </w:r>
        <w:r w:rsidR="009C54B0">
          <w:fldChar w:fldCharType="begin"/>
        </w:r>
        <w:r w:rsidR="009C54B0">
          <w:instrText xml:space="preserve"> PAGEREF _Toc256000912 \h </w:instrText>
        </w:r>
        <w:r w:rsidR="009C54B0">
          <w:fldChar w:fldCharType="separate"/>
        </w:r>
        <w:r w:rsidR="009C54B0">
          <w:t>167</w:t>
        </w:r>
        <w:r w:rsidR="009C54B0">
          <w:fldChar w:fldCharType="end"/>
        </w:r>
      </w:hyperlink>
    </w:p>
    <w:p w14:paraId="2F03821C" w14:textId="77777777" w:rsidR="006B255D" w:rsidRDefault="00254873">
      <w:pPr>
        <w:pStyle w:val="Spistreci5"/>
        <w:tabs>
          <w:tab w:val="right" w:leader="dot" w:pos="10240"/>
        </w:tabs>
        <w:rPr>
          <w:rFonts w:ascii="Calibri" w:hAnsi="Calibri"/>
          <w:sz w:val="22"/>
        </w:rPr>
      </w:pPr>
      <w:hyperlink w:anchor="_Toc256000913" w:history="1">
        <w:r w:rsidR="00A77B3E">
          <w:rPr>
            <w:rStyle w:val="Hipercze"/>
          </w:rPr>
          <w:t>Tabela 2: Wskaźniki produktu</w:t>
        </w:r>
        <w:r w:rsidR="009C54B0">
          <w:tab/>
        </w:r>
        <w:r w:rsidR="009C54B0">
          <w:fldChar w:fldCharType="begin"/>
        </w:r>
        <w:r w:rsidR="009C54B0">
          <w:instrText xml:space="preserve"> PAGEREF _Toc256000913 \h </w:instrText>
        </w:r>
        <w:r w:rsidR="009C54B0">
          <w:fldChar w:fldCharType="separate"/>
        </w:r>
        <w:r w:rsidR="009C54B0">
          <w:t>167</w:t>
        </w:r>
        <w:r w:rsidR="009C54B0">
          <w:fldChar w:fldCharType="end"/>
        </w:r>
      </w:hyperlink>
    </w:p>
    <w:p w14:paraId="34A3348E" w14:textId="77777777" w:rsidR="006B255D" w:rsidRDefault="00254873">
      <w:pPr>
        <w:pStyle w:val="Spistreci5"/>
        <w:tabs>
          <w:tab w:val="right" w:leader="dot" w:pos="10240"/>
        </w:tabs>
        <w:rPr>
          <w:rFonts w:ascii="Calibri" w:hAnsi="Calibri"/>
          <w:sz w:val="22"/>
        </w:rPr>
      </w:pPr>
      <w:hyperlink w:anchor="_Toc256000914" w:history="1">
        <w:r w:rsidR="00A77B3E">
          <w:rPr>
            <w:rStyle w:val="Hipercze"/>
          </w:rPr>
          <w:t>Tabela 3: Wskaźniki rezultatu</w:t>
        </w:r>
        <w:r w:rsidR="009C54B0">
          <w:tab/>
        </w:r>
        <w:r w:rsidR="009C54B0">
          <w:fldChar w:fldCharType="begin"/>
        </w:r>
        <w:r w:rsidR="009C54B0">
          <w:instrText xml:space="preserve"> PAGEREF _Toc256000914 \h </w:instrText>
        </w:r>
        <w:r w:rsidR="009C54B0">
          <w:fldChar w:fldCharType="separate"/>
        </w:r>
        <w:r w:rsidR="009C54B0">
          <w:t>168</w:t>
        </w:r>
        <w:r w:rsidR="009C54B0">
          <w:fldChar w:fldCharType="end"/>
        </w:r>
      </w:hyperlink>
    </w:p>
    <w:p w14:paraId="7423F0E4" w14:textId="77777777" w:rsidR="006B255D" w:rsidRDefault="00254873">
      <w:pPr>
        <w:pStyle w:val="Spistreci4"/>
        <w:tabs>
          <w:tab w:val="right" w:leader="dot" w:pos="10240"/>
        </w:tabs>
        <w:rPr>
          <w:rFonts w:ascii="Calibri" w:hAnsi="Calibri"/>
          <w:sz w:val="22"/>
        </w:rPr>
      </w:pPr>
      <w:hyperlink w:anchor="_Toc256000915"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_Toc256000915 \h </w:instrText>
        </w:r>
        <w:r w:rsidR="009C54B0">
          <w:fldChar w:fldCharType="separate"/>
        </w:r>
        <w:r w:rsidR="009C54B0">
          <w:t>169</w:t>
        </w:r>
        <w:r w:rsidR="009C54B0">
          <w:fldChar w:fldCharType="end"/>
        </w:r>
      </w:hyperlink>
    </w:p>
    <w:p w14:paraId="21DD5BB5" w14:textId="77777777" w:rsidR="006B255D" w:rsidRDefault="00254873">
      <w:pPr>
        <w:pStyle w:val="Spistreci5"/>
        <w:tabs>
          <w:tab w:val="right" w:leader="dot" w:pos="10240"/>
        </w:tabs>
        <w:rPr>
          <w:rFonts w:ascii="Calibri" w:hAnsi="Calibri"/>
          <w:sz w:val="22"/>
        </w:rPr>
      </w:pPr>
      <w:hyperlink w:anchor="_Toc256000916" w:history="1">
        <w:r w:rsidR="00A77B3E">
          <w:rPr>
            <w:rStyle w:val="Hipercze"/>
          </w:rPr>
          <w:t>Tabela 4: Wymiar 1 – zakres interwencji</w:t>
        </w:r>
        <w:r w:rsidR="009C54B0">
          <w:tab/>
        </w:r>
        <w:r w:rsidR="009C54B0">
          <w:fldChar w:fldCharType="begin"/>
        </w:r>
        <w:r w:rsidR="009C54B0">
          <w:instrText xml:space="preserve"> PAGEREF _Toc256000916 \h </w:instrText>
        </w:r>
        <w:r w:rsidR="009C54B0">
          <w:fldChar w:fldCharType="separate"/>
        </w:r>
        <w:r w:rsidR="009C54B0">
          <w:t>169</w:t>
        </w:r>
        <w:r w:rsidR="009C54B0">
          <w:fldChar w:fldCharType="end"/>
        </w:r>
      </w:hyperlink>
    </w:p>
    <w:p w14:paraId="4413F26A" w14:textId="77777777" w:rsidR="006B255D" w:rsidRDefault="00254873">
      <w:pPr>
        <w:pStyle w:val="Spistreci5"/>
        <w:tabs>
          <w:tab w:val="right" w:leader="dot" w:pos="10240"/>
        </w:tabs>
        <w:rPr>
          <w:rFonts w:ascii="Calibri" w:hAnsi="Calibri"/>
          <w:sz w:val="22"/>
        </w:rPr>
      </w:pPr>
      <w:hyperlink w:anchor="_Toc256000917" w:history="1">
        <w:r w:rsidR="00A77B3E">
          <w:rPr>
            <w:rStyle w:val="Hipercze"/>
          </w:rPr>
          <w:t>Tabela 5: Wymiar 2 – forma finansowania</w:t>
        </w:r>
        <w:r w:rsidR="009C54B0">
          <w:tab/>
        </w:r>
        <w:r w:rsidR="009C54B0">
          <w:fldChar w:fldCharType="begin"/>
        </w:r>
        <w:r w:rsidR="009C54B0">
          <w:instrText xml:space="preserve"> PAGEREF _Toc256000917 \h </w:instrText>
        </w:r>
        <w:r w:rsidR="009C54B0">
          <w:fldChar w:fldCharType="separate"/>
        </w:r>
        <w:r w:rsidR="009C54B0">
          <w:t>170</w:t>
        </w:r>
        <w:r w:rsidR="009C54B0">
          <w:fldChar w:fldCharType="end"/>
        </w:r>
      </w:hyperlink>
    </w:p>
    <w:p w14:paraId="4C47A72C" w14:textId="77777777" w:rsidR="006B255D" w:rsidRDefault="00254873">
      <w:pPr>
        <w:pStyle w:val="Spistreci5"/>
        <w:tabs>
          <w:tab w:val="right" w:leader="dot" w:pos="10240"/>
        </w:tabs>
        <w:rPr>
          <w:rFonts w:ascii="Calibri" w:hAnsi="Calibri"/>
          <w:sz w:val="22"/>
        </w:rPr>
      </w:pPr>
      <w:hyperlink w:anchor="_Toc256000918"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_Toc256000918 \h </w:instrText>
        </w:r>
        <w:r w:rsidR="009C54B0">
          <w:fldChar w:fldCharType="separate"/>
        </w:r>
        <w:r w:rsidR="009C54B0">
          <w:t>170</w:t>
        </w:r>
        <w:r w:rsidR="009C54B0">
          <w:fldChar w:fldCharType="end"/>
        </w:r>
      </w:hyperlink>
    </w:p>
    <w:p w14:paraId="73E51494" w14:textId="77777777" w:rsidR="006B255D" w:rsidRDefault="00254873">
      <w:pPr>
        <w:pStyle w:val="Spistreci5"/>
        <w:tabs>
          <w:tab w:val="right" w:leader="dot" w:pos="10240"/>
        </w:tabs>
        <w:rPr>
          <w:rFonts w:ascii="Calibri" w:hAnsi="Calibri"/>
          <w:sz w:val="22"/>
        </w:rPr>
      </w:pPr>
      <w:hyperlink w:anchor="_Toc256000919" w:history="1">
        <w:r w:rsidR="00A77B3E">
          <w:rPr>
            <w:rStyle w:val="Hipercze"/>
          </w:rPr>
          <w:t>Tabela 7: Wymiar 6 – dodatkowe tematy EFS+</w:t>
        </w:r>
        <w:r w:rsidR="009C54B0">
          <w:tab/>
        </w:r>
        <w:r w:rsidR="009C54B0">
          <w:fldChar w:fldCharType="begin"/>
        </w:r>
        <w:r w:rsidR="009C54B0">
          <w:instrText xml:space="preserve"> PAGEREF _Toc256000919 \h </w:instrText>
        </w:r>
        <w:r w:rsidR="009C54B0">
          <w:fldChar w:fldCharType="separate"/>
        </w:r>
        <w:r w:rsidR="009C54B0">
          <w:t>170</w:t>
        </w:r>
        <w:r w:rsidR="009C54B0">
          <w:fldChar w:fldCharType="end"/>
        </w:r>
      </w:hyperlink>
    </w:p>
    <w:p w14:paraId="36536A8D" w14:textId="77777777" w:rsidR="006B255D" w:rsidRDefault="00254873">
      <w:pPr>
        <w:pStyle w:val="Spistreci5"/>
        <w:tabs>
          <w:tab w:val="right" w:leader="dot" w:pos="10240"/>
        </w:tabs>
        <w:rPr>
          <w:rFonts w:ascii="Calibri" w:hAnsi="Calibri"/>
          <w:sz w:val="22"/>
        </w:rPr>
      </w:pPr>
      <w:hyperlink w:anchor="_Toc256000920"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_Toc256000920 \h </w:instrText>
        </w:r>
        <w:r w:rsidR="009C54B0">
          <w:fldChar w:fldCharType="separate"/>
        </w:r>
        <w:r w:rsidR="009C54B0">
          <w:t>171</w:t>
        </w:r>
        <w:r w:rsidR="009C54B0">
          <w:fldChar w:fldCharType="end"/>
        </w:r>
      </w:hyperlink>
    </w:p>
    <w:p w14:paraId="392B7592" w14:textId="77777777" w:rsidR="006B255D" w:rsidRDefault="00254873">
      <w:pPr>
        <w:pStyle w:val="Spistreci3"/>
        <w:tabs>
          <w:tab w:val="right" w:leader="dot" w:pos="10240"/>
        </w:tabs>
        <w:rPr>
          <w:rFonts w:ascii="Calibri" w:hAnsi="Calibri"/>
          <w:sz w:val="22"/>
        </w:rPr>
      </w:pPr>
      <w:hyperlink w:anchor="_Toc256000921" w:history="1">
        <w:r w:rsidR="00A77B3E">
          <w:rPr>
            <w:rStyle w:val="Hipercze"/>
          </w:rPr>
          <w:t>2.1.1. Priorytet: IV. Spójność społeczna i zdrowie</w:t>
        </w:r>
        <w:r w:rsidR="009C54B0">
          <w:tab/>
        </w:r>
        <w:r w:rsidR="009C54B0">
          <w:fldChar w:fldCharType="begin"/>
        </w:r>
        <w:r w:rsidR="009C54B0">
          <w:instrText xml:space="preserve"> PAGEREF _Toc256000921 \h </w:instrText>
        </w:r>
        <w:r w:rsidR="009C54B0">
          <w:fldChar w:fldCharType="separate"/>
        </w:r>
        <w:r w:rsidR="009C54B0">
          <w:t>172</w:t>
        </w:r>
        <w:r w:rsidR="009C54B0">
          <w:fldChar w:fldCharType="end"/>
        </w:r>
      </w:hyperlink>
    </w:p>
    <w:p w14:paraId="534A2D6B" w14:textId="77777777" w:rsidR="006B255D" w:rsidRDefault="00254873">
      <w:pPr>
        <w:pStyle w:val="Spistreci4"/>
        <w:tabs>
          <w:tab w:val="right" w:leader="dot" w:pos="10240"/>
        </w:tabs>
        <w:rPr>
          <w:rFonts w:ascii="Calibri" w:hAnsi="Calibri"/>
          <w:sz w:val="22"/>
        </w:rPr>
      </w:pPr>
      <w:hyperlink w:anchor="_Toc256000922" w:history="1">
        <w:r w:rsidR="00A77B3E">
          <w:rPr>
            <w:rStyle w:val="Hipercze"/>
          </w:rPr>
          <w:t>2.1.1.1. Cel szczegółowy: 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 (EFS+)</w:t>
        </w:r>
        <w:r w:rsidR="009C54B0">
          <w:tab/>
        </w:r>
        <w:r w:rsidR="009C54B0">
          <w:fldChar w:fldCharType="begin"/>
        </w:r>
        <w:r w:rsidR="009C54B0">
          <w:instrText xml:space="preserve"> PAGEREF _Toc256000922 \h </w:instrText>
        </w:r>
        <w:r w:rsidR="009C54B0">
          <w:fldChar w:fldCharType="separate"/>
        </w:r>
        <w:r w:rsidR="009C54B0">
          <w:t>172</w:t>
        </w:r>
        <w:r w:rsidR="009C54B0">
          <w:fldChar w:fldCharType="end"/>
        </w:r>
      </w:hyperlink>
    </w:p>
    <w:p w14:paraId="5FBD315E" w14:textId="77777777" w:rsidR="006B255D" w:rsidRDefault="00254873">
      <w:pPr>
        <w:pStyle w:val="Spistreci4"/>
        <w:tabs>
          <w:tab w:val="right" w:leader="dot" w:pos="10240"/>
        </w:tabs>
        <w:rPr>
          <w:rFonts w:ascii="Calibri" w:hAnsi="Calibri"/>
          <w:sz w:val="22"/>
        </w:rPr>
      </w:pPr>
      <w:hyperlink w:anchor="_Toc256000923" w:history="1">
        <w:r w:rsidR="00A77B3E">
          <w:rPr>
            <w:rStyle w:val="Hipercze"/>
          </w:rPr>
          <w:t>2.1.1.1.1. Interwencje wspierane z Funduszy</w:t>
        </w:r>
        <w:r w:rsidR="009C54B0">
          <w:tab/>
        </w:r>
        <w:r w:rsidR="009C54B0">
          <w:fldChar w:fldCharType="begin"/>
        </w:r>
        <w:r w:rsidR="009C54B0">
          <w:instrText xml:space="preserve"> PAGEREF _Toc256000923 \h </w:instrText>
        </w:r>
        <w:r w:rsidR="009C54B0">
          <w:fldChar w:fldCharType="separate"/>
        </w:r>
        <w:r w:rsidR="009C54B0">
          <w:t>172</w:t>
        </w:r>
        <w:r w:rsidR="009C54B0">
          <w:fldChar w:fldCharType="end"/>
        </w:r>
      </w:hyperlink>
    </w:p>
    <w:p w14:paraId="781BD8A2" w14:textId="77777777" w:rsidR="006B255D" w:rsidRDefault="00254873">
      <w:pPr>
        <w:pStyle w:val="Spistreci5"/>
        <w:tabs>
          <w:tab w:val="right" w:leader="dot" w:pos="10240"/>
        </w:tabs>
        <w:rPr>
          <w:rFonts w:ascii="Calibri" w:hAnsi="Calibri"/>
          <w:sz w:val="22"/>
        </w:rPr>
      </w:pPr>
      <w:hyperlink w:anchor="_Toc256000924"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_Toc256000924 \h </w:instrText>
        </w:r>
        <w:r w:rsidR="009C54B0">
          <w:fldChar w:fldCharType="separate"/>
        </w:r>
        <w:r w:rsidR="009C54B0">
          <w:t>172</w:t>
        </w:r>
        <w:r w:rsidR="009C54B0">
          <w:fldChar w:fldCharType="end"/>
        </w:r>
      </w:hyperlink>
    </w:p>
    <w:p w14:paraId="5F52B7DC" w14:textId="77777777" w:rsidR="006B255D" w:rsidRDefault="00254873">
      <w:pPr>
        <w:pStyle w:val="Spistreci5"/>
        <w:tabs>
          <w:tab w:val="right" w:leader="dot" w:pos="10240"/>
        </w:tabs>
        <w:rPr>
          <w:rFonts w:ascii="Calibri" w:hAnsi="Calibri"/>
          <w:sz w:val="22"/>
        </w:rPr>
      </w:pPr>
      <w:hyperlink w:anchor="_Toc256000925"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_Toc256000925 \h </w:instrText>
        </w:r>
        <w:r w:rsidR="009C54B0">
          <w:fldChar w:fldCharType="separate"/>
        </w:r>
        <w:r w:rsidR="009C54B0">
          <w:t>172</w:t>
        </w:r>
        <w:r w:rsidR="009C54B0">
          <w:fldChar w:fldCharType="end"/>
        </w:r>
      </w:hyperlink>
    </w:p>
    <w:p w14:paraId="03645A41" w14:textId="77777777" w:rsidR="006B255D" w:rsidRDefault="00254873">
      <w:pPr>
        <w:pStyle w:val="Spistreci5"/>
        <w:tabs>
          <w:tab w:val="right" w:leader="dot" w:pos="10240"/>
        </w:tabs>
        <w:rPr>
          <w:rFonts w:ascii="Calibri" w:hAnsi="Calibri"/>
          <w:sz w:val="22"/>
        </w:rPr>
      </w:pPr>
      <w:hyperlink w:anchor="_Toc256000926"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_Toc256000926 \h </w:instrText>
        </w:r>
        <w:r w:rsidR="009C54B0">
          <w:fldChar w:fldCharType="separate"/>
        </w:r>
        <w:r w:rsidR="009C54B0">
          <w:t>172</w:t>
        </w:r>
        <w:r w:rsidR="009C54B0">
          <w:fldChar w:fldCharType="end"/>
        </w:r>
      </w:hyperlink>
    </w:p>
    <w:p w14:paraId="3BE70F3C" w14:textId="77777777" w:rsidR="006B255D" w:rsidRDefault="00254873">
      <w:pPr>
        <w:pStyle w:val="Spistreci5"/>
        <w:tabs>
          <w:tab w:val="right" w:leader="dot" w:pos="10240"/>
        </w:tabs>
        <w:rPr>
          <w:rFonts w:ascii="Calibri" w:hAnsi="Calibri"/>
          <w:sz w:val="22"/>
        </w:rPr>
      </w:pPr>
      <w:hyperlink w:anchor="_Toc256000927"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_Toc256000927 \h </w:instrText>
        </w:r>
        <w:r w:rsidR="009C54B0">
          <w:fldChar w:fldCharType="separate"/>
        </w:r>
        <w:r w:rsidR="009C54B0">
          <w:t>173</w:t>
        </w:r>
        <w:r w:rsidR="009C54B0">
          <w:fldChar w:fldCharType="end"/>
        </w:r>
      </w:hyperlink>
    </w:p>
    <w:p w14:paraId="2A403D4D" w14:textId="77777777" w:rsidR="006B255D" w:rsidRDefault="00254873">
      <w:pPr>
        <w:pStyle w:val="Spistreci5"/>
        <w:tabs>
          <w:tab w:val="right" w:leader="dot" w:pos="10240"/>
        </w:tabs>
        <w:rPr>
          <w:rFonts w:ascii="Calibri" w:hAnsi="Calibri"/>
          <w:sz w:val="22"/>
        </w:rPr>
      </w:pPr>
      <w:hyperlink w:anchor="_Toc256000928"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_Toc256000928 \h </w:instrText>
        </w:r>
        <w:r w:rsidR="009C54B0">
          <w:fldChar w:fldCharType="separate"/>
        </w:r>
        <w:r w:rsidR="009C54B0">
          <w:t>173</w:t>
        </w:r>
        <w:r w:rsidR="009C54B0">
          <w:fldChar w:fldCharType="end"/>
        </w:r>
      </w:hyperlink>
    </w:p>
    <w:p w14:paraId="7D7C77E7" w14:textId="77777777" w:rsidR="006B255D" w:rsidRDefault="00254873">
      <w:pPr>
        <w:pStyle w:val="Spistreci5"/>
        <w:tabs>
          <w:tab w:val="right" w:leader="dot" w:pos="10240"/>
        </w:tabs>
        <w:rPr>
          <w:rFonts w:ascii="Calibri" w:hAnsi="Calibri"/>
          <w:sz w:val="22"/>
        </w:rPr>
      </w:pPr>
      <w:hyperlink w:anchor="_Toc256000929"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_Toc256000929 \h </w:instrText>
        </w:r>
        <w:r w:rsidR="009C54B0">
          <w:fldChar w:fldCharType="separate"/>
        </w:r>
        <w:r w:rsidR="009C54B0">
          <w:t>173</w:t>
        </w:r>
        <w:r w:rsidR="009C54B0">
          <w:fldChar w:fldCharType="end"/>
        </w:r>
      </w:hyperlink>
    </w:p>
    <w:p w14:paraId="2B10DD51" w14:textId="77777777" w:rsidR="006B255D" w:rsidRDefault="00254873">
      <w:pPr>
        <w:pStyle w:val="Spistreci4"/>
        <w:tabs>
          <w:tab w:val="right" w:leader="dot" w:pos="10240"/>
        </w:tabs>
        <w:rPr>
          <w:rFonts w:ascii="Calibri" w:hAnsi="Calibri"/>
          <w:sz w:val="22"/>
        </w:rPr>
      </w:pPr>
      <w:hyperlink w:anchor="_Toc256000930" w:history="1">
        <w:r w:rsidR="00A77B3E">
          <w:rPr>
            <w:rStyle w:val="Hipercze"/>
          </w:rPr>
          <w:t>2.1.1.1.2. Wskaźniki</w:t>
        </w:r>
        <w:r w:rsidR="009C54B0">
          <w:tab/>
        </w:r>
        <w:r w:rsidR="009C54B0">
          <w:fldChar w:fldCharType="begin"/>
        </w:r>
        <w:r w:rsidR="009C54B0">
          <w:instrText xml:space="preserve"> PAGEREF _Toc256000930 \h </w:instrText>
        </w:r>
        <w:r w:rsidR="009C54B0">
          <w:fldChar w:fldCharType="separate"/>
        </w:r>
        <w:r w:rsidR="009C54B0">
          <w:t>174</w:t>
        </w:r>
        <w:r w:rsidR="009C54B0">
          <w:fldChar w:fldCharType="end"/>
        </w:r>
      </w:hyperlink>
    </w:p>
    <w:p w14:paraId="410744C4" w14:textId="77777777" w:rsidR="006B255D" w:rsidRDefault="00254873">
      <w:pPr>
        <w:pStyle w:val="Spistreci5"/>
        <w:tabs>
          <w:tab w:val="right" w:leader="dot" w:pos="10240"/>
        </w:tabs>
        <w:rPr>
          <w:rFonts w:ascii="Calibri" w:hAnsi="Calibri"/>
          <w:sz w:val="22"/>
        </w:rPr>
      </w:pPr>
      <w:hyperlink w:anchor="_Toc256000931" w:history="1">
        <w:r w:rsidR="00A77B3E">
          <w:rPr>
            <w:rStyle w:val="Hipercze"/>
          </w:rPr>
          <w:t>Tabela 2: Wskaźniki produktu</w:t>
        </w:r>
        <w:r w:rsidR="009C54B0">
          <w:tab/>
        </w:r>
        <w:r w:rsidR="009C54B0">
          <w:fldChar w:fldCharType="begin"/>
        </w:r>
        <w:r w:rsidR="009C54B0">
          <w:instrText xml:space="preserve"> PAGEREF _Toc256000931 \h </w:instrText>
        </w:r>
        <w:r w:rsidR="009C54B0">
          <w:fldChar w:fldCharType="separate"/>
        </w:r>
        <w:r w:rsidR="009C54B0">
          <w:t>174</w:t>
        </w:r>
        <w:r w:rsidR="009C54B0">
          <w:fldChar w:fldCharType="end"/>
        </w:r>
      </w:hyperlink>
    </w:p>
    <w:p w14:paraId="4EE5F2F6" w14:textId="77777777" w:rsidR="006B255D" w:rsidRDefault="00254873">
      <w:pPr>
        <w:pStyle w:val="Spistreci5"/>
        <w:tabs>
          <w:tab w:val="right" w:leader="dot" w:pos="10240"/>
        </w:tabs>
        <w:rPr>
          <w:rFonts w:ascii="Calibri" w:hAnsi="Calibri"/>
          <w:sz w:val="22"/>
        </w:rPr>
      </w:pPr>
      <w:hyperlink w:anchor="_Toc256000932" w:history="1">
        <w:r w:rsidR="00A77B3E">
          <w:rPr>
            <w:rStyle w:val="Hipercze"/>
          </w:rPr>
          <w:t>Tabela 3: Wskaźniki rezultatu</w:t>
        </w:r>
        <w:r w:rsidR="009C54B0">
          <w:tab/>
        </w:r>
        <w:r w:rsidR="009C54B0">
          <w:fldChar w:fldCharType="begin"/>
        </w:r>
        <w:r w:rsidR="009C54B0">
          <w:instrText xml:space="preserve"> PAGEREF _Toc256000932 \h </w:instrText>
        </w:r>
        <w:r w:rsidR="009C54B0">
          <w:fldChar w:fldCharType="separate"/>
        </w:r>
        <w:r w:rsidR="009C54B0">
          <w:t>174</w:t>
        </w:r>
        <w:r w:rsidR="009C54B0">
          <w:fldChar w:fldCharType="end"/>
        </w:r>
      </w:hyperlink>
    </w:p>
    <w:p w14:paraId="66A6A673" w14:textId="77777777" w:rsidR="006B255D" w:rsidRDefault="00254873">
      <w:pPr>
        <w:pStyle w:val="Spistreci4"/>
        <w:tabs>
          <w:tab w:val="right" w:leader="dot" w:pos="10240"/>
        </w:tabs>
        <w:rPr>
          <w:rFonts w:ascii="Calibri" w:hAnsi="Calibri"/>
          <w:sz w:val="22"/>
        </w:rPr>
      </w:pPr>
      <w:hyperlink w:anchor="_Toc256000933"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_Toc256000933 \h </w:instrText>
        </w:r>
        <w:r w:rsidR="009C54B0">
          <w:fldChar w:fldCharType="separate"/>
        </w:r>
        <w:r w:rsidR="009C54B0">
          <w:t>175</w:t>
        </w:r>
        <w:r w:rsidR="009C54B0">
          <w:fldChar w:fldCharType="end"/>
        </w:r>
      </w:hyperlink>
    </w:p>
    <w:p w14:paraId="224C76E0" w14:textId="77777777" w:rsidR="006B255D" w:rsidRDefault="00254873">
      <w:pPr>
        <w:pStyle w:val="Spistreci5"/>
        <w:tabs>
          <w:tab w:val="right" w:leader="dot" w:pos="10240"/>
        </w:tabs>
        <w:rPr>
          <w:rFonts w:ascii="Calibri" w:hAnsi="Calibri"/>
          <w:sz w:val="22"/>
        </w:rPr>
      </w:pPr>
      <w:hyperlink w:anchor="_Toc256000934" w:history="1">
        <w:r w:rsidR="00A77B3E">
          <w:rPr>
            <w:rStyle w:val="Hipercze"/>
          </w:rPr>
          <w:t>Tabela 4: Wymiar 1 – zakres interwencji</w:t>
        </w:r>
        <w:r w:rsidR="009C54B0">
          <w:tab/>
        </w:r>
        <w:r w:rsidR="009C54B0">
          <w:fldChar w:fldCharType="begin"/>
        </w:r>
        <w:r w:rsidR="009C54B0">
          <w:instrText xml:space="preserve"> PAGEREF _Toc256000934 \h </w:instrText>
        </w:r>
        <w:r w:rsidR="009C54B0">
          <w:fldChar w:fldCharType="separate"/>
        </w:r>
        <w:r w:rsidR="009C54B0">
          <w:t>175</w:t>
        </w:r>
        <w:r w:rsidR="009C54B0">
          <w:fldChar w:fldCharType="end"/>
        </w:r>
      </w:hyperlink>
    </w:p>
    <w:p w14:paraId="6A7934D5" w14:textId="77777777" w:rsidR="006B255D" w:rsidRDefault="00254873">
      <w:pPr>
        <w:pStyle w:val="Spistreci5"/>
        <w:tabs>
          <w:tab w:val="right" w:leader="dot" w:pos="10240"/>
        </w:tabs>
        <w:rPr>
          <w:rFonts w:ascii="Calibri" w:hAnsi="Calibri"/>
          <w:sz w:val="22"/>
        </w:rPr>
      </w:pPr>
      <w:hyperlink w:anchor="_Toc256000935" w:history="1">
        <w:r w:rsidR="00A77B3E">
          <w:rPr>
            <w:rStyle w:val="Hipercze"/>
          </w:rPr>
          <w:t>Tabela 5: Wymiar 2 – forma finansowania</w:t>
        </w:r>
        <w:r w:rsidR="009C54B0">
          <w:tab/>
        </w:r>
        <w:r w:rsidR="009C54B0">
          <w:fldChar w:fldCharType="begin"/>
        </w:r>
        <w:r w:rsidR="009C54B0">
          <w:instrText xml:space="preserve"> PAGEREF _Toc256000935 \h </w:instrText>
        </w:r>
        <w:r w:rsidR="009C54B0">
          <w:fldChar w:fldCharType="separate"/>
        </w:r>
        <w:r w:rsidR="009C54B0">
          <w:t>175</w:t>
        </w:r>
        <w:r w:rsidR="009C54B0">
          <w:fldChar w:fldCharType="end"/>
        </w:r>
      </w:hyperlink>
    </w:p>
    <w:p w14:paraId="46ECB7D4" w14:textId="77777777" w:rsidR="006B255D" w:rsidRDefault="00254873">
      <w:pPr>
        <w:pStyle w:val="Spistreci5"/>
        <w:tabs>
          <w:tab w:val="right" w:leader="dot" w:pos="10240"/>
        </w:tabs>
        <w:rPr>
          <w:rFonts w:ascii="Calibri" w:hAnsi="Calibri"/>
          <w:sz w:val="22"/>
        </w:rPr>
      </w:pPr>
      <w:hyperlink w:anchor="_Toc256000936"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_Toc256000936 \h </w:instrText>
        </w:r>
        <w:r w:rsidR="009C54B0">
          <w:fldChar w:fldCharType="separate"/>
        </w:r>
        <w:r w:rsidR="009C54B0">
          <w:t>176</w:t>
        </w:r>
        <w:r w:rsidR="009C54B0">
          <w:fldChar w:fldCharType="end"/>
        </w:r>
      </w:hyperlink>
    </w:p>
    <w:p w14:paraId="025521CD" w14:textId="77777777" w:rsidR="006B255D" w:rsidRDefault="00254873">
      <w:pPr>
        <w:pStyle w:val="Spistreci5"/>
        <w:tabs>
          <w:tab w:val="right" w:leader="dot" w:pos="10240"/>
        </w:tabs>
        <w:rPr>
          <w:rFonts w:ascii="Calibri" w:hAnsi="Calibri"/>
          <w:sz w:val="22"/>
        </w:rPr>
      </w:pPr>
      <w:hyperlink w:anchor="_Toc256000937" w:history="1">
        <w:r w:rsidR="00A77B3E">
          <w:rPr>
            <w:rStyle w:val="Hipercze"/>
          </w:rPr>
          <w:t>Tabela 7: Wymiar 6 – dodatkowe tematy EFS+</w:t>
        </w:r>
        <w:r w:rsidR="009C54B0">
          <w:tab/>
        </w:r>
        <w:r w:rsidR="009C54B0">
          <w:fldChar w:fldCharType="begin"/>
        </w:r>
        <w:r w:rsidR="009C54B0">
          <w:instrText xml:space="preserve"> PAGEREF _Toc256000937 \h </w:instrText>
        </w:r>
        <w:r w:rsidR="009C54B0">
          <w:fldChar w:fldCharType="separate"/>
        </w:r>
        <w:r w:rsidR="009C54B0">
          <w:t>176</w:t>
        </w:r>
        <w:r w:rsidR="009C54B0">
          <w:fldChar w:fldCharType="end"/>
        </w:r>
      </w:hyperlink>
    </w:p>
    <w:p w14:paraId="16FE6A86" w14:textId="77777777" w:rsidR="006B255D" w:rsidRDefault="00254873">
      <w:pPr>
        <w:pStyle w:val="Spistreci5"/>
        <w:tabs>
          <w:tab w:val="right" w:leader="dot" w:pos="10240"/>
        </w:tabs>
        <w:rPr>
          <w:rFonts w:ascii="Calibri" w:hAnsi="Calibri"/>
          <w:sz w:val="22"/>
        </w:rPr>
      </w:pPr>
      <w:hyperlink w:anchor="_Toc256000938"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_Toc256000938 \h </w:instrText>
        </w:r>
        <w:r w:rsidR="009C54B0">
          <w:fldChar w:fldCharType="separate"/>
        </w:r>
        <w:r w:rsidR="009C54B0">
          <w:t>176</w:t>
        </w:r>
        <w:r w:rsidR="009C54B0">
          <w:fldChar w:fldCharType="end"/>
        </w:r>
      </w:hyperlink>
    </w:p>
    <w:p w14:paraId="3949613D" w14:textId="77777777" w:rsidR="006B255D" w:rsidRDefault="00254873">
      <w:pPr>
        <w:pStyle w:val="Spistreci4"/>
        <w:tabs>
          <w:tab w:val="right" w:leader="dot" w:pos="10240"/>
        </w:tabs>
        <w:rPr>
          <w:rFonts w:ascii="Calibri" w:hAnsi="Calibri"/>
          <w:sz w:val="22"/>
        </w:rPr>
      </w:pPr>
      <w:hyperlink w:anchor="_Toc256000939" w:history="1">
        <w:r w:rsidR="00A77B3E">
          <w:rPr>
            <w:rStyle w:val="Hipercze"/>
          </w:rPr>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r w:rsidR="009C54B0">
          <w:tab/>
        </w:r>
        <w:r w:rsidR="009C54B0">
          <w:fldChar w:fldCharType="begin"/>
        </w:r>
        <w:r w:rsidR="009C54B0">
          <w:instrText xml:space="preserve"> PAGEREF _Toc256000939 \h </w:instrText>
        </w:r>
        <w:r w:rsidR="009C54B0">
          <w:fldChar w:fldCharType="separate"/>
        </w:r>
        <w:r w:rsidR="009C54B0">
          <w:t>178</w:t>
        </w:r>
        <w:r w:rsidR="009C54B0">
          <w:fldChar w:fldCharType="end"/>
        </w:r>
      </w:hyperlink>
    </w:p>
    <w:p w14:paraId="4F242160" w14:textId="77777777" w:rsidR="006B255D" w:rsidRDefault="00254873">
      <w:pPr>
        <w:pStyle w:val="Spistreci4"/>
        <w:tabs>
          <w:tab w:val="right" w:leader="dot" w:pos="10240"/>
        </w:tabs>
        <w:rPr>
          <w:rFonts w:ascii="Calibri" w:hAnsi="Calibri"/>
          <w:sz w:val="22"/>
        </w:rPr>
      </w:pPr>
      <w:hyperlink w:anchor="_Toc256000940" w:history="1">
        <w:r w:rsidR="00A77B3E">
          <w:rPr>
            <w:rStyle w:val="Hipercze"/>
          </w:rPr>
          <w:t>2.1.1.1.1. Interwencje wspierane z Funduszy</w:t>
        </w:r>
        <w:r w:rsidR="009C54B0">
          <w:tab/>
        </w:r>
        <w:r w:rsidR="009C54B0">
          <w:fldChar w:fldCharType="begin"/>
        </w:r>
        <w:r w:rsidR="009C54B0">
          <w:instrText xml:space="preserve"> PAGEREF _Toc256000940 \h </w:instrText>
        </w:r>
        <w:r w:rsidR="009C54B0">
          <w:fldChar w:fldCharType="separate"/>
        </w:r>
        <w:r w:rsidR="009C54B0">
          <w:t>178</w:t>
        </w:r>
        <w:r w:rsidR="009C54B0">
          <w:fldChar w:fldCharType="end"/>
        </w:r>
      </w:hyperlink>
    </w:p>
    <w:p w14:paraId="38212CE7" w14:textId="77777777" w:rsidR="006B255D" w:rsidRDefault="00254873">
      <w:pPr>
        <w:pStyle w:val="Spistreci5"/>
        <w:tabs>
          <w:tab w:val="right" w:leader="dot" w:pos="10240"/>
        </w:tabs>
        <w:rPr>
          <w:rFonts w:ascii="Calibri" w:hAnsi="Calibri"/>
          <w:sz w:val="22"/>
        </w:rPr>
      </w:pPr>
      <w:hyperlink w:anchor="_Toc256000941"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_Toc256000941 \h </w:instrText>
        </w:r>
        <w:r w:rsidR="009C54B0">
          <w:fldChar w:fldCharType="separate"/>
        </w:r>
        <w:r w:rsidR="009C54B0">
          <w:t>178</w:t>
        </w:r>
        <w:r w:rsidR="009C54B0">
          <w:fldChar w:fldCharType="end"/>
        </w:r>
      </w:hyperlink>
    </w:p>
    <w:p w14:paraId="6BC46944" w14:textId="77777777" w:rsidR="006B255D" w:rsidRDefault="00254873">
      <w:pPr>
        <w:pStyle w:val="Spistreci5"/>
        <w:tabs>
          <w:tab w:val="right" w:leader="dot" w:pos="10240"/>
        </w:tabs>
        <w:rPr>
          <w:rFonts w:ascii="Calibri" w:hAnsi="Calibri"/>
          <w:sz w:val="22"/>
        </w:rPr>
      </w:pPr>
      <w:hyperlink w:anchor="_Toc256000942"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_Toc256000942 \h </w:instrText>
        </w:r>
        <w:r w:rsidR="009C54B0">
          <w:fldChar w:fldCharType="separate"/>
        </w:r>
        <w:r w:rsidR="009C54B0">
          <w:t>178</w:t>
        </w:r>
        <w:r w:rsidR="009C54B0">
          <w:fldChar w:fldCharType="end"/>
        </w:r>
      </w:hyperlink>
    </w:p>
    <w:p w14:paraId="69073D40" w14:textId="77777777" w:rsidR="006B255D" w:rsidRDefault="00254873">
      <w:pPr>
        <w:pStyle w:val="Spistreci5"/>
        <w:tabs>
          <w:tab w:val="right" w:leader="dot" w:pos="10240"/>
        </w:tabs>
        <w:rPr>
          <w:rFonts w:ascii="Calibri" w:hAnsi="Calibri"/>
          <w:sz w:val="22"/>
        </w:rPr>
      </w:pPr>
      <w:hyperlink w:anchor="_Toc256000943"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_Toc256000943 \h </w:instrText>
        </w:r>
        <w:r w:rsidR="009C54B0">
          <w:fldChar w:fldCharType="separate"/>
        </w:r>
        <w:r w:rsidR="009C54B0">
          <w:t>178</w:t>
        </w:r>
        <w:r w:rsidR="009C54B0">
          <w:fldChar w:fldCharType="end"/>
        </w:r>
      </w:hyperlink>
    </w:p>
    <w:p w14:paraId="55C5C1A6" w14:textId="77777777" w:rsidR="006B255D" w:rsidRDefault="00254873">
      <w:pPr>
        <w:pStyle w:val="Spistreci5"/>
        <w:tabs>
          <w:tab w:val="right" w:leader="dot" w:pos="10240"/>
        </w:tabs>
        <w:rPr>
          <w:rFonts w:ascii="Calibri" w:hAnsi="Calibri"/>
          <w:sz w:val="22"/>
        </w:rPr>
      </w:pPr>
      <w:hyperlink w:anchor="_Toc256000944"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_Toc256000944 \h </w:instrText>
        </w:r>
        <w:r w:rsidR="009C54B0">
          <w:fldChar w:fldCharType="separate"/>
        </w:r>
        <w:r w:rsidR="009C54B0">
          <w:t>179</w:t>
        </w:r>
        <w:r w:rsidR="009C54B0">
          <w:fldChar w:fldCharType="end"/>
        </w:r>
      </w:hyperlink>
    </w:p>
    <w:p w14:paraId="1EA2F1BF" w14:textId="77777777" w:rsidR="006B255D" w:rsidRDefault="00254873">
      <w:pPr>
        <w:pStyle w:val="Spistreci5"/>
        <w:tabs>
          <w:tab w:val="right" w:leader="dot" w:pos="10240"/>
        </w:tabs>
        <w:rPr>
          <w:rFonts w:ascii="Calibri" w:hAnsi="Calibri"/>
          <w:sz w:val="22"/>
        </w:rPr>
      </w:pPr>
      <w:hyperlink w:anchor="_Toc256000945"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_Toc256000945 \h </w:instrText>
        </w:r>
        <w:r w:rsidR="009C54B0">
          <w:fldChar w:fldCharType="separate"/>
        </w:r>
        <w:r w:rsidR="009C54B0">
          <w:t>179</w:t>
        </w:r>
        <w:r w:rsidR="009C54B0">
          <w:fldChar w:fldCharType="end"/>
        </w:r>
      </w:hyperlink>
    </w:p>
    <w:p w14:paraId="6C20EA33" w14:textId="77777777" w:rsidR="006B255D" w:rsidRDefault="00254873">
      <w:pPr>
        <w:pStyle w:val="Spistreci5"/>
        <w:tabs>
          <w:tab w:val="right" w:leader="dot" w:pos="10240"/>
        </w:tabs>
        <w:rPr>
          <w:rFonts w:ascii="Calibri" w:hAnsi="Calibri"/>
          <w:sz w:val="22"/>
        </w:rPr>
      </w:pPr>
      <w:hyperlink w:anchor="_Toc256000946"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_Toc256000946 \h </w:instrText>
        </w:r>
        <w:r w:rsidR="009C54B0">
          <w:fldChar w:fldCharType="separate"/>
        </w:r>
        <w:r w:rsidR="009C54B0">
          <w:t>179</w:t>
        </w:r>
        <w:r w:rsidR="009C54B0">
          <w:fldChar w:fldCharType="end"/>
        </w:r>
      </w:hyperlink>
    </w:p>
    <w:p w14:paraId="45C5A11C" w14:textId="77777777" w:rsidR="006B255D" w:rsidRDefault="00254873">
      <w:pPr>
        <w:pStyle w:val="Spistreci4"/>
        <w:tabs>
          <w:tab w:val="right" w:leader="dot" w:pos="10240"/>
        </w:tabs>
        <w:rPr>
          <w:rFonts w:ascii="Calibri" w:hAnsi="Calibri"/>
          <w:sz w:val="22"/>
        </w:rPr>
      </w:pPr>
      <w:hyperlink w:anchor="_Toc256000947" w:history="1">
        <w:r w:rsidR="00A77B3E">
          <w:rPr>
            <w:rStyle w:val="Hipercze"/>
          </w:rPr>
          <w:t>2.1.1.1.2. Wskaźniki</w:t>
        </w:r>
        <w:r w:rsidR="009C54B0">
          <w:tab/>
        </w:r>
        <w:r w:rsidR="009C54B0">
          <w:fldChar w:fldCharType="begin"/>
        </w:r>
        <w:r w:rsidR="009C54B0">
          <w:instrText xml:space="preserve"> PAGEREF _Toc256000947 \h </w:instrText>
        </w:r>
        <w:r w:rsidR="009C54B0">
          <w:fldChar w:fldCharType="separate"/>
        </w:r>
        <w:r w:rsidR="009C54B0">
          <w:t>180</w:t>
        </w:r>
        <w:r w:rsidR="009C54B0">
          <w:fldChar w:fldCharType="end"/>
        </w:r>
      </w:hyperlink>
    </w:p>
    <w:p w14:paraId="49C28F4E" w14:textId="77777777" w:rsidR="006B255D" w:rsidRDefault="00254873">
      <w:pPr>
        <w:pStyle w:val="Spistreci5"/>
        <w:tabs>
          <w:tab w:val="right" w:leader="dot" w:pos="10240"/>
        </w:tabs>
        <w:rPr>
          <w:rFonts w:ascii="Calibri" w:hAnsi="Calibri"/>
          <w:sz w:val="22"/>
        </w:rPr>
      </w:pPr>
      <w:hyperlink w:anchor="_Toc256000948" w:history="1">
        <w:r w:rsidR="00A77B3E">
          <w:rPr>
            <w:rStyle w:val="Hipercze"/>
          </w:rPr>
          <w:t>Tabela 2: Wskaźniki produktu</w:t>
        </w:r>
        <w:r w:rsidR="009C54B0">
          <w:tab/>
        </w:r>
        <w:r w:rsidR="009C54B0">
          <w:fldChar w:fldCharType="begin"/>
        </w:r>
        <w:r w:rsidR="009C54B0">
          <w:instrText xml:space="preserve"> PAGEREF _Toc256000948 \h </w:instrText>
        </w:r>
        <w:r w:rsidR="009C54B0">
          <w:fldChar w:fldCharType="separate"/>
        </w:r>
        <w:r w:rsidR="009C54B0">
          <w:t>180</w:t>
        </w:r>
        <w:r w:rsidR="009C54B0">
          <w:fldChar w:fldCharType="end"/>
        </w:r>
      </w:hyperlink>
    </w:p>
    <w:p w14:paraId="48007EE6" w14:textId="77777777" w:rsidR="006B255D" w:rsidRDefault="00254873">
      <w:pPr>
        <w:pStyle w:val="Spistreci5"/>
        <w:tabs>
          <w:tab w:val="right" w:leader="dot" w:pos="10240"/>
        </w:tabs>
        <w:rPr>
          <w:rFonts w:ascii="Calibri" w:hAnsi="Calibri"/>
          <w:sz w:val="22"/>
        </w:rPr>
      </w:pPr>
      <w:hyperlink w:anchor="_Toc256000949" w:history="1">
        <w:r w:rsidR="00A77B3E">
          <w:rPr>
            <w:rStyle w:val="Hipercze"/>
          </w:rPr>
          <w:t>Tabela 3: Wskaźniki rezultatu</w:t>
        </w:r>
        <w:r w:rsidR="009C54B0">
          <w:tab/>
        </w:r>
        <w:r w:rsidR="009C54B0">
          <w:fldChar w:fldCharType="begin"/>
        </w:r>
        <w:r w:rsidR="009C54B0">
          <w:instrText xml:space="preserve"> PAGEREF _Toc256000949 \h </w:instrText>
        </w:r>
        <w:r w:rsidR="009C54B0">
          <w:fldChar w:fldCharType="separate"/>
        </w:r>
        <w:r w:rsidR="009C54B0">
          <w:t>180</w:t>
        </w:r>
        <w:r w:rsidR="009C54B0">
          <w:fldChar w:fldCharType="end"/>
        </w:r>
      </w:hyperlink>
    </w:p>
    <w:p w14:paraId="5611160B" w14:textId="77777777" w:rsidR="006B255D" w:rsidRDefault="00254873">
      <w:pPr>
        <w:pStyle w:val="Spistreci4"/>
        <w:tabs>
          <w:tab w:val="right" w:leader="dot" w:pos="10240"/>
        </w:tabs>
        <w:rPr>
          <w:rFonts w:ascii="Calibri" w:hAnsi="Calibri"/>
          <w:sz w:val="22"/>
        </w:rPr>
      </w:pPr>
      <w:hyperlink w:anchor="_Toc256000950"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_Toc256000950 \h </w:instrText>
        </w:r>
        <w:r w:rsidR="009C54B0">
          <w:fldChar w:fldCharType="separate"/>
        </w:r>
        <w:r w:rsidR="009C54B0">
          <w:t>181</w:t>
        </w:r>
        <w:r w:rsidR="009C54B0">
          <w:fldChar w:fldCharType="end"/>
        </w:r>
      </w:hyperlink>
    </w:p>
    <w:p w14:paraId="688791B0" w14:textId="77777777" w:rsidR="006B255D" w:rsidRDefault="00254873">
      <w:pPr>
        <w:pStyle w:val="Spistreci5"/>
        <w:tabs>
          <w:tab w:val="right" w:leader="dot" w:pos="10240"/>
        </w:tabs>
        <w:rPr>
          <w:rFonts w:ascii="Calibri" w:hAnsi="Calibri"/>
          <w:sz w:val="22"/>
        </w:rPr>
      </w:pPr>
      <w:hyperlink w:anchor="_Toc256000951" w:history="1">
        <w:r w:rsidR="00A77B3E">
          <w:rPr>
            <w:rStyle w:val="Hipercze"/>
          </w:rPr>
          <w:t>Tabela 4: Wymiar 1 – zakres interwencji</w:t>
        </w:r>
        <w:r w:rsidR="009C54B0">
          <w:tab/>
        </w:r>
        <w:r w:rsidR="009C54B0">
          <w:fldChar w:fldCharType="begin"/>
        </w:r>
        <w:r w:rsidR="009C54B0">
          <w:instrText xml:space="preserve"> PAGEREF _Toc256000951 \h </w:instrText>
        </w:r>
        <w:r w:rsidR="009C54B0">
          <w:fldChar w:fldCharType="separate"/>
        </w:r>
        <w:r w:rsidR="009C54B0">
          <w:t>181</w:t>
        </w:r>
        <w:r w:rsidR="009C54B0">
          <w:fldChar w:fldCharType="end"/>
        </w:r>
      </w:hyperlink>
    </w:p>
    <w:p w14:paraId="33ED0A25" w14:textId="77777777" w:rsidR="006B255D" w:rsidRDefault="00254873">
      <w:pPr>
        <w:pStyle w:val="Spistreci5"/>
        <w:tabs>
          <w:tab w:val="right" w:leader="dot" w:pos="10240"/>
        </w:tabs>
        <w:rPr>
          <w:rFonts w:ascii="Calibri" w:hAnsi="Calibri"/>
          <w:sz w:val="22"/>
        </w:rPr>
      </w:pPr>
      <w:hyperlink w:anchor="_Toc256000952" w:history="1">
        <w:r w:rsidR="00A77B3E">
          <w:rPr>
            <w:rStyle w:val="Hipercze"/>
          </w:rPr>
          <w:t>Tabela 5: Wymiar 2 – forma finansowania</w:t>
        </w:r>
        <w:r w:rsidR="009C54B0">
          <w:tab/>
        </w:r>
        <w:r w:rsidR="009C54B0">
          <w:fldChar w:fldCharType="begin"/>
        </w:r>
        <w:r w:rsidR="009C54B0">
          <w:instrText xml:space="preserve"> PAGEREF _Toc256000952 \h </w:instrText>
        </w:r>
        <w:r w:rsidR="009C54B0">
          <w:fldChar w:fldCharType="separate"/>
        </w:r>
        <w:r w:rsidR="009C54B0">
          <w:t>181</w:t>
        </w:r>
        <w:r w:rsidR="009C54B0">
          <w:fldChar w:fldCharType="end"/>
        </w:r>
      </w:hyperlink>
    </w:p>
    <w:p w14:paraId="27AAF4ED" w14:textId="77777777" w:rsidR="006B255D" w:rsidRDefault="00254873">
      <w:pPr>
        <w:pStyle w:val="Spistreci5"/>
        <w:tabs>
          <w:tab w:val="right" w:leader="dot" w:pos="10240"/>
        </w:tabs>
        <w:rPr>
          <w:rFonts w:ascii="Calibri" w:hAnsi="Calibri"/>
          <w:sz w:val="22"/>
        </w:rPr>
      </w:pPr>
      <w:hyperlink w:anchor="_Toc256000953"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_Toc256000953 \h </w:instrText>
        </w:r>
        <w:r w:rsidR="009C54B0">
          <w:fldChar w:fldCharType="separate"/>
        </w:r>
        <w:r w:rsidR="009C54B0">
          <w:t>181</w:t>
        </w:r>
        <w:r w:rsidR="009C54B0">
          <w:fldChar w:fldCharType="end"/>
        </w:r>
      </w:hyperlink>
    </w:p>
    <w:p w14:paraId="6482E683" w14:textId="77777777" w:rsidR="006B255D" w:rsidRDefault="00254873">
      <w:pPr>
        <w:pStyle w:val="Spistreci5"/>
        <w:tabs>
          <w:tab w:val="right" w:leader="dot" w:pos="10240"/>
        </w:tabs>
        <w:rPr>
          <w:rFonts w:ascii="Calibri" w:hAnsi="Calibri"/>
          <w:sz w:val="22"/>
        </w:rPr>
      </w:pPr>
      <w:hyperlink w:anchor="_Toc256000954" w:history="1">
        <w:r w:rsidR="00A77B3E">
          <w:rPr>
            <w:rStyle w:val="Hipercze"/>
          </w:rPr>
          <w:t>Tabela 7: Wymiar 6 – dodatkowe tematy EFS+</w:t>
        </w:r>
        <w:r w:rsidR="009C54B0">
          <w:tab/>
        </w:r>
        <w:r w:rsidR="009C54B0">
          <w:fldChar w:fldCharType="begin"/>
        </w:r>
        <w:r w:rsidR="009C54B0">
          <w:instrText xml:space="preserve"> PAGEREF _Toc256000954 \h </w:instrText>
        </w:r>
        <w:r w:rsidR="009C54B0">
          <w:fldChar w:fldCharType="separate"/>
        </w:r>
        <w:r w:rsidR="009C54B0">
          <w:t>182</w:t>
        </w:r>
        <w:r w:rsidR="009C54B0">
          <w:fldChar w:fldCharType="end"/>
        </w:r>
      </w:hyperlink>
    </w:p>
    <w:p w14:paraId="0CD21532" w14:textId="77777777" w:rsidR="006B255D" w:rsidRDefault="00254873">
      <w:pPr>
        <w:pStyle w:val="Spistreci5"/>
        <w:tabs>
          <w:tab w:val="right" w:leader="dot" w:pos="10240"/>
        </w:tabs>
        <w:rPr>
          <w:rFonts w:ascii="Calibri" w:hAnsi="Calibri"/>
          <w:sz w:val="22"/>
        </w:rPr>
      </w:pPr>
      <w:hyperlink w:anchor="_Toc256000955"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_Toc256000955 \h </w:instrText>
        </w:r>
        <w:r w:rsidR="009C54B0">
          <w:fldChar w:fldCharType="separate"/>
        </w:r>
        <w:r w:rsidR="009C54B0">
          <w:t>182</w:t>
        </w:r>
        <w:r w:rsidR="009C54B0">
          <w:fldChar w:fldCharType="end"/>
        </w:r>
      </w:hyperlink>
    </w:p>
    <w:p w14:paraId="7283DE53" w14:textId="77777777" w:rsidR="006B255D" w:rsidRDefault="00254873">
      <w:pPr>
        <w:pStyle w:val="Spistreci4"/>
        <w:tabs>
          <w:tab w:val="right" w:leader="dot" w:pos="10240"/>
        </w:tabs>
        <w:rPr>
          <w:rFonts w:ascii="Calibri" w:hAnsi="Calibri"/>
          <w:sz w:val="22"/>
        </w:rPr>
      </w:pPr>
      <w:hyperlink w:anchor="_Toc256000956" w:history="1">
        <w:r w:rsidR="00A77B3E">
          <w:rPr>
            <w:rStyle w:val="Hipercze"/>
          </w:rPr>
          <w:t>2.1.1.1. Cel szczegółowy: ESO4.4. Wspieranie dostosowania pracowników, przedsiębiorstw i przedsiębiorców do zmian, wspieranie aktywnego i zdrowego starzenia się oraz zdrowego i dobrze dostosowanego środowiska pracy, które uwzględnia zagrożenia dla zdrowia (EFS+)</w:t>
        </w:r>
        <w:r w:rsidR="009C54B0">
          <w:tab/>
        </w:r>
        <w:r w:rsidR="009C54B0">
          <w:fldChar w:fldCharType="begin"/>
        </w:r>
        <w:r w:rsidR="009C54B0">
          <w:instrText xml:space="preserve"> PAGEREF _Toc256000956 \h </w:instrText>
        </w:r>
        <w:r w:rsidR="009C54B0">
          <w:fldChar w:fldCharType="separate"/>
        </w:r>
        <w:r w:rsidR="009C54B0">
          <w:t>183</w:t>
        </w:r>
        <w:r w:rsidR="009C54B0">
          <w:fldChar w:fldCharType="end"/>
        </w:r>
      </w:hyperlink>
    </w:p>
    <w:p w14:paraId="47F51B13" w14:textId="77777777" w:rsidR="006B255D" w:rsidRDefault="00254873">
      <w:pPr>
        <w:pStyle w:val="Spistreci4"/>
        <w:tabs>
          <w:tab w:val="right" w:leader="dot" w:pos="10240"/>
        </w:tabs>
        <w:rPr>
          <w:rFonts w:ascii="Calibri" w:hAnsi="Calibri"/>
          <w:sz w:val="22"/>
        </w:rPr>
      </w:pPr>
      <w:hyperlink w:anchor="_Toc256000957" w:history="1">
        <w:r w:rsidR="00A77B3E">
          <w:rPr>
            <w:rStyle w:val="Hipercze"/>
          </w:rPr>
          <w:t>2.1.1.1.1. Interwencje wspierane z Funduszy</w:t>
        </w:r>
        <w:r w:rsidR="009C54B0">
          <w:tab/>
        </w:r>
        <w:r w:rsidR="009C54B0">
          <w:fldChar w:fldCharType="begin"/>
        </w:r>
        <w:r w:rsidR="009C54B0">
          <w:instrText xml:space="preserve"> PAGEREF _Toc256000957 \h </w:instrText>
        </w:r>
        <w:r w:rsidR="009C54B0">
          <w:fldChar w:fldCharType="separate"/>
        </w:r>
        <w:r w:rsidR="009C54B0">
          <w:t>183</w:t>
        </w:r>
        <w:r w:rsidR="009C54B0">
          <w:fldChar w:fldCharType="end"/>
        </w:r>
      </w:hyperlink>
    </w:p>
    <w:p w14:paraId="211C8ABC" w14:textId="77777777" w:rsidR="006B255D" w:rsidRDefault="00254873">
      <w:pPr>
        <w:pStyle w:val="Spistreci5"/>
        <w:tabs>
          <w:tab w:val="right" w:leader="dot" w:pos="10240"/>
        </w:tabs>
        <w:rPr>
          <w:rFonts w:ascii="Calibri" w:hAnsi="Calibri"/>
          <w:sz w:val="22"/>
        </w:rPr>
      </w:pPr>
      <w:hyperlink w:anchor="_Toc256000958"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_Toc256000958 \h </w:instrText>
        </w:r>
        <w:r w:rsidR="009C54B0">
          <w:fldChar w:fldCharType="separate"/>
        </w:r>
        <w:r w:rsidR="009C54B0">
          <w:t>183</w:t>
        </w:r>
        <w:r w:rsidR="009C54B0">
          <w:fldChar w:fldCharType="end"/>
        </w:r>
      </w:hyperlink>
    </w:p>
    <w:p w14:paraId="5F03182D" w14:textId="77777777" w:rsidR="006B255D" w:rsidRDefault="00254873">
      <w:pPr>
        <w:pStyle w:val="Spistreci5"/>
        <w:tabs>
          <w:tab w:val="right" w:leader="dot" w:pos="10240"/>
        </w:tabs>
        <w:rPr>
          <w:rFonts w:ascii="Calibri" w:hAnsi="Calibri"/>
          <w:sz w:val="22"/>
        </w:rPr>
      </w:pPr>
      <w:hyperlink w:anchor="_Toc256000959"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_Toc256000959 \h </w:instrText>
        </w:r>
        <w:r w:rsidR="009C54B0">
          <w:fldChar w:fldCharType="separate"/>
        </w:r>
        <w:r w:rsidR="009C54B0">
          <w:t>185</w:t>
        </w:r>
        <w:r w:rsidR="009C54B0">
          <w:fldChar w:fldCharType="end"/>
        </w:r>
      </w:hyperlink>
    </w:p>
    <w:p w14:paraId="14C353F0" w14:textId="77777777" w:rsidR="006B255D" w:rsidRDefault="00254873">
      <w:pPr>
        <w:pStyle w:val="Spistreci5"/>
        <w:tabs>
          <w:tab w:val="right" w:leader="dot" w:pos="10240"/>
        </w:tabs>
        <w:rPr>
          <w:rFonts w:ascii="Calibri" w:hAnsi="Calibri"/>
          <w:sz w:val="22"/>
        </w:rPr>
      </w:pPr>
      <w:hyperlink w:anchor="_Toc256000960"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_Toc256000960 \h </w:instrText>
        </w:r>
        <w:r w:rsidR="009C54B0">
          <w:fldChar w:fldCharType="separate"/>
        </w:r>
        <w:r w:rsidR="009C54B0">
          <w:t>185</w:t>
        </w:r>
        <w:r w:rsidR="009C54B0">
          <w:fldChar w:fldCharType="end"/>
        </w:r>
      </w:hyperlink>
    </w:p>
    <w:p w14:paraId="2477CCA5" w14:textId="77777777" w:rsidR="006B255D" w:rsidRDefault="00254873">
      <w:pPr>
        <w:pStyle w:val="Spistreci5"/>
        <w:tabs>
          <w:tab w:val="right" w:leader="dot" w:pos="10240"/>
        </w:tabs>
        <w:rPr>
          <w:rFonts w:ascii="Calibri" w:hAnsi="Calibri"/>
          <w:sz w:val="22"/>
        </w:rPr>
      </w:pPr>
      <w:hyperlink w:anchor="_Toc256000961"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_Toc256000961 \h </w:instrText>
        </w:r>
        <w:r w:rsidR="009C54B0">
          <w:fldChar w:fldCharType="separate"/>
        </w:r>
        <w:r w:rsidR="009C54B0">
          <w:t>186</w:t>
        </w:r>
        <w:r w:rsidR="009C54B0">
          <w:fldChar w:fldCharType="end"/>
        </w:r>
      </w:hyperlink>
    </w:p>
    <w:p w14:paraId="22F2A119" w14:textId="77777777" w:rsidR="006B255D" w:rsidRDefault="00254873">
      <w:pPr>
        <w:pStyle w:val="Spistreci5"/>
        <w:tabs>
          <w:tab w:val="right" w:leader="dot" w:pos="10240"/>
        </w:tabs>
        <w:rPr>
          <w:rFonts w:ascii="Calibri" w:hAnsi="Calibri"/>
          <w:sz w:val="22"/>
        </w:rPr>
      </w:pPr>
      <w:hyperlink w:anchor="_Toc256000962"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_Toc256000962 \h </w:instrText>
        </w:r>
        <w:r w:rsidR="009C54B0">
          <w:fldChar w:fldCharType="separate"/>
        </w:r>
        <w:r w:rsidR="009C54B0">
          <w:t>186</w:t>
        </w:r>
        <w:r w:rsidR="009C54B0">
          <w:fldChar w:fldCharType="end"/>
        </w:r>
      </w:hyperlink>
    </w:p>
    <w:p w14:paraId="511AF6AD" w14:textId="77777777" w:rsidR="006B255D" w:rsidRDefault="00254873">
      <w:pPr>
        <w:pStyle w:val="Spistreci5"/>
        <w:tabs>
          <w:tab w:val="right" w:leader="dot" w:pos="10240"/>
        </w:tabs>
        <w:rPr>
          <w:rFonts w:ascii="Calibri" w:hAnsi="Calibri"/>
          <w:sz w:val="22"/>
        </w:rPr>
      </w:pPr>
      <w:hyperlink w:anchor="_Toc256000963"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_Toc256000963 \h </w:instrText>
        </w:r>
        <w:r w:rsidR="009C54B0">
          <w:fldChar w:fldCharType="separate"/>
        </w:r>
        <w:r w:rsidR="009C54B0">
          <w:t>186</w:t>
        </w:r>
        <w:r w:rsidR="009C54B0">
          <w:fldChar w:fldCharType="end"/>
        </w:r>
      </w:hyperlink>
    </w:p>
    <w:p w14:paraId="12762657" w14:textId="77777777" w:rsidR="006B255D" w:rsidRDefault="00254873">
      <w:pPr>
        <w:pStyle w:val="Spistreci4"/>
        <w:tabs>
          <w:tab w:val="right" w:leader="dot" w:pos="10240"/>
        </w:tabs>
        <w:rPr>
          <w:rFonts w:ascii="Calibri" w:hAnsi="Calibri"/>
          <w:sz w:val="22"/>
        </w:rPr>
      </w:pPr>
      <w:hyperlink w:anchor="_Toc256000964" w:history="1">
        <w:r w:rsidR="00A77B3E">
          <w:rPr>
            <w:rStyle w:val="Hipercze"/>
          </w:rPr>
          <w:t>2.1.1.1.2. Wskaźniki</w:t>
        </w:r>
        <w:r w:rsidR="009C54B0">
          <w:tab/>
        </w:r>
        <w:r w:rsidR="009C54B0">
          <w:fldChar w:fldCharType="begin"/>
        </w:r>
        <w:r w:rsidR="009C54B0">
          <w:instrText xml:space="preserve"> PAGEREF _Toc256000964 \h </w:instrText>
        </w:r>
        <w:r w:rsidR="009C54B0">
          <w:fldChar w:fldCharType="separate"/>
        </w:r>
        <w:r w:rsidR="009C54B0">
          <w:t>186</w:t>
        </w:r>
        <w:r w:rsidR="009C54B0">
          <w:fldChar w:fldCharType="end"/>
        </w:r>
      </w:hyperlink>
    </w:p>
    <w:p w14:paraId="59A982C3" w14:textId="77777777" w:rsidR="006B255D" w:rsidRDefault="00254873">
      <w:pPr>
        <w:pStyle w:val="Spistreci5"/>
        <w:tabs>
          <w:tab w:val="right" w:leader="dot" w:pos="10240"/>
        </w:tabs>
        <w:rPr>
          <w:rFonts w:ascii="Calibri" w:hAnsi="Calibri"/>
          <w:sz w:val="22"/>
        </w:rPr>
      </w:pPr>
      <w:hyperlink w:anchor="_Toc256000965" w:history="1">
        <w:r w:rsidR="00A77B3E">
          <w:rPr>
            <w:rStyle w:val="Hipercze"/>
          </w:rPr>
          <w:t>Tabela 2: Wskaźniki produktu</w:t>
        </w:r>
        <w:r w:rsidR="009C54B0">
          <w:tab/>
        </w:r>
        <w:r w:rsidR="009C54B0">
          <w:fldChar w:fldCharType="begin"/>
        </w:r>
        <w:r w:rsidR="009C54B0">
          <w:instrText xml:space="preserve"> PAGEREF _Toc256000965 \h </w:instrText>
        </w:r>
        <w:r w:rsidR="009C54B0">
          <w:fldChar w:fldCharType="separate"/>
        </w:r>
        <w:r w:rsidR="009C54B0">
          <w:t>186</w:t>
        </w:r>
        <w:r w:rsidR="009C54B0">
          <w:fldChar w:fldCharType="end"/>
        </w:r>
      </w:hyperlink>
    </w:p>
    <w:p w14:paraId="570A64A8" w14:textId="77777777" w:rsidR="006B255D" w:rsidRDefault="00254873">
      <w:pPr>
        <w:pStyle w:val="Spistreci5"/>
        <w:tabs>
          <w:tab w:val="right" w:leader="dot" w:pos="10240"/>
        </w:tabs>
        <w:rPr>
          <w:rFonts w:ascii="Calibri" w:hAnsi="Calibri"/>
          <w:sz w:val="22"/>
        </w:rPr>
      </w:pPr>
      <w:hyperlink w:anchor="_Toc256000966" w:history="1">
        <w:r w:rsidR="00A77B3E">
          <w:rPr>
            <w:rStyle w:val="Hipercze"/>
          </w:rPr>
          <w:t>Tabela 3: Wskaźniki rezultatu</w:t>
        </w:r>
        <w:r w:rsidR="009C54B0">
          <w:tab/>
        </w:r>
        <w:r w:rsidR="009C54B0">
          <w:fldChar w:fldCharType="begin"/>
        </w:r>
        <w:r w:rsidR="009C54B0">
          <w:instrText xml:space="preserve"> PAGEREF _Toc256000966 \h </w:instrText>
        </w:r>
        <w:r w:rsidR="009C54B0">
          <w:fldChar w:fldCharType="separate"/>
        </w:r>
        <w:r w:rsidR="009C54B0">
          <w:t>187</w:t>
        </w:r>
        <w:r w:rsidR="009C54B0">
          <w:fldChar w:fldCharType="end"/>
        </w:r>
      </w:hyperlink>
    </w:p>
    <w:p w14:paraId="44C45780" w14:textId="77777777" w:rsidR="006B255D" w:rsidRDefault="00254873">
      <w:pPr>
        <w:pStyle w:val="Spistreci4"/>
        <w:tabs>
          <w:tab w:val="right" w:leader="dot" w:pos="10240"/>
        </w:tabs>
        <w:rPr>
          <w:rFonts w:ascii="Calibri" w:hAnsi="Calibri"/>
          <w:sz w:val="22"/>
        </w:rPr>
      </w:pPr>
      <w:hyperlink w:anchor="_Toc256000967"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_Toc256000967 \h </w:instrText>
        </w:r>
        <w:r w:rsidR="009C54B0">
          <w:fldChar w:fldCharType="separate"/>
        </w:r>
        <w:r w:rsidR="009C54B0">
          <w:t>188</w:t>
        </w:r>
        <w:r w:rsidR="009C54B0">
          <w:fldChar w:fldCharType="end"/>
        </w:r>
      </w:hyperlink>
    </w:p>
    <w:p w14:paraId="3B5D9481" w14:textId="77777777" w:rsidR="006B255D" w:rsidRDefault="00254873">
      <w:pPr>
        <w:pStyle w:val="Spistreci5"/>
        <w:tabs>
          <w:tab w:val="right" w:leader="dot" w:pos="10240"/>
        </w:tabs>
        <w:rPr>
          <w:rFonts w:ascii="Calibri" w:hAnsi="Calibri"/>
          <w:sz w:val="22"/>
        </w:rPr>
      </w:pPr>
      <w:hyperlink w:anchor="_Toc256000968" w:history="1">
        <w:r w:rsidR="00A77B3E">
          <w:rPr>
            <w:rStyle w:val="Hipercze"/>
          </w:rPr>
          <w:t>Tabela 4: Wymiar 1 – zakres interwencji</w:t>
        </w:r>
        <w:r w:rsidR="009C54B0">
          <w:tab/>
        </w:r>
        <w:r w:rsidR="009C54B0">
          <w:fldChar w:fldCharType="begin"/>
        </w:r>
        <w:r w:rsidR="009C54B0">
          <w:instrText xml:space="preserve"> PAGEREF _Toc256000968 \h </w:instrText>
        </w:r>
        <w:r w:rsidR="009C54B0">
          <w:fldChar w:fldCharType="separate"/>
        </w:r>
        <w:r w:rsidR="009C54B0">
          <w:t>188</w:t>
        </w:r>
        <w:r w:rsidR="009C54B0">
          <w:fldChar w:fldCharType="end"/>
        </w:r>
      </w:hyperlink>
    </w:p>
    <w:p w14:paraId="1016EBE3" w14:textId="77777777" w:rsidR="006B255D" w:rsidRDefault="00254873">
      <w:pPr>
        <w:pStyle w:val="Spistreci5"/>
        <w:tabs>
          <w:tab w:val="right" w:leader="dot" w:pos="10240"/>
        </w:tabs>
        <w:rPr>
          <w:rFonts w:ascii="Calibri" w:hAnsi="Calibri"/>
          <w:sz w:val="22"/>
        </w:rPr>
      </w:pPr>
      <w:hyperlink w:anchor="_Toc256000969" w:history="1">
        <w:r w:rsidR="00A77B3E">
          <w:rPr>
            <w:rStyle w:val="Hipercze"/>
          </w:rPr>
          <w:t>Tabela 5: Wymiar 2 – forma finansowania</w:t>
        </w:r>
        <w:r w:rsidR="009C54B0">
          <w:tab/>
        </w:r>
        <w:r w:rsidR="009C54B0">
          <w:fldChar w:fldCharType="begin"/>
        </w:r>
        <w:r w:rsidR="009C54B0">
          <w:instrText xml:space="preserve"> PAGEREF _Toc256000969 \h </w:instrText>
        </w:r>
        <w:r w:rsidR="009C54B0">
          <w:fldChar w:fldCharType="separate"/>
        </w:r>
        <w:r w:rsidR="009C54B0">
          <w:t>188</w:t>
        </w:r>
        <w:r w:rsidR="009C54B0">
          <w:fldChar w:fldCharType="end"/>
        </w:r>
      </w:hyperlink>
    </w:p>
    <w:p w14:paraId="5A6420D4" w14:textId="77777777" w:rsidR="006B255D" w:rsidRDefault="00254873">
      <w:pPr>
        <w:pStyle w:val="Spistreci5"/>
        <w:tabs>
          <w:tab w:val="right" w:leader="dot" w:pos="10240"/>
        </w:tabs>
        <w:rPr>
          <w:rFonts w:ascii="Calibri" w:hAnsi="Calibri"/>
          <w:sz w:val="22"/>
        </w:rPr>
      </w:pPr>
      <w:hyperlink w:anchor="_Toc256000970"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_Toc256000970 \h </w:instrText>
        </w:r>
        <w:r w:rsidR="009C54B0">
          <w:fldChar w:fldCharType="separate"/>
        </w:r>
        <w:r w:rsidR="009C54B0">
          <w:t>189</w:t>
        </w:r>
        <w:r w:rsidR="009C54B0">
          <w:fldChar w:fldCharType="end"/>
        </w:r>
      </w:hyperlink>
    </w:p>
    <w:p w14:paraId="4E4C5C27" w14:textId="77777777" w:rsidR="006B255D" w:rsidRDefault="00254873">
      <w:pPr>
        <w:pStyle w:val="Spistreci5"/>
        <w:tabs>
          <w:tab w:val="right" w:leader="dot" w:pos="10240"/>
        </w:tabs>
        <w:rPr>
          <w:rFonts w:ascii="Calibri" w:hAnsi="Calibri"/>
          <w:sz w:val="22"/>
        </w:rPr>
      </w:pPr>
      <w:hyperlink w:anchor="_Toc256000971" w:history="1">
        <w:r w:rsidR="00A77B3E">
          <w:rPr>
            <w:rStyle w:val="Hipercze"/>
          </w:rPr>
          <w:t>Tabela 7: Wymiar 6 – dodatkowe tematy EFS+</w:t>
        </w:r>
        <w:r w:rsidR="009C54B0">
          <w:tab/>
        </w:r>
        <w:r w:rsidR="009C54B0">
          <w:fldChar w:fldCharType="begin"/>
        </w:r>
        <w:r w:rsidR="009C54B0">
          <w:instrText xml:space="preserve"> PAGEREF _Toc256000971 \h </w:instrText>
        </w:r>
        <w:r w:rsidR="009C54B0">
          <w:fldChar w:fldCharType="separate"/>
        </w:r>
        <w:r w:rsidR="009C54B0">
          <w:t>189</w:t>
        </w:r>
        <w:r w:rsidR="009C54B0">
          <w:fldChar w:fldCharType="end"/>
        </w:r>
      </w:hyperlink>
    </w:p>
    <w:p w14:paraId="627816AA" w14:textId="77777777" w:rsidR="006B255D" w:rsidRDefault="00254873">
      <w:pPr>
        <w:pStyle w:val="Spistreci5"/>
        <w:tabs>
          <w:tab w:val="right" w:leader="dot" w:pos="10240"/>
        </w:tabs>
        <w:rPr>
          <w:rFonts w:ascii="Calibri" w:hAnsi="Calibri"/>
          <w:sz w:val="22"/>
        </w:rPr>
      </w:pPr>
      <w:hyperlink w:anchor="_Toc256000972"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_Toc256000972 \h </w:instrText>
        </w:r>
        <w:r w:rsidR="009C54B0">
          <w:fldChar w:fldCharType="separate"/>
        </w:r>
        <w:r w:rsidR="009C54B0">
          <w:t>189</w:t>
        </w:r>
        <w:r w:rsidR="009C54B0">
          <w:fldChar w:fldCharType="end"/>
        </w:r>
      </w:hyperlink>
    </w:p>
    <w:p w14:paraId="340A5113" w14:textId="77777777" w:rsidR="006B255D" w:rsidRDefault="00254873">
      <w:pPr>
        <w:pStyle w:val="Spistreci4"/>
        <w:tabs>
          <w:tab w:val="right" w:leader="dot" w:pos="10240"/>
        </w:tabs>
        <w:rPr>
          <w:rFonts w:ascii="Calibri" w:hAnsi="Calibri"/>
          <w:sz w:val="22"/>
        </w:rPr>
      </w:pPr>
      <w:hyperlink w:anchor="_Toc256000973" w:history="1">
        <w:r w:rsidR="00A77B3E">
          <w:rPr>
            <w:rStyle w:val="Hipercze"/>
          </w:rPr>
          <w:t>2.1.1.1. Cel szczegółowy: ESO4.5. Poprawa jakości, poziomu włączenia społecznego i skuteczności systemów kształcenia i szkolenia oraz ich powiązania z rynkiem pracy – w tym przez walidację uczenia się pozaformalnego i nieformalnego, w celu wspierania nabywania kompetencji kluczowych, w tym umiejętności w zakresie przedsiębiorczości i kompetencji cyfrowych, oraz przez wspieranie wprowadzania dualnych systemów szkolenia i przygotowania zawodowego (EFS+)</w:t>
        </w:r>
        <w:r w:rsidR="009C54B0">
          <w:tab/>
        </w:r>
        <w:r w:rsidR="009C54B0">
          <w:fldChar w:fldCharType="begin"/>
        </w:r>
        <w:r w:rsidR="009C54B0">
          <w:instrText xml:space="preserve"> PAGEREF _Toc256000973 \h </w:instrText>
        </w:r>
        <w:r w:rsidR="009C54B0">
          <w:fldChar w:fldCharType="separate"/>
        </w:r>
        <w:r w:rsidR="009C54B0">
          <w:t>191</w:t>
        </w:r>
        <w:r w:rsidR="009C54B0">
          <w:fldChar w:fldCharType="end"/>
        </w:r>
      </w:hyperlink>
    </w:p>
    <w:p w14:paraId="0AD50D2A" w14:textId="77777777" w:rsidR="006B255D" w:rsidRDefault="00254873">
      <w:pPr>
        <w:pStyle w:val="Spistreci4"/>
        <w:tabs>
          <w:tab w:val="right" w:leader="dot" w:pos="10240"/>
        </w:tabs>
        <w:rPr>
          <w:rFonts w:ascii="Calibri" w:hAnsi="Calibri"/>
          <w:sz w:val="22"/>
        </w:rPr>
      </w:pPr>
      <w:hyperlink w:anchor="_Toc256000974" w:history="1">
        <w:r w:rsidR="00A77B3E">
          <w:rPr>
            <w:rStyle w:val="Hipercze"/>
          </w:rPr>
          <w:t>2.1.1.1.1. Interwencje wspierane z Funduszy</w:t>
        </w:r>
        <w:r w:rsidR="009C54B0">
          <w:tab/>
        </w:r>
        <w:r w:rsidR="009C54B0">
          <w:fldChar w:fldCharType="begin"/>
        </w:r>
        <w:r w:rsidR="009C54B0">
          <w:instrText xml:space="preserve"> PAGEREF _Toc256000974 \h </w:instrText>
        </w:r>
        <w:r w:rsidR="009C54B0">
          <w:fldChar w:fldCharType="separate"/>
        </w:r>
        <w:r w:rsidR="009C54B0">
          <w:t>191</w:t>
        </w:r>
        <w:r w:rsidR="009C54B0">
          <w:fldChar w:fldCharType="end"/>
        </w:r>
      </w:hyperlink>
    </w:p>
    <w:p w14:paraId="2A66ADC5" w14:textId="77777777" w:rsidR="006B255D" w:rsidRDefault="00254873">
      <w:pPr>
        <w:pStyle w:val="Spistreci5"/>
        <w:tabs>
          <w:tab w:val="right" w:leader="dot" w:pos="10240"/>
        </w:tabs>
        <w:rPr>
          <w:rFonts w:ascii="Calibri" w:hAnsi="Calibri"/>
          <w:sz w:val="22"/>
        </w:rPr>
      </w:pPr>
      <w:hyperlink w:anchor="_Toc256000975"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_Toc256000975 \h </w:instrText>
        </w:r>
        <w:r w:rsidR="009C54B0">
          <w:fldChar w:fldCharType="separate"/>
        </w:r>
        <w:r w:rsidR="009C54B0">
          <w:t>191</w:t>
        </w:r>
        <w:r w:rsidR="009C54B0">
          <w:fldChar w:fldCharType="end"/>
        </w:r>
      </w:hyperlink>
    </w:p>
    <w:p w14:paraId="40252A2B" w14:textId="77777777" w:rsidR="006B255D" w:rsidRDefault="00254873">
      <w:pPr>
        <w:pStyle w:val="Spistreci5"/>
        <w:tabs>
          <w:tab w:val="right" w:leader="dot" w:pos="10240"/>
        </w:tabs>
        <w:rPr>
          <w:rFonts w:ascii="Calibri" w:hAnsi="Calibri"/>
          <w:sz w:val="22"/>
        </w:rPr>
      </w:pPr>
      <w:hyperlink w:anchor="_Toc256000976"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_Toc256000976 \h </w:instrText>
        </w:r>
        <w:r w:rsidR="009C54B0">
          <w:fldChar w:fldCharType="separate"/>
        </w:r>
        <w:r w:rsidR="009C54B0">
          <w:t>191</w:t>
        </w:r>
        <w:r w:rsidR="009C54B0">
          <w:fldChar w:fldCharType="end"/>
        </w:r>
      </w:hyperlink>
    </w:p>
    <w:p w14:paraId="6CCF9806" w14:textId="77777777" w:rsidR="006B255D" w:rsidRDefault="00254873">
      <w:pPr>
        <w:pStyle w:val="Spistreci5"/>
        <w:tabs>
          <w:tab w:val="right" w:leader="dot" w:pos="10240"/>
        </w:tabs>
        <w:rPr>
          <w:rFonts w:ascii="Calibri" w:hAnsi="Calibri"/>
          <w:sz w:val="22"/>
        </w:rPr>
      </w:pPr>
      <w:hyperlink w:anchor="_Toc256000977"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_Toc256000977 \h </w:instrText>
        </w:r>
        <w:r w:rsidR="009C54B0">
          <w:fldChar w:fldCharType="separate"/>
        </w:r>
        <w:r w:rsidR="009C54B0">
          <w:t>191</w:t>
        </w:r>
        <w:r w:rsidR="009C54B0">
          <w:fldChar w:fldCharType="end"/>
        </w:r>
      </w:hyperlink>
    </w:p>
    <w:p w14:paraId="7308074D" w14:textId="77777777" w:rsidR="006B255D" w:rsidRDefault="00254873">
      <w:pPr>
        <w:pStyle w:val="Spistreci5"/>
        <w:tabs>
          <w:tab w:val="right" w:leader="dot" w:pos="10240"/>
        </w:tabs>
        <w:rPr>
          <w:rFonts w:ascii="Calibri" w:hAnsi="Calibri"/>
          <w:sz w:val="22"/>
        </w:rPr>
      </w:pPr>
      <w:hyperlink w:anchor="_Toc256000978"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_Toc256000978 \h </w:instrText>
        </w:r>
        <w:r w:rsidR="009C54B0">
          <w:fldChar w:fldCharType="separate"/>
        </w:r>
        <w:r w:rsidR="009C54B0">
          <w:t>192</w:t>
        </w:r>
        <w:r w:rsidR="009C54B0">
          <w:fldChar w:fldCharType="end"/>
        </w:r>
      </w:hyperlink>
    </w:p>
    <w:p w14:paraId="160D0F2F" w14:textId="77777777" w:rsidR="006B255D" w:rsidRDefault="00254873">
      <w:pPr>
        <w:pStyle w:val="Spistreci5"/>
        <w:tabs>
          <w:tab w:val="right" w:leader="dot" w:pos="10240"/>
        </w:tabs>
        <w:rPr>
          <w:rFonts w:ascii="Calibri" w:hAnsi="Calibri"/>
          <w:sz w:val="22"/>
        </w:rPr>
      </w:pPr>
      <w:hyperlink w:anchor="_Toc256000979"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_Toc256000979 \h </w:instrText>
        </w:r>
        <w:r w:rsidR="009C54B0">
          <w:fldChar w:fldCharType="separate"/>
        </w:r>
        <w:r w:rsidR="009C54B0">
          <w:t>192</w:t>
        </w:r>
        <w:r w:rsidR="009C54B0">
          <w:fldChar w:fldCharType="end"/>
        </w:r>
      </w:hyperlink>
    </w:p>
    <w:p w14:paraId="0E0C3B72" w14:textId="77777777" w:rsidR="006B255D" w:rsidRDefault="00254873">
      <w:pPr>
        <w:pStyle w:val="Spistreci5"/>
        <w:tabs>
          <w:tab w:val="right" w:leader="dot" w:pos="10240"/>
        </w:tabs>
        <w:rPr>
          <w:rFonts w:ascii="Calibri" w:hAnsi="Calibri"/>
          <w:sz w:val="22"/>
        </w:rPr>
      </w:pPr>
      <w:hyperlink w:anchor="_Toc256000980"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_Toc256000980 \h </w:instrText>
        </w:r>
        <w:r w:rsidR="009C54B0">
          <w:fldChar w:fldCharType="separate"/>
        </w:r>
        <w:r w:rsidR="009C54B0">
          <w:t>192</w:t>
        </w:r>
        <w:r w:rsidR="009C54B0">
          <w:fldChar w:fldCharType="end"/>
        </w:r>
      </w:hyperlink>
    </w:p>
    <w:p w14:paraId="06512ED4" w14:textId="77777777" w:rsidR="006B255D" w:rsidRDefault="00254873">
      <w:pPr>
        <w:pStyle w:val="Spistreci4"/>
        <w:tabs>
          <w:tab w:val="right" w:leader="dot" w:pos="10240"/>
        </w:tabs>
        <w:rPr>
          <w:rFonts w:ascii="Calibri" w:hAnsi="Calibri"/>
          <w:sz w:val="22"/>
        </w:rPr>
      </w:pPr>
      <w:hyperlink w:anchor="_Toc256000981" w:history="1">
        <w:r w:rsidR="00A77B3E">
          <w:rPr>
            <w:rStyle w:val="Hipercze"/>
          </w:rPr>
          <w:t>2.1.1.1.2. Wskaźniki</w:t>
        </w:r>
        <w:r w:rsidR="009C54B0">
          <w:tab/>
        </w:r>
        <w:r w:rsidR="009C54B0">
          <w:fldChar w:fldCharType="begin"/>
        </w:r>
        <w:r w:rsidR="009C54B0">
          <w:instrText xml:space="preserve"> PAGEREF _Toc256000981 \h </w:instrText>
        </w:r>
        <w:r w:rsidR="009C54B0">
          <w:fldChar w:fldCharType="separate"/>
        </w:r>
        <w:r w:rsidR="009C54B0">
          <w:t>193</w:t>
        </w:r>
        <w:r w:rsidR="009C54B0">
          <w:fldChar w:fldCharType="end"/>
        </w:r>
      </w:hyperlink>
    </w:p>
    <w:p w14:paraId="737E2725" w14:textId="77777777" w:rsidR="006B255D" w:rsidRDefault="00254873">
      <w:pPr>
        <w:pStyle w:val="Spistreci5"/>
        <w:tabs>
          <w:tab w:val="right" w:leader="dot" w:pos="10240"/>
        </w:tabs>
        <w:rPr>
          <w:rFonts w:ascii="Calibri" w:hAnsi="Calibri"/>
          <w:sz w:val="22"/>
        </w:rPr>
      </w:pPr>
      <w:hyperlink w:anchor="_Toc256000982" w:history="1">
        <w:r w:rsidR="00A77B3E">
          <w:rPr>
            <w:rStyle w:val="Hipercze"/>
          </w:rPr>
          <w:t>Tabela 2: Wskaźniki produktu</w:t>
        </w:r>
        <w:r w:rsidR="009C54B0">
          <w:tab/>
        </w:r>
        <w:r w:rsidR="009C54B0">
          <w:fldChar w:fldCharType="begin"/>
        </w:r>
        <w:r w:rsidR="009C54B0">
          <w:instrText xml:space="preserve"> PAGEREF _Toc256000982 \h </w:instrText>
        </w:r>
        <w:r w:rsidR="009C54B0">
          <w:fldChar w:fldCharType="separate"/>
        </w:r>
        <w:r w:rsidR="009C54B0">
          <w:t>193</w:t>
        </w:r>
        <w:r w:rsidR="009C54B0">
          <w:fldChar w:fldCharType="end"/>
        </w:r>
      </w:hyperlink>
    </w:p>
    <w:p w14:paraId="49B0B61E" w14:textId="77777777" w:rsidR="006B255D" w:rsidRDefault="00254873">
      <w:pPr>
        <w:pStyle w:val="Spistreci5"/>
        <w:tabs>
          <w:tab w:val="right" w:leader="dot" w:pos="10240"/>
        </w:tabs>
        <w:rPr>
          <w:rFonts w:ascii="Calibri" w:hAnsi="Calibri"/>
          <w:sz w:val="22"/>
        </w:rPr>
      </w:pPr>
      <w:hyperlink w:anchor="_Toc256000983" w:history="1">
        <w:r w:rsidR="00A77B3E">
          <w:rPr>
            <w:rStyle w:val="Hipercze"/>
          </w:rPr>
          <w:t>Tabela 3: Wskaźniki rezultatu</w:t>
        </w:r>
        <w:r w:rsidR="009C54B0">
          <w:tab/>
        </w:r>
        <w:r w:rsidR="009C54B0">
          <w:fldChar w:fldCharType="begin"/>
        </w:r>
        <w:r w:rsidR="009C54B0">
          <w:instrText xml:space="preserve"> PAGEREF _Toc256000983 \h </w:instrText>
        </w:r>
        <w:r w:rsidR="009C54B0">
          <w:fldChar w:fldCharType="separate"/>
        </w:r>
        <w:r w:rsidR="009C54B0">
          <w:t>193</w:t>
        </w:r>
        <w:r w:rsidR="009C54B0">
          <w:fldChar w:fldCharType="end"/>
        </w:r>
      </w:hyperlink>
    </w:p>
    <w:p w14:paraId="1B478A85" w14:textId="77777777" w:rsidR="006B255D" w:rsidRDefault="00254873">
      <w:pPr>
        <w:pStyle w:val="Spistreci4"/>
        <w:tabs>
          <w:tab w:val="right" w:leader="dot" w:pos="10240"/>
        </w:tabs>
        <w:rPr>
          <w:rFonts w:ascii="Calibri" w:hAnsi="Calibri"/>
          <w:sz w:val="22"/>
        </w:rPr>
      </w:pPr>
      <w:hyperlink w:anchor="_Toc256000984"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_Toc256000984 \h </w:instrText>
        </w:r>
        <w:r w:rsidR="009C54B0">
          <w:fldChar w:fldCharType="separate"/>
        </w:r>
        <w:r w:rsidR="009C54B0">
          <w:t>193</w:t>
        </w:r>
        <w:r w:rsidR="009C54B0">
          <w:fldChar w:fldCharType="end"/>
        </w:r>
      </w:hyperlink>
    </w:p>
    <w:p w14:paraId="2299E031" w14:textId="77777777" w:rsidR="006B255D" w:rsidRDefault="00254873">
      <w:pPr>
        <w:pStyle w:val="Spistreci5"/>
        <w:tabs>
          <w:tab w:val="right" w:leader="dot" w:pos="10240"/>
        </w:tabs>
        <w:rPr>
          <w:rFonts w:ascii="Calibri" w:hAnsi="Calibri"/>
          <w:sz w:val="22"/>
        </w:rPr>
      </w:pPr>
      <w:hyperlink w:anchor="_Toc256000985" w:history="1">
        <w:r w:rsidR="00A77B3E">
          <w:rPr>
            <w:rStyle w:val="Hipercze"/>
          </w:rPr>
          <w:t>Tabela 4: Wymiar 1 – zakres interwencji</w:t>
        </w:r>
        <w:r w:rsidR="009C54B0">
          <w:tab/>
        </w:r>
        <w:r w:rsidR="009C54B0">
          <w:fldChar w:fldCharType="begin"/>
        </w:r>
        <w:r w:rsidR="009C54B0">
          <w:instrText xml:space="preserve"> PAGEREF _Toc256000985 \h </w:instrText>
        </w:r>
        <w:r w:rsidR="009C54B0">
          <w:fldChar w:fldCharType="separate"/>
        </w:r>
        <w:r w:rsidR="009C54B0">
          <w:t>194</w:t>
        </w:r>
        <w:r w:rsidR="009C54B0">
          <w:fldChar w:fldCharType="end"/>
        </w:r>
      </w:hyperlink>
    </w:p>
    <w:p w14:paraId="043A8368" w14:textId="77777777" w:rsidR="006B255D" w:rsidRDefault="00254873">
      <w:pPr>
        <w:pStyle w:val="Spistreci5"/>
        <w:tabs>
          <w:tab w:val="right" w:leader="dot" w:pos="10240"/>
        </w:tabs>
        <w:rPr>
          <w:rFonts w:ascii="Calibri" w:hAnsi="Calibri"/>
          <w:sz w:val="22"/>
        </w:rPr>
      </w:pPr>
      <w:hyperlink w:anchor="_Toc256000986" w:history="1">
        <w:r w:rsidR="00A77B3E">
          <w:rPr>
            <w:rStyle w:val="Hipercze"/>
          </w:rPr>
          <w:t>Tabela 5: Wymiar 2 – forma finansowania</w:t>
        </w:r>
        <w:r w:rsidR="009C54B0">
          <w:tab/>
        </w:r>
        <w:r w:rsidR="009C54B0">
          <w:fldChar w:fldCharType="begin"/>
        </w:r>
        <w:r w:rsidR="009C54B0">
          <w:instrText xml:space="preserve"> PAGEREF _Toc256000986 \h </w:instrText>
        </w:r>
        <w:r w:rsidR="009C54B0">
          <w:fldChar w:fldCharType="separate"/>
        </w:r>
        <w:r w:rsidR="009C54B0">
          <w:t>194</w:t>
        </w:r>
        <w:r w:rsidR="009C54B0">
          <w:fldChar w:fldCharType="end"/>
        </w:r>
      </w:hyperlink>
    </w:p>
    <w:p w14:paraId="53CFEAD2" w14:textId="77777777" w:rsidR="006B255D" w:rsidRDefault="00254873">
      <w:pPr>
        <w:pStyle w:val="Spistreci5"/>
        <w:tabs>
          <w:tab w:val="right" w:leader="dot" w:pos="10240"/>
        </w:tabs>
        <w:rPr>
          <w:rFonts w:ascii="Calibri" w:hAnsi="Calibri"/>
          <w:sz w:val="22"/>
        </w:rPr>
      </w:pPr>
      <w:hyperlink w:anchor="_Toc256000987"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_Toc256000987 \h </w:instrText>
        </w:r>
        <w:r w:rsidR="009C54B0">
          <w:fldChar w:fldCharType="separate"/>
        </w:r>
        <w:r w:rsidR="009C54B0">
          <w:t>194</w:t>
        </w:r>
        <w:r w:rsidR="009C54B0">
          <w:fldChar w:fldCharType="end"/>
        </w:r>
      </w:hyperlink>
    </w:p>
    <w:p w14:paraId="6A706369" w14:textId="77777777" w:rsidR="006B255D" w:rsidRDefault="00254873">
      <w:pPr>
        <w:pStyle w:val="Spistreci5"/>
        <w:tabs>
          <w:tab w:val="right" w:leader="dot" w:pos="10240"/>
        </w:tabs>
        <w:rPr>
          <w:rFonts w:ascii="Calibri" w:hAnsi="Calibri"/>
          <w:sz w:val="22"/>
        </w:rPr>
      </w:pPr>
      <w:hyperlink w:anchor="_Toc256000988" w:history="1">
        <w:r w:rsidR="00A77B3E">
          <w:rPr>
            <w:rStyle w:val="Hipercze"/>
          </w:rPr>
          <w:t>Tabela 7: Wymiar 6 – dodatkowe tematy EFS+</w:t>
        </w:r>
        <w:r w:rsidR="009C54B0">
          <w:tab/>
        </w:r>
        <w:r w:rsidR="009C54B0">
          <w:fldChar w:fldCharType="begin"/>
        </w:r>
        <w:r w:rsidR="009C54B0">
          <w:instrText xml:space="preserve"> PAGEREF _Toc256000988 \h </w:instrText>
        </w:r>
        <w:r w:rsidR="009C54B0">
          <w:fldChar w:fldCharType="separate"/>
        </w:r>
        <w:r w:rsidR="009C54B0">
          <w:t>194</w:t>
        </w:r>
        <w:r w:rsidR="009C54B0">
          <w:fldChar w:fldCharType="end"/>
        </w:r>
      </w:hyperlink>
    </w:p>
    <w:p w14:paraId="74A2AD46" w14:textId="77777777" w:rsidR="006B255D" w:rsidRDefault="00254873">
      <w:pPr>
        <w:pStyle w:val="Spistreci5"/>
        <w:tabs>
          <w:tab w:val="right" w:leader="dot" w:pos="10240"/>
        </w:tabs>
        <w:rPr>
          <w:rFonts w:ascii="Calibri" w:hAnsi="Calibri"/>
          <w:sz w:val="22"/>
        </w:rPr>
      </w:pPr>
      <w:hyperlink w:anchor="_Toc256000989"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_Toc256000989 \h </w:instrText>
        </w:r>
        <w:r w:rsidR="009C54B0">
          <w:fldChar w:fldCharType="separate"/>
        </w:r>
        <w:r w:rsidR="009C54B0">
          <w:t>195</w:t>
        </w:r>
        <w:r w:rsidR="009C54B0">
          <w:fldChar w:fldCharType="end"/>
        </w:r>
      </w:hyperlink>
    </w:p>
    <w:p w14:paraId="1FDE597B" w14:textId="77777777" w:rsidR="006B255D" w:rsidRDefault="00254873">
      <w:pPr>
        <w:pStyle w:val="Spistreci4"/>
        <w:tabs>
          <w:tab w:val="right" w:leader="dot" w:pos="10240"/>
        </w:tabs>
        <w:rPr>
          <w:rFonts w:ascii="Calibri" w:hAnsi="Calibri"/>
          <w:sz w:val="22"/>
        </w:rPr>
      </w:pPr>
      <w:hyperlink w:anchor="_Toc256000990" w:history="1">
        <w:r w:rsidR="00A77B3E">
          <w:rPr>
            <w:rStyle w:val="Hipercze"/>
          </w:rPr>
          <w:t>2.1.1.1. Cel szczegółowy: 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(EFS+)</w:t>
        </w:r>
        <w:r w:rsidR="009C54B0">
          <w:tab/>
        </w:r>
        <w:r w:rsidR="009C54B0">
          <w:fldChar w:fldCharType="begin"/>
        </w:r>
        <w:r w:rsidR="009C54B0">
          <w:instrText xml:space="preserve"> PAGEREF _Toc256000990 \h </w:instrText>
        </w:r>
        <w:r w:rsidR="009C54B0">
          <w:fldChar w:fldCharType="separate"/>
        </w:r>
        <w:r w:rsidR="009C54B0">
          <w:t>196</w:t>
        </w:r>
        <w:r w:rsidR="009C54B0">
          <w:fldChar w:fldCharType="end"/>
        </w:r>
      </w:hyperlink>
    </w:p>
    <w:p w14:paraId="301B91AF" w14:textId="77777777" w:rsidR="006B255D" w:rsidRDefault="00254873">
      <w:pPr>
        <w:pStyle w:val="Spistreci4"/>
        <w:tabs>
          <w:tab w:val="right" w:leader="dot" w:pos="10240"/>
        </w:tabs>
        <w:rPr>
          <w:rFonts w:ascii="Calibri" w:hAnsi="Calibri"/>
          <w:sz w:val="22"/>
        </w:rPr>
      </w:pPr>
      <w:hyperlink w:anchor="_Toc256000991" w:history="1">
        <w:r w:rsidR="00A77B3E">
          <w:rPr>
            <w:rStyle w:val="Hipercze"/>
          </w:rPr>
          <w:t>2.1.1.1.1. Interwencje wspierane z Funduszy</w:t>
        </w:r>
        <w:r w:rsidR="009C54B0">
          <w:tab/>
        </w:r>
        <w:r w:rsidR="009C54B0">
          <w:fldChar w:fldCharType="begin"/>
        </w:r>
        <w:r w:rsidR="009C54B0">
          <w:instrText xml:space="preserve"> PAGEREF _Toc256000991 \h </w:instrText>
        </w:r>
        <w:r w:rsidR="009C54B0">
          <w:fldChar w:fldCharType="separate"/>
        </w:r>
        <w:r w:rsidR="009C54B0">
          <w:t>196</w:t>
        </w:r>
        <w:r w:rsidR="009C54B0">
          <w:fldChar w:fldCharType="end"/>
        </w:r>
      </w:hyperlink>
    </w:p>
    <w:p w14:paraId="2CB0C3C9" w14:textId="77777777" w:rsidR="006B255D" w:rsidRDefault="00254873">
      <w:pPr>
        <w:pStyle w:val="Spistreci5"/>
        <w:tabs>
          <w:tab w:val="right" w:leader="dot" w:pos="10240"/>
        </w:tabs>
        <w:rPr>
          <w:rFonts w:ascii="Calibri" w:hAnsi="Calibri"/>
          <w:sz w:val="22"/>
        </w:rPr>
      </w:pPr>
      <w:hyperlink w:anchor="_Toc256000992"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_Toc256000992 \h </w:instrText>
        </w:r>
        <w:r w:rsidR="009C54B0">
          <w:fldChar w:fldCharType="separate"/>
        </w:r>
        <w:r w:rsidR="009C54B0">
          <w:t>196</w:t>
        </w:r>
        <w:r w:rsidR="009C54B0">
          <w:fldChar w:fldCharType="end"/>
        </w:r>
      </w:hyperlink>
    </w:p>
    <w:p w14:paraId="1453CE5D" w14:textId="77777777" w:rsidR="006B255D" w:rsidRDefault="00254873">
      <w:pPr>
        <w:pStyle w:val="Spistreci5"/>
        <w:tabs>
          <w:tab w:val="right" w:leader="dot" w:pos="10240"/>
        </w:tabs>
        <w:rPr>
          <w:rFonts w:ascii="Calibri" w:hAnsi="Calibri"/>
          <w:sz w:val="22"/>
        </w:rPr>
      </w:pPr>
      <w:hyperlink w:anchor="_Toc256000993"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_Toc256000993 \h </w:instrText>
        </w:r>
        <w:r w:rsidR="009C54B0">
          <w:fldChar w:fldCharType="separate"/>
        </w:r>
        <w:r w:rsidR="009C54B0">
          <w:t>197</w:t>
        </w:r>
        <w:r w:rsidR="009C54B0">
          <w:fldChar w:fldCharType="end"/>
        </w:r>
      </w:hyperlink>
    </w:p>
    <w:p w14:paraId="6E207F2E" w14:textId="77777777" w:rsidR="006B255D" w:rsidRDefault="00254873">
      <w:pPr>
        <w:pStyle w:val="Spistreci5"/>
        <w:tabs>
          <w:tab w:val="right" w:leader="dot" w:pos="10240"/>
        </w:tabs>
        <w:rPr>
          <w:rFonts w:ascii="Calibri" w:hAnsi="Calibri"/>
          <w:sz w:val="22"/>
        </w:rPr>
      </w:pPr>
      <w:hyperlink w:anchor="_Toc256000994"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_Toc256000994 \h </w:instrText>
        </w:r>
        <w:r w:rsidR="009C54B0">
          <w:fldChar w:fldCharType="separate"/>
        </w:r>
        <w:r w:rsidR="009C54B0">
          <w:t>197</w:t>
        </w:r>
        <w:r w:rsidR="009C54B0">
          <w:fldChar w:fldCharType="end"/>
        </w:r>
      </w:hyperlink>
    </w:p>
    <w:p w14:paraId="6FBBE6CB" w14:textId="77777777" w:rsidR="006B255D" w:rsidRDefault="00254873">
      <w:pPr>
        <w:pStyle w:val="Spistreci5"/>
        <w:tabs>
          <w:tab w:val="right" w:leader="dot" w:pos="10240"/>
        </w:tabs>
        <w:rPr>
          <w:rFonts w:ascii="Calibri" w:hAnsi="Calibri"/>
          <w:sz w:val="22"/>
        </w:rPr>
      </w:pPr>
      <w:hyperlink w:anchor="_Toc256000995"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_Toc256000995 \h </w:instrText>
        </w:r>
        <w:r w:rsidR="009C54B0">
          <w:fldChar w:fldCharType="separate"/>
        </w:r>
        <w:r w:rsidR="009C54B0">
          <w:t>198</w:t>
        </w:r>
        <w:r w:rsidR="009C54B0">
          <w:fldChar w:fldCharType="end"/>
        </w:r>
      </w:hyperlink>
    </w:p>
    <w:p w14:paraId="1691E6EB" w14:textId="77777777" w:rsidR="006B255D" w:rsidRDefault="00254873">
      <w:pPr>
        <w:pStyle w:val="Spistreci5"/>
        <w:tabs>
          <w:tab w:val="right" w:leader="dot" w:pos="10240"/>
        </w:tabs>
        <w:rPr>
          <w:rFonts w:ascii="Calibri" w:hAnsi="Calibri"/>
          <w:sz w:val="22"/>
        </w:rPr>
      </w:pPr>
      <w:hyperlink w:anchor="_Toc256000996"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_Toc256000996 \h </w:instrText>
        </w:r>
        <w:r w:rsidR="009C54B0">
          <w:fldChar w:fldCharType="separate"/>
        </w:r>
        <w:r w:rsidR="009C54B0">
          <w:t>198</w:t>
        </w:r>
        <w:r w:rsidR="009C54B0">
          <w:fldChar w:fldCharType="end"/>
        </w:r>
      </w:hyperlink>
    </w:p>
    <w:p w14:paraId="765491DF" w14:textId="77777777" w:rsidR="006B255D" w:rsidRDefault="00254873">
      <w:pPr>
        <w:pStyle w:val="Spistreci5"/>
        <w:tabs>
          <w:tab w:val="right" w:leader="dot" w:pos="10240"/>
        </w:tabs>
        <w:rPr>
          <w:rFonts w:ascii="Calibri" w:hAnsi="Calibri"/>
          <w:sz w:val="22"/>
        </w:rPr>
      </w:pPr>
      <w:hyperlink w:anchor="_Toc256000997"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_Toc256000997 \h </w:instrText>
        </w:r>
        <w:r w:rsidR="009C54B0">
          <w:fldChar w:fldCharType="separate"/>
        </w:r>
        <w:r w:rsidR="009C54B0">
          <w:t>198</w:t>
        </w:r>
        <w:r w:rsidR="009C54B0">
          <w:fldChar w:fldCharType="end"/>
        </w:r>
      </w:hyperlink>
    </w:p>
    <w:p w14:paraId="256D0350" w14:textId="77777777" w:rsidR="006B255D" w:rsidRDefault="00254873">
      <w:pPr>
        <w:pStyle w:val="Spistreci4"/>
        <w:tabs>
          <w:tab w:val="right" w:leader="dot" w:pos="10240"/>
        </w:tabs>
        <w:rPr>
          <w:rFonts w:ascii="Calibri" w:hAnsi="Calibri"/>
          <w:sz w:val="22"/>
        </w:rPr>
      </w:pPr>
      <w:hyperlink w:anchor="_Toc256000998" w:history="1">
        <w:r w:rsidR="00A77B3E">
          <w:rPr>
            <w:rStyle w:val="Hipercze"/>
          </w:rPr>
          <w:t>2.1.1.1.2. Wskaźniki</w:t>
        </w:r>
        <w:r w:rsidR="009C54B0">
          <w:tab/>
        </w:r>
        <w:r w:rsidR="009C54B0">
          <w:fldChar w:fldCharType="begin"/>
        </w:r>
        <w:r w:rsidR="009C54B0">
          <w:instrText xml:space="preserve"> PAGEREF _Toc256000998 \h </w:instrText>
        </w:r>
        <w:r w:rsidR="009C54B0">
          <w:fldChar w:fldCharType="separate"/>
        </w:r>
        <w:r w:rsidR="009C54B0">
          <w:t>198</w:t>
        </w:r>
        <w:r w:rsidR="009C54B0">
          <w:fldChar w:fldCharType="end"/>
        </w:r>
      </w:hyperlink>
    </w:p>
    <w:p w14:paraId="6224CBBC" w14:textId="77777777" w:rsidR="006B255D" w:rsidRDefault="00254873">
      <w:pPr>
        <w:pStyle w:val="Spistreci5"/>
        <w:tabs>
          <w:tab w:val="right" w:leader="dot" w:pos="10240"/>
        </w:tabs>
        <w:rPr>
          <w:rFonts w:ascii="Calibri" w:hAnsi="Calibri"/>
          <w:sz w:val="22"/>
        </w:rPr>
      </w:pPr>
      <w:hyperlink w:anchor="_Toc256000999" w:history="1">
        <w:r w:rsidR="00A77B3E">
          <w:rPr>
            <w:rStyle w:val="Hipercze"/>
          </w:rPr>
          <w:t>Tabela 2: Wskaźniki produktu</w:t>
        </w:r>
        <w:r w:rsidR="009C54B0">
          <w:tab/>
        </w:r>
        <w:r w:rsidR="009C54B0">
          <w:fldChar w:fldCharType="begin"/>
        </w:r>
        <w:r w:rsidR="009C54B0">
          <w:instrText xml:space="preserve"> PAGEREF _Toc256000999 \h </w:instrText>
        </w:r>
        <w:r w:rsidR="009C54B0">
          <w:fldChar w:fldCharType="separate"/>
        </w:r>
        <w:r w:rsidR="009C54B0">
          <w:t>198</w:t>
        </w:r>
        <w:r w:rsidR="009C54B0">
          <w:fldChar w:fldCharType="end"/>
        </w:r>
      </w:hyperlink>
    </w:p>
    <w:p w14:paraId="38A8C390" w14:textId="77777777" w:rsidR="006B255D" w:rsidRDefault="00254873">
      <w:pPr>
        <w:pStyle w:val="Spistreci5"/>
        <w:tabs>
          <w:tab w:val="right" w:leader="dot" w:pos="10240"/>
        </w:tabs>
        <w:rPr>
          <w:rFonts w:ascii="Calibri" w:hAnsi="Calibri"/>
          <w:sz w:val="22"/>
        </w:rPr>
      </w:pPr>
      <w:hyperlink w:anchor="_Toc256001000" w:history="1">
        <w:r w:rsidR="00A77B3E">
          <w:rPr>
            <w:rStyle w:val="Hipercze"/>
          </w:rPr>
          <w:t>Tabela 3: Wskaźniki rezultatu</w:t>
        </w:r>
        <w:r w:rsidR="009C54B0">
          <w:tab/>
        </w:r>
        <w:r w:rsidR="009C54B0">
          <w:fldChar w:fldCharType="begin"/>
        </w:r>
        <w:r w:rsidR="009C54B0">
          <w:instrText xml:space="preserve"> PAGEREF _Toc256001000 \h </w:instrText>
        </w:r>
        <w:r w:rsidR="009C54B0">
          <w:fldChar w:fldCharType="separate"/>
        </w:r>
        <w:r w:rsidR="009C54B0">
          <w:t>199</w:t>
        </w:r>
        <w:r w:rsidR="009C54B0">
          <w:fldChar w:fldCharType="end"/>
        </w:r>
      </w:hyperlink>
    </w:p>
    <w:p w14:paraId="3D63441A" w14:textId="77777777" w:rsidR="006B255D" w:rsidRDefault="00254873">
      <w:pPr>
        <w:pStyle w:val="Spistreci4"/>
        <w:tabs>
          <w:tab w:val="right" w:leader="dot" w:pos="10240"/>
        </w:tabs>
        <w:rPr>
          <w:rFonts w:ascii="Calibri" w:hAnsi="Calibri"/>
          <w:sz w:val="22"/>
        </w:rPr>
      </w:pPr>
      <w:hyperlink w:anchor="_Toc256001001"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_Toc256001001 \h </w:instrText>
        </w:r>
        <w:r w:rsidR="009C54B0">
          <w:fldChar w:fldCharType="separate"/>
        </w:r>
        <w:r w:rsidR="009C54B0">
          <w:t>200</w:t>
        </w:r>
        <w:r w:rsidR="009C54B0">
          <w:fldChar w:fldCharType="end"/>
        </w:r>
      </w:hyperlink>
    </w:p>
    <w:p w14:paraId="24387CA7" w14:textId="77777777" w:rsidR="006B255D" w:rsidRDefault="00254873">
      <w:pPr>
        <w:pStyle w:val="Spistreci5"/>
        <w:tabs>
          <w:tab w:val="right" w:leader="dot" w:pos="10240"/>
        </w:tabs>
        <w:rPr>
          <w:rFonts w:ascii="Calibri" w:hAnsi="Calibri"/>
          <w:sz w:val="22"/>
        </w:rPr>
      </w:pPr>
      <w:hyperlink w:anchor="_Toc256001002" w:history="1">
        <w:r w:rsidR="00A77B3E">
          <w:rPr>
            <w:rStyle w:val="Hipercze"/>
          </w:rPr>
          <w:t>Tabela 4: Wymiar 1 – zakres interwencji</w:t>
        </w:r>
        <w:r w:rsidR="009C54B0">
          <w:tab/>
        </w:r>
        <w:r w:rsidR="009C54B0">
          <w:fldChar w:fldCharType="begin"/>
        </w:r>
        <w:r w:rsidR="009C54B0">
          <w:instrText xml:space="preserve"> PAGEREF _Toc256001002 \h </w:instrText>
        </w:r>
        <w:r w:rsidR="009C54B0">
          <w:fldChar w:fldCharType="separate"/>
        </w:r>
        <w:r w:rsidR="009C54B0">
          <w:t>200</w:t>
        </w:r>
        <w:r w:rsidR="009C54B0">
          <w:fldChar w:fldCharType="end"/>
        </w:r>
      </w:hyperlink>
    </w:p>
    <w:p w14:paraId="2612D907" w14:textId="77777777" w:rsidR="006B255D" w:rsidRDefault="00254873">
      <w:pPr>
        <w:pStyle w:val="Spistreci5"/>
        <w:tabs>
          <w:tab w:val="right" w:leader="dot" w:pos="10240"/>
        </w:tabs>
        <w:rPr>
          <w:rFonts w:ascii="Calibri" w:hAnsi="Calibri"/>
          <w:sz w:val="22"/>
        </w:rPr>
      </w:pPr>
      <w:hyperlink w:anchor="_Toc256001003" w:history="1">
        <w:r w:rsidR="00A77B3E">
          <w:rPr>
            <w:rStyle w:val="Hipercze"/>
          </w:rPr>
          <w:t>Tabela 5: Wymiar 2 – forma finansowania</w:t>
        </w:r>
        <w:r w:rsidR="009C54B0">
          <w:tab/>
        </w:r>
        <w:r w:rsidR="009C54B0">
          <w:fldChar w:fldCharType="begin"/>
        </w:r>
        <w:r w:rsidR="009C54B0">
          <w:instrText xml:space="preserve"> PAGEREF _Toc256001003 \h </w:instrText>
        </w:r>
        <w:r w:rsidR="009C54B0">
          <w:fldChar w:fldCharType="separate"/>
        </w:r>
        <w:r w:rsidR="009C54B0">
          <w:t>201</w:t>
        </w:r>
        <w:r w:rsidR="009C54B0">
          <w:fldChar w:fldCharType="end"/>
        </w:r>
      </w:hyperlink>
    </w:p>
    <w:p w14:paraId="3C1CAA86" w14:textId="77777777" w:rsidR="006B255D" w:rsidRDefault="00254873">
      <w:pPr>
        <w:pStyle w:val="Spistreci5"/>
        <w:tabs>
          <w:tab w:val="right" w:leader="dot" w:pos="10240"/>
        </w:tabs>
        <w:rPr>
          <w:rFonts w:ascii="Calibri" w:hAnsi="Calibri"/>
          <w:sz w:val="22"/>
        </w:rPr>
      </w:pPr>
      <w:hyperlink w:anchor="_Toc256001004"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_Toc256001004 \h </w:instrText>
        </w:r>
        <w:r w:rsidR="009C54B0">
          <w:fldChar w:fldCharType="separate"/>
        </w:r>
        <w:r w:rsidR="009C54B0">
          <w:t>201</w:t>
        </w:r>
        <w:r w:rsidR="009C54B0">
          <w:fldChar w:fldCharType="end"/>
        </w:r>
      </w:hyperlink>
    </w:p>
    <w:p w14:paraId="32C6AD5F" w14:textId="77777777" w:rsidR="006B255D" w:rsidRDefault="00254873">
      <w:pPr>
        <w:pStyle w:val="Spistreci5"/>
        <w:tabs>
          <w:tab w:val="right" w:leader="dot" w:pos="10240"/>
        </w:tabs>
        <w:rPr>
          <w:rFonts w:ascii="Calibri" w:hAnsi="Calibri"/>
          <w:sz w:val="22"/>
        </w:rPr>
      </w:pPr>
      <w:hyperlink w:anchor="_Toc256001005" w:history="1">
        <w:r w:rsidR="00A77B3E">
          <w:rPr>
            <w:rStyle w:val="Hipercze"/>
          </w:rPr>
          <w:t>Tabela 7: Wymiar 6 – dodatkowe tematy EFS+</w:t>
        </w:r>
        <w:r w:rsidR="009C54B0">
          <w:tab/>
        </w:r>
        <w:r w:rsidR="009C54B0">
          <w:fldChar w:fldCharType="begin"/>
        </w:r>
        <w:r w:rsidR="009C54B0">
          <w:instrText xml:space="preserve"> PAGEREF _Toc256001005 \h </w:instrText>
        </w:r>
        <w:r w:rsidR="009C54B0">
          <w:fldChar w:fldCharType="separate"/>
        </w:r>
        <w:r w:rsidR="009C54B0">
          <w:t>201</w:t>
        </w:r>
        <w:r w:rsidR="009C54B0">
          <w:fldChar w:fldCharType="end"/>
        </w:r>
      </w:hyperlink>
    </w:p>
    <w:p w14:paraId="0AF5F56C" w14:textId="77777777" w:rsidR="006B255D" w:rsidRDefault="00254873">
      <w:pPr>
        <w:pStyle w:val="Spistreci5"/>
        <w:tabs>
          <w:tab w:val="right" w:leader="dot" w:pos="10240"/>
        </w:tabs>
        <w:rPr>
          <w:rFonts w:ascii="Calibri" w:hAnsi="Calibri"/>
          <w:sz w:val="22"/>
        </w:rPr>
      </w:pPr>
      <w:hyperlink w:anchor="_Toc256001006"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_Toc256001006 \h </w:instrText>
        </w:r>
        <w:r w:rsidR="009C54B0">
          <w:fldChar w:fldCharType="separate"/>
        </w:r>
        <w:r w:rsidR="009C54B0">
          <w:t>202</w:t>
        </w:r>
        <w:r w:rsidR="009C54B0">
          <w:fldChar w:fldCharType="end"/>
        </w:r>
      </w:hyperlink>
    </w:p>
    <w:p w14:paraId="18D4F6E5" w14:textId="77777777" w:rsidR="006B255D" w:rsidRDefault="00254873">
      <w:pPr>
        <w:pStyle w:val="Spistreci4"/>
        <w:tabs>
          <w:tab w:val="right" w:leader="dot" w:pos="10240"/>
        </w:tabs>
        <w:rPr>
          <w:rFonts w:ascii="Calibri" w:hAnsi="Calibri"/>
          <w:sz w:val="22"/>
        </w:rPr>
      </w:pPr>
      <w:hyperlink w:anchor="_Toc256001007" w:history="1">
        <w:r w:rsidR="00A77B3E">
          <w:rPr>
            <w:rStyle w:val="Hipercze"/>
          </w:rPr>
          <w:t>2.1.1.1. Cel szczegółowy: ESO4.8. Wspieranie aktywnego włączenia społecznego w celu promowania równości szans, niedyskryminacji i aktywnego uczestnictwa, oraz zwiększanie zdolności do zatrudnienia, w szczególności grup w niekorzystnej sytuacji (EFS+)</w:t>
        </w:r>
        <w:r w:rsidR="009C54B0">
          <w:tab/>
        </w:r>
        <w:r w:rsidR="009C54B0">
          <w:fldChar w:fldCharType="begin"/>
        </w:r>
        <w:r w:rsidR="009C54B0">
          <w:instrText xml:space="preserve"> PAGEREF _Toc256001007 \h </w:instrText>
        </w:r>
        <w:r w:rsidR="009C54B0">
          <w:fldChar w:fldCharType="separate"/>
        </w:r>
        <w:r w:rsidR="009C54B0">
          <w:t>203</w:t>
        </w:r>
        <w:r w:rsidR="009C54B0">
          <w:fldChar w:fldCharType="end"/>
        </w:r>
      </w:hyperlink>
    </w:p>
    <w:p w14:paraId="3D106DAF" w14:textId="77777777" w:rsidR="006B255D" w:rsidRDefault="00254873">
      <w:pPr>
        <w:pStyle w:val="Spistreci4"/>
        <w:tabs>
          <w:tab w:val="right" w:leader="dot" w:pos="10240"/>
        </w:tabs>
        <w:rPr>
          <w:rFonts w:ascii="Calibri" w:hAnsi="Calibri"/>
          <w:sz w:val="22"/>
        </w:rPr>
      </w:pPr>
      <w:hyperlink w:anchor="_Toc256001008" w:history="1">
        <w:r w:rsidR="00A77B3E">
          <w:rPr>
            <w:rStyle w:val="Hipercze"/>
          </w:rPr>
          <w:t>2.1.1.1.1. Interwencje wspierane z Funduszy</w:t>
        </w:r>
        <w:r w:rsidR="009C54B0">
          <w:tab/>
        </w:r>
        <w:r w:rsidR="009C54B0">
          <w:fldChar w:fldCharType="begin"/>
        </w:r>
        <w:r w:rsidR="009C54B0">
          <w:instrText xml:space="preserve"> PAGEREF _Toc256001008 \h </w:instrText>
        </w:r>
        <w:r w:rsidR="009C54B0">
          <w:fldChar w:fldCharType="separate"/>
        </w:r>
        <w:r w:rsidR="009C54B0">
          <w:t>203</w:t>
        </w:r>
        <w:r w:rsidR="009C54B0">
          <w:fldChar w:fldCharType="end"/>
        </w:r>
      </w:hyperlink>
    </w:p>
    <w:p w14:paraId="3A4C98C8" w14:textId="77777777" w:rsidR="006B255D" w:rsidRDefault="00254873">
      <w:pPr>
        <w:pStyle w:val="Spistreci5"/>
        <w:tabs>
          <w:tab w:val="right" w:leader="dot" w:pos="10240"/>
        </w:tabs>
        <w:rPr>
          <w:rFonts w:ascii="Calibri" w:hAnsi="Calibri"/>
          <w:sz w:val="22"/>
        </w:rPr>
      </w:pPr>
      <w:hyperlink w:anchor="_Toc256001009"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_Toc256001009 \h </w:instrText>
        </w:r>
        <w:r w:rsidR="009C54B0">
          <w:fldChar w:fldCharType="separate"/>
        </w:r>
        <w:r w:rsidR="009C54B0">
          <w:t>203</w:t>
        </w:r>
        <w:r w:rsidR="009C54B0">
          <w:fldChar w:fldCharType="end"/>
        </w:r>
      </w:hyperlink>
    </w:p>
    <w:p w14:paraId="278E1211" w14:textId="77777777" w:rsidR="006B255D" w:rsidRDefault="00254873">
      <w:pPr>
        <w:pStyle w:val="Spistreci5"/>
        <w:tabs>
          <w:tab w:val="right" w:leader="dot" w:pos="10240"/>
        </w:tabs>
        <w:rPr>
          <w:rFonts w:ascii="Calibri" w:hAnsi="Calibri"/>
          <w:sz w:val="22"/>
        </w:rPr>
      </w:pPr>
      <w:hyperlink w:anchor="_Toc256001010"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_Toc256001010 \h </w:instrText>
        </w:r>
        <w:r w:rsidR="009C54B0">
          <w:fldChar w:fldCharType="separate"/>
        </w:r>
        <w:r w:rsidR="009C54B0">
          <w:t>204</w:t>
        </w:r>
        <w:r w:rsidR="009C54B0">
          <w:fldChar w:fldCharType="end"/>
        </w:r>
      </w:hyperlink>
    </w:p>
    <w:p w14:paraId="1057CEC0" w14:textId="77777777" w:rsidR="006B255D" w:rsidRDefault="00254873">
      <w:pPr>
        <w:pStyle w:val="Spistreci5"/>
        <w:tabs>
          <w:tab w:val="right" w:leader="dot" w:pos="10240"/>
        </w:tabs>
        <w:rPr>
          <w:rFonts w:ascii="Calibri" w:hAnsi="Calibri"/>
          <w:sz w:val="22"/>
        </w:rPr>
      </w:pPr>
      <w:hyperlink w:anchor="_Toc256001011"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_Toc256001011 \h </w:instrText>
        </w:r>
        <w:r w:rsidR="009C54B0">
          <w:fldChar w:fldCharType="separate"/>
        </w:r>
        <w:r w:rsidR="009C54B0">
          <w:t>204</w:t>
        </w:r>
        <w:r w:rsidR="009C54B0">
          <w:fldChar w:fldCharType="end"/>
        </w:r>
      </w:hyperlink>
    </w:p>
    <w:p w14:paraId="13A3548C" w14:textId="77777777" w:rsidR="006B255D" w:rsidRDefault="00254873">
      <w:pPr>
        <w:pStyle w:val="Spistreci5"/>
        <w:tabs>
          <w:tab w:val="right" w:leader="dot" w:pos="10240"/>
        </w:tabs>
        <w:rPr>
          <w:rFonts w:ascii="Calibri" w:hAnsi="Calibri"/>
          <w:sz w:val="22"/>
        </w:rPr>
      </w:pPr>
      <w:hyperlink w:anchor="_Toc256001012"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_Toc256001012 \h </w:instrText>
        </w:r>
        <w:r w:rsidR="009C54B0">
          <w:fldChar w:fldCharType="separate"/>
        </w:r>
        <w:r w:rsidR="009C54B0">
          <w:t>205</w:t>
        </w:r>
        <w:r w:rsidR="009C54B0">
          <w:fldChar w:fldCharType="end"/>
        </w:r>
      </w:hyperlink>
    </w:p>
    <w:p w14:paraId="7BEF4C8F" w14:textId="77777777" w:rsidR="006B255D" w:rsidRDefault="00254873">
      <w:pPr>
        <w:pStyle w:val="Spistreci5"/>
        <w:tabs>
          <w:tab w:val="right" w:leader="dot" w:pos="10240"/>
        </w:tabs>
        <w:rPr>
          <w:rFonts w:ascii="Calibri" w:hAnsi="Calibri"/>
          <w:sz w:val="22"/>
        </w:rPr>
      </w:pPr>
      <w:hyperlink w:anchor="_Toc256001013"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_Toc256001013 \h </w:instrText>
        </w:r>
        <w:r w:rsidR="009C54B0">
          <w:fldChar w:fldCharType="separate"/>
        </w:r>
        <w:r w:rsidR="009C54B0">
          <w:t>205</w:t>
        </w:r>
        <w:r w:rsidR="009C54B0">
          <w:fldChar w:fldCharType="end"/>
        </w:r>
      </w:hyperlink>
    </w:p>
    <w:p w14:paraId="2658F1A7" w14:textId="77777777" w:rsidR="006B255D" w:rsidRDefault="00254873">
      <w:pPr>
        <w:pStyle w:val="Spistreci5"/>
        <w:tabs>
          <w:tab w:val="right" w:leader="dot" w:pos="10240"/>
        </w:tabs>
        <w:rPr>
          <w:rFonts w:ascii="Calibri" w:hAnsi="Calibri"/>
          <w:sz w:val="22"/>
        </w:rPr>
      </w:pPr>
      <w:hyperlink w:anchor="_Toc256001014"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_Toc256001014 \h </w:instrText>
        </w:r>
        <w:r w:rsidR="009C54B0">
          <w:fldChar w:fldCharType="separate"/>
        </w:r>
        <w:r w:rsidR="009C54B0">
          <w:t>205</w:t>
        </w:r>
        <w:r w:rsidR="009C54B0">
          <w:fldChar w:fldCharType="end"/>
        </w:r>
      </w:hyperlink>
    </w:p>
    <w:p w14:paraId="3D3B5621" w14:textId="77777777" w:rsidR="006B255D" w:rsidRDefault="00254873">
      <w:pPr>
        <w:pStyle w:val="Spistreci4"/>
        <w:tabs>
          <w:tab w:val="right" w:leader="dot" w:pos="10240"/>
        </w:tabs>
        <w:rPr>
          <w:rFonts w:ascii="Calibri" w:hAnsi="Calibri"/>
          <w:sz w:val="22"/>
        </w:rPr>
      </w:pPr>
      <w:hyperlink w:anchor="_Toc256001015" w:history="1">
        <w:r w:rsidR="00A77B3E">
          <w:rPr>
            <w:rStyle w:val="Hipercze"/>
          </w:rPr>
          <w:t>2.1.1.1.2. Wskaźniki</w:t>
        </w:r>
        <w:r w:rsidR="009C54B0">
          <w:tab/>
        </w:r>
        <w:r w:rsidR="009C54B0">
          <w:fldChar w:fldCharType="begin"/>
        </w:r>
        <w:r w:rsidR="009C54B0">
          <w:instrText xml:space="preserve"> PAGEREF _Toc256001015 \h </w:instrText>
        </w:r>
        <w:r w:rsidR="009C54B0">
          <w:fldChar w:fldCharType="separate"/>
        </w:r>
        <w:r w:rsidR="009C54B0">
          <w:t>205</w:t>
        </w:r>
        <w:r w:rsidR="009C54B0">
          <w:fldChar w:fldCharType="end"/>
        </w:r>
      </w:hyperlink>
    </w:p>
    <w:p w14:paraId="28640E40" w14:textId="77777777" w:rsidR="006B255D" w:rsidRDefault="00254873">
      <w:pPr>
        <w:pStyle w:val="Spistreci5"/>
        <w:tabs>
          <w:tab w:val="right" w:leader="dot" w:pos="10240"/>
        </w:tabs>
        <w:rPr>
          <w:rFonts w:ascii="Calibri" w:hAnsi="Calibri"/>
          <w:sz w:val="22"/>
        </w:rPr>
      </w:pPr>
      <w:hyperlink w:anchor="_Toc256001016" w:history="1">
        <w:r w:rsidR="00A77B3E">
          <w:rPr>
            <w:rStyle w:val="Hipercze"/>
          </w:rPr>
          <w:t>Tabela 2: Wskaźniki produktu</w:t>
        </w:r>
        <w:r w:rsidR="009C54B0">
          <w:tab/>
        </w:r>
        <w:r w:rsidR="009C54B0">
          <w:fldChar w:fldCharType="begin"/>
        </w:r>
        <w:r w:rsidR="009C54B0">
          <w:instrText xml:space="preserve"> PAGEREF _Toc256001016 \h </w:instrText>
        </w:r>
        <w:r w:rsidR="009C54B0">
          <w:fldChar w:fldCharType="separate"/>
        </w:r>
        <w:r w:rsidR="009C54B0">
          <w:t>206</w:t>
        </w:r>
        <w:r w:rsidR="009C54B0">
          <w:fldChar w:fldCharType="end"/>
        </w:r>
      </w:hyperlink>
    </w:p>
    <w:p w14:paraId="2183740F" w14:textId="77777777" w:rsidR="006B255D" w:rsidRDefault="00254873">
      <w:pPr>
        <w:pStyle w:val="Spistreci5"/>
        <w:tabs>
          <w:tab w:val="right" w:leader="dot" w:pos="10240"/>
        </w:tabs>
        <w:rPr>
          <w:rFonts w:ascii="Calibri" w:hAnsi="Calibri"/>
          <w:sz w:val="22"/>
        </w:rPr>
      </w:pPr>
      <w:hyperlink w:anchor="_Toc256001017" w:history="1">
        <w:r w:rsidR="00A77B3E">
          <w:rPr>
            <w:rStyle w:val="Hipercze"/>
          </w:rPr>
          <w:t>Tabela 3: Wskaźniki rezultatu</w:t>
        </w:r>
        <w:r w:rsidR="009C54B0">
          <w:tab/>
        </w:r>
        <w:r w:rsidR="009C54B0">
          <w:fldChar w:fldCharType="begin"/>
        </w:r>
        <w:r w:rsidR="009C54B0">
          <w:instrText xml:space="preserve"> PAGEREF _Toc256001017 \h </w:instrText>
        </w:r>
        <w:r w:rsidR="009C54B0">
          <w:fldChar w:fldCharType="separate"/>
        </w:r>
        <w:r w:rsidR="009C54B0">
          <w:t>206</w:t>
        </w:r>
        <w:r w:rsidR="009C54B0">
          <w:fldChar w:fldCharType="end"/>
        </w:r>
      </w:hyperlink>
    </w:p>
    <w:p w14:paraId="4B082FE0" w14:textId="77777777" w:rsidR="006B255D" w:rsidRDefault="00254873">
      <w:pPr>
        <w:pStyle w:val="Spistreci4"/>
        <w:tabs>
          <w:tab w:val="right" w:leader="dot" w:pos="10240"/>
        </w:tabs>
        <w:rPr>
          <w:rFonts w:ascii="Calibri" w:hAnsi="Calibri"/>
          <w:sz w:val="22"/>
        </w:rPr>
      </w:pPr>
      <w:hyperlink w:anchor="_Toc256001018"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_Toc256001018 \h </w:instrText>
        </w:r>
        <w:r w:rsidR="009C54B0">
          <w:fldChar w:fldCharType="separate"/>
        </w:r>
        <w:r w:rsidR="009C54B0">
          <w:t>208</w:t>
        </w:r>
        <w:r w:rsidR="009C54B0">
          <w:fldChar w:fldCharType="end"/>
        </w:r>
      </w:hyperlink>
    </w:p>
    <w:p w14:paraId="142188B5" w14:textId="77777777" w:rsidR="006B255D" w:rsidRDefault="00254873">
      <w:pPr>
        <w:pStyle w:val="Spistreci5"/>
        <w:tabs>
          <w:tab w:val="right" w:leader="dot" w:pos="10240"/>
        </w:tabs>
        <w:rPr>
          <w:rFonts w:ascii="Calibri" w:hAnsi="Calibri"/>
          <w:sz w:val="22"/>
        </w:rPr>
      </w:pPr>
      <w:hyperlink w:anchor="_Toc256001019" w:history="1">
        <w:r w:rsidR="00A77B3E">
          <w:rPr>
            <w:rStyle w:val="Hipercze"/>
          </w:rPr>
          <w:t>Tabela 4: Wymiar 1 – zakres interwencji</w:t>
        </w:r>
        <w:r w:rsidR="009C54B0">
          <w:tab/>
        </w:r>
        <w:r w:rsidR="009C54B0">
          <w:fldChar w:fldCharType="begin"/>
        </w:r>
        <w:r w:rsidR="009C54B0">
          <w:instrText xml:space="preserve"> PAGEREF _Toc256001019 \h </w:instrText>
        </w:r>
        <w:r w:rsidR="009C54B0">
          <w:fldChar w:fldCharType="separate"/>
        </w:r>
        <w:r w:rsidR="009C54B0">
          <w:t>208</w:t>
        </w:r>
        <w:r w:rsidR="009C54B0">
          <w:fldChar w:fldCharType="end"/>
        </w:r>
      </w:hyperlink>
    </w:p>
    <w:p w14:paraId="6586438B" w14:textId="77777777" w:rsidR="006B255D" w:rsidRDefault="00254873">
      <w:pPr>
        <w:pStyle w:val="Spistreci5"/>
        <w:tabs>
          <w:tab w:val="right" w:leader="dot" w:pos="10240"/>
        </w:tabs>
        <w:rPr>
          <w:rFonts w:ascii="Calibri" w:hAnsi="Calibri"/>
          <w:sz w:val="22"/>
        </w:rPr>
      </w:pPr>
      <w:hyperlink w:anchor="_Toc256001020" w:history="1">
        <w:r w:rsidR="00A77B3E">
          <w:rPr>
            <w:rStyle w:val="Hipercze"/>
          </w:rPr>
          <w:t>Tabela 5: Wymiar 2 – forma finansowania</w:t>
        </w:r>
        <w:r w:rsidR="009C54B0">
          <w:tab/>
        </w:r>
        <w:r w:rsidR="009C54B0">
          <w:fldChar w:fldCharType="begin"/>
        </w:r>
        <w:r w:rsidR="009C54B0">
          <w:instrText xml:space="preserve"> PAGEREF _Toc256001020 \h </w:instrText>
        </w:r>
        <w:r w:rsidR="009C54B0">
          <w:fldChar w:fldCharType="separate"/>
        </w:r>
        <w:r w:rsidR="009C54B0">
          <w:t>208</w:t>
        </w:r>
        <w:r w:rsidR="009C54B0">
          <w:fldChar w:fldCharType="end"/>
        </w:r>
      </w:hyperlink>
    </w:p>
    <w:p w14:paraId="6ADA29BF" w14:textId="77777777" w:rsidR="006B255D" w:rsidRDefault="00254873">
      <w:pPr>
        <w:pStyle w:val="Spistreci5"/>
        <w:tabs>
          <w:tab w:val="right" w:leader="dot" w:pos="10240"/>
        </w:tabs>
        <w:rPr>
          <w:rFonts w:ascii="Calibri" w:hAnsi="Calibri"/>
          <w:sz w:val="22"/>
        </w:rPr>
      </w:pPr>
      <w:hyperlink w:anchor="_Toc256001021"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_Toc256001021 \h </w:instrText>
        </w:r>
        <w:r w:rsidR="009C54B0">
          <w:fldChar w:fldCharType="separate"/>
        </w:r>
        <w:r w:rsidR="009C54B0">
          <w:t>209</w:t>
        </w:r>
        <w:r w:rsidR="009C54B0">
          <w:fldChar w:fldCharType="end"/>
        </w:r>
      </w:hyperlink>
    </w:p>
    <w:p w14:paraId="4E808710" w14:textId="77777777" w:rsidR="006B255D" w:rsidRDefault="00254873">
      <w:pPr>
        <w:pStyle w:val="Spistreci5"/>
        <w:tabs>
          <w:tab w:val="right" w:leader="dot" w:pos="10240"/>
        </w:tabs>
        <w:rPr>
          <w:rFonts w:ascii="Calibri" w:hAnsi="Calibri"/>
          <w:sz w:val="22"/>
        </w:rPr>
      </w:pPr>
      <w:hyperlink w:anchor="_Toc256001022" w:history="1">
        <w:r w:rsidR="00A77B3E">
          <w:rPr>
            <w:rStyle w:val="Hipercze"/>
          </w:rPr>
          <w:t>Tabela 7: Wymiar 6 – dodatkowe tematy EFS+</w:t>
        </w:r>
        <w:r w:rsidR="009C54B0">
          <w:tab/>
        </w:r>
        <w:r w:rsidR="009C54B0">
          <w:fldChar w:fldCharType="begin"/>
        </w:r>
        <w:r w:rsidR="009C54B0">
          <w:instrText xml:space="preserve"> PAGEREF _Toc256001022 \h </w:instrText>
        </w:r>
        <w:r w:rsidR="009C54B0">
          <w:fldChar w:fldCharType="separate"/>
        </w:r>
        <w:r w:rsidR="009C54B0">
          <w:t>210</w:t>
        </w:r>
        <w:r w:rsidR="009C54B0">
          <w:fldChar w:fldCharType="end"/>
        </w:r>
      </w:hyperlink>
    </w:p>
    <w:p w14:paraId="33CA4243" w14:textId="77777777" w:rsidR="006B255D" w:rsidRDefault="00254873">
      <w:pPr>
        <w:pStyle w:val="Spistreci5"/>
        <w:tabs>
          <w:tab w:val="right" w:leader="dot" w:pos="10240"/>
        </w:tabs>
        <w:rPr>
          <w:rFonts w:ascii="Calibri" w:hAnsi="Calibri"/>
          <w:sz w:val="22"/>
        </w:rPr>
      </w:pPr>
      <w:hyperlink w:anchor="_Toc256001023"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_Toc256001023 \h </w:instrText>
        </w:r>
        <w:r w:rsidR="009C54B0">
          <w:fldChar w:fldCharType="separate"/>
        </w:r>
        <w:r w:rsidR="009C54B0">
          <w:t>210</w:t>
        </w:r>
        <w:r w:rsidR="009C54B0">
          <w:fldChar w:fldCharType="end"/>
        </w:r>
      </w:hyperlink>
    </w:p>
    <w:p w14:paraId="715CC8D2" w14:textId="77777777" w:rsidR="006B255D" w:rsidRDefault="00254873">
      <w:pPr>
        <w:pStyle w:val="Spistreci4"/>
        <w:tabs>
          <w:tab w:val="right" w:leader="dot" w:pos="10240"/>
        </w:tabs>
        <w:rPr>
          <w:rFonts w:ascii="Calibri" w:hAnsi="Calibri"/>
          <w:sz w:val="22"/>
        </w:rPr>
      </w:pPr>
      <w:hyperlink w:anchor="_Toc256001024" w:history="1">
        <w:r w:rsidR="00A77B3E">
          <w:rPr>
            <w:rStyle w:val="Hipercze"/>
          </w:rPr>
          <w:t>2.1.1.1. Cel szczegółowy: ESO4.9. Wspieranie integracji społeczno-gospodarczej obywateli państw trzecich, w tym migrantów (EFS+)</w:t>
        </w:r>
        <w:r w:rsidR="009C54B0">
          <w:tab/>
        </w:r>
        <w:r w:rsidR="009C54B0">
          <w:fldChar w:fldCharType="begin"/>
        </w:r>
        <w:r w:rsidR="009C54B0">
          <w:instrText xml:space="preserve"> PAGEREF _Toc256001024 \h </w:instrText>
        </w:r>
        <w:r w:rsidR="009C54B0">
          <w:fldChar w:fldCharType="separate"/>
        </w:r>
        <w:r w:rsidR="009C54B0">
          <w:t>212</w:t>
        </w:r>
        <w:r w:rsidR="009C54B0">
          <w:fldChar w:fldCharType="end"/>
        </w:r>
      </w:hyperlink>
    </w:p>
    <w:p w14:paraId="0F91213E" w14:textId="77777777" w:rsidR="006B255D" w:rsidRDefault="00254873">
      <w:pPr>
        <w:pStyle w:val="Spistreci4"/>
        <w:tabs>
          <w:tab w:val="right" w:leader="dot" w:pos="10240"/>
        </w:tabs>
        <w:rPr>
          <w:rFonts w:ascii="Calibri" w:hAnsi="Calibri"/>
          <w:sz w:val="22"/>
        </w:rPr>
      </w:pPr>
      <w:hyperlink w:anchor="_Toc256001025" w:history="1">
        <w:r w:rsidR="00A77B3E">
          <w:rPr>
            <w:rStyle w:val="Hipercze"/>
          </w:rPr>
          <w:t>2.1.1.1.1. Interwencje wspierane z Funduszy</w:t>
        </w:r>
        <w:r w:rsidR="009C54B0">
          <w:tab/>
        </w:r>
        <w:r w:rsidR="009C54B0">
          <w:fldChar w:fldCharType="begin"/>
        </w:r>
        <w:r w:rsidR="009C54B0">
          <w:instrText xml:space="preserve"> PAGEREF _Toc256001025 \h </w:instrText>
        </w:r>
        <w:r w:rsidR="009C54B0">
          <w:fldChar w:fldCharType="separate"/>
        </w:r>
        <w:r w:rsidR="009C54B0">
          <w:t>212</w:t>
        </w:r>
        <w:r w:rsidR="009C54B0">
          <w:fldChar w:fldCharType="end"/>
        </w:r>
      </w:hyperlink>
    </w:p>
    <w:p w14:paraId="4DB5123A" w14:textId="77777777" w:rsidR="006B255D" w:rsidRDefault="00254873">
      <w:pPr>
        <w:pStyle w:val="Spistreci5"/>
        <w:tabs>
          <w:tab w:val="right" w:leader="dot" w:pos="10240"/>
        </w:tabs>
        <w:rPr>
          <w:rFonts w:ascii="Calibri" w:hAnsi="Calibri"/>
          <w:sz w:val="22"/>
        </w:rPr>
      </w:pPr>
      <w:hyperlink w:anchor="_Toc256001026"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_Toc256001026 \h </w:instrText>
        </w:r>
        <w:r w:rsidR="009C54B0">
          <w:fldChar w:fldCharType="separate"/>
        </w:r>
        <w:r w:rsidR="009C54B0">
          <w:t>212</w:t>
        </w:r>
        <w:r w:rsidR="009C54B0">
          <w:fldChar w:fldCharType="end"/>
        </w:r>
      </w:hyperlink>
    </w:p>
    <w:p w14:paraId="36891895" w14:textId="77777777" w:rsidR="006B255D" w:rsidRDefault="00254873">
      <w:pPr>
        <w:pStyle w:val="Spistreci5"/>
        <w:tabs>
          <w:tab w:val="right" w:leader="dot" w:pos="10240"/>
        </w:tabs>
        <w:rPr>
          <w:rFonts w:ascii="Calibri" w:hAnsi="Calibri"/>
          <w:sz w:val="22"/>
        </w:rPr>
      </w:pPr>
      <w:hyperlink w:anchor="_Toc256001027"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_Toc256001027 \h </w:instrText>
        </w:r>
        <w:r w:rsidR="009C54B0">
          <w:fldChar w:fldCharType="separate"/>
        </w:r>
        <w:r w:rsidR="009C54B0">
          <w:t>212</w:t>
        </w:r>
        <w:r w:rsidR="009C54B0">
          <w:fldChar w:fldCharType="end"/>
        </w:r>
      </w:hyperlink>
    </w:p>
    <w:p w14:paraId="4480D9FB" w14:textId="77777777" w:rsidR="006B255D" w:rsidRDefault="00254873">
      <w:pPr>
        <w:pStyle w:val="Spistreci5"/>
        <w:tabs>
          <w:tab w:val="right" w:leader="dot" w:pos="10240"/>
        </w:tabs>
        <w:rPr>
          <w:rFonts w:ascii="Calibri" w:hAnsi="Calibri"/>
          <w:sz w:val="22"/>
        </w:rPr>
      </w:pPr>
      <w:hyperlink w:anchor="_Toc256001028"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_Toc256001028 \h </w:instrText>
        </w:r>
        <w:r w:rsidR="009C54B0">
          <w:fldChar w:fldCharType="separate"/>
        </w:r>
        <w:r w:rsidR="009C54B0">
          <w:t>213</w:t>
        </w:r>
        <w:r w:rsidR="009C54B0">
          <w:fldChar w:fldCharType="end"/>
        </w:r>
      </w:hyperlink>
    </w:p>
    <w:p w14:paraId="1E374176" w14:textId="77777777" w:rsidR="006B255D" w:rsidRDefault="00254873">
      <w:pPr>
        <w:pStyle w:val="Spistreci5"/>
        <w:tabs>
          <w:tab w:val="right" w:leader="dot" w:pos="10240"/>
        </w:tabs>
        <w:rPr>
          <w:rFonts w:ascii="Calibri" w:hAnsi="Calibri"/>
          <w:sz w:val="22"/>
        </w:rPr>
      </w:pPr>
      <w:hyperlink w:anchor="_Toc256001029"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_Toc256001029 \h </w:instrText>
        </w:r>
        <w:r w:rsidR="009C54B0">
          <w:fldChar w:fldCharType="separate"/>
        </w:r>
        <w:r w:rsidR="009C54B0">
          <w:t>213</w:t>
        </w:r>
        <w:r w:rsidR="009C54B0">
          <w:fldChar w:fldCharType="end"/>
        </w:r>
      </w:hyperlink>
    </w:p>
    <w:p w14:paraId="48D70616" w14:textId="77777777" w:rsidR="006B255D" w:rsidRDefault="00254873">
      <w:pPr>
        <w:pStyle w:val="Spistreci5"/>
        <w:tabs>
          <w:tab w:val="right" w:leader="dot" w:pos="10240"/>
        </w:tabs>
        <w:rPr>
          <w:rFonts w:ascii="Calibri" w:hAnsi="Calibri"/>
          <w:sz w:val="22"/>
        </w:rPr>
      </w:pPr>
      <w:hyperlink w:anchor="_Toc256001030"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_Toc256001030 \h </w:instrText>
        </w:r>
        <w:r w:rsidR="009C54B0">
          <w:fldChar w:fldCharType="separate"/>
        </w:r>
        <w:r w:rsidR="009C54B0">
          <w:t>214</w:t>
        </w:r>
        <w:r w:rsidR="009C54B0">
          <w:fldChar w:fldCharType="end"/>
        </w:r>
      </w:hyperlink>
    </w:p>
    <w:p w14:paraId="7C1158FF" w14:textId="77777777" w:rsidR="006B255D" w:rsidRDefault="00254873">
      <w:pPr>
        <w:pStyle w:val="Spistreci5"/>
        <w:tabs>
          <w:tab w:val="right" w:leader="dot" w:pos="10240"/>
        </w:tabs>
        <w:rPr>
          <w:rFonts w:ascii="Calibri" w:hAnsi="Calibri"/>
          <w:sz w:val="22"/>
        </w:rPr>
      </w:pPr>
      <w:hyperlink w:anchor="_Toc256001031"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_Toc256001031 \h </w:instrText>
        </w:r>
        <w:r w:rsidR="009C54B0">
          <w:fldChar w:fldCharType="separate"/>
        </w:r>
        <w:r w:rsidR="009C54B0">
          <w:t>214</w:t>
        </w:r>
        <w:r w:rsidR="009C54B0">
          <w:fldChar w:fldCharType="end"/>
        </w:r>
      </w:hyperlink>
    </w:p>
    <w:p w14:paraId="40903B21" w14:textId="77777777" w:rsidR="006B255D" w:rsidRDefault="00254873">
      <w:pPr>
        <w:pStyle w:val="Spistreci4"/>
        <w:tabs>
          <w:tab w:val="right" w:leader="dot" w:pos="10240"/>
        </w:tabs>
        <w:rPr>
          <w:rFonts w:ascii="Calibri" w:hAnsi="Calibri"/>
          <w:sz w:val="22"/>
        </w:rPr>
      </w:pPr>
      <w:hyperlink w:anchor="_Toc256001032" w:history="1">
        <w:r w:rsidR="00A77B3E">
          <w:rPr>
            <w:rStyle w:val="Hipercze"/>
          </w:rPr>
          <w:t>2.1.1.1.2. Wskaźniki</w:t>
        </w:r>
        <w:r w:rsidR="009C54B0">
          <w:tab/>
        </w:r>
        <w:r w:rsidR="009C54B0">
          <w:fldChar w:fldCharType="begin"/>
        </w:r>
        <w:r w:rsidR="009C54B0">
          <w:instrText xml:space="preserve"> PAGEREF _Toc256001032 \h </w:instrText>
        </w:r>
        <w:r w:rsidR="009C54B0">
          <w:fldChar w:fldCharType="separate"/>
        </w:r>
        <w:r w:rsidR="009C54B0">
          <w:t>214</w:t>
        </w:r>
        <w:r w:rsidR="009C54B0">
          <w:fldChar w:fldCharType="end"/>
        </w:r>
      </w:hyperlink>
    </w:p>
    <w:p w14:paraId="78392AA4" w14:textId="77777777" w:rsidR="006B255D" w:rsidRDefault="00254873">
      <w:pPr>
        <w:pStyle w:val="Spistreci5"/>
        <w:tabs>
          <w:tab w:val="right" w:leader="dot" w:pos="10240"/>
        </w:tabs>
        <w:rPr>
          <w:rFonts w:ascii="Calibri" w:hAnsi="Calibri"/>
          <w:sz w:val="22"/>
        </w:rPr>
      </w:pPr>
      <w:hyperlink w:anchor="_Toc256001033" w:history="1">
        <w:r w:rsidR="00A77B3E">
          <w:rPr>
            <w:rStyle w:val="Hipercze"/>
          </w:rPr>
          <w:t>Tabela 2: Wskaźniki produktu</w:t>
        </w:r>
        <w:r w:rsidR="009C54B0">
          <w:tab/>
        </w:r>
        <w:r w:rsidR="009C54B0">
          <w:fldChar w:fldCharType="begin"/>
        </w:r>
        <w:r w:rsidR="009C54B0">
          <w:instrText xml:space="preserve"> PAGEREF _Toc256001033 \h </w:instrText>
        </w:r>
        <w:r w:rsidR="009C54B0">
          <w:fldChar w:fldCharType="separate"/>
        </w:r>
        <w:r w:rsidR="009C54B0">
          <w:t>214</w:t>
        </w:r>
        <w:r w:rsidR="009C54B0">
          <w:fldChar w:fldCharType="end"/>
        </w:r>
      </w:hyperlink>
    </w:p>
    <w:p w14:paraId="4425C49F" w14:textId="77777777" w:rsidR="006B255D" w:rsidRDefault="00254873">
      <w:pPr>
        <w:pStyle w:val="Spistreci5"/>
        <w:tabs>
          <w:tab w:val="right" w:leader="dot" w:pos="10240"/>
        </w:tabs>
        <w:rPr>
          <w:rFonts w:ascii="Calibri" w:hAnsi="Calibri"/>
          <w:sz w:val="22"/>
        </w:rPr>
      </w:pPr>
      <w:hyperlink w:anchor="_Toc256001034" w:history="1">
        <w:r w:rsidR="00A77B3E">
          <w:rPr>
            <w:rStyle w:val="Hipercze"/>
          </w:rPr>
          <w:t>Tabela 3: Wskaźniki rezultatu</w:t>
        </w:r>
        <w:r w:rsidR="009C54B0">
          <w:tab/>
        </w:r>
        <w:r w:rsidR="009C54B0">
          <w:fldChar w:fldCharType="begin"/>
        </w:r>
        <w:r w:rsidR="009C54B0">
          <w:instrText xml:space="preserve"> PAGEREF _Toc256001034 \h </w:instrText>
        </w:r>
        <w:r w:rsidR="009C54B0">
          <w:fldChar w:fldCharType="separate"/>
        </w:r>
        <w:r w:rsidR="009C54B0">
          <w:t>215</w:t>
        </w:r>
        <w:r w:rsidR="009C54B0">
          <w:fldChar w:fldCharType="end"/>
        </w:r>
      </w:hyperlink>
    </w:p>
    <w:p w14:paraId="77F4E917" w14:textId="77777777" w:rsidR="006B255D" w:rsidRDefault="00254873">
      <w:pPr>
        <w:pStyle w:val="Spistreci4"/>
        <w:tabs>
          <w:tab w:val="right" w:leader="dot" w:pos="10240"/>
        </w:tabs>
        <w:rPr>
          <w:rFonts w:ascii="Calibri" w:hAnsi="Calibri"/>
          <w:sz w:val="22"/>
        </w:rPr>
      </w:pPr>
      <w:hyperlink w:anchor="_Toc256001035"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_Toc256001035 \h </w:instrText>
        </w:r>
        <w:r w:rsidR="009C54B0">
          <w:fldChar w:fldCharType="separate"/>
        </w:r>
        <w:r w:rsidR="009C54B0">
          <w:t>216</w:t>
        </w:r>
        <w:r w:rsidR="009C54B0">
          <w:fldChar w:fldCharType="end"/>
        </w:r>
      </w:hyperlink>
    </w:p>
    <w:p w14:paraId="099F15B0" w14:textId="77777777" w:rsidR="006B255D" w:rsidRDefault="00254873">
      <w:pPr>
        <w:pStyle w:val="Spistreci5"/>
        <w:tabs>
          <w:tab w:val="right" w:leader="dot" w:pos="10240"/>
        </w:tabs>
        <w:rPr>
          <w:rFonts w:ascii="Calibri" w:hAnsi="Calibri"/>
          <w:sz w:val="22"/>
        </w:rPr>
      </w:pPr>
      <w:hyperlink w:anchor="_Toc256001036" w:history="1">
        <w:r w:rsidR="00A77B3E">
          <w:rPr>
            <w:rStyle w:val="Hipercze"/>
          </w:rPr>
          <w:t>Tabela 4: Wymiar 1 – zakres interwencji</w:t>
        </w:r>
        <w:r w:rsidR="009C54B0">
          <w:tab/>
        </w:r>
        <w:r w:rsidR="009C54B0">
          <w:fldChar w:fldCharType="begin"/>
        </w:r>
        <w:r w:rsidR="009C54B0">
          <w:instrText xml:space="preserve"> PAGEREF _Toc256001036 \h </w:instrText>
        </w:r>
        <w:r w:rsidR="009C54B0">
          <w:fldChar w:fldCharType="separate"/>
        </w:r>
        <w:r w:rsidR="009C54B0">
          <w:t>216</w:t>
        </w:r>
        <w:r w:rsidR="009C54B0">
          <w:fldChar w:fldCharType="end"/>
        </w:r>
      </w:hyperlink>
    </w:p>
    <w:p w14:paraId="370FBE01" w14:textId="77777777" w:rsidR="006B255D" w:rsidRDefault="00254873">
      <w:pPr>
        <w:pStyle w:val="Spistreci5"/>
        <w:tabs>
          <w:tab w:val="right" w:leader="dot" w:pos="10240"/>
        </w:tabs>
        <w:rPr>
          <w:rFonts w:ascii="Calibri" w:hAnsi="Calibri"/>
          <w:sz w:val="22"/>
        </w:rPr>
      </w:pPr>
      <w:hyperlink w:anchor="_Toc256001037" w:history="1">
        <w:r w:rsidR="00A77B3E">
          <w:rPr>
            <w:rStyle w:val="Hipercze"/>
          </w:rPr>
          <w:t>Tabela 5: Wymiar 2 – forma finansowania</w:t>
        </w:r>
        <w:r w:rsidR="009C54B0">
          <w:tab/>
        </w:r>
        <w:r w:rsidR="009C54B0">
          <w:fldChar w:fldCharType="begin"/>
        </w:r>
        <w:r w:rsidR="009C54B0">
          <w:instrText xml:space="preserve"> PAGEREF _Toc256001037 \h </w:instrText>
        </w:r>
        <w:r w:rsidR="009C54B0">
          <w:fldChar w:fldCharType="separate"/>
        </w:r>
        <w:r w:rsidR="009C54B0">
          <w:t>217</w:t>
        </w:r>
        <w:r w:rsidR="009C54B0">
          <w:fldChar w:fldCharType="end"/>
        </w:r>
      </w:hyperlink>
    </w:p>
    <w:p w14:paraId="71F907A0" w14:textId="77777777" w:rsidR="006B255D" w:rsidRDefault="00254873">
      <w:pPr>
        <w:pStyle w:val="Spistreci5"/>
        <w:tabs>
          <w:tab w:val="right" w:leader="dot" w:pos="10240"/>
        </w:tabs>
        <w:rPr>
          <w:rFonts w:ascii="Calibri" w:hAnsi="Calibri"/>
          <w:sz w:val="22"/>
        </w:rPr>
      </w:pPr>
      <w:hyperlink w:anchor="_Toc256001038"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_Toc256001038 \h </w:instrText>
        </w:r>
        <w:r w:rsidR="009C54B0">
          <w:fldChar w:fldCharType="separate"/>
        </w:r>
        <w:r w:rsidR="009C54B0">
          <w:t>217</w:t>
        </w:r>
        <w:r w:rsidR="009C54B0">
          <w:fldChar w:fldCharType="end"/>
        </w:r>
      </w:hyperlink>
    </w:p>
    <w:p w14:paraId="79A6681A" w14:textId="77777777" w:rsidR="006B255D" w:rsidRDefault="00254873">
      <w:pPr>
        <w:pStyle w:val="Spistreci5"/>
        <w:tabs>
          <w:tab w:val="right" w:leader="dot" w:pos="10240"/>
        </w:tabs>
        <w:rPr>
          <w:rFonts w:ascii="Calibri" w:hAnsi="Calibri"/>
          <w:sz w:val="22"/>
        </w:rPr>
      </w:pPr>
      <w:hyperlink w:anchor="_Toc256001039" w:history="1">
        <w:r w:rsidR="00A77B3E">
          <w:rPr>
            <w:rStyle w:val="Hipercze"/>
          </w:rPr>
          <w:t>Tabela 7: Wymiar 6 – dodatkowe tematy EFS+</w:t>
        </w:r>
        <w:r w:rsidR="009C54B0">
          <w:tab/>
        </w:r>
        <w:r w:rsidR="009C54B0">
          <w:fldChar w:fldCharType="begin"/>
        </w:r>
        <w:r w:rsidR="009C54B0">
          <w:instrText xml:space="preserve"> PAGEREF _Toc256001039 \h </w:instrText>
        </w:r>
        <w:r w:rsidR="009C54B0">
          <w:fldChar w:fldCharType="separate"/>
        </w:r>
        <w:r w:rsidR="009C54B0">
          <w:t>217</w:t>
        </w:r>
        <w:r w:rsidR="009C54B0">
          <w:fldChar w:fldCharType="end"/>
        </w:r>
      </w:hyperlink>
    </w:p>
    <w:p w14:paraId="7FF4ABB2" w14:textId="77777777" w:rsidR="006B255D" w:rsidRDefault="00254873">
      <w:pPr>
        <w:pStyle w:val="Spistreci5"/>
        <w:tabs>
          <w:tab w:val="right" w:leader="dot" w:pos="10240"/>
        </w:tabs>
        <w:rPr>
          <w:rFonts w:ascii="Calibri" w:hAnsi="Calibri"/>
          <w:sz w:val="22"/>
        </w:rPr>
      </w:pPr>
      <w:hyperlink w:anchor="_Toc256001040"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_Toc256001040 \h </w:instrText>
        </w:r>
        <w:r w:rsidR="009C54B0">
          <w:fldChar w:fldCharType="separate"/>
        </w:r>
        <w:r w:rsidR="009C54B0">
          <w:t>218</w:t>
        </w:r>
        <w:r w:rsidR="009C54B0">
          <w:fldChar w:fldCharType="end"/>
        </w:r>
      </w:hyperlink>
    </w:p>
    <w:p w14:paraId="686BCE69" w14:textId="77777777" w:rsidR="006B255D" w:rsidRDefault="00254873">
      <w:pPr>
        <w:pStyle w:val="Spistreci4"/>
        <w:tabs>
          <w:tab w:val="right" w:leader="dot" w:pos="10240"/>
        </w:tabs>
        <w:rPr>
          <w:rFonts w:ascii="Calibri" w:hAnsi="Calibri"/>
          <w:sz w:val="22"/>
        </w:rPr>
      </w:pPr>
      <w:hyperlink w:anchor="_Toc256001041" w:history="1">
        <w:r w:rsidR="00A77B3E">
          <w:rPr>
            <w:rStyle w:val="Hipercze"/>
          </w:rPr>
          <w:t>2.1.1.1.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r w:rsidR="009C54B0">
          <w:tab/>
        </w:r>
        <w:r w:rsidR="009C54B0">
          <w:fldChar w:fldCharType="begin"/>
        </w:r>
        <w:r w:rsidR="009C54B0">
          <w:instrText xml:space="preserve"> PAGEREF _Toc256001041 \h </w:instrText>
        </w:r>
        <w:r w:rsidR="009C54B0">
          <w:fldChar w:fldCharType="separate"/>
        </w:r>
        <w:r w:rsidR="009C54B0">
          <w:t>219</w:t>
        </w:r>
        <w:r w:rsidR="009C54B0">
          <w:fldChar w:fldCharType="end"/>
        </w:r>
      </w:hyperlink>
    </w:p>
    <w:p w14:paraId="0ADA9100" w14:textId="77777777" w:rsidR="006B255D" w:rsidRDefault="00254873">
      <w:pPr>
        <w:pStyle w:val="Spistreci4"/>
        <w:tabs>
          <w:tab w:val="right" w:leader="dot" w:pos="10240"/>
        </w:tabs>
        <w:rPr>
          <w:rFonts w:ascii="Calibri" w:hAnsi="Calibri"/>
          <w:sz w:val="22"/>
        </w:rPr>
      </w:pPr>
      <w:hyperlink w:anchor="_Toc256001042" w:history="1">
        <w:r w:rsidR="00A77B3E">
          <w:rPr>
            <w:rStyle w:val="Hipercze"/>
          </w:rPr>
          <w:t>2.1.1.1.1. Interwencje wspierane z Funduszy</w:t>
        </w:r>
        <w:r w:rsidR="009C54B0">
          <w:tab/>
        </w:r>
        <w:r w:rsidR="009C54B0">
          <w:fldChar w:fldCharType="begin"/>
        </w:r>
        <w:r w:rsidR="009C54B0">
          <w:instrText xml:space="preserve"> PAGEREF _Toc256001042 \h </w:instrText>
        </w:r>
        <w:r w:rsidR="009C54B0">
          <w:fldChar w:fldCharType="separate"/>
        </w:r>
        <w:r w:rsidR="009C54B0">
          <w:t>219</w:t>
        </w:r>
        <w:r w:rsidR="009C54B0">
          <w:fldChar w:fldCharType="end"/>
        </w:r>
      </w:hyperlink>
    </w:p>
    <w:p w14:paraId="7DF97454" w14:textId="77777777" w:rsidR="006B255D" w:rsidRDefault="00254873">
      <w:pPr>
        <w:pStyle w:val="Spistreci5"/>
        <w:tabs>
          <w:tab w:val="right" w:leader="dot" w:pos="10240"/>
        </w:tabs>
        <w:rPr>
          <w:rFonts w:ascii="Calibri" w:hAnsi="Calibri"/>
          <w:sz w:val="22"/>
        </w:rPr>
      </w:pPr>
      <w:hyperlink w:anchor="_Toc256001043"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_Toc256001043 \h </w:instrText>
        </w:r>
        <w:r w:rsidR="009C54B0">
          <w:fldChar w:fldCharType="separate"/>
        </w:r>
        <w:r w:rsidR="009C54B0">
          <w:t>219</w:t>
        </w:r>
        <w:r w:rsidR="009C54B0">
          <w:fldChar w:fldCharType="end"/>
        </w:r>
      </w:hyperlink>
    </w:p>
    <w:p w14:paraId="65F0B7B8" w14:textId="77777777" w:rsidR="006B255D" w:rsidRDefault="00254873">
      <w:pPr>
        <w:pStyle w:val="Spistreci5"/>
        <w:tabs>
          <w:tab w:val="right" w:leader="dot" w:pos="10240"/>
        </w:tabs>
        <w:rPr>
          <w:rFonts w:ascii="Calibri" w:hAnsi="Calibri"/>
          <w:sz w:val="22"/>
        </w:rPr>
      </w:pPr>
      <w:hyperlink w:anchor="_Toc256001044"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_Toc256001044 \h </w:instrText>
        </w:r>
        <w:r w:rsidR="009C54B0">
          <w:fldChar w:fldCharType="separate"/>
        </w:r>
        <w:r w:rsidR="009C54B0">
          <w:t>221</w:t>
        </w:r>
        <w:r w:rsidR="009C54B0">
          <w:fldChar w:fldCharType="end"/>
        </w:r>
      </w:hyperlink>
    </w:p>
    <w:p w14:paraId="5EC4FBC3" w14:textId="77777777" w:rsidR="006B255D" w:rsidRDefault="00254873">
      <w:pPr>
        <w:pStyle w:val="Spistreci5"/>
        <w:tabs>
          <w:tab w:val="right" w:leader="dot" w:pos="10240"/>
        </w:tabs>
        <w:rPr>
          <w:rFonts w:ascii="Calibri" w:hAnsi="Calibri"/>
          <w:sz w:val="22"/>
        </w:rPr>
      </w:pPr>
      <w:hyperlink w:anchor="_Toc256001045"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_Toc256001045 \h </w:instrText>
        </w:r>
        <w:r w:rsidR="009C54B0">
          <w:fldChar w:fldCharType="separate"/>
        </w:r>
        <w:r w:rsidR="009C54B0">
          <w:t>221</w:t>
        </w:r>
        <w:r w:rsidR="009C54B0">
          <w:fldChar w:fldCharType="end"/>
        </w:r>
      </w:hyperlink>
    </w:p>
    <w:p w14:paraId="45FB5396" w14:textId="77777777" w:rsidR="006B255D" w:rsidRDefault="00254873">
      <w:pPr>
        <w:pStyle w:val="Spistreci5"/>
        <w:tabs>
          <w:tab w:val="right" w:leader="dot" w:pos="10240"/>
        </w:tabs>
        <w:rPr>
          <w:rFonts w:ascii="Calibri" w:hAnsi="Calibri"/>
          <w:sz w:val="22"/>
        </w:rPr>
      </w:pPr>
      <w:hyperlink w:anchor="_Toc256001046"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_Toc256001046 \h </w:instrText>
        </w:r>
        <w:r w:rsidR="009C54B0">
          <w:fldChar w:fldCharType="separate"/>
        </w:r>
        <w:r w:rsidR="009C54B0">
          <w:t>222</w:t>
        </w:r>
        <w:r w:rsidR="009C54B0">
          <w:fldChar w:fldCharType="end"/>
        </w:r>
      </w:hyperlink>
    </w:p>
    <w:p w14:paraId="55C282F9" w14:textId="77777777" w:rsidR="006B255D" w:rsidRDefault="00254873">
      <w:pPr>
        <w:pStyle w:val="Spistreci5"/>
        <w:tabs>
          <w:tab w:val="right" w:leader="dot" w:pos="10240"/>
        </w:tabs>
        <w:rPr>
          <w:rFonts w:ascii="Calibri" w:hAnsi="Calibri"/>
          <w:sz w:val="22"/>
        </w:rPr>
      </w:pPr>
      <w:hyperlink w:anchor="_Toc256001047"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_Toc256001047 \h </w:instrText>
        </w:r>
        <w:r w:rsidR="009C54B0">
          <w:fldChar w:fldCharType="separate"/>
        </w:r>
        <w:r w:rsidR="009C54B0">
          <w:t>222</w:t>
        </w:r>
        <w:r w:rsidR="009C54B0">
          <w:fldChar w:fldCharType="end"/>
        </w:r>
      </w:hyperlink>
    </w:p>
    <w:p w14:paraId="2227705D" w14:textId="77777777" w:rsidR="006B255D" w:rsidRDefault="00254873">
      <w:pPr>
        <w:pStyle w:val="Spistreci5"/>
        <w:tabs>
          <w:tab w:val="right" w:leader="dot" w:pos="10240"/>
        </w:tabs>
        <w:rPr>
          <w:rFonts w:ascii="Calibri" w:hAnsi="Calibri"/>
          <w:sz w:val="22"/>
        </w:rPr>
      </w:pPr>
      <w:hyperlink w:anchor="_Toc256001048"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_Toc256001048 \h </w:instrText>
        </w:r>
        <w:r w:rsidR="009C54B0">
          <w:fldChar w:fldCharType="separate"/>
        </w:r>
        <w:r w:rsidR="009C54B0">
          <w:t>222</w:t>
        </w:r>
        <w:r w:rsidR="009C54B0">
          <w:fldChar w:fldCharType="end"/>
        </w:r>
      </w:hyperlink>
    </w:p>
    <w:p w14:paraId="5E0E5475" w14:textId="77777777" w:rsidR="006B255D" w:rsidRDefault="00254873">
      <w:pPr>
        <w:pStyle w:val="Spistreci4"/>
        <w:tabs>
          <w:tab w:val="right" w:leader="dot" w:pos="10240"/>
        </w:tabs>
        <w:rPr>
          <w:rFonts w:ascii="Calibri" w:hAnsi="Calibri"/>
          <w:sz w:val="22"/>
        </w:rPr>
      </w:pPr>
      <w:hyperlink w:anchor="_Toc256001049" w:history="1">
        <w:r w:rsidR="00A77B3E">
          <w:rPr>
            <w:rStyle w:val="Hipercze"/>
          </w:rPr>
          <w:t>2.1.1.1.2. Wskaźniki</w:t>
        </w:r>
        <w:r w:rsidR="009C54B0">
          <w:tab/>
        </w:r>
        <w:r w:rsidR="009C54B0">
          <w:fldChar w:fldCharType="begin"/>
        </w:r>
        <w:r w:rsidR="009C54B0">
          <w:instrText xml:space="preserve"> PAGEREF _Toc256001049 \h </w:instrText>
        </w:r>
        <w:r w:rsidR="009C54B0">
          <w:fldChar w:fldCharType="separate"/>
        </w:r>
        <w:r w:rsidR="009C54B0">
          <w:t>223</w:t>
        </w:r>
        <w:r w:rsidR="009C54B0">
          <w:fldChar w:fldCharType="end"/>
        </w:r>
      </w:hyperlink>
    </w:p>
    <w:p w14:paraId="66CB00F1" w14:textId="77777777" w:rsidR="006B255D" w:rsidRDefault="00254873">
      <w:pPr>
        <w:pStyle w:val="Spistreci5"/>
        <w:tabs>
          <w:tab w:val="right" w:leader="dot" w:pos="10240"/>
        </w:tabs>
        <w:rPr>
          <w:rFonts w:ascii="Calibri" w:hAnsi="Calibri"/>
          <w:sz w:val="22"/>
        </w:rPr>
      </w:pPr>
      <w:hyperlink w:anchor="_Toc256001050" w:history="1">
        <w:r w:rsidR="00A77B3E">
          <w:rPr>
            <w:rStyle w:val="Hipercze"/>
          </w:rPr>
          <w:t>Tabela 2: Wskaźniki produktu</w:t>
        </w:r>
        <w:r w:rsidR="009C54B0">
          <w:tab/>
        </w:r>
        <w:r w:rsidR="009C54B0">
          <w:fldChar w:fldCharType="begin"/>
        </w:r>
        <w:r w:rsidR="009C54B0">
          <w:instrText xml:space="preserve"> PAGEREF _Toc256001050 \h </w:instrText>
        </w:r>
        <w:r w:rsidR="009C54B0">
          <w:fldChar w:fldCharType="separate"/>
        </w:r>
        <w:r w:rsidR="009C54B0">
          <w:t>223</w:t>
        </w:r>
        <w:r w:rsidR="009C54B0">
          <w:fldChar w:fldCharType="end"/>
        </w:r>
      </w:hyperlink>
    </w:p>
    <w:p w14:paraId="14F001BC" w14:textId="77777777" w:rsidR="006B255D" w:rsidRDefault="00254873">
      <w:pPr>
        <w:pStyle w:val="Spistreci5"/>
        <w:tabs>
          <w:tab w:val="right" w:leader="dot" w:pos="10240"/>
        </w:tabs>
        <w:rPr>
          <w:rFonts w:ascii="Calibri" w:hAnsi="Calibri"/>
          <w:sz w:val="22"/>
        </w:rPr>
      </w:pPr>
      <w:hyperlink w:anchor="_Toc256001051" w:history="1">
        <w:r w:rsidR="00A77B3E">
          <w:rPr>
            <w:rStyle w:val="Hipercze"/>
          </w:rPr>
          <w:t>Tabela 3: Wskaźniki rezultatu</w:t>
        </w:r>
        <w:r w:rsidR="009C54B0">
          <w:tab/>
        </w:r>
        <w:r w:rsidR="009C54B0">
          <w:fldChar w:fldCharType="begin"/>
        </w:r>
        <w:r w:rsidR="009C54B0">
          <w:instrText xml:space="preserve"> PAGEREF _Toc256001051 \h </w:instrText>
        </w:r>
        <w:r w:rsidR="009C54B0">
          <w:fldChar w:fldCharType="separate"/>
        </w:r>
        <w:r w:rsidR="009C54B0">
          <w:t>225</w:t>
        </w:r>
        <w:r w:rsidR="009C54B0">
          <w:fldChar w:fldCharType="end"/>
        </w:r>
      </w:hyperlink>
    </w:p>
    <w:p w14:paraId="567F3727" w14:textId="77777777" w:rsidR="006B255D" w:rsidRDefault="00254873">
      <w:pPr>
        <w:pStyle w:val="Spistreci4"/>
        <w:tabs>
          <w:tab w:val="right" w:leader="dot" w:pos="10240"/>
        </w:tabs>
        <w:rPr>
          <w:rFonts w:ascii="Calibri" w:hAnsi="Calibri"/>
          <w:sz w:val="22"/>
        </w:rPr>
      </w:pPr>
      <w:hyperlink w:anchor="_Toc256001052"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_Toc256001052 \h </w:instrText>
        </w:r>
        <w:r w:rsidR="009C54B0">
          <w:fldChar w:fldCharType="separate"/>
        </w:r>
        <w:r w:rsidR="009C54B0">
          <w:t>229</w:t>
        </w:r>
        <w:r w:rsidR="009C54B0">
          <w:fldChar w:fldCharType="end"/>
        </w:r>
      </w:hyperlink>
    </w:p>
    <w:p w14:paraId="6973B34C" w14:textId="77777777" w:rsidR="006B255D" w:rsidRDefault="00254873">
      <w:pPr>
        <w:pStyle w:val="Spistreci5"/>
        <w:tabs>
          <w:tab w:val="right" w:leader="dot" w:pos="10240"/>
        </w:tabs>
        <w:rPr>
          <w:rFonts w:ascii="Calibri" w:hAnsi="Calibri"/>
          <w:sz w:val="22"/>
        </w:rPr>
      </w:pPr>
      <w:hyperlink w:anchor="_Toc256001053" w:history="1">
        <w:r w:rsidR="00A77B3E">
          <w:rPr>
            <w:rStyle w:val="Hipercze"/>
          </w:rPr>
          <w:t>Tabela 4: Wymiar 1 – zakres interwencji</w:t>
        </w:r>
        <w:r w:rsidR="009C54B0">
          <w:tab/>
        </w:r>
        <w:r w:rsidR="009C54B0">
          <w:fldChar w:fldCharType="begin"/>
        </w:r>
        <w:r w:rsidR="009C54B0">
          <w:instrText xml:space="preserve"> PAGEREF _Toc256001053 \h </w:instrText>
        </w:r>
        <w:r w:rsidR="009C54B0">
          <w:fldChar w:fldCharType="separate"/>
        </w:r>
        <w:r w:rsidR="009C54B0">
          <w:t>229</w:t>
        </w:r>
        <w:r w:rsidR="009C54B0">
          <w:fldChar w:fldCharType="end"/>
        </w:r>
      </w:hyperlink>
    </w:p>
    <w:p w14:paraId="16B26C8A" w14:textId="77777777" w:rsidR="006B255D" w:rsidRDefault="00254873">
      <w:pPr>
        <w:pStyle w:val="Spistreci5"/>
        <w:tabs>
          <w:tab w:val="right" w:leader="dot" w:pos="10240"/>
        </w:tabs>
        <w:rPr>
          <w:rFonts w:ascii="Calibri" w:hAnsi="Calibri"/>
          <w:sz w:val="22"/>
        </w:rPr>
      </w:pPr>
      <w:hyperlink w:anchor="_Toc256001054" w:history="1">
        <w:r w:rsidR="00A77B3E">
          <w:rPr>
            <w:rStyle w:val="Hipercze"/>
          </w:rPr>
          <w:t>Tabela 5: Wymiar 2 – forma finansowania</w:t>
        </w:r>
        <w:r w:rsidR="009C54B0">
          <w:tab/>
        </w:r>
        <w:r w:rsidR="009C54B0">
          <w:fldChar w:fldCharType="begin"/>
        </w:r>
        <w:r w:rsidR="009C54B0">
          <w:instrText xml:space="preserve"> PAGEREF _Toc256001054 \h </w:instrText>
        </w:r>
        <w:r w:rsidR="009C54B0">
          <w:fldChar w:fldCharType="separate"/>
        </w:r>
        <w:r w:rsidR="009C54B0">
          <w:t>230</w:t>
        </w:r>
        <w:r w:rsidR="009C54B0">
          <w:fldChar w:fldCharType="end"/>
        </w:r>
      </w:hyperlink>
    </w:p>
    <w:p w14:paraId="55FA9C42" w14:textId="77777777" w:rsidR="006B255D" w:rsidRDefault="00254873">
      <w:pPr>
        <w:pStyle w:val="Spistreci5"/>
        <w:tabs>
          <w:tab w:val="right" w:leader="dot" w:pos="10240"/>
        </w:tabs>
        <w:rPr>
          <w:rFonts w:ascii="Calibri" w:hAnsi="Calibri"/>
          <w:sz w:val="22"/>
        </w:rPr>
      </w:pPr>
      <w:hyperlink w:anchor="_Toc256001055"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_Toc256001055 \h </w:instrText>
        </w:r>
        <w:r w:rsidR="009C54B0">
          <w:fldChar w:fldCharType="separate"/>
        </w:r>
        <w:r w:rsidR="009C54B0">
          <w:t>230</w:t>
        </w:r>
        <w:r w:rsidR="009C54B0">
          <w:fldChar w:fldCharType="end"/>
        </w:r>
      </w:hyperlink>
    </w:p>
    <w:p w14:paraId="0A497DAD" w14:textId="77777777" w:rsidR="006B255D" w:rsidRDefault="00254873">
      <w:pPr>
        <w:pStyle w:val="Spistreci5"/>
        <w:tabs>
          <w:tab w:val="right" w:leader="dot" w:pos="10240"/>
        </w:tabs>
        <w:rPr>
          <w:rFonts w:ascii="Calibri" w:hAnsi="Calibri"/>
          <w:sz w:val="22"/>
        </w:rPr>
      </w:pPr>
      <w:hyperlink w:anchor="_Toc256001056" w:history="1">
        <w:r w:rsidR="00A77B3E">
          <w:rPr>
            <w:rStyle w:val="Hipercze"/>
          </w:rPr>
          <w:t>Tabela 7: Wymiar 6 – dodatkowe tematy EFS+</w:t>
        </w:r>
        <w:r w:rsidR="009C54B0">
          <w:tab/>
        </w:r>
        <w:r w:rsidR="009C54B0">
          <w:fldChar w:fldCharType="begin"/>
        </w:r>
        <w:r w:rsidR="009C54B0">
          <w:instrText xml:space="preserve"> PAGEREF _Toc256001056 \h </w:instrText>
        </w:r>
        <w:r w:rsidR="009C54B0">
          <w:fldChar w:fldCharType="separate"/>
        </w:r>
        <w:r w:rsidR="009C54B0">
          <w:t>231</w:t>
        </w:r>
        <w:r w:rsidR="009C54B0">
          <w:fldChar w:fldCharType="end"/>
        </w:r>
      </w:hyperlink>
    </w:p>
    <w:p w14:paraId="40670654" w14:textId="77777777" w:rsidR="006B255D" w:rsidRDefault="00254873">
      <w:pPr>
        <w:pStyle w:val="Spistreci5"/>
        <w:tabs>
          <w:tab w:val="right" w:leader="dot" w:pos="10240"/>
        </w:tabs>
        <w:rPr>
          <w:rFonts w:ascii="Calibri" w:hAnsi="Calibri"/>
          <w:sz w:val="22"/>
        </w:rPr>
      </w:pPr>
      <w:hyperlink w:anchor="_Toc256001057"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_Toc256001057 \h </w:instrText>
        </w:r>
        <w:r w:rsidR="009C54B0">
          <w:fldChar w:fldCharType="separate"/>
        </w:r>
        <w:r w:rsidR="009C54B0">
          <w:t>231</w:t>
        </w:r>
        <w:r w:rsidR="009C54B0">
          <w:fldChar w:fldCharType="end"/>
        </w:r>
      </w:hyperlink>
    </w:p>
    <w:p w14:paraId="4B6A8BFF" w14:textId="77777777" w:rsidR="006B255D" w:rsidRDefault="00254873">
      <w:pPr>
        <w:pStyle w:val="Spistreci4"/>
        <w:tabs>
          <w:tab w:val="right" w:leader="dot" w:pos="10240"/>
        </w:tabs>
        <w:rPr>
          <w:rFonts w:ascii="Calibri" w:hAnsi="Calibri"/>
          <w:sz w:val="22"/>
        </w:rPr>
      </w:pPr>
      <w:hyperlink w:anchor="_Toc256001058" w:history="1">
        <w:r w:rsidR="00A77B3E">
          <w:rPr>
            <w:rStyle w:val="Hipercze"/>
          </w:rPr>
          <w:t>2.1.1.1. Cel szczegółowy: ESO4.12. Promowanie integracji społecznej osób zagrożonych ubóstwem lub wykluczeniem społecznym, w tym osób najbardziej potrzebujących i dzieci (EFS+)</w:t>
        </w:r>
        <w:r w:rsidR="009C54B0">
          <w:tab/>
        </w:r>
        <w:r w:rsidR="009C54B0">
          <w:fldChar w:fldCharType="begin"/>
        </w:r>
        <w:r w:rsidR="009C54B0">
          <w:instrText xml:space="preserve"> PAGEREF _Toc256001058 \h </w:instrText>
        </w:r>
        <w:r w:rsidR="009C54B0">
          <w:fldChar w:fldCharType="separate"/>
        </w:r>
        <w:r w:rsidR="009C54B0">
          <w:t>233</w:t>
        </w:r>
        <w:r w:rsidR="009C54B0">
          <w:fldChar w:fldCharType="end"/>
        </w:r>
      </w:hyperlink>
    </w:p>
    <w:p w14:paraId="51899A6A" w14:textId="77777777" w:rsidR="006B255D" w:rsidRDefault="00254873">
      <w:pPr>
        <w:pStyle w:val="Spistreci4"/>
        <w:tabs>
          <w:tab w:val="right" w:leader="dot" w:pos="10240"/>
        </w:tabs>
        <w:rPr>
          <w:rFonts w:ascii="Calibri" w:hAnsi="Calibri"/>
          <w:sz w:val="22"/>
        </w:rPr>
      </w:pPr>
      <w:hyperlink w:anchor="_Toc256001059" w:history="1">
        <w:r w:rsidR="00A77B3E">
          <w:rPr>
            <w:rStyle w:val="Hipercze"/>
          </w:rPr>
          <w:t>2.1.1.1.1. Interwencje wspierane z Funduszy</w:t>
        </w:r>
        <w:r w:rsidR="009C54B0">
          <w:tab/>
        </w:r>
        <w:r w:rsidR="009C54B0">
          <w:fldChar w:fldCharType="begin"/>
        </w:r>
        <w:r w:rsidR="009C54B0">
          <w:instrText xml:space="preserve"> PAGEREF _Toc256001059 \h </w:instrText>
        </w:r>
        <w:r w:rsidR="009C54B0">
          <w:fldChar w:fldCharType="separate"/>
        </w:r>
        <w:r w:rsidR="009C54B0">
          <w:t>233</w:t>
        </w:r>
        <w:r w:rsidR="009C54B0">
          <w:fldChar w:fldCharType="end"/>
        </w:r>
      </w:hyperlink>
    </w:p>
    <w:p w14:paraId="26F5BA1D" w14:textId="77777777" w:rsidR="006B255D" w:rsidRDefault="00254873">
      <w:pPr>
        <w:pStyle w:val="Spistreci5"/>
        <w:tabs>
          <w:tab w:val="right" w:leader="dot" w:pos="10240"/>
        </w:tabs>
        <w:rPr>
          <w:rFonts w:ascii="Calibri" w:hAnsi="Calibri"/>
          <w:sz w:val="22"/>
        </w:rPr>
      </w:pPr>
      <w:hyperlink w:anchor="_Toc256001060"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_Toc256001060 \h </w:instrText>
        </w:r>
        <w:r w:rsidR="009C54B0">
          <w:fldChar w:fldCharType="separate"/>
        </w:r>
        <w:r w:rsidR="009C54B0">
          <w:t>233</w:t>
        </w:r>
        <w:r w:rsidR="009C54B0">
          <w:fldChar w:fldCharType="end"/>
        </w:r>
      </w:hyperlink>
    </w:p>
    <w:p w14:paraId="3BF1A9B3" w14:textId="77777777" w:rsidR="006B255D" w:rsidRDefault="00254873">
      <w:pPr>
        <w:pStyle w:val="Spistreci5"/>
        <w:tabs>
          <w:tab w:val="right" w:leader="dot" w:pos="10240"/>
        </w:tabs>
        <w:rPr>
          <w:rFonts w:ascii="Calibri" w:hAnsi="Calibri"/>
          <w:sz w:val="22"/>
        </w:rPr>
      </w:pPr>
      <w:hyperlink w:anchor="_Toc256001061"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_Toc256001061 \h </w:instrText>
        </w:r>
        <w:r w:rsidR="009C54B0">
          <w:fldChar w:fldCharType="separate"/>
        </w:r>
        <w:r w:rsidR="009C54B0">
          <w:t>233</w:t>
        </w:r>
        <w:r w:rsidR="009C54B0">
          <w:fldChar w:fldCharType="end"/>
        </w:r>
      </w:hyperlink>
    </w:p>
    <w:p w14:paraId="41081696" w14:textId="77777777" w:rsidR="006B255D" w:rsidRDefault="00254873">
      <w:pPr>
        <w:pStyle w:val="Spistreci5"/>
        <w:tabs>
          <w:tab w:val="right" w:leader="dot" w:pos="10240"/>
        </w:tabs>
        <w:rPr>
          <w:rFonts w:ascii="Calibri" w:hAnsi="Calibri"/>
          <w:sz w:val="22"/>
        </w:rPr>
      </w:pPr>
      <w:hyperlink w:anchor="_Toc256001062"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_Toc256001062 \h </w:instrText>
        </w:r>
        <w:r w:rsidR="009C54B0">
          <w:fldChar w:fldCharType="separate"/>
        </w:r>
        <w:r w:rsidR="009C54B0">
          <w:t>233</w:t>
        </w:r>
        <w:r w:rsidR="009C54B0">
          <w:fldChar w:fldCharType="end"/>
        </w:r>
      </w:hyperlink>
    </w:p>
    <w:p w14:paraId="6E575B2C" w14:textId="77777777" w:rsidR="006B255D" w:rsidRDefault="00254873">
      <w:pPr>
        <w:pStyle w:val="Spistreci5"/>
        <w:tabs>
          <w:tab w:val="right" w:leader="dot" w:pos="10240"/>
        </w:tabs>
        <w:rPr>
          <w:rFonts w:ascii="Calibri" w:hAnsi="Calibri"/>
          <w:sz w:val="22"/>
        </w:rPr>
      </w:pPr>
      <w:hyperlink w:anchor="_Toc256001063"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_Toc256001063 \h </w:instrText>
        </w:r>
        <w:r w:rsidR="009C54B0">
          <w:fldChar w:fldCharType="separate"/>
        </w:r>
        <w:r w:rsidR="009C54B0">
          <w:t>234</w:t>
        </w:r>
        <w:r w:rsidR="009C54B0">
          <w:fldChar w:fldCharType="end"/>
        </w:r>
      </w:hyperlink>
    </w:p>
    <w:p w14:paraId="2851894B" w14:textId="77777777" w:rsidR="006B255D" w:rsidRDefault="00254873">
      <w:pPr>
        <w:pStyle w:val="Spistreci5"/>
        <w:tabs>
          <w:tab w:val="right" w:leader="dot" w:pos="10240"/>
        </w:tabs>
        <w:rPr>
          <w:rFonts w:ascii="Calibri" w:hAnsi="Calibri"/>
          <w:sz w:val="22"/>
        </w:rPr>
      </w:pPr>
      <w:hyperlink w:anchor="_Toc256001064"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_Toc256001064 \h </w:instrText>
        </w:r>
        <w:r w:rsidR="009C54B0">
          <w:fldChar w:fldCharType="separate"/>
        </w:r>
        <w:r w:rsidR="009C54B0">
          <w:t>234</w:t>
        </w:r>
        <w:r w:rsidR="009C54B0">
          <w:fldChar w:fldCharType="end"/>
        </w:r>
      </w:hyperlink>
    </w:p>
    <w:p w14:paraId="5B0CC1B6" w14:textId="77777777" w:rsidR="006B255D" w:rsidRDefault="00254873">
      <w:pPr>
        <w:pStyle w:val="Spistreci5"/>
        <w:tabs>
          <w:tab w:val="right" w:leader="dot" w:pos="10240"/>
        </w:tabs>
        <w:rPr>
          <w:rFonts w:ascii="Calibri" w:hAnsi="Calibri"/>
          <w:sz w:val="22"/>
        </w:rPr>
      </w:pPr>
      <w:hyperlink w:anchor="_Toc256001065"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_Toc256001065 \h </w:instrText>
        </w:r>
        <w:r w:rsidR="009C54B0">
          <w:fldChar w:fldCharType="separate"/>
        </w:r>
        <w:r w:rsidR="009C54B0">
          <w:t>235</w:t>
        </w:r>
        <w:r w:rsidR="009C54B0">
          <w:fldChar w:fldCharType="end"/>
        </w:r>
      </w:hyperlink>
    </w:p>
    <w:p w14:paraId="13703731" w14:textId="77777777" w:rsidR="006B255D" w:rsidRDefault="00254873">
      <w:pPr>
        <w:pStyle w:val="Spistreci4"/>
        <w:tabs>
          <w:tab w:val="right" w:leader="dot" w:pos="10240"/>
        </w:tabs>
        <w:rPr>
          <w:rFonts w:ascii="Calibri" w:hAnsi="Calibri"/>
          <w:sz w:val="22"/>
        </w:rPr>
      </w:pPr>
      <w:hyperlink w:anchor="_Toc256001066" w:history="1">
        <w:r w:rsidR="00A77B3E">
          <w:rPr>
            <w:rStyle w:val="Hipercze"/>
          </w:rPr>
          <w:t>2.1.1.1.2. Wskaźniki</w:t>
        </w:r>
        <w:r w:rsidR="009C54B0">
          <w:tab/>
        </w:r>
        <w:r w:rsidR="009C54B0">
          <w:fldChar w:fldCharType="begin"/>
        </w:r>
        <w:r w:rsidR="009C54B0">
          <w:instrText xml:space="preserve"> PAGEREF _Toc256001066 \h </w:instrText>
        </w:r>
        <w:r w:rsidR="009C54B0">
          <w:fldChar w:fldCharType="separate"/>
        </w:r>
        <w:r w:rsidR="009C54B0">
          <w:t>235</w:t>
        </w:r>
        <w:r w:rsidR="009C54B0">
          <w:fldChar w:fldCharType="end"/>
        </w:r>
      </w:hyperlink>
    </w:p>
    <w:p w14:paraId="5301FEA2" w14:textId="77777777" w:rsidR="006B255D" w:rsidRDefault="00254873">
      <w:pPr>
        <w:pStyle w:val="Spistreci5"/>
        <w:tabs>
          <w:tab w:val="right" w:leader="dot" w:pos="10240"/>
        </w:tabs>
        <w:rPr>
          <w:rFonts w:ascii="Calibri" w:hAnsi="Calibri"/>
          <w:sz w:val="22"/>
        </w:rPr>
      </w:pPr>
      <w:hyperlink w:anchor="_Toc256001067" w:history="1">
        <w:r w:rsidR="00A77B3E">
          <w:rPr>
            <w:rStyle w:val="Hipercze"/>
          </w:rPr>
          <w:t>Tabela 2: Wskaźniki produktu</w:t>
        </w:r>
        <w:r w:rsidR="009C54B0">
          <w:tab/>
        </w:r>
        <w:r w:rsidR="009C54B0">
          <w:fldChar w:fldCharType="begin"/>
        </w:r>
        <w:r w:rsidR="009C54B0">
          <w:instrText xml:space="preserve"> PAGEREF _Toc256001067 \h </w:instrText>
        </w:r>
        <w:r w:rsidR="009C54B0">
          <w:fldChar w:fldCharType="separate"/>
        </w:r>
        <w:r w:rsidR="009C54B0">
          <w:t>235</w:t>
        </w:r>
        <w:r w:rsidR="009C54B0">
          <w:fldChar w:fldCharType="end"/>
        </w:r>
      </w:hyperlink>
    </w:p>
    <w:p w14:paraId="0E9270A9" w14:textId="77777777" w:rsidR="006B255D" w:rsidRDefault="00254873">
      <w:pPr>
        <w:pStyle w:val="Spistreci5"/>
        <w:tabs>
          <w:tab w:val="right" w:leader="dot" w:pos="10240"/>
        </w:tabs>
        <w:rPr>
          <w:rFonts w:ascii="Calibri" w:hAnsi="Calibri"/>
          <w:sz w:val="22"/>
        </w:rPr>
      </w:pPr>
      <w:hyperlink w:anchor="_Toc256001068" w:history="1">
        <w:r w:rsidR="00A77B3E">
          <w:rPr>
            <w:rStyle w:val="Hipercze"/>
          </w:rPr>
          <w:t>Tabela 3: Wskaźniki rezultatu</w:t>
        </w:r>
        <w:r w:rsidR="009C54B0">
          <w:tab/>
        </w:r>
        <w:r w:rsidR="009C54B0">
          <w:fldChar w:fldCharType="begin"/>
        </w:r>
        <w:r w:rsidR="009C54B0">
          <w:instrText xml:space="preserve"> PAGEREF _Toc256001068 \h </w:instrText>
        </w:r>
        <w:r w:rsidR="009C54B0">
          <w:fldChar w:fldCharType="separate"/>
        </w:r>
        <w:r w:rsidR="009C54B0">
          <w:t>235</w:t>
        </w:r>
        <w:r w:rsidR="009C54B0">
          <w:fldChar w:fldCharType="end"/>
        </w:r>
      </w:hyperlink>
    </w:p>
    <w:p w14:paraId="22F8B4C6" w14:textId="77777777" w:rsidR="006B255D" w:rsidRDefault="00254873">
      <w:pPr>
        <w:pStyle w:val="Spistreci4"/>
        <w:tabs>
          <w:tab w:val="right" w:leader="dot" w:pos="10240"/>
        </w:tabs>
        <w:rPr>
          <w:rFonts w:ascii="Calibri" w:hAnsi="Calibri"/>
          <w:sz w:val="22"/>
        </w:rPr>
      </w:pPr>
      <w:hyperlink w:anchor="_Toc256001069"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_Toc256001069 \h </w:instrText>
        </w:r>
        <w:r w:rsidR="009C54B0">
          <w:fldChar w:fldCharType="separate"/>
        </w:r>
        <w:r w:rsidR="009C54B0">
          <w:t>236</w:t>
        </w:r>
        <w:r w:rsidR="009C54B0">
          <w:fldChar w:fldCharType="end"/>
        </w:r>
      </w:hyperlink>
    </w:p>
    <w:p w14:paraId="3A3BDE4E" w14:textId="77777777" w:rsidR="006B255D" w:rsidRDefault="00254873">
      <w:pPr>
        <w:pStyle w:val="Spistreci5"/>
        <w:tabs>
          <w:tab w:val="right" w:leader="dot" w:pos="10240"/>
        </w:tabs>
        <w:rPr>
          <w:rFonts w:ascii="Calibri" w:hAnsi="Calibri"/>
          <w:sz w:val="22"/>
        </w:rPr>
      </w:pPr>
      <w:hyperlink w:anchor="_Toc256001070" w:history="1">
        <w:r w:rsidR="00A77B3E">
          <w:rPr>
            <w:rStyle w:val="Hipercze"/>
          </w:rPr>
          <w:t>Tabela 4: Wymiar 1 – zakres interwencji</w:t>
        </w:r>
        <w:r w:rsidR="009C54B0">
          <w:tab/>
        </w:r>
        <w:r w:rsidR="009C54B0">
          <w:fldChar w:fldCharType="begin"/>
        </w:r>
        <w:r w:rsidR="009C54B0">
          <w:instrText xml:space="preserve"> PAGEREF _Toc256001070 \h </w:instrText>
        </w:r>
        <w:r w:rsidR="009C54B0">
          <w:fldChar w:fldCharType="separate"/>
        </w:r>
        <w:r w:rsidR="009C54B0">
          <w:t>236</w:t>
        </w:r>
        <w:r w:rsidR="009C54B0">
          <w:fldChar w:fldCharType="end"/>
        </w:r>
      </w:hyperlink>
    </w:p>
    <w:p w14:paraId="25CC3007" w14:textId="77777777" w:rsidR="006B255D" w:rsidRDefault="00254873">
      <w:pPr>
        <w:pStyle w:val="Spistreci5"/>
        <w:tabs>
          <w:tab w:val="right" w:leader="dot" w:pos="10240"/>
        </w:tabs>
        <w:rPr>
          <w:rFonts w:ascii="Calibri" w:hAnsi="Calibri"/>
          <w:sz w:val="22"/>
        </w:rPr>
      </w:pPr>
      <w:hyperlink w:anchor="_Toc256001071" w:history="1">
        <w:r w:rsidR="00A77B3E">
          <w:rPr>
            <w:rStyle w:val="Hipercze"/>
          </w:rPr>
          <w:t>Tabela 5: Wymiar 2 – forma finansowania</w:t>
        </w:r>
        <w:r w:rsidR="009C54B0">
          <w:tab/>
        </w:r>
        <w:r w:rsidR="009C54B0">
          <w:fldChar w:fldCharType="begin"/>
        </w:r>
        <w:r w:rsidR="009C54B0">
          <w:instrText xml:space="preserve"> PAGEREF _Toc256001071 \h </w:instrText>
        </w:r>
        <w:r w:rsidR="009C54B0">
          <w:fldChar w:fldCharType="separate"/>
        </w:r>
        <w:r w:rsidR="009C54B0">
          <w:t>236</w:t>
        </w:r>
        <w:r w:rsidR="009C54B0">
          <w:fldChar w:fldCharType="end"/>
        </w:r>
      </w:hyperlink>
    </w:p>
    <w:p w14:paraId="255B4048" w14:textId="77777777" w:rsidR="006B255D" w:rsidRDefault="00254873">
      <w:pPr>
        <w:pStyle w:val="Spistreci5"/>
        <w:tabs>
          <w:tab w:val="right" w:leader="dot" w:pos="10240"/>
        </w:tabs>
        <w:rPr>
          <w:rFonts w:ascii="Calibri" w:hAnsi="Calibri"/>
          <w:sz w:val="22"/>
        </w:rPr>
      </w:pPr>
      <w:hyperlink w:anchor="_Toc256001072"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_Toc256001072 \h </w:instrText>
        </w:r>
        <w:r w:rsidR="009C54B0">
          <w:fldChar w:fldCharType="separate"/>
        </w:r>
        <w:r w:rsidR="009C54B0">
          <w:t>237</w:t>
        </w:r>
        <w:r w:rsidR="009C54B0">
          <w:fldChar w:fldCharType="end"/>
        </w:r>
      </w:hyperlink>
    </w:p>
    <w:p w14:paraId="38BDC56D" w14:textId="77777777" w:rsidR="006B255D" w:rsidRDefault="00254873">
      <w:pPr>
        <w:pStyle w:val="Spistreci5"/>
        <w:tabs>
          <w:tab w:val="right" w:leader="dot" w:pos="10240"/>
        </w:tabs>
        <w:rPr>
          <w:rFonts w:ascii="Calibri" w:hAnsi="Calibri"/>
          <w:sz w:val="22"/>
        </w:rPr>
      </w:pPr>
      <w:hyperlink w:anchor="_Toc256001073" w:history="1">
        <w:r w:rsidR="00A77B3E">
          <w:rPr>
            <w:rStyle w:val="Hipercze"/>
          </w:rPr>
          <w:t>Tabela 7: Wymiar 6 – dodatkowe tematy EFS+</w:t>
        </w:r>
        <w:r w:rsidR="009C54B0">
          <w:tab/>
        </w:r>
        <w:r w:rsidR="009C54B0">
          <w:fldChar w:fldCharType="begin"/>
        </w:r>
        <w:r w:rsidR="009C54B0">
          <w:instrText xml:space="preserve"> PAGEREF _Toc256001073 \h </w:instrText>
        </w:r>
        <w:r w:rsidR="009C54B0">
          <w:fldChar w:fldCharType="separate"/>
        </w:r>
        <w:r w:rsidR="009C54B0">
          <w:t>237</w:t>
        </w:r>
        <w:r w:rsidR="009C54B0">
          <w:fldChar w:fldCharType="end"/>
        </w:r>
      </w:hyperlink>
    </w:p>
    <w:p w14:paraId="634BB412" w14:textId="77777777" w:rsidR="006B255D" w:rsidRDefault="00254873">
      <w:pPr>
        <w:pStyle w:val="Spistreci5"/>
        <w:tabs>
          <w:tab w:val="right" w:leader="dot" w:pos="10240"/>
        </w:tabs>
        <w:rPr>
          <w:rFonts w:ascii="Calibri" w:hAnsi="Calibri"/>
          <w:sz w:val="22"/>
        </w:rPr>
      </w:pPr>
      <w:hyperlink w:anchor="_Toc256001074"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_Toc256001074 \h </w:instrText>
        </w:r>
        <w:r w:rsidR="009C54B0">
          <w:fldChar w:fldCharType="separate"/>
        </w:r>
        <w:r w:rsidR="009C54B0">
          <w:t>237</w:t>
        </w:r>
        <w:r w:rsidR="009C54B0">
          <w:fldChar w:fldCharType="end"/>
        </w:r>
      </w:hyperlink>
    </w:p>
    <w:p w14:paraId="6A480FB2" w14:textId="77777777" w:rsidR="006B255D" w:rsidRDefault="00254873">
      <w:pPr>
        <w:pStyle w:val="Spistreci3"/>
        <w:tabs>
          <w:tab w:val="right" w:leader="dot" w:pos="10240"/>
        </w:tabs>
        <w:rPr>
          <w:rFonts w:ascii="Calibri" w:hAnsi="Calibri"/>
          <w:sz w:val="22"/>
        </w:rPr>
      </w:pPr>
      <w:hyperlink w:anchor="_Toc256001075" w:history="1">
        <w:r w:rsidR="00A77B3E">
          <w:rPr>
            <w:rStyle w:val="Hipercze"/>
          </w:rPr>
          <w:t>2.1.1. Priorytet: V. Innowacje społeczne (Innowacyjne działania społeczne)</w:t>
        </w:r>
        <w:r w:rsidR="009C54B0">
          <w:tab/>
        </w:r>
        <w:r w:rsidR="009C54B0">
          <w:fldChar w:fldCharType="begin"/>
        </w:r>
        <w:r w:rsidR="009C54B0">
          <w:instrText xml:space="preserve"> PAGEREF _Toc256001075 \h </w:instrText>
        </w:r>
        <w:r w:rsidR="009C54B0">
          <w:fldChar w:fldCharType="separate"/>
        </w:r>
        <w:r w:rsidR="009C54B0">
          <w:t>238</w:t>
        </w:r>
        <w:r w:rsidR="009C54B0">
          <w:fldChar w:fldCharType="end"/>
        </w:r>
      </w:hyperlink>
    </w:p>
    <w:p w14:paraId="698F14DA" w14:textId="77777777" w:rsidR="006B255D" w:rsidRDefault="00254873">
      <w:pPr>
        <w:pStyle w:val="Spistreci4"/>
        <w:tabs>
          <w:tab w:val="right" w:leader="dot" w:pos="10240"/>
        </w:tabs>
        <w:rPr>
          <w:rFonts w:ascii="Calibri" w:hAnsi="Calibri"/>
          <w:sz w:val="22"/>
        </w:rPr>
      </w:pPr>
      <w:hyperlink w:anchor="_Toc256001076" w:history="1">
        <w:r w:rsidR="00A77B3E">
          <w:rPr>
            <w:rStyle w:val="Hipercze"/>
          </w:rPr>
          <w:t>2.1.1.1. Cel szczegółowy: 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 (EFS+)</w:t>
        </w:r>
        <w:r w:rsidR="009C54B0">
          <w:tab/>
        </w:r>
        <w:r w:rsidR="009C54B0">
          <w:fldChar w:fldCharType="begin"/>
        </w:r>
        <w:r w:rsidR="009C54B0">
          <w:instrText xml:space="preserve"> PAGEREF _Toc256001076 \h </w:instrText>
        </w:r>
        <w:r w:rsidR="009C54B0">
          <w:fldChar w:fldCharType="separate"/>
        </w:r>
        <w:r w:rsidR="009C54B0">
          <w:t>238</w:t>
        </w:r>
        <w:r w:rsidR="009C54B0">
          <w:fldChar w:fldCharType="end"/>
        </w:r>
      </w:hyperlink>
    </w:p>
    <w:p w14:paraId="311FCC55" w14:textId="77777777" w:rsidR="006B255D" w:rsidRDefault="00254873">
      <w:pPr>
        <w:pStyle w:val="Spistreci4"/>
        <w:tabs>
          <w:tab w:val="right" w:leader="dot" w:pos="10240"/>
        </w:tabs>
        <w:rPr>
          <w:rFonts w:ascii="Calibri" w:hAnsi="Calibri"/>
          <w:sz w:val="22"/>
        </w:rPr>
      </w:pPr>
      <w:hyperlink w:anchor="_Toc256001077" w:history="1">
        <w:r w:rsidR="00A77B3E">
          <w:rPr>
            <w:rStyle w:val="Hipercze"/>
          </w:rPr>
          <w:t>2.1.1.1.1. Interwencje wspierane z Funduszy</w:t>
        </w:r>
        <w:r w:rsidR="009C54B0">
          <w:tab/>
        </w:r>
        <w:r w:rsidR="009C54B0">
          <w:fldChar w:fldCharType="begin"/>
        </w:r>
        <w:r w:rsidR="009C54B0">
          <w:instrText xml:space="preserve"> PAGEREF _Toc256001077 \h </w:instrText>
        </w:r>
        <w:r w:rsidR="009C54B0">
          <w:fldChar w:fldCharType="separate"/>
        </w:r>
        <w:r w:rsidR="009C54B0">
          <w:t>238</w:t>
        </w:r>
        <w:r w:rsidR="009C54B0">
          <w:fldChar w:fldCharType="end"/>
        </w:r>
      </w:hyperlink>
    </w:p>
    <w:p w14:paraId="2BEEAA41" w14:textId="77777777" w:rsidR="006B255D" w:rsidRDefault="00254873">
      <w:pPr>
        <w:pStyle w:val="Spistreci5"/>
        <w:tabs>
          <w:tab w:val="right" w:leader="dot" w:pos="10240"/>
        </w:tabs>
        <w:rPr>
          <w:rFonts w:ascii="Calibri" w:hAnsi="Calibri"/>
          <w:sz w:val="22"/>
        </w:rPr>
      </w:pPr>
      <w:hyperlink w:anchor="_Toc256001078"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_Toc256001078 \h </w:instrText>
        </w:r>
        <w:r w:rsidR="009C54B0">
          <w:fldChar w:fldCharType="separate"/>
        </w:r>
        <w:r w:rsidR="009C54B0">
          <w:t>238</w:t>
        </w:r>
        <w:r w:rsidR="009C54B0">
          <w:fldChar w:fldCharType="end"/>
        </w:r>
      </w:hyperlink>
    </w:p>
    <w:p w14:paraId="7E063D20" w14:textId="77777777" w:rsidR="006B255D" w:rsidRDefault="00254873">
      <w:pPr>
        <w:pStyle w:val="Spistreci5"/>
        <w:tabs>
          <w:tab w:val="right" w:leader="dot" w:pos="10240"/>
        </w:tabs>
        <w:rPr>
          <w:rFonts w:ascii="Calibri" w:hAnsi="Calibri"/>
          <w:sz w:val="22"/>
        </w:rPr>
      </w:pPr>
      <w:hyperlink w:anchor="_Toc256001079"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_Toc256001079 \h </w:instrText>
        </w:r>
        <w:r w:rsidR="009C54B0">
          <w:fldChar w:fldCharType="separate"/>
        </w:r>
        <w:r w:rsidR="009C54B0">
          <w:t>240</w:t>
        </w:r>
        <w:r w:rsidR="009C54B0">
          <w:fldChar w:fldCharType="end"/>
        </w:r>
      </w:hyperlink>
    </w:p>
    <w:p w14:paraId="5063F9B2" w14:textId="77777777" w:rsidR="006B255D" w:rsidRDefault="00254873">
      <w:pPr>
        <w:pStyle w:val="Spistreci5"/>
        <w:tabs>
          <w:tab w:val="right" w:leader="dot" w:pos="10240"/>
        </w:tabs>
        <w:rPr>
          <w:rFonts w:ascii="Calibri" w:hAnsi="Calibri"/>
          <w:sz w:val="22"/>
        </w:rPr>
      </w:pPr>
      <w:hyperlink w:anchor="_Toc256001080"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_Toc256001080 \h </w:instrText>
        </w:r>
        <w:r w:rsidR="009C54B0">
          <w:fldChar w:fldCharType="separate"/>
        </w:r>
        <w:r w:rsidR="009C54B0">
          <w:t>240</w:t>
        </w:r>
        <w:r w:rsidR="009C54B0">
          <w:fldChar w:fldCharType="end"/>
        </w:r>
      </w:hyperlink>
    </w:p>
    <w:p w14:paraId="266F1248" w14:textId="77777777" w:rsidR="006B255D" w:rsidRDefault="00254873">
      <w:pPr>
        <w:pStyle w:val="Spistreci5"/>
        <w:tabs>
          <w:tab w:val="right" w:leader="dot" w:pos="10240"/>
        </w:tabs>
        <w:rPr>
          <w:rFonts w:ascii="Calibri" w:hAnsi="Calibri"/>
          <w:sz w:val="22"/>
        </w:rPr>
      </w:pPr>
      <w:hyperlink w:anchor="_Toc256001081"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_Toc256001081 \h </w:instrText>
        </w:r>
        <w:r w:rsidR="009C54B0">
          <w:fldChar w:fldCharType="separate"/>
        </w:r>
        <w:r w:rsidR="009C54B0">
          <w:t>241</w:t>
        </w:r>
        <w:r w:rsidR="009C54B0">
          <w:fldChar w:fldCharType="end"/>
        </w:r>
      </w:hyperlink>
    </w:p>
    <w:p w14:paraId="0E1D2E39" w14:textId="77777777" w:rsidR="006B255D" w:rsidRDefault="00254873">
      <w:pPr>
        <w:pStyle w:val="Spistreci5"/>
        <w:tabs>
          <w:tab w:val="right" w:leader="dot" w:pos="10240"/>
        </w:tabs>
        <w:rPr>
          <w:rFonts w:ascii="Calibri" w:hAnsi="Calibri"/>
          <w:sz w:val="22"/>
        </w:rPr>
      </w:pPr>
      <w:hyperlink w:anchor="_Toc256001082"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_Toc256001082 \h </w:instrText>
        </w:r>
        <w:r w:rsidR="009C54B0">
          <w:fldChar w:fldCharType="separate"/>
        </w:r>
        <w:r w:rsidR="009C54B0">
          <w:t>241</w:t>
        </w:r>
        <w:r w:rsidR="009C54B0">
          <w:fldChar w:fldCharType="end"/>
        </w:r>
      </w:hyperlink>
    </w:p>
    <w:p w14:paraId="108300EC" w14:textId="77777777" w:rsidR="006B255D" w:rsidRDefault="00254873">
      <w:pPr>
        <w:pStyle w:val="Spistreci5"/>
        <w:tabs>
          <w:tab w:val="right" w:leader="dot" w:pos="10240"/>
        </w:tabs>
        <w:rPr>
          <w:rFonts w:ascii="Calibri" w:hAnsi="Calibri"/>
          <w:sz w:val="22"/>
        </w:rPr>
      </w:pPr>
      <w:hyperlink w:anchor="_Toc256001083"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_Toc256001083 \h </w:instrText>
        </w:r>
        <w:r w:rsidR="009C54B0">
          <w:fldChar w:fldCharType="separate"/>
        </w:r>
        <w:r w:rsidR="009C54B0">
          <w:t>241</w:t>
        </w:r>
        <w:r w:rsidR="009C54B0">
          <w:fldChar w:fldCharType="end"/>
        </w:r>
      </w:hyperlink>
    </w:p>
    <w:p w14:paraId="0CC72AC4" w14:textId="77777777" w:rsidR="006B255D" w:rsidRDefault="00254873">
      <w:pPr>
        <w:pStyle w:val="Spistreci4"/>
        <w:tabs>
          <w:tab w:val="right" w:leader="dot" w:pos="10240"/>
        </w:tabs>
        <w:rPr>
          <w:rFonts w:ascii="Calibri" w:hAnsi="Calibri"/>
          <w:sz w:val="22"/>
        </w:rPr>
      </w:pPr>
      <w:hyperlink w:anchor="_Toc256001084" w:history="1">
        <w:r w:rsidR="00A77B3E">
          <w:rPr>
            <w:rStyle w:val="Hipercze"/>
          </w:rPr>
          <w:t>2.1.1.1.2. Wskaźniki</w:t>
        </w:r>
        <w:r w:rsidR="009C54B0">
          <w:tab/>
        </w:r>
        <w:r w:rsidR="009C54B0">
          <w:fldChar w:fldCharType="begin"/>
        </w:r>
        <w:r w:rsidR="009C54B0">
          <w:instrText xml:space="preserve"> PAGEREF _Toc256001084 \h </w:instrText>
        </w:r>
        <w:r w:rsidR="009C54B0">
          <w:fldChar w:fldCharType="separate"/>
        </w:r>
        <w:r w:rsidR="009C54B0">
          <w:t>241</w:t>
        </w:r>
        <w:r w:rsidR="009C54B0">
          <w:fldChar w:fldCharType="end"/>
        </w:r>
      </w:hyperlink>
    </w:p>
    <w:p w14:paraId="4FC04A30" w14:textId="77777777" w:rsidR="006B255D" w:rsidRDefault="00254873">
      <w:pPr>
        <w:pStyle w:val="Spistreci5"/>
        <w:tabs>
          <w:tab w:val="right" w:leader="dot" w:pos="10240"/>
        </w:tabs>
        <w:rPr>
          <w:rFonts w:ascii="Calibri" w:hAnsi="Calibri"/>
          <w:sz w:val="22"/>
        </w:rPr>
      </w:pPr>
      <w:hyperlink w:anchor="_Toc256001085" w:history="1">
        <w:r w:rsidR="00A77B3E">
          <w:rPr>
            <w:rStyle w:val="Hipercze"/>
          </w:rPr>
          <w:t>Tabela 2: Wskaźniki produktu</w:t>
        </w:r>
        <w:r w:rsidR="009C54B0">
          <w:tab/>
        </w:r>
        <w:r w:rsidR="009C54B0">
          <w:fldChar w:fldCharType="begin"/>
        </w:r>
        <w:r w:rsidR="009C54B0">
          <w:instrText xml:space="preserve"> PAGEREF _Toc256001085 \h </w:instrText>
        </w:r>
        <w:r w:rsidR="009C54B0">
          <w:fldChar w:fldCharType="separate"/>
        </w:r>
        <w:r w:rsidR="009C54B0">
          <w:t>241</w:t>
        </w:r>
        <w:r w:rsidR="009C54B0">
          <w:fldChar w:fldCharType="end"/>
        </w:r>
      </w:hyperlink>
    </w:p>
    <w:p w14:paraId="1EEAFAFE" w14:textId="77777777" w:rsidR="006B255D" w:rsidRDefault="00254873">
      <w:pPr>
        <w:pStyle w:val="Spistreci5"/>
        <w:tabs>
          <w:tab w:val="right" w:leader="dot" w:pos="10240"/>
        </w:tabs>
        <w:rPr>
          <w:rFonts w:ascii="Calibri" w:hAnsi="Calibri"/>
          <w:sz w:val="22"/>
        </w:rPr>
      </w:pPr>
      <w:hyperlink w:anchor="_Toc256001086" w:history="1">
        <w:r w:rsidR="00A77B3E">
          <w:rPr>
            <w:rStyle w:val="Hipercze"/>
          </w:rPr>
          <w:t>Tabela 3: Wskaźniki rezultatu</w:t>
        </w:r>
        <w:r w:rsidR="009C54B0">
          <w:tab/>
        </w:r>
        <w:r w:rsidR="009C54B0">
          <w:fldChar w:fldCharType="begin"/>
        </w:r>
        <w:r w:rsidR="009C54B0">
          <w:instrText xml:space="preserve"> PAGEREF _Toc256001086 \h </w:instrText>
        </w:r>
        <w:r w:rsidR="009C54B0">
          <w:fldChar w:fldCharType="separate"/>
        </w:r>
        <w:r w:rsidR="009C54B0">
          <w:t>242</w:t>
        </w:r>
        <w:r w:rsidR="009C54B0">
          <w:fldChar w:fldCharType="end"/>
        </w:r>
      </w:hyperlink>
    </w:p>
    <w:p w14:paraId="37AB96CD" w14:textId="77777777" w:rsidR="006B255D" w:rsidRDefault="00254873">
      <w:pPr>
        <w:pStyle w:val="Spistreci4"/>
        <w:tabs>
          <w:tab w:val="right" w:leader="dot" w:pos="10240"/>
        </w:tabs>
        <w:rPr>
          <w:rFonts w:ascii="Calibri" w:hAnsi="Calibri"/>
          <w:sz w:val="22"/>
        </w:rPr>
      </w:pPr>
      <w:hyperlink w:anchor="_Toc256001087"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_Toc256001087 \h </w:instrText>
        </w:r>
        <w:r w:rsidR="009C54B0">
          <w:fldChar w:fldCharType="separate"/>
        </w:r>
        <w:r w:rsidR="009C54B0">
          <w:t>243</w:t>
        </w:r>
        <w:r w:rsidR="009C54B0">
          <w:fldChar w:fldCharType="end"/>
        </w:r>
      </w:hyperlink>
    </w:p>
    <w:p w14:paraId="4CC4F69C" w14:textId="77777777" w:rsidR="006B255D" w:rsidRDefault="00254873">
      <w:pPr>
        <w:pStyle w:val="Spistreci5"/>
        <w:tabs>
          <w:tab w:val="right" w:leader="dot" w:pos="10240"/>
        </w:tabs>
        <w:rPr>
          <w:rFonts w:ascii="Calibri" w:hAnsi="Calibri"/>
          <w:sz w:val="22"/>
        </w:rPr>
      </w:pPr>
      <w:hyperlink w:anchor="_Toc256001088" w:history="1">
        <w:r w:rsidR="00A77B3E">
          <w:rPr>
            <w:rStyle w:val="Hipercze"/>
          </w:rPr>
          <w:t>Tabela 4: Wymiar 1 – zakres interwencji</w:t>
        </w:r>
        <w:r w:rsidR="009C54B0">
          <w:tab/>
        </w:r>
        <w:r w:rsidR="009C54B0">
          <w:fldChar w:fldCharType="begin"/>
        </w:r>
        <w:r w:rsidR="009C54B0">
          <w:instrText xml:space="preserve"> PAGEREF _Toc256001088 \h </w:instrText>
        </w:r>
        <w:r w:rsidR="009C54B0">
          <w:fldChar w:fldCharType="separate"/>
        </w:r>
        <w:r w:rsidR="009C54B0">
          <w:t>243</w:t>
        </w:r>
        <w:r w:rsidR="009C54B0">
          <w:fldChar w:fldCharType="end"/>
        </w:r>
      </w:hyperlink>
    </w:p>
    <w:p w14:paraId="3B35AB18" w14:textId="77777777" w:rsidR="006B255D" w:rsidRDefault="00254873">
      <w:pPr>
        <w:pStyle w:val="Spistreci5"/>
        <w:tabs>
          <w:tab w:val="right" w:leader="dot" w:pos="10240"/>
        </w:tabs>
        <w:rPr>
          <w:rFonts w:ascii="Calibri" w:hAnsi="Calibri"/>
          <w:sz w:val="22"/>
        </w:rPr>
      </w:pPr>
      <w:hyperlink w:anchor="_Toc256001089" w:history="1">
        <w:r w:rsidR="00A77B3E">
          <w:rPr>
            <w:rStyle w:val="Hipercze"/>
          </w:rPr>
          <w:t>Tabela 5: Wymiar 2 – forma finansowania</w:t>
        </w:r>
        <w:r w:rsidR="009C54B0">
          <w:tab/>
        </w:r>
        <w:r w:rsidR="009C54B0">
          <w:fldChar w:fldCharType="begin"/>
        </w:r>
        <w:r w:rsidR="009C54B0">
          <w:instrText xml:space="preserve"> PAGEREF _Toc256001089 \h </w:instrText>
        </w:r>
        <w:r w:rsidR="009C54B0">
          <w:fldChar w:fldCharType="separate"/>
        </w:r>
        <w:r w:rsidR="009C54B0">
          <w:t>243</w:t>
        </w:r>
        <w:r w:rsidR="009C54B0">
          <w:fldChar w:fldCharType="end"/>
        </w:r>
      </w:hyperlink>
    </w:p>
    <w:p w14:paraId="14F18B31" w14:textId="77777777" w:rsidR="006B255D" w:rsidRDefault="00254873">
      <w:pPr>
        <w:pStyle w:val="Spistreci5"/>
        <w:tabs>
          <w:tab w:val="right" w:leader="dot" w:pos="10240"/>
        </w:tabs>
        <w:rPr>
          <w:rFonts w:ascii="Calibri" w:hAnsi="Calibri"/>
          <w:sz w:val="22"/>
        </w:rPr>
      </w:pPr>
      <w:hyperlink w:anchor="_Toc256001090"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_Toc256001090 \h </w:instrText>
        </w:r>
        <w:r w:rsidR="009C54B0">
          <w:fldChar w:fldCharType="separate"/>
        </w:r>
        <w:r w:rsidR="009C54B0">
          <w:t>244</w:t>
        </w:r>
        <w:r w:rsidR="009C54B0">
          <w:fldChar w:fldCharType="end"/>
        </w:r>
      </w:hyperlink>
    </w:p>
    <w:p w14:paraId="1175979E" w14:textId="77777777" w:rsidR="006B255D" w:rsidRDefault="00254873">
      <w:pPr>
        <w:pStyle w:val="Spistreci5"/>
        <w:tabs>
          <w:tab w:val="right" w:leader="dot" w:pos="10240"/>
        </w:tabs>
        <w:rPr>
          <w:rFonts w:ascii="Calibri" w:hAnsi="Calibri"/>
          <w:sz w:val="22"/>
        </w:rPr>
      </w:pPr>
      <w:hyperlink w:anchor="_Toc256001091" w:history="1">
        <w:r w:rsidR="00A77B3E">
          <w:rPr>
            <w:rStyle w:val="Hipercze"/>
          </w:rPr>
          <w:t>Tabela 7: Wymiar 6 – dodatkowe tematy EFS+</w:t>
        </w:r>
        <w:r w:rsidR="009C54B0">
          <w:tab/>
        </w:r>
        <w:r w:rsidR="009C54B0">
          <w:fldChar w:fldCharType="begin"/>
        </w:r>
        <w:r w:rsidR="009C54B0">
          <w:instrText xml:space="preserve"> PAGEREF _Toc256001091 \h </w:instrText>
        </w:r>
        <w:r w:rsidR="009C54B0">
          <w:fldChar w:fldCharType="separate"/>
        </w:r>
        <w:r w:rsidR="009C54B0">
          <w:t>244</w:t>
        </w:r>
        <w:r w:rsidR="009C54B0">
          <w:fldChar w:fldCharType="end"/>
        </w:r>
      </w:hyperlink>
    </w:p>
    <w:p w14:paraId="67464071" w14:textId="77777777" w:rsidR="006B255D" w:rsidRDefault="00254873">
      <w:pPr>
        <w:pStyle w:val="Spistreci5"/>
        <w:tabs>
          <w:tab w:val="right" w:leader="dot" w:pos="10240"/>
        </w:tabs>
        <w:rPr>
          <w:rFonts w:ascii="Calibri" w:hAnsi="Calibri"/>
          <w:sz w:val="22"/>
        </w:rPr>
      </w:pPr>
      <w:hyperlink w:anchor="_Toc256001092"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_Toc256001092 \h </w:instrText>
        </w:r>
        <w:r w:rsidR="009C54B0">
          <w:fldChar w:fldCharType="separate"/>
        </w:r>
        <w:r w:rsidR="009C54B0">
          <w:t>244</w:t>
        </w:r>
        <w:r w:rsidR="009C54B0">
          <w:fldChar w:fldCharType="end"/>
        </w:r>
      </w:hyperlink>
    </w:p>
    <w:p w14:paraId="0D232A29" w14:textId="77777777" w:rsidR="006B255D" w:rsidRDefault="00254873">
      <w:pPr>
        <w:pStyle w:val="Spistreci4"/>
        <w:tabs>
          <w:tab w:val="right" w:leader="dot" w:pos="10240"/>
        </w:tabs>
        <w:rPr>
          <w:rFonts w:ascii="Calibri" w:hAnsi="Calibri"/>
          <w:sz w:val="22"/>
        </w:rPr>
      </w:pPr>
      <w:hyperlink w:anchor="_Toc256001093" w:history="1">
        <w:r w:rsidR="00A77B3E">
          <w:rPr>
            <w:rStyle w:val="Hipercze"/>
          </w:rPr>
          <w:t>2.1.1.1. Cel szczegółowy: ESO4.2.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 (EFS+)</w:t>
        </w:r>
        <w:r w:rsidR="009C54B0">
          <w:tab/>
        </w:r>
        <w:r w:rsidR="009C54B0">
          <w:fldChar w:fldCharType="begin"/>
        </w:r>
        <w:r w:rsidR="009C54B0">
          <w:instrText xml:space="preserve"> PAGEREF _Toc256001093 \h </w:instrText>
        </w:r>
        <w:r w:rsidR="009C54B0">
          <w:fldChar w:fldCharType="separate"/>
        </w:r>
        <w:r w:rsidR="009C54B0">
          <w:t>246</w:t>
        </w:r>
        <w:r w:rsidR="009C54B0">
          <w:fldChar w:fldCharType="end"/>
        </w:r>
      </w:hyperlink>
    </w:p>
    <w:p w14:paraId="19152B15" w14:textId="77777777" w:rsidR="006B255D" w:rsidRDefault="00254873">
      <w:pPr>
        <w:pStyle w:val="Spistreci4"/>
        <w:tabs>
          <w:tab w:val="right" w:leader="dot" w:pos="10240"/>
        </w:tabs>
        <w:rPr>
          <w:rFonts w:ascii="Calibri" w:hAnsi="Calibri"/>
          <w:sz w:val="22"/>
        </w:rPr>
      </w:pPr>
      <w:hyperlink w:anchor="_Toc256001094" w:history="1">
        <w:r w:rsidR="00A77B3E">
          <w:rPr>
            <w:rStyle w:val="Hipercze"/>
          </w:rPr>
          <w:t>2.1.1.1.1. Interwencje wspierane z Funduszy</w:t>
        </w:r>
        <w:r w:rsidR="009C54B0">
          <w:tab/>
        </w:r>
        <w:r w:rsidR="009C54B0">
          <w:fldChar w:fldCharType="begin"/>
        </w:r>
        <w:r w:rsidR="009C54B0">
          <w:instrText xml:space="preserve"> PAGEREF _Toc256001094 \h </w:instrText>
        </w:r>
        <w:r w:rsidR="009C54B0">
          <w:fldChar w:fldCharType="separate"/>
        </w:r>
        <w:r w:rsidR="009C54B0">
          <w:t>246</w:t>
        </w:r>
        <w:r w:rsidR="009C54B0">
          <w:fldChar w:fldCharType="end"/>
        </w:r>
      </w:hyperlink>
    </w:p>
    <w:p w14:paraId="5C228358" w14:textId="77777777" w:rsidR="006B255D" w:rsidRDefault="00254873">
      <w:pPr>
        <w:pStyle w:val="Spistreci5"/>
        <w:tabs>
          <w:tab w:val="right" w:leader="dot" w:pos="10240"/>
        </w:tabs>
        <w:rPr>
          <w:rFonts w:ascii="Calibri" w:hAnsi="Calibri"/>
          <w:sz w:val="22"/>
        </w:rPr>
      </w:pPr>
      <w:hyperlink w:anchor="_Toc256001095"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_Toc256001095 \h </w:instrText>
        </w:r>
        <w:r w:rsidR="009C54B0">
          <w:fldChar w:fldCharType="separate"/>
        </w:r>
        <w:r w:rsidR="009C54B0">
          <w:t>246</w:t>
        </w:r>
        <w:r w:rsidR="009C54B0">
          <w:fldChar w:fldCharType="end"/>
        </w:r>
      </w:hyperlink>
    </w:p>
    <w:p w14:paraId="3315A215" w14:textId="77777777" w:rsidR="006B255D" w:rsidRDefault="00254873">
      <w:pPr>
        <w:pStyle w:val="Spistreci5"/>
        <w:tabs>
          <w:tab w:val="right" w:leader="dot" w:pos="10240"/>
        </w:tabs>
        <w:rPr>
          <w:rFonts w:ascii="Calibri" w:hAnsi="Calibri"/>
          <w:sz w:val="22"/>
        </w:rPr>
      </w:pPr>
      <w:hyperlink w:anchor="_Toc256001096"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_Toc256001096 \h </w:instrText>
        </w:r>
        <w:r w:rsidR="009C54B0">
          <w:fldChar w:fldCharType="separate"/>
        </w:r>
        <w:r w:rsidR="009C54B0">
          <w:t>248</w:t>
        </w:r>
        <w:r w:rsidR="009C54B0">
          <w:fldChar w:fldCharType="end"/>
        </w:r>
      </w:hyperlink>
    </w:p>
    <w:p w14:paraId="5FF7D4AC" w14:textId="77777777" w:rsidR="006B255D" w:rsidRDefault="00254873">
      <w:pPr>
        <w:pStyle w:val="Spistreci5"/>
        <w:tabs>
          <w:tab w:val="right" w:leader="dot" w:pos="10240"/>
        </w:tabs>
        <w:rPr>
          <w:rFonts w:ascii="Calibri" w:hAnsi="Calibri"/>
          <w:sz w:val="22"/>
        </w:rPr>
      </w:pPr>
      <w:hyperlink w:anchor="_Toc256001097"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_Toc256001097 \h </w:instrText>
        </w:r>
        <w:r w:rsidR="009C54B0">
          <w:fldChar w:fldCharType="separate"/>
        </w:r>
        <w:r w:rsidR="009C54B0">
          <w:t>248</w:t>
        </w:r>
        <w:r w:rsidR="009C54B0">
          <w:fldChar w:fldCharType="end"/>
        </w:r>
      </w:hyperlink>
    </w:p>
    <w:p w14:paraId="41A6AA8B" w14:textId="77777777" w:rsidR="006B255D" w:rsidRDefault="00254873">
      <w:pPr>
        <w:pStyle w:val="Spistreci5"/>
        <w:tabs>
          <w:tab w:val="right" w:leader="dot" w:pos="10240"/>
        </w:tabs>
        <w:rPr>
          <w:rFonts w:ascii="Calibri" w:hAnsi="Calibri"/>
          <w:sz w:val="22"/>
        </w:rPr>
      </w:pPr>
      <w:hyperlink w:anchor="_Toc256001098"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_Toc256001098 \h </w:instrText>
        </w:r>
        <w:r w:rsidR="009C54B0">
          <w:fldChar w:fldCharType="separate"/>
        </w:r>
        <w:r w:rsidR="009C54B0">
          <w:t>248</w:t>
        </w:r>
        <w:r w:rsidR="009C54B0">
          <w:fldChar w:fldCharType="end"/>
        </w:r>
      </w:hyperlink>
    </w:p>
    <w:p w14:paraId="31E96B17" w14:textId="77777777" w:rsidR="006B255D" w:rsidRDefault="00254873">
      <w:pPr>
        <w:pStyle w:val="Spistreci5"/>
        <w:tabs>
          <w:tab w:val="right" w:leader="dot" w:pos="10240"/>
        </w:tabs>
        <w:rPr>
          <w:rFonts w:ascii="Calibri" w:hAnsi="Calibri"/>
          <w:sz w:val="22"/>
        </w:rPr>
      </w:pPr>
      <w:hyperlink w:anchor="_Toc256001099"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_Toc256001099 \h </w:instrText>
        </w:r>
        <w:r w:rsidR="009C54B0">
          <w:fldChar w:fldCharType="separate"/>
        </w:r>
        <w:r w:rsidR="009C54B0">
          <w:t>248</w:t>
        </w:r>
        <w:r w:rsidR="009C54B0">
          <w:fldChar w:fldCharType="end"/>
        </w:r>
      </w:hyperlink>
    </w:p>
    <w:p w14:paraId="62BE2DF7" w14:textId="77777777" w:rsidR="006B255D" w:rsidRDefault="00254873">
      <w:pPr>
        <w:pStyle w:val="Spistreci5"/>
        <w:tabs>
          <w:tab w:val="right" w:leader="dot" w:pos="10240"/>
        </w:tabs>
        <w:rPr>
          <w:rFonts w:ascii="Calibri" w:hAnsi="Calibri"/>
          <w:sz w:val="22"/>
        </w:rPr>
      </w:pPr>
      <w:hyperlink w:anchor="_Toc256001100"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_Toc256001100 \h </w:instrText>
        </w:r>
        <w:r w:rsidR="009C54B0">
          <w:fldChar w:fldCharType="separate"/>
        </w:r>
        <w:r w:rsidR="009C54B0">
          <w:t>249</w:t>
        </w:r>
        <w:r w:rsidR="009C54B0">
          <w:fldChar w:fldCharType="end"/>
        </w:r>
      </w:hyperlink>
    </w:p>
    <w:p w14:paraId="34F64A0D" w14:textId="77777777" w:rsidR="006B255D" w:rsidRDefault="00254873">
      <w:pPr>
        <w:pStyle w:val="Spistreci4"/>
        <w:tabs>
          <w:tab w:val="right" w:leader="dot" w:pos="10240"/>
        </w:tabs>
        <w:rPr>
          <w:rFonts w:ascii="Calibri" w:hAnsi="Calibri"/>
          <w:sz w:val="22"/>
        </w:rPr>
      </w:pPr>
      <w:hyperlink w:anchor="_Toc256001101" w:history="1">
        <w:r w:rsidR="00A77B3E">
          <w:rPr>
            <w:rStyle w:val="Hipercze"/>
          </w:rPr>
          <w:t>2.1.1.1.2. Wskaźniki</w:t>
        </w:r>
        <w:r w:rsidR="009C54B0">
          <w:tab/>
        </w:r>
        <w:r w:rsidR="009C54B0">
          <w:fldChar w:fldCharType="begin"/>
        </w:r>
        <w:r w:rsidR="009C54B0">
          <w:instrText xml:space="preserve"> PAGEREF _Toc256001101 \h </w:instrText>
        </w:r>
        <w:r w:rsidR="009C54B0">
          <w:fldChar w:fldCharType="separate"/>
        </w:r>
        <w:r w:rsidR="009C54B0">
          <w:t>249</w:t>
        </w:r>
        <w:r w:rsidR="009C54B0">
          <w:fldChar w:fldCharType="end"/>
        </w:r>
      </w:hyperlink>
    </w:p>
    <w:p w14:paraId="6783AF16" w14:textId="77777777" w:rsidR="006B255D" w:rsidRDefault="00254873">
      <w:pPr>
        <w:pStyle w:val="Spistreci5"/>
        <w:tabs>
          <w:tab w:val="right" w:leader="dot" w:pos="10240"/>
        </w:tabs>
        <w:rPr>
          <w:rFonts w:ascii="Calibri" w:hAnsi="Calibri"/>
          <w:sz w:val="22"/>
        </w:rPr>
      </w:pPr>
      <w:hyperlink w:anchor="_Toc256001102" w:history="1">
        <w:r w:rsidR="00A77B3E">
          <w:rPr>
            <w:rStyle w:val="Hipercze"/>
          </w:rPr>
          <w:t>Tabela 2: Wskaźniki produktu</w:t>
        </w:r>
        <w:r w:rsidR="009C54B0">
          <w:tab/>
        </w:r>
        <w:r w:rsidR="009C54B0">
          <w:fldChar w:fldCharType="begin"/>
        </w:r>
        <w:r w:rsidR="009C54B0">
          <w:instrText xml:space="preserve"> PAGEREF _Toc256001102 \h </w:instrText>
        </w:r>
        <w:r w:rsidR="009C54B0">
          <w:fldChar w:fldCharType="separate"/>
        </w:r>
        <w:r w:rsidR="009C54B0">
          <w:t>249</w:t>
        </w:r>
        <w:r w:rsidR="009C54B0">
          <w:fldChar w:fldCharType="end"/>
        </w:r>
      </w:hyperlink>
    </w:p>
    <w:p w14:paraId="41E0BB14" w14:textId="77777777" w:rsidR="006B255D" w:rsidRDefault="00254873">
      <w:pPr>
        <w:pStyle w:val="Spistreci5"/>
        <w:tabs>
          <w:tab w:val="right" w:leader="dot" w:pos="10240"/>
        </w:tabs>
        <w:rPr>
          <w:rFonts w:ascii="Calibri" w:hAnsi="Calibri"/>
          <w:sz w:val="22"/>
        </w:rPr>
      </w:pPr>
      <w:hyperlink w:anchor="_Toc256001103" w:history="1">
        <w:r w:rsidR="00A77B3E">
          <w:rPr>
            <w:rStyle w:val="Hipercze"/>
          </w:rPr>
          <w:t>Tabela 3: Wskaźniki rezultatu</w:t>
        </w:r>
        <w:r w:rsidR="009C54B0">
          <w:tab/>
        </w:r>
        <w:r w:rsidR="009C54B0">
          <w:fldChar w:fldCharType="begin"/>
        </w:r>
        <w:r w:rsidR="009C54B0">
          <w:instrText xml:space="preserve"> PAGEREF _Toc256001103 \h </w:instrText>
        </w:r>
        <w:r w:rsidR="009C54B0">
          <w:fldChar w:fldCharType="separate"/>
        </w:r>
        <w:r w:rsidR="009C54B0">
          <w:t>249</w:t>
        </w:r>
        <w:r w:rsidR="009C54B0">
          <w:fldChar w:fldCharType="end"/>
        </w:r>
      </w:hyperlink>
    </w:p>
    <w:p w14:paraId="6575D12B" w14:textId="77777777" w:rsidR="006B255D" w:rsidRDefault="00254873">
      <w:pPr>
        <w:pStyle w:val="Spistreci4"/>
        <w:tabs>
          <w:tab w:val="right" w:leader="dot" w:pos="10240"/>
        </w:tabs>
        <w:rPr>
          <w:rFonts w:ascii="Calibri" w:hAnsi="Calibri"/>
          <w:sz w:val="22"/>
        </w:rPr>
      </w:pPr>
      <w:hyperlink w:anchor="_Toc256001104"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_Toc256001104 \h </w:instrText>
        </w:r>
        <w:r w:rsidR="009C54B0">
          <w:fldChar w:fldCharType="separate"/>
        </w:r>
        <w:r w:rsidR="009C54B0">
          <w:t>250</w:t>
        </w:r>
        <w:r w:rsidR="009C54B0">
          <w:fldChar w:fldCharType="end"/>
        </w:r>
      </w:hyperlink>
    </w:p>
    <w:p w14:paraId="73E655D4" w14:textId="77777777" w:rsidR="006B255D" w:rsidRDefault="00254873">
      <w:pPr>
        <w:pStyle w:val="Spistreci5"/>
        <w:tabs>
          <w:tab w:val="right" w:leader="dot" w:pos="10240"/>
        </w:tabs>
        <w:rPr>
          <w:rFonts w:ascii="Calibri" w:hAnsi="Calibri"/>
          <w:sz w:val="22"/>
        </w:rPr>
      </w:pPr>
      <w:hyperlink w:anchor="_Toc256001105" w:history="1">
        <w:r w:rsidR="00A77B3E">
          <w:rPr>
            <w:rStyle w:val="Hipercze"/>
          </w:rPr>
          <w:t>Tabela 4: Wymiar 1 – zakres interwencji</w:t>
        </w:r>
        <w:r w:rsidR="009C54B0">
          <w:tab/>
        </w:r>
        <w:r w:rsidR="009C54B0">
          <w:fldChar w:fldCharType="begin"/>
        </w:r>
        <w:r w:rsidR="009C54B0">
          <w:instrText xml:space="preserve"> PAGEREF _Toc256001105 \h </w:instrText>
        </w:r>
        <w:r w:rsidR="009C54B0">
          <w:fldChar w:fldCharType="separate"/>
        </w:r>
        <w:r w:rsidR="009C54B0">
          <w:t>250</w:t>
        </w:r>
        <w:r w:rsidR="009C54B0">
          <w:fldChar w:fldCharType="end"/>
        </w:r>
      </w:hyperlink>
    </w:p>
    <w:p w14:paraId="6677A5D7" w14:textId="77777777" w:rsidR="006B255D" w:rsidRDefault="00254873">
      <w:pPr>
        <w:pStyle w:val="Spistreci5"/>
        <w:tabs>
          <w:tab w:val="right" w:leader="dot" w:pos="10240"/>
        </w:tabs>
        <w:rPr>
          <w:rFonts w:ascii="Calibri" w:hAnsi="Calibri"/>
          <w:sz w:val="22"/>
        </w:rPr>
      </w:pPr>
      <w:hyperlink w:anchor="_Toc256001106" w:history="1">
        <w:r w:rsidR="00A77B3E">
          <w:rPr>
            <w:rStyle w:val="Hipercze"/>
          </w:rPr>
          <w:t>Tabela 5: Wymiar 2 – forma finansowania</w:t>
        </w:r>
        <w:r w:rsidR="009C54B0">
          <w:tab/>
        </w:r>
        <w:r w:rsidR="009C54B0">
          <w:fldChar w:fldCharType="begin"/>
        </w:r>
        <w:r w:rsidR="009C54B0">
          <w:instrText xml:space="preserve"> PAGEREF _Toc256001106 \h </w:instrText>
        </w:r>
        <w:r w:rsidR="009C54B0">
          <w:fldChar w:fldCharType="separate"/>
        </w:r>
        <w:r w:rsidR="009C54B0">
          <w:t>251</w:t>
        </w:r>
        <w:r w:rsidR="009C54B0">
          <w:fldChar w:fldCharType="end"/>
        </w:r>
      </w:hyperlink>
    </w:p>
    <w:p w14:paraId="172224D1" w14:textId="77777777" w:rsidR="006B255D" w:rsidRDefault="00254873">
      <w:pPr>
        <w:pStyle w:val="Spistreci5"/>
        <w:tabs>
          <w:tab w:val="right" w:leader="dot" w:pos="10240"/>
        </w:tabs>
        <w:rPr>
          <w:rFonts w:ascii="Calibri" w:hAnsi="Calibri"/>
          <w:sz w:val="22"/>
        </w:rPr>
      </w:pPr>
      <w:hyperlink w:anchor="_Toc256001107"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_Toc256001107 \h </w:instrText>
        </w:r>
        <w:r w:rsidR="009C54B0">
          <w:fldChar w:fldCharType="separate"/>
        </w:r>
        <w:r w:rsidR="009C54B0">
          <w:t>251</w:t>
        </w:r>
        <w:r w:rsidR="009C54B0">
          <w:fldChar w:fldCharType="end"/>
        </w:r>
      </w:hyperlink>
    </w:p>
    <w:p w14:paraId="13EB1522" w14:textId="77777777" w:rsidR="006B255D" w:rsidRDefault="00254873">
      <w:pPr>
        <w:pStyle w:val="Spistreci5"/>
        <w:tabs>
          <w:tab w:val="right" w:leader="dot" w:pos="10240"/>
        </w:tabs>
        <w:rPr>
          <w:rFonts w:ascii="Calibri" w:hAnsi="Calibri"/>
          <w:sz w:val="22"/>
        </w:rPr>
      </w:pPr>
      <w:hyperlink w:anchor="_Toc256001108" w:history="1">
        <w:r w:rsidR="00A77B3E">
          <w:rPr>
            <w:rStyle w:val="Hipercze"/>
          </w:rPr>
          <w:t>Tabela 7: Wymiar 6 – dodatkowe tematy EFS+</w:t>
        </w:r>
        <w:r w:rsidR="009C54B0">
          <w:tab/>
        </w:r>
        <w:r w:rsidR="009C54B0">
          <w:fldChar w:fldCharType="begin"/>
        </w:r>
        <w:r w:rsidR="009C54B0">
          <w:instrText xml:space="preserve"> PAGEREF _Toc256001108 \h </w:instrText>
        </w:r>
        <w:r w:rsidR="009C54B0">
          <w:fldChar w:fldCharType="separate"/>
        </w:r>
        <w:r w:rsidR="009C54B0">
          <w:t>251</w:t>
        </w:r>
        <w:r w:rsidR="009C54B0">
          <w:fldChar w:fldCharType="end"/>
        </w:r>
      </w:hyperlink>
    </w:p>
    <w:p w14:paraId="3C967D76" w14:textId="77777777" w:rsidR="006B255D" w:rsidRDefault="00254873">
      <w:pPr>
        <w:pStyle w:val="Spistreci5"/>
        <w:tabs>
          <w:tab w:val="right" w:leader="dot" w:pos="10240"/>
        </w:tabs>
        <w:rPr>
          <w:rFonts w:ascii="Calibri" w:hAnsi="Calibri"/>
          <w:sz w:val="22"/>
        </w:rPr>
      </w:pPr>
      <w:hyperlink w:anchor="_Toc256001109"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_Toc256001109 \h </w:instrText>
        </w:r>
        <w:r w:rsidR="009C54B0">
          <w:fldChar w:fldCharType="separate"/>
        </w:r>
        <w:r w:rsidR="009C54B0">
          <w:t>252</w:t>
        </w:r>
        <w:r w:rsidR="009C54B0">
          <w:fldChar w:fldCharType="end"/>
        </w:r>
      </w:hyperlink>
    </w:p>
    <w:p w14:paraId="7457F5F9" w14:textId="77777777" w:rsidR="006B255D" w:rsidRDefault="00254873">
      <w:pPr>
        <w:pStyle w:val="Spistreci4"/>
        <w:tabs>
          <w:tab w:val="right" w:leader="dot" w:pos="10240"/>
        </w:tabs>
        <w:rPr>
          <w:rFonts w:ascii="Calibri" w:hAnsi="Calibri"/>
          <w:sz w:val="22"/>
        </w:rPr>
      </w:pPr>
      <w:hyperlink w:anchor="_Toc256001110" w:history="1">
        <w:r w:rsidR="00A77B3E">
          <w:rPr>
            <w:rStyle w:val="Hipercze"/>
          </w:rPr>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r w:rsidR="009C54B0">
          <w:tab/>
        </w:r>
        <w:r w:rsidR="009C54B0">
          <w:fldChar w:fldCharType="begin"/>
        </w:r>
        <w:r w:rsidR="009C54B0">
          <w:instrText xml:space="preserve"> PAGEREF _Toc256001110 \h </w:instrText>
        </w:r>
        <w:r w:rsidR="009C54B0">
          <w:fldChar w:fldCharType="separate"/>
        </w:r>
        <w:r w:rsidR="009C54B0">
          <w:t>253</w:t>
        </w:r>
        <w:r w:rsidR="009C54B0">
          <w:fldChar w:fldCharType="end"/>
        </w:r>
      </w:hyperlink>
    </w:p>
    <w:p w14:paraId="6D84570D" w14:textId="77777777" w:rsidR="006B255D" w:rsidRDefault="00254873">
      <w:pPr>
        <w:pStyle w:val="Spistreci4"/>
        <w:tabs>
          <w:tab w:val="right" w:leader="dot" w:pos="10240"/>
        </w:tabs>
        <w:rPr>
          <w:rFonts w:ascii="Calibri" w:hAnsi="Calibri"/>
          <w:sz w:val="22"/>
        </w:rPr>
      </w:pPr>
      <w:hyperlink w:anchor="_Toc256001111" w:history="1">
        <w:r w:rsidR="00A77B3E">
          <w:rPr>
            <w:rStyle w:val="Hipercze"/>
          </w:rPr>
          <w:t>2.1.1.1.1. Interwencje wspierane z Funduszy</w:t>
        </w:r>
        <w:r w:rsidR="009C54B0">
          <w:tab/>
        </w:r>
        <w:r w:rsidR="009C54B0">
          <w:fldChar w:fldCharType="begin"/>
        </w:r>
        <w:r w:rsidR="009C54B0">
          <w:instrText xml:space="preserve"> PAGEREF _Toc256001111 \h </w:instrText>
        </w:r>
        <w:r w:rsidR="009C54B0">
          <w:fldChar w:fldCharType="separate"/>
        </w:r>
        <w:r w:rsidR="009C54B0">
          <w:t>253</w:t>
        </w:r>
        <w:r w:rsidR="009C54B0">
          <w:fldChar w:fldCharType="end"/>
        </w:r>
      </w:hyperlink>
    </w:p>
    <w:p w14:paraId="090C88D5" w14:textId="77777777" w:rsidR="006B255D" w:rsidRDefault="00254873">
      <w:pPr>
        <w:pStyle w:val="Spistreci5"/>
        <w:tabs>
          <w:tab w:val="right" w:leader="dot" w:pos="10240"/>
        </w:tabs>
        <w:rPr>
          <w:rFonts w:ascii="Calibri" w:hAnsi="Calibri"/>
          <w:sz w:val="22"/>
        </w:rPr>
      </w:pPr>
      <w:hyperlink w:anchor="_Toc256001112"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_Toc256001112 \h </w:instrText>
        </w:r>
        <w:r w:rsidR="009C54B0">
          <w:fldChar w:fldCharType="separate"/>
        </w:r>
        <w:r w:rsidR="009C54B0">
          <w:t>253</w:t>
        </w:r>
        <w:r w:rsidR="009C54B0">
          <w:fldChar w:fldCharType="end"/>
        </w:r>
      </w:hyperlink>
    </w:p>
    <w:p w14:paraId="40EA17A4" w14:textId="77777777" w:rsidR="006B255D" w:rsidRDefault="00254873">
      <w:pPr>
        <w:pStyle w:val="Spistreci5"/>
        <w:tabs>
          <w:tab w:val="right" w:leader="dot" w:pos="10240"/>
        </w:tabs>
        <w:rPr>
          <w:rFonts w:ascii="Calibri" w:hAnsi="Calibri"/>
          <w:sz w:val="22"/>
        </w:rPr>
      </w:pPr>
      <w:hyperlink w:anchor="_Toc256001113"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_Toc256001113 \h </w:instrText>
        </w:r>
        <w:r w:rsidR="009C54B0">
          <w:fldChar w:fldCharType="separate"/>
        </w:r>
        <w:r w:rsidR="009C54B0">
          <w:t>255</w:t>
        </w:r>
        <w:r w:rsidR="009C54B0">
          <w:fldChar w:fldCharType="end"/>
        </w:r>
      </w:hyperlink>
    </w:p>
    <w:p w14:paraId="6F99B442" w14:textId="77777777" w:rsidR="006B255D" w:rsidRDefault="00254873">
      <w:pPr>
        <w:pStyle w:val="Spistreci5"/>
        <w:tabs>
          <w:tab w:val="right" w:leader="dot" w:pos="10240"/>
        </w:tabs>
        <w:rPr>
          <w:rFonts w:ascii="Calibri" w:hAnsi="Calibri"/>
          <w:sz w:val="22"/>
        </w:rPr>
      </w:pPr>
      <w:hyperlink w:anchor="_Toc256001114"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_Toc256001114 \h </w:instrText>
        </w:r>
        <w:r w:rsidR="009C54B0">
          <w:fldChar w:fldCharType="separate"/>
        </w:r>
        <w:r w:rsidR="009C54B0">
          <w:t>255</w:t>
        </w:r>
        <w:r w:rsidR="009C54B0">
          <w:fldChar w:fldCharType="end"/>
        </w:r>
      </w:hyperlink>
    </w:p>
    <w:p w14:paraId="76A54554" w14:textId="77777777" w:rsidR="006B255D" w:rsidRDefault="00254873">
      <w:pPr>
        <w:pStyle w:val="Spistreci5"/>
        <w:tabs>
          <w:tab w:val="right" w:leader="dot" w:pos="10240"/>
        </w:tabs>
        <w:rPr>
          <w:rFonts w:ascii="Calibri" w:hAnsi="Calibri"/>
          <w:sz w:val="22"/>
        </w:rPr>
      </w:pPr>
      <w:hyperlink w:anchor="_Toc256001115"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_Toc256001115 \h </w:instrText>
        </w:r>
        <w:r w:rsidR="009C54B0">
          <w:fldChar w:fldCharType="separate"/>
        </w:r>
        <w:r w:rsidR="009C54B0">
          <w:t>255</w:t>
        </w:r>
        <w:r w:rsidR="009C54B0">
          <w:fldChar w:fldCharType="end"/>
        </w:r>
      </w:hyperlink>
    </w:p>
    <w:p w14:paraId="3D61A35F" w14:textId="77777777" w:rsidR="006B255D" w:rsidRDefault="00254873">
      <w:pPr>
        <w:pStyle w:val="Spistreci5"/>
        <w:tabs>
          <w:tab w:val="right" w:leader="dot" w:pos="10240"/>
        </w:tabs>
        <w:rPr>
          <w:rFonts w:ascii="Calibri" w:hAnsi="Calibri"/>
          <w:sz w:val="22"/>
        </w:rPr>
      </w:pPr>
      <w:hyperlink w:anchor="_Toc256001116"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_Toc256001116 \h </w:instrText>
        </w:r>
        <w:r w:rsidR="009C54B0">
          <w:fldChar w:fldCharType="separate"/>
        </w:r>
        <w:r w:rsidR="009C54B0">
          <w:t>255</w:t>
        </w:r>
        <w:r w:rsidR="009C54B0">
          <w:fldChar w:fldCharType="end"/>
        </w:r>
      </w:hyperlink>
    </w:p>
    <w:p w14:paraId="65C55717" w14:textId="77777777" w:rsidR="006B255D" w:rsidRDefault="00254873">
      <w:pPr>
        <w:pStyle w:val="Spistreci5"/>
        <w:tabs>
          <w:tab w:val="right" w:leader="dot" w:pos="10240"/>
        </w:tabs>
        <w:rPr>
          <w:rFonts w:ascii="Calibri" w:hAnsi="Calibri"/>
          <w:sz w:val="22"/>
        </w:rPr>
      </w:pPr>
      <w:hyperlink w:anchor="_Toc256001117"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_Toc256001117 \h </w:instrText>
        </w:r>
        <w:r w:rsidR="009C54B0">
          <w:fldChar w:fldCharType="separate"/>
        </w:r>
        <w:r w:rsidR="009C54B0">
          <w:t>256</w:t>
        </w:r>
        <w:r w:rsidR="009C54B0">
          <w:fldChar w:fldCharType="end"/>
        </w:r>
      </w:hyperlink>
    </w:p>
    <w:p w14:paraId="5EAAF68E" w14:textId="77777777" w:rsidR="006B255D" w:rsidRDefault="00254873">
      <w:pPr>
        <w:pStyle w:val="Spistreci4"/>
        <w:tabs>
          <w:tab w:val="right" w:leader="dot" w:pos="10240"/>
        </w:tabs>
        <w:rPr>
          <w:rFonts w:ascii="Calibri" w:hAnsi="Calibri"/>
          <w:sz w:val="22"/>
        </w:rPr>
      </w:pPr>
      <w:hyperlink w:anchor="_Toc256001118" w:history="1">
        <w:r w:rsidR="00A77B3E">
          <w:rPr>
            <w:rStyle w:val="Hipercze"/>
          </w:rPr>
          <w:t>2.1.1.1.2. Wskaźniki</w:t>
        </w:r>
        <w:r w:rsidR="009C54B0">
          <w:tab/>
        </w:r>
        <w:r w:rsidR="009C54B0">
          <w:fldChar w:fldCharType="begin"/>
        </w:r>
        <w:r w:rsidR="009C54B0">
          <w:instrText xml:space="preserve"> PAGEREF _Toc256001118 \h </w:instrText>
        </w:r>
        <w:r w:rsidR="009C54B0">
          <w:fldChar w:fldCharType="separate"/>
        </w:r>
        <w:r w:rsidR="009C54B0">
          <w:t>256</w:t>
        </w:r>
        <w:r w:rsidR="009C54B0">
          <w:fldChar w:fldCharType="end"/>
        </w:r>
      </w:hyperlink>
    </w:p>
    <w:p w14:paraId="5FC18053" w14:textId="77777777" w:rsidR="006B255D" w:rsidRDefault="00254873">
      <w:pPr>
        <w:pStyle w:val="Spistreci5"/>
        <w:tabs>
          <w:tab w:val="right" w:leader="dot" w:pos="10240"/>
        </w:tabs>
        <w:rPr>
          <w:rFonts w:ascii="Calibri" w:hAnsi="Calibri"/>
          <w:sz w:val="22"/>
        </w:rPr>
      </w:pPr>
      <w:hyperlink w:anchor="_Toc256001119" w:history="1">
        <w:r w:rsidR="00A77B3E">
          <w:rPr>
            <w:rStyle w:val="Hipercze"/>
          </w:rPr>
          <w:t>Tabela 2: Wskaźniki produktu</w:t>
        </w:r>
        <w:r w:rsidR="009C54B0">
          <w:tab/>
        </w:r>
        <w:r w:rsidR="009C54B0">
          <w:fldChar w:fldCharType="begin"/>
        </w:r>
        <w:r w:rsidR="009C54B0">
          <w:instrText xml:space="preserve"> PAGEREF _Toc256001119 \h </w:instrText>
        </w:r>
        <w:r w:rsidR="009C54B0">
          <w:fldChar w:fldCharType="separate"/>
        </w:r>
        <w:r w:rsidR="009C54B0">
          <w:t>256</w:t>
        </w:r>
        <w:r w:rsidR="009C54B0">
          <w:fldChar w:fldCharType="end"/>
        </w:r>
      </w:hyperlink>
    </w:p>
    <w:p w14:paraId="1D64C8B8" w14:textId="77777777" w:rsidR="006B255D" w:rsidRDefault="00254873">
      <w:pPr>
        <w:pStyle w:val="Spistreci5"/>
        <w:tabs>
          <w:tab w:val="right" w:leader="dot" w:pos="10240"/>
        </w:tabs>
        <w:rPr>
          <w:rFonts w:ascii="Calibri" w:hAnsi="Calibri"/>
          <w:sz w:val="22"/>
        </w:rPr>
      </w:pPr>
      <w:hyperlink w:anchor="_Toc256001120" w:history="1">
        <w:r w:rsidR="00A77B3E">
          <w:rPr>
            <w:rStyle w:val="Hipercze"/>
          </w:rPr>
          <w:t>Tabela 3: Wskaźniki rezultatu</w:t>
        </w:r>
        <w:r w:rsidR="009C54B0">
          <w:tab/>
        </w:r>
        <w:r w:rsidR="009C54B0">
          <w:fldChar w:fldCharType="begin"/>
        </w:r>
        <w:r w:rsidR="009C54B0">
          <w:instrText xml:space="preserve"> PAGEREF _Toc256001120 \h </w:instrText>
        </w:r>
        <w:r w:rsidR="009C54B0">
          <w:fldChar w:fldCharType="separate"/>
        </w:r>
        <w:r w:rsidR="009C54B0">
          <w:t>256</w:t>
        </w:r>
        <w:r w:rsidR="009C54B0">
          <w:fldChar w:fldCharType="end"/>
        </w:r>
      </w:hyperlink>
    </w:p>
    <w:p w14:paraId="3E750925" w14:textId="77777777" w:rsidR="006B255D" w:rsidRDefault="00254873">
      <w:pPr>
        <w:pStyle w:val="Spistreci4"/>
        <w:tabs>
          <w:tab w:val="right" w:leader="dot" w:pos="10240"/>
        </w:tabs>
        <w:rPr>
          <w:rFonts w:ascii="Calibri" w:hAnsi="Calibri"/>
          <w:sz w:val="22"/>
        </w:rPr>
      </w:pPr>
      <w:hyperlink w:anchor="_Toc256001121"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_Toc256001121 \h </w:instrText>
        </w:r>
        <w:r w:rsidR="009C54B0">
          <w:fldChar w:fldCharType="separate"/>
        </w:r>
        <w:r w:rsidR="009C54B0">
          <w:t>257</w:t>
        </w:r>
        <w:r w:rsidR="009C54B0">
          <w:fldChar w:fldCharType="end"/>
        </w:r>
      </w:hyperlink>
    </w:p>
    <w:p w14:paraId="2AECA32A" w14:textId="77777777" w:rsidR="006B255D" w:rsidRDefault="00254873">
      <w:pPr>
        <w:pStyle w:val="Spistreci5"/>
        <w:tabs>
          <w:tab w:val="right" w:leader="dot" w:pos="10240"/>
        </w:tabs>
        <w:rPr>
          <w:rFonts w:ascii="Calibri" w:hAnsi="Calibri"/>
          <w:sz w:val="22"/>
        </w:rPr>
      </w:pPr>
      <w:hyperlink w:anchor="_Toc256001122" w:history="1">
        <w:r w:rsidR="00A77B3E">
          <w:rPr>
            <w:rStyle w:val="Hipercze"/>
          </w:rPr>
          <w:t>Tabela 4: Wymiar 1 – zakres interwencji</w:t>
        </w:r>
        <w:r w:rsidR="009C54B0">
          <w:tab/>
        </w:r>
        <w:r w:rsidR="009C54B0">
          <w:fldChar w:fldCharType="begin"/>
        </w:r>
        <w:r w:rsidR="009C54B0">
          <w:instrText xml:space="preserve"> PAGEREF _Toc256001122 \h </w:instrText>
        </w:r>
        <w:r w:rsidR="009C54B0">
          <w:fldChar w:fldCharType="separate"/>
        </w:r>
        <w:r w:rsidR="009C54B0">
          <w:t>257</w:t>
        </w:r>
        <w:r w:rsidR="009C54B0">
          <w:fldChar w:fldCharType="end"/>
        </w:r>
      </w:hyperlink>
    </w:p>
    <w:p w14:paraId="533C4A1D" w14:textId="77777777" w:rsidR="006B255D" w:rsidRDefault="00254873">
      <w:pPr>
        <w:pStyle w:val="Spistreci5"/>
        <w:tabs>
          <w:tab w:val="right" w:leader="dot" w:pos="10240"/>
        </w:tabs>
        <w:rPr>
          <w:rFonts w:ascii="Calibri" w:hAnsi="Calibri"/>
          <w:sz w:val="22"/>
        </w:rPr>
      </w:pPr>
      <w:hyperlink w:anchor="_Toc256001123" w:history="1">
        <w:r w:rsidR="00A77B3E">
          <w:rPr>
            <w:rStyle w:val="Hipercze"/>
          </w:rPr>
          <w:t>Tabela 5: Wymiar 2 – forma finansowania</w:t>
        </w:r>
        <w:r w:rsidR="009C54B0">
          <w:tab/>
        </w:r>
        <w:r w:rsidR="009C54B0">
          <w:fldChar w:fldCharType="begin"/>
        </w:r>
        <w:r w:rsidR="009C54B0">
          <w:instrText xml:space="preserve"> PAGEREF _Toc256001123 \h </w:instrText>
        </w:r>
        <w:r w:rsidR="009C54B0">
          <w:fldChar w:fldCharType="separate"/>
        </w:r>
        <w:r w:rsidR="009C54B0">
          <w:t>258</w:t>
        </w:r>
        <w:r w:rsidR="009C54B0">
          <w:fldChar w:fldCharType="end"/>
        </w:r>
      </w:hyperlink>
    </w:p>
    <w:p w14:paraId="4AF41BCB" w14:textId="77777777" w:rsidR="006B255D" w:rsidRDefault="00254873">
      <w:pPr>
        <w:pStyle w:val="Spistreci5"/>
        <w:tabs>
          <w:tab w:val="right" w:leader="dot" w:pos="10240"/>
        </w:tabs>
        <w:rPr>
          <w:rFonts w:ascii="Calibri" w:hAnsi="Calibri"/>
          <w:sz w:val="22"/>
        </w:rPr>
      </w:pPr>
      <w:hyperlink w:anchor="_Toc256001124"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_Toc256001124 \h </w:instrText>
        </w:r>
        <w:r w:rsidR="009C54B0">
          <w:fldChar w:fldCharType="separate"/>
        </w:r>
        <w:r w:rsidR="009C54B0">
          <w:t>258</w:t>
        </w:r>
        <w:r w:rsidR="009C54B0">
          <w:fldChar w:fldCharType="end"/>
        </w:r>
      </w:hyperlink>
    </w:p>
    <w:p w14:paraId="11DB0BBF" w14:textId="77777777" w:rsidR="006B255D" w:rsidRDefault="00254873">
      <w:pPr>
        <w:pStyle w:val="Spistreci5"/>
        <w:tabs>
          <w:tab w:val="right" w:leader="dot" w:pos="10240"/>
        </w:tabs>
        <w:rPr>
          <w:rFonts w:ascii="Calibri" w:hAnsi="Calibri"/>
          <w:sz w:val="22"/>
        </w:rPr>
      </w:pPr>
      <w:hyperlink w:anchor="_Toc256001125" w:history="1">
        <w:r w:rsidR="00A77B3E">
          <w:rPr>
            <w:rStyle w:val="Hipercze"/>
          </w:rPr>
          <w:t>Tabela 7: Wymiar 6 – dodatkowe tematy EFS+</w:t>
        </w:r>
        <w:r w:rsidR="009C54B0">
          <w:tab/>
        </w:r>
        <w:r w:rsidR="009C54B0">
          <w:fldChar w:fldCharType="begin"/>
        </w:r>
        <w:r w:rsidR="009C54B0">
          <w:instrText xml:space="preserve"> PAGEREF _Toc256001125 \h </w:instrText>
        </w:r>
        <w:r w:rsidR="009C54B0">
          <w:fldChar w:fldCharType="separate"/>
        </w:r>
        <w:r w:rsidR="009C54B0">
          <w:t>258</w:t>
        </w:r>
        <w:r w:rsidR="009C54B0">
          <w:fldChar w:fldCharType="end"/>
        </w:r>
      </w:hyperlink>
    </w:p>
    <w:p w14:paraId="1B5E5F6D" w14:textId="77777777" w:rsidR="006B255D" w:rsidRDefault="00254873">
      <w:pPr>
        <w:pStyle w:val="Spistreci5"/>
        <w:tabs>
          <w:tab w:val="right" w:leader="dot" w:pos="10240"/>
        </w:tabs>
        <w:rPr>
          <w:rFonts w:ascii="Calibri" w:hAnsi="Calibri"/>
          <w:sz w:val="22"/>
        </w:rPr>
      </w:pPr>
      <w:hyperlink w:anchor="_Toc256001126"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_Toc256001126 \h </w:instrText>
        </w:r>
        <w:r w:rsidR="009C54B0">
          <w:fldChar w:fldCharType="separate"/>
        </w:r>
        <w:r w:rsidR="009C54B0">
          <w:t>259</w:t>
        </w:r>
        <w:r w:rsidR="009C54B0">
          <w:fldChar w:fldCharType="end"/>
        </w:r>
      </w:hyperlink>
    </w:p>
    <w:p w14:paraId="0E7FA58D" w14:textId="77777777" w:rsidR="006B255D" w:rsidRDefault="00254873">
      <w:pPr>
        <w:pStyle w:val="Spistreci4"/>
        <w:tabs>
          <w:tab w:val="right" w:leader="dot" w:pos="10240"/>
        </w:tabs>
        <w:rPr>
          <w:rFonts w:ascii="Calibri" w:hAnsi="Calibri"/>
          <w:sz w:val="22"/>
        </w:rPr>
      </w:pPr>
      <w:hyperlink w:anchor="_Toc256001127" w:history="1">
        <w:r w:rsidR="00A77B3E">
          <w:rPr>
            <w:rStyle w:val="Hipercze"/>
          </w:rPr>
          <w:t>2.1.1.1. Cel szczegółowy: ESO4.4. Wspieranie dostosowania pracowników, przedsiębiorstw i przedsiębiorców do zmian, wspieranie aktywnego i zdrowego starzenia się oraz zdrowego i dobrze dostosowanego środowiska pracy, które uwzględnia zagrożenia dla zdrowia (EFS+)</w:t>
        </w:r>
        <w:r w:rsidR="009C54B0">
          <w:tab/>
        </w:r>
        <w:r w:rsidR="009C54B0">
          <w:fldChar w:fldCharType="begin"/>
        </w:r>
        <w:r w:rsidR="009C54B0">
          <w:instrText xml:space="preserve"> PAGEREF _Toc256001127 \h </w:instrText>
        </w:r>
        <w:r w:rsidR="009C54B0">
          <w:fldChar w:fldCharType="separate"/>
        </w:r>
        <w:r w:rsidR="009C54B0">
          <w:t>260</w:t>
        </w:r>
        <w:r w:rsidR="009C54B0">
          <w:fldChar w:fldCharType="end"/>
        </w:r>
      </w:hyperlink>
    </w:p>
    <w:p w14:paraId="51FEDA9A" w14:textId="77777777" w:rsidR="006B255D" w:rsidRDefault="00254873">
      <w:pPr>
        <w:pStyle w:val="Spistreci4"/>
        <w:tabs>
          <w:tab w:val="right" w:leader="dot" w:pos="10240"/>
        </w:tabs>
        <w:rPr>
          <w:rFonts w:ascii="Calibri" w:hAnsi="Calibri"/>
          <w:sz w:val="22"/>
        </w:rPr>
      </w:pPr>
      <w:hyperlink w:anchor="_Toc256001128" w:history="1">
        <w:r w:rsidR="00A77B3E">
          <w:rPr>
            <w:rStyle w:val="Hipercze"/>
          </w:rPr>
          <w:t>2.1.1.1.1. Interwencje wspierane z Funduszy</w:t>
        </w:r>
        <w:r w:rsidR="009C54B0">
          <w:tab/>
        </w:r>
        <w:r w:rsidR="009C54B0">
          <w:fldChar w:fldCharType="begin"/>
        </w:r>
        <w:r w:rsidR="009C54B0">
          <w:instrText xml:space="preserve"> PAGEREF _Toc256001128 \h </w:instrText>
        </w:r>
        <w:r w:rsidR="009C54B0">
          <w:fldChar w:fldCharType="separate"/>
        </w:r>
        <w:r w:rsidR="009C54B0">
          <w:t>260</w:t>
        </w:r>
        <w:r w:rsidR="009C54B0">
          <w:fldChar w:fldCharType="end"/>
        </w:r>
      </w:hyperlink>
    </w:p>
    <w:p w14:paraId="3915319E" w14:textId="77777777" w:rsidR="006B255D" w:rsidRDefault="00254873">
      <w:pPr>
        <w:pStyle w:val="Spistreci5"/>
        <w:tabs>
          <w:tab w:val="right" w:leader="dot" w:pos="10240"/>
        </w:tabs>
        <w:rPr>
          <w:rFonts w:ascii="Calibri" w:hAnsi="Calibri"/>
          <w:sz w:val="22"/>
        </w:rPr>
      </w:pPr>
      <w:hyperlink w:anchor="_Toc256001129"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_Toc256001129 \h </w:instrText>
        </w:r>
        <w:r w:rsidR="009C54B0">
          <w:fldChar w:fldCharType="separate"/>
        </w:r>
        <w:r w:rsidR="009C54B0">
          <w:t>260</w:t>
        </w:r>
        <w:r w:rsidR="009C54B0">
          <w:fldChar w:fldCharType="end"/>
        </w:r>
      </w:hyperlink>
    </w:p>
    <w:p w14:paraId="7D1D54E9" w14:textId="77777777" w:rsidR="006B255D" w:rsidRDefault="00254873">
      <w:pPr>
        <w:pStyle w:val="Spistreci5"/>
        <w:tabs>
          <w:tab w:val="right" w:leader="dot" w:pos="10240"/>
        </w:tabs>
        <w:rPr>
          <w:rFonts w:ascii="Calibri" w:hAnsi="Calibri"/>
          <w:sz w:val="22"/>
        </w:rPr>
      </w:pPr>
      <w:hyperlink w:anchor="_Toc256001130"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_Toc256001130 \h </w:instrText>
        </w:r>
        <w:r w:rsidR="009C54B0">
          <w:fldChar w:fldCharType="separate"/>
        </w:r>
        <w:r w:rsidR="009C54B0">
          <w:t>261</w:t>
        </w:r>
        <w:r w:rsidR="009C54B0">
          <w:fldChar w:fldCharType="end"/>
        </w:r>
      </w:hyperlink>
    </w:p>
    <w:p w14:paraId="694F58AA" w14:textId="77777777" w:rsidR="006B255D" w:rsidRDefault="00254873">
      <w:pPr>
        <w:pStyle w:val="Spistreci5"/>
        <w:tabs>
          <w:tab w:val="right" w:leader="dot" w:pos="10240"/>
        </w:tabs>
        <w:rPr>
          <w:rFonts w:ascii="Calibri" w:hAnsi="Calibri"/>
          <w:sz w:val="22"/>
        </w:rPr>
      </w:pPr>
      <w:hyperlink w:anchor="_Toc256001131"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_Toc256001131 \h </w:instrText>
        </w:r>
        <w:r w:rsidR="009C54B0">
          <w:fldChar w:fldCharType="separate"/>
        </w:r>
        <w:r w:rsidR="009C54B0">
          <w:t>262</w:t>
        </w:r>
        <w:r w:rsidR="009C54B0">
          <w:fldChar w:fldCharType="end"/>
        </w:r>
      </w:hyperlink>
    </w:p>
    <w:p w14:paraId="240972DC" w14:textId="77777777" w:rsidR="006B255D" w:rsidRDefault="00254873">
      <w:pPr>
        <w:pStyle w:val="Spistreci5"/>
        <w:tabs>
          <w:tab w:val="right" w:leader="dot" w:pos="10240"/>
        </w:tabs>
        <w:rPr>
          <w:rFonts w:ascii="Calibri" w:hAnsi="Calibri"/>
          <w:sz w:val="22"/>
        </w:rPr>
      </w:pPr>
      <w:hyperlink w:anchor="_Toc256001132"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_Toc256001132 \h </w:instrText>
        </w:r>
        <w:r w:rsidR="009C54B0">
          <w:fldChar w:fldCharType="separate"/>
        </w:r>
        <w:r w:rsidR="009C54B0">
          <w:t>262</w:t>
        </w:r>
        <w:r w:rsidR="009C54B0">
          <w:fldChar w:fldCharType="end"/>
        </w:r>
      </w:hyperlink>
    </w:p>
    <w:p w14:paraId="19883A7D" w14:textId="77777777" w:rsidR="006B255D" w:rsidRDefault="00254873">
      <w:pPr>
        <w:pStyle w:val="Spistreci5"/>
        <w:tabs>
          <w:tab w:val="right" w:leader="dot" w:pos="10240"/>
        </w:tabs>
        <w:rPr>
          <w:rFonts w:ascii="Calibri" w:hAnsi="Calibri"/>
          <w:sz w:val="22"/>
        </w:rPr>
      </w:pPr>
      <w:hyperlink w:anchor="_Toc256001133"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_Toc256001133 \h </w:instrText>
        </w:r>
        <w:r w:rsidR="009C54B0">
          <w:fldChar w:fldCharType="separate"/>
        </w:r>
        <w:r w:rsidR="009C54B0">
          <w:t>262</w:t>
        </w:r>
        <w:r w:rsidR="009C54B0">
          <w:fldChar w:fldCharType="end"/>
        </w:r>
      </w:hyperlink>
    </w:p>
    <w:p w14:paraId="1A389BB6" w14:textId="77777777" w:rsidR="006B255D" w:rsidRDefault="00254873">
      <w:pPr>
        <w:pStyle w:val="Spistreci5"/>
        <w:tabs>
          <w:tab w:val="right" w:leader="dot" w:pos="10240"/>
        </w:tabs>
        <w:rPr>
          <w:rFonts w:ascii="Calibri" w:hAnsi="Calibri"/>
          <w:sz w:val="22"/>
        </w:rPr>
      </w:pPr>
      <w:hyperlink w:anchor="_Toc256001134"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_Toc256001134 \h </w:instrText>
        </w:r>
        <w:r w:rsidR="009C54B0">
          <w:fldChar w:fldCharType="separate"/>
        </w:r>
        <w:r w:rsidR="009C54B0">
          <w:t>263</w:t>
        </w:r>
        <w:r w:rsidR="009C54B0">
          <w:fldChar w:fldCharType="end"/>
        </w:r>
      </w:hyperlink>
    </w:p>
    <w:p w14:paraId="08BA67D7" w14:textId="77777777" w:rsidR="006B255D" w:rsidRDefault="00254873">
      <w:pPr>
        <w:pStyle w:val="Spistreci4"/>
        <w:tabs>
          <w:tab w:val="right" w:leader="dot" w:pos="10240"/>
        </w:tabs>
        <w:rPr>
          <w:rFonts w:ascii="Calibri" w:hAnsi="Calibri"/>
          <w:sz w:val="22"/>
        </w:rPr>
      </w:pPr>
      <w:hyperlink w:anchor="_Toc256001135" w:history="1">
        <w:r w:rsidR="00A77B3E">
          <w:rPr>
            <w:rStyle w:val="Hipercze"/>
          </w:rPr>
          <w:t>2.1.1.1.2. Wskaźniki</w:t>
        </w:r>
        <w:r w:rsidR="009C54B0">
          <w:tab/>
        </w:r>
        <w:r w:rsidR="009C54B0">
          <w:fldChar w:fldCharType="begin"/>
        </w:r>
        <w:r w:rsidR="009C54B0">
          <w:instrText xml:space="preserve"> PAGEREF _Toc256001135 \h </w:instrText>
        </w:r>
        <w:r w:rsidR="009C54B0">
          <w:fldChar w:fldCharType="separate"/>
        </w:r>
        <w:r w:rsidR="009C54B0">
          <w:t>263</w:t>
        </w:r>
        <w:r w:rsidR="009C54B0">
          <w:fldChar w:fldCharType="end"/>
        </w:r>
      </w:hyperlink>
    </w:p>
    <w:p w14:paraId="722E6AF5" w14:textId="77777777" w:rsidR="006B255D" w:rsidRDefault="00254873">
      <w:pPr>
        <w:pStyle w:val="Spistreci5"/>
        <w:tabs>
          <w:tab w:val="right" w:leader="dot" w:pos="10240"/>
        </w:tabs>
        <w:rPr>
          <w:rFonts w:ascii="Calibri" w:hAnsi="Calibri"/>
          <w:sz w:val="22"/>
        </w:rPr>
      </w:pPr>
      <w:hyperlink w:anchor="_Toc256001136" w:history="1">
        <w:r w:rsidR="00A77B3E">
          <w:rPr>
            <w:rStyle w:val="Hipercze"/>
          </w:rPr>
          <w:t>Tabela 2: Wskaźniki produktu</w:t>
        </w:r>
        <w:r w:rsidR="009C54B0">
          <w:tab/>
        </w:r>
        <w:r w:rsidR="009C54B0">
          <w:fldChar w:fldCharType="begin"/>
        </w:r>
        <w:r w:rsidR="009C54B0">
          <w:instrText xml:space="preserve"> PAGEREF _Toc256001136 \h </w:instrText>
        </w:r>
        <w:r w:rsidR="009C54B0">
          <w:fldChar w:fldCharType="separate"/>
        </w:r>
        <w:r w:rsidR="009C54B0">
          <w:t>263</w:t>
        </w:r>
        <w:r w:rsidR="009C54B0">
          <w:fldChar w:fldCharType="end"/>
        </w:r>
      </w:hyperlink>
    </w:p>
    <w:p w14:paraId="79CA409F" w14:textId="77777777" w:rsidR="006B255D" w:rsidRDefault="00254873">
      <w:pPr>
        <w:pStyle w:val="Spistreci5"/>
        <w:tabs>
          <w:tab w:val="right" w:leader="dot" w:pos="10240"/>
        </w:tabs>
        <w:rPr>
          <w:rFonts w:ascii="Calibri" w:hAnsi="Calibri"/>
          <w:sz w:val="22"/>
        </w:rPr>
      </w:pPr>
      <w:hyperlink w:anchor="_Toc256001137" w:history="1">
        <w:r w:rsidR="00A77B3E">
          <w:rPr>
            <w:rStyle w:val="Hipercze"/>
          </w:rPr>
          <w:t>Tabela 3: Wskaźniki rezultatu</w:t>
        </w:r>
        <w:r w:rsidR="009C54B0">
          <w:tab/>
        </w:r>
        <w:r w:rsidR="009C54B0">
          <w:fldChar w:fldCharType="begin"/>
        </w:r>
        <w:r w:rsidR="009C54B0">
          <w:instrText xml:space="preserve"> PAGEREF _Toc256001137 \h </w:instrText>
        </w:r>
        <w:r w:rsidR="009C54B0">
          <w:fldChar w:fldCharType="separate"/>
        </w:r>
        <w:r w:rsidR="009C54B0">
          <w:t>263</w:t>
        </w:r>
        <w:r w:rsidR="009C54B0">
          <w:fldChar w:fldCharType="end"/>
        </w:r>
      </w:hyperlink>
    </w:p>
    <w:p w14:paraId="5F1E0B45" w14:textId="77777777" w:rsidR="006B255D" w:rsidRDefault="00254873">
      <w:pPr>
        <w:pStyle w:val="Spistreci4"/>
        <w:tabs>
          <w:tab w:val="right" w:leader="dot" w:pos="10240"/>
        </w:tabs>
        <w:rPr>
          <w:rFonts w:ascii="Calibri" w:hAnsi="Calibri"/>
          <w:sz w:val="22"/>
        </w:rPr>
      </w:pPr>
      <w:hyperlink w:anchor="_Toc256001138"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_Toc256001138 \h </w:instrText>
        </w:r>
        <w:r w:rsidR="009C54B0">
          <w:fldChar w:fldCharType="separate"/>
        </w:r>
        <w:r w:rsidR="009C54B0">
          <w:t>264</w:t>
        </w:r>
        <w:r w:rsidR="009C54B0">
          <w:fldChar w:fldCharType="end"/>
        </w:r>
      </w:hyperlink>
    </w:p>
    <w:p w14:paraId="1EA34B7B" w14:textId="77777777" w:rsidR="006B255D" w:rsidRDefault="00254873">
      <w:pPr>
        <w:pStyle w:val="Spistreci5"/>
        <w:tabs>
          <w:tab w:val="right" w:leader="dot" w:pos="10240"/>
        </w:tabs>
        <w:rPr>
          <w:rFonts w:ascii="Calibri" w:hAnsi="Calibri"/>
          <w:sz w:val="22"/>
        </w:rPr>
      </w:pPr>
      <w:hyperlink w:anchor="_Toc256001139" w:history="1">
        <w:r w:rsidR="00A77B3E">
          <w:rPr>
            <w:rStyle w:val="Hipercze"/>
          </w:rPr>
          <w:t>Tabela 4: Wymiar 1 – zakres interwencji</w:t>
        </w:r>
        <w:r w:rsidR="009C54B0">
          <w:tab/>
        </w:r>
        <w:r w:rsidR="009C54B0">
          <w:fldChar w:fldCharType="begin"/>
        </w:r>
        <w:r w:rsidR="009C54B0">
          <w:instrText xml:space="preserve"> PAGEREF _Toc256001139 \h </w:instrText>
        </w:r>
        <w:r w:rsidR="009C54B0">
          <w:fldChar w:fldCharType="separate"/>
        </w:r>
        <w:r w:rsidR="009C54B0">
          <w:t>264</w:t>
        </w:r>
        <w:r w:rsidR="009C54B0">
          <w:fldChar w:fldCharType="end"/>
        </w:r>
      </w:hyperlink>
    </w:p>
    <w:p w14:paraId="7993795C" w14:textId="77777777" w:rsidR="006B255D" w:rsidRDefault="00254873">
      <w:pPr>
        <w:pStyle w:val="Spistreci5"/>
        <w:tabs>
          <w:tab w:val="right" w:leader="dot" w:pos="10240"/>
        </w:tabs>
        <w:rPr>
          <w:rFonts w:ascii="Calibri" w:hAnsi="Calibri"/>
          <w:sz w:val="22"/>
        </w:rPr>
      </w:pPr>
      <w:hyperlink w:anchor="_Toc256001140" w:history="1">
        <w:r w:rsidR="00A77B3E">
          <w:rPr>
            <w:rStyle w:val="Hipercze"/>
          </w:rPr>
          <w:t>Tabela 5: Wymiar 2 – forma finansowania</w:t>
        </w:r>
        <w:r w:rsidR="009C54B0">
          <w:tab/>
        </w:r>
        <w:r w:rsidR="009C54B0">
          <w:fldChar w:fldCharType="begin"/>
        </w:r>
        <w:r w:rsidR="009C54B0">
          <w:instrText xml:space="preserve"> PAGEREF _Toc256001140 \h </w:instrText>
        </w:r>
        <w:r w:rsidR="009C54B0">
          <w:fldChar w:fldCharType="separate"/>
        </w:r>
        <w:r w:rsidR="009C54B0">
          <w:t>265</w:t>
        </w:r>
        <w:r w:rsidR="009C54B0">
          <w:fldChar w:fldCharType="end"/>
        </w:r>
      </w:hyperlink>
    </w:p>
    <w:p w14:paraId="29A3A9CC" w14:textId="77777777" w:rsidR="006B255D" w:rsidRDefault="00254873">
      <w:pPr>
        <w:pStyle w:val="Spistreci5"/>
        <w:tabs>
          <w:tab w:val="right" w:leader="dot" w:pos="10240"/>
        </w:tabs>
        <w:rPr>
          <w:rFonts w:ascii="Calibri" w:hAnsi="Calibri"/>
          <w:sz w:val="22"/>
        </w:rPr>
      </w:pPr>
      <w:hyperlink w:anchor="_Toc256001141"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_Toc256001141 \h </w:instrText>
        </w:r>
        <w:r w:rsidR="009C54B0">
          <w:fldChar w:fldCharType="separate"/>
        </w:r>
        <w:r w:rsidR="009C54B0">
          <w:t>265</w:t>
        </w:r>
        <w:r w:rsidR="009C54B0">
          <w:fldChar w:fldCharType="end"/>
        </w:r>
      </w:hyperlink>
    </w:p>
    <w:p w14:paraId="06B5B5D4" w14:textId="77777777" w:rsidR="006B255D" w:rsidRDefault="00254873">
      <w:pPr>
        <w:pStyle w:val="Spistreci5"/>
        <w:tabs>
          <w:tab w:val="right" w:leader="dot" w:pos="10240"/>
        </w:tabs>
        <w:rPr>
          <w:rFonts w:ascii="Calibri" w:hAnsi="Calibri"/>
          <w:sz w:val="22"/>
        </w:rPr>
      </w:pPr>
      <w:hyperlink w:anchor="_Toc256001142" w:history="1">
        <w:r w:rsidR="00A77B3E">
          <w:rPr>
            <w:rStyle w:val="Hipercze"/>
          </w:rPr>
          <w:t>Tabela 7: Wymiar 6 – dodatkowe tematy EFS+</w:t>
        </w:r>
        <w:r w:rsidR="009C54B0">
          <w:tab/>
        </w:r>
        <w:r w:rsidR="009C54B0">
          <w:fldChar w:fldCharType="begin"/>
        </w:r>
        <w:r w:rsidR="009C54B0">
          <w:instrText xml:space="preserve"> PAGEREF _Toc256001142 \h </w:instrText>
        </w:r>
        <w:r w:rsidR="009C54B0">
          <w:fldChar w:fldCharType="separate"/>
        </w:r>
        <w:r w:rsidR="009C54B0">
          <w:t>266</w:t>
        </w:r>
        <w:r w:rsidR="009C54B0">
          <w:fldChar w:fldCharType="end"/>
        </w:r>
      </w:hyperlink>
    </w:p>
    <w:p w14:paraId="040D3AC5" w14:textId="77777777" w:rsidR="006B255D" w:rsidRDefault="00254873">
      <w:pPr>
        <w:pStyle w:val="Spistreci5"/>
        <w:tabs>
          <w:tab w:val="right" w:leader="dot" w:pos="10240"/>
        </w:tabs>
        <w:rPr>
          <w:rFonts w:ascii="Calibri" w:hAnsi="Calibri"/>
          <w:sz w:val="22"/>
        </w:rPr>
      </w:pPr>
      <w:hyperlink w:anchor="_Toc256001143"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_Toc256001143 \h </w:instrText>
        </w:r>
        <w:r w:rsidR="009C54B0">
          <w:fldChar w:fldCharType="separate"/>
        </w:r>
        <w:r w:rsidR="009C54B0">
          <w:t>266</w:t>
        </w:r>
        <w:r w:rsidR="009C54B0">
          <w:fldChar w:fldCharType="end"/>
        </w:r>
      </w:hyperlink>
    </w:p>
    <w:p w14:paraId="0A944640" w14:textId="77777777" w:rsidR="006B255D" w:rsidRDefault="00254873">
      <w:pPr>
        <w:pStyle w:val="Spistreci4"/>
        <w:tabs>
          <w:tab w:val="right" w:leader="dot" w:pos="10240"/>
        </w:tabs>
        <w:rPr>
          <w:rFonts w:ascii="Calibri" w:hAnsi="Calibri"/>
          <w:sz w:val="22"/>
        </w:rPr>
      </w:pPr>
      <w:hyperlink w:anchor="_Toc256001144" w:history="1">
        <w:r w:rsidR="00A77B3E">
          <w:rPr>
            <w:rStyle w:val="Hipercze"/>
          </w:rPr>
          <w:t>2.1.1.1. Cel szczegółowy: ESO4.5. Poprawa jakości, poziomu włączenia społecznego i skuteczności systemów kształcenia i szkolenia oraz ich powiązania z rynkiem pracy – w tym przez walidację uczenia się pozaformalnego i nieformalnego, w celu wspierania nabywania kompetencji kluczowych, w tym umiejętności w zakresie przedsiębiorczości i kompetencji cyfrowych, oraz przez wspieranie wprowadzania dualnych systemów szkolenia i przygotowania zawodowego (EFS+)</w:t>
        </w:r>
        <w:r w:rsidR="009C54B0">
          <w:tab/>
        </w:r>
        <w:r w:rsidR="009C54B0">
          <w:fldChar w:fldCharType="begin"/>
        </w:r>
        <w:r w:rsidR="009C54B0">
          <w:instrText xml:space="preserve"> PAGEREF _Toc256001144 \h </w:instrText>
        </w:r>
        <w:r w:rsidR="009C54B0">
          <w:fldChar w:fldCharType="separate"/>
        </w:r>
        <w:r w:rsidR="009C54B0">
          <w:t>267</w:t>
        </w:r>
        <w:r w:rsidR="009C54B0">
          <w:fldChar w:fldCharType="end"/>
        </w:r>
      </w:hyperlink>
    </w:p>
    <w:p w14:paraId="7557BEF1" w14:textId="77777777" w:rsidR="006B255D" w:rsidRDefault="00254873">
      <w:pPr>
        <w:pStyle w:val="Spistreci4"/>
        <w:tabs>
          <w:tab w:val="right" w:leader="dot" w:pos="10240"/>
        </w:tabs>
        <w:rPr>
          <w:rFonts w:ascii="Calibri" w:hAnsi="Calibri"/>
          <w:sz w:val="22"/>
        </w:rPr>
      </w:pPr>
      <w:hyperlink w:anchor="_Toc256001145" w:history="1">
        <w:r w:rsidR="00A77B3E">
          <w:rPr>
            <w:rStyle w:val="Hipercze"/>
          </w:rPr>
          <w:t>2.1.1.1.1. Interwencje wspierane z Funduszy</w:t>
        </w:r>
        <w:r w:rsidR="009C54B0">
          <w:tab/>
        </w:r>
        <w:r w:rsidR="009C54B0">
          <w:fldChar w:fldCharType="begin"/>
        </w:r>
        <w:r w:rsidR="009C54B0">
          <w:instrText xml:space="preserve"> PAGEREF _Toc256001145 \h </w:instrText>
        </w:r>
        <w:r w:rsidR="009C54B0">
          <w:fldChar w:fldCharType="separate"/>
        </w:r>
        <w:r w:rsidR="009C54B0">
          <w:t>267</w:t>
        </w:r>
        <w:r w:rsidR="009C54B0">
          <w:fldChar w:fldCharType="end"/>
        </w:r>
      </w:hyperlink>
    </w:p>
    <w:p w14:paraId="42451E82" w14:textId="77777777" w:rsidR="006B255D" w:rsidRDefault="00254873">
      <w:pPr>
        <w:pStyle w:val="Spistreci5"/>
        <w:tabs>
          <w:tab w:val="right" w:leader="dot" w:pos="10240"/>
        </w:tabs>
        <w:rPr>
          <w:rFonts w:ascii="Calibri" w:hAnsi="Calibri"/>
          <w:sz w:val="22"/>
        </w:rPr>
      </w:pPr>
      <w:hyperlink w:anchor="_Toc256001146"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_Toc256001146 \h </w:instrText>
        </w:r>
        <w:r w:rsidR="009C54B0">
          <w:fldChar w:fldCharType="separate"/>
        </w:r>
        <w:r w:rsidR="009C54B0">
          <w:t>267</w:t>
        </w:r>
        <w:r w:rsidR="009C54B0">
          <w:fldChar w:fldCharType="end"/>
        </w:r>
      </w:hyperlink>
    </w:p>
    <w:p w14:paraId="70B03DE9" w14:textId="77777777" w:rsidR="006B255D" w:rsidRDefault="00254873">
      <w:pPr>
        <w:pStyle w:val="Spistreci5"/>
        <w:tabs>
          <w:tab w:val="right" w:leader="dot" w:pos="10240"/>
        </w:tabs>
        <w:rPr>
          <w:rFonts w:ascii="Calibri" w:hAnsi="Calibri"/>
          <w:sz w:val="22"/>
        </w:rPr>
      </w:pPr>
      <w:hyperlink w:anchor="_Toc256001147"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_Toc256001147 \h </w:instrText>
        </w:r>
        <w:r w:rsidR="009C54B0">
          <w:fldChar w:fldCharType="separate"/>
        </w:r>
        <w:r w:rsidR="009C54B0">
          <w:t>269</w:t>
        </w:r>
        <w:r w:rsidR="009C54B0">
          <w:fldChar w:fldCharType="end"/>
        </w:r>
      </w:hyperlink>
    </w:p>
    <w:p w14:paraId="344407EF" w14:textId="77777777" w:rsidR="006B255D" w:rsidRDefault="00254873">
      <w:pPr>
        <w:pStyle w:val="Spistreci5"/>
        <w:tabs>
          <w:tab w:val="right" w:leader="dot" w:pos="10240"/>
        </w:tabs>
        <w:rPr>
          <w:rFonts w:ascii="Calibri" w:hAnsi="Calibri"/>
          <w:sz w:val="22"/>
        </w:rPr>
      </w:pPr>
      <w:hyperlink w:anchor="_Toc256001148"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_Toc256001148 \h </w:instrText>
        </w:r>
        <w:r w:rsidR="009C54B0">
          <w:fldChar w:fldCharType="separate"/>
        </w:r>
        <w:r w:rsidR="009C54B0">
          <w:t>269</w:t>
        </w:r>
        <w:r w:rsidR="009C54B0">
          <w:fldChar w:fldCharType="end"/>
        </w:r>
      </w:hyperlink>
    </w:p>
    <w:p w14:paraId="30F13211" w14:textId="77777777" w:rsidR="006B255D" w:rsidRDefault="00254873">
      <w:pPr>
        <w:pStyle w:val="Spistreci5"/>
        <w:tabs>
          <w:tab w:val="right" w:leader="dot" w:pos="10240"/>
        </w:tabs>
        <w:rPr>
          <w:rFonts w:ascii="Calibri" w:hAnsi="Calibri"/>
          <w:sz w:val="22"/>
        </w:rPr>
      </w:pPr>
      <w:hyperlink w:anchor="_Toc256001149"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_Toc256001149 \h </w:instrText>
        </w:r>
        <w:r w:rsidR="009C54B0">
          <w:fldChar w:fldCharType="separate"/>
        </w:r>
        <w:r w:rsidR="009C54B0">
          <w:t>269</w:t>
        </w:r>
        <w:r w:rsidR="009C54B0">
          <w:fldChar w:fldCharType="end"/>
        </w:r>
      </w:hyperlink>
    </w:p>
    <w:p w14:paraId="301A92A3" w14:textId="77777777" w:rsidR="006B255D" w:rsidRDefault="00254873">
      <w:pPr>
        <w:pStyle w:val="Spistreci5"/>
        <w:tabs>
          <w:tab w:val="right" w:leader="dot" w:pos="10240"/>
        </w:tabs>
        <w:rPr>
          <w:rFonts w:ascii="Calibri" w:hAnsi="Calibri"/>
          <w:sz w:val="22"/>
        </w:rPr>
      </w:pPr>
      <w:hyperlink w:anchor="_Toc256001150"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_Toc256001150 \h </w:instrText>
        </w:r>
        <w:r w:rsidR="009C54B0">
          <w:fldChar w:fldCharType="separate"/>
        </w:r>
        <w:r w:rsidR="009C54B0">
          <w:t>269</w:t>
        </w:r>
        <w:r w:rsidR="009C54B0">
          <w:fldChar w:fldCharType="end"/>
        </w:r>
      </w:hyperlink>
    </w:p>
    <w:p w14:paraId="0678569A" w14:textId="77777777" w:rsidR="006B255D" w:rsidRDefault="00254873">
      <w:pPr>
        <w:pStyle w:val="Spistreci5"/>
        <w:tabs>
          <w:tab w:val="right" w:leader="dot" w:pos="10240"/>
        </w:tabs>
        <w:rPr>
          <w:rFonts w:ascii="Calibri" w:hAnsi="Calibri"/>
          <w:sz w:val="22"/>
        </w:rPr>
      </w:pPr>
      <w:hyperlink w:anchor="_Toc256001151"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_Toc256001151 \h </w:instrText>
        </w:r>
        <w:r w:rsidR="009C54B0">
          <w:fldChar w:fldCharType="separate"/>
        </w:r>
        <w:r w:rsidR="009C54B0">
          <w:t>270</w:t>
        </w:r>
        <w:r w:rsidR="009C54B0">
          <w:fldChar w:fldCharType="end"/>
        </w:r>
      </w:hyperlink>
    </w:p>
    <w:p w14:paraId="519F0E30" w14:textId="77777777" w:rsidR="006B255D" w:rsidRDefault="00254873">
      <w:pPr>
        <w:pStyle w:val="Spistreci4"/>
        <w:tabs>
          <w:tab w:val="right" w:leader="dot" w:pos="10240"/>
        </w:tabs>
        <w:rPr>
          <w:rFonts w:ascii="Calibri" w:hAnsi="Calibri"/>
          <w:sz w:val="22"/>
        </w:rPr>
      </w:pPr>
      <w:hyperlink w:anchor="_Toc256001152" w:history="1">
        <w:r w:rsidR="00A77B3E">
          <w:rPr>
            <w:rStyle w:val="Hipercze"/>
          </w:rPr>
          <w:t>2.1.1.1.2. Wskaźniki</w:t>
        </w:r>
        <w:r w:rsidR="009C54B0">
          <w:tab/>
        </w:r>
        <w:r w:rsidR="009C54B0">
          <w:fldChar w:fldCharType="begin"/>
        </w:r>
        <w:r w:rsidR="009C54B0">
          <w:instrText xml:space="preserve"> PAGEREF _Toc256001152 \h </w:instrText>
        </w:r>
        <w:r w:rsidR="009C54B0">
          <w:fldChar w:fldCharType="separate"/>
        </w:r>
        <w:r w:rsidR="009C54B0">
          <w:t>270</w:t>
        </w:r>
        <w:r w:rsidR="009C54B0">
          <w:fldChar w:fldCharType="end"/>
        </w:r>
      </w:hyperlink>
    </w:p>
    <w:p w14:paraId="5DF022C6" w14:textId="77777777" w:rsidR="006B255D" w:rsidRDefault="00254873">
      <w:pPr>
        <w:pStyle w:val="Spistreci5"/>
        <w:tabs>
          <w:tab w:val="right" w:leader="dot" w:pos="10240"/>
        </w:tabs>
        <w:rPr>
          <w:rFonts w:ascii="Calibri" w:hAnsi="Calibri"/>
          <w:sz w:val="22"/>
        </w:rPr>
      </w:pPr>
      <w:hyperlink w:anchor="_Toc256001153" w:history="1">
        <w:r w:rsidR="00A77B3E">
          <w:rPr>
            <w:rStyle w:val="Hipercze"/>
          </w:rPr>
          <w:t>Tabela 2: Wskaźniki produktu</w:t>
        </w:r>
        <w:r w:rsidR="009C54B0">
          <w:tab/>
        </w:r>
        <w:r w:rsidR="009C54B0">
          <w:fldChar w:fldCharType="begin"/>
        </w:r>
        <w:r w:rsidR="009C54B0">
          <w:instrText xml:space="preserve"> PAGEREF _Toc256001153 \h </w:instrText>
        </w:r>
        <w:r w:rsidR="009C54B0">
          <w:fldChar w:fldCharType="separate"/>
        </w:r>
        <w:r w:rsidR="009C54B0">
          <w:t>270</w:t>
        </w:r>
        <w:r w:rsidR="009C54B0">
          <w:fldChar w:fldCharType="end"/>
        </w:r>
      </w:hyperlink>
    </w:p>
    <w:p w14:paraId="6072EFE0" w14:textId="77777777" w:rsidR="006B255D" w:rsidRDefault="00254873">
      <w:pPr>
        <w:pStyle w:val="Spistreci5"/>
        <w:tabs>
          <w:tab w:val="right" w:leader="dot" w:pos="10240"/>
        </w:tabs>
        <w:rPr>
          <w:rFonts w:ascii="Calibri" w:hAnsi="Calibri"/>
          <w:sz w:val="22"/>
        </w:rPr>
      </w:pPr>
      <w:hyperlink w:anchor="_Toc256001154" w:history="1">
        <w:r w:rsidR="00A77B3E">
          <w:rPr>
            <w:rStyle w:val="Hipercze"/>
          </w:rPr>
          <w:t>Tabela 3: Wskaźniki rezultatu</w:t>
        </w:r>
        <w:r w:rsidR="009C54B0">
          <w:tab/>
        </w:r>
        <w:r w:rsidR="009C54B0">
          <w:fldChar w:fldCharType="begin"/>
        </w:r>
        <w:r w:rsidR="009C54B0">
          <w:instrText xml:space="preserve"> PAGEREF _Toc256001154 \h </w:instrText>
        </w:r>
        <w:r w:rsidR="009C54B0">
          <w:fldChar w:fldCharType="separate"/>
        </w:r>
        <w:r w:rsidR="009C54B0">
          <w:t>270</w:t>
        </w:r>
        <w:r w:rsidR="009C54B0">
          <w:fldChar w:fldCharType="end"/>
        </w:r>
      </w:hyperlink>
    </w:p>
    <w:p w14:paraId="34695E6F" w14:textId="77777777" w:rsidR="006B255D" w:rsidRDefault="00254873">
      <w:pPr>
        <w:pStyle w:val="Spistreci4"/>
        <w:tabs>
          <w:tab w:val="right" w:leader="dot" w:pos="10240"/>
        </w:tabs>
        <w:rPr>
          <w:rFonts w:ascii="Calibri" w:hAnsi="Calibri"/>
          <w:sz w:val="22"/>
        </w:rPr>
      </w:pPr>
      <w:hyperlink w:anchor="_Toc256001155"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_Toc256001155 \h </w:instrText>
        </w:r>
        <w:r w:rsidR="009C54B0">
          <w:fldChar w:fldCharType="separate"/>
        </w:r>
        <w:r w:rsidR="009C54B0">
          <w:t>271</w:t>
        </w:r>
        <w:r w:rsidR="009C54B0">
          <w:fldChar w:fldCharType="end"/>
        </w:r>
      </w:hyperlink>
    </w:p>
    <w:p w14:paraId="49589E0B" w14:textId="77777777" w:rsidR="006B255D" w:rsidRDefault="00254873">
      <w:pPr>
        <w:pStyle w:val="Spistreci5"/>
        <w:tabs>
          <w:tab w:val="right" w:leader="dot" w:pos="10240"/>
        </w:tabs>
        <w:rPr>
          <w:rFonts w:ascii="Calibri" w:hAnsi="Calibri"/>
          <w:sz w:val="22"/>
        </w:rPr>
      </w:pPr>
      <w:hyperlink w:anchor="_Toc256001156" w:history="1">
        <w:r w:rsidR="00A77B3E">
          <w:rPr>
            <w:rStyle w:val="Hipercze"/>
          </w:rPr>
          <w:t>Tabela 4: Wymiar 1 – zakres interwencji</w:t>
        </w:r>
        <w:r w:rsidR="009C54B0">
          <w:tab/>
        </w:r>
        <w:r w:rsidR="009C54B0">
          <w:fldChar w:fldCharType="begin"/>
        </w:r>
        <w:r w:rsidR="009C54B0">
          <w:instrText xml:space="preserve"> PAGEREF _Toc256001156 \h </w:instrText>
        </w:r>
        <w:r w:rsidR="009C54B0">
          <w:fldChar w:fldCharType="separate"/>
        </w:r>
        <w:r w:rsidR="009C54B0">
          <w:t>271</w:t>
        </w:r>
        <w:r w:rsidR="009C54B0">
          <w:fldChar w:fldCharType="end"/>
        </w:r>
      </w:hyperlink>
    </w:p>
    <w:p w14:paraId="67B3DE0A" w14:textId="77777777" w:rsidR="006B255D" w:rsidRDefault="00254873">
      <w:pPr>
        <w:pStyle w:val="Spistreci5"/>
        <w:tabs>
          <w:tab w:val="right" w:leader="dot" w:pos="10240"/>
        </w:tabs>
        <w:rPr>
          <w:rFonts w:ascii="Calibri" w:hAnsi="Calibri"/>
          <w:sz w:val="22"/>
        </w:rPr>
      </w:pPr>
      <w:hyperlink w:anchor="_Toc256001157" w:history="1">
        <w:r w:rsidR="00A77B3E">
          <w:rPr>
            <w:rStyle w:val="Hipercze"/>
          </w:rPr>
          <w:t>Tabela 5: Wymiar 2 – forma finansowania</w:t>
        </w:r>
        <w:r w:rsidR="009C54B0">
          <w:tab/>
        </w:r>
        <w:r w:rsidR="009C54B0">
          <w:fldChar w:fldCharType="begin"/>
        </w:r>
        <w:r w:rsidR="009C54B0">
          <w:instrText xml:space="preserve"> PAGEREF _Toc256001157 \h </w:instrText>
        </w:r>
        <w:r w:rsidR="009C54B0">
          <w:fldChar w:fldCharType="separate"/>
        </w:r>
        <w:r w:rsidR="009C54B0">
          <w:t>272</w:t>
        </w:r>
        <w:r w:rsidR="009C54B0">
          <w:fldChar w:fldCharType="end"/>
        </w:r>
      </w:hyperlink>
    </w:p>
    <w:p w14:paraId="7A5A21DC" w14:textId="77777777" w:rsidR="006B255D" w:rsidRDefault="00254873">
      <w:pPr>
        <w:pStyle w:val="Spistreci5"/>
        <w:tabs>
          <w:tab w:val="right" w:leader="dot" w:pos="10240"/>
        </w:tabs>
        <w:rPr>
          <w:rFonts w:ascii="Calibri" w:hAnsi="Calibri"/>
          <w:sz w:val="22"/>
        </w:rPr>
      </w:pPr>
      <w:hyperlink w:anchor="_Toc256001158"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_Toc256001158 \h </w:instrText>
        </w:r>
        <w:r w:rsidR="009C54B0">
          <w:fldChar w:fldCharType="separate"/>
        </w:r>
        <w:r w:rsidR="009C54B0">
          <w:t>272</w:t>
        </w:r>
        <w:r w:rsidR="009C54B0">
          <w:fldChar w:fldCharType="end"/>
        </w:r>
      </w:hyperlink>
    </w:p>
    <w:p w14:paraId="6ED1FB44" w14:textId="77777777" w:rsidR="006B255D" w:rsidRDefault="00254873">
      <w:pPr>
        <w:pStyle w:val="Spistreci5"/>
        <w:tabs>
          <w:tab w:val="right" w:leader="dot" w:pos="10240"/>
        </w:tabs>
        <w:rPr>
          <w:rFonts w:ascii="Calibri" w:hAnsi="Calibri"/>
          <w:sz w:val="22"/>
        </w:rPr>
      </w:pPr>
      <w:hyperlink w:anchor="_Toc256001159" w:history="1">
        <w:r w:rsidR="00A77B3E">
          <w:rPr>
            <w:rStyle w:val="Hipercze"/>
          </w:rPr>
          <w:t>Tabela 7: Wymiar 6 – dodatkowe tematy EFS+</w:t>
        </w:r>
        <w:r w:rsidR="009C54B0">
          <w:tab/>
        </w:r>
        <w:r w:rsidR="009C54B0">
          <w:fldChar w:fldCharType="begin"/>
        </w:r>
        <w:r w:rsidR="009C54B0">
          <w:instrText xml:space="preserve"> PAGEREF _Toc256001159 \h </w:instrText>
        </w:r>
        <w:r w:rsidR="009C54B0">
          <w:fldChar w:fldCharType="separate"/>
        </w:r>
        <w:r w:rsidR="009C54B0">
          <w:t>272</w:t>
        </w:r>
        <w:r w:rsidR="009C54B0">
          <w:fldChar w:fldCharType="end"/>
        </w:r>
      </w:hyperlink>
    </w:p>
    <w:p w14:paraId="08A153C5" w14:textId="77777777" w:rsidR="006B255D" w:rsidRDefault="00254873">
      <w:pPr>
        <w:pStyle w:val="Spistreci5"/>
        <w:tabs>
          <w:tab w:val="right" w:leader="dot" w:pos="10240"/>
        </w:tabs>
        <w:rPr>
          <w:rFonts w:ascii="Calibri" w:hAnsi="Calibri"/>
          <w:sz w:val="22"/>
        </w:rPr>
      </w:pPr>
      <w:hyperlink w:anchor="_Toc256001160"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_Toc256001160 \h </w:instrText>
        </w:r>
        <w:r w:rsidR="009C54B0">
          <w:fldChar w:fldCharType="separate"/>
        </w:r>
        <w:r w:rsidR="009C54B0">
          <w:t>273</w:t>
        </w:r>
        <w:r w:rsidR="009C54B0">
          <w:fldChar w:fldCharType="end"/>
        </w:r>
      </w:hyperlink>
    </w:p>
    <w:p w14:paraId="30176DFB" w14:textId="77777777" w:rsidR="006B255D" w:rsidRDefault="00254873">
      <w:pPr>
        <w:pStyle w:val="Spistreci4"/>
        <w:tabs>
          <w:tab w:val="right" w:leader="dot" w:pos="10240"/>
        </w:tabs>
        <w:rPr>
          <w:rFonts w:ascii="Calibri" w:hAnsi="Calibri"/>
          <w:sz w:val="22"/>
        </w:rPr>
      </w:pPr>
      <w:hyperlink w:anchor="_Toc256001161" w:history="1">
        <w:r w:rsidR="00A77B3E">
          <w:rPr>
            <w:rStyle w:val="Hipercze"/>
          </w:rPr>
          <w:t>2.1.1.1. Cel szczegółowy: 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w:t>
        </w:r>
        <w:r w:rsidR="009C54B0">
          <w:tab/>
        </w:r>
        <w:r w:rsidR="009C54B0">
          <w:fldChar w:fldCharType="begin"/>
        </w:r>
        <w:r w:rsidR="009C54B0">
          <w:instrText xml:space="preserve"> PAGEREF _Toc256001161 \h </w:instrText>
        </w:r>
        <w:r w:rsidR="009C54B0">
          <w:fldChar w:fldCharType="separate"/>
        </w:r>
        <w:r w:rsidR="009C54B0">
          <w:t>274</w:t>
        </w:r>
        <w:r w:rsidR="009C54B0">
          <w:fldChar w:fldCharType="end"/>
        </w:r>
      </w:hyperlink>
    </w:p>
    <w:p w14:paraId="0DE2FF9E" w14:textId="77777777" w:rsidR="006B255D" w:rsidRDefault="00254873">
      <w:pPr>
        <w:pStyle w:val="Spistreci4"/>
        <w:tabs>
          <w:tab w:val="right" w:leader="dot" w:pos="10240"/>
        </w:tabs>
        <w:rPr>
          <w:rFonts w:ascii="Calibri" w:hAnsi="Calibri"/>
          <w:sz w:val="22"/>
        </w:rPr>
      </w:pPr>
      <w:hyperlink w:anchor="_Toc256001162" w:history="1">
        <w:r w:rsidR="00A77B3E">
          <w:rPr>
            <w:rStyle w:val="Hipercze"/>
          </w:rPr>
          <w:t>2.1.1.1.1. Interwencje wspierane z Funduszy</w:t>
        </w:r>
        <w:r w:rsidR="009C54B0">
          <w:tab/>
        </w:r>
        <w:r w:rsidR="009C54B0">
          <w:fldChar w:fldCharType="begin"/>
        </w:r>
        <w:r w:rsidR="009C54B0">
          <w:instrText xml:space="preserve"> PAGEREF _Toc256001162 \h </w:instrText>
        </w:r>
        <w:r w:rsidR="009C54B0">
          <w:fldChar w:fldCharType="separate"/>
        </w:r>
        <w:r w:rsidR="009C54B0">
          <w:t>274</w:t>
        </w:r>
        <w:r w:rsidR="009C54B0">
          <w:fldChar w:fldCharType="end"/>
        </w:r>
      </w:hyperlink>
    </w:p>
    <w:p w14:paraId="5875042C" w14:textId="77777777" w:rsidR="006B255D" w:rsidRDefault="00254873">
      <w:pPr>
        <w:pStyle w:val="Spistreci5"/>
        <w:tabs>
          <w:tab w:val="right" w:leader="dot" w:pos="10240"/>
        </w:tabs>
        <w:rPr>
          <w:rFonts w:ascii="Calibri" w:hAnsi="Calibri"/>
          <w:sz w:val="22"/>
        </w:rPr>
      </w:pPr>
      <w:hyperlink w:anchor="_Toc256001163"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_Toc256001163 \h </w:instrText>
        </w:r>
        <w:r w:rsidR="009C54B0">
          <w:fldChar w:fldCharType="separate"/>
        </w:r>
        <w:r w:rsidR="009C54B0">
          <w:t>274</w:t>
        </w:r>
        <w:r w:rsidR="009C54B0">
          <w:fldChar w:fldCharType="end"/>
        </w:r>
      </w:hyperlink>
    </w:p>
    <w:p w14:paraId="1C2DF988" w14:textId="77777777" w:rsidR="006B255D" w:rsidRDefault="00254873">
      <w:pPr>
        <w:pStyle w:val="Spistreci5"/>
        <w:tabs>
          <w:tab w:val="right" w:leader="dot" w:pos="10240"/>
        </w:tabs>
        <w:rPr>
          <w:rFonts w:ascii="Calibri" w:hAnsi="Calibri"/>
          <w:sz w:val="22"/>
        </w:rPr>
      </w:pPr>
      <w:hyperlink w:anchor="_Toc256001164"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_Toc256001164 \h </w:instrText>
        </w:r>
        <w:r w:rsidR="009C54B0">
          <w:fldChar w:fldCharType="separate"/>
        </w:r>
        <w:r w:rsidR="009C54B0">
          <w:t>275</w:t>
        </w:r>
        <w:r w:rsidR="009C54B0">
          <w:fldChar w:fldCharType="end"/>
        </w:r>
      </w:hyperlink>
    </w:p>
    <w:p w14:paraId="2ACA9F50" w14:textId="77777777" w:rsidR="006B255D" w:rsidRDefault="00254873">
      <w:pPr>
        <w:pStyle w:val="Spistreci5"/>
        <w:tabs>
          <w:tab w:val="right" w:leader="dot" w:pos="10240"/>
        </w:tabs>
        <w:rPr>
          <w:rFonts w:ascii="Calibri" w:hAnsi="Calibri"/>
          <w:sz w:val="22"/>
        </w:rPr>
      </w:pPr>
      <w:hyperlink w:anchor="_Toc256001165"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_Toc256001165 \h </w:instrText>
        </w:r>
        <w:r w:rsidR="009C54B0">
          <w:fldChar w:fldCharType="separate"/>
        </w:r>
        <w:r w:rsidR="009C54B0">
          <w:t>276</w:t>
        </w:r>
        <w:r w:rsidR="009C54B0">
          <w:fldChar w:fldCharType="end"/>
        </w:r>
      </w:hyperlink>
    </w:p>
    <w:p w14:paraId="3A4E8FC9" w14:textId="77777777" w:rsidR="006B255D" w:rsidRDefault="00254873">
      <w:pPr>
        <w:pStyle w:val="Spistreci5"/>
        <w:tabs>
          <w:tab w:val="right" w:leader="dot" w:pos="10240"/>
        </w:tabs>
        <w:rPr>
          <w:rFonts w:ascii="Calibri" w:hAnsi="Calibri"/>
          <w:sz w:val="22"/>
        </w:rPr>
      </w:pPr>
      <w:hyperlink w:anchor="_Toc256001166"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_Toc256001166 \h </w:instrText>
        </w:r>
        <w:r w:rsidR="009C54B0">
          <w:fldChar w:fldCharType="separate"/>
        </w:r>
        <w:r w:rsidR="009C54B0">
          <w:t>276</w:t>
        </w:r>
        <w:r w:rsidR="009C54B0">
          <w:fldChar w:fldCharType="end"/>
        </w:r>
      </w:hyperlink>
    </w:p>
    <w:p w14:paraId="72EEF60C" w14:textId="77777777" w:rsidR="006B255D" w:rsidRDefault="00254873">
      <w:pPr>
        <w:pStyle w:val="Spistreci5"/>
        <w:tabs>
          <w:tab w:val="right" w:leader="dot" w:pos="10240"/>
        </w:tabs>
        <w:rPr>
          <w:rFonts w:ascii="Calibri" w:hAnsi="Calibri"/>
          <w:sz w:val="22"/>
        </w:rPr>
      </w:pPr>
      <w:hyperlink w:anchor="_Toc256001167"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_Toc256001167 \h </w:instrText>
        </w:r>
        <w:r w:rsidR="009C54B0">
          <w:fldChar w:fldCharType="separate"/>
        </w:r>
        <w:r w:rsidR="009C54B0">
          <w:t>276</w:t>
        </w:r>
        <w:r w:rsidR="009C54B0">
          <w:fldChar w:fldCharType="end"/>
        </w:r>
      </w:hyperlink>
    </w:p>
    <w:p w14:paraId="54621701" w14:textId="77777777" w:rsidR="006B255D" w:rsidRDefault="00254873">
      <w:pPr>
        <w:pStyle w:val="Spistreci5"/>
        <w:tabs>
          <w:tab w:val="right" w:leader="dot" w:pos="10240"/>
        </w:tabs>
        <w:rPr>
          <w:rFonts w:ascii="Calibri" w:hAnsi="Calibri"/>
          <w:sz w:val="22"/>
        </w:rPr>
      </w:pPr>
      <w:hyperlink w:anchor="_Toc256001168"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_Toc256001168 \h </w:instrText>
        </w:r>
        <w:r w:rsidR="009C54B0">
          <w:fldChar w:fldCharType="separate"/>
        </w:r>
        <w:r w:rsidR="009C54B0">
          <w:t>276</w:t>
        </w:r>
        <w:r w:rsidR="009C54B0">
          <w:fldChar w:fldCharType="end"/>
        </w:r>
      </w:hyperlink>
    </w:p>
    <w:p w14:paraId="521969E3" w14:textId="77777777" w:rsidR="006B255D" w:rsidRDefault="00254873">
      <w:pPr>
        <w:pStyle w:val="Spistreci4"/>
        <w:tabs>
          <w:tab w:val="right" w:leader="dot" w:pos="10240"/>
        </w:tabs>
        <w:rPr>
          <w:rFonts w:ascii="Calibri" w:hAnsi="Calibri"/>
          <w:sz w:val="22"/>
        </w:rPr>
      </w:pPr>
      <w:hyperlink w:anchor="_Toc256001169" w:history="1">
        <w:r w:rsidR="00A77B3E">
          <w:rPr>
            <w:rStyle w:val="Hipercze"/>
          </w:rPr>
          <w:t>2.1.1.1.2. Wskaźniki</w:t>
        </w:r>
        <w:r w:rsidR="009C54B0">
          <w:tab/>
        </w:r>
        <w:r w:rsidR="009C54B0">
          <w:fldChar w:fldCharType="begin"/>
        </w:r>
        <w:r w:rsidR="009C54B0">
          <w:instrText xml:space="preserve"> PAGEREF _Toc256001169 \h </w:instrText>
        </w:r>
        <w:r w:rsidR="009C54B0">
          <w:fldChar w:fldCharType="separate"/>
        </w:r>
        <w:r w:rsidR="009C54B0">
          <w:t>277</w:t>
        </w:r>
        <w:r w:rsidR="009C54B0">
          <w:fldChar w:fldCharType="end"/>
        </w:r>
      </w:hyperlink>
    </w:p>
    <w:p w14:paraId="34001237" w14:textId="77777777" w:rsidR="006B255D" w:rsidRDefault="00254873">
      <w:pPr>
        <w:pStyle w:val="Spistreci5"/>
        <w:tabs>
          <w:tab w:val="right" w:leader="dot" w:pos="10240"/>
        </w:tabs>
        <w:rPr>
          <w:rFonts w:ascii="Calibri" w:hAnsi="Calibri"/>
          <w:sz w:val="22"/>
        </w:rPr>
      </w:pPr>
      <w:hyperlink w:anchor="_Toc256001170" w:history="1">
        <w:r w:rsidR="00A77B3E">
          <w:rPr>
            <w:rStyle w:val="Hipercze"/>
          </w:rPr>
          <w:t>Tabela 2: Wskaźniki produktu</w:t>
        </w:r>
        <w:r w:rsidR="009C54B0">
          <w:tab/>
        </w:r>
        <w:r w:rsidR="009C54B0">
          <w:fldChar w:fldCharType="begin"/>
        </w:r>
        <w:r w:rsidR="009C54B0">
          <w:instrText xml:space="preserve"> PAGEREF _Toc256001170 \h </w:instrText>
        </w:r>
        <w:r w:rsidR="009C54B0">
          <w:fldChar w:fldCharType="separate"/>
        </w:r>
        <w:r w:rsidR="009C54B0">
          <w:t>277</w:t>
        </w:r>
        <w:r w:rsidR="009C54B0">
          <w:fldChar w:fldCharType="end"/>
        </w:r>
      </w:hyperlink>
    </w:p>
    <w:p w14:paraId="01C79F47" w14:textId="77777777" w:rsidR="006B255D" w:rsidRDefault="00254873">
      <w:pPr>
        <w:pStyle w:val="Spistreci5"/>
        <w:tabs>
          <w:tab w:val="right" w:leader="dot" w:pos="10240"/>
        </w:tabs>
        <w:rPr>
          <w:rFonts w:ascii="Calibri" w:hAnsi="Calibri"/>
          <w:sz w:val="22"/>
        </w:rPr>
      </w:pPr>
      <w:hyperlink w:anchor="_Toc256001171" w:history="1">
        <w:r w:rsidR="00A77B3E">
          <w:rPr>
            <w:rStyle w:val="Hipercze"/>
          </w:rPr>
          <w:t>Tabela 3: Wskaźniki rezultatu</w:t>
        </w:r>
        <w:r w:rsidR="009C54B0">
          <w:tab/>
        </w:r>
        <w:r w:rsidR="009C54B0">
          <w:fldChar w:fldCharType="begin"/>
        </w:r>
        <w:r w:rsidR="009C54B0">
          <w:instrText xml:space="preserve"> PAGEREF _Toc256001171 \h </w:instrText>
        </w:r>
        <w:r w:rsidR="009C54B0">
          <w:fldChar w:fldCharType="separate"/>
        </w:r>
        <w:r w:rsidR="009C54B0">
          <w:t>277</w:t>
        </w:r>
        <w:r w:rsidR="009C54B0">
          <w:fldChar w:fldCharType="end"/>
        </w:r>
      </w:hyperlink>
    </w:p>
    <w:p w14:paraId="62360B5B" w14:textId="77777777" w:rsidR="006B255D" w:rsidRDefault="00254873">
      <w:pPr>
        <w:pStyle w:val="Spistreci4"/>
        <w:tabs>
          <w:tab w:val="right" w:leader="dot" w:pos="10240"/>
        </w:tabs>
        <w:rPr>
          <w:rFonts w:ascii="Calibri" w:hAnsi="Calibri"/>
          <w:sz w:val="22"/>
        </w:rPr>
      </w:pPr>
      <w:hyperlink w:anchor="_Toc256001172"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_Toc256001172 \h </w:instrText>
        </w:r>
        <w:r w:rsidR="009C54B0">
          <w:fldChar w:fldCharType="separate"/>
        </w:r>
        <w:r w:rsidR="009C54B0">
          <w:t>278</w:t>
        </w:r>
        <w:r w:rsidR="009C54B0">
          <w:fldChar w:fldCharType="end"/>
        </w:r>
      </w:hyperlink>
    </w:p>
    <w:p w14:paraId="4E5E947A" w14:textId="77777777" w:rsidR="006B255D" w:rsidRDefault="00254873">
      <w:pPr>
        <w:pStyle w:val="Spistreci5"/>
        <w:tabs>
          <w:tab w:val="right" w:leader="dot" w:pos="10240"/>
        </w:tabs>
        <w:rPr>
          <w:rFonts w:ascii="Calibri" w:hAnsi="Calibri"/>
          <w:sz w:val="22"/>
        </w:rPr>
      </w:pPr>
      <w:hyperlink w:anchor="_Toc256001173" w:history="1">
        <w:r w:rsidR="00A77B3E">
          <w:rPr>
            <w:rStyle w:val="Hipercze"/>
          </w:rPr>
          <w:t>Tabela 4: Wymiar 1 – zakres interwencji</w:t>
        </w:r>
        <w:r w:rsidR="009C54B0">
          <w:tab/>
        </w:r>
        <w:r w:rsidR="009C54B0">
          <w:fldChar w:fldCharType="begin"/>
        </w:r>
        <w:r w:rsidR="009C54B0">
          <w:instrText xml:space="preserve"> PAGEREF _Toc256001173 \h </w:instrText>
        </w:r>
        <w:r w:rsidR="009C54B0">
          <w:fldChar w:fldCharType="separate"/>
        </w:r>
        <w:r w:rsidR="009C54B0">
          <w:t>278</w:t>
        </w:r>
        <w:r w:rsidR="009C54B0">
          <w:fldChar w:fldCharType="end"/>
        </w:r>
      </w:hyperlink>
    </w:p>
    <w:p w14:paraId="1D72E4D0" w14:textId="77777777" w:rsidR="006B255D" w:rsidRDefault="00254873">
      <w:pPr>
        <w:pStyle w:val="Spistreci5"/>
        <w:tabs>
          <w:tab w:val="right" w:leader="dot" w:pos="10240"/>
        </w:tabs>
        <w:rPr>
          <w:rFonts w:ascii="Calibri" w:hAnsi="Calibri"/>
          <w:sz w:val="22"/>
        </w:rPr>
      </w:pPr>
      <w:hyperlink w:anchor="_Toc256001174" w:history="1">
        <w:r w:rsidR="00A77B3E">
          <w:rPr>
            <w:rStyle w:val="Hipercze"/>
          </w:rPr>
          <w:t>Tabela 5: Wymiar 2 – forma finansowania</w:t>
        </w:r>
        <w:r w:rsidR="009C54B0">
          <w:tab/>
        </w:r>
        <w:r w:rsidR="009C54B0">
          <w:fldChar w:fldCharType="begin"/>
        </w:r>
        <w:r w:rsidR="009C54B0">
          <w:instrText xml:space="preserve"> PAGEREF _Toc256001174 \h </w:instrText>
        </w:r>
        <w:r w:rsidR="009C54B0">
          <w:fldChar w:fldCharType="separate"/>
        </w:r>
        <w:r w:rsidR="009C54B0">
          <w:t>279</w:t>
        </w:r>
        <w:r w:rsidR="009C54B0">
          <w:fldChar w:fldCharType="end"/>
        </w:r>
      </w:hyperlink>
    </w:p>
    <w:p w14:paraId="5BC0C6E5" w14:textId="77777777" w:rsidR="006B255D" w:rsidRDefault="00254873">
      <w:pPr>
        <w:pStyle w:val="Spistreci5"/>
        <w:tabs>
          <w:tab w:val="right" w:leader="dot" w:pos="10240"/>
        </w:tabs>
        <w:rPr>
          <w:rFonts w:ascii="Calibri" w:hAnsi="Calibri"/>
          <w:sz w:val="22"/>
        </w:rPr>
      </w:pPr>
      <w:hyperlink w:anchor="_Toc256001175"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_Toc256001175 \h </w:instrText>
        </w:r>
        <w:r w:rsidR="009C54B0">
          <w:fldChar w:fldCharType="separate"/>
        </w:r>
        <w:r w:rsidR="009C54B0">
          <w:t>279</w:t>
        </w:r>
        <w:r w:rsidR="009C54B0">
          <w:fldChar w:fldCharType="end"/>
        </w:r>
      </w:hyperlink>
    </w:p>
    <w:p w14:paraId="0D9B1609" w14:textId="77777777" w:rsidR="006B255D" w:rsidRDefault="00254873">
      <w:pPr>
        <w:pStyle w:val="Spistreci5"/>
        <w:tabs>
          <w:tab w:val="right" w:leader="dot" w:pos="10240"/>
        </w:tabs>
        <w:rPr>
          <w:rFonts w:ascii="Calibri" w:hAnsi="Calibri"/>
          <w:sz w:val="22"/>
        </w:rPr>
      </w:pPr>
      <w:hyperlink w:anchor="_Toc256001176" w:history="1">
        <w:r w:rsidR="00A77B3E">
          <w:rPr>
            <w:rStyle w:val="Hipercze"/>
          </w:rPr>
          <w:t>Tabela 7: Wymiar 6 – dodatkowe tematy EFS+</w:t>
        </w:r>
        <w:r w:rsidR="009C54B0">
          <w:tab/>
        </w:r>
        <w:r w:rsidR="009C54B0">
          <w:fldChar w:fldCharType="begin"/>
        </w:r>
        <w:r w:rsidR="009C54B0">
          <w:instrText xml:space="preserve"> PAGEREF _Toc256001176 \h </w:instrText>
        </w:r>
        <w:r w:rsidR="009C54B0">
          <w:fldChar w:fldCharType="separate"/>
        </w:r>
        <w:r w:rsidR="009C54B0">
          <w:t>279</w:t>
        </w:r>
        <w:r w:rsidR="009C54B0">
          <w:fldChar w:fldCharType="end"/>
        </w:r>
      </w:hyperlink>
    </w:p>
    <w:p w14:paraId="11A91EC1" w14:textId="77777777" w:rsidR="006B255D" w:rsidRDefault="00254873">
      <w:pPr>
        <w:pStyle w:val="Spistreci5"/>
        <w:tabs>
          <w:tab w:val="right" w:leader="dot" w:pos="10240"/>
        </w:tabs>
        <w:rPr>
          <w:rFonts w:ascii="Calibri" w:hAnsi="Calibri"/>
          <w:sz w:val="22"/>
        </w:rPr>
      </w:pPr>
      <w:hyperlink w:anchor="_Toc256001177"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_Toc256001177 \h </w:instrText>
        </w:r>
        <w:r w:rsidR="009C54B0">
          <w:fldChar w:fldCharType="separate"/>
        </w:r>
        <w:r w:rsidR="009C54B0">
          <w:t>280</w:t>
        </w:r>
        <w:r w:rsidR="009C54B0">
          <w:fldChar w:fldCharType="end"/>
        </w:r>
      </w:hyperlink>
    </w:p>
    <w:p w14:paraId="200D9088" w14:textId="77777777" w:rsidR="006B255D" w:rsidRDefault="00254873">
      <w:pPr>
        <w:pStyle w:val="Spistreci4"/>
        <w:tabs>
          <w:tab w:val="right" w:leader="dot" w:pos="10240"/>
        </w:tabs>
        <w:rPr>
          <w:rFonts w:ascii="Calibri" w:hAnsi="Calibri"/>
          <w:sz w:val="22"/>
        </w:rPr>
      </w:pPr>
      <w:hyperlink w:anchor="_Toc256001178" w:history="1">
        <w:r w:rsidR="00A77B3E">
          <w:rPr>
            <w:rStyle w:val="Hipercze"/>
          </w:rPr>
          <w:t>2.1.1.1. Cel szczegółowy: 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(EFS+)</w:t>
        </w:r>
        <w:r w:rsidR="009C54B0">
          <w:tab/>
        </w:r>
        <w:r w:rsidR="009C54B0">
          <w:fldChar w:fldCharType="begin"/>
        </w:r>
        <w:r w:rsidR="009C54B0">
          <w:instrText xml:space="preserve"> PAGEREF _Toc256001178 \h </w:instrText>
        </w:r>
        <w:r w:rsidR="009C54B0">
          <w:fldChar w:fldCharType="separate"/>
        </w:r>
        <w:r w:rsidR="009C54B0">
          <w:t>281</w:t>
        </w:r>
        <w:r w:rsidR="009C54B0">
          <w:fldChar w:fldCharType="end"/>
        </w:r>
      </w:hyperlink>
    </w:p>
    <w:p w14:paraId="436E70A5" w14:textId="77777777" w:rsidR="006B255D" w:rsidRDefault="00254873">
      <w:pPr>
        <w:pStyle w:val="Spistreci4"/>
        <w:tabs>
          <w:tab w:val="right" w:leader="dot" w:pos="10240"/>
        </w:tabs>
        <w:rPr>
          <w:rFonts w:ascii="Calibri" w:hAnsi="Calibri"/>
          <w:sz w:val="22"/>
        </w:rPr>
      </w:pPr>
      <w:hyperlink w:anchor="_Toc256001179" w:history="1">
        <w:r w:rsidR="00A77B3E">
          <w:rPr>
            <w:rStyle w:val="Hipercze"/>
          </w:rPr>
          <w:t>2.1.1.1.1. Interwencje wspierane z Funduszy</w:t>
        </w:r>
        <w:r w:rsidR="009C54B0">
          <w:tab/>
        </w:r>
        <w:r w:rsidR="009C54B0">
          <w:fldChar w:fldCharType="begin"/>
        </w:r>
        <w:r w:rsidR="009C54B0">
          <w:instrText xml:space="preserve"> PAGEREF _Toc256001179 \h </w:instrText>
        </w:r>
        <w:r w:rsidR="009C54B0">
          <w:fldChar w:fldCharType="separate"/>
        </w:r>
        <w:r w:rsidR="009C54B0">
          <w:t>281</w:t>
        </w:r>
        <w:r w:rsidR="009C54B0">
          <w:fldChar w:fldCharType="end"/>
        </w:r>
      </w:hyperlink>
    </w:p>
    <w:p w14:paraId="7EE44F77" w14:textId="77777777" w:rsidR="006B255D" w:rsidRDefault="00254873">
      <w:pPr>
        <w:pStyle w:val="Spistreci5"/>
        <w:tabs>
          <w:tab w:val="right" w:leader="dot" w:pos="10240"/>
        </w:tabs>
        <w:rPr>
          <w:rFonts w:ascii="Calibri" w:hAnsi="Calibri"/>
          <w:sz w:val="22"/>
        </w:rPr>
      </w:pPr>
      <w:hyperlink w:anchor="_Toc256001180"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_Toc256001180 \h </w:instrText>
        </w:r>
        <w:r w:rsidR="009C54B0">
          <w:fldChar w:fldCharType="separate"/>
        </w:r>
        <w:r w:rsidR="009C54B0">
          <w:t>281</w:t>
        </w:r>
        <w:r w:rsidR="009C54B0">
          <w:fldChar w:fldCharType="end"/>
        </w:r>
      </w:hyperlink>
    </w:p>
    <w:p w14:paraId="17C98D28" w14:textId="77777777" w:rsidR="006B255D" w:rsidRDefault="00254873">
      <w:pPr>
        <w:pStyle w:val="Spistreci5"/>
        <w:tabs>
          <w:tab w:val="right" w:leader="dot" w:pos="10240"/>
        </w:tabs>
        <w:rPr>
          <w:rFonts w:ascii="Calibri" w:hAnsi="Calibri"/>
          <w:sz w:val="22"/>
        </w:rPr>
      </w:pPr>
      <w:hyperlink w:anchor="_Toc256001181"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_Toc256001181 \h </w:instrText>
        </w:r>
        <w:r w:rsidR="009C54B0">
          <w:fldChar w:fldCharType="separate"/>
        </w:r>
        <w:r w:rsidR="009C54B0">
          <w:t>283</w:t>
        </w:r>
        <w:r w:rsidR="009C54B0">
          <w:fldChar w:fldCharType="end"/>
        </w:r>
      </w:hyperlink>
    </w:p>
    <w:p w14:paraId="2A38F400" w14:textId="77777777" w:rsidR="006B255D" w:rsidRDefault="00254873">
      <w:pPr>
        <w:pStyle w:val="Spistreci5"/>
        <w:tabs>
          <w:tab w:val="right" w:leader="dot" w:pos="10240"/>
        </w:tabs>
        <w:rPr>
          <w:rFonts w:ascii="Calibri" w:hAnsi="Calibri"/>
          <w:sz w:val="22"/>
        </w:rPr>
      </w:pPr>
      <w:hyperlink w:anchor="_Toc256001182"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_Toc256001182 \h </w:instrText>
        </w:r>
        <w:r w:rsidR="009C54B0">
          <w:fldChar w:fldCharType="separate"/>
        </w:r>
        <w:r w:rsidR="009C54B0">
          <w:t>283</w:t>
        </w:r>
        <w:r w:rsidR="009C54B0">
          <w:fldChar w:fldCharType="end"/>
        </w:r>
      </w:hyperlink>
    </w:p>
    <w:p w14:paraId="65F56DE1" w14:textId="77777777" w:rsidR="006B255D" w:rsidRDefault="00254873">
      <w:pPr>
        <w:pStyle w:val="Spistreci5"/>
        <w:tabs>
          <w:tab w:val="right" w:leader="dot" w:pos="10240"/>
        </w:tabs>
        <w:rPr>
          <w:rFonts w:ascii="Calibri" w:hAnsi="Calibri"/>
          <w:sz w:val="22"/>
        </w:rPr>
      </w:pPr>
      <w:hyperlink w:anchor="_Toc256001183"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_Toc256001183 \h </w:instrText>
        </w:r>
        <w:r w:rsidR="009C54B0">
          <w:fldChar w:fldCharType="separate"/>
        </w:r>
        <w:r w:rsidR="009C54B0">
          <w:t>283</w:t>
        </w:r>
        <w:r w:rsidR="009C54B0">
          <w:fldChar w:fldCharType="end"/>
        </w:r>
      </w:hyperlink>
    </w:p>
    <w:p w14:paraId="13852E54" w14:textId="77777777" w:rsidR="006B255D" w:rsidRDefault="00254873">
      <w:pPr>
        <w:pStyle w:val="Spistreci5"/>
        <w:tabs>
          <w:tab w:val="right" w:leader="dot" w:pos="10240"/>
        </w:tabs>
        <w:rPr>
          <w:rFonts w:ascii="Calibri" w:hAnsi="Calibri"/>
          <w:sz w:val="22"/>
        </w:rPr>
      </w:pPr>
      <w:hyperlink w:anchor="_Toc256001184"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_Toc256001184 \h </w:instrText>
        </w:r>
        <w:r w:rsidR="009C54B0">
          <w:fldChar w:fldCharType="separate"/>
        </w:r>
        <w:r w:rsidR="009C54B0">
          <w:t>283</w:t>
        </w:r>
        <w:r w:rsidR="009C54B0">
          <w:fldChar w:fldCharType="end"/>
        </w:r>
      </w:hyperlink>
    </w:p>
    <w:p w14:paraId="774EFAF8" w14:textId="77777777" w:rsidR="006B255D" w:rsidRDefault="00254873">
      <w:pPr>
        <w:pStyle w:val="Spistreci5"/>
        <w:tabs>
          <w:tab w:val="right" w:leader="dot" w:pos="10240"/>
        </w:tabs>
        <w:rPr>
          <w:rFonts w:ascii="Calibri" w:hAnsi="Calibri"/>
          <w:sz w:val="22"/>
        </w:rPr>
      </w:pPr>
      <w:hyperlink w:anchor="_Toc256001185"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_Toc256001185 \h </w:instrText>
        </w:r>
        <w:r w:rsidR="009C54B0">
          <w:fldChar w:fldCharType="separate"/>
        </w:r>
        <w:r w:rsidR="009C54B0">
          <w:t>284</w:t>
        </w:r>
        <w:r w:rsidR="009C54B0">
          <w:fldChar w:fldCharType="end"/>
        </w:r>
      </w:hyperlink>
    </w:p>
    <w:p w14:paraId="2BFEED9D" w14:textId="77777777" w:rsidR="006B255D" w:rsidRDefault="00254873">
      <w:pPr>
        <w:pStyle w:val="Spistreci4"/>
        <w:tabs>
          <w:tab w:val="right" w:leader="dot" w:pos="10240"/>
        </w:tabs>
        <w:rPr>
          <w:rFonts w:ascii="Calibri" w:hAnsi="Calibri"/>
          <w:sz w:val="22"/>
        </w:rPr>
      </w:pPr>
      <w:hyperlink w:anchor="_Toc256001186" w:history="1">
        <w:r w:rsidR="00A77B3E">
          <w:rPr>
            <w:rStyle w:val="Hipercze"/>
          </w:rPr>
          <w:t>2.1.1.1.2. Wskaźniki</w:t>
        </w:r>
        <w:r w:rsidR="009C54B0">
          <w:tab/>
        </w:r>
        <w:r w:rsidR="009C54B0">
          <w:fldChar w:fldCharType="begin"/>
        </w:r>
        <w:r w:rsidR="009C54B0">
          <w:instrText xml:space="preserve"> PAGEREF _Toc256001186 \h </w:instrText>
        </w:r>
        <w:r w:rsidR="009C54B0">
          <w:fldChar w:fldCharType="separate"/>
        </w:r>
        <w:r w:rsidR="009C54B0">
          <w:t>284</w:t>
        </w:r>
        <w:r w:rsidR="009C54B0">
          <w:fldChar w:fldCharType="end"/>
        </w:r>
      </w:hyperlink>
    </w:p>
    <w:p w14:paraId="6DEE5AB4" w14:textId="77777777" w:rsidR="006B255D" w:rsidRDefault="00254873">
      <w:pPr>
        <w:pStyle w:val="Spistreci5"/>
        <w:tabs>
          <w:tab w:val="right" w:leader="dot" w:pos="10240"/>
        </w:tabs>
        <w:rPr>
          <w:rFonts w:ascii="Calibri" w:hAnsi="Calibri"/>
          <w:sz w:val="22"/>
        </w:rPr>
      </w:pPr>
      <w:hyperlink w:anchor="_Toc256001187" w:history="1">
        <w:r w:rsidR="00A77B3E">
          <w:rPr>
            <w:rStyle w:val="Hipercze"/>
          </w:rPr>
          <w:t>Tabela 2: Wskaźniki produktu</w:t>
        </w:r>
        <w:r w:rsidR="009C54B0">
          <w:tab/>
        </w:r>
        <w:r w:rsidR="009C54B0">
          <w:fldChar w:fldCharType="begin"/>
        </w:r>
        <w:r w:rsidR="009C54B0">
          <w:instrText xml:space="preserve"> PAGEREF _Toc256001187 \h </w:instrText>
        </w:r>
        <w:r w:rsidR="009C54B0">
          <w:fldChar w:fldCharType="separate"/>
        </w:r>
        <w:r w:rsidR="009C54B0">
          <w:t>284</w:t>
        </w:r>
        <w:r w:rsidR="009C54B0">
          <w:fldChar w:fldCharType="end"/>
        </w:r>
      </w:hyperlink>
    </w:p>
    <w:p w14:paraId="6C1A8DD8" w14:textId="77777777" w:rsidR="006B255D" w:rsidRDefault="00254873">
      <w:pPr>
        <w:pStyle w:val="Spistreci5"/>
        <w:tabs>
          <w:tab w:val="right" w:leader="dot" w:pos="10240"/>
        </w:tabs>
        <w:rPr>
          <w:rFonts w:ascii="Calibri" w:hAnsi="Calibri"/>
          <w:sz w:val="22"/>
        </w:rPr>
      </w:pPr>
      <w:hyperlink w:anchor="_Toc256001188" w:history="1">
        <w:r w:rsidR="00A77B3E">
          <w:rPr>
            <w:rStyle w:val="Hipercze"/>
          </w:rPr>
          <w:t>Tabela 3: Wskaźniki rezultatu</w:t>
        </w:r>
        <w:r w:rsidR="009C54B0">
          <w:tab/>
        </w:r>
        <w:r w:rsidR="009C54B0">
          <w:fldChar w:fldCharType="begin"/>
        </w:r>
        <w:r w:rsidR="009C54B0">
          <w:instrText xml:space="preserve"> PAGEREF _Toc256001188 \h </w:instrText>
        </w:r>
        <w:r w:rsidR="009C54B0">
          <w:fldChar w:fldCharType="separate"/>
        </w:r>
        <w:r w:rsidR="009C54B0">
          <w:t>284</w:t>
        </w:r>
        <w:r w:rsidR="009C54B0">
          <w:fldChar w:fldCharType="end"/>
        </w:r>
      </w:hyperlink>
    </w:p>
    <w:p w14:paraId="51C08B62" w14:textId="77777777" w:rsidR="006B255D" w:rsidRDefault="00254873">
      <w:pPr>
        <w:pStyle w:val="Spistreci4"/>
        <w:tabs>
          <w:tab w:val="right" w:leader="dot" w:pos="10240"/>
        </w:tabs>
        <w:rPr>
          <w:rFonts w:ascii="Calibri" w:hAnsi="Calibri"/>
          <w:sz w:val="22"/>
        </w:rPr>
      </w:pPr>
      <w:hyperlink w:anchor="_Toc256001189"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_Toc256001189 \h </w:instrText>
        </w:r>
        <w:r w:rsidR="009C54B0">
          <w:fldChar w:fldCharType="separate"/>
        </w:r>
        <w:r w:rsidR="009C54B0">
          <w:t>285</w:t>
        </w:r>
        <w:r w:rsidR="009C54B0">
          <w:fldChar w:fldCharType="end"/>
        </w:r>
      </w:hyperlink>
    </w:p>
    <w:p w14:paraId="62B00870" w14:textId="77777777" w:rsidR="006B255D" w:rsidRDefault="00254873">
      <w:pPr>
        <w:pStyle w:val="Spistreci5"/>
        <w:tabs>
          <w:tab w:val="right" w:leader="dot" w:pos="10240"/>
        </w:tabs>
        <w:rPr>
          <w:rFonts w:ascii="Calibri" w:hAnsi="Calibri"/>
          <w:sz w:val="22"/>
        </w:rPr>
      </w:pPr>
      <w:hyperlink w:anchor="_Toc256001190" w:history="1">
        <w:r w:rsidR="00A77B3E">
          <w:rPr>
            <w:rStyle w:val="Hipercze"/>
          </w:rPr>
          <w:t>Tabela 4: Wymiar 1 – zakres interwencji</w:t>
        </w:r>
        <w:r w:rsidR="009C54B0">
          <w:tab/>
        </w:r>
        <w:r w:rsidR="009C54B0">
          <w:fldChar w:fldCharType="begin"/>
        </w:r>
        <w:r w:rsidR="009C54B0">
          <w:instrText xml:space="preserve"> PAGEREF _Toc256001190 \h </w:instrText>
        </w:r>
        <w:r w:rsidR="009C54B0">
          <w:fldChar w:fldCharType="separate"/>
        </w:r>
        <w:r w:rsidR="009C54B0">
          <w:t>285</w:t>
        </w:r>
        <w:r w:rsidR="009C54B0">
          <w:fldChar w:fldCharType="end"/>
        </w:r>
      </w:hyperlink>
    </w:p>
    <w:p w14:paraId="1640A8BA" w14:textId="77777777" w:rsidR="006B255D" w:rsidRDefault="00254873">
      <w:pPr>
        <w:pStyle w:val="Spistreci5"/>
        <w:tabs>
          <w:tab w:val="right" w:leader="dot" w:pos="10240"/>
        </w:tabs>
        <w:rPr>
          <w:rFonts w:ascii="Calibri" w:hAnsi="Calibri"/>
          <w:sz w:val="22"/>
        </w:rPr>
      </w:pPr>
      <w:hyperlink w:anchor="_Toc256001191" w:history="1">
        <w:r w:rsidR="00A77B3E">
          <w:rPr>
            <w:rStyle w:val="Hipercze"/>
          </w:rPr>
          <w:t>Tabela 5: Wymiar 2 – forma finansowania</w:t>
        </w:r>
        <w:r w:rsidR="009C54B0">
          <w:tab/>
        </w:r>
        <w:r w:rsidR="009C54B0">
          <w:fldChar w:fldCharType="begin"/>
        </w:r>
        <w:r w:rsidR="009C54B0">
          <w:instrText xml:space="preserve"> PAGEREF _Toc256001191 \h </w:instrText>
        </w:r>
        <w:r w:rsidR="009C54B0">
          <w:fldChar w:fldCharType="separate"/>
        </w:r>
        <w:r w:rsidR="009C54B0">
          <w:t>286</w:t>
        </w:r>
        <w:r w:rsidR="009C54B0">
          <w:fldChar w:fldCharType="end"/>
        </w:r>
      </w:hyperlink>
    </w:p>
    <w:p w14:paraId="49959A99" w14:textId="77777777" w:rsidR="006B255D" w:rsidRDefault="00254873">
      <w:pPr>
        <w:pStyle w:val="Spistreci5"/>
        <w:tabs>
          <w:tab w:val="right" w:leader="dot" w:pos="10240"/>
        </w:tabs>
        <w:rPr>
          <w:rFonts w:ascii="Calibri" w:hAnsi="Calibri"/>
          <w:sz w:val="22"/>
        </w:rPr>
      </w:pPr>
      <w:hyperlink w:anchor="_Toc256001192"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_Toc256001192 \h </w:instrText>
        </w:r>
        <w:r w:rsidR="009C54B0">
          <w:fldChar w:fldCharType="separate"/>
        </w:r>
        <w:r w:rsidR="009C54B0">
          <w:t>286</w:t>
        </w:r>
        <w:r w:rsidR="009C54B0">
          <w:fldChar w:fldCharType="end"/>
        </w:r>
      </w:hyperlink>
    </w:p>
    <w:p w14:paraId="0B58ADD0" w14:textId="77777777" w:rsidR="006B255D" w:rsidRDefault="00254873">
      <w:pPr>
        <w:pStyle w:val="Spistreci5"/>
        <w:tabs>
          <w:tab w:val="right" w:leader="dot" w:pos="10240"/>
        </w:tabs>
        <w:rPr>
          <w:rFonts w:ascii="Calibri" w:hAnsi="Calibri"/>
          <w:sz w:val="22"/>
        </w:rPr>
      </w:pPr>
      <w:hyperlink w:anchor="_Toc256001193" w:history="1">
        <w:r w:rsidR="00A77B3E">
          <w:rPr>
            <w:rStyle w:val="Hipercze"/>
          </w:rPr>
          <w:t>Tabela 7: Wymiar 6 – dodatkowe tematy EFS+</w:t>
        </w:r>
        <w:r w:rsidR="009C54B0">
          <w:tab/>
        </w:r>
        <w:r w:rsidR="009C54B0">
          <w:fldChar w:fldCharType="begin"/>
        </w:r>
        <w:r w:rsidR="009C54B0">
          <w:instrText xml:space="preserve"> PAGEREF _Toc256001193 \h </w:instrText>
        </w:r>
        <w:r w:rsidR="009C54B0">
          <w:fldChar w:fldCharType="separate"/>
        </w:r>
        <w:r w:rsidR="009C54B0">
          <w:t>287</w:t>
        </w:r>
        <w:r w:rsidR="009C54B0">
          <w:fldChar w:fldCharType="end"/>
        </w:r>
      </w:hyperlink>
    </w:p>
    <w:p w14:paraId="6410A9F3" w14:textId="77777777" w:rsidR="006B255D" w:rsidRDefault="00254873">
      <w:pPr>
        <w:pStyle w:val="Spistreci5"/>
        <w:tabs>
          <w:tab w:val="right" w:leader="dot" w:pos="10240"/>
        </w:tabs>
        <w:rPr>
          <w:rFonts w:ascii="Calibri" w:hAnsi="Calibri"/>
          <w:sz w:val="22"/>
        </w:rPr>
      </w:pPr>
      <w:hyperlink w:anchor="_Toc256001194"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_Toc256001194 \h </w:instrText>
        </w:r>
        <w:r w:rsidR="009C54B0">
          <w:fldChar w:fldCharType="separate"/>
        </w:r>
        <w:r w:rsidR="009C54B0">
          <w:t>287</w:t>
        </w:r>
        <w:r w:rsidR="009C54B0">
          <w:fldChar w:fldCharType="end"/>
        </w:r>
      </w:hyperlink>
    </w:p>
    <w:p w14:paraId="6E54C19E" w14:textId="77777777" w:rsidR="006B255D" w:rsidRDefault="00254873">
      <w:pPr>
        <w:pStyle w:val="Spistreci4"/>
        <w:tabs>
          <w:tab w:val="right" w:leader="dot" w:pos="10240"/>
        </w:tabs>
        <w:rPr>
          <w:rFonts w:ascii="Calibri" w:hAnsi="Calibri"/>
          <w:sz w:val="22"/>
        </w:rPr>
      </w:pPr>
      <w:hyperlink w:anchor="_Toc256001195" w:history="1">
        <w:r w:rsidR="00A77B3E">
          <w:rPr>
            <w:rStyle w:val="Hipercze"/>
          </w:rPr>
          <w:t>2.1.1.1. Cel szczegółowy: ESO4.8. Wspieranie aktywnego włączenia społecznego w celu promowania równości szans, niedyskryminacji i aktywnego uczestnictwa, oraz zwiększanie zdolności do zatrudnienia, w szczególności grup w niekorzystnej sytuacji (EFS+)</w:t>
        </w:r>
        <w:r w:rsidR="009C54B0">
          <w:tab/>
        </w:r>
        <w:r w:rsidR="009C54B0">
          <w:fldChar w:fldCharType="begin"/>
        </w:r>
        <w:r w:rsidR="009C54B0">
          <w:instrText xml:space="preserve"> PAGEREF _Toc256001195 \h </w:instrText>
        </w:r>
        <w:r w:rsidR="009C54B0">
          <w:fldChar w:fldCharType="separate"/>
        </w:r>
        <w:r w:rsidR="009C54B0">
          <w:t>288</w:t>
        </w:r>
        <w:r w:rsidR="009C54B0">
          <w:fldChar w:fldCharType="end"/>
        </w:r>
      </w:hyperlink>
    </w:p>
    <w:p w14:paraId="4494AB48" w14:textId="77777777" w:rsidR="006B255D" w:rsidRDefault="00254873">
      <w:pPr>
        <w:pStyle w:val="Spistreci4"/>
        <w:tabs>
          <w:tab w:val="right" w:leader="dot" w:pos="10240"/>
        </w:tabs>
        <w:rPr>
          <w:rFonts w:ascii="Calibri" w:hAnsi="Calibri"/>
          <w:sz w:val="22"/>
        </w:rPr>
      </w:pPr>
      <w:hyperlink w:anchor="_Toc256001196" w:history="1">
        <w:r w:rsidR="00A77B3E">
          <w:rPr>
            <w:rStyle w:val="Hipercze"/>
          </w:rPr>
          <w:t>2.1.1.1.1. Interwencje wspierane z Funduszy</w:t>
        </w:r>
        <w:r w:rsidR="009C54B0">
          <w:tab/>
        </w:r>
        <w:r w:rsidR="009C54B0">
          <w:fldChar w:fldCharType="begin"/>
        </w:r>
        <w:r w:rsidR="009C54B0">
          <w:instrText xml:space="preserve"> PAGEREF _Toc256001196 \h </w:instrText>
        </w:r>
        <w:r w:rsidR="009C54B0">
          <w:fldChar w:fldCharType="separate"/>
        </w:r>
        <w:r w:rsidR="009C54B0">
          <w:t>288</w:t>
        </w:r>
        <w:r w:rsidR="009C54B0">
          <w:fldChar w:fldCharType="end"/>
        </w:r>
      </w:hyperlink>
    </w:p>
    <w:p w14:paraId="167BBDC1" w14:textId="77777777" w:rsidR="006B255D" w:rsidRDefault="00254873">
      <w:pPr>
        <w:pStyle w:val="Spistreci5"/>
        <w:tabs>
          <w:tab w:val="right" w:leader="dot" w:pos="10240"/>
        </w:tabs>
        <w:rPr>
          <w:rFonts w:ascii="Calibri" w:hAnsi="Calibri"/>
          <w:sz w:val="22"/>
        </w:rPr>
      </w:pPr>
      <w:hyperlink w:anchor="_Toc256001197"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_Toc256001197 \h </w:instrText>
        </w:r>
        <w:r w:rsidR="009C54B0">
          <w:fldChar w:fldCharType="separate"/>
        </w:r>
        <w:r w:rsidR="009C54B0">
          <w:t>288</w:t>
        </w:r>
        <w:r w:rsidR="009C54B0">
          <w:fldChar w:fldCharType="end"/>
        </w:r>
      </w:hyperlink>
    </w:p>
    <w:p w14:paraId="242B4B5D" w14:textId="77777777" w:rsidR="006B255D" w:rsidRDefault="00254873">
      <w:pPr>
        <w:pStyle w:val="Spistreci5"/>
        <w:tabs>
          <w:tab w:val="right" w:leader="dot" w:pos="10240"/>
        </w:tabs>
        <w:rPr>
          <w:rFonts w:ascii="Calibri" w:hAnsi="Calibri"/>
          <w:sz w:val="22"/>
        </w:rPr>
      </w:pPr>
      <w:hyperlink w:anchor="_Toc256001198"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_Toc256001198 \h </w:instrText>
        </w:r>
        <w:r w:rsidR="009C54B0">
          <w:fldChar w:fldCharType="separate"/>
        </w:r>
        <w:r w:rsidR="009C54B0">
          <w:t>289</w:t>
        </w:r>
        <w:r w:rsidR="009C54B0">
          <w:fldChar w:fldCharType="end"/>
        </w:r>
      </w:hyperlink>
    </w:p>
    <w:p w14:paraId="2BF6F5BE" w14:textId="77777777" w:rsidR="006B255D" w:rsidRDefault="00254873">
      <w:pPr>
        <w:pStyle w:val="Spistreci5"/>
        <w:tabs>
          <w:tab w:val="right" w:leader="dot" w:pos="10240"/>
        </w:tabs>
        <w:rPr>
          <w:rFonts w:ascii="Calibri" w:hAnsi="Calibri"/>
          <w:sz w:val="22"/>
        </w:rPr>
      </w:pPr>
      <w:hyperlink w:anchor="_Toc256001199"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_Toc256001199 \h </w:instrText>
        </w:r>
        <w:r w:rsidR="009C54B0">
          <w:fldChar w:fldCharType="separate"/>
        </w:r>
        <w:r w:rsidR="009C54B0">
          <w:t>290</w:t>
        </w:r>
        <w:r w:rsidR="009C54B0">
          <w:fldChar w:fldCharType="end"/>
        </w:r>
      </w:hyperlink>
    </w:p>
    <w:p w14:paraId="3C3E5463" w14:textId="77777777" w:rsidR="006B255D" w:rsidRDefault="00254873">
      <w:pPr>
        <w:pStyle w:val="Spistreci5"/>
        <w:tabs>
          <w:tab w:val="right" w:leader="dot" w:pos="10240"/>
        </w:tabs>
        <w:rPr>
          <w:rFonts w:ascii="Calibri" w:hAnsi="Calibri"/>
          <w:sz w:val="22"/>
        </w:rPr>
      </w:pPr>
      <w:hyperlink w:anchor="_Toc256001200"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_Toc256001200 \h </w:instrText>
        </w:r>
        <w:r w:rsidR="009C54B0">
          <w:fldChar w:fldCharType="separate"/>
        </w:r>
        <w:r w:rsidR="009C54B0">
          <w:t>290</w:t>
        </w:r>
        <w:r w:rsidR="009C54B0">
          <w:fldChar w:fldCharType="end"/>
        </w:r>
      </w:hyperlink>
    </w:p>
    <w:p w14:paraId="3E38360D" w14:textId="77777777" w:rsidR="006B255D" w:rsidRDefault="00254873">
      <w:pPr>
        <w:pStyle w:val="Spistreci5"/>
        <w:tabs>
          <w:tab w:val="right" w:leader="dot" w:pos="10240"/>
        </w:tabs>
        <w:rPr>
          <w:rFonts w:ascii="Calibri" w:hAnsi="Calibri"/>
          <w:sz w:val="22"/>
        </w:rPr>
      </w:pPr>
      <w:hyperlink w:anchor="_Toc256001201"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_Toc256001201 \h </w:instrText>
        </w:r>
        <w:r w:rsidR="009C54B0">
          <w:fldChar w:fldCharType="separate"/>
        </w:r>
        <w:r w:rsidR="009C54B0">
          <w:t>290</w:t>
        </w:r>
        <w:r w:rsidR="009C54B0">
          <w:fldChar w:fldCharType="end"/>
        </w:r>
      </w:hyperlink>
    </w:p>
    <w:p w14:paraId="0D7E73A2" w14:textId="77777777" w:rsidR="006B255D" w:rsidRDefault="00254873">
      <w:pPr>
        <w:pStyle w:val="Spistreci5"/>
        <w:tabs>
          <w:tab w:val="right" w:leader="dot" w:pos="10240"/>
        </w:tabs>
        <w:rPr>
          <w:rFonts w:ascii="Calibri" w:hAnsi="Calibri"/>
          <w:sz w:val="22"/>
        </w:rPr>
      </w:pPr>
      <w:hyperlink w:anchor="_Toc256001202"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_Toc256001202 \h </w:instrText>
        </w:r>
        <w:r w:rsidR="009C54B0">
          <w:fldChar w:fldCharType="separate"/>
        </w:r>
        <w:r w:rsidR="009C54B0">
          <w:t>291</w:t>
        </w:r>
        <w:r w:rsidR="009C54B0">
          <w:fldChar w:fldCharType="end"/>
        </w:r>
      </w:hyperlink>
    </w:p>
    <w:p w14:paraId="4726B856" w14:textId="77777777" w:rsidR="006B255D" w:rsidRDefault="00254873">
      <w:pPr>
        <w:pStyle w:val="Spistreci4"/>
        <w:tabs>
          <w:tab w:val="right" w:leader="dot" w:pos="10240"/>
        </w:tabs>
        <w:rPr>
          <w:rFonts w:ascii="Calibri" w:hAnsi="Calibri"/>
          <w:sz w:val="22"/>
        </w:rPr>
      </w:pPr>
      <w:hyperlink w:anchor="_Toc256001203" w:history="1">
        <w:r w:rsidR="00A77B3E">
          <w:rPr>
            <w:rStyle w:val="Hipercze"/>
          </w:rPr>
          <w:t>2.1.1.1.2. Wskaźniki</w:t>
        </w:r>
        <w:r w:rsidR="009C54B0">
          <w:tab/>
        </w:r>
        <w:r w:rsidR="009C54B0">
          <w:fldChar w:fldCharType="begin"/>
        </w:r>
        <w:r w:rsidR="009C54B0">
          <w:instrText xml:space="preserve"> PAGEREF _Toc256001203 \h </w:instrText>
        </w:r>
        <w:r w:rsidR="009C54B0">
          <w:fldChar w:fldCharType="separate"/>
        </w:r>
        <w:r w:rsidR="009C54B0">
          <w:t>291</w:t>
        </w:r>
        <w:r w:rsidR="009C54B0">
          <w:fldChar w:fldCharType="end"/>
        </w:r>
      </w:hyperlink>
    </w:p>
    <w:p w14:paraId="337A94B5" w14:textId="77777777" w:rsidR="006B255D" w:rsidRDefault="00254873">
      <w:pPr>
        <w:pStyle w:val="Spistreci5"/>
        <w:tabs>
          <w:tab w:val="right" w:leader="dot" w:pos="10240"/>
        </w:tabs>
        <w:rPr>
          <w:rFonts w:ascii="Calibri" w:hAnsi="Calibri"/>
          <w:sz w:val="22"/>
        </w:rPr>
      </w:pPr>
      <w:hyperlink w:anchor="_Toc256001204" w:history="1">
        <w:r w:rsidR="00A77B3E">
          <w:rPr>
            <w:rStyle w:val="Hipercze"/>
          </w:rPr>
          <w:t>Tabela 2: Wskaźniki produktu</w:t>
        </w:r>
        <w:r w:rsidR="009C54B0">
          <w:tab/>
        </w:r>
        <w:r w:rsidR="009C54B0">
          <w:fldChar w:fldCharType="begin"/>
        </w:r>
        <w:r w:rsidR="009C54B0">
          <w:instrText xml:space="preserve"> PAGEREF _Toc256001204 \h </w:instrText>
        </w:r>
        <w:r w:rsidR="009C54B0">
          <w:fldChar w:fldCharType="separate"/>
        </w:r>
        <w:r w:rsidR="009C54B0">
          <w:t>291</w:t>
        </w:r>
        <w:r w:rsidR="009C54B0">
          <w:fldChar w:fldCharType="end"/>
        </w:r>
      </w:hyperlink>
    </w:p>
    <w:p w14:paraId="00A7B8F4" w14:textId="77777777" w:rsidR="006B255D" w:rsidRDefault="00254873">
      <w:pPr>
        <w:pStyle w:val="Spistreci5"/>
        <w:tabs>
          <w:tab w:val="right" w:leader="dot" w:pos="10240"/>
        </w:tabs>
        <w:rPr>
          <w:rFonts w:ascii="Calibri" w:hAnsi="Calibri"/>
          <w:sz w:val="22"/>
        </w:rPr>
      </w:pPr>
      <w:hyperlink w:anchor="_Toc256001205" w:history="1">
        <w:r w:rsidR="00A77B3E">
          <w:rPr>
            <w:rStyle w:val="Hipercze"/>
          </w:rPr>
          <w:t>Tabela 3: Wskaźniki rezultatu</w:t>
        </w:r>
        <w:r w:rsidR="009C54B0">
          <w:tab/>
        </w:r>
        <w:r w:rsidR="009C54B0">
          <w:fldChar w:fldCharType="begin"/>
        </w:r>
        <w:r w:rsidR="009C54B0">
          <w:instrText xml:space="preserve"> PAGEREF _Toc256001205 \h </w:instrText>
        </w:r>
        <w:r w:rsidR="009C54B0">
          <w:fldChar w:fldCharType="separate"/>
        </w:r>
        <w:r w:rsidR="009C54B0">
          <w:t>291</w:t>
        </w:r>
        <w:r w:rsidR="009C54B0">
          <w:fldChar w:fldCharType="end"/>
        </w:r>
      </w:hyperlink>
    </w:p>
    <w:p w14:paraId="3D6F09E9" w14:textId="77777777" w:rsidR="006B255D" w:rsidRDefault="00254873">
      <w:pPr>
        <w:pStyle w:val="Spistreci4"/>
        <w:tabs>
          <w:tab w:val="right" w:leader="dot" w:pos="10240"/>
        </w:tabs>
        <w:rPr>
          <w:rFonts w:ascii="Calibri" w:hAnsi="Calibri"/>
          <w:sz w:val="22"/>
        </w:rPr>
      </w:pPr>
      <w:hyperlink w:anchor="_Toc256001206"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_Toc256001206 \h </w:instrText>
        </w:r>
        <w:r w:rsidR="009C54B0">
          <w:fldChar w:fldCharType="separate"/>
        </w:r>
        <w:r w:rsidR="009C54B0">
          <w:t>292</w:t>
        </w:r>
        <w:r w:rsidR="009C54B0">
          <w:fldChar w:fldCharType="end"/>
        </w:r>
      </w:hyperlink>
    </w:p>
    <w:p w14:paraId="67DBFBFF" w14:textId="77777777" w:rsidR="006B255D" w:rsidRDefault="00254873">
      <w:pPr>
        <w:pStyle w:val="Spistreci5"/>
        <w:tabs>
          <w:tab w:val="right" w:leader="dot" w:pos="10240"/>
        </w:tabs>
        <w:rPr>
          <w:rFonts w:ascii="Calibri" w:hAnsi="Calibri"/>
          <w:sz w:val="22"/>
        </w:rPr>
      </w:pPr>
      <w:hyperlink w:anchor="_Toc256001207" w:history="1">
        <w:r w:rsidR="00A77B3E">
          <w:rPr>
            <w:rStyle w:val="Hipercze"/>
          </w:rPr>
          <w:t>Tabela 4: Wymiar 1 – zakres interwencji</w:t>
        </w:r>
        <w:r w:rsidR="009C54B0">
          <w:tab/>
        </w:r>
        <w:r w:rsidR="009C54B0">
          <w:fldChar w:fldCharType="begin"/>
        </w:r>
        <w:r w:rsidR="009C54B0">
          <w:instrText xml:space="preserve"> PAGEREF _Toc256001207 \h </w:instrText>
        </w:r>
        <w:r w:rsidR="009C54B0">
          <w:fldChar w:fldCharType="separate"/>
        </w:r>
        <w:r w:rsidR="009C54B0">
          <w:t>292</w:t>
        </w:r>
        <w:r w:rsidR="009C54B0">
          <w:fldChar w:fldCharType="end"/>
        </w:r>
      </w:hyperlink>
    </w:p>
    <w:p w14:paraId="7D5F4E75" w14:textId="77777777" w:rsidR="006B255D" w:rsidRDefault="00254873">
      <w:pPr>
        <w:pStyle w:val="Spistreci5"/>
        <w:tabs>
          <w:tab w:val="right" w:leader="dot" w:pos="10240"/>
        </w:tabs>
        <w:rPr>
          <w:rFonts w:ascii="Calibri" w:hAnsi="Calibri"/>
          <w:sz w:val="22"/>
        </w:rPr>
      </w:pPr>
      <w:hyperlink w:anchor="_Toc256001208" w:history="1">
        <w:r w:rsidR="00A77B3E">
          <w:rPr>
            <w:rStyle w:val="Hipercze"/>
          </w:rPr>
          <w:t>Tabela 5: Wymiar 2 – forma finansowania</w:t>
        </w:r>
        <w:r w:rsidR="009C54B0">
          <w:tab/>
        </w:r>
        <w:r w:rsidR="009C54B0">
          <w:fldChar w:fldCharType="begin"/>
        </w:r>
        <w:r w:rsidR="009C54B0">
          <w:instrText xml:space="preserve"> PAGEREF _Toc256001208 \h </w:instrText>
        </w:r>
        <w:r w:rsidR="009C54B0">
          <w:fldChar w:fldCharType="separate"/>
        </w:r>
        <w:r w:rsidR="009C54B0">
          <w:t>293</w:t>
        </w:r>
        <w:r w:rsidR="009C54B0">
          <w:fldChar w:fldCharType="end"/>
        </w:r>
      </w:hyperlink>
    </w:p>
    <w:p w14:paraId="4C51E320" w14:textId="77777777" w:rsidR="006B255D" w:rsidRDefault="00254873">
      <w:pPr>
        <w:pStyle w:val="Spistreci5"/>
        <w:tabs>
          <w:tab w:val="right" w:leader="dot" w:pos="10240"/>
        </w:tabs>
        <w:rPr>
          <w:rFonts w:ascii="Calibri" w:hAnsi="Calibri"/>
          <w:sz w:val="22"/>
        </w:rPr>
      </w:pPr>
      <w:hyperlink w:anchor="_Toc256001209"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_Toc256001209 \h </w:instrText>
        </w:r>
        <w:r w:rsidR="009C54B0">
          <w:fldChar w:fldCharType="separate"/>
        </w:r>
        <w:r w:rsidR="009C54B0">
          <w:t>293</w:t>
        </w:r>
        <w:r w:rsidR="009C54B0">
          <w:fldChar w:fldCharType="end"/>
        </w:r>
      </w:hyperlink>
    </w:p>
    <w:p w14:paraId="7C832FF1" w14:textId="77777777" w:rsidR="006B255D" w:rsidRDefault="00254873">
      <w:pPr>
        <w:pStyle w:val="Spistreci5"/>
        <w:tabs>
          <w:tab w:val="right" w:leader="dot" w:pos="10240"/>
        </w:tabs>
        <w:rPr>
          <w:rFonts w:ascii="Calibri" w:hAnsi="Calibri"/>
          <w:sz w:val="22"/>
        </w:rPr>
      </w:pPr>
      <w:hyperlink w:anchor="_Toc256001210" w:history="1">
        <w:r w:rsidR="00A77B3E">
          <w:rPr>
            <w:rStyle w:val="Hipercze"/>
          </w:rPr>
          <w:t>Tabela 7: Wymiar 6 – dodatkowe tematy EFS+</w:t>
        </w:r>
        <w:r w:rsidR="009C54B0">
          <w:tab/>
        </w:r>
        <w:r w:rsidR="009C54B0">
          <w:fldChar w:fldCharType="begin"/>
        </w:r>
        <w:r w:rsidR="009C54B0">
          <w:instrText xml:space="preserve"> PAGEREF _Toc256001210 \h </w:instrText>
        </w:r>
        <w:r w:rsidR="009C54B0">
          <w:fldChar w:fldCharType="separate"/>
        </w:r>
        <w:r w:rsidR="009C54B0">
          <w:t>293</w:t>
        </w:r>
        <w:r w:rsidR="009C54B0">
          <w:fldChar w:fldCharType="end"/>
        </w:r>
      </w:hyperlink>
    </w:p>
    <w:p w14:paraId="4FD33147" w14:textId="77777777" w:rsidR="006B255D" w:rsidRDefault="00254873">
      <w:pPr>
        <w:pStyle w:val="Spistreci5"/>
        <w:tabs>
          <w:tab w:val="right" w:leader="dot" w:pos="10240"/>
        </w:tabs>
        <w:rPr>
          <w:rFonts w:ascii="Calibri" w:hAnsi="Calibri"/>
          <w:sz w:val="22"/>
        </w:rPr>
      </w:pPr>
      <w:hyperlink w:anchor="_Toc256001211"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_Toc256001211 \h </w:instrText>
        </w:r>
        <w:r w:rsidR="009C54B0">
          <w:fldChar w:fldCharType="separate"/>
        </w:r>
        <w:r w:rsidR="009C54B0">
          <w:t>294</w:t>
        </w:r>
        <w:r w:rsidR="009C54B0">
          <w:fldChar w:fldCharType="end"/>
        </w:r>
      </w:hyperlink>
    </w:p>
    <w:p w14:paraId="74164D07" w14:textId="77777777" w:rsidR="006B255D" w:rsidRDefault="00254873">
      <w:pPr>
        <w:pStyle w:val="Spistreci4"/>
        <w:tabs>
          <w:tab w:val="right" w:leader="dot" w:pos="10240"/>
        </w:tabs>
        <w:rPr>
          <w:rFonts w:ascii="Calibri" w:hAnsi="Calibri"/>
          <w:sz w:val="22"/>
        </w:rPr>
      </w:pPr>
      <w:hyperlink w:anchor="_Toc256001212" w:history="1">
        <w:r w:rsidR="00A77B3E">
          <w:rPr>
            <w:rStyle w:val="Hipercze"/>
          </w:rPr>
          <w:t>2.1.1.1. Cel szczegółowy: ESO4.9. Wspieranie integracji społeczno-gospodarczej obywateli państw trzecich, w tym migrantów (EFS+)</w:t>
        </w:r>
        <w:r w:rsidR="009C54B0">
          <w:tab/>
        </w:r>
        <w:r w:rsidR="009C54B0">
          <w:fldChar w:fldCharType="begin"/>
        </w:r>
        <w:r w:rsidR="009C54B0">
          <w:instrText xml:space="preserve"> PAGEREF _Toc256001212 \h </w:instrText>
        </w:r>
        <w:r w:rsidR="009C54B0">
          <w:fldChar w:fldCharType="separate"/>
        </w:r>
        <w:r w:rsidR="009C54B0">
          <w:t>295</w:t>
        </w:r>
        <w:r w:rsidR="009C54B0">
          <w:fldChar w:fldCharType="end"/>
        </w:r>
      </w:hyperlink>
    </w:p>
    <w:p w14:paraId="1695F663" w14:textId="77777777" w:rsidR="006B255D" w:rsidRDefault="00254873">
      <w:pPr>
        <w:pStyle w:val="Spistreci4"/>
        <w:tabs>
          <w:tab w:val="right" w:leader="dot" w:pos="10240"/>
        </w:tabs>
        <w:rPr>
          <w:rFonts w:ascii="Calibri" w:hAnsi="Calibri"/>
          <w:sz w:val="22"/>
        </w:rPr>
      </w:pPr>
      <w:hyperlink w:anchor="_Toc256001213" w:history="1">
        <w:r w:rsidR="00A77B3E">
          <w:rPr>
            <w:rStyle w:val="Hipercze"/>
          </w:rPr>
          <w:t>2.1.1.1.1. Interwencje wspierane z Funduszy</w:t>
        </w:r>
        <w:r w:rsidR="009C54B0">
          <w:tab/>
        </w:r>
        <w:r w:rsidR="009C54B0">
          <w:fldChar w:fldCharType="begin"/>
        </w:r>
        <w:r w:rsidR="009C54B0">
          <w:instrText xml:space="preserve"> PAGEREF _Toc256001213 \h </w:instrText>
        </w:r>
        <w:r w:rsidR="009C54B0">
          <w:fldChar w:fldCharType="separate"/>
        </w:r>
        <w:r w:rsidR="009C54B0">
          <w:t>295</w:t>
        </w:r>
        <w:r w:rsidR="009C54B0">
          <w:fldChar w:fldCharType="end"/>
        </w:r>
      </w:hyperlink>
    </w:p>
    <w:p w14:paraId="1219FCB9" w14:textId="77777777" w:rsidR="006B255D" w:rsidRDefault="00254873">
      <w:pPr>
        <w:pStyle w:val="Spistreci5"/>
        <w:tabs>
          <w:tab w:val="right" w:leader="dot" w:pos="10240"/>
        </w:tabs>
        <w:rPr>
          <w:rFonts w:ascii="Calibri" w:hAnsi="Calibri"/>
          <w:sz w:val="22"/>
        </w:rPr>
      </w:pPr>
      <w:hyperlink w:anchor="_Toc256001214"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_Toc256001214 \h </w:instrText>
        </w:r>
        <w:r w:rsidR="009C54B0">
          <w:fldChar w:fldCharType="separate"/>
        </w:r>
        <w:r w:rsidR="009C54B0">
          <w:t>295</w:t>
        </w:r>
        <w:r w:rsidR="009C54B0">
          <w:fldChar w:fldCharType="end"/>
        </w:r>
      </w:hyperlink>
    </w:p>
    <w:p w14:paraId="0A0106FF" w14:textId="77777777" w:rsidR="006B255D" w:rsidRDefault="00254873">
      <w:pPr>
        <w:pStyle w:val="Spistreci5"/>
        <w:tabs>
          <w:tab w:val="right" w:leader="dot" w:pos="10240"/>
        </w:tabs>
        <w:rPr>
          <w:rFonts w:ascii="Calibri" w:hAnsi="Calibri"/>
          <w:sz w:val="22"/>
        </w:rPr>
      </w:pPr>
      <w:hyperlink w:anchor="_Toc256001215"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_Toc256001215 \h </w:instrText>
        </w:r>
        <w:r w:rsidR="009C54B0">
          <w:fldChar w:fldCharType="separate"/>
        </w:r>
        <w:r w:rsidR="009C54B0">
          <w:t>296</w:t>
        </w:r>
        <w:r w:rsidR="009C54B0">
          <w:fldChar w:fldCharType="end"/>
        </w:r>
      </w:hyperlink>
    </w:p>
    <w:p w14:paraId="64762A8B" w14:textId="77777777" w:rsidR="006B255D" w:rsidRDefault="00254873">
      <w:pPr>
        <w:pStyle w:val="Spistreci5"/>
        <w:tabs>
          <w:tab w:val="right" w:leader="dot" w:pos="10240"/>
        </w:tabs>
        <w:rPr>
          <w:rFonts w:ascii="Calibri" w:hAnsi="Calibri"/>
          <w:sz w:val="22"/>
        </w:rPr>
      </w:pPr>
      <w:hyperlink w:anchor="_Toc256001216"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_Toc256001216 \h </w:instrText>
        </w:r>
        <w:r w:rsidR="009C54B0">
          <w:fldChar w:fldCharType="separate"/>
        </w:r>
        <w:r w:rsidR="009C54B0">
          <w:t>297</w:t>
        </w:r>
        <w:r w:rsidR="009C54B0">
          <w:fldChar w:fldCharType="end"/>
        </w:r>
      </w:hyperlink>
    </w:p>
    <w:p w14:paraId="244B0265" w14:textId="77777777" w:rsidR="006B255D" w:rsidRDefault="00254873">
      <w:pPr>
        <w:pStyle w:val="Spistreci5"/>
        <w:tabs>
          <w:tab w:val="right" w:leader="dot" w:pos="10240"/>
        </w:tabs>
        <w:rPr>
          <w:rFonts w:ascii="Calibri" w:hAnsi="Calibri"/>
          <w:sz w:val="22"/>
        </w:rPr>
      </w:pPr>
      <w:hyperlink w:anchor="_Toc256001217"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_Toc256001217 \h </w:instrText>
        </w:r>
        <w:r w:rsidR="009C54B0">
          <w:fldChar w:fldCharType="separate"/>
        </w:r>
        <w:r w:rsidR="009C54B0">
          <w:t>297</w:t>
        </w:r>
        <w:r w:rsidR="009C54B0">
          <w:fldChar w:fldCharType="end"/>
        </w:r>
      </w:hyperlink>
    </w:p>
    <w:p w14:paraId="6CA7A5BE" w14:textId="77777777" w:rsidR="006B255D" w:rsidRDefault="00254873">
      <w:pPr>
        <w:pStyle w:val="Spistreci5"/>
        <w:tabs>
          <w:tab w:val="right" w:leader="dot" w:pos="10240"/>
        </w:tabs>
        <w:rPr>
          <w:rFonts w:ascii="Calibri" w:hAnsi="Calibri"/>
          <w:sz w:val="22"/>
        </w:rPr>
      </w:pPr>
      <w:hyperlink w:anchor="_Toc256001218"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_Toc256001218 \h </w:instrText>
        </w:r>
        <w:r w:rsidR="009C54B0">
          <w:fldChar w:fldCharType="separate"/>
        </w:r>
        <w:r w:rsidR="009C54B0">
          <w:t>297</w:t>
        </w:r>
        <w:r w:rsidR="009C54B0">
          <w:fldChar w:fldCharType="end"/>
        </w:r>
      </w:hyperlink>
    </w:p>
    <w:p w14:paraId="768E6E0B" w14:textId="77777777" w:rsidR="006B255D" w:rsidRDefault="00254873">
      <w:pPr>
        <w:pStyle w:val="Spistreci5"/>
        <w:tabs>
          <w:tab w:val="right" w:leader="dot" w:pos="10240"/>
        </w:tabs>
        <w:rPr>
          <w:rFonts w:ascii="Calibri" w:hAnsi="Calibri"/>
          <w:sz w:val="22"/>
        </w:rPr>
      </w:pPr>
      <w:hyperlink w:anchor="_Toc256001219"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_Toc256001219 \h </w:instrText>
        </w:r>
        <w:r w:rsidR="009C54B0">
          <w:fldChar w:fldCharType="separate"/>
        </w:r>
        <w:r w:rsidR="009C54B0">
          <w:t>298</w:t>
        </w:r>
        <w:r w:rsidR="009C54B0">
          <w:fldChar w:fldCharType="end"/>
        </w:r>
      </w:hyperlink>
    </w:p>
    <w:p w14:paraId="51209E4C" w14:textId="77777777" w:rsidR="006B255D" w:rsidRDefault="00254873">
      <w:pPr>
        <w:pStyle w:val="Spistreci4"/>
        <w:tabs>
          <w:tab w:val="right" w:leader="dot" w:pos="10240"/>
        </w:tabs>
        <w:rPr>
          <w:rFonts w:ascii="Calibri" w:hAnsi="Calibri"/>
          <w:sz w:val="22"/>
        </w:rPr>
      </w:pPr>
      <w:hyperlink w:anchor="_Toc256001220" w:history="1">
        <w:r w:rsidR="00A77B3E">
          <w:rPr>
            <w:rStyle w:val="Hipercze"/>
          </w:rPr>
          <w:t>2.1.1.1.2. Wskaźniki</w:t>
        </w:r>
        <w:r w:rsidR="009C54B0">
          <w:tab/>
        </w:r>
        <w:r w:rsidR="009C54B0">
          <w:fldChar w:fldCharType="begin"/>
        </w:r>
        <w:r w:rsidR="009C54B0">
          <w:instrText xml:space="preserve"> PAGEREF _Toc256001220 \h </w:instrText>
        </w:r>
        <w:r w:rsidR="009C54B0">
          <w:fldChar w:fldCharType="separate"/>
        </w:r>
        <w:r w:rsidR="009C54B0">
          <w:t>298</w:t>
        </w:r>
        <w:r w:rsidR="009C54B0">
          <w:fldChar w:fldCharType="end"/>
        </w:r>
      </w:hyperlink>
    </w:p>
    <w:p w14:paraId="6B659EA7" w14:textId="77777777" w:rsidR="006B255D" w:rsidRDefault="00254873">
      <w:pPr>
        <w:pStyle w:val="Spistreci5"/>
        <w:tabs>
          <w:tab w:val="right" w:leader="dot" w:pos="10240"/>
        </w:tabs>
        <w:rPr>
          <w:rFonts w:ascii="Calibri" w:hAnsi="Calibri"/>
          <w:sz w:val="22"/>
        </w:rPr>
      </w:pPr>
      <w:hyperlink w:anchor="_Toc256001221" w:history="1">
        <w:r w:rsidR="00A77B3E">
          <w:rPr>
            <w:rStyle w:val="Hipercze"/>
          </w:rPr>
          <w:t>Tabela 2: Wskaźniki produktu</w:t>
        </w:r>
        <w:r w:rsidR="009C54B0">
          <w:tab/>
        </w:r>
        <w:r w:rsidR="009C54B0">
          <w:fldChar w:fldCharType="begin"/>
        </w:r>
        <w:r w:rsidR="009C54B0">
          <w:instrText xml:space="preserve"> PAGEREF _Toc256001221 \h </w:instrText>
        </w:r>
        <w:r w:rsidR="009C54B0">
          <w:fldChar w:fldCharType="separate"/>
        </w:r>
        <w:r w:rsidR="009C54B0">
          <w:t>298</w:t>
        </w:r>
        <w:r w:rsidR="009C54B0">
          <w:fldChar w:fldCharType="end"/>
        </w:r>
      </w:hyperlink>
    </w:p>
    <w:p w14:paraId="34844CBA" w14:textId="77777777" w:rsidR="006B255D" w:rsidRDefault="00254873">
      <w:pPr>
        <w:pStyle w:val="Spistreci5"/>
        <w:tabs>
          <w:tab w:val="right" w:leader="dot" w:pos="10240"/>
        </w:tabs>
        <w:rPr>
          <w:rFonts w:ascii="Calibri" w:hAnsi="Calibri"/>
          <w:sz w:val="22"/>
        </w:rPr>
      </w:pPr>
      <w:hyperlink w:anchor="_Toc256001222" w:history="1">
        <w:r w:rsidR="00A77B3E">
          <w:rPr>
            <w:rStyle w:val="Hipercze"/>
          </w:rPr>
          <w:t>Tabela 3: Wskaźniki rezultatu</w:t>
        </w:r>
        <w:r w:rsidR="009C54B0">
          <w:tab/>
        </w:r>
        <w:r w:rsidR="009C54B0">
          <w:fldChar w:fldCharType="begin"/>
        </w:r>
        <w:r w:rsidR="009C54B0">
          <w:instrText xml:space="preserve"> PAGEREF _Toc256001222 \h </w:instrText>
        </w:r>
        <w:r w:rsidR="009C54B0">
          <w:fldChar w:fldCharType="separate"/>
        </w:r>
        <w:r w:rsidR="009C54B0">
          <w:t>298</w:t>
        </w:r>
        <w:r w:rsidR="009C54B0">
          <w:fldChar w:fldCharType="end"/>
        </w:r>
      </w:hyperlink>
    </w:p>
    <w:p w14:paraId="52805050" w14:textId="77777777" w:rsidR="006B255D" w:rsidRDefault="00254873">
      <w:pPr>
        <w:pStyle w:val="Spistreci4"/>
        <w:tabs>
          <w:tab w:val="right" w:leader="dot" w:pos="10240"/>
        </w:tabs>
        <w:rPr>
          <w:rFonts w:ascii="Calibri" w:hAnsi="Calibri"/>
          <w:sz w:val="22"/>
        </w:rPr>
      </w:pPr>
      <w:hyperlink w:anchor="_Toc256001223"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_Toc256001223 \h </w:instrText>
        </w:r>
        <w:r w:rsidR="009C54B0">
          <w:fldChar w:fldCharType="separate"/>
        </w:r>
        <w:r w:rsidR="009C54B0">
          <w:t>299</w:t>
        </w:r>
        <w:r w:rsidR="009C54B0">
          <w:fldChar w:fldCharType="end"/>
        </w:r>
      </w:hyperlink>
    </w:p>
    <w:p w14:paraId="1F95F79D" w14:textId="77777777" w:rsidR="006B255D" w:rsidRDefault="00254873">
      <w:pPr>
        <w:pStyle w:val="Spistreci5"/>
        <w:tabs>
          <w:tab w:val="right" w:leader="dot" w:pos="10240"/>
        </w:tabs>
        <w:rPr>
          <w:rFonts w:ascii="Calibri" w:hAnsi="Calibri"/>
          <w:sz w:val="22"/>
        </w:rPr>
      </w:pPr>
      <w:hyperlink w:anchor="_Toc256001224" w:history="1">
        <w:r w:rsidR="00A77B3E">
          <w:rPr>
            <w:rStyle w:val="Hipercze"/>
          </w:rPr>
          <w:t>Tabela 4: Wymiar 1 – zakres interwencji</w:t>
        </w:r>
        <w:r w:rsidR="009C54B0">
          <w:tab/>
        </w:r>
        <w:r w:rsidR="009C54B0">
          <w:fldChar w:fldCharType="begin"/>
        </w:r>
        <w:r w:rsidR="009C54B0">
          <w:instrText xml:space="preserve"> PAGEREF _Toc256001224 \h </w:instrText>
        </w:r>
        <w:r w:rsidR="009C54B0">
          <w:fldChar w:fldCharType="separate"/>
        </w:r>
        <w:r w:rsidR="009C54B0">
          <w:t>299</w:t>
        </w:r>
        <w:r w:rsidR="009C54B0">
          <w:fldChar w:fldCharType="end"/>
        </w:r>
      </w:hyperlink>
    </w:p>
    <w:p w14:paraId="574900C0" w14:textId="77777777" w:rsidR="006B255D" w:rsidRDefault="00254873">
      <w:pPr>
        <w:pStyle w:val="Spistreci5"/>
        <w:tabs>
          <w:tab w:val="right" w:leader="dot" w:pos="10240"/>
        </w:tabs>
        <w:rPr>
          <w:rFonts w:ascii="Calibri" w:hAnsi="Calibri"/>
          <w:sz w:val="22"/>
        </w:rPr>
      </w:pPr>
      <w:hyperlink w:anchor="_Toc256001225" w:history="1">
        <w:r w:rsidR="00A77B3E">
          <w:rPr>
            <w:rStyle w:val="Hipercze"/>
          </w:rPr>
          <w:t>Tabela 5: Wymiar 2 – forma finansowania</w:t>
        </w:r>
        <w:r w:rsidR="009C54B0">
          <w:tab/>
        </w:r>
        <w:r w:rsidR="009C54B0">
          <w:fldChar w:fldCharType="begin"/>
        </w:r>
        <w:r w:rsidR="009C54B0">
          <w:instrText xml:space="preserve"> PAGEREF _Toc256001225 \h </w:instrText>
        </w:r>
        <w:r w:rsidR="009C54B0">
          <w:fldChar w:fldCharType="separate"/>
        </w:r>
        <w:r w:rsidR="009C54B0">
          <w:t>300</w:t>
        </w:r>
        <w:r w:rsidR="009C54B0">
          <w:fldChar w:fldCharType="end"/>
        </w:r>
      </w:hyperlink>
    </w:p>
    <w:p w14:paraId="26AEA0DD" w14:textId="77777777" w:rsidR="006B255D" w:rsidRDefault="00254873">
      <w:pPr>
        <w:pStyle w:val="Spistreci5"/>
        <w:tabs>
          <w:tab w:val="right" w:leader="dot" w:pos="10240"/>
        </w:tabs>
        <w:rPr>
          <w:rFonts w:ascii="Calibri" w:hAnsi="Calibri"/>
          <w:sz w:val="22"/>
        </w:rPr>
      </w:pPr>
      <w:hyperlink w:anchor="_Toc256001226"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_Toc256001226 \h </w:instrText>
        </w:r>
        <w:r w:rsidR="009C54B0">
          <w:fldChar w:fldCharType="separate"/>
        </w:r>
        <w:r w:rsidR="009C54B0">
          <w:t>300</w:t>
        </w:r>
        <w:r w:rsidR="009C54B0">
          <w:fldChar w:fldCharType="end"/>
        </w:r>
      </w:hyperlink>
    </w:p>
    <w:p w14:paraId="145E1355" w14:textId="77777777" w:rsidR="006B255D" w:rsidRDefault="00254873">
      <w:pPr>
        <w:pStyle w:val="Spistreci5"/>
        <w:tabs>
          <w:tab w:val="right" w:leader="dot" w:pos="10240"/>
        </w:tabs>
        <w:rPr>
          <w:rFonts w:ascii="Calibri" w:hAnsi="Calibri"/>
          <w:sz w:val="22"/>
        </w:rPr>
      </w:pPr>
      <w:hyperlink w:anchor="_Toc256001227" w:history="1">
        <w:r w:rsidR="00A77B3E">
          <w:rPr>
            <w:rStyle w:val="Hipercze"/>
          </w:rPr>
          <w:t>Tabela 7: Wymiar 6 – dodatkowe tematy EFS+</w:t>
        </w:r>
        <w:r w:rsidR="009C54B0">
          <w:tab/>
        </w:r>
        <w:r w:rsidR="009C54B0">
          <w:fldChar w:fldCharType="begin"/>
        </w:r>
        <w:r w:rsidR="009C54B0">
          <w:instrText xml:space="preserve"> PAGEREF _Toc256001227 \h </w:instrText>
        </w:r>
        <w:r w:rsidR="009C54B0">
          <w:fldChar w:fldCharType="separate"/>
        </w:r>
        <w:r w:rsidR="009C54B0">
          <w:t>300</w:t>
        </w:r>
        <w:r w:rsidR="009C54B0">
          <w:fldChar w:fldCharType="end"/>
        </w:r>
      </w:hyperlink>
    </w:p>
    <w:p w14:paraId="78185D92" w14:textId="77777777" w:rsidR="006B255D" w:rsidRDefault="00254873">
      <w:pPr>
        <w:pStyle w:val="Spistreci5"/>
        <w:tabs>
          <w:tab w:val="right" w:leader="dot" w:pos="10240"/>
        </w:tabs>
        <w:rPr>
          <w:rFonts w:ascii="Calibri" w:hAnsi="Calibri"/>
          <w:sz w:val="22"/>
        </w:rPr>
      </w:pPr>
      <w:hyperlink w:anchor="_Toc256001228"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_Toc256001228 \h </w:instrText>
        </w:r>
        <w:r w:rsidR="009C54B0">
          <w:fldChar w:fldCharType="separate"/>
        </w:r>
        <w:r w:rsidR="009C54B0">
          <w:t>300</w:t>
        </w:r>
        <w:r w:rsidR="009C54B0">
          <w:fldChar w:fldCharType="end"/>
        </w:r>
      </w:hyperlink>
    </w:p>
    <w:p w14:paraId="59CAA4FF" w14:textId="77777777" w:rsidR="006B255D" w:rsidRDefault="00254873">
      <w:pPr>
        <w:pStyle w:val="Spistreci4"/>
        <w:tabs>
          <w:tab w:val="right" w:leader="dot" w:pos="10240"/>
        </w:tabs>
        <w:rPr>
          <w:rFonts w:ascii="Calibri" w:hAnsi="Calibri"/>
          <w:sz w:val="22"/>
        </w:rPr>
      </w:pPr>
      <w:hyperlink w:anchor="_Toc256001229" w:history="1">
        <w:r w:rsidR="00A77B3E">
          <w:rPr>
            <w:rStyle w:val="Hipercze"/>
          </w:rPr>
          <w:t xml:space="preserve">2.1.1.1.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w:t>
        </w:r>
        <w:r w:rsidR="00A77B3E">
          <w:rPr>
            <w:rStyle w:val="Hipercze"/>
          </w:rPr>
          <w:lastRenderedPageBreak/>
          <w:t>i grup w niekorzystnej sytuacji; poprawa dostępności, w tym dla osób z niepełnosprawnościami, skuteczności i odporności systemów ochrony zdrowia i usług opieki długoterminowej (EFS+)</w:t>
        </w:r>
        <w:r w:rsidR="009C54B0">
          <w:tab/>
        </w:r>
        <w:r w:rsidR="009C54B0">
          <w:fldChar w:fldCharType="begin"/>
        </w:r>
        <w:r w:rsidR="009C54B0">
          <w:instrText xml:space="preserve"> PAGEREF _Toc256001229 \h </w:instrText>
        </w:r>
        <w:r w:rsidR="009C54B0">
          <w:fldChar w:fldCharType="separate"/>
        </w:r>
        <w:r w:rsidR="009C54B0">
          <w:t>302</w:t>
        </w:r>
        <w:r w:rsidR="009C54B0">
          <w:fldChar w:fldCharType="end"/>
        </w:r>
      </w:hyperlink>
    </w:p>
    <w:p w14:paraId="4E28A753" w14:textId="77777777" w:rsidR="006B255D" w:rsidRDefault="00254873">
      <w:pPr>
        <w:pStyle w:val="Spistreci4"/>
        <w:tabs>
          <w:tab w:val="right" w:leader="dot" w:pos="10240"/>
        </w:tabs>
        <w:rPr>
          <w:rFonts w:ascii="Calibri" w:hAnsi="Calibri"/>
          <w:sz w:val="22"/>
        </w:rPr>
      </w:pPr>
      <w:hyperlink w:anchor="_Toc256001230" w:history="1">
        <w:r w:rsidR="00A77B3E">
          <w:rPr>
            <w:rStyle w:val="Hipercze"/>
          </w:rPr>
          <w:t>2.1.1.1.1. Interwencje wspierane z Funduszy</w:t>
        </w:r>
        <w:r w:rsidR="009C54B0">
          <w:tab/>
        </w:r>
        <w:r w:rsidR="009C54B0">
          <w:fldChar w:fldCharType="begin"/>
        </w:r>
        <w:r w:rsidR="009C54B0">
          <w:instrText xml:space="preserve"> PAGEREF _Toc256001230 \h </w:instrText>
        </w:r>
        <w:r w:rsidR="009C54B0">
          <w:fldChar w:fldCharType="separate"/>
        </w:r>
        <w:r w:rsidR="009C54B0">
          <w:t>302</w:t>
        </w:r>
        <w:r w:rsidR="009C54B0">
          <w:fldChar w:fldCharType="end"/>
        </w:r>
      </w:hyperlink>
    </w:p>
    <w:p w14:paraId="08A7E915" w14:textId="77777777" w:rsidR="006B255D" w:rsidRDefault="00254873">
      <w:pPr>
        <w:pStyle w:val="Spistreci5"/>
        <w:tabs>
          <w:tab w:val="right" w:leader="dot" w:pos="10240"/>
        </w:tabs>
        <w:rPr>
          <w:rFonts w:ascii="Calibri" w:hAnsi="Calibri"/>
          <w:sz w:val="22"/>
        </w:rPr>
      </w:pPr>
      <w:hyperlink w:anchor="_Toc256001231"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_Toc256001231 \h </w:instrText>
        </w:r>
        <w:r w:rsidR="009C54B0">
          <w:fldChar w:fldCharType="separate"/>
        </w:r>
        <w:r w:rsidR="009C54B0">
          <w:t>302</w:t>
        </w:r>
        <w:r w:rsidR="009C54B0">
          <w:fldChar w:fldCharType="end"/>
        </w:r>
      </w:hyperlink>
    </w:p>
    <w:p w14:paraId="2CA57A82" w14:textId="77777777" w:rsidR="006B255D" w:rsidRDefault="00254873">
      <w:pPr>
        <w:pStyle w:val="Spistreci5"/>
        <w:tabs>
          <w:tab w:val="right" w:leader="dot" w:pos="10240"/>
        </w:tabs>
        <w:rPr>
          <w:rFonts w:ascii="Calibri" w:hAnsi="Calibri"/>
          <w:sz w:val="22"/>
        </w:rPr>
      </w:pPr>
      <w:hyperlink w:anchor="_Toc256001232"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_Toc256001232 \h </w:instrText>
        </w:r>
        <w:r w:rsidR="009C54B0">
          <w:fldChar w:fldCharType="separate"/>
        </w:r>
        <w:r w:rsidR="009C54B0">
          <w:t>304</w:t>
        </w:r>
        <w:r w:rsidR="009C54B0">
          <w:fldChar w:fldCharType="end"/>
        </w:r>
      </w:hyperlink>
    </w:p>
    <w:p w14:paraId="6359A9B0" w14:textId="77777777" w:rsidR="006B255D" w:rsidRDefault="00254873">
      <w:pPr>
        <w:pStyle w:val="Spistreci5"/>
        <w:tabs>
          <w:tab w:val="right" w:leader="dot" w:pos="10240"/>
        </w:tabs>
        <w:rPr>
          <w:rFonts w:ascii="Calibri" w:hAnsi="Calibri"/>
          <w:sz w:val="22"/>
        </w:rPr>
      </w:pPr>
      <w:hyperlink w:anchor="_Toc256001233"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_Toc256001233 \h </w:instrText>
        </w:r>
        <w:r w:rsidR="009C54B0">
          <w:fldChar w:fldCharType="separate"/>
        </w:r>
        <w:r w:rsidR="009C54B0">
          <w:t>304</w:t>
        </w:r>
        <w:r w:rsidR="009C54B0">
          <w:fldChar w:fldCharType="end"/>
        </w:r>
      </w:hyperlink>
    </w:p>
    <w:p w14:paraId="01CFA453" w14:textId="77777777" w:rsidR="006B255D" w:rsidRDefault="00254873">
      <w:pPr>
        <w:pStyle w:val="Spistreci5"/>
        <w:tabs>
          <w:tab w:val="right" w:leader="dot" w:pos="10240"/>
        </w:tabs>
        <w:rPr>
          <w:rFonts w:ascii="Calibri" w:hAnsi="Calibri"/>
          <w:sz w:val="22"/>
        </w:rPr>
      </w:pPr>
      <w:hyperlink w:anchor="_Toc256001234"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_Toc256001234 \h </w:instrText>
        </w:r>
        <w:r w:rsidR="009C54B0">
          <w:fldChar w:fldCharType="separate"/>
        </w:r>
        <w:r w:rsidR="009C54B0">
          <w:t>304</w:t>
        </w:r>
        <w:r w:rsidR="009C54B0">
          <w:fldChar w:fldCharType="end"/>
        </w:r>
      </w:hyperlink>
    </w:p>
    <w:p w14:paraId="15DFC066" w14:textId="77777777" w:rsidR="006B255D" w:rsidRDefault="00254873">
      <w:pPr>
        <w:pStyle w:val="Spistreci5"/>
        <w:tabs>
          <w:tab w:val="right" w:leader="dot" w:pos="10240"/>
        </w:tabs>
        <w:rPr>
          <w:rFonts w:ascii="Calibri" w:hAnsi="Calibri"/>
          <w:sz w:val="22"/>
        </w:rPr>
      </w:pPr>
      <w:hyperlink w:anchor="_Toc256001235"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_Toc256001235 \h </w:instrText>
        </w:r>
        <w:r w:rsidR="009C54B0">
          <w:fldChar w:fldCharType="separate"/>
        </w:r>
        <w:r w:rsidR="009C54B0">
          <w:t>304</w:t>
        </w:r>
        <w:r w:rsidR="009C54B0">
          <w:fldChar w:fldCharType="end"/>
        </w:r>
      </w:hyperlink>
    </w:p>
    <w:p w14:paraId="43E4BE08" w14:textId="77777777" w:rsidR="006B255D" w:rsidRDefault="00254873">
      <w:pPr>
        <w:pStyle w:val="Spistreci5"/>
        <w:tabs>
          <w:tab w:val="right" w:leader="dot" w:pos="10240"/>
        </w:tabs>
        <w:rPr>
          <w:rFonts w:ascii="Calibri" w:hAnsi="Calibri"/>
          <w:sz w:val="22"/>
        </w:rPr>
      </w:pPr>
      <w:hyperlink w:anchor="_Toc256001236"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_Toc256001236 \h </w:instrText>
        </w:r>
        <w:r w:rsidR="009C54B0">
          <w:fldChar w:fldCharType="separate"/>
        </w:r>
        <w:r w:rsidR="009C54B0">
          <w:t>305</w:t>
        </w:r>
        <w:r w:rsidR="009C54B0">
          <w:fldChar w:fldCharType="end"/>
        </w:r>
      </w:hyperlink>
    </w:p>
    <w:p w14:paraId="395B137F" w14:textId="77777777" w:rsidR="006B255D" w:rsidRDefault="00254873">
      <w:pPr>
        <w:pStyle w:val="Spistreci4"/>
        <w:tabs>
          <w:tab w:val="right" w:leader="dot" w:pos="10240"/>
        </w:tabs>
        <w:rPr>
          <w:rFonts w:ascii="Calibri" w:hAnsi="Calibri"/>
          <w:sz w:val="22"/>
        </w:rPr>
      </w:pPr>
      <w:hyperlink w:anchor="_Toc256001237" w:history="1">
        <w:r w:rsidR="00A77B3E">
          <w:rPr>
            <w:rStyle w:val="Hipercze"/>
          </w:rPr>
          <w:t>2.1.1.1.2. Wskaźniki</w:t>
        </w:r>
        <w:r w:rsidR="009C54B0">
          <w:tab/>
        </w:r>
        <w:r w:rsidR="009C54B0">
          <w:fldChar w:fldCharType="begin"/>
        </w:r>
        <w:r w:rsidR="009C54B0">
          <w:instrText xml:space="preserve"> PAGEREF _Toc256001237 \h </w:instrText>
        </w:r>
        <w:r w:rsidR="009C54B0">
          <w:fldChar w:fldCharType="separate"/>
        </w:r>
        <w:r w:rsidR="009C54B0">
          <w:t>305</w:t>
        </w:r>
        <w:r w:rsidR="009C54B0">
          <w:fldChar w:fldCharType="end"/>
        </w:r>
      </w:hyperlink>
    </w:p>
    <w:p w14:paraId="7607B9C3" w14:textId="77777777" w:rsidR="006B255D" w:rsidRDefault="00254873">
      <w:pPr>
        <w:pStyle w:val="Spistreci5"/>
        <w:tabs>
          <w:tab w:val="right" w:leader="dot" w:pos="10240"/>
        </w:tabs>
        <w:rPr>
          <w:rFonts w:ascii="Calibri" w:hAnsi="Calibri"/>
          <w:sz w:val="22"/>
        </w:rPr>
      </w:pPr>
      <w:hyperlink w:anchor="_Toc256001238" w:history="1">
        <w:r w:rsidR="00A77B3E">
          <w:rPr>
            <w:rStyle w:val="Hipercze"/>
          </w:rPr>
          <w:t>Tabela 2: Wskaźniki produktu</w:t>
        </w:r>
        <w:r w:rsidR="009C54B0">
          <w:tab/>
        </w:r>
        <w:r w:rsidR="009C54B0">
          <w:fldChar w:fldCharType="begin"/>
        </w:r>
        <w:r w:rsidR="009C54B0">
          <w:instrText xml:space="preserve"> PAGEREF _Toc256001238 \h </w:instrText>
        </w:r>
        <w:r w:rsidR="009C54B0">
          <w:fldChar w:fldCharType="separate"/>
        </w:r>
        <w:r w:rsidR="009C54B0">
          <w:t>305</w:t>
        </w:r>
        <w:r w:rsidR="009C54B0">
          <w:fldChar w:fldCharType="end"/>
        </w:r>
      </w:hyperlink>
    </w:p>
    <w:p w14:paraId="216E6ABF" w14:textId="77777777" w:rsidR="006B255D" w:rsidRDefault="00254873">
      <w:pPr>
        <w:pStyle w:val="Spistreci5"/>
        <w:tabs>
          <w:tab w:val="right" w:leader="dot" w:pos="10240"/>
        </w:tabs>
        <w:rPr>
          <w:rFonts w:ascii="Calibri" w:hAnsi="Calibri"/>
          <w:sz w:val="22"/>
        </w:rPr>
      </w:pPr>
      <w:hyperlink w:anchor="_Toc256001239" w:history="1">
        <w:r w:rsidR="00A77B3E">
          <w:rPr>
            <w:rStyle w:val="Hipercze"/>
          </w:rPr>
          <w:t>Tabela 3: Wskaźniki rezultatu</w:t>
        </w:r>
        <w:r w:rsidR="009C54B0">
          <w:tab/>
        </w:r>
        <w:r w:rsidR="009C54B0">
          <w:fldChar w:fldCharType="begin"/>
        </w:r>
        <w:r w:rsidR="009C54B0">
          <w:instrText xml:space="preserve"> PAGEREF _Toc256001239 \h </w:instrText>
        </w:r>
        <w:r w:rsidR="009C54B0">
          <w:fldChar w:fldCharType="separate"/>
        </w:r>
        <w:r w:rsidR="009C54B0">
          <w:t>305</w:t>
        </w:r>
        <w:r w:rsidR="009C54B0">
          <w:fldChar w:fldCharType="end"/>
        </w:r>
      </w:hyperlink>
    </w:p>
    <w:p w14:paraId="2401F36F" w14:textId="77777777" w:rsidR="006B255D" w:rsidRDefault="00254873">
      <w:pPr>
        <w:pStyle w:val="Spistreci4"/>
        <w:tabs>
          <w:tab w:val="right" w:leader="dot" w:pos="10240"/>
        </w:tabs>
        <w:rPr>
          <w:rFonts w:ascii="Calibri" w:hAnsi="Calibri"/>
          <w:sz w:val="22"/>
        </w:rPr>
      </w:pPr>
      <w:hyperlink w:anchor="_Toc256001240"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_Toc256001240 \h </w:instrText>
        </w:r>
        <w:r w:rsidR="009C54B0">
          <w:fldChar w:fldCharType="separate"/>
        </w:r>
        <w:r w:rsidR="009C54B0">
          <w:t>306</w:t>
        </w:r>
        <w:r w:rsidR="009C54B0">
          <w:fldChar w:fldCharType="end"/>
        </w:r>
      </w:hyperlink>
    </w:p>
    <w:p w14:paraId="79E4BF30" w14:textId="77777777" w:rsidR="006B255D" w:rsidRDefault="00254873">
      <w:pPr>
        <w:pStyle w:val="Spistreci5"/>
        <w:tabs>
          <w:tab w:val="right" w:leader="dot" w:pos="10240"/>
        </w:tabs>
        <w:rPr>
          <w:rFonts w:ascii="Calibri" w:hAnsi="Calibri"/>
          <w:sz w:val="22"/>
        </w:rPr>
      </w:pPr>
      <w:hyperlink w:anchor="_Toc256001241" w:history="1">
        <w:r w:rsidR="00A77B3E">
          <w:rPr>
            <w:rStyle w:val="Hipercze"/>
          </w:rPr>
          <w:t>Tabela 4: Wymiar 1 – zakres interwencji</w:t>
        </w:r>
        <w:r w:rsidR="009C54B0">
          <w:tab/>
        </w:r>
        <w:r w:rsidR="009C54B0">
          <w:fldChar w:fldCharType="begin"/>
        </w:r>
        <w:r w:rsidR="009C54B0">
          <w:instrText xml:space="preserve"> PAGEREF _Toc256001241 \h </w:instrText>
        </w:r>
        <w:r w:rsidR="009C54B0">
          <w:fldChar w:fldCharType="separate"/>
        </w:r>
        <w:r w:rsidR="009C54B0">
          <w:t>306</w:t>
        </w:r>
        <w:r w:rsidR="009C54B0">
          <w:fldChar w:fldCharType="end"/>
        </w:r>
      </w:hyperlink>
    </w:p>
    <w:p w14:paraId="57879AC8" w14:textId="77777777" w:rsidR="006B255D" w:rsidRDefault="00254873">
      <w:pPr>
        <w:pStyle w:val="Spistreci5"/>
        <w:tabs>
          <w:tab w:val="right" w:leader="dot" w:pos="10240"/>
        </w:tabs>
        <w:rPr>
          <w:rFonts w:ascii="Calibri" w:hAnsi="Calibri"/>
          <w:sz w:val="22"/>
        </w:rPr>
      </w:pPr>
      <w:hyperlink w:anchor="_Toc256001242" w:history="1">
        <w:r w:rsidR="00A77B3E">
          <w:rPr>
            <w:rStyle w:val="Hipercze"/>
          </w:rPr>
          <w:t>Tabela 5: Wymiar 2 – forma finansowania</w:t>
        </w:r>
        <w:r w:rsidR="009C54B0">
          <w:tab/>
        </w:r>
        <w:r w:rsidR="009C54B0">
          <w:fldChar w:fldCharType="begin"/>
        </w:r>
        <w:r w:rsidR="009C54B0">
          <w:instrText xml:space="preserve"> PAGEREF _Toc256001242 \h </w:instrText>
        </w:r>
        <w:r w:rsidR="009C54B0">
          <w:fldChar w:fldCharType="separate"/>
        </w:r>
        <w:r w:rsidR="009C54B0">
          <w:t>307</w:t>
        </w:r>
        <w:r w:rsidR="009C54B0">
          <w:fldChar w:fldCharType="end"/>
        </w:r>
      </w:hyperlink>
    </w:p>
    <w:p w14:paraId="0849DEB9" w14:textId="77777777" w:rsidR="006B255D" w:rsidRDefault="00254873">
      <w:pPr>
        <w:pStyle w:val="Spistreci5"/>
        <w:tabs>
          <w:tab w:val="right" w:leader="dot" w:pos="10240"/>
        </w:tabs>
        <w:rPr>
          <w:rFonts w:ascii="Calibri" w:hAnsi="Calibri"/>
          <w:sz w:val="22"/>
        </w:rPr>
      </w:pPr>
      <w:hyperlink w:anchor="_Toc256001243"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_Toc256001243 \h </w:instrText>
        </w:r>
        <w:r w:rsidR="009C54B0">
          <w:fldChar w:fldCharType="separate"/>
        </w:r>
        <w:r w:rsidR="009C54B0">
          <w:t>308</w:t>
        </w:r>
        <w:r w:rsidR="009C54B0">
          <w:fldChar w:fldCharType="end"/>
        </w:r>
      </w:hyperlink>
    </w:p>
    <w:p w14:paraId="14F2208C" w14:textId="77777777" w:rsidR="006B255D" w:rsidRDefault="00254873">
      <w:pPr>
        <w:pStyle w:val="Spistreci5"/>
        <w:tabs>
          <w:tab w:val="right" w:leader="dot" w:pos="10240"/>
        </w:tabs>
        <w:rPr>
          <w:rFonts w:ascii="Calibri" w:hAnsi="Calibri"/>
          <w:sz w:val="22"/>
        </w:rPr>
      </w:pPr>
      <w:hyperlink w:anchor="_Toc256001244" w:history="1">
        <w:r w:rsidR="00A77B3E">
          <w:rPr>
            <w:rStyle w:val="Hipercze"/>
          </w:rPr>
          <w:t>Tabela 7: Wymiar 6 – dodatkowe tematy EFS+</w:t>
        </w:r>
        <w:r w:rsidR="009C54B0">
          <w:tab/>
        </w:r>
        <w:r w:rsidR="009C54B0">
          <w:fldChar w:fldCharType="begin"/>
        </w:r>
        <w:r w:rsidR="009C54B0">
          <w:instrText xml:space="preserve"> PAGEREF _Toc256001244 \h </w:instrText>
        </w:r>
        <w:r w:rsidR="009C54B0">
          <w:fldChar w:fldCharType="separate"/>
        </w:r>
        <w:r w:rsidR="009C54B0">
          <w:t>308</w:t>
        </w:r>
        <w:r w:rsidR="009C54B0">
          <w:fldChar w:fldCharType="end"/>
        </w:r>
      </w:hyperlink>
    </w:p>
    <w:p w14:paraId="27D75D53" w14:textId="77777777" w:rsidR="006B255D" w:rsidRDefault="00254873">
      <w:pPr>
        <w:pStyle w:val="Spistreci5"/>
        <w:tabs>
          <w:tab w:val="right" w:leader="dot" w:pos="10240"/>
        </w:tabs>
        <w:rPr>
          <w:rFonts w:ascii="Calibri" w:hAnsi="Calibri"/>
          <w:sz w:val="22"/>
        </w:rPr>
      </w:pPr>
      <w:hyperlink w:anchor="_Toc256001245"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_Toc256001245 \h </w:instrText>
        </w:r>
        <w:r w:rsidR="009C54B0">
          <w:fldChar w:fldCharType="separate"/>
        </w:r>
        <w:r w:rsidR="009C54B0">
          <w:t>308</w:t>
        </w:r>
        <w:r w:rsidR="009C54B0">
          <w:fldChar w:fldCharType="end"/>
        </w:r>
      </w:hyperlink>
    </w:p>
    <w:p w14:paraId="0C23F10D" w14:textId="77777777" w:rsidR="006B255D" w:rsidRDefault="00254873">
      <w:pPr>
        <w:pStyle w:val="Spistreci4"/>
        <w:tabs>
          <w:tab w:val="right" w:leader="dot" w:pos="10240"/>
        </w:tabs>
        <w:rPr>
          <w:rFonts w:ascii="Calibri" w:hAnsi="Calibri"/>
          <w:sz w:val="22"/>
        </w:rPr>
      </w:pPr>
      <w:hyperlink w:anchor="_Toc256001246" w:history="1">
        <w:r w:rsidR="00A77B3E">
          <w:rPr>
            <w:rStyle w:val="Hipercze"/>
          </w:rPr>
          <w:t>2.1.1.1. Cel szczegółowy: ESO4.12. Promowanie integracji społecznej osób zagrożonych ubóstwem lub wykluczeniem społecznym, w tym osób najbardziej potrzebujących i dzieci (EFS+)</w:t>
        </w:r>
        <w:r w:rsidR="009C54B0">
          <w:tab/>
        </w:r>
        <w:r w:rsidR="009C54B0">
          <w:fldChar w:fldCharType="begin"/>
        </w:r>
        <w:r w:rsidR="009C54B0">
          <w:instrText xml:space="preserve"> PAGEREF _Toc256001246 \h </w:instrText>
        </w:r>
        <w:r w:rsidR="009C54B0">
          <w:fldChar w:fldCharType="separate"/>
        </w:r>
        <w:r w:rsidR="009C54B0">
          <w:t>309</w:t>
        </w:r>
        <w:r w:rsidR="009C54B0">
          <w:fldChar w:fldCharType="end"/>
        </w:r>
      </w:hyperlink>
    </w:p>
    <w:p w14:paraId="59E34687" w14:textId="77777777" w:rsidR="006B255D" w:rsidRDefault="00254873">
      <w:pPr>
        <w:pStyle w:val="Spistreci4"/>
        <w:tabs>
          <w:tab w:val="right" w:leader="dot" w:pos="10240"/>
        </w:tabs>
        <w:rPr>
          <w:rFonts w:ascii="Calibri" w:hAnsi="Calibri"/>
          <w:sz w:val="22"/>
        </w:rPr>
      </w:pPr>
      <w:hyperlink w:anchor="_Toc256001247" w:history="1">
        <w:r w:rsidR="00A77B3E">
          <w:rPr>
            <w:rStyle w:val="Hipercze"/>
          </w:rPr>
          <w:t>2.1.1.1.1. Interwencje wspierane z Funduszy</w:t>
        </w:r>
        <w:r w:rsidR="009C54B0">
          <w:tab/>
        </w:r>
        <w:r w:rsidR="009C54B0">
          <w:fldChar w:fldCharType="begin"/>
        </w:r>
        <w:r w:rsidR="009C54B0">
          <w:instrText xml:space="preserve"> PAGEREF _Toc256001247 \h </w:instrText>
        </w:r>
        <w:r w:rsidR="009C54B0">
          <w:fldChar w:fldCharType="separate"/>
        </w:r>
        <w:r w:rsidR="009C54B0">
          <w:t>309</w:t>
        </w:r>
        <w:r w:rsidR="009C54B0">
          <w:fldChar w:fldCharType="end"/>
        </w:r>
      </w:hyperlink>
    </w:p>
    <w:p w14:paraId="7F159BD4" w14:textId="77777777" w:rsidR="006B255D" w:rsidRDefault="00254873">
      <w:pPr>
        <w:pStyle w:val="Spistreci5"/>
        <w:tabs>
          <w:tab w:val="right" w:leader="dot" w:pos="10240"/>
        </w:tabs>
        <w:rPr>
          <w:rFonts w:ascii="Calibri" w:hAnsi="Calibri"/>
          <w:sz w:val="22"/>
        </w:rPr>
      </w:pPr>
      <w:hyperlink w:anchor="_Toc256001248"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_Toc256001248 \h </w:instrText>
        </w:r>
        <w:r w:rsidR="009C54B0">
          <w:fldChar w:fldCharType="separate"/>
        </w:r>
        <w:r w:rsidR="009C54B0">
          <w:t>309</w:t>
        </w:r>
        <w:r w:rsidR="009C54B0">
          <w:fldChar w:fldCharType="end"/>
        </w:r>
      </w:hyperlink>
    </w:p>
    <w:p w14:paraId="7B081EB4" w14:textId="77777777" w:rsidR="006B255D" w:rsidRDefault="00254873">
      <w:pPr>
        <w:pStyle w:val="Spistreci5"/>
        <w:tabs>
          <w:tab w:val="right" w:leader="dot" w:pos="10240"/>
        </w:tabs>
        <w:rPr>
          <w:rFonts w:ascii="Calibri" w:hAnsi="Calibri"/>
          <w:sz w:val="22"/>
        </w:rPr>
      </w:pPr>
      <w:hyperlink w:anchor="_Toc256001249"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_Toc256001249 \h </w:instrText>
        </w:r>
        <w:r w:rsidR="009C54B0">
          <w:fldChar w:fldCharType="separate"/>
        </w:r>
        <w:r w:rsidR="009C54B0">
          <w:t>310</w:t>
        </w:r>
        <w:r w:rsidR="009C54B0">
          <w:fldChar w:fldCharType="end"/>
        </w:r>
      </w:hyperlink>
    </w:p>
    <w:p w14:paraId="018EE7FD" w14:textId="77777777" w:rsidR="006B255D" w:rsidRDefault="00254873">
      <w:pPr>
        <w:pStyle w:val="Spistreci5"/>
        <w:tabs>
          <w:tab w:val="right" w:leader="dot" w:pos="10240"/>
        </w:tabs>
        <w:rPr>
          <w:rFonts w:ascii="Calibri" w:hAnsi="Calibri"/>
          <w:sz w:val="22"/>
        </w:rPr>
      </w:pPr>
      <w:hyperlink w:anchor="_Toc256001250"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_Toc256001250 \h </w:instrText>
        </w:r>
        <w:r w:rsidR="009C54B0">
          <w:fldChar w:fldCharType="separate"/>
        </w:r>
        <w:r w:rsidR="009C54B0">
          <w:t>311</w:t>
        </w:r>
        <w:r w:rsidR="009C54B0">
          <w:fldChar w:fldCharType="end"/>
        </w:r>
      </w:hyperlink>
    </w:p>
    <w:p w14:paraId="62668D7B" w14:textId="77777777" w:rsidR="006B255D" w:rsidRDefault="00254873">
      <w:pPr>
        <w:pStyle w:val="Spistreci5"/>
        <w:tabs>
          <w:tab w:val="right" w:leader="dot" w:pos="10240"/>
        </w:tabs>
        <w:rPr>
          <w:rFonts w:ascii="Calibri" w:hAnsi="Calibri"/>
          <w:sz w:val="22"/>
        </w:rPr>
      </w:pPr>
      <w:hyperlink w:anchor="_Toc256001251"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_Toc256001251 \h </w:instrText>
        </w:r>
        <w:r w:rsidR="009C54B0">
          <w:fldChar w:fldCharType="separate"/>
        </w:r>
        <w:r w:rsidR="009C54B0">
          <w:t>311</w:t>
        </w:r>
        <w:r w:rsidR="009C54B0">
          <w:fldChar w:fldCharType="end"/>
        </w:r>
      </w:hyperlink>
    </w:p>
    <w:p w14:paraId="134E86D9" w14:textId="77777777" w:rsidR="006B255D" w:rsidRDefault="00254873">
      <w:pPr>
        <w:pStyle w:val="Spistreci5"/>
        <w:tabs>
          <w:tab w:val="right" w:leader="dot" w:pos="10240"/>
        </w:tabs>
        <w:rPr>
          <w:rFonts w:ascii="Calibri" w:hAnsi="Calibri"/>
          <w:sz w:val="22"/>
        </w:rPr>
      </w:pPr>
      <w:hyperlink w:anchor="_Toc256001252"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_Toc256001252 \h </w:instrText>
        </w:r>
        <w:r w:rsidR="009C54B0">
          <w:fldChar w:fldCharType="separate"/>
        </w:r>
        <w:r w:rsidR="009C54B0">
          <w:t>311</w:t>
        </w:r>
        <w:r w:rsidR="009C54B0">
          <w:fldChar w:fldCharType="end"/>
        </w:r>
      </w:hyperlink>
    </w:p>
    <w:p w14:paraId="4697E5A2" w14:textId="77777777" w:rsidR="006B255D" w:rsidRDefault="00254873">
      <w:pPr>
        <w:pStyle w:val="Spistreci5"/>
        <w:tabs>
          <w:tab w:val="right" w:leader="dot" w:pos="10240"/>
        </w:tabs>
        <w:rPr>
          <w:rFonts w:ascii="Calibri" w:hAnsi="Calibri"/>
          <w:sz w:val="22"/>
        </w:rPr>
      </w:pPr>
      <w:hyperlink w:anchor="_Toc256001253"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_Toc256001253 \h </w:instrText>
        </w:r>
        <w:r w:rsidR="009C54B0">
          <w:fldChar w:fldCharType="separate"/>
        </w:r>
        <w:r w:rsidR="009C54B0">
          <w:t>312</w:t>
        </w:r>
        <w:r w:rsidR="009C54B0">
          <w:fldChar w:fldCharType="end"/>
        </w:r>
      </w:hyperlink>
    </w:p>
    <w:p w14:paraId="4C515789" w14:textId="77777777" w:rsidR="006B255D" w:rsidRDefault="00254873">
      <w:pPr>
        <w:pStyle w:val="Spistreci4"/>
        <w:tabs>
          <w:tab w:val="right" w:leader="dot" w:pos="10240"/>
        </w:tabs>
        <w:rPr>
          <w:rFonts w:ascii="Calibri" w:hAnsi="Calibri"/>
          <w:sz w:val="22"/>
        </w:rPr>
      </w:pPr>
      <w:hyperlink w:anchor="_Toc256001254" w:history="1">
        <w:r w:rsidR="00A77B3E">
          <w:rPr>
            <w:rStyle w:val="Hipercze"/>
          </w:rPr>
          <w:t>2.1.1.1.2. Wskaźniki</w:t>
        </w:r>
        <w:r w:rsidR="009C54B0">
          <w:tab/>
        </w:r>
        <w:r w:rsidR="009C54B0">
          <w:fldChar w:fldCharType="begin"/>
        </w:r>
        <w:r w:rsidR="009C54B0">
          <w:instrText xml:space="preserve"> PAGEREF _Toc256001254 \h </w:instrText>
        </w:r>
        <w:r w:rsidR="009C54B0">
          <w:fldChar w:fldCharType="separate"/>
        </w:r>
        <w:r w:rsidR="009C54B0">
          <w:t>312</w:t>
        </w:r>
        <w:r w:rsidR="009C54B0">
          <w:fldChar w:fldCharType="end"/>
        </w:r>
      </w:hyperlink>
    </w:p>
    <w:p w14:paraId="6797FAE2" w14:textId="77777777" w:rsidR="006B255D" w:rsidRDefault="00254873">
      <w:pPr>
        <w:pStyle w:val="Spistreci5"/>
        <w:tabs>
          <w:tab w:val="right" w:leader="dot" w:pos="10240"/>
        </w:tabs>
        <w:rPr>
          <w:rFonts w:ascii="Calibri" w:hAnsi="Calibri"/>
          <w:sz w:val="22"/>
        </w:rPr>
      </w:pPr>
      <w:hyperlink w:anchor="_Toc256001255" w:history="1">
        <w:r w:rsidR="00A77B3E">
          <w:rPr>
            <w:rStyle w:val="Hipercze"/>
          </w:rPr>
          <w:t>Tabela 2: Wskaźniki produktu</w:t>
        </w:r>
        <w:r w:rsidR="009C54B0">
          <w:tab/>
        </w:r>
        <w:r w:rsidR="009C54B0">
          <w:fldChar w:fldCharType="begin"/>
        </w:r>
        <w:r w:rsidR="009C54B0">
          <w:instrText xml:space="preserve"> PAGEREF _Toc256001255 \h </w:instrText>
        </w:r>
        <w:r w:rsidR="009C54B0">
          <w:fldChar w:fldCharType="separate"/>
        </w:r>
        <w:r w:rsidR="009C54B0">
          <w:t>312</w:t>
        </w:r>
        <w:r w:rsidR="009C54B0">
          <w:fldChar w:fldCharType="end"/>
        </w:r>
      </w:hyperlink>
    </w:p>
    <w:p w14:paraId="4C80A151" w14:textId="77777777" w:rsidR="006B255D" w:rsidRDefault="00254873">
      <w:pPr>
        <w:pStyle w:val="Spistreci5"/>
        <w:tabs>
          <w:tab w:val="right" w:leader="dot" w:pos="10240"/>
        </w:tabs>
        <w:rPr>
          <w:rFonts w:ascii="Calibri" w:hAnsi="Calibri"/>
          <w:sz w:val="22"/>
        </w:rPr>
      </w:pPr>
      <w:hyperlink w:anchor="_Toc256001256" w:history="1">
        <w:r w:rsidR="00A77B3E">
          <w:rPr>
            <w:rStyle w:val="Hipercze"/>
          </w:rPr>
          <w:t>Tabela 3: Wskaźniki rezultatu</w:t>
        </w:r>
        <w:r w:rsidR="009C54B0">
          <w:tab/>
        </w:r>
        <w:r w:rsidR="009C54B0">
          <w:fldChar w:fldCharType="begin"/>
        </w:r>
        <w:r w:rsidR="009C54B0">
          <w:instrText xml:space="preserve"> PAGEREF _Toc256001256 \h </w:instrText>
        </w:r>
        <w:r w:rsidR="009C54B0">
          <w:fldChar w:fldCharType="separate"/>
        </w:r>
        <w:r w:rsidR="009C54B0">
          <w:t>312</w:t>
        </w:r>
        <w:r w:rsidR="009C54B0">
          <w:fldChar w:fldCharType="end"/>
        </w:r>
      </w:hyperlink>
    </w:p>
    <w:p w14:paraId="7DB98BDF" w14:textId="77777777" w:rsidR="006B255D" w:rsidRDefault="00254873">
      <w:pPr>
        <w:pStyle w:val="Spistreci4"/>
        <w:tabs>
          <w:tab w:val="right" w:leader="dot" w:pos="10240"/>
        </w:tabs>
        <w:rPr>
          <w:rFonts w:ascii="Calibri" w:hAnsi="Calibri"/>
          <w:sz w:val="22"/>
        </w:rPr>
      </w:pPr>
      <w:hyperlink w:anchor="_Toc256001257"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_Toc256001257 \h </w:instrText>
        </w:r>
        <w:r w:rsidR="009C54B0">
          <w:fldChar w:fldCharType="separate"/>
        </w:r>
        <w:r w:rsidR="009C54B0">
          <w:t>313</w:t>
        </w:r>
        <w:r w:rsidR="009C54B0">
          <w:fldChar w:fldCharType="end"/>
        </w:r>
      </w:hyperlink>
    </w:p>
    <w:p w14:paraId="5237D5FC" w14:textId="77777777" w:rsidR="006B255D" w:rsidRDefault="00254873">
      <w:pPr>
        <w:pStyle w:val="Spistreci5"/>
        <w:tabs>
          <w:tab w:val="right" w:leader="dot" w:pos="10240"/>
        </w:tabs>
        <w:rPr>
          <w:rFonts w:ascii="Calibri" w:hAnsi="Calibri"/>
          <w:sz w:val="22"/>
        </w:rPr>
      </w:pPr>
      <w:hyperlink w:anchor="_Toc256001258" w:history="1">
        <w:r w:rsidR="00A77B3E">
          <w:rPr>
            <w:rStyle w:val="Hipercze"/>
          </w:rPr>
          <w:t>Tabela 4: Wymiar 1 – zakres interwencji</w:t>
        </w:r>
        <w:r w:rsidR="009C54B0">
          <w:tab/>
        </w:r>
        <w:r w:rsidR="009C54B0">
          <w:fldChar w:fldCharType="begin"/>
        </w:r>
        <w:r w:rsidR="009C54B0">
          <w:instrText xml:space="preserve"> PAGEREF _Toc256001258 \h </w:instrText>
        </w:r>
        <w:r w:rsidR="009C54B0">
          <w:fldChar w:fldCharType="separate"/>
        </w:r>
        <w:r w:rsidR="009C54B0">
          <w:t>313</w:t>
        </w:r>
        <w:r w:rsidR="009C54B0">
          <w:fldChar w:fldCharType="end"/>
        </w:r>
      </w:hyperlink>
    </w:p>
    <w:p w14:paraId="4318F4A5" w14:textId="77777777" w:rsidR="006B255D" w:rsidRDefault="00254873">
      <w:pPr>
        <w:pStyle w:val="Spistreci5"/>
        <w:tabs>
          <w:tab w:val="right" w:leader="dot" w:pos="10240"/>
        </w:tabs>
        <w:rPr>
          <w:rFonts w:ascii="Calibri" w:hAnsi="Calibri"/>
          <w:sz w:val="22"/>
        </w:rPr>
      </w:pPr>
      <w:hyperlink w:anchor="_Toc256001259" w:history="1">
        <w:r w:rsidR="00A77B3E">
          <w:rPr>
            <w:rStyle w:val="Hipercze"/>
          </w:rPr>
          <w:t>Tabela 5: Wymiar 2 – forma finansowania</w:t>
        </w:r>
        <w:r w:rsidR="009C54B0">
          <w:tab/>
        </w:r>
        <w:r w:rsidR="009C54B0">
          <w:fldChar w:fldCharType="begin"/>
        </w:r>
        <w:r w:rsidR="009C54B0">
          <w:instrText xml:space="preserve"> PAGEREF _Toc256001259 \h </w:instrText>
        </w:r>
        <w:r w:rsidR="009C54B0">
          <w:fldChar w:fldCharType="separate"/>
        </w:r>
        <w:r w:rsidR="009C54B0">
          <w:t>314</w:t>
        </w:r>
        <w:r w:rsidR="009C54B0">
          <w:fldChar w:fldCharType="end"/>
        </w:r>
      </w:hyperlink>
    </w:p>
    <w:p w14:paraId="2F6E3E73" w14:textId="77777777" w:rsidR="006B255D" w:rsidRDefault="00254873">
      <w:pPr>
        <w:pStyle w:val="Spistreci5"/>
        <w:tabs>
          <w:tab w:val="right" w:leader="dot" w:pos="10240"/>
        </w:tabs>
        <w:rPr>
          <w:rFonts w:ascii="Calibri" w:hAnsi="Calibri"/>
          <w:sz w:val="22"/>
        </w:rPr>
      </w:pPr>
      <w:hyperlink w:anchor="_Toc256001260"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_Toc256001260 \h </w:instrText>
        </w:r>
        <w:r w:rsidR="009C54B0">
          <w:fldChar w:fldCharType="separate"/>
        </w:r>
        <w:r w:rsidR="009C54B0">
          <w:t>314</w:t>
        </w:r>
        <w:r w:rsidR="009C54B0">
          <w:fldChar w:fldCharType="end"/>
        </w:r>
      </w:hyperlink>
    </w:p>
    <w:p w14:paraId="335E99D2" w14:textId="77777777" w:rsidR="006B255D" w:rsidRDefault="00254873">
      <w:pPr>
        <w:pStyle w:val="Spistreci5"/>
        <w:tabs>
          <w:tab w:val="right" w:leader="dot" w:pos="10240"/>
        </w:tabs>
        <w:rPr>
          <w:rFonts w:ascii="Calibri" w:hAnsi="Calibri"/>
          <w:sz w:val="22"/>
        </w:rPr>
      </w:pPr>
      <w:hyperlink w:anchor="_Toc256001261" w:history="1">
        <w:r w:rsidR="00A77B3E">
          <w:rPr>
            <w:rStyle w:val="Hipercze"/>
          </w:rPr>
          <w:t>Tabela 7: Wymiar 6 – dodatkowe tematy EFS+</w:t>
        </w:r>
        <w:r w:rsidR="009C54B0">
          <w:tab/>
        </w:r>
        <w:r w:rsidR="009C54B0">
          <w:fldChar w:fldCharType="begin"/>
        </w:r>
        <w:r w:rsidR="009C54B0">
          <w:instrText xml:space="preserve"> PAGEREF _Toc256001261 \h </w:instrText>
        </w:r>
        <w:r w:rsidR="009C54B0">
          <w:fldChar w:fldCharType="separate"/>
        </w:r>
        <w:r w:rsidR="009C54B0">
          <w:t>314</w:t>
        </w:r>
        <w:r w:rsidR="009C54B0">
          <w:fldChar w:fldCharType="end"/>
        </w:r>
      </w:hyperlink>
    </w:p>
    <w:p w14:paraId="4F3FD12C" w14:textId="77777777" w:rsidR="006B255D" w:rsidRDefault="00254873">
      <w:pPr>
        <w:pStyle w:val="Spistreci5"/>
        <w:tabs>
          <w:tab w:val="right" w:leader="dot" w:pos="10240"/>
        </w:tabs>
        <w:rPr>
          <w:rFonts w:ascii="Calibri" w:hAnsi="Calibri"/>
          <w:sz w:val="22"/>
        </w:rPr>
      </w:pPr>
      <w:hyperlink w:anchor="_Toc256001262"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_Toc256001262 \h </w:instrText>
        </w:r>
        <w:r w:rsidR="009C54B0">
          <w:fldChar w:fldCharType="separate"/>
        </w:r>
        <w:r w:rsidR="009C54B0">
          <w:t>314</w:t>
        </w:r>
        <w:r w:rsidR="009C54B0">
          <w:fldChar w:fldCharType="end"/>
        </w:r>
      </w:hyperlink>
    </w:p>
    <w:p w14:paraId="5E48748D" w14:textId="77777777" w:rsidR="006B255D" w:rsidRDefault="00254873">
      <w:pPr>
        <w:pStyle w:val="Spistreci2"/>
        <w:tabs>
          <w:tab w:val="right" w:leader="dot" w:pos="10240"/>
        </w:tabs>
        <w:rPr>
          <w:rFonts w:ascii="Calibri" w:hAnsi="Calibri"/>
          <w:sz w:val="22"/>
        </w:rPr>
      </w:pPr>
      <w:hyperlink w:anchor="_Toc256001263" w:history="1">
        <w:r w:rsidR="00A77B3E">
          <w:rPr>
            <w:rStyle w:val="Hipercze"/>
          </w:rPr>
          <w:t>2.2. Priorytety pomocy technicznej</w:t>
        </w:r>
        <w:r w:rsidR="009C54B0">
          <w:tab/>
        </w:r>
        <w:r w:rsidR="009C54B0">
          <w:fldChar w:fldCharType="begin"/>
        </w:r>
        <w:r w:rsidR="009C54B0">
          <w:instrText xml:space="preserve"> PAGEREF _Toc256001263 \h </w:instrText>
        </w:r>
        <w:r w:rsidR="009C54B0">
          <w:fldChar w:fldCharType="separate"/>
        </w:r>
        <w:r w:rsidR="009C54B0">
          <w:t>316</w:t>
        </w:r>
        <w:r w:rsidR="009C54B0">
          <w:fldChar w:fldCharType="end"/>
        </w:r>
      </w:hyperlink>
    </w:p>
    <w:p w14:paraId="1CAC30D2" w14:textId="77777777" w:rsidR="006B255D" w:rsidRDefault="00254873">
      <w:pPr>
        <w:pStyle w:val="Spistreci3"/>
        <w:tabs>
          <w:tab w:val="right" w:leader="dot" w:pos="10240"/>
        </w:tabs>
        <w:rPr>
          <w:rFonts w:ascii="Calibri" w:hAnsi="Calibri"/>
          <w:sz w:val="22"/>
        </w:rPr>
      </w:pPr>
      <w:hyperlink w:anchor="_Toc256001264" w:history="1">
        <w:r w:rsidR="00A77B3E">
          <w:rPr>
            <w:rStyle w:val="Hipercze"/>
          </w:rPr>
          <w:t>2.2.1. Priorytet pomocy technicznej na podstawie art. 36 ust. 4 rozporządzenia w sprawie wspólnych przepisów: VI. Pomoc techniczna</w:t>
        </w:r>
        <w:r w:rsidR="009C54B0">
          <w:tab/>
        </w:r>
        <w:r w:rsidR="009C54B0">
          <w:fldChar w:fldCharType="begin"/>
        </w:r>
        <w:r w:rsidR="009C54B0">
          <w:instrText xml:space="preserve"> PAGEREF _Toc256001264 \h </w:instrText>
        </w:r>
        <w:r w:rsidR="009C54B0">
          <w:fldChar w:fldCharType="separate"/>
        </w:r>
        <w:r w:rsidR="009C54B0">
          <w:t>316</w:t>
        </w:r>
        <w:r w:rsidR="009C54B0">
          <w:fldChar w:fldCharType="end"/>
        </w:r>
      </w:hyperlink>
    </w:p>
    <w:p w14:paraId="14D9BBD6" w14:textId="77777777" w:rsidR="006B255D" w:rsidRDefault="00254873">
      <w:pPr>
        <w:pStyle w:val="Spistreci4"/>
        <w:tabs>
          <w:tab w:val="right" w:leader="dot" w:pos="10240"/>
        </w:tabs>
        <w:rPr>
          <w:rFonts w:ascii="Calibri" w:hAnsi="Calibri"/>
          <w:sz w:val="22"/>
        </w:rPr>
      </w:pPr>
      <w:hyperlink w:anchor="_Toc256001265" w:history="1">
        <w:r w:rsidR="00A77B3E">
          <w:rPr>
            <w:rStyle w:val="Hipercze"/>
          </w:rPr>
          <w:t>2.2.1.1. Interwencja w ramach Funduszy</w:t>
        </w:r>
        <w:r w:rsidR="009C54B0">
          <w:tab/>
        </w:r>
        <w:r w:rsidR="009C54B0">
          <w:fldChar w:fldCharType="begin"/>
        </w:r>
        <w:r w:rsidR="009C54B0">
          <w:instrText xml:space="preserve"> PAGEREF _Toc256001265 \h </w:instrText>
        </w:r>
        <w:r w:rsidR="009C54B0">
          <w:fldChar w:fldCharType="separate"/>
        </w:r>
        <w:r w:rsidR="009C54B0">
          <w:t>316</w:t>
        </w:r>
        <w:r w:rsidR="009C54B0">
          <w:fldChar w:fldCharType="end"/>
        </w:r>
      </w:hyperlink>
    </w:p>
    <w:p w14:paraId="0007C887" w14:textId="77777777" w:rsidR="006B255D" w:rsidRDefault="00254873">
      <w:pPr>
        <w:pStyle w:val="Spistreci5"/>
        <w:tabs>
          <w:tab w:val="right" w:leader="dot" w:pos="10240"/>
        </w:tabs>
        <w:rPr>
          <w:rFonts w:ascii="Calibri" w:hAnsi="Calibri"/>
          <w:sz w:val="22"/>
        </w:rPr>
      </w:pPr>
      <w:hyperlink w:anchor="_Toc256001266" w:history="1">
        <w:r w:rsidR="00A77B3E">
          <w:rPr>
            <w:rStyle w:val="Hipercze"/>
          </w:rPr>
          <w:t>Powiązane rodzaje działań – art. 22 ust. 3 lit. e) pkt (i) rozporządzenia w sprawie wspólnych przepisów</w:t>
        </w:r>
        <w:r w:rsidR="009C54B0">
          <w:tab/>
        </w:r>
        <w:r w:rsidR="009C54B0">
          <w:fldChar w:fldCharType="begin"/>
        </w:r>
        <w:r w:rsidR="009C54B0">
          <w:instrText xml:space="preserve"> PAGEREF _Toc256001266 \h </w:instrText>
        </w:r>
        <w:r w:rsidR="009C54B0">
          <w:fldChar w:fldCharType="separate"/>
        </w:r>
        <w:r w:rsidR="009C54B0">
          <w:t>316</w:t>
        </w:r>
        <w:r w:rsidR="009C54B0">
          <w:fldChar w:fldCharType="end"/>
        </w:r>
      </w:hyperlink>
    </w:p>
    <w:p w14:paraId="45A496F8" w14:textId="77777777" w:rsidR="006B255D" w:rsidRDefault="00254873">
      <w:pPr>
        <w:pStyle w:val="Spistreci5"/>
        <w:tabs>
          <w:tab w:val="right" w:leader="dot" w:pos="10240"/>
        </w:tabs>
        <w:rPr>
          <w:rFonts w:ascii="Calibri" w:hAnsi="Calibri"/>
          <w:sz w:val="22"/>
        </w:rPr>
      </w:pPr>
      <w:hyperlink w:anchor="_Toc256001267"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_Toc256001267 \h </w:instrText>
        </w:r>
        <w:r w:rsidR="009C54B0">
          <w:fldChar w:fldCharType="separate"/>
        </w:r>
        <w:r w:rsidR="009C54B0">
          <w:t>319</w:t>
        </w:r>
        <w:r w:rsidR="009C54B0">
          <w:fldChar w:fldCharType="end"/>
        </w:r>
      </w:hyperlink>
    </w:p>
    <w:p w14:paraId="56407D36" w14:textId="77777777" w:rsidR="006B255D" w:rsidRDefault="00254873">
      <w:pPr>
        <w:pStyle w:val="Spistreci4"/>
        <w:tabs>
          <w:tab w:val="right" w:leader="dot" w:pos="10240"/>
        </w:tabs>
        <w:rPr>
          <w:rFonts w:ascii="Calibri" w:hAnsi="Calibri"/>
          <w:sz w:val="22"/>
        </w:rPr>
      </w:pPr>
      <w:hyperlink w:anchor="_Toc256001268" w:history="1">
        <w:r w:rsidR="00A77B3E">
          <w:rPr>
            <w:rStyle w:val="Hipercze"/>
          </w:rPr>
          <w:t>2.2.1.2. Wskaźniki</w:t>
        </w:r>
        <w:r w:rsidR="009C54B0">
          <w:tab/>
        </w:r>
        <w:r w:rsidR="009C54B0">
          <w:fldChar w:fldCharType="begin"/>
        </w:r>
        <w:r w:rsidR="009C54B0">
          <w:instrText xml:space="preserve"> PAGEREF _Toc256001268 \h </w:instrText>
        </w:r>
        <w:r w:rsidR="009C54B0">
          <w:fldChar w:fldCharType="separate"/>
        </w:r>
        <w:r w:rsidR="009C54B0">
          <w:t>320</w:t>
        </w:r>
        <w:r w:rsidR="009C54B0">
          <w:fldChar w:fldCharType="end"/>
        </w:r>
      </w:hyperlink>
    </w:p>
    <w:p w14:paraId="03107549" w14:textId="77777777" w:rsidR="006B255D" w:rsidRDefault="00254873">
      <w:pPr>
        <w:pStyle w:val="Spistreci5"/>
        <w:tabs>
          <w:tab w:val="right" w:leader="dot" w:pos="10240"/>
        </w:tabs>
        <w:rPr>
          <w:rFonts w:ascii="Calibri" w:hAnsi="Calibri"/>
          <w:sz w:val="22"/>
        </w:rPr>
      </w:pPr>
      <w:hyperlink w:anchor="_Toc256001269" w:history="1">
        <w:r w:rsidR="00A77B3E">
          <w:rPr>
            <w:rStyle w:val="Hipercze"/>
          </w:rPr>
          <w:t>Tabela 2: Wskaźniki produktu</w:t>
        </w:r>
        <w:r w:rsidR="009C54B0">
          <w:tab/>
        </w:r>
        <w:r w:rsidR="009C54B0">
          <w:fldChar w:fldCharType="begin"/>
        </w:r>
        <w:r w:rsidR="009C54B0">
          <w:instrText xml:space="preserve"> PAGEREF _Toc256001269 \h </w:instrText>
        </w:r>
        <w:r w:rsidR="009C54B0">
          <w:fldChar w:fldCharType="separate"/>
        </w:r>
        <w:r w:rsidR="009C54B0">
          <w:t>320</w:t>
        </w:r>
        <w:r w:rsidR="009C54B0">
          <w:fldChar w:fldCharType="end"/>
        </w:r>
      </w:hyperlink>
    </w:p>
    <w:p w14:paraId="29701DE1" w14:textId="77777777" w:rsidR="006B255D" w:rsidRDefault="00254873">
      <w:pPr>
        <w:pStyle w:val="Spistreci4"/>
        <w:tabs>
          <w:tab w:val="right" w:leader="dot" w:pos="10240"/>
        </w:tabs>
        <w:rPr>
          <w:rFonts w:ascii="Calibri" w:hAnsi="Calibri"/>
          <w:sz w:val="22"/>
        </w:rPr>
      </w:pPr>
      <w:hyperlink w:anchor="_Toc256001270" w:history="1">
        <w:r w:rsidR="00A77B3E">
          <w:rPr>
            <w:rStyle w:val="Hipercze"/>
          </w:rPr>
          <w:t>2.2.1.3. Indykatywny podział zaprogramowanych zasobów (UE) według rodzaju interwencji</w:t>
        </w:r>
        <w:r w:rsidR="009C54B0">
          <w:tab/>
        </w:r>
        <w:r w:rsidR="009C54B0">
          <w:fldChar w:fldCharType="begin"/>
        </w:r>
        <w:r w:rsidR="009C54B0">
          <w:instrText xml:space="preserve"> PAGEREF _Toc256001270 \h </w:instrText>
        </w:r>
        <w:r w:rsidR="009C54B0">
          <w:fldChar w:fldCharType="separate"/>
        </w:r>
        <w:r w:rsidR="009C54B0">
          <w:t>320</w:t>
        </w:r>
        <w:r w:rsidR="009C54B0">
          <w:fldChar w:fldCharType="end"/>
        </w:r>
      </w:hyperlink>
    </w:p>
    <w:p w14:paraId="4D370899" w14:textId="77777777" w:rsidR="006B255D" w:rsidRDefault="00254873">
      <w:pPr>
        <w:pStyle w:val="Spistreci5"/>
        <w:tabs>
          <w:tab w:val="right" w:leader="dot" w:pos="10240"/>
        </w:tabs>
        <w:rPr>
          <w:rFonts w:ascii="Calibri" w:hAnsi="Calibri"/>
          <w:sz w:val="22"/>
        </w:rPr>
      </w:pPr>
      <w:hyperlink w:anchor="_Toc256001271" w:history="1">
        <w:r w:rsidR="00A77B3E">
          <w:rPr>
            <w:rStyle w:val="Hipercze"/>
          </w:rPr>
          <w:t>Tabela 4: Wymiar 1 – zakres interwencji</w:t>
        </w:r>
        <w:r w:rsidR="009C54B0">
          <w:tab/>
        </w:r>
        <w:r w:rsidR="009C54B0">
          <w:fldChar w:fldCharType="begin"/>
        </w:r>
        <w:r w:rsidR="009C54B0">
          <w:instrText xml:space="preserve"> PAGEREF _Toc256001271 \h </w:instrText>
        </w:r>
        <w:r w:rsidR="009C54B0">
          <w:fldChar w:fldCharType="separate"/>
        </w:r>
        <w:r w:rsidR="009C54B0">
          <w:t>320</w:t>
        </w:r>
        <w:r w:rsidR="009C54B0">
          <w:fldChar w:fldCharType="end"/>
        </w:r>
      </w:hyperlink>
    </w:p>
    <w:p w14:paraId="5351A77A" w14:textId="77777777" w:rsidR="006B255D" w:rsidRDefault="00254873">
      <w:pPr>
        <w:pStyle w:val="Spistreci5"/>
        <w:tabs>
          <w:tab w:val="right" w:leader="dot" w:pos="10240"/>
        </w:tabs>
        <w:rPr>
          <w:rFonts w:ascii="Calibri" w:hAnsi="Calibri"/>
          <w:sz w:val="22"/>
        </w:rPr>
      </w:pPr>
      <w:hyperlink w:anchor="_Toc256001272" w:history="1">
        <w:r w:rsidR="00A77B3E">
          <w:rPr>
            <w:rStyle w:val="Hipercze"/>
          </w:rPr>
          <w:t>Tabela 7: Wymiar 6 – dodatkowe tematy EFS+</w:t>
        </w:r>
        <w:r w:rsidR="009C54B0">
          <w:tab/>
        </w:r>
        <w:r w:rsidR="009C54B0">
          <w:fldChar w:fldCharType="begin"/>
        </w:r>
        <w:r w:rsidR="009C54B0">
          <w:instrText xml:space="preserve"> PAGEREF _Toc256001272 \h </w:instrText>
        </w:r>
        <w:r w:rsidR="009C54B0">
          <w:fldChar w:fldCharType="separate"/>
        </w:r>
        <w:r w:rsidR="009C54B0">
          <w:t>321</w:t>
        </w:r>
        <w:r w:rsidR="009C54B0">
          <w:fldChar w:fldCharType="end"/>
        </w:r>
      </w:hyperlink>
    </w:p>
    <w:p w14:paraId="7E92E19C" w14:textId="77777777" w:rsidR="006B255D" w:rsidRDefault="00254873">
      <w:pPr>
        <w:pStyle w:val="Spistreci5"/>
        <w:tabs>
          <w:tab w:val="right" w:leader="dot" w:pos="10240"/>
        </w:tabs>
        <w:rPr>
          <w:rFonts w:ascii="Calibri" w:hAnsi="Calibri"/>
          <w:sz w:val="22"/>
        </w:rPr>
      </w:pPr>
      <w:hyperlink w:anchor="_Toc256001273"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_Toc256001273 \h </w:instrText>
        </w:r>
        <w:r w:rsidR="009C54B0">
          <w:fldChar w:fldCharType="separate"/>
        </w:r>
        <w:r w:rsidR="009C54B0">
          <w:t>321</w:t>
        </w:r>
        <w:r w:rsidR="009C54B0">
          <w:fldChar w:fldCharType="end"/>
        </w:r>
      </w:hyperlink>
    </w:p>
    <w:p w14:paraId="63E62C42" w14:textId="77777777" w:rsidR="006B255D" w:rsidRDefault="00254873">
      <w:pPr>
        <w:pStyle w:val="Spistreci1"/>
        <w:tabs>
          <w:tab w:val="right" w:leader="dot" w:pos="10240"/>
        </w:tabs>
        <w:rPr>
          <w:rFonts w:ascii="Calibri" w:hAnsi="Calibri"/>
          <w:sz w:val="22"/>
        </w:rPr>
      </w:pPr>
      <w:hyperlink w:anchor="_Toc256001274" w:history="1">
        <w:r w:rsidR="00A77B3E">
          <w:rPr>
            <w:rStyle w:val="Hipercze"/>
          </w:rPr>
          <w:t>3. Plan finansowy</w:t>
        </w:r>
        <w:r w:rsidR="009C54B0">
          <w:tab/>
        </w:r>
        <w:r w:rsidR="009C54B0">
          <w:fldChar w:fldCharType="begin"/>
        </w:r>
        <w:r w:rsidR="009C54B0">
          <w:instrText xml:space="preserve"> PAGEREF _Toc256001274 \h </w:instrText>
        </w:r>
        <w:r w:rsidR="009C54B0">
          <w:fldChar w:fldCharType="separate"/>
        </w:r>
        <w:r w:rsidR="009C54B0">
          <w:t>322</w:t>
        </w:r>
        <w:r w:rsidR="009C54B0">
          <w:fldChar w:fldCharType="end"/>
        </w:r>
      </w:hyperlink>
    </w:p>
    <w:p w14:paraId="103CD34B" w14:textId="77777777" w:rsidR="006B255D" w:rsidRDefault="00254873">
      <w:pPr>
        <w:pStyle w:val="Spistreci2"/>
        <w:tabs>
          <w:tab w:val="right" w:leader="dot" w:pos="10240"/>
        </w:tabs>
        <w:rPr>
          <w:rFonts w:ascii="Calibri" w:hAnsi="Calibri"/>
          <w:sz w:val="22"/>
        </w:rPr>
      </w:pPr>
      <w:hyperlink w:anchor="_Toc256001275" w:history="1">
        <w:r w:rsidR="00A77B3E">
          <w:rPr>
            <w:rStyle w:val="Hipercze"/>
          </w:rPr>
          <w:t>3.1. Przesunięcia i wkłady (1)</w:t>
        </w:r>
        <w:r w:rsidR="009C54B0">
          <w:tab/>
        </w:r>
        <w:r w:rsidR="009C54B0">
          <w:fldChar w:fldCharType="begin"/>
        </w:r>
        <w:r w:rsidR="009C54B0">
          <w:instrText xml:space="preserve"> PAGEREF _Toc256001275 \h </w:instrText>
        </w:r>
        <w:r w:rsidR="009C54B0">
          <w:fldChar w:fldCharType="separate"/>
        </w:r>
        <w:r w:rsidR="009C54B0">
          <w:t>322</w:t>
        </w:r>
        <w:r w:rsidR="009C54B0">
          <w:fldChar w:fldCharType="end"/>
        </w:r>
      </w:hyperlink>
    </w:p>
    <w:p w14:paraId="0882ACA1" w14:textId="77777777" w:rsidR="006B255D" w:rsidRDefault="00254873">
      <w:pPr>
        <w:pStyle w:val="Spistreci4"/>
        <w:tabs>
          <w:tab w:val="right" w:leader="dot" w:pos="10240"/>
        </w:tabs>
        <w:rPr>
          <w:rFonts w:ascii="Calibri" w:hAnsi="Calibri"/>
          <w:sz w:val="22"/>
        </w:rPr>
      </w:pPr>
      <w:hyperlink w:anchor="_Toc256001276" w:history="1">
        <w:r w:rsidR="00A77B3E">
          <w:rPr>
            <w:rStyle w:val="Hipercze"/>
          </w:rPr>
          <w:t>Tabela 15A: Wkłady na rzecz InvestEU* (w podziale według roku)</w:t>
        </w:r>
        <w:r w:rsidR="009C54B0">
          <w:tab/>
        </w:r>
        <w:r w:rsidR="009C54B0">
          <w:fldChar w:fldCharType="begin"/>
        </w:r>
        <w:r w:rsidR="009C54B0">
          <w:instrText xml:space="preserve"> PAGEREF _Toc256001276 \h </w:instrText>
        </w:r>
        <w:r w:rsidR="009C54B0">
          <w:fldChar w:fldCharType="separate"/>
        </w:r>
        <w:r w:rsidR="009C54B0">
          <w:t>322</w:t>
        </w:r>
        <w:r w:rsidR="009C54B0">
          <w:fldChar w:fldCharType="end"/>
        </w:r>
      </w:hyperlink>
    </w:p>
    <w:p w14:paraId="182561CD" w14:textId="77777777" w:rsidR="006B255D" w:rsidRDefault="00254873">
      <w:pPr>
        <w:pStyle w:val="Spistreci4"/>
        <w:tabs>
          <w:tab w:val="right" w:leader="dot" w:pos="10240"/>
        </w:tabs>
        <w:rPr>
          <w:rFonts w:ascii="Calibri" w:hAnsi="Calibri"/>
          <w:sz w:val="22"/>
        </w:rPr>
      </w:pPr>
      <w:hyperlink w:anchor="_Toc256001277" w:history="1">
        <w:r w:rsidR="00A77B3E">
          <w:rPr>
            <w:rStyle w:val="Hipercze"/>
          </w:rPr>
          <w:t>Tabela 15B: Wkłady na rzecz InvestEU* (zestawienie)</w:t>
        </w:r>
        <w:r w:rsidR="009C54B0">
          <w:tab/>
        </w:r>
        <w:r w:rsidR="009C54B0">
          <w:fldChar w:fldCharType="begin"/>
        </w:r>
        <w:r w:rsidR="009C54B0">
          <w:instrText xml:space="preserve"> PAGEREF _Toc256001277 \h </w:instrText>
        </w:r>
        <w:r w:rsidR="009C54B0">
          <w:fldChar w:fldCharType="separate"/>
        </w:r>
        <w:r w:rsidR="009C54B0">
          <w:t>322</w:t>
        </w:r>
        <w:r w:rsidR="009C54B0">
          <w:fldChar w:fldCharType="end"/>
        </w:r>
      </w:hyperlink>
    </w:p>
    <w:p w14:paraId="6D25A99F" w14:textId="77777777" w:rsidR="006B255D" w:rsidRDefault="00254873">
      <w:pPr>
        <w:pStyle w:val="Spistreci4"/>
        <w:tabs>
          <w:tab w:val="right" w:leader="dot" w:pos="10240"/>
        </w:tabs>
        <w:rPr>
          <w:rFonts w:ascii="Calibri" w:hAnsi="Calibri"/>
          <w:sz w:val="22"/>
        </w:rPr>
      </w:pPr>
      <w:hyperlink w:anchor="_Toc256001278" w:history="1">
        <w:r w:rsidR="00A77B3E">
          <w:rPr>
            <w:rStyle w:val="Hipercze"/>
          </w:rPr>
          <w:t>Uzasadnienie z uwzględnieniem sposobu, w jaki kwoty te przyczyniają się do osiągnięcia celów polityki wybranych w umowie partnerstwa zgodnie z art. 10 ust. 1 rozporządzenia w sprawie InvestEU</w:t>
        </w:r>
        <w:r w:rsidR="009C54B0">
          <w:tab/>
        </w:r>
        <w:r w:rsidR="009C54B0">
          <w:fldChar w:fldCharType="begin"/>
        </w:r>
        <w:r w:rsidR="009C54B0">
          <w:instrText xml:space="preserve"> PAGEREF _Toc256001278 \h </w:instrText>
        </w:r>
        <w:r w:rsidR="009C54B0">
          <w:fldChar w:fldCharType="separate"/>
        </w:r>
        <w:r w:rsidR="009C54B0">
          <w:t>323</w:t>
        </w:r>
        <w:r w:rsidR="009C54B0">
          <w:fldChar w:fldCharType="end"/>
        </w:r>
      </w:hyperlink>
    </w:p>
    <w:p w14:paraId="58E922C9" w14:textId="77777777" w:rsidR="006B255D" w:rsidRDefault="00254873">
      <w:pPr>
        <w:pStyle w:val="Spistreci4"/>
        <w:tabs>
          <w:tab w:val="right" w:leader="dot" w:pos="10240"/>
        </w:tabs>
        <w:rPr>
          <w:rFonts w:ascii="Calibri" w:hAnsi="Calibri"/>
          <w:sz w:val="22"/>
        </w:rPr>
      </w:pPr>
      <w:hyperlink w:anchor="_Toc256001279" w:history="1">
        <w:r w:rsidR="00A77B3E">
          <w:rPr>
            <w:rStyle w:val="Hipercze"/>
          </w:rPr>
          <w:t>Tabela 16A: Przesunięcia do instrumentów w ramach zarządzania bezpośredniego lub pośredniego (w podziale na lata)</w:t>
        </w:r>
        <w:r w:rsidR="009C54B0">
          <w:tab/>
        </w:r>
        <w:r w:rsidR="009C54B0">
          <w:fldChar w:fldCharType="begin"/>
        </w:r>
        <w:r w:rsidR="009C54B0">
          <w:instrText xml:space="preserve"> PAGEREF _Toc256001279 \h </w:instrText>
        </w:r>
        <w:r w:rsidR="009C54B0">
          <w:fldChar w:fldCharType="separate"/>
        </w:r>
        <w:r w:rsidR="009C54B0">
          <w:t>323</w:t>
        </w:r>
        <w:r w:rsidR="009C54B0">
          <w:fldChar w:fldCharType="end"/>
        </w:r>
      </w:hyperlink>
    </w:p>
    <w:p w14:paraId="02E853C3" w14:textId="77777777" w:rsidR="006B255D" w:rsidRDefault="00254873">
      <w:pPr>
        <w:pStyle w:val="Spistreci4"/>
        <w:tabs>
          <w:tab w:val="right" w:leader="dot" w:pos="10240"/>
        </w:tabs>
        <w:rPr>
          <w:rFonts w:ascii="Calibri" w:hAnsi="Calibri"/>
          <w:sz w:val="22"/>
        </w:rPr>
      </w:pPr>
      <w:hyperlink w:anchor="_Toc256001280" w:history="1">
        <w:r w:rsidR="00A77B3E">
          <w:rPr>
            <w:rStyle w:val="Hipercze"/>
          </w:rPr>
          <w:t>Tabela 16B: Przesunięcia do instrumentów w ramach zarządzania bezpośredniego lub pośredniego* (zestawienie)</w:t>
        </w:r>
        <w:r w:rsidR="009C54B0">
          <w:tab/>
        </w:r>
        <w:r w:rsidR="009C54B0">
          <w:fldChar w:fldCharType="begin"/>
        </w:r>
        <w:r w:rsidR="009C54B0">
          <w:instrText xml:space="preserve"> PAGEREF _Toc256001280 \h </w:instrText>
        </w:r>
        <w:r w:rsidR="009C54B0">
          <w:fldChar w:fldCharType="separate"/>
        </w:r>
        <w:r w:rsidR="009C54B0">
          <w:t>323</w:t>
        </w:r>
        <w:r w:rsidR="009C54B0">
          <w:fldChar w:fldCharType="end"/>
        </w:r>
      </w:hyperlink>
    </w:p>
    <w:p w14:paraId="25E2120B" w14:textId="77777777" w:rsidR="006B255D" w:rsidRDefault="00254873">
      <w:pPr>
        <w:pStyle w:val="Spistreci4"/>
        <w:tabs>
          <w:tab w:val="right" w:leader="dot" w:pos="10240"/>
        </w:tabs>
        <w:rPr>
          <w:rFonts w:ascii="Calibri" w:hAnsi="Calibri"/>
          <w:sz w:val="22"/>
        </w:rPr>
      </w:pPr>
      <w:hyperlink w:anchor="_Toc256001281" w:history="1">
        <w:r w:rsidR="00A77B3E">
          <w:rPr>
            <w:rStyle w:val="Hipercze"/>
          </w:rPr>
          <w:t>Przesunięcia do instrumentów w ramach zarządzania bezpośredniego lub pośredniego – uzasadnienie</w:t>
        </w:r>
        <w:r w:rsidR="009C54B0">
          <w:tab/>
        </w:r>
        <w:r w:rsidR="009C54B0">
          <w:fldChar w:fldCharType="begin"/>
        </w:r>
        <w:r w:rsidR="009C54B0">
          <w:instrText xml:space="preserve"> PAGEREF _Toc256001281 \h </w:instrText>
        </w:r>
        <w:r w:rsidR="009C54B0">
          <w:fldChar w:fldCharType="separate"/>
        </w:r>
        <w:r w:rsidR="009C54B0">
          <w:t>323</w:t>
        </w:r>
        <w:r w:rsidR="009C54B0">
          <w:fldChar w:fldCharType="end"/>
        </w:r>
      </w:hyperlink>
    </w:p>
    <w:p w14:paraId="6CDAFE4C" w14:textId="77777777" w:rsidR="006B255D" w:rsidRDefault="00254873">
      <w:pPr>
        <w:pStyle w:val="Spistreci4"/>
        <w:tabs>
          <w:tab w:val="right" w:leader="dot" w:pos="10240"/>
        </w:tabs>
        <w:rPr>
          <w:rFonts w:ascii="Calibri" w:hAnsi="Calibri"/>
          <w:sz w:val="22"/>
        </w:rPr>
      </w:pPr>
      <w:hyperlink w:anchor="_Toc256001282" w:history="1">
        <w:r w:rsidR="00A77B3E">
          <w:rPr>
            <w:rStyle w:val="Hipercze"/>
          </w:rPr>
          <w:t>Tabela 17A: Przesunięcia między EFRR, EFS+ i Funduszem Spójności lub do innego funduszu lub funduszy* (w podziale na lata)</w:t>
        </w:r>
        <w:r w:rsidR="009C54B0">
          <w:tab/>
        </w:r>
        <w:r w:rsidR="009C54B0">
          <w:fldChar w:fldCharType="begin"/>
        </w:r>
        <w:r w:rsidR="009C54B0">
          <w:instrText xml:space="preserve"> PAGEREF _Toc256001282 \h </w:instrText>
        </w:r>
        <w:r w:rsidR="009C54B0">
          <w:fldChar w:fldCharType="separate"/>
        </w:r>
        <w:r w:rsidR="009C54B0">
          <w:t>323</w:t>
        </w:r>
        <w:r w:rsidR="009C54B0">
          <w:fldChar w:fldCharType="end"/>
        </w:r>
      </w:hyperlink>
    </w:p>
    <w:p w14:paraId="285A9356" w14:textId="77777777" w:rsidR="006B255D" w:rsidRDefault="00254873">
      <w:pPr>
        <w:pStyle w:val="Spistreci4"/>
        <w:tabs>
          <w:tab w:val="right" w:leader="dot" w:pos="10240"/>
        </w:tabs>
        <w:rPr>
          <w:rFonts w:ascii="Calibri" w:hAnsi="Calibri"/>
          <w:sz w:val="22"/>
        </w:rPr>
      </w:pPr>
      <w:hyperlink w:anchor="_Toc256001283" w:history="1">
        <w:r w:rsidR="00A77B3E">
          <w:rPr>
            <w:rStyle w:val="Hipercze"/>
          </w:rPr>
          <w:t>Tabela 17B: Przesunięcia między EFRR, EFS+ i Funduszem Spójności lub do innego Funduszu lub Funduszy (zestawienie)</w:t>
        </w:r>
        <w:r w:rsidR="009C54B0">
          <w:tab/>
        </w:r>
        <w:r w:rsidR="009C54B0">
          <w:fldChar w:fldCharType="begin"/>
        </w:r>
        <w:r w:rsidR="009C54B0">
          <w:instrText xml:space="preserve"> PAGEREF _Toc256001283 \h </w:instrText>
        </w:r>
        <w:r w:rsidR="009C54B0">
          <w:fldChar w:fldCharType="separate"/>
        </w:r>
        <w:r w:rsidR="009C54B0">
          <w:t>324</w:t>
        </w:r>
        <w:r w:rsidR="009C54B0">
          <w:fldChar w:fldCharType="end"/>
        </w:r>
      </w:hyperlink>
    </w:p>
    <w:p w14:paraId="35D3091C" w14:textId="77777777" w:rsidR="006B255D" w:rsidRDefault="00254873">
      <w:pPr>
        <w:pStyle w:val="Spistreci4"/>
        <w:tabs>
          <w:tab w:val="right" w:leader="dot" w:pos="10240"/>
        </w:tabs>
        <w:rPr>
          <w:rFonts w:ascii="Calibri" w:hAnsi="Calibri"/>
          <w:sz w:val="22"/>
        </w:rPr>
      </w:pPr>
      <w:hyperlink w:anchor="_Toc256001284" w:history="1">
        <w:r w:rsidR="00A77B3E">
          <w:rPr>
            <w:rStyle w:val="Hipercze"/>
          </w:rPr>
          <w:t>Przesunięcia między funduszami objętymi zarządzaniem dzielonym, w tym między funduszami polityki spójności – uzasadnienie</w:t>
        </w:r>
        <w:r w:rsidR="009C54B0">
          <w:tab/>
        </w:r>
        <w:r w:rsidR="009C54B0">
          <w:fldChar w:fldCharType="begin"/>
        </w:r>
        <w:r w:rsidR="009C54B0">
          <w:instrText xml:space="preserve"> PAGEREF _Toc256001284 \h </w:instrText>
        </w:r>
        <w:r w:rsidR="009C54B0">
          <w:fldChar w:fldCharType="separate"/>
        </w:r>
        <w:r w:rsidR="009C54B0">
          <w:t>324</w:t>
        </w:r>
        <w:r w:rsidR="009C54B0">
          <w:fldChar w:fldCharType="end"/>
        </w:r>
      </w:hyperlink>
    </w:p>
    <w:p w14:paraId="7C1139DB" w14:textId="77777777" w:rsidR="006B255D" w:rsidRDefault="00254873">
      <w:pPr>
        <w:pStyle w:val="Spistreci2"/>
        <w:tabs>
          <w:tab w:val="right" w:leader="dot" w:pos="10240"/>
        </w:tabs>
        <w:rPr>
          <w:rFonts w:ascii="Calibri" w:hAnsi="Calibri"/>
          <w:sz w:val="22"/>
        </w:rPr>
      </w:pPr>
      <w:hyperlink w:anchor="_Toc256001285" w:history="1">
        <w:r w:rsidR="00A77B3E">
          <w:rPr>
            <w:rStyle w:val="Hipercze"/>
          </w:rPr>
          <w:t>3.2. FST: alokacja w programie i przesunięcia (1)</w:t>
        </w:r>
        <w:r w:rsidR="009C54B0">
          <w:tab/>
        </w:r>
        <w:r w:rsidR="009C54B0">
          <w:fldChar w:fldCharType="begin"/>
        </w:r>
        <w:r w:rsidR="009C54B0">
          <w:instrText xml:space="preserve"> PAGEREF _Toc256001285 \h </w:instrText>
        </w:r>
        <w:r w:rsidR="009C54B0">
          <w:fldChar w:fldCharType="separate"/>
        </w:r>
        <w:r w:rsidR="009C54B0">
          <w:t>324</w:t>
        </w:r>
        <w:r w:rsidR="009C54B0">
          <w:fldChar w:fldCharType="end"/>
        </w:r>
      </w:hyperlink>
    </w:p>
    <w:p w14:paraId="3BE579B9" w14:textId="77777777" w:rsidR="006B255D" w:rsidRDefault="00254873">
      <w:pPr>
        <w:pStyle w:val="Spistreci2"/>
        <w:tabs>
          <w:tab w:val="right" w:leader="dot" w:pos="10240"/>
        </w:tabs>
        <w:rPr>
          <w:rFonts w:ascii="Calibri" w:hAnsi="Calibri"/>
          <w:sz w:val="22"/>
        </w:rPr>
      </w:pPr>
      <w:hyperlink w:anchor="_Toc256001286" w:history="1">
        <w:r w:rsidR="00A77B3E">
          <w:rPr>
            <w:rStyle w:val="Hipercze"/>
          </w:rPr>
          <w:t>3.3. Przesunięcia między kategoriami regionu wynikające z przeglądu śródokresowego</w:t>
        </w:r>
        <w:r w:rsidR="009C54B0">
          <w:tab/>
        </w:r>
        <w:r w:rsidR="009C54B0">
          <w:fldChar w:fldCharType="begin"/>
        </w:r>
        <w:r w:rsidR="009C54B0">
          <w:instrText xml:space="preserve"> PAGEREF _Toc256001286 \h </w:instrText>
        </w:r>
        <w:r w:rsidR="009C54B0">
          <w:fldChar w:fldCharType="separate"/>
        </w:r>
        <w:r w:rsidR="009C54B0">
          <w:t>324</w:t>
        </w:r>
        <w:r w:rsidR="009C54B0">
          <w:fldChar w:fldCharType="end"/>
        </w:r>
      </w:hyperlink>
    </w:p>
    <w:p w14:paraId="6D7B8F16" w14:textId="77777777" w:rsidR="006B255D" w:rsidRDefault="00254873">
      <w:pPr>
        <w:pStyle w:val="Spistreci4"/>
        <w:tabs>
          <w:tab w:val="right" w:leader="dot" w:pos="10240"/>
        </w:tabs>
        <w:rPr>
          <w:rFonts w:ascii="Calibri" w:hAnsi="Calibri"/>
          <w:sz w:val="22"/>
        </w:rPr>
      </w:pPr>
      <w:hyperlink w:anchor="_Toc256001287" w:history="1">
        <w:r w:rsidR="00A77B3E">
          <w:rPr>
            <w:rStyle w:val="Hipercze"/>
          </w:rPr>
          <w:t>Tabela 19A: Przesunięcia między kategoriami regionu wynikające z przeglądu śródokresowego w ramach danego programu (w podziale według roku)</w:t>
        </w:r>
        <w:r w:rsidR="009C54B0">
          <w:tab/>
        </w:r>
        <w:r w:rsidR="009C54B0">
          <w:fldChar w:fldCharType="begin"/>
        </w:r>
        <w:r w:rsidR="009C54B0">
          <w:instrText xml:space="preserve"> PAGEREF _Toc256001287 \h </w:instrText>
        </w:r>
        <w:r w:rsidR="009C54B0">
          <w:fldChar w:fldCharType="separate"/>
        </w:r>
        <w:r w:rsidR="009C54B0">
          <w:t>324</w:t>
        </w:r>
        <w:r w:rsidR="009C54B0">
          <w:fldChar w:fldCharType="end"/>
        </w:r>
      </w:hyperlink>
    </w:p>
    <w:p w14:paraId="382D39E0" w14:textId="77777777" w:rsidR="006B255D" w:rsidRDefault="00254873">
      <w:pPr>
        <w:pStyle w:val="Spistreci4"/>
        <w:tabs>
          <w:tab w:val="right" w:leader="dot" w:pos="10240"/>
        </w:tabs>
        <w:rPr>
          <w:rFonts w:ascii="Calibri" w:hAnsi="Calibri"/>
          <w:sz w:val="22"/>
        </w:rPr>
      </w:pPr>
      <w:hyperlink w:anchor="_Toc256001288" w:history="1">
        <w:r w:rsidR="00A77B3E">
          <w:rPr>
            <w:rStyle w:val="Hipercze"/>
          </w:rPr>
          <w:t>Tabela 19B: Przesunięcia między kategoriami regionu wynikające z przeglądu śródokresowego do innych programów (w podziale według roku)</w:t>
        </w:r>
        <w:r w:rsidR="009C54B0">
          <w:tab/>
        </w:r>
        <w:r w:rsidR="009C54B0">
          <w:fldChar w:fldCharType="begin"/>
        </w:r>
        <w:r w:rsidR="009C54B0">
          <w:instrText xml:space="preserve"> PAGEREF _Toc256001288 \h </w:instrText>
        </w:r>
        <w:r w:rsidR="009C54B0">
          <w:fldChar w:fldCharType="separate"/>
        </w:r>
        <w:r w:rsidR="009C54B0">
          <w:t>324</w:t>
        </w:r>
        <w:r w:rsidR="009C54B0">
          <w:fldChar w:fldCharType="end"/>
        </w:r>
      </w:hyperlink>
    </w:p>
    <w:p w14:paraId="3A121C05" w14:textId="77777777" w:rsidR="006B255D" w:rsidRDefault="00254873">
      <w:pPr>
        <w:pStyle w:val="Spistreci2"/>
        <w:tabs>
          <w:tab w:val="right" w:leader="dot" w:pos="10240"/>
        </w:tabs>
        <w:rPr>
          <w:rFonts w:ascii="Calibri" w:hAnsi="Calibri"/>
          <w:sz w:val="22"/>
        </w:rPr>
      </w:pPr>
      <w:hyperlink w:anchor="_Toc256001289" w:history="1">
        <w:r w:rsidR="00A77B3E">
          <w:rPr>
            <w:rStyle w:val="Hipercze"/>
          </w:rPr>
          <w:t>3.4. Przesunięcia z powrotem (1)</w:t>
        </w:r>
        <w:r w:rsidR="009C54B0">
          <w:tab/>
        </w:r>
        <w:r w:rsidR="009C54B0">
          <w:fldChar w:fldCharType="begin"/>
        </w:r>
        <w:r w:rsidR="009C54B0">
          <w:instrText xml:space="preserve"> PAGEREF _Toc256001289 \h </w:instrText>
        </w:r>
        <w:r w:rsidR="009C54B0">
          <w:fldChar w:fldCharType="separate"/>
        </w:r>
        <w:r w:rsidR="009C54B0">
          <w:t>325</w:t>
        </w:r>
        <w:r w:rsidR="009C54B0">
          <w:fldChar w:fldCharType="end"/>
        </w:r>
      </w:hyperlink>
    </w:p>
    <w:p w14:paraId="63C9B6E5" w14:textId="77777777" w:rsidR="006B255D" w:rsidRDefault="00254873">
      <w:pPr>
        <w:pStyle w:val="Spistreci4"/>
        <w:tabs>
          <w:tab w:val="right" w:leader="dot" w:pos="10240"/>
        </w:tabs>
        <w:rPr>
          <w:rFonts w:ascii="Calibri" w:hAnsi="Calibri"/>
          <w:sz w:val="22"/>
        </w:rPr>
      </w:pPr>
      <w:hyperlink w:anchor="_Toc256001290" w:history="1">
        <w:r w:rsidR="00A77B3E">
          <w:rPr>
            <w:rStyle w:val="Hipercze"/>
          </w:rPr>
          <w:t>Tabela 20A: Przesunięcia z powrotem (w podziale według roku)</w:t>
        </w:r>
        <w:r w:rsidR="009C54B0">
          <w:tab/>
        </w:r>
        <w:r w:rsidR="009C54B0">
          <w:fldChar w:fldCharType="begin"/>
        </w:r>
        <w:r w:rsidR="009C54B0">
          <w:instrText xml:space="preserve"> PAGEREF _Toc256001290 \h </w:instrText>
        </w:r>
        <w:r w:rsidR="009C54B0">
          <w:fldChar w:fldCharType="separate"/>
        </w:r>
        <w:r w:rsidR="009C54B0">
          <w:t>325</w:t>
        </w:r>
        <w:r w:rsidR="009C54B0">
          <w:fldChar w:fldCharType="end"/>
        </w:r>
      </w:hyperlink>
    </w:p>
    <w:p w14:paraId="4C7A492E" w14:textId="77777777" w:rsidR="006B255D" w:rsidRDefault="00254873">
      <w:pPr>
        <w:pStyle w:val="Spistreci4"/>
        <w:tabs>
          <w:tab w:val="right" w:leader="dot" w:pos="10240"/>
        </w:tabs>
        <w:rPr>
          <w:rFonts w:ascii="Calibri" w:hAnsi="Calibri"/>
          <w:sz w:val="22"/>
        </w:rPr>
      </w:pPr>
      <w:hyperlink w:anchor="_Toc256001291" w:history="1">
        <w:r w:rsidR="00A77B3E">
          <w:rPr>
            <w:rStyle w:val="Hipercze"/>
          </w:rPr>
          <w:t>Tabela 20B: Przesunięcia z powrotem* (podsumowanie)</w:t>
        </w:r>
        <w:r w:rsidR="009C54B0">
          <w:tab/>
        </w:r>
        <w:r w:rsidR="009C54B0">
          <w:fldChar w:fldCharType="begin"/>
        </w:r>
        <w:r w:rsidR="009C54B0">
          <w:instrText xml:space="preserve"> PAGEREF _Toc256001291 \h </w:instrText>
        </w:r>
        <w:r w:rsidR="009C54B0">
          <w:fldChar w:fldCharType="separate"/>
        </w:r>
        <w:r w:rsidR="009C54B0">
          <w:t>325</w:t>
        </w:r>
        <w:r w:rsidR="009C54B0">
          <w:fldChar w:fldCharType="end"/>
        </w:r>
      </w:hyperlink>
    </w:p>
    <w:p w14:paraId="0A564953" w14:textId="77777777" w:rsidR="006B255D" w:rsidRDefault="00254873">
      <w:pPr>
        <w:pStyle w:val="Spistreci2"/>
        <w:tabs>
          <w:tab w:val="right" w:leader="dot" w:pos="10240"/>
        </w:tabs>
        <w:rPr>
          <w:rFonts w:ascii="Calibri" w:hAnsi="Calibri"/>
          <w:sz w:val="22"/>
        </w:rPr>
      </w:pPr>
      <w:hyperlink w:anchor="_Toc256001292" w:history="1">
        <w:r w:rsidR="00A77B3E">
          <w:rPr>
            <w:rStyle w:val="Hipercze"/>
          </w:rPr>
          <w:t>3.5. Środki finansowe w podziale na poszczególne lata</w:t>
        </w:r>
        <w:r w:rsidR="009C54B0">
          <w:tab/>
        </w:r>
        <w:r w:rsidR="009C54B0">
          <w:fldChar w:fldCharType="begin"/>
        </w:r>
        <w:r w:rsidR="009C54B0">
          <w:instrText xml:space="preserve"> PAGEREF _Toc256001292 \h </w:instrText>
        </w:r>
        <w:r w:rsidR="009C54B0">
          <w:fldChar w:fldCharType="separate"/>
        </w:r>
        <w:r w:rsidR="009C54B0">
          <w:t>326</w:t>
        </w:r>
        <w:r w:rsidR="009C54B0">
          <w:fldChar w:fldCharType="end"/>
        </w:r>
      </w:hyperlink>
    </w:p>
    <w:p w14:paraId="2B479FF0" w14:textId="77777777" w:rsidR="006B255D" w:rsidRDefault="00254873">
      <w:pPr>
        <w:pStyle w:val="Spistreci4"/>
        <w:tabs>
          <w:tab w:val="right" w:leader="dot" w:pos="10240"/>
        </w:tabs>
        <w:rPr>
          <w:rFonts w:ascii="Calibri" w:hAnsi="Calibri"/>
          <w:sz w:val="22"/>
        </w:rPr>
      </w:pPr>
      <w:hyperlink w:anchor="_Toc256001293" w:history="1">
        <w:r w:rsidR="00A77B3E">
          <w:rPr>
            <w:rStyle w:val="Hipercze"/>
          </w:rPr>
          <w:t>Tabela 10: Środki finansowe w podziale na poszczególne lata</w:t>
        </w:r>
        <w:r w:rsidR="009C54B0">
          <w:tab/>
        </w:r>
        <w:r w:rsidR="009C54B0">
          <w:fldChar w:fldCharType="begin"/>
        </w:r>
        <w:r w:rsidR="009C54B0">
          <w:instrText xml:space="preserve"> PAGEREF _Toc256001293 \h </w:instrText>
        </w:r>
        <w:r w:rsidR="009C54B0">
          <w:fldChar w:fldCharType="separate"/>
        </w:r>
        <w:r w:rsidR="009C54B0">
          <w:t>326</w:t>
        </w:r>
        <w:r w:rsidR="009C54B0">
          <w:fldChar w:fldCharType="end"/>
        </w:r>
      </w:hyperlink>
    </w:p>
    <w:p w14:paraId="75CF8929" w14:textId="77777777" w:rsidR="006B255D" w:rsidRDefault="00254873">
      <w:pPr>
        <w:pStyle w:val="Spistreci2"/>
        <w:tabs>
          <w:tab w:val="right" w:leader="dot" w:pos="10240"/>
        </w:tabs>
        <w:rPr>
          <w:rFonts w:ascii="Calibri" w:hAnsi="Calibri"/>
          <w:sz w:val="22"/>
        </w:rPr>
      </w:pPr>
      <w:hyperlink w:anchor="_Toc256001294" w:history="1">
        <w:r w:rsidR="00A77B3E">
          <w:rPr>
            <w:rStyle w:val="Hipercze"/>
          </w:rPr>
          <w:t>3.6. Łączne środki finansowe w podziale na poszczególne fundusze oraz współfinansowanie krajowe</w:t>
        </w:r>
        <w:r w:rsidR="009C54B0">
          <w:tab/>
        </w:r>
        <w:r w:rsidR="009C54B0">
          <w:fldChar w:fldCharType="begin"/>
        </w:r>
        <w:r w:rsidR="009C54B0">
          <w:instrText xml:space="preserve"> PAGEREF _Toc256001294 \h </w:instrText>
        </w:r>
        <w:r w:rsidR="009C54B0">
          <w:fldChar w:fldCharType="separate"/>
        </w:r>
        <w:r w:rsidR="009C54B0">
          <w:t>327</w:t>
        </w:r>
        <w:r w:rsidR="009C54B0">
          <w:fldChar w:fldCharType="end"/>
        </w:r>
      </w:hyperlink>
    </w:p>
    <w:p w14:paraId="35CDD4F8" w14:textId="77777777" w:rsidR="006B255D" w:rsidRDefault="00254873">
      <w:pPr>
        <w:pStyle w:val="Spistreci4"/>
        <w:tabs>
          <w:tab w:val="right" w:leader="dot" w:pos="10240"/>
        </w:tabs>
        <w:rPr>
          <w:rFonts w:ascii="Calibri" w:hAnsi="Calibri"/>
          <w:sz w:val="22"/>
        </w:rPr>
      </w:pPr>
      <w:hyperlink w:anchor="_Toc256001295" w:history="1">
        <w:r w:rsidR="00A77B3E">
          <w:rPr>
            <w:rStyle w:val="Hipercze"/>
          </w:rPr>
          <w:t>Tabela 11: Łączne środki finansowe w podziale na poszczególne fundusze oraz współfinansowanie krajowe</w:t>
        </w:r>
        <w:r w:rsidR="009C54B0">
          <w:tab/>
        </w:r>
        <w:r w:rsidR="009C54B0">
          <w:fldChar w:fldCharType="begin"/>
        </w:r>
        <w:r w:rsidR="009C54B0">
          <w:instrText xml:space="preserve"> PAGEREF _Toc256001295 \h </w:instrText>
        </w:r>
        <w:r w:rsidR="009C54B0">
          <w:fldChar w:fldCharType="separate"/>
        </w:r>
        <w:r w:rsidR="009C54B0">
          <w:t>327</w:t>
        </w:r>
        <w:r w:rsidR="009C54B0">
          <w:fldChar w:fldCharType="end"/>
        </w:r>
      </w:hyperlink>
    </w:p>
    <w:p w14:paraId="346FF74D" w14:textId="77777777" w:rsidR="006B255D" w:rsidRDefault="00254873">
      <w:pPr>
        <w:pStyle w:val="Spistreci1"/>
        <w:tabs>
          <w:tab w:val="right" w:leader="dot" w:pos="10240"/>
        </w:tabs>
        <w:rPr>
          <w:rFonts w:ascii="Calibri" w:hAnsi="Calibri"/>
          <w:sz w:val="22"/>
        </w:rPr>
      </w:pPr>
      <w:hyperlink w:anchor="_Toc256001296" w:history="1">
        <w:r w:rsidR="00A77B3E">
          <w:rPr>
            <w:rStyle w:val="Hipercze"/>
          </w:rPr>
          <w:t>4. Warunki podstawowe</w:t>
        </w:r>
        <w:r w:rsidR="009C54B0">
          <w:tab/>
        </w:r>
        <w:r w:rsidR="009C54B0">
          <w:fldChar w:fldCharType="begin"/>
        </w:r>
        <w:r w:rsidR="009C54B0">
          <w:instrText xml:space="preserve"> PAGEREF _Toc256001296 \h </w:instrText>
        </w:r>
        <w:r w:rsidR="009C54B0">
          <w:fldChar w:fldCharType="separate"/>
        </w:r>
        <w:r w:rsidR="009C54B0">
          <w:t>329</w:t>
        </w:r>
        <w:r w:rsidR="009C54B0">
          <w:fldChar w:fldCharType="end"/>
        </w:r>
      </w:hyperlink>
    </w:p>
    <w:p w14:paraId="466F0A35" w14:textId="77777777" w:rsidR="006B255D" w:rsidRDefault="00254873">
      <w:pPr>
        <w:pStyle w:val="Spistreci1"/>
        <w:tabs>
          <w:tab w:val="right" w:leader="dot" w:pos="10240"/>
        </w:tabs>
        <w:rPr>
          <w:rFonts w:ascii="Calibri" w:hAnsi="Calibri"/>
          <w:sz w:val="22"/>
        </w:rPr>
      </w:pPr>
      <w:hyperlink w:anchor="_Toc256001297" w:history="1">
        <w:r w:rsidR="00A77B3E">
          <w:rPr>
            <w:rStyle w:val="Hipercze"/>
          </w:rPr>
          <w:t>5. Instytucje programu</w:t>
        </w:r>
        <w:r w:rsidR="009C54B0">
          <w:tab/>
        </w:r>
        <w:r w:rsidR="009C54B0">
          <w:fldChar w:fldCharType="begin"/>
        </w:r>
        <w:r w:rsidR="009C54B0">
          <w:instrText xml:space="preserve"> PAGEREF _Toc256001297 \h </w:instrText>
        </w:r>
        <w:r w:rsidR="009C54B0">
          <w:fldChar w:fldCharType="separate"/>
        </w:r>
        <w:r w:rsidR="009C54B0">
          <w:t>360</w:t>
        </w:r>
        <w:r w:rsidR="009C54B0">
          <w:fldChar w:fldCharType="end"/>
        </w:r>
      </w:hyperlink>
    </w:p>
    <w:p w14:paraId="2CE766CD" w14:textId="77777777" w:rsidR="006B255D" w:rsidRDefault="00254873">
      <w:pPr>
        <w:pStyle w:val="Spistreci2"/>
        <w:tabs>
          <w:tab w:val="right" w:leader="dot" w:pos="10240"/>
        </w:tabs>
        <w:rPr>
          <w:rFonts w:ascii="Calibri" w:hAnsi="Calibri"/>
          <w:sz w:val="22"/>
        </w:rPr>
      </w:pPr>
      <w:hyperlink w:anchor="_Toc256001298" w:history="1">
        <w:r w:rsidR="00A77B3E">
          <w:rPr>
            <w:rStyle w:val="Hipercze"/>
          </w:rPr>
          <w:t>Tabela 13: Instytucje programu</w:t>
        </w:r>
        <w:r w:rsidR="009C54B0">
          <w:tab/>
        </w:r>
        <w:r w:rsidR="009C54B0">
          <w:fldChar w:fldCharType="begin"/>
        </w:r>
        <w:r w:rsidR="009C54B0">
          <w:instrText xml:space="preserve"> PAGEREF _Toc256001298 \h </w:instrText>
        </w:r>
        <w:r w:rsidR="009C54B0">
          <w:fldChar w:fldCharType="separate"/>
        </w:r>
        <w:r w:rsidR="009C54B0">
          <w:t>360</w:t>
        </w:r>
        <w:r w:rsidR="009C54B0">
          <w:fldChar w:fldCharType="end"/>
        </w:r>
      </w:hyperlink>
    </w:p>
    <w:p w14:paraId="445F8E41" w14:textId="77777777" w:rsidR="006B255D" w:rsidRDefault="00254873">
      <w:pPr>
        <w:pStyle w:val="Spistreci2"/>
        <w:tabs>
          <w:tab w:val="right" w:leader="dot" w:pos="10240"/>
        </w:tabs>
        <w:rPr>
          <w:rFonts w:ascii="Calibri" w:hAnsi="Calibri"/>
          <w:sz w:val="22"/>
        </w:rPr>
      </w:pPr>
      <w:hyperlink w:anchor="_Toc256001299" w:history="1">
        <w:r w:rsidR="00A77B3E">
          <w:rPr>
            <w:rStyle w:val="Hipercze"/>
          </w:rPr>
          <w:t>Podział kwot refundowanych z tytułu pomocy technicznej na podstawie art. 36 ust. 5 rozporządzenia w sprawie wspólnych przepisów, jeżeli wskazano więcej niż jeden podmiot otrzymujący płatności od Komisji</w:t>
        </w:r>
        <w:r w:rsidR="009C54B0">
          <w:tab/>
        </w:r>
        <w:r w:rsidR="009C54B0">
          <w:fldChar w:fldCharType="begin"/>
        </w:r>
        <w:r w:rsidR="009C54B0">
          <w:instrText xml:space="preserve"> PAGEREF _Toc256001299 \h </w:instrText>
        </w:r>
        <w:r w:rsidR="009C54B0">
          <w:fldChar w:fldCharType="separate"/>
        </w:r>
        <w:r w:rsidR="009C54B0">
          <w:t>360</w:t>
        </w:r>
        <w:r w:rsidR="009C54B0">
          <w:fldChar w:fldCharType="end"/>
        </w:r>
      </w:hyperlink>
    </w:p>
    <w:p w14:paraId="20E12DE7" w14:textId="77777777" w:rsidR="006B255D" w:rsidRDefault="00254873">
      <w:pPr>
        <w:pStyle w:val="Spistreci1"/>
        <w:tabs>
          <w:tab w:val="right" w:leader="dot" w:pos="10240"/>
        </w:tabs>
        <w:rPr>
          <w:rFonts w:ascii="Calibri" w:hAnsi="Calibri"/>
          <w:sz w:val="22"/>
        </w:rPr>
      </w:pPr>
      <w:hyperlink w:anchor="_Toc256001300" w:history="1">
        <w:r w:rsidR="00A77B3E">
          <w:rPr>
            <w:rStyle w:val="Hipercze"/>
          </w:rPr>
          <w:t>6. Partnerstwo</w:t>
        </w:r>
        <w:r w:rsidR="009C54B0">
          <w:tab/>
        </w:r>
        <w:r w:rsidR="009C54B0">
          <w:fldChar w:fldCharType="begin"/>
        </w:r>
        <w:r w:rsidR="009C54B0">
          <w:instrText xml:space="preserve"> PAGEREF _Toc256001300 \h </w:instrText>
        </w:r>
        <w:r w:rsidR="009C54B0">
          <w:fldChar w:fldCharType="separate"/>
        </w:r>
        <w:r w:rsidR="009C54B0">
          <w:t>361</w:t>
        </w:r>
        <w:r w:rsidR="009C54B0">
          <w:fldChar w:fldCharType="end"/>
        </w:r>
      </w:hyperlink>
    </w:p>
    <w:p w14:paraId="79AACC09" w14:textId="77777777" w:rsidR="006B255D" w:rsidRDefault="00254873">
      <w:pPr>
        <w:pStyle w:val="Spistreci1"/>
        <w:tabs>
          <w:tab w:val="right" w:leader="dot" w:pos="10240"/>
        </w:tabs>
        <w:rPr>
          <w:rFonts w:ascii="Calibri" w:hAnsi="Calibri"/>
          <w:sz w:val="22"/>
        </w:rPr>
      </w:pPr>
      <w:hyperlink w:anchor="_Toc256001301" w:history="1">
        <w:r w:rsidR="00A77B3E">
          <w:rPr>
            <w:rStyle w:val="Hipercze"/>
          </w:rPr>
          <w:t>7. Komunikacja i widoczność</w:t>
        </w:r>
        <w:r w:rsidR="009C54B0">
          <w:tab/>
        </w:r>
        <w:r w:rsidR="009C54B0">
          <w:fldChar w:fldCharType="begin"/>
        </w:r>
        <w:r w:rsidR="009C54B0">
          <w:instrText xml:space="preserve"> PAGEREF _Toc256001301 \h </w:instrText>
        </w:r>
        <w:r w:rsidR="009C54B0">
          <w:fldChar w:fldCharType="separate"/>
        </w:r>
        <w:r w:rsidR="009C54B0">
          <w:t>364</w:t>
        </w:r>
        <w:r w:rsidR="009C54B0">
          <w:fldChar w:fldCharType="end"/>
        </w:r>
      </w:hyperlink>
    </w:p>
    <w:p w14:paraId="28625C4C" w14:textId="77777777" w:rsidR="006B255D" w:rsidRDefault="00254873">
      <w:pPr>
        <w:pStyle w:val="Spistreci1"/>
        <w:tabs>
          <w:tab w:val="right" w:leader="dot" w:pos="10240"/>
        </w:tabs>
        <w:rPr>
          <w:rFonts w:ascii="Calibri" w:hAnsi="Calibri"/>
          <w:sz w:val="22"/>
        </w:rPr>
      </w:pPr>
      <w:hyperlink w:anchor="_Toc256001302" w:history="1">
        <w:r w:rsidR="00A77B3E">
          <w:rPr>
            <w:rStyle w:val="Hipercze"/>
          </w:rPr>
          <w:t>8. Stosowanie stawek jednostkowych, kwot ryczałtowych, stawek ryczałtowych i finansowania niepowiązanego z kosztami</w:t>
        </w:r>
        <w:r w:rsidR="009C54B0">
          <w:tab/>
        </w:r>
        <w:r w:rsidR="009C54B0">
          <w:fldChar w:fldCharType="begin"/>
        </w:r>
        <w:r w:rsidR="009C54B0">
          <w:instrText xml:space="preserve"> PAGEREF _Toc256001302 \h </w:instrText>
        </w:r>
        <w:r w:rsidR="009C54B0">
          <w:fldChar w:fldCharType="separate"/>
        </w:r>
        <w:r w:rsidR="009C54B0">
          <w:t>366</w:t>
        </w:r>
        <w:r w:rsidR="009C54B0">
          <w:fldChar w:fldCharType="end"/>
        </w:r>
      </w:hyperlink>
    </w:p>
    <w:p w14:paraId="607BA028" w14:textId="77777777" w:rsidR="006B255D" w:rsidRDefault="00254873">
      <w:pPr>
        <w:pStyle w:val="Spistreci2"/>
        <w:tabs>
          <w:tab w:val="right" w:leader="dot" w:pos="10240"/>
        </w:tabs>
        <w:rPr>
          <w:rFonts w:ascii="Calibri" w:hAnsi="Calibri"/>
          <w:sz w:val="22"/>
        </w:rPr>
      </w:pPr>
      <w:hyperlink w:anchor="_Toc256001303" w:history="1">
        <w:r w:rsidR="00A77B3E">
          <w:rPr>
            <w:rStyle w:val="Hipercze"/>
          </w:rPr>
          <w:t>Tabela 14: Stosowanie stawek jednostkowych, kwot ryczałtowych, stawek ryczałtowych i finansowania niepowiązanego z kosztami</w:t>
        </w:r>
        <w:r w:rsidR="009C54B0">
          <w:tab/>
        </w:r>
        <w:r w:rsidR="009C54B0">
          <w:fldChar w:fldCharType="begin"/>
        </w:r>
        <w:r w:rsidR="009C54B0">
          <w:instrText xml:space="preserve"> PAGEREF _Toc256001303 \h </w:instrText>
        </w:r>
        <w:r w:rsidR="009C54B0">
          <w:fldChar w:fldCharType="separate"/>
        </w:r>
        <w:r w:rsidR="009C54B0">
          <w:t>366</w:t>
        </w:r>
        <w:r w:rsidR="009C54B0">
          <w:fldChar w:fldCharType="end"/>
        </w:r>
      </w:hyperlink>
    </w:p>
    <w:p w14:paraId="01BC027D" w14:textId="77777777" w:rsidR="006B255D" w:rsidRDefault="00254873">
      <w:pPr>
        <w:pStyle w:val="Spistreci1"/>
        <w:tabs>
          <w:tab w:val="right" w:leader="dot" w:pos="10240"/>
        </w:tabs>
        <w:rPr>
          <w:rFonts w:ascii="Calibri" w:hAnsi="Calibri"/>
          <w:sz w:val="22"/>
        </w:rPr>
      </w:pPr>
      <w:hyperlink w:anchor="_Toc256001304" w:history="1">
        <w:r w:rsidR="00A77B3E">
          <w:rPr>
            <w:rStyle w:val="Hipercze"/>
          </w:rPr>
          <w:t>Aneks 1: Wkład Unii w oparciu o stawki jednostkowe, kwoty ryczałtowe i stawki ryczałtowe</w:t>
        </w:r>
        <w:r w:rsidR="009C54B0">
          <w:tab/>
        </w:r>
        <w:r w:rsidR="009C54B0">
          <w:fldChar w:fldCharType="begin"/>
        </w:r>
        <w:r w:rsidR="009C54B0">
          <w:instrText xml:space="preserve"> PAGEREF _Toc256001304 \h </w:instrText>
        </w:r>
        <w:r w:rsidR="009C54B0">
          <w:fldChar w:fldCharType="separate"/>
        </w:r>
        <w:r w:rsidR="009C54B0">
          <w:t>367</w:t>
        </w:r>
        <w:r w:rsidR="009C54B0">
          <w:fldChar w:fldCharType="end"/>
        </w:r>
      </w:hyperlink>
    </w:p>
    <w:p w14:paraId="24B834BA" w14:textId="77777777" w:rsidR="006B255D" w:rsidRDefault="00254873">
      <w:pPr>
        <w:pStyle w:val="Spistreci2"/>
        <w:tabs>
          <w:tab w:val="right" w:leader="dot" w:pos="10240"/>
        </w:tabs>
        <w:rPr>
          <w:rFonts w:ascii="Calibri" w:hAnsi="Calibri"/>
          <w:sz w:val="22"/>
        </w:rPr>
      </w:pPr>
      <w:hyperlink w:anchor="_Toc256001305" w:history="1">
        <w:r w:rsidR="00A77B3E">
          <w:rPr>
            <w:rStyle w:val="Hipercze"/>
          </w:rPr>
          <w:t>A. Podsumowanie głównych elementów</w:t>
        </w:r>
        <w:r w:rsidR="009C54B0">
          <w:tab/>
        </w:r>
        <w:r w:rsidR="009C54B0">
          <w:fldChar w:fldCharType="begin"/>
        </w:r>
        <w:r w:rsidR="009C54B0">
          <w:instrText xml:space="preserve"> PAGEREF _Toc256001305 \h </w:instrText>
        </w:r>
        <w:r w:rsidR="009C54B0">
          <w:fldChar w:fldCharType="separate"/>
        </w:r>
        <w:r w:rsidR="009C54B0">
          <w:t>367</w:t>
        </w:r>
        <w:r w:rsidR="009C54B0">
          <w:fldChar w:fldCharType="end"/>
        </w:r>
      </w:hyperlink>
    </w:p>
    <w:p w14:paraId="49CB89B5" w14:textId="77777777" w:rsidR="006B255D" w:rsidRDefault="00254873">
      <w:pPr>
        <w:pStyle w:val="Spistreci2"/>
        <w:tabs>
          <w:tab w:val="right" w:leader="dot" w:pos="10240"/>
        </w:tabs>
        <w:rPr>
          <w:rFonts w:ascii="Calibri" w:hAnsi="Calibri"/>
          <w:sz w:val="22"/>
        </w:rPr>
      </w:pPr>
      <w:hyperlink w:anchor="_Toc256001306" w:history="1">
        <w:r w:rsidR="00A77B3E">
          <w:rPr>
            <w:rStyle w:val="Hipercze"/>
          </w:rPr>
          <w:t>B. Szczegółowe informacje według rodzaju operacji</w:t>
        </w:r>
        <w:r w:rsidR="009C54B0">
          <w:tab/>
        </w:r>
        <w:r w:rsidR="009C54B0">
          <w:fldChar w:fldCharType="begin"/>
        </w:r>
        <w:r w:rsidR="009C54B0">
          <w:instrText xml:space="preserve"> PAGEREF _Toc256001306 \h </w:instrText>
        </w:r>
        <w:r w:rsidR="009C54B0">
          <w:fldChar w:fldCharType="separate"/>
        </w:r>
        <w:r w:rsidR="009C54B0">
          <w:t>368</w:t>
        </w:r>
        <w:r w:rsidR="009C54B0">
          <w:fldChar w:fldCharType="end"/>
        </w:r>
      </w:hyperlink>
    </w:p>
    <w:p w14:paraId="206EAFD6" w14:textId="77777777" w:rsidR="006B255D" w:rsidRDefault="00254873">
      <w:pPr>
        <w:pStyle w:val="Spistreci2"/>
        <w:tabs>
          <w:tab w:val="right" w:leader="dot" w:pos="10240"/>
        </w:tabs>
        <w:rPr>
          <w:rFonts w:ascii="Calibri" w:hAnsi="Calibri"/>
          <w:sz w:val="22"/>
        </w:rPr>
      </w:pPr>
      <w:hyperlink w:anchor="_Toc256001307" w:history="1">
        <w:r w:rsidR="00A77B3E">
          <w:rPr>
            <w:rStyle w:val="Hipercze"/>
          </w:rPr>
          <w:t>C. Obliczanie standardowych stawek jednostkowych, kwot ryczałtowych lub stawek ryczałtowych</w:t>
        </w:r>
        <w:r w:rsidR="009C54B0">
          <w:tab/>
        </w:r>
        <w:r w:rsidR="009C54B0">
          <w:fldChar w:fldCharType="begin"/>
        </w:r>
        <w:r w:rsidR="009C54B0">
          <w:instrText xml:space="preserve"> PAGEREF _Toc256001307 \h </w:instrText>
        </w:r>
        <w:r w:rsidR="009C54B0">
          <w:fldChar w:fldCharType="separate"/>
        </w:r>
        <w:r w:rsidR="009C54B0">
          <w:t>368</w:t>
        </w:r>
        <w:r w:rsidR="009C54B0">
          <w:fldChar w:fldCharType="end"/>
        </w:r>
      </w:hyperlink>
    </w:p>
    <w:p w14:paraId="515C585E" w14:textId="77777777" w:rsidR="006B255D" w:rsidRDefault="00254873">
      <w:pPr>
        <w:pStyle w:val="Spistreci2"/>
        <w:tabs>
          <w:tab w:val="right" w:leader="dot" w:pos="10240"/>
        </w:tabs>
        <w:rPr>
          <w:rFonts w:ascii="Calibri" w:hAnsi="Calibri"/>
          <w:sz w:val="22"/>
        </w:rPr>
      </w:pPr>
      <w:hyperlink w:anchor="_Toc256001308" w:history="1">
        <w:r w:rsidR="00A77B3E">
          <w:rPr>
            <w:rStyle w:val="Hipercze"/>
          </w:rPr>
          <w:t>1. Źródło danych wykorzystanych do obliczenia standardowych stawek jednostkowych, kwot ryczałtowych lub stawek ryczałtowych (kto przygotował, zgromadził i zapisał dane, miejsce przechowywania danych, daty graniczne, walidacja itd.):</w:t>
        </w:r>
        <w:r w:rsidR="009C54B0">
          <w:tab/>
        </w:r>
        <w:r w:rsidR="009C54B0">
          <w:fldChar w:fldCharType="begin"/>
        </w:r>
        <w:r w:rsidR="009C54B0">
          <w:instrText xml:space="preserve"> PAGEREF _Toc256001308 \h </w:instrText>
        </w:r>
        <w:r w:rsidR="009C54B0">
          <w:fldChar w:fldCharType="separate"/>
        </w:r>
        <w:r w:rsidR="009C54B0">
          <w:t>368</w:t>
        </w:r>
        <w:r w:rsidR="009C54B0">
          <w:fldChar w:fldCharType="end"/>
        </w:r>
      </w:hyperlink>
    </w:p>
    <w:p w14:paraId="5EB6EDC1" w14:textId="77777777" w:rsidR="006B255D" w:rsidRDefault="00254873">
      <w:pPr>
        <w:pStyle w:val="Spistreci2"/>
        <w:tabs>
          <w:tab w:val="right" w:leader="dot" w:pos="10240"/>
        </w:tabs>
        <w:rPr>
          <w:rFonts w:ascii="Calibri" w:hAnsi="Calibri"/>
          <w:sz w:val="22"/>
        </w:rPr>
      </w:pPr>
      <w:hyperlink w:anchor="_Toc256001309" w:history="1">
        <w:r w:rsidR="00A77B3E">
          <w:rPr>
            <w:rStyle w:val="Hipercze"/>
          </w:rPr>
          <w:t>2. Proszę określić, dlaczego proponowana metoda i obliczenia na podstawie art. 94 ust. 2 rozporządzenia w sprawie wspólnych przepisów są właściwe dla danego rodzaju operacji:</w:t>
        </w:r>
        <w:r w:rsidR="009C54B0">
          <w:tab/>
        </w:r>
        <w:r w:rsidR="009C54B0">
          <w:fldChar w:fldCharType="begin"/>
        </w:r>
        <w:r w:rsidR="009C54B0">
          <w:instrText xml:space="preserve"> PAGEREF _Toc256001309 \h </w:instrText>
        </w:r>
        <w:r w:rsidR="009C54B0">
          <w:fldChar w:fldCharType="separate"/>
        </w:r>
        <w:r w:rsidR="009C54B0">
          <w:t>368</w:t>
        </w:r>
        <w:r w:rsidR="009C54B0">
          <w:fldChar w:fldCharType="end"/>
        </w:r>
      </w:hyperlink>
    </w:p>
    <w:p w14:paraId="2ACBFCA0" w14:textId="77777777" w:rsidR="006B255D" w:rsidRDefault="00254873">
      <w:pPr>
        <w:pStyle w:val="Spistreci2"/>
        <w:tabs>
          <w:tab w:val="right" w:leader="dot" w:pos="10240"/>
        </w:tabs>
        <w:rPr>
          <w:rFonts w:ascii="Calibri" w:hAnsi="Calibri"/>
          <w:sz w:val="22"/>
        </w:rPr>
      </w:pPr>
      <w:hyperlink w:anchor="_Toc256001310" w:history="1">
        <w:r w:rsidR="00A77B3E">
          <w:rPr>
            <w:rStyle w:val="Hipercze"/>
          </w:rPr>
          <w:t>3. Proszę określić sposób dokonania obliczeń, w tym w szczególności założenia przyjęte w odniesieniu do jakości lub ilości danych. W stosownych przypadkach należy zastosować dane statystyczne i poziomy odniesienia oraz przedstawić je – na wniosek – w formacie pozwalającym na wykorzystanie przez Komisję.</w:t>
        </w:r>
        <w:r w:rsidR="009C54B0">
          <w:tab/>
        </w:r>
        <w:r w:rsidR="009C54B0">
          <w:fldChar w:fldCharType="begin"/>
        </w:r>
        <w:r w:rsidR="009C54B0">
          <w:instrText xml:space="preserve"> PAGEREF _Toc256001310 \h </w:instrText>
        </w:r>
        <w:r w:rsidR="009C54B0">
          <w:fldChar w:fldCharType="separate"/>
        </w:r>
        <w:r w:rsidR="009C54B0">
          <w:t>368</w:t>
        </w:r>
        <w:r w:rsidR="009C54B0">
          <w:fldChar w:fldCharType="end"/>
        </w:r>
      </w:hyperlink>
    </w:p>
    <w:p w14:paraId="6EA75519" w14:textId="77777777" w:rsidR="006B255D" w:rsidRDefault="00254873">
      <w:pPr>
        <w:pStyle w:val="Spistreci2"/>
        <w:tabs>
          <w:tab w:val="right" w:leader="dot" w:pos="10240"/>
        </w:tabs>
        <w:rPr>
          <w:rFonts w:ascii="Calibri" w:hAnsi="Calibri"/>
          <w:sz w:val="22"/>
        </w:rPr>
      </w:pPr>
      <w:hyperlink w:anchor="_Toc256001311" w:history="1">
        <w:r w:rsidR="00A77B3E">
          <w:rPr>
            <w:rStyle w:val="Hipercze"/>
          </w:rPr>
          <w:t>4. Proszę wyjaśnić, w jaki sposób zapewniono, by jedynie wydatki kwalifikowalne były uwzględniane przy obliczaniu standardowych stawek jednostkowych, kwot ryczałtowych lub stawek ryczałtowych:</w:t>
        </w:r>
        <w:r w:rsidR="009C54B0">
          <w:tab/>
        </w:r>
        <w:r w:rsidR="009C54B0">
          <w:fldChar w:fldCharType="begin"/>
        </w:r>
        <w:r w:rsidR="009C54B0">
          <w:instrText xml:space="preserve"> PAGEREF _Toc256001311 \h </w:instrText>
        </w:r>
        <w:r w:rsidR="009C54B0">
          <w:fldChar w:fldCharType="separate"/>
        </w:r>
        <w:r w:rsidR="009C54B0">
          <w:t>368</w:t>
        </w:r>
        <w:r w:rsidR="009C54B0">
          <w:fldChar w:fldCharType="end"/>
        </w:r>
      </w:hyperlink>
    </w:p>
    <w:p w14:paraId="24788B28" w14:textId="77777777" w:rsidR="006B255D" w:rsidRDefault="00254873">
      <w:pPr>
        <w:pStyle w:val="Spistreci2"/>
        <w:tabs>
          <w:tab w:val="right" w:leader="dot" w:pos="10240"/>
        </w:tabs>
        <w:rPr>
          <w:rFonts w:ascii="Calibri" w:hAnsi="Calibri"/>
          <w:sz w:val="22"/>
        </w:rPr>
      </w:pPr>
      <w:hyperlink w:anchor="_Toc256001312" w:history="1">
        <w:r w:rsidR="00A77B3E">
          <w:rPr>
            <w:rStyle w:val="Hipercze"/>
          </w:rPr>
          <w:t>5. Ocena przez instytucję(-e) audytową(-e) metody obliczania i kwot oraz ustaleń mających zapewnić weryfikację danych, ich jakość, sposób gromadzenia i przechowywania.</w:t>
        </w:r>
        <w:r w:rsidR="009C54B0">
          <w:tab/>
        </w:r>
        <w:r w:rsidR="009C54B0">
          <w:fldChar w:fldCharType="begin"/>
        </w:r>
        <w:r w:rsidR="009C54B0">
          <w:instrText xml:space="preserve"> PAGEREF _Toc256001312 \h </w:instrText>
        </w:r>
        <w:r w:rsidR="009C54B0">
          <w:fldChar w:fldCharType="separate"/>
        </w:r>
        <w:r w:rsidR="009C54B0">
          <w:t>369</w:t>
        </w:r>
        <w:r w:rsidR="009C54B0">
          <w:fldChar w:fldCharType="end"/>
        </w:r>
      </w:hyperlink>
    </w:p>
    <w:p w14:paraId="3F7F46BD" w14:textId="77777777" w:rsidR="006B255D" w:rsidRDefault="00254873">
      <w:pPr>
        <w:pStyle w:val="Spistreci1"/>
        <w:tabs>
          <w:tab w:val="right" w:leader="dot" w:pos="10240"/>
        </w:tabs>
        <w:rPr>
          <w:rFonts w:ascii="Calibri" w:hAnsi="Calibri"/>
          <w:sz w:val="22"/>
        </w:rPr>
      </w:pPr>
      <w:hyperlink w:anchor="_Toc256001313" w:history="1">
        <w:r w:rsidR="00A77B3E">
          <w:rPr>
            <w:rStyle w:val="Hipercze"/>
          </w:rPr>
          <w:t>Aneks 2: Wkład Unii w oparciu o finansowanie niepowiązane z kosztami</w:t>
        </w:r>
        <w:r w:rsidR="009C54B0">
          <w:tab/>
        </w:r>
        <w:r w:rsidR="009C54B0">
          <w:fldChar w:fldCharType="begin"/>
        </w:r>
        <w:r w:rsidR="009C54B0">
          <w:instrText xml:space="preserve"> PAGEREF _Toc256001313 \h </w:instrText>
        </w:r>
        <w:r w:rsidR="009C54B0">
          <w:fldChar w:fldCharType="separate"/>
        </w:r>
        <w:r w:rsidR="009C54B0">
          <w:t>370</w:t>
        </w:r>
        <w:r w:rsidR="009C54B0">
          <w:fldChar w:fldCharType="end"/>
        </w:r>
      </w:hyperlink>
    </w:p>
    <w:p w14:paraId="10C985E6" w14:textId="77777777" w:rsidR="006B255D" w:rsidRDefault="00254873">
      <w:pPr>
        <w:pStyle w:val="Spistreci2"/>
        <w:tabs>
          <w:tab w:val="right" w:leader="dot" w:pos="10240"/>
        </w:tabs>
        <w:rPr>
          <w:rFonts w:ascii="Calibri" w:hAnsi="Calibri"/>
          <w:sz w:val="22"/>
        </w:rPr>
      </w:pPr>
      <w:hyperlink w:anchor="_Toc256001314" w:history="1">
        <w:r w:rsidR="00A77B3E">
          <w:rPr>
            <w:rStyle w:val="Hipercze"/>
          </w:rPr>
          <w:t>A. Podsumowanie głównych elementów</w:t>
        </w:r>
        <w:r w:rsidR="009C54B0">
          <w:tab/>
        </w:r>
        <w:r w:rsidR="009C54B0">
          <w:fldChar w:fldCharType="begin"/>
        </w:r>
        <w:r w:rsidR="009C54B0">
          <w:instrText xml:space="preserve"> PAGEREF _Toc256001314 \h </w:instrText>
        </w:r>
        <w:r w:rsidR="009C54B0">
          <w:fldChar w:fldCharType="separate"/>
        </w:r>
        <w:r w:rsidR="009C54B0">
          <w:t>370</w:t>
        </w:r>
        <w:r w:rsidR="009C54B0">
          <w:fldChar w:fldCharType="end"/>
        </w:r>
      </w:hyperlink>
    </w:p>
    <w:p w14:paraId="1E2275BD" w14:textId="77777777" w:rsidR="006B255D" w:rsidRDefault="00254873">
      <w:pPr>
        <w:pStyle w:val="Spistreci2"/>
        <w:tabs>
          <w:tab w:val="right" w:leader="dot" w:pos="10240"/>
        </w:tabs>
        <w:rPr>
          <w:rFonts w:ascii="Calibri" w:hAnsi="Calibri"/>
          <w:sz w:val="22"/>
        </w:rPr>
      </w:pPr>
      <w:hyperlink w:anchor="_Toc256001315" w:history="1">
        <w:r w:rsidR="00A77B3E">
          <w:rPr>
            <w:rStyle w:val="Hipercze"/>
          </w:rPr>
          <w:t>B. Szczegółowe informacje według rodzaju operacji</w:t>
        </w:r>
        <w:r w:rsidR="009C54B0">
          <w:tab/>
        </w:r>
        <w:r w:rsidR="009C54B0">
          <w:fldChar w:fldCharType="begin"/>
        </w:r>
        <w:r w:rsidR="009C54B0">
          <w:instrText xml:space="preserve"> PAGEREF _Toc256001315 \h </w:instrText>
        </w:r>
        <w:r w:rsidR="009C54B0">
          <w:fldChar w:fldCharType="separate"/>
        </w:r>
        <w:r w:rsidR="009C54B0">
          <w:t>382</w:t>
        </w:r>
        <w:r w:rsidR="009C54B0">
          <w:fldChar w:fldCharType="end"/>
        </w:r>
      </w:hyperlink>
    </w:p>
    <w:p w14:paraId="2B0B9B71" w14:textId="77777777" w:rsidR="006B255D" w:rsidRDefault="00254873">
      <w:pPr>
        <w:pStyle w:val="Spistreci1"/>
        <w:tabs>
          <w:tab w:val="right" w:leader="dot" w:pos="10240"/>
        </w:tabs>
        <w:rPr>
          <w:rFonts w:ascii="Calibri" w:hAnsi="Calibri"/>
          <w:sz w:val="22"/>
        </w:rPr>
      </w:pPr>
      <w:hyperlink w:anchor="_Toc256001316" w:history="1">
        <w:r w:rsidR="00A77B3E">
          <w:rPr>
            <w:rStyle w:val="Hipercze"/>
          </w:rPr>
          <w:t>Aneks 3: Wykaz planowanych operacji o znaczeniu strategicznym wraz z harmonogramem</w:t>
        </w:r>
        <w:r w:rsidR="009C54B0">
          <w:tab/>
        </w:r>
        <w:r w:rsidR="009C54B0">
          <w:fldChar w:fldCharType="begin"/>
        </w:r>
        <w:r w:rsidR="009C54B0">
          <w:instrText xml:space="preserve"> PAGEREF _Toc256001316 \h </w:instrText>
        </w:r>
        <w:r w:rsidR="009C54B0">
          <w:fldChar w:fldCharType="separate"/>
        </w:r>
        <w:r w:rsidR="009C54B0">
          <w:t>391</w:t>
        </w:r>
        <w:r w:rsidR="009C54B0">
          <w:fldChar w:fldCharType="end"/>
        </w:r>
      </w:hyperlink>
    </w:p>
    <w:p w14:paraId="77571856" w14:textId="77777777" w:rsidR="006B255D" w:rsidRDefault="00254873">
      <w:pPr>
        <w:pStyle w:val="Spistreci1"/>
        <w:tabs>
          <w:tab w:val="right" w:leader="dot" w:pos="10240"/>
        </w:tabs>
        <w:rPr>
          <w:rFonts w:ascii="Calibri" w:hAnsi="Calibri"/>
          <w:sz w:val="22"/>
        </w:rPr>
      </w:pPr>
      <w:hyperlink w:anchor="_Toc256001317" w:history="1">
        <w:r w:rsidR="00A77B3E">
          <w:rPr>
            <w:rStyle w:val="Hipercze"/>
          </w:rPr>
          <w:t>DOKUMENTY</w:t>
        </w:r>
        <w:r w:rsidR="009C54B0">
          <w:tab/>
        </w:r>
        <w:r w:rsidR="009C54B0">
          <w:fldChar w:fldCharType="begin"/>
        </w:r>
        <w:r w:rsidR="009C54B0">
          <w:instrText xml:space="preserve"> PAGEREF _Toc256001317 \h </w:instrText>
        </w:r>
        <w:r w:rsidR="009C54B0">
          <w:fldChar w:fldCharType="separate"/>
        </w:r>
        <w:r w:rsidR="009C54B0">
          <w:t>392</w:t>
        </w:r>
        <w:r w:rsidR="009C54B0">
          <w:fldChar w:fldCharType="end"/>
        </w:r>
      </w:hyperlink>
    </w:p>
    <w:p w14:paraId="38059BBA" w14:textId="7BC9192C" w:rsidR="00A16161" w:rsidRPr="00A16161" w:rsidRDefault="009C54B0" w:rsidP="00A16161">
      <w:pPr>
        <w:pStyle w:val="Nagwek1"/>
        <w:spacing w:before="100" w:after="0"/>
        <w:jc w:val="center"/>
        <w:rPr>
          <w:rFonts w:ascii="Times New Roman" w:hAnsi="Times New Roman" w:cs="Times New Roman"/>
          <w:bCs w:val="0"/>
          <w:color w:val="000000"/>
          <w:sz w:val="24"/>
          <w:lang w:val="pl-PL"/>
        </w:rPr>
      </w:pPr>
      <w:r>
        <w:rPr>
          <w:rFonts w:ascii="Times New Roman" w:hAnsi="Times New Roman" w:cs="Times New Roman"/>
          <w:b w:val="0"/>
          <w:color w:val="000000"/>
          <w:sz w:val="24"/>
        </w:rPr>
        <w:fldChar w:fldCharType="end"/>
      </w:r>
      <w:r w:rsidRPr="00A16161">
        <w:rPr>
          <w:rFonts w:ascii="Times New Roman" w:hAnsi="Times New Roman" w:cs="Times New Roman"/>
          <w:b w:val="0"/>
          <w:color w:val="000000"/>
          <w:sz w:val="24"/>
          <w:lang w:val="pl-PL"/>
        </w:rPr>
        <w:br w:type="page"/>
      </w:r>
      <w:bookmarkStart w:id="0" w:name="_Toc256000659"/>
      <w:r w:rsidR="00A16161" w:rsidRPr="00A16161">
        <w:rPr>
          <w:rFonts w:ascii="Times New Roman" w:hAnsi="Times New Roman" w:cs="Times New Roman"/>
          <w:bCs w:val="0"/>
          <w:color w:val="000000"/>
          <w:sz w:val="24"/>
          <w:lang w:val="pl-PL"/>
        </w:rPr>
        <w:lastRenderedPageBreak/>
        <w:t>Wykaz skótów</w:t>
      </w:r>
    </w:p>
    <w:p w14:paraId="6CD7B8E0" w14:textId="77777777" w:rsidR="00A16161" w:rsidRPr="00A16161" w:rsidRDefault="00A16161" w:rsidP="00A16161">
      <w:pPr>
        <w:rPr>
          <w:lang w:val="pl-PL"/>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50"/>
        <w:gridCol w:w="7106"/>
      </w:tblGrid>
      <w:tr w:rsidR="00A16161" w:rsidRPr="00340030" w14:paraId="28C9975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340E8E"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AI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1F2B36" w14:textId="77777777" w:rsidR="00A16161" w:rsidRPr="00A16161" w:rsidRDefault="00A16161" w:rsidP="00A16161">
            <w:pPr>
              <w:spacing w:before="60" w:after="60" w:line="276" w:lineRule="auto"/>
              <w:ind w:left="57" w:right="57"/>
              <w:textAlignment w:val="baseline"/>
              <w:rPr>
                <w:lang w:eastAsia="pl-PL"/>
              </w:rPr>
            </w:pPr>
            <w:r w:rsidRPr="00A16161">
              <w:rPr>
                <w:lang w:val="fr-BE" w:eastAsia="pl-PL"/>
              </w:rPr>
              <w:t>Sztuczna inteligencja (z ang. Artificial Intelligence)</w:t>
            </w:r>
            <w:r w:rsidRPr="00A16161">
              <w:rPr>
                <w:lang w:eastAsia="pl-PL"/>
              </w:rPr>
              <w:t> </w:t>
            </w:r>
          </w:p>
        </w:tc>
      </w:tr>
      <w:tr w:rsidR="00A16161" w:rsidRPr="00340030" w14:paraId="56D4488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C01E47"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AES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667AD" w14:textId="77777777" w:rsidR="00A16161" w:rsidRPr="00A16161" w:rsidRDefault="00A16161" w:rsidP="00A16161">
            <w:pPr>
              <w:spacing w:before="60" w:after="60" w:line="276" w:lineRule="auto"/>
              <w:ind w:left="57" w:right="57"/>
              <w:textAlignment w:val="baseline"/>
              <w:rPr>
                <w:lang w:eastAsia="pl-PL"/>
              </w:rPr>
            </w:pPr>
            <w:r w:rsidRPr="00A16161">
              <w:rPr>
                <w:lang w:val="pl-PL" w:eastAsia="pl-PL"/>
              </w:rPr>
              <w:t xml:space="preserve">Badanie uczenia się dorosłych prowadzone przez Eurostat (z ang. </w:t>
            </w:r>
            <w:r w:rsidRPr="00A16161">
              <w:rPr>
                <w:lang w:eastAsia="pl-PL"/>
              </w:rPr>
              <w:t>Adult Education Survey) </w:t>
            </w:r>
          </w:p>
        </w:tc>
      </w:tr>
      <w:tr w:rsidR="00A16161" w:rsidRPr="00340030" w14:paraId="711F41E1"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EFB72B"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AOS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52A8B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Ambulatoryjna opieka specjalistyczna </w:t>
            </w:r>
          </w:p>
        </w:tc>
      </w:tr>
      <w:tr w:rsidR="00A16161" w:rsidRPr="00340030" w14:paraId="4313D18B"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2F46EE"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BDL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C0EB6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Bank Danych Lokalnych </w:t>
            </w:r>
          </w:p>
        </w:tc>
      </w:tr>
      <w:tr w:rsidR="00A16161" w:rsidRPr="00340030" w14:paraId="60A9B49D"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5A9663"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BGK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84C73"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Bank Gospodarstwa Krajowego </w:t>
            </w:r>
          </w:p>
        </w:tc>
      </w:tr>
      <w:tr w:rsidR="00A16161" w:rsidRPr="00340030" w14:paraId="1D67ABCD"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82C6E5"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BKL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5338E"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Bilans Kapitału Ludzkiego </w:t>
            </w:r>
          </w:p>
        </w:tc>
      </w:tr>
      <w:tr w:rsidR="00A16161" w:rsidRPr="00340030" w14:paraId="6709C6D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368974"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BUR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43E08A"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Baza Usług Rozwojowych </w:t>
            </w:r>
          </w:p>
        </w:tc>
      </w:tr>
      <w:tr w:rsidR="00A16161" w:rsidRPr="00340030" w14:paraId="4311D1E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E864A"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CS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12B0B5"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Cel szczegółowy </w:t>
            </w:r>
          </w:p>
        </w:tc>
      </w:tr>
      <w:tr w:rsidR="00A16161" w:rsidRPr="00340030" w14:paraId="3A1A8B7F"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AEE6C3"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CSR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D777C4" w14:textId="77777777" w:rsidR="00A16161" w:rsidRPr="00A16161" w:rsidRDefault="00A16161" w:rsidP="00A16161">
            <w:pPr>
              <w:spacing w:before="60" w:after="60" w:line="276" w:lineRule="auto"/>
              <w:ind w:left="57" w:right="57"/>
              <w:textAlignment w:val="baseline"/>
              <w:rPr>
                <w:lang w:eastAsia="pl-PL"/>
              </w:rPr>
            </w:pPr>
            <w:r w:rsidRPr="00A16161">
              <w:rPr>
                <w:lang w:val="pl-PL" w:eastAsia="pl-PL"/>
              </w:rPr>
              <w:t xml:space="preserve">Zalecenia Rady UE (z ang. </w:t>
            </w:r>
            <w:r w:rsidRPr="00A16161">
              <w:rPr>
                <w:lang w:eastAsia="pl-PL"/>
              </w:rPr>
              <w:t>Country Specific Recommendations) </w:t>
            </w:r>
          </w:p>
        </w:tc>
      </w:tr>
      <w:tr w:rsidR="00A16161" w:rsidRPr="00340030" w14:paraId="54B92748"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65331"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CUS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92404A"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Centrum Usług Społecznych </w:t>
            </w:r>
          </w:p>
        </w:tc>
      </w:tr>
      <w:tr w:rsidR="00A16161" w:rsidRPr="00A16161" w14:paraId="60C73DA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24CB2C"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DESI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9344E7"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Indeks gospodarki cyfrowej i społeczeństwa cyfrowego </w:t>
            </w:r>
          </w:p>
        </w:tc>
      </w:tr>
      <w:tr w:rsidR="00A16161" w:rsidRPr="00340030" w14:paraId="116586DB"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tcPr>
          <w:p w14:paraId="5695843D" w14:textId="77777777" w:rsidR="00A16161" w:rsidRPr="00A16161" w:rsidRDefault="00A16161" w:rsidP="00A16161">
            <w:pPr>
              <w:spacing w:before="60" w:after="60" w:line="276" w:lineRule="auto"/>
              <w:ind w:left="57" w:right="57"/>
              <w:textAlignment w:val="baseline"/>
              <w:rPr>
                <w:lang w:eastAsia="pl-PL"/>
              </w:rPr>
            </w:pPr>
            <w:r w:rsidRPr="00A16161">
              <w:t xml:space="preserve">EAA </w:t>
            </w:r>
          </w:p>
        </w:tc>
        <w:tc>
          <w:tcPr>
            <w:tcW w:w="7106" w:type="dxa"/>
            <w:tcBorders>
              <w:top w:val="single" w:sz="6" w:space="0" w:color="auto"/>
              <w:left w:val="single" w:sz="6" w:space="0" w:color="auto"/>
              <w:bottom w:val="single" w:sz="6" w:space="0" w:color="auto"/>
              <w:right w:val="single" w:sz="6" w:space="0" w:color="auto"/>
            </w:tcBorders>
            <w:shd w:val="clear" w:color="auto" w:fill="auto"/>
          </w:tcPr>
          <w:p w14:paraId="40FEFE10" w14:textId="77777777" w:rsidR="00A16161" w:rsidRPr="00A16161" w:rsidRDefault="00A16161" w:rsidP="00A16161">
            <w:pPr>
              <w:spacing w:before="60" w:after="60" w:line="276" w:lineRule="auto"/>
              <w:ind w:left="57" w:right="57"/>
              <w:textAlignment w:val="baseline"/>
              <w:rPr>
                <w:lang w:eastAsia="pl-PL"/>
              </w:rPr>
            </w:pPr>
            <w:r w:rsidRPr="00A16161">
              <w:rPr>
                <w:lang w:val="pl-PL"/>
              </w:rPr>
              <w:t xml:space="preserve">Europejski Akt o Dostępności (z ang. </w:t>
            </w:r>
            <w:r w:rsidRPr="00A16161">
              <w:t xml:space="preserve">European Accessibility Act) </w:t>
            </w:r>
          </w:p>
        </w:tc>
      </w:tr>
      <w:tr w:rsidR="00A16161" w:rsidRPr="00340030" w14:paraId="2EFD532F"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tcPr>
          <w:p w14:paraId="7EF32744" w14:textId="77777777" w:rsidR="00A16161" w:rsidRPr="00A16161" w:rsidRDefault="00A16161" w:rsidP="00A16161">
            <w:pPr>
              <w:spacing w:before="60" w:after="60" w:line="276" w:lineRule="auto"/>
              <w:ind w:left="57" w:right="57"/>
              <w:textAlignment w:val="baseline"/>
              <w:rPr>
                <w:lang w:eastAsia="pl-PL"/>
              </w:rPr>
            </w:pPr>
            <w:r w:rsidRPr="00A16161">
              <w:t xml:space="preserve">EEA </w:t>
            </w:r>
          </w:p>
        </w:tc>
        <w:tc>
          <w:tcPr>
            <w:tcW w:w="7106" w:type="dxa"/>
            <w:tcBorders>
              <w:top w:val="single" w:sz="6" w:space="0" w:color="auto"/>
              <w:left w:val="single" w:sz="6" w:space="0" w:color="auto"/>
              <w:bottom w:val="single" w:sz="6" w:space="0" w:color="auto"/>
              <w:right w:val="single" w:sz="6" w:space="0" w:color="auto"/>
            </w:tcBorders>
            <w:shd w:val="clear" w:color="auto" w:fill="auto"/>
          </w:tcPr>
          <w:p w14:paraId="5136663F" w14:textId="77777777" w:rsidR="00A16161" w:rsidRPr="00A16161" w:rsidRDefault="00A16161" w:rsidP="00A16161">
            <w:pPr>
              <w:spacing w:before="60" w:after="60" w:line="276" w:lineRule="auto"/>
              <w:ind w:left="57" w:right="57"/>
              <w:textAlignment w:val="baseline"/>
              <w:rPr>
                <w:lang w:eastAsia="pl-PL"/>
              </w:rPr>
            </w:pPr>
            <w:r w:rsidRPr="00A16161">
              <w:rPr>
                <w:lang w:val="pl-PL"/>
              </w:rPr>
              <w:t xml:space="preserve">Europejski Obszar Edukacyjny (z ang. </w:t>
            </w:r>
            <w:r w:rsidRPr="00A16161">
              <w:t xml:space="preserve">European Education Area) </w:t>
            </w:r>
          </w:p>
        </w:tc>
      </w:tr>
      <w:tr w:rsidR="00A16161" w:rsidRPr="00340030" w14:paraId="13B0183B"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6CF2D0"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EFS+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ABED01"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Europejski Fundusz Społeczny Plus </w:t>
            </w:r>
          </w:p>
        </w:tc>
      </w:tr>
      <w:tr w:rsidR="00A16161" w:rsidRPr="00A16161" w14:paraId="574A46FB"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9E533E"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EaSI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EC5A21"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Program Unii Europejskiej na rzecz zatrudnienia i innowacji społecznych </w:t>
            </w:r>
          </w:p>
        </w:tc>
      </w:tr>
      <w:tr w:rsidR="00A16161" w:rsidRPr="00340030" w14:paraId="7475FC50"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91DE5A"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EFPS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0C145D"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Europejski Filar Praw Społecznych </w:t>
            </w:r>
          </w:p>
        </w:tc>
      </w:tr>
      <w:tr w:rsidR="00A16161" w:rsidRPr="00A16161" w14:paraId="182700D6"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5D82AB"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EFRROW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6AD2D5"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Europejski Fundusz Rolny na rzecz Rozwoju Obszarów </w:t>
            </w:r>
          </w:p>
        </w:tc>
      </w:tr>
      <w:tr w:rsidR="00A16161" w:rsidRPr="00340030" w14:paraId="04C020C4"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57C1D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EQF/ERK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B46CD5" w14:textId="77777777" w:rsidR="00A16161" w:rsidRPr="00A16161" w:rsidRDefault="00A16161" w:rsidP="00A16161">
            <w:pPr>
              <w:spacing w:before="60" w:after="60" w:line="276" w:lineRule="auto"/>
              <w:ind w:left="57" w:right="57"/>
              <w:textAlignment w:val="baseline"/>
              <w:rPr>
                <w:lang w:eastAsia="pl-PL"/>
              </w:rPr>
            </w:pPr>
            <w:r w:rsidRPr="00A16161">
              <w:rPr>
                <w:lang w:val="pl-PL" w:eastAsia="pl-PL"/>
              </w:rPr>
              <w:t xml:space="preserve">Europejska Rama Kwalifikacji (z ang. </w:t>
            </w:r>
            <w:r w:rsidRPr="00A16161">
              <w:rPr>
                <w:lang w:eastAsia="pl-PL"/>
              </w:rPr>
              <w:t>European Qualification Framework) </w:t>
            </w:r>
          </w:p>
        </w:tc>
      </w:tr>
      <w:tr w:rsidR="00A16161" w:rsidRPr="00340030" w14:paraId="7C88E70E"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B5BC91"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ES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FFDD0"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Ekonomia społeczna </w:t>
            </w:r>
          </w:p>
        </w:tc>
      </w:tr>
      <w:tr w:rsidR="00A16161" w:rsidRPr="00340030" w14:paraId="4EC8A7BD"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1503C4"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ESCO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3E3D75" w14:textId="77777777" w:rsidR="00A16161" w:rsidRPr="00A16161" w:rsidRDefault="00A16161" w:rsidP="00A16161">
            <w:pPr>
              <w:spacing w:before="60" w:after="60" w:line="276" w:lineRule="auto"/>
              <w:ind w:left="57" w:right="57"/>
              <w:textAlignment w:val="baseline"/>
              <w:rPr>
                <w:lang w:eastAsia="pl-PL"/>
              </w:rPr>
            </w:pPr>
            <w:r w:rsidRPr="00A16161">
              <w:rPr>
                <w:lang w:val="pl-PL" w:eastAsia="pl-PL"/>
              </w:rPr>
              <w:t xml:space="preserve">Europejska klasyfikacja umiejętności, kompetencji, kwalifikacji i zawodów (z ang. </w:t>
            </w:r>
            <w:r w:rsidRPr="00A16161">
              <w:rPr>
                <w:lang w:eastAsia="pl-PL"/>
              </w:rPr>
              <w:t>European Skills, Competences, Qualifications and Occupations) </w:t>
            </w:r>
          </w:p>
        </w:tc>
      </w:tr>
      <w:tr w:rsidR="00A16161" w:rsidRPr="00A16161" w14:paraId="6877712B"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D7EFA1"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FENG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10B188"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Fundusze Europejskie dla Nowoczesnej Gospodarki 2021-2027 </w:t>
            </w:r>
          </w:p>
        </w:tc>
      </w:tr>
      <w:tr w:rsidR="00A16161" w:rsidRPr="00A16161" w14:paraId="49819AD0"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3D6965"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FEPW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011B4F"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Fundusze Europejskie dla Polski Wschodniej 2021-2027 </w:t>
            </w:r>
          </w:p>
        </w:tc>
      </w:tr>
      <w:tr w:rsidR="00A16161" w:rsidRPr="00A16161" w14:paraId="3898931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CF3BC"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FEPŻ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BF226D"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Fundusze Europejskie na Pomoc Żywnościową 2021-2027 </w:t>
            </w:r>
          </w:p>
        </w:tc>
      </w:tr>
      <w:tr w:rsidR="00A16161" w:rsidRPr="00A16161" w14:paraId="4D4BD4F2"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502EAD"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FERC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1B81B5"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Fundusze Europejskie na Rozwój Cyfrowy 2021-2027 </w:t>
            </w:r>
          </w:p>
        </w:tc>
      </w:tr>
      <w:tr w:rsidR="00A16161" w:rsidRPr="00A16161" w14:paraId="4F08482F"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519BC"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FERS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2928A0"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Fundusze Europejskie dla Rozwoju Społecznego 2021-2027 </w:t>
            </w:r>
          </w:p>
        </w:tc>
      </w:tr>
      <w:tr w:rsidR="00A16161" w:rsidRPr="00340030" w14:paraId="631249E4"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C6068C"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GdM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F5E9AC"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Gwarancja dla Młodzieży </w:t>
            </w:r>
          </w:p>
        </w:tc>
      </w:tr>
      <w:tr w:rsidR="00A16161" w:rsidRPr="00340030" w14:paraId="5C498A97"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A9AAEF"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GOZ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0F7D5F"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Gospodarka obiegu zamkniętego </w:t>
            </w:r>
          </w:p>
        </w:tc>
      </w:tr>
      <w:tr w:rsidR="00A16161" w:rsidRPr="00340030" w14:paraId="2D0006C6"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69DF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lastRenderedPageBreak/>
              <w:t>GUS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F70822"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Główny Urząd Statystyczny </w:t>
            </w:r>
          </w:p>
        </w:tc>
      </w:tr>
      <w:tr w:rsidR="00A16161" w:rsidRPr="00340030" w14:paraId="42F10322"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10AEAC"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IKR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09E70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Indywidualne Konta Rozwojowe </w:t>
            </w:r>
          </w:p>
        </w:tc>
      </w:tr>
      <w:tr w:rsidR="00A16161" w:rsidRPr="00340030" w14:paraId="022BE928"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121867"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IP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EF43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Instytucja Pośrednicząca </w:t>
            </w:r>
          </w:p>
        </w:tc>
      </w:tr>
      <w:tr w:rsidR="00A16161" w:rsidRPr="00340030" w14:paraId="7D339860"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9C4AB7"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IRP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EB4E9D"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Instytucje Rynku Pracy </w:t>
            </w:r>
          </w:p>
        </w:tc>
      </w:tr>
      <w:tr w:rsidR="00A16161" w:rsidRPr="00340030" w14:paraId="2B5E2B52"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6995AF"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IT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A02953"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Technologia informacyjna (z ang. information technology) </w:t>
            </w:r>
          </w:p>
        </w:tc>
      </w:tr>
      <w:tr w:rsidR="00A16161" w:rsidRPr="00340030" w14:paraId="45793CA0"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B0BE4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IZ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0B3A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Instytucja zarządzająca </w:t>
            </w:r>
          </w:p>
        </w:tc>
      </w:tr>
      <w:tr w:rsidR="00A16161" w:rsidRPr="00340030" w14:paraId="3131377C"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7A4FC"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JST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212FBD"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Jednostki Samorządu Terytorialnego </w:t>
            </w:r>
          </w:p>
        </w:tc>
      </w:tr>
      <w:tr w:rsidR="00A16161" w:rsidRPr="00340030" w14:paraId="3B59F368"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2A5102"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KE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72A613"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Komisja Europejska </w:t>
            </w:r>
          </w:p>
        </w:tc>
      </w:tr>
      <w:tr w:rsidR="00A16161" w:rsidRPr="00A16161" w14:paraId="090DEB39"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DBA1B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KM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7C783"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Komitet Monitorujący program Fundusze Europejskie dla Rozwoju Społecznego 2021-2027 </w:t>
            </w:r>
          </w:p>
        </w:tc>
      </w:tr>
      <w:tr w:rsidR="00A16161" w:rsidRPr="00A16161" w14:paraId="2B0CB33D"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059C4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KPDRT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49674C"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Krajowy Program Działań na rzecz Równego Traktowania na lata 2022-2030 </w:t>
            </w:r>
          </w:p>
        </w:tc>
      </w:tr>
      <w:tr w:rsidR="00A16161" w:rsidRPr="00A16161" w14:paraId="26BC7B0C"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4502D4"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KPO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8A466B"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Krajowy Plan Odbudowy i Zwiększania Odporności </w:t>
            </w:r>
          </w:p>
        </w:tc>
      </w:tr>
      <w:tr w:rsidR="00A16161" w:rsidRPr="00A16161" w14:paraId="0C5801B9"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C93EB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KPON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77FDFF"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Konwencja o prawach osób niepełnosprawnych ONZ </w:t>
            </w:r>
          </w:p>
        </w:tc>
      </w:tr>
      <w:tr w:rsidR="00A16161" w:rsidRPr="00340030" w14:paraId="7F6B4B2D"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6C0D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KPP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60DF81"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Karta Praw Podstawowych </w:t>
            </w:r>
          </w:p>
        </w:tc>
      </w:tr>
      <w:tr w:rsidR="00A16161" w:rsidRPr="00340030" w14:paraId="5AD618CC"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2FEC17"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KRC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811A2E"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Klub Rozwoju Cyfrowego </w:t>
            </w:r>
          </w:p>
        </w:tc>
      </w:tr>
      <w:tr w:rsidR="00A16161" w:rsidRPr="00340030" w14:paraId="7D020613"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822BE4"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KSDO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DAA53E"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Krajowy System Danych Oświatowych </w:t>
            </w:r>
          </w:p>
        </w:tc>
      </w:tr>
      <w:tr w:rsidR="00A16161" w:rsidRPr="00340030" w14:paraId="3EC524CB"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FFCD7"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KSRR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839A5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Krajowa Strategia Rozwoju Regionu </w:t>
            </w:r>
          </w:p>
        </w:tc>
      </w:tr>
      <w:tr w:rsidR="00A16161" w:rsidRPr="00340030" w14:paraId="406C3D8E"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215F22"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LFS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4B5799" w14:textId="77777777" w:rsidR="00A16161" w:rsidRPr="00A16161" w:rsidRDefault="00A16161" w:rsidP="00A16161">
            <w:pPr>
              <w:spacing w:before="60" w:after="60" w:line="276" w:lineRule="auto"/>
              <w:ind w:left="57" w:right="57"/>
              <w:textAlignment w:val="baseline"/>
              <w:rPr>
                <w:lang w:eastAsia="pl-PL"/>
              </w:rPr>
            </w:pPr>
            <w:r w:rsidRPr="00A16161">
              <w:rPr>
                <w:lang w:val="pl-PL" w:eastAsia="pl-PL"/>
              </w:rPr>
              <w:t xml:space="preserve">Badanie rynku pracy prowadzone przez Eurostat (z ang. </w:t>
            </w:r>
            <w:r w:rsidRPr="00A16161">
              <w:rPr>
                <w:lang w:eastAsia="pl-PL"/>
              </w:rPr>
              <w:t>Labour Force Survey) </w:t>
            </w:r>
          </w:p>
        </w:tc>
      </w:tr>
      <w:tr w:rsidR="00A16161" w:rsidRPr="00A16161" w14:paraId="1D8963F3"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825A8A"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LOWE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D80D78"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Lokalny Ośrodek Wiedzy i Edukacji </w:t>
            </w:r>
          </w:p>
        </w:tc>
      </w:tr>
      <w:tr w:rsidR="00A16161" w:rsidRPr="00340030" w14:paraId="2C9B18CD"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CC3353"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MEiN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D9CD05"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Ministerstwo Edukacji i Nauki </w:t>
            </w:r>
          </w:p>
        </w:tc>
      </w:tr>
      <w:tr w:rsidR="00A16161" w:rsidRPr="00A16161" w14:paraId="2AB18983"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133E1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MFIPR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4225D0"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Ministerstwo Funduszy i Polityki Regionalnej </w:t>
            </w:r>
          </w:p>
        </w:tc>
      </w:tr>
      <w:tr w:rsidR="00A16161" w:rsidRPr="00A16161" w14:paraId="040DE752"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F51E1C"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MRiPS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9108DE"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Ministerstwo Rodziny i Polityki Społecznej </w:t>
            </w:r>
          </w:p>
        </w:tc>
      </w:tr>
      <w:tr w:rsidR="00A16161" w:rsidRPr="00340030" w14:paraId="3889AFB1"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6FF0E2"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NIK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78DB80"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Najwyższa Izba Kontroli </w:t>
            </w:r>
          </w:p>
        </w:tc>
      </w:tr>
      <w:tr w:rsidR="00A16161" w:rsidRPr="00340030" w14:paraId="6FAFFA32"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25EC40"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NGO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E509A5"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Organizacja pozarządowa (z ang. non-governmental organization) </w:t>
            </w:r>
          </w:p>
        </w:tc>
      </w:tr>
      <w:tr w:rsidR="00A16161" w:rsidRPr="00340030" w14:paraId="200DBBB4"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1E48B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OHP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D8C517"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Ochotnicze Hufce Pracy </w:t>
            </w:r>
          </w:p>
        </w:tc>
      </w:tr>
      <w:tr w:rsidR="00A16161" w:rsidRPr="00340030" w14:paraId="313792F1"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6B2A5"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ONZ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603E02"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Organizacja Narodów Zjednoczonych </w:t>
            </w:r>
          </w:p>
        </w:tc>
      </w:tr>
      <w:tr w:rsidR="00A16161" w:rsidRPr="00340030" w14:paraId="6AA4BD15"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0CF494"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ORE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FA11D"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Ośrodek Rozwoju Edukacji </w:t>
            </w:r>
          </w:p>
        </w:tc>
      </w:tr>
      <w:tr w:rsidR="00A16161" w:rsidRPr="00340030" w14:paraId="7C14FD94"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F6CFE1"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OSI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91D13E"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Obszary Strategicznej Interwencji </w:t>
            </w:r>
          </w:p>
        </w:tc>
      </w:tr>
      <w:tr w:rsidR="00A16161" w:rsidRPr="00340030" w14:paraId="7D2144A0"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51109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OWES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F6A4E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Ośrodek Wsparcia Ekonomii Społecznej </w:t>
            </w:r>
          </w:p>
        </w:tc>
      </w:tr>
      <w:tr w:rsidR="00A16161" w:rsidRPr="00340030" w14:paraId="292CB02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52A0FF"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OzN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F6F547"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Osoby z niepełnosprawnościami </w:t>
            </w:r>
          </w:p>
        </w:tc>
      </w:tr>
      <w:tr w:rsidR="00A16161" w:rsidRPr="00340030" w14:paraId="175AC5CE"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6EF76D"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lastRenderedPageBreak/>
              <w:t>PARP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16E4F7"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Polska Agencja Rozwoju Przedsiębiorczości </w:t>
            </w:r>
          </w:p>
        </w:tc>
      </w:tr>
      <w:tr w:rsidR="00A16161" w:rsidRPr="00A16161" w14:paraId="35D021E9"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631CCC"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partnerzy społeczni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470FC"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Ilekroć w dokumencie mowa jest o partnerach społecznych, należy rozumieć przez to organizacje pracodawców i organizacje pracowników działające na podstawie jednej z następujących ustaw: ustawy z dnia 23 maja 1991 r. o organizacjach pracodawców, ustawy z dnia 22 marca 1989 r. o rzemiośle albo ustawy z dnia 23 maja 1991 r. o związkach zawodowych , w tym w szczególności:  </w:t>
            </w:r>
          </w:p>
          <w:p w14:paraId="537F5A33" w14:textId="77777777" w:rsidR="00A16161" w:rsidRPr="00A16161" w:rsidRDefault="00A16161" w:rsidP="00A16161">
            <w:pPr>
              <w:pStyle w:val="Akapitzlist"/>
              <w:numPr>
                <w:ilvl w:val="0"/>
                <w:numId w:val="74"/>
              </w:numPr>
              <w:spacing w:before="60" w:after="60" w:line="276" w:lineRule="auto"/>
              <w:ind w:right="57"/>
              <w:contextualSpacing w:val="0"/>
              <w:textAlignment w:val="baseline"/>
              <w:rPr>
                <w:rFonts w:ascii="Times New Roman" w:hAnsi="Times New Roman"/>
                <w:szCs w:val="24"/>
              </w:rPr>
            </w:pPr>
            <w:r w:rsidRPr="00A16161">
              <w:rPr>
                <w:rFonts w:ascii="Times New Roman" w:hAnsi="Times New Roman"/>
                <w:szCs w:val="24"/>
              </w:rPr>
              <w:t>reprezentatywne organizacje pracodawców i pracowników w rozumieniu ustawy z dnia 24 lipca 2015 r. o Radzie Dialogu Społecznego i innych instytucjach dialogu społecznego  oraz </w:t>
            </w:r>
          </w:p>
          <w:p w14:paraId="57B42A85" w14:textId="77777777" w:rsidR="00A16161" w:rsidRPr="00A16161" w:rsidRDefault="00A16161" w:rsidP="00A16161">
            <w:pPr>
              <w:pStyle w:val="Akapitzlist"/>
              <w:numPr>
                <w:ilvl w:val="0"/>
                <w:numId w:val="74"/>
              </w:numPr>
              <w:spacing w:before="60" w:after="60" w:line="276" w:lineRule="auto"/>
              <w:ind w:right="57"/>
              <w:contextualSpacing w:val="0"/>
              <w:textAlignment w:val="baseline"/>
              <w:rPr>
                <w:rFonts w:ascii="Times New Roman" w:hAnsi="Times New Roman"/>
                <w:szCs w:val="24"/>
              </w:rPr>
            </w:pPr>
            <w:r w:rsidRPr="00A16161">
              <w:rPr>
                <w:rFonts w:ascii="Times New Roman" w:hAnsi="Times New Roman"/>
                <w:szCs w:val="24"/>
              </w:rPr>
              <w:t>branżowe, ponadbranżowe lub regionalne organizacje pracodawców oraz branżowe, ponadbranżowe lub regionalne organizacje związkowe zrzeszone odpowiednio w reprezentatywnych organizacjach pracodawców i w reprezentatywnych organizacjach związkowych w rozumieniu ustawy z dnia 24 lipca 2015 r. o Radzie Dialogu Społecznego i innych instytucjach dialogu społecznego. </w:t>
            </w:r>
          </w:p>
        </w:tc>
      </w:tr>
      <w:tr w:rsidR="00A16161" w:rsidRPr="00340030" w14:paraId="3FA3FEA9"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B1A936"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PES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B52DA0"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podmioty ekonomii społecznej </w:t>
            </w:r>
          </w:p>
        </w:tc>
      </w:tr>
      <w:tr w:rsidR="00A16161" w:rsidRPr="00340030" w14:paraId="04DE771E"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6D6154"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PL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3B9561"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Polska </w:t>
            </w:r>
          </w:p>
        </w:tc>
      </w:tr>
      <w:tr w:rsidR="00A16161" w:rsidRPr="00340030" w14:paraId="579F3CE9"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C7B4F"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PO IR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63757E"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Program Operacyjny Inteligentny Rozwój 2014-2020 </w:t>
            </w:r>
          </w:p>
        </w:tc>
      </w:tr>
      <w:tr w:rsidR="00A16161" w:rsidRPr="00340030" w14:paraId="523C537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F0A431"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PO KL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7B4B5"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Program Operacyjny Kapitał Ludzki 2007-2013 </w:t>
            </w:r>
          </w:p>
        </w:tc>
      </w:tr>
      <w:tr w:rsidR="00A16161" w:rsidRPr="00A16161" w14:paraId="21838459"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5B535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PO WER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9969FB" w14:textId="77777777" w:rsidR="00A16161" w:rsidRPr="00A16161" w:rsidRDefault="00A16161" w:rsidP="00A16161">
            <w:pPr>
              <w:spacing w:before="60" w:after="60" w:line="276" w:lineRule="auto"/>
              <w:ind w:left="57" w:right="57"/>
              <w:textAlignment w:val="baseline"/>
              <w:rPr>
                <w:b/>
                <w:bCs/>
                <w:lang w:val="pl-PL" w:eastAsia="pl-PL"/>
              </w:rPr>
            </w:pPr>
            <w:r w:rsidRPr="00A16161">
              <w:rPr>
                <w:lang w:val="pl-PL" w:eastAsia="pl-PL"/>
              </w:rPr>
              <w:t>Program Operacyjny Wiedza Edukacja Rozwój 2014-2020</w:t>
            </w:r>
            <w:r w:rsidRPr="00A16161">
              <w:rPr>
                <w:b/>
                <w:bCs/>
                <w:lang w:val="pl-PL" w:eastAsia="pl-PL"/>
              </w:rPr>
              <w:t> </w:t>
            </w:r>
          </w:p>
        </w:tc>
      </w:tr>
      <w:tr w:rsidR="00A16161" w:rsidRPr="00340030" w14:paraId="1E62F7A5"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790CB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POZ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E9C623"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Podstawowa opieka zdrowotna</w:t>
            </w:r>
            <w:r w:rsidRPr="00A16161">
              <w:rPr>
                <w:b/>
                <w:bCs/>
                <w:lang w:eastAsia="pl-PL"/>
              </w:rPr>
              <w:t> </w:t>
            </w:r>
          </w:p>
        </w:tc>
      </w:tr>
      <w:tr w:rsidR="00A16161" w:rsidRPr="00340030" w14:paraId="49F2F406"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C340FE"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PR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13820"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Programy Regionalne 2021-2027</w:t>
            </w:r>
            <w:r w:rsidRPr="00A16161">
              <w:rPr>
                <w:b/>
                <w:bCs/>
                <w:lang w:eastAsia="pl-PL"/>
              </w:rPr>
              <w:t> </w:t>
            </w:r>
          </w:p>
        </w:tc>
      </w:tr>
      <w:tr w:rsidR="00A16161" w:rsidRPr="00340030" w14:paraId="7B76AD5F"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886033"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PRK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DF4C15"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Polska Rama Kwalifikacji</w:t>
            </w:r>
            <w:r w:rsidRPr="00A16161">
              <w:rPr>
                <w:b/>
                <w:bCs/>
                <w:lang w:eastAsia="pl-PL"/>
              </w:rPr>
              <w:t> </w:t>
            </w:r>
          </w:p>
        </w:tc>
      </w:tr>
      <w:tr w:rsidR="00A16161" w:rsidRPr="00340030" w14:paraId="1DAA990F"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61D82"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06D1C8"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Przedsiębiorstwo społeczne</w:t>
            </w:r>
            <w:r w:rsidRPr="00A16161">
              <w:rPr>
                <w:b/>
                <w:bCs/>
                <w:lang w:eastAsia="pl-PL"/>
              </w:rPr>
              <w:t> </w:t>
            </w:r>
          </w:p>
        </w:tc>
      </w:tr>
      <w:tr w:rsidR="00A16161" w:rsidRPr="00340030" w14:paraId="7DDE790F"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BE9F27"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PSF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EC78AF"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Podmiotowy System Finansowania</w:t>
            </w:r>
            <w:r w:rsidRPr="00A16161">
              <w:rPr>
                <w:b/>
                <w:bCs/>
                <w:lang w:eastAsia="pl-PL"/>
              </w:rPr>
              <w:t> </w:t>
            </w:r>
          </w:p>
        </w:tc>
      </w:tr>
      <w:tr w:rsidR="00A16161" w:rsidRPr="00340030" w14:paraId="59829C27"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72A16"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PSZ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766EBA"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Publiczne służby zatrudnienia</w:t>
            </w:r>
            <w:r w:rsidRPr="00A16161">
              <w:rPr>
                <w:b/>
                <w:bCs/>
                <w:lang w:eastAsia="pl-PL"/>
              </w:rPr>
              <w:t> </w:t>
            </w:r>
          </w:p>
        </w:tc>
      </w:tr>
      <w:tr w:rsidR="00A16161" w:rsidRPr="00340030" w14:paraId="5EB32C8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AD620F"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PT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977D6A"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Pomoc Techniczna</w:t>
            </w:r>
            <w:r w:rsidRPr="00A16161">
              <w:rPr>
                <w:b/>
                <w:bCs/>
                <w:lang w:eastAsia="pl-PL"/>
              </w:rPr>
              <w:t> </w:t>
            </w:r>
          </w:p>
        </w:tc>
      </w:tr>
      <w:tr w:rsidR="00A16161" w:rsidRPr="00A16161" w14:paraId="14448E3E"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0A39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PT FE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50C28D"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Pomoc Techniczna dla Funduszy Europejskich 2021-2027 </w:t>
            </w:r>
          </w:p>
        </w:tc>
      </w:tr>
      <w:tr w:rsidR="00A16161" w:rsidRPr="00340030" w14:paraId="3597B2EF"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118D1C"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PUP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5F2192"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Powiatowe Urzędy Pracy</w:t>
            </w:r>
            <w:r w:rsidRPr="00A16161">
              <w:rPr>
                <w:b/>
                <w:bCs/>
                <w:lang w:eastAsia="pl-PL"/>
              </w:rPr>
              <w:t> </w:t>
            </w:r>
          </w:p>
        </w:tc>
      </w:tr>
      <w:tr w:rsidR="00A16161" w:rsidRPr="00340030" w14:paraId="2A91ED9D"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B84CF3"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REACT-EU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6CBCC1" w14:textId="77777777" w:rsidR="00A16161" w:rsidRPr="00A16161" w:rsidRDefault="00A16161" w:rsidP="00A16161">
            <w:pPr>
              <w:spacing w:before="60" w:after="60" w:line="276" w:lineRule="auto"/>
              <w:ind w:left="57" w:right="57"/>
              <w:textAlignment w:val="baseline"/>
              <w:rPr>
                <w:b/>
                <w:bCs/>
                <w:lang w:eastAsia="pl-PL"/>
              </w:rPr>
            </w:pPr>
            <w:r w:rsidRPr="00A16161">
              <w:rPr>
                <w:lang w:val="pl-PL" w:eastAsia="pl-PL"/>
              </w:rPr>
              <w:t xml:space="preserve">pakiet Wsparcia na rzecz odbudowy służącej spójności oraz terytoriom Europy (z ang. </w:t>
            </w:r>
            <w:r w:rsidRPr="00A16161">
              <w:rPr>
                <w:lang w:eastAsia="pl-PL"/>
              </w:rPr>
              <w:t>Recovery Assistance for Cohesion and the Territories of Europe)</w:t>
            </w:r>
            <w:r w:rsidRPr="00A16161">
              <w:rPr>
                <w:b/>
                <w:bCs/>
                <w:lang w:eastAsia="pl-PL"/>
              </w:rPr>
              <w:t> </w:t>
            </w:r>
          </w:p>
        </w:tc>
      </w:tr>
      <w:tr w:rsidR="00A16161" w:rsidRPr="00340030" w14:paraId="45964306"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556E0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ROPS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6B2C7B"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Regionalny Ośrodek Polityki Społecznej</w:t>
            </w:r>
            <w:r w:rsidRPr="00A16161">
              <w:rPr>
                <w:b/>
                <w:bCs/>
                <w:lang w:eastAsia="pl-PL"/>
              </w:rPr>
              <w:t> </w:t>
            </w:r>
          </w:p>
        </w:tc>
      </w:tr>
      <w:tr w:rsidR="00A16161" w:rsidRPr="00A16161" w14:paraId="1820FE2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961CF0"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Rozporządzenie ogólne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E10246" w14:textId="77777777" w:rsidR="00A16161" w:rsidRPr="00A16161" w:rsidRDefault="00A16161" w:rsidP="00A16161">
            <w:pPr>
              <w:spacing w:before="60" w:after="60" w:line="276" w:lineRule="auto"/>
              <w:ind w:left="57" w:right="57"/>
              <w:textAlignment w:val="baseline"/>
              <w:rPr>
                <w:b/>
                <w:bCs/>
                <w:lang w:val="pl-PL" w:eastAsia="pl-PL"/>
              </w:rPr>
            </w:pPr>
            <w:r w:rsidRPr="00A16161">
              <w:rPr>
                <w:lang w:val="pl-PL" w:eastAsia="pl-PL"/>
              </w:rPr>
              <w:t xml:space="preserve">Rozporządzenie Parlamentu Europejskiego i Rady (UE) 2021/1060 z dnia 24 czerwca 2021 r. ustanawiające wspólne przepisy dotyczące Europejskiego Funduszu Rozwoju Regionalnego, Europejskiego </w:t>
            </w:r>
            <w:r w:rsidRPr="00A16161">
              <w:rPr>
                <w:lang w:val="pl-PL" w:eastAsia="pl-PL"/>
              </w:rPr>
              <w:lastRenderedPageBreak/>
              <w:t>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oraz Dz. Urz. UE L 261 z 22.07.2021, str. 58)</w:t>
            </w:r>
            <w:r w:rsidRPr="00A16161">
              <w:rPr>
                <w:b/>
                <w:bCs/>
                <w:lang w:val="pl-PL" w:eastAsia="pl-PL"/>
              </w:rPr>
              <w:t> </w:t>
            </w:r>
          </w:p>
        </w:tc>
      </w:tr>
      <w:tr w:rsidR="00A16161" w:rsidRPr="00A16161" w14:paraId="532B963E"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C356B7"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lastRenderedPageBreak/>
              <w:t>Rozporządzenie EFS+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E292EF" w14:textId="77777777" w:rsidR="00A16161" w:rsidRPr="00A16161" w:rsidRDefault="00A16161" w:rsidP="00A16161">
            <w:pPr>
              <w:spacing w:before="60" w:after="60" w:line="276" w:lineRule="auto"/>
              <w:ind w:left="57" w:right="57"/>
              <w:textAlignment w:val="baseline"/>
              <w:rPr>
                <w:b/>
                <w:bCs/>
                <w:lang w:val="pl-PL" w:eastAsia="pl-PL"/>
              </w:rPr>
            </w:pPr>
            <w:r w:rsidRPr="00A16161">
              <w:rPr>
                <w:lang w:val="pl-PL" w:eastAsia="pl-PL"/>
              </w:rPr>
              <w:t>Rozporządzenie Parlamentu Europejskiego i Rady (UE) 2021/1057 z dnia 24 czerwca 2021 r. ustanawiające Europejski Fundusz Społeczny Plus (EFS+) oraz uchylające rozporządzenie (UE) nr 1296/2013 (Dz. Urz. UE L 231 z 30.06.2021, str. 21 oraz Dz. Urz. UE L 421 z 26.11.2021, str. 75)</w:t>
            </w:r>
            <w:r w:rsidRPr="00A16161">
              <w:rPr>
                <w:b/>
                <w:bCs/>
                <w:lang w:val="pl-PL" w:eastAsia="pl-PL"/>
              </w:rPr>
              <w:t> </w:t>
            </w:r>
          </w:p>
        </w:tc>
      </w:tr>
      <w:tr w:rsidR="00A16161" w:rsidRPr="00A16161" w14:paraId="40436099"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2FA3F0"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SCW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B0F8BE" w14:textId="77777777" w:rsidR="00A16161" w:rsidRPr="00A16161" w:rsidRDefault="00A16161" w:rsidP="00A16161">
            <w:pPr>
              <w:spacing w:before="60" w:after="60" w:line="276" w:lineRule="auto"/>
              <w:ind w:left="57" w:right="57"/>
              <w:textAlignment w:val="baseline"/>
              <w:rPr>
                <w:b/>
                <w:bCs/>
                <w:lang w:val="pl-PL" w:eastAsia="pl-PL"/>
              </w:rPr>
            </w:pPr>
            <w:r w:rsidRPr="00A16161">
              <w:rPr>
                <w:lang w:val="pl-PL" w:eastAsia="pl-PL"/>
              </w:rPr>
              <w:t>Specjalistyczne Centra Wspierające Edukację Włączającą</w:t>
            </w:r>
            <w:r w:rsidRPr="00A16161">
              <w:rPr>
                <w:b/>
                <w:bCs/>
                <w:lang w:val="pl-PL" w:eastAsia="pl-PL"/>
              </w:rPr>
              <w:t> </w:t>
            </w:r>
          </w:p>
        </w:tc>
      </w:tr>
      <w:tr w:rsidR="00A16161" w:rsidRPr="00340030" w14:paraId="6F4B0E23"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DDA3AC"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SIO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DCF260"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System Informacji Oświatowej</w:t>
            </w:r>
            <w:r w:rsidRPr="00A16161">
              <w:rPr>
                <w:b/>
                <w:bCs/>
                <w:lang w:eastAsia="pl-PL"/>
              </w:rPr>
              <w:t> </w:t>
            </w:r>
          </w:p>
        </w:tc>
      </w:tr>
      <w:tr w:rsidR="00A16161" w:rsidRPr="00A16161" w14:paraId="7BF7F268"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A3693"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SIOEO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C6191" w14:textId="77777777" w:rsidR="00A16161" w:rsidRPr="00A16161" w:rsidRDefault="00A16161" w:rsidP="00A16161">
            <w:pPr>
              <w:spacing w:before="60" w:after="60" w:line="276" w:lineRule="auto"/>
              <w:ind w:left="57" w:right="57"/>
              <w:textAlignment w:val="baseline"/>
              <w:rPr>
                <w:b/>
                <w:bCs/>
                <w:lang w:val="pl-PL" w:eastAsia="pl-PL"/>
              </w:rPr>
            </w:pPr>
            <w:r w:rsidRPr="00A16161">
              <w:rPr>
                <w:lang w:val="pl-PL" w:eastAsia="pl-PL"/>
              </w:rPr>
              <w:t>System Informatyczny Obsługi Egzaminów Ogólnokształcących</w:t>
            </w:r>
            <w:r w:rsidRPr="00A16161">
              <w:rPr>
                <w:b/>
                <w:bCs/>
                <w:lang w:val="pl-PL" w:eastAsia="pl-PL"/>
              </w:rPr>
              <w:t> </w:t>
            </w:r>
          </w:p>
        </w:tc>
      </w:tr>
      <w:tr w:rsidR="00A16161" w:rsidRPr="00A16161" w14:paraId="655FDC23"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1B6DD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SOR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521798" w14:textId="77777777" w:rsidR="00A16161" w:rsidRPr="00A16161" w:rsidRDefault="00A16161" w:rsidP="00A16161">
            <w:pPr>
              <w:spacing w:before="60" w:after="60" w:line="276" w:lineRule="auto"/>
              <w:ind w:left="57" w:right="57"/>
              <w:textAlignment w:val="baseline"/>
              <w:rPr>
                <w:b/>
                <w:bCs/>
                <w:lang w:val="pl-PL" w:eastAsia="pl-PL"/>
              </w:rPr>
            </w:pPr>
            <w:r w:rsidRPr="00A16161">
              <w:rPr>
                <w:lang w:val="pl-PL" w:eastAsia="pl-PL"/>
              </w:rPr>
              <w:t>Strategia na rzecz Odpowiedzialnego Rozwoju</w:t>
            </w:r>
            <w:r w:rsidRPr="00A16161">
              <w:rPr>
                <w:b/>
                <w:bCs/>
                <w:lang w:val="pl-PL" w:eastAsia="pl-PL"/>
              </w:rPr>
              <w:t> </w:t>
            </w:r>
          </w:p>
        </w:tc>
      </w:tr>
      <w:tr w:rsidR="00A16161" w:rsidRPr="00340030" w14:paraId="45586984"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D1437"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SPE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4D523B"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Specjalne potrzeby edukacyjne</w:t>
            </w:r>
            <w:r w:rsidRPr="00A16161">
              <w:rPr>
                <w:b/>
                <w:bCs/>
                <w:lang w:eastAsia="pl-PL"/>
              </w:rPr>
              <w:t> </w:t>
            </w:r>
          </w:p>
        </w:tc>
      </w:tr>
      <w:tr w:rsidR="00A16161" w:rsidRPr="00340030" w14:paraId="264213E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D4BCC0"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STEM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59FCBF" w14:textId="77777777" w:rsidR="00A16161" w:rsidRPr="00A16161" w:rsidRDefault="00A16161" w:rsidP="00A16161">
            <w:pPr>
              <w:spacing w:before="60" w:after="60" w:line="276" w:lineRule="auto"/>
              <w:ind w:left="57" w:right="57"/>
              <w:textAlignment w:val="baseline"/>
              <w:rPr>
                <w:b/>
                <w:bCs/>
                <w:lang w:val="en-GB" w:eastAsia="pl-PL"/>
              </w:rPr>
            </w:pPr>
            <w:r w:rsidRPr="00A16161">
              <w:rPr>
                <w:lang w:val="en-IE" w:eastAsia="pl-PL"/>
              </w:rPr>
              <w:t xml:space="preserve">Nauka, technologia, inżynieria i matematyka (z ang. </w:t>
            </w:r>
            <w:r w:rsidRPr="00A16161">
              <w:rPr>
                <w:lang w:val="en-GB" w:eastAsia="pl-PL"/>
              </w:rPr>
              <w:t>science, technology, engineering and mathematics)</w:t>
            </w:r>
            <w:r w:rsidRPr="00A16161">
              <w:rPr>
                <w:b/>
                <w:bCs/>
                <w:lang w:val="en-GB" w:eastAsia="pl-PL"/>
              </w:rPr>
              <w:t> </w:t>
            </w:r>
          </w:p>
        </w:tc>
      </w:tr>
      <w:tr w:rsidR="00A16161" w:rsidRPr="00A16161" w14:paraId="36C80D7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02BA65"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SUE RMB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B58BFC" w14:textId="77777777" w:rsidR="00A16161" w:rsidRPr="00A16161" w:rsidRDefault="00A16161" w:rsidP="00A16161">
            <w:pPr>
              <w:spacing w:before="60" w:after="60" w:line="276" w:lineRule="auto"/>
              <w:ind w:left="57" w:right="57"/>
              <w:textAlignment w:val="baseline"/>
              <w:rPr>
                <w:b/>
                <w:bCs/>
                <w:lang w:val="pl-PL" w:eastAsia="pl-PL"/>
              </w:rPr>
            </w:pPr>
            <w:r w:rsidRPr="00A16161">
              <w:rPr>
                <w:lang w:val="pl-PL" w:eastAsia="pl-PL"/>
              </w:rPr>
              <w:t>Strategia Unii Europejskiej dla Rozwoju Regionu Morza Bałtyckiego</w:t>
            </w:r>
            <w:r w:rsidRPr="00A16161">
              <w:rPr>
                <w:b/>
                <w:bCs/>
                <w:lang w:val="pl-PL" w:eastAsia="pl-PL"/>
              </w:rPr>
              <w:t> </w:t>
            </w:r>
          </w:p>
        </w:tc>
      </w:tr>
      <w:tr w:rsidR="00A16161" w:rsidRPr="00340030" w14:paraId="3789C92F"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B9CD60"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TIK/ICT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089D5C"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Technologie Informacyjno-Komunikacyjne</w:t>
            </w:r>
            <w:r w:rsidRPr="00A16161">
              <w:rPr>
                <w:b/>
                <w:bCs/>
                <w:lang w:eastAsia="pl-PL"/>
              </w:rPr>
              <w:t> </w:t>
            </w:r>
          </w:p>
        </w:tc>
      </w:tr>
      <w:tr w:rsidR="00A16161" w:rsidRPr="00340030" w14:paraId="01024912"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F7E62B"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TSL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5CE26"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Transport, spedycja, logistyka</w:t>
            </w:r>
            <w:r w:rsidRPr="00A16161">
              <w:rPr>
                <w:b/>
                <w:bCs/>
                <w:lang w:eastAsia="pl-PL"/>
              </w:rPr>
              <w:t> </w:t>
            </w:r>
          </w:p>
        </w:tc>
      </w:tr>
      <w:tr w:rsidR="00A16161" w:rsidRPr="00340030" w14:paraId="34BA54C8"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B9F30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UA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AD5C4A"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Ukraina</w:t>
            </w:r>
            <w:r w:rsidRPr="00A16161">
              <w:rPr>
                <w:b/>
                <w:bCs/>
                <w:lang w:eastAsia="pl-PL"/>
              </w:rPr>
              <w:t> </w:t>
            </w:r>
          </w:p>
        </w:tc>
      </w:tr>
      <w:tr w:rsidR="00A16161" w:rsidRPr="00340030" w14:paraId="31235DCC"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534496"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UE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7B16B7"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Unia Europejska</w:t>
            </w:r>
            <w:r w:rsidRPr="00A16161">
              <w:rPr>
                <w:b/>
                <w:bCs/>
                <w:lang w:eastAsia="pl-PL"/>
              </w:rPr>
              <w:t> </w:t>
            </w:r>
          </w:p>
        </w:tc>
      </w:tr>
      <w:tr w:rsidR="00A16161" w:rsidRPr="00340030" w14:paraId="50749008"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22391"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UP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B3DF3"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Umowa Partnerstwa</w:t>
            </w:r>
            <w:r w:rsidRPr="00A16161">
              <w:rPr>
                <w:b/>
                <w:bCs/>
                <w:lang w:eastAsia="pl-PL"/>
              </w:rPr>
              <w:t> </w:t>
            </w:r>
          </w:p>
        </w:tc>
      </w:tr>
      <w:tr w:rsidR="00A16161" w:rsidRPr="00340030" w14:paraId="249D3591"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C66D62"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WUP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5F0059"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Wojewódzkie Urzędy Pracy</w:t>
            </w:r>
            <w:r w:rsidRPr="00A16161">
              <w:rPr>
                <w:b/>
                <w:bCs/>
                <w:lang w:eastAsia="pl-PL"/>
              </w:rPr>
              <w:t> </w:t>
            </w:r>
          </w:p>
        </w:tc>
      </w:tr>
      <w:tr w:rsidR="00A16161" w:rsidRPr="00A16161" w14:paraId="0C9C1B10"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1CD05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YEI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71A38C" w14:textId="77777777" w:rsidR="00A16161" w:rsidRPr="00A16161" w:rsidRDefault="00A16161" w:rsidP="00A16161">
            <w:pPr>
              <w:spacing w:before="60" w:after="60" w:line="276" w:lineRule="auto"/>
              <w:ind w:left="57" w:right="57"/>
              <w:textAlignment w:val="baseline"/>
              <w:rPr>
                <w:b/>
                <w:bCs/>
                <w:lang w:val="pl-PL" w:eastAsia="pl-PL"/>
              </w:rPr>
            </w:pPr>
            <w:r w:rsidRPr="00A16161">
              <w:rPr>
                <w:lang w:val="pl-PL" w:eastAsia="pl-PL"/>
              </w:rPr>
              <w:t>Inicjatywa na rzecz zatrudnienia ludzi młodych</w:t>
            </w:r>
            <w:r w:rsidRPr="00A16161">
              <w:rPr>
                <w:b/>
                <w:bCs/>
                <w:lang w:val="pl-PL" w:eastAsia="pl-PL"/>
              </w:rPr>
              <w:t> </w:t>
            </w:r>
          </w:p>
        </w:tc>
      </w:tr>
      <w:tr w:rsidR="00A16161" w:rsidRPr="00340030" w14:paraId="2B0287A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6E930"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ZPE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ECAF00"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Zintegrowana Platforma Edukacyjna</w:t>
            </w:r>
            <w:r w:rsidRPr="00A16161">
              <w:rPr>
                <w:b/>
                <w:bCs/>
                <w:lang w:eastAsia="pl-PL"/>
              </w:rPr>
              <w:t> </w:t>
            </w:r>
          </w:p>
        </w:tc>
      </w:tr>
      <w:tr w:rsidR="00A16161" w:rsidRPr="00340030" w14:paraId="6674E647"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B578E"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ZRK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FAB16A"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Zintegrowany Rejestr Kwalifikacji</w:t>
            </w:r>
            <w:r w:rsidRPr="00A16161">
              <w:rPr>
                <w:b/>
                <w:bCs/>
                <w:lang w:eastAsia="pl-PL"/>
              </w:rPr>
              <w:t> </w:t>
            </w:r>
          </w:p>
        </w:tc>
      </w:tr>
      <w:tr w:rsidR="00A16161" w:rsidRPr="00340030" w14:paraId="220ECBBE"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B3298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ZSK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4D1AED"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Zintegrowany System Kwalifikacji</w:t>
            </w:r>
            <w:r w:rsidRPr="00A16161">
              <w:rPr>
                <w:b/>
                <w:bCs/>
                <w:lang w:eastAsia="pl-PL"/>
              </w:rPr>
              <w:t> </w:t>
            </w:r>
          </w:p>
        </w:tc>
      </w:tr>
      <w:tr w:rsidR="00A16161" w:rsidRPr="00340030" w14:paraId="7D093FEE"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AB031A"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ZSU 2030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2D66F"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Zintegrowana Strategia Umiejętności 2030</w:t>
            </w:r>
            <w:r w:rsidRPr="00A16161">
              <w:rPr>
                <w:b/>
                <w:bCs/>
                <w:lang w:eastAsia="pl-PL"/>
              </w:rPr>
              <w:t> </w:t>
            </w:r>
          </w:p>
        </w:tc>
      </w:tr>
    </w:tbl>
    <w:p w14:paraId="634D96B9" w14:textId="3740478C" w:rsidR="00A77B3E" w:rsidRPr="00A16161" w:rsidRDefault="00A16161">
      <w:pPr>
        <w:pStyle w:val="Nagwek1"/>
        <w:spacing w:before="100" w:after="0"/>
        <w:rPr>
          <w:rFonts w:ascii="Times New Roman" w:hAnsi="Times New Roman" w:cs="Times New Roman"/>
          <w:b w:val="0"/>
          <w:color w:val="000000"/>
          <w:sz w:val="24"/>
          <w:lang w:val="pl-PL"/>
        </w:rPr>
      </w:pPr>
      <w:r w:rsidRPr="00A16161">
        <w:rPr>
          <w:rFonts w:ascii="Times New Roman" w:hAnsi="Times New Roman" w:cs="Times New Roman"/>
          <w:b w:val="0"/>
          <w:color w:val="000000"/>
          <w:sz w:val="24"/>
          <w:lang w:val="pl-PL"/>
        </w:rPr>
        <w:br w:type="column"/>
      </w:r>
      <w:r w:rsidR="009C54B0" w:rsidRPr="00A16161">
        <w:rPr>
          <w:rFonts w:ascii="Times New Roman" w:hAnsi="Times New Roman" w:cs="Times New Roman"/>
          <w:b w:val="0"/>
          <w:color w:val="000000"/>
          <w:sz w:val="24"/>
          <w:lang w:val="pl-PL"/>
        </w:rPr>
        <w:lastRenderedPageBreak/>
        <w:t>1. Strategia programu: główne wyzwania i odnośne rozwiązania polityczne</w:t>
      </w:r>
      <w:bookmarkEnd w:id="0"/>
    </w:p>
    <w:p w14:paraId="329C1E3C" w14:textId="77777777" w:rsidR="00A77B3E" w:rsidRPr="00A16161" w:rsidRDefault="009C54B0">
      <w:pPr>
        <w:spacing w:before="100"/>
        <w:rPr>
          <w:color w:val="000000"/>
          <w:sz w:val="0"/>
          <w:lang w:val="pl-PL"/>
        </w:rPr>
      </w:pPr>
      <w:r w:rsidRPr="00A16161">
        <w:rPr>
          <w:color w:val="000000"/>
          <w:lang w:val="pl-PL"/>
        </w:rPr>
        <w:t>Podstawa prawna: art. 22 ust. 3 lit. a) ppkt (i)–(viii), art. 22 ust. 3 lit. a) ppkt (x) oraz art. 22 ust. 3 lit. b) rozporządzenia (UE) 2021/1060 (RWP)</w:t>
      </w:r>
    </w:p>
    <w:p w14:paraId="2A40B44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6B255D" w:rsidRPr="00A16161" w14:paraId="5A3BB57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50980E" w14:textId="77777777" w:rsidR="00A77B3E" w:rsidRPr="00A16161" w:rsidRDefault="00A77B3E">
            <w:pPr>
              <w:spacing w:before="100"/>
              <w:rPr>
                <w:color w:val="000000"/>
                <w:sz w:val="0"/>
                <w:lang w:val="pl-PL"/>
              </w:rPr>
            </w:pPr>
          </w:p>
          <w:p w14:paraId="21E61486" w14:textId="77777777" w:rsidR="00A77B3E" w:rsidRPr="00A16161" w:rsidRDefault="009C54B0">
            <w:pPr>
              <w:spacing w:before="100"/>
              <w:rPr>
                <w:color w:val="000000"/>
                <w:lang w:val="pl-PL"/>
              </w:rPr>
            </w:pPr>
            <w:r w:rsidRPr="00A16161">
              <w:rPr>
                <w:b/>
                <w:bCs/>
                <w:color w:val="000000"/>
                <w:lang w:val="pl-PL"/>
              </w:rPr>
              <w:t xml:space="preserve">1. Umiejętności </w:t>
            </w:r>
          </w:p>
          <w:p w14:paraId="12AE1E71" w14:textId="4FA8D528" w:rsidR="00A77B3E" w:rsidRPr="00A16161" w:rsidRDefault="009C54B0">
            <w:pPr>
              <w:spacing w:before="100"/>
              <w:rPr>
                <w:color w:val="000000"/>
                <w:lang w:val="pl-PL"/>
              </w:rPr>
            </w:pPr>
            <w:r w:rsidRPr="00A16161">
              <w:rPr>
                <w:color w:val="000000"/>
                <w:lang w:val="pl-PL"/>
              </w:rPr>
              <w:t>Pomimo rosnącego poziomu wykształcenia Polaków, ich uczestnictwo w kształ</w:t>
            </w:r>
            <w:r w:rsidR="00A16161">
              <w:rPr>
                <w:color w:val="000000"/>
                <w:lang w:val="pl-PL"/>
              </w:rPr>
              <w:t>ceniu</w:t>
            </w:r>
            <w:r w:rsidRPr="00A16161">
              <w:rPr>
                <w:color w:val="000000"/>
                <w:lang w:val="pl-PL"/>
              </w:rPr>
              <w:t xml:space="preserve"> i szkoleniu w okresie 4 tyg</w:t>
            </w:r>
            <w:r w:rsidR="00A16161">
              <w:rPr>
                <w:color w:val="000000"/>
                <w:lang w:val="pl-PL"/>
              </w:rPr>
              <w:t>odni</w:t>
            </w:r>
            <w:r w:rsidRPr="00A16161">
              <w:rPr>
                <w:color w:val="000000"/>
                <w:lang w:val="pl-PL"/>
              </w:rPr>
              <w:t xml:space="preserve"> przed badaniem utrzymuje się poniżej śr</w:t>
            </w:r>
            <w:r w:rsidR="00A16161">
              <w:rPr>
                <w:color w:val="000000"/>
                <w:lang w:val="pl-PL"/>
              </w:rPr>
              <w:t>edniej</w:t>
            </w:r>
            <w:r w:rsidRPr="00A16161">
              <w:rPr>
                <w:color w:val="000000"/>
                <w:lang w:val="pl-PL"/>
              </w:rPr>
              <w:t xml:space="preserve"> UE (2021): UE27 – 10,8%, PL – 5,4% (LFS). Według AES w okresie 12 m-cy przed badaniem dystans między UE i PL widoczny jest głównie w edu</w:t>
            </w:r>
            <w:r w:rsidR="00A16161">
              <w:rPr>
                <w:color w:val="000000"/>
                <w:lang w:val="pl-PL"/>
              </w:rPr>
              <w:t>kacji</w:t>
            </w:r>
            <w:r w:rsidRPr="00A16161">
              <w:rPr>
                <w:color w:val="000000"/>
                <w:lang w:val="pl-PL"/>
              </w:rPr>
              <w:t xml:space="preserve"> pozaformalnej: UE27 - 41,5%, PL – 22,9%. Odpowiedzią było stworzenie ZSU 2030. Działania w FERS uwzględniają CSR na 2019 i 2020 r.,</w:t>
            </w:r>
            <w:r w:rsidR="00A16161">
              <w:rPr>
                <w:color w:val="000000"/>
                <w:lang w:val="pl-PL"/>
              </w:rPr>
              <w:t xml:space="preserve"> </w:t>
            </w:r>
            <w:r w:rsidRPr="00A16161">
              <w:rPr>
                <w:color w:val="000000"/>
                <w:lang w:val="pl-PL"/>
              </w:rPr>
              <w:t>cele EEA oraz EAA.</w:t>
            </w:r>
          </w:p>
          <w:p w14:paraId="3CD28CA6" w14:textId="77777777" w:rsidR="00A77B3E" w:rsidRPr="00A16161" w:rsidRDefault="009C54B0">
            <w:pPr>
              <w:spacing w:before="100"/>
              <w:rPr>
                <w:color w:val="000000"/>
                <w:lang w:val="pl-PL"/>
              </w:rPr>
            </w:pPr>
            <w:r w:rsidRPr="00A16161">
              <w:rPr>
                <w:color w:val="000000"/>
                <w:lang w:val="pl-PL"/>
              </w:rPr>
              <w:t>Niski wskaźnik udziału dorosłych w edukacji nie oznacza małego zainteresowania podnoszeniem umiejętności. BKL wskazuje, że 80% osób 25–64 l. rozwijało swoje kompetencje w ciągu 12 m-cy przed badaniem. Dlatego konieczne jest dalsze rozwijanie narzędzi wspierających, m.in. BUR, ZSK i ZRK.</w:t>
            </w:r>
          </w:p>
          <w:p w14:paraId="746A8D99" w14:textId="5C366230" w:rsidR="00A77B3E" w:rsidRPr="00A16161" w:rsidRDefault="009C54B0">
            <w:pPr>
              <w:spacing w:before="100"/>
              <w:rPr>
                <w:color w:val="000000"/>
                <w:lang w:val="pl-PL"/>
              </w:rPr>
            </w:pPr>
            <w:r w:rsidRPr="00A16161">
              <w:rPr>
                <w:color w:val="000000"/>
                <w:lang w:val="pl-PL"/>
              </w:rPr>
              <w:t>Barierą uczestnictwa dorosłych w edukacji jest też brak środków fin</w:t>
            </w:r>
            <w:r w:rsidR="00A16161">
              <w:rPr>
                <w:color w:val="000000"/>
                <w:lang w:val="pl-PL"/>
              </w:rPr>
              <w:t>ansowych</w:t>
            </w:r>
            <w:r w:rsidRPr="00A16161">
              <w:rPr>
                <w:color w:val="000000"/>
                <w:lang w:val="pl-PL"/>
              </w:rPr>
              <w:t xml:space="preserve"> (65%) lub niechęć do angażowania własnych zasobów (25%). Badanie BUR wskazało: 43% pracowników nie skorzystałoby z usługi bez dofin</w:t>
            </w:r>
            <w:r w:rsidR="00A16161">
              <w:rPr>
                <w:color w:val="000000"/>
                <w:lang w:val="pl-PL"/>
              </w:rPr>
              <w:t>ansowania</w:t>
            </w:r>
            <w:r w:rsidRPr="00A16161">
              <w:rPr>
                <w:color w:val="000000"/>
                <w:lang w:val="pl-PL"/>
              </w:rPr>
              <w:t>. Konieczne jest rozwijanie rozwiązań dot. przyznawania osobom indywid</w:t>
            </w:r>
            <w:r w:rsidR="00A16161">
              <w:rPr>
                <w:color w:val="000000"/>
                <w:lang w:val="pl-PL"/>
              </w:rPr>
              <w:t>idualnym</w:t>
            </w:r>
            <w:r w:rsidRPr="00A16161">
              <w:rPr>
                <w:color w:val="000000"/>
                <w:lang w:val="pl-PL"/>
              </w:rPr>
              <w:t xml:space="preserve"> środków na podnoszenie umiejętności, a także zapewnienie dostępu do fin</w:t>
            </w:r>
            <w:r w:rsidR="00A16161">
              <w:rPr>
                <w:color w:val="000000"/>
                <w:lang w:val="pl-PL"/>
              </w:rPr>
              <w:t>ansowania</w:t>
            </w:r>
            <w:r w:rsidRPr="00A16161">
              <w:rPr>
                <w:color w:val="000000"/>
                <w:lang w:val="pl-PL"/>
              </w:rPr>
              <w:t xml:space="preserve"> zwrotnego. Trafnym rozwiązaniem jest zastosowanie podejścia popytowego z BUR.</w:t>
            </w:r>
          </w:p>
          <w:p w14:paraId="36C729DB" w14:textId="2BD2693F" w:rsidR="00A77B3E" w:rsidRPr="00A16161" w:rsidRDefault="009C54B0">
            <w:pPr>
              <w:spacing w:before="100"/>
              <w:rPr>
                <w:color w:val="000000"/>
                <w:lang w:val="pl-PL"/>
              </w:rPr>
            </w:pPr>
            <w:r w:rsidRPr="00A16161">
              <w:rPr>
                <w:color w:val="000000"/>
                <w:lang w:val="pl-PL"/>
              </w:rPr>
              <w:t>Brak pracowników z odpowiednimi umiejęt</w:t>
            </w:r>
            <w:r w:rsidR="00A16161">
              <w:rPr>
                <w:color w:val="000000"/>
                <w:lang w:val="pl-PL"/>
              </w:rPr>
              <w:t>ętnościami</w:t>
            </w:r>
            <w:r w:rsidRPr="00A16161">
              <w:rPr>
                <w:color w:val="000000"/>
                <w:lang w:val="pl-PL"/>
              </w:rPr>
              <w:t xml:space="preserve"> spowodowany jest m.in. spadającym odsetkiem osób w wieku produkcyjnym z wykształceniem zawod</w:t>
            </w:r>
            <w:r w:rsidR="00A16161">
              <w:rPr>
                <w:color w:val="000000"/>
                <w:lang w:val="pl-PL"/>
              </w:rPr>
              <w:t>owym</w:t>
            </w:r>
            <w:r w:rsidRPr="00A16161">
              <w:rPr>
                <w:color w:val="000000"/>
                <w:lang w:val="pl-PL"/>
              </w:rPr>
              <w:t xml:space="preserve"> (z 28,0% w 2008 do 23,8% w 2019, GUS). Barierą w rozwoju kształ</w:t>
            </w:r>
            <w:r w:rsidR="00A16161">
              <w:rPr>
                <w:color w:val="000000"/>
                <w:lang w:val="pl-PL"/>
              </w:rPr>
              <w:t>cenia</w:t>
            </w:r>
            <w:r w:rsidRPr="00A16161">
              <w:rPr>
                <w:color w:val="000000"/>
                <w:lang w:val="pl-PL"/>
              </w:rPr>
              <w:t xml:space="preserve"> zawod</w:t>
            </w:r>
            <w:r w:rsidR="00A16161">
              <w:rPr>
                <w:color w:val="000000"/>
                <w:lang w:val="pl-PL"/>
              </w:rPr>
              <w:t>owego</w:t>
            </w:r>
            <w:r w:rsidRPr="00A16161">
              <w:rPr>
                <w:color w:val="000000"/>
                <w:lang w:val="pl-PL"/>
              </w:rPr>
              <w:t xml:space="preserve"> są m.in.stereotypy, niewystarczające upowszechnienie rozwiązań projakościowych oraz mały dostęp do materiałów inf</w:t>
            </w:r>
            <w:r w:rsidR="00A16161">
              <w:rPr>
                <w:color w:val="000000"/>
                <w:lang w:val="pl-PL"/>
              </w:rPr>
              <w:t xml:space="preserve">ormacyjnych </w:t>
            </w:r>
            <w:r w:rsidRPr="00A16161">
              <w:rPr>
                <w:color w:val="000000"/>
                <w:lang w:val="pl-PL"/>
              </w:rPr>
              <w:t>dot. doradztwa i niedostatek ofert integrujących działania edu</w:t>
            </w:r>
            <w:r w:rsidR="00A16161">
              <w:rPr>
                <w:color w:val="000000"/>
                <w:lang w:val="pl-PL"/>
              </w:rPr>
              <w:t>ukacyjne</w:t>
            </w:r>
            <w:r w:rsidRPr="00A16161">
              <w:rPr>
                <w:color w:val="000000"/>
                <w:lang w:val="pl-PL"/>
              </w:rPr>
              <w:t xml:space="preserve"> i doradcze. Jednym z celów ZSU 2030 jest zapewnienie doradztwa dla wszystkich, w tym informacji o nabywaniu kwalifikacji (ZSK).</w:t>
            </w:r>
          </w:p>
          <w:p w14:paraId="119D9964" w14:textId="77777777" w:rsidR="00A77B3E" w:rsidRPr="00A16161" w:rsidRDefault="009C54B0">
            <w:pPr>
              <w:spacing w:before="100"/>
              <w:rPr>
                <w:color w:val="000000"/>
                <w:lang w:val="pl-PL"/>
              </w:rPr>
            </w:pPr>
            <w:r w:rsidRPr="00A16161">
              <w:rPr>
                <w:color w:val="000000"/>
                <w:lang w:val="pl-PL"/>
              </w:rPr>
              <w:t>Istotne jest doskonalenie umiejętności kadr oświaty i rozwijanie metodyk kształcenia, w tym w obszarze komp. kluczowych i potrzebnych na rynku pracy (np. ekologicznych).</w:t>
            </w:r>
          </w:p>
          <w:p w14:paraId="66125B35" w14:textId="5090CD3D" w:rsidR="00A77B3E" w:rsidRPr="00A16161" w:rsidRDefault="009C54B0">
            <w:pPr>
              <w:spacing w:before="100"/>
              <w:rPr>
                <w:color w:val="000000"/>
                <w:lang w:val="pl-PL"/>
              </w:rPr>
            </w:pPr>
            <w:r w:rsidRPr="00A16161">
              <w:rPr>
                <w:color w:val="000000"/>
                <w:lang w:val="pl-PL"/>
              </w:rPr>
              <w:t>Obszarem wymagającym działań jest edu</w:t>
            </w:r>
            <w:r w:rsidR="00A16161">
              <w:rPr>
                <w:color w:val="000000"/>
                <w:lang w:val="pl-PL"/>
              </w:rPr>
              <w:t>kacja</w:t>
            </w:r>
            <w:r w:rsidRPr="00A16161">
              <w:rPr>
                <w:color w:val="000000"/>
                <w:lang w:val="pl-PL"/>
              </w:rPr>
              <w:t xml:space="preserve"> włączająca. W 2017 dzieci objęte kształceniem specjalnym stanowiły ok. 3% uczniów. Wzrasta odsetek dzieci korzystających z pomocy ze względu na zaburzenia psych. Przy rosnącej l</w:t>
            </w:r>
            <w:r w:rsidR="00A16161">
              <w:rPr>
                <w:color w:val="000000"/>
                <w:lang w:val="pl-PL"/>
              </w:rPr>
              <w:t>iczbie</w:t>
            </w:r>
            <w:r w:rsidRPr="00A16161">
              <w:rPr>
                <w:color w:val="000000"/>
                <w:lang w:val="pl-PL"/>
              </w:rPr>
              <w:t xml:space="preserve"> orzeczeń, poradnie nie mogą każdemu dziecku zapewnić adekwatnej pomocy i rozwijać współpracy ze szkołami. Konieczne jest zatem wsparcie poradnictwa psych</w:t>
            </w:r>
            <w:r w:rsidR="00A16161">
              <w:rPr>
                <w:color w:val="000000"/>
                <w:lang w:val="pl-PL"/>
              </w:rPr>
              <w:t>ologiczno</w:t>
            </w:r>
            <w:r w:rsidRPr="00A16161">
              <w:rPr>
                <w:color w:val="000000"/>
                <w:lang w:val="pl-PL"/>
              </w:rPr>
              <w:t>-pedagogicznego. W celu wzmocnienia ogólnodostępnych placówek w kształceniu i udzielaniu pomocy edu</w:t>
            </w:r>
            <w:r w:rsidR="00A16161">
              <w:rPr>
                <w:color w:val="000000"/>
                <w:lang w:val="pl-PL"/>
              </w:rPr>
              <w:t>kacyjno</w:t>
            </w:r>
            <w:r w:rsidRPr="00A16161">
              <w:rPr>
                <w:color w:val="000000"/>
                <w:lang w:val="pl-PL"/>
              </w:rPr>
              <w:t>-specjal</w:t>
            </w:r>
            <w:r w:rsidR="00A16161">
              <w:rPr>
                <w:color w:val="000000"/>
                <w:lang w:val="pl-PL"/>
              </w:rPr>
              <w:t>istycznej</w:t>
            </w:r>
            <w:r w:rsidRPr="00A16161">
              <w:rPr>
                <w:color w:val="000000"/>
                <w:lang w:val="pl-PL"/>
              </w:rPr>
              <w:t xml:space="preserve"> dzieciom, planuje się wykorzystanie zasobów kadry placówek specjalnych.</w:t>
            </w:r>
          </w:p>
          <w:p w14:paraId="6941DDD6" w14:textId="480962A0" w:rsidR="00A77B3E" w:rsidRPr="00A16161" w:rsidRDefault="009C54B0">
            <w:pPr>
              <w:spacing w:before="100"/>
              <w:rPr>
                <w:color w:val="000000"/>
                <w:lang w:val="pl-PL"/>
              </w:rPr>
            </w:pPr>
            <w:r w:rsidRPr="00A16161">
              <w:rPr>
                <w:color w:val="000000"/>
                <w:lang w:val="pl-PL"/>
              </w:rPr>
              <w:t>Zmiana sposobu prowadzenia lekcji w związku z COVID-19 uwypukliła wyzwania w obszarze cyfryzacji edu. Należy rozwijać zasoby edu</w:t>
            </w:r>
            <w:r w:rsidR="00EC55B4">
              <w:rPr>
                <w:color w:val="000000"/>
                <w:lang w:val="pl-PL"/>
              </w:rPr>
              <w:t>kacji</w:t>
            </w:r>
            <w:r w:rsidRPr="00A16161">
              <w:rPr>
                <w:color w:val="000000"/>
                <w:lang w:val="pl-PL"/>
              </w:rPr>
              <w:t xml:space="preserve"> dostępne on-line oraz komp</w:t>
            </w:r>
            <w:r w:rsidR="00EC55B4">
              <w:rPr>
                <w:color w:val="000000"/>
                <w:lang w:val="pl-PL"/>
              </w:rPr>
              <w:t>etencje</w:t>
            </w:r>
            <w:r w:rsidRPr="00A16161">
              <w:rPr>
                <w:color w:val="000000"/>
                <w:lang w:val="pl-PL"/>
              </w:rPr>
              <w:t xml:space="preserve"> cyf</w:t>
            </w:r>
            <w:r w:rsidR="00EC55B4">
              <w:rPr>
                <w:color w:val="000000"/>
                <w:lang w:val="pl-PL"/>
              </w:rPr>
              <w:t>rowe</w:t>
            </w:r>
            <w:r w:rsidRPr="00A16161">
              <w:rPr>
                <w:color w:val="000000"/>
                <w:lang w:val="pl-PL"/>
              </w:rPr>
              <w:t xml:space="preserve"> i metodyczne nauczycieli.</w:t>
            </w:r>
          </w:p>
          <w:p w14:paraId="1EE855ED" w14:textId="403F81CC" w:rsidR="00A77B3E" w:rsidRPr="00A16161" w:rsidRDefault="009C54B0">
            <w:pPr>
              <w:spacing w:before="100"/>
              <w:rPr>
                <w:color w:val="000000"/>
                <w:lang w:val="pl-PL"/>
              </w:rPr>
            </w:pPr>
            <w:r w:rsidRPr="00A16161">
              <w:rPr>
                <w:color w:val="000000"/>
                <w:lang w:val="pl-PL"/>
              </w:rPr>
              <w:t>Podnoszenie umiejęt</w:t>
            </w:r>
            <w:r w:rsidR="00EC55B4">
              <w:rPr>
                <w:color w:val="000000"/>
                <w:lang w:val="pl-PL"/>
              </w:rPr>
              <w:t>ności</w:t>
            </w:r>
            <w:r w:rsidRPr="00A16161">
              <w:rPr>
                <w:color w:val="000000"/>
                <w:lang w:val="pl-PL"/>
              </w:rPr>
              <w:t xml:space="preserve"> cyf</w:t>
            </w:r>
            <w:r w:rsidR="00EC55B4">
              <w:rPr>
                <w:color w:val="000000"/>
                <w:lang w:val="pl-PL"/>
              </w:rPr>
              <w:t>rowych</w:t>
            </w:r>
            <w:r w:rsidRPr="00A16161">
              <w:rPr>
                <w:color w:val="000000"/>
                <w:lang w:val="pl-PL"/>
              </w:rPr>
              <w:t xml:space="preserve"> to wyzwanie wskazane w CSR dla PL (2020). SOR traktuje te umiejęt</w:t>
            </w:r>
            <w:r w:rsidR="00EC55B4">
              <w:rPr>
                <w:color w:val="000000"/>
                <w:lang w:val="pl-PL"/>
              </w:rPr>
              <w:t>ności</w:t>
            </w:r>
            <w:r w:rsidRPr="00A16161">
              <w:rPr>
                <w:color w:val="000000"/>
                <w:lang w:val="pl-PL"/>
              </w:rPr>
              <w:t xml:space="preserve"> jako niezbędne do funkcjonowania w świecie i narzędzie rozwoju gosp</w:t>
            </w:r>
            <w:r w:rsidR="00EC55B4">
              <w:rPr>
                <w:color w:val="000000"/>
                <w:lang w:val="pl-PL"/>
              </w:rPr>
              <w:t>odarczego</w:t>
            </w:r>
            <w:r w:rsidRPr="00A16161">
              <w:rPr>
                <w:color w:val="000000"/>
                <w:lang w:val="pl-PL"/>
              </w:rPr>
              <w:t>. Wg GUS,</w:t>
            </w:r>
            <w:r w:rsidRPr="00A16161">
              <w:rPr>
                <w:b/>
                <w:bCs/>
                <w:color w:val="000000"/>
                <w:lang w:val="pl-PL"/>
              </w:rPr>
              <w:t xml:space="preserve"> </w:t>
            </w:r>
            <w:r w:rsidRPr="00A16161">
              <w:rPr>
                <w:color w:val="000000"/>
                <w:lang w:val="pl-PL"/>
              </w:rPr>
              <w:t>osoby w 16-74 l</w:t>
            </w:r>
            <w:r w:rsidR="00EC55B4">
              <w:rPr>
                <w:color w:val="000000"/>
                <w:lang w:val="pl-PL"/>
              </w:rPr>
              <w:t>ata</w:t>
            </w:r>
            <w:r w:rsidRPr="00A16161">
              <w:rPr>
                <w:color w:val="000000"/>
                <w:lang w:val="pl-PL"/>
              </w:rPr>
              <w:t xml:space="preserve"> o niskim poziomie ogólnych umiejęt</w:t>
            </w:r>
            <w:r w:rsidR="00EC55B4">
              <w:rPr>
                <w:color w:val="000000"/>
                <w:lang w:val="pl-PL"/>
              </w:rPr>
              <w:t>ętności</w:t>
            </w:r>
            <w:r w:rsidRPr="00A16161">
              <w:rPr>
                <w:color w:val="000000"/>
                <w:lang w:val="pl-PL"/>
              </w:rPr>
              <w:t xml:space="preserve"> cyf</w:t>
            </w:r>
            <w:r w:rsidR="00EC55B4">
              <w:rPr>
                <w:color w:val="000000"/>
                <w:lang w:val="pl-PL"/>
              </w:rPr>
              <w:t>rowych</w:t>
            </w:r>
            <w:r w:rsidRPr="00A16161">
              <w:rPr>
                <w:color w:val="000000"/>
                <w:lang w:val="pl-PL"/>
              </w:rPr>
              <w:t xml:space="preserve"> stanowiły największą grupę – 31,5%, z podstawowym – 24,1%, z ponadpodstawowym – 26,1%. 13,2% osób nigdy nie korzystało z Internetu.</w:t>
            </w:r>
          </w:p>
          <w:p w14:paraId="52353040" w14:textId="4D194DC8" w:rsidR="00A77B3E" w:rsidRPr="00A16161" w:rsidRDefault="009C54B0">
            <w:pPr>
              <w:spacing w:before="100"/>
              <w:rPr>
                <w:color w:val="000000"/>
                <w:lang w:val="pl-PL"/>
              </w:rPr>
            </w:pPr>
            <w:r w:rsidRPr="00A16161">
              <w:rPr>
                <w:color w:val="000000"/>
                <w:lang w:val="pl-PL"/>
              </w:rPr>
              <w:t>Wg DESI (2022), PL zajmowała 24 miejsce w UE. Niezbędne są dalsze działania podnoszące świadomość społ</w:t>
            </w:r>
            <w:r w:rsidR="00EC55B4">
              <w:rPr>
                <w:color w:val="000000"/>
                <w:lang w:val="pl-PL"/>
              </w:rPr>
              <w:t>eczeństwa</w:t>
            </w:r>
            <w:r w:rsidRPr="00A16161">
              <w:rPr>
                <w:color w:val="000000"/>
                <w:lang w:val="pl-PL"/>
              </w:rPr>
              <w:t xml:space="preserve"> na temat korzyści płynących z wykorzystywania TIK, w tym e-usług publicznych i działania dot. rozwijania ww. umiejętności.</w:t>
            </w:r>
          </w:p>
          <w:p w14:paraId="5D88E835" w14:textId="38B65C04" w:rsidR="00A77B3E" w:rsidRPr="00A16161" w:rsidRDefault="009C54B0">
            <w:pPr>
              <w:spacing w:before="100"/>
              <w:rPr>
                <w:color w:val="000000"/>
                <w:lang w:val="pl-PL"/>
              </w:rPr>
            </w:pPr>
            <w:r w:rsidRPr="00A16161">
              <w:rPr>
                <w:color w:val="000000"/>
                <w:lang w:val="pl-PL"/>
              </w:rPr>
              <w:t>Zakres FERS w obszarze umiejęt</w:t>
            </w:r>
            <w:r w:rsidR="00EC55B4">
              <w:rPr>
                <w:color w:val="000000"/>
                <w:lang w:val="pl-PL"/>
              </w:rPr>
              <w:t>ności</w:t>
            </w:r>
            <w:r w:rsidRPr="00A16161">
              <w:rPr>
                <w:color w:val="000000"/>
                <w:lang w:val="pl-PL"/>
              </w:rPr>
              <w:t xml:space="preserve"> cyf</w:t>
            </w:r>
            <w:r w:rsidR="00EC55B4">
              <w:rPr>
                <w:color w:val="000000"/>
                <w:lang w:val="pl-PL"/>
              </w:rPr>
              <w:t>rowych</w:t>
            </w:r>
            <w:r w:rsidRPr="00A16161">
              <w:rPr>
                <w:color w:val="000000"/>
                <w:lang w:val="pl-PL"/>
              </w:rPr>
              <w:t xml:space="preserve"> i cyfryzacji edukacji wpisuje się Europejską Strategię Cyfrową, Digital European Action Plan i Digital European Programme (w szczególności w kontekście rozwoju umiejęt</w:t>
            </w:r>
            <w:r w:rsidR="00EC55B4">
              <w:rPr>
                <w:color w:val="000000"/>
                <w:lang w:val="pl-PL"/>
              </w:rPr>
              <w:t>ętności</w:t>
            </w:r>
            <w:r w:rsidRPr="00A16161">
              <w:rPr>
                <w:color w:val="000000"/>
                <w:lang w:val="pl-PL"/>
              </w:rPr>
              <w:t xml:space="preserve"> dot. AI, cyberbezpieczeństwa i szerokiego wykorzystania technologii cyf</w:t>
            </w:r>
            <w:r w:rsidR="00EC55B4">
              <w:rPr>
                <w:color w:val="000000"/>
                <w:lang w:val="pl-PL"/>
              </w:rPr>
              <w:t>rowych</w:t>
            </w:r>
            <w:r w:rsidRPr="00A16161">
              <w:rPr>
                <w:color w:val="000000"/>
                <w:lang w:val="pl-PL"/>
              </w:rPr>
              <w:t xml:space="preserve"> w gosp</w:t>
            </w:r>
            <w:r w:rsidR="00EC55B4">
              <w:rPr>
                <w:color w:val="000000"/>
                <w:lang w:val="pl-PL"/>
              </w:rPr>
              <w:t>odarcze</w:t>
            </w:r>
            <w:r w:rsidRPr="00A16161">
              <w:rPr>
                <w:color w:val="000000"/>
                <w:lang w:val="pl-PL"/>
              </w:rPr>
              <w:t xml:space="preserve"> i społ</w:t>
            </w:r>
            <w:r w:rsidR="00EC55B4">
              <w:rPr>
                <w:color w:val="000000"/>
                <w:lang w:val="pl-PL"/>
              </w:rPr>
              <w:t>eczeństwie</w:t>
            </w:r>
            <w:r w:rsidRPr="00A16161">
              <w:rPr>
                <w:color w:val="000000"/>
                <w:lang w:val="pl-PL"/>
              </w:rPr>
              <w:t>).</w:t>
            </w:r>
          </w:p>
          <w:p w14:paraId="684114BD" w14:textId="01BEE24F" w:rsidR="00A77B3E" w:rsidRPr="00A16161" w:rsidRDefault="009C54B0">
            <w:pPr>
              <w:spacing w:before="100"/>
              <w:rPr>
                <w:color w:val="000000"/>
                <w:lang w:val="pl-PL"/>
              </w:rPr>
            </w:pPr>
            <w:r w:rsidRPr="00A16161">
              <w:rPr>
                <w:color w:val="000000"/>
                <w:lang w:val="pl-PL"/>
              </w:rPr>
              <w:t>Działań wymaga też obszar szkol</w:t>
            </w:r>
            <w:r w:rsidR="00EC55B4">
              <w:rPr>
                <w:color w:val="000000"/>
                <w:lang w:val="pl-PL"/>
              </w:rPr>
              <w:t>nictwa</w:t>
            </w:r>
            <w:r w:rsidRPr="00A16161">
              <w:rPr>
                <w:color w:val="000000"/>
                <w:lang w:val="pl-PL"/>
              </w:rPr>
              <w:t xml:space="preserve"> wyższego i nauki. Jednym z wyzwań jest dostosowanie oferty podmiotów systemu do potrzeb rozwoju gosp</w:t>
            </w:r>
            <w:r w:rsidR="00EC55B4">
              <w:rPr>
                <w:color w:val="000000"/>
                <w:lang w:val="pl-PL"/>
              </w:rPr>
              <w:t>odarczego</w:t>
            </w:r>
            <w:r w:rsidRPr="00A16161">
              <w:rPr>
                <w:color w:val="000000"/>
                <w:lang w:val="pl-PL"/>
              </w:rPr>
              <w:t xml:space="preserve"> oraz zielonej i cyf</w:t>
            </w:r>
            <w:r w:rsidR="00EC55B4">
              <w:rPr>
                <w:color w:val="000000"/>
                <w:lang w:val="pl-PL"/>
              </w:rPr>
              <w:t>rowej</w:t>
            </w:r>
            <w:r w:rsidRPr="00A16161">
              <w:rPr>
                <w:color w:val="000000"/>
                <w:lang w:val="pl-PL"/>
              </w:rPr>
              <w:t xml:space="preserve"> transformacji. Należy podnieść jakość nauczania, rozwijać komp</w:t>
            </w:r>
            <w:r w:rsidR="00EC55B4">
              <w:rPr>
                <w:color w:val="000000"/>
                <w:lang w:val="pl-PL"/>
              </w:rPr>
              <w:t>etencje</w:t>
            </w:r>
            <w:r w:rsidRPr="00A16161">
              <w:rPr>
                <w:color w:val="000000"/>
                <w:lang w:val="pl-PL"/>
              </w:rPr>
              <w:t xml:space="preserve">, tworzyć akademickie centra doskonałości dydaktycznej </w:t>
            </w:r>
            <w:r w:rsidRPr="00A16161">
              <w:rPr>
                <w:color w:val="000000"/>
                <w:lang w:val="pl-PL"/>
              </w:rPr>
              <w:lastRenderedPageBreak/>
              <w:t>oraz ograniczyć zjawisko przerywania nauki. Budowanie wysokiej jakości szkol</w:t>
            </w:r>
            <w:r w:rsidR="00EC55B4">
              <w:rPr>
                <w:color w:val="000000"/>
                <w:lang w:val="pl-PL"/>
              </w:rPr>
              <w:t>nictwa</w:t>
            </w:r>
            <w:r w:rsidRPr="00A16161">
              <w:rPr>
                <w:color w:val="000000"/>
                <w:lang w:val="pl-PL"/>
              </w:rPr>
              <w:t xml:space="preserve"> wyższego nie uda się bez ścisłej współpracy z pracodawcami. Konieczny jest też rozwój komp</w:t>
            </w:r>
            <w:r w:rsidR="00EC55B4">
              <w:rPr>
                <w:color w:val="000000"/>
                <w:lang w:val="pl-PL"/>
              </w:rPr>
              <w:t>etencji</w:t>
            </w:r>
            <w:r w:rsidRPr="00A16161">
              <w:rPr>
                <w:color w:val="000000"/>
                <w:lang w:val="pl-PL"/>
              </w:rPr>
              <w:t xml:space="preserve"> zawod</w:t>
            </w:r>
            <w:r w:rsidR="00EC55B4">
              <w:rPr>
                <w:color w:val="000000"/>
                <w:lang w:val="pl-PL"/>
              </w:rPr>
              <w:t>owych</w:t>
            </w:r>
            <w:r w:rsidRPr="00A16161">
              <w:rPr>
                <w:color w:val="000000"/>
                <w:lang w:val="pl-PL"/>
              </w:rPr>
              <w:t xml:space="preserve"> i przekrojowych, zwłaszcza w obszarach kluczowych dla rozwoju nowoczesnej gosp</w:t>
            </w:r>
            <w:r w:rsidR="00EC55B4">
              <w:rPr>
                <w:color w:val="000000"/>
                <w:lang w:val="pl-PL"/>
              </w:rPr>
              <w:t>odarki</w:t>
            </w:r>
            <w:r w:rsidRPr="00A16161">
              <w:rPr>
                <w:color w:val="000000"/>
                <w:lang w:val="pl-PL"/>
              </w:rPr>
              <w:t>. Ważny jest rozwój krytycznego myślenia i refleksyjnego nauczania. CSR dla PL (2019) dot. rozwijania umiejęt</w:t>
            </w:r>
            <w:r w:rsidR="00EC55B4">
              <w:rPr>
                <w:color w:val="000000"/>
                <w:lang w:val="pl-PL"/>
              </w:rPr>
              <w:t>ności</w:t>
            </w:r>
            <w:r w:rsidRPr="00A16161">
              <w:rPr>
                <w:color w:val="000000"/>
                <w:lang w:val="pl-PL"/>
              </w:rPr>
              <w:t xml:space="preserve"> odpowiadających potrzebom rynku pracy, m.in. poprzez kształcenie dorosłych.</w:t>
            </w:r>
          </w:p>
          <w:p w14:paraId="23C58E8C" w14:textId="6E53F1E1" w:rsidR="00A77B3E" w:rsidRPr="00A16161" w:rsidRDefault="009C54B0">
            <w:pPr>
              <w:spacing w:before="100"/>
              <w:rPr>
                <w:color w:val="000000"/>
                <w:lang w:val="pl-PL"/>
              </w:rPr>
            </w:pPr>
            <w:r w:rsidRPr="00A16161">
              <w:rPr>
                <w:color w:val="000000"/>
                <w:lang w:val="pl-PL"/>
              </w:rPr>
              <w:t>Odsetek cudzoziemców studiujących w PL od 2003 wzrósł o 6,8 p.p. i w 2021 wynosił 7,2%. Wzrosła także l</w:t>
            </w:r>
            <w:r w:rsidR="00EC55B4">
              <w:rPr>
                <w:color w:val="000000"/>
                <w:lang w:val="pl-PL"/>
              </w:rPr>
              <w:t>iczba</w:t>
            </w:r>
            <w:r w:rsidRPr="00A16161">
              <w:rPr>
                <w:color w:val="000000"/>
                <w:lang w:val="pl-PL"/>
              </w:rPr>
              <w:t xml:space="preserve"> pracowników uczelni wyjeżdżających do uczelni zagr</w:t>
            </w:r>
            <w:r w:rsidR="00EC55B4">
              <w:rPr>
                <w:color w:val="000000"/>
                <w:lang w:val="pl-PL"/>
              </w:rPr>
              <w:t>anicznych</w:t>
            </w:r>
            <w:r w:rsidRPr="00A16161">
              <w:rPr>
                <w:color w:val="000000"/>
                <w:lang w:val="pl-PL"/>
              </w:rPr>
              <w:t xml:space="preserve"> i pracowników zagr</w:t>
            </w:r>
            <w:r w:rsidR="00EC55B4">
              <w:rPr>
                <w:color w:val="000000"/>
                <w:lang w:val="pl-PL"/>
              </w:rPr>
              <w:t>aniczych</w:t>
            </w:r>
            <w:r w:rsidRPr="00A16161">
              <w:rPr>
                <w:color w:val="000000"/>
                <w:lang w:val="pl-PL"/>
              </w:rPr>
              <w:t xml:space="preserve"> przyjeżdżających do uczelni polskich. Barierą w umiędzynarodowianiu szkolnictwa wyższego jest nadal m.in. nieadekwatna jakość obsługi studentów zagr</w:t>
            </w:r>
            <w:r w:rsidR="00EC55B4">
              <w:rPr>
                <w:color w:val="000000"/>
                <w:lang w:val="pl-PL"/>
              </w:rPr>
              <w:t>anicznych</w:t>
            </w:r>
            <w:r w:rsidRPr="00A16161">
              <w:rPr>
                <w:color w:val="000000"/>
                <w:lang w:val="pl-PL"/>
              </w:rPr>
              <w:t xml:space="preserve"> i m</w:t>
            </w:r>
            <w:r w:rsidR="00EC55B4">
              <w:rPr>
                <w:color w:val="000000"/>
                <w:lang w:val="pl-PL"/>
              </w:rPr>
              <w:t>ię</w:t>
            </w:r>
            <w:r w:rsidRPr="00A16161">
              <w:rPr>
                <w:color w:val="000000"/>
                <w:lang w:val="pl-PL"/>
              </w:rPr>
              <w:t>dzynarodowych programów badawczych oraz brak środków na inicjowanie wspólnych projektów.</w:t>
            </w:r>
          </w:p>
          <w:p w14:paraId="6CFA5C4F" w14:textId="77777777" w:rsidR="00A77B3E" w:rsidRPr="00A16161" w:rsidRDefault="009C54B0">
            <w:pPr>
              <w:spacing w:before="100"/>
              <w:rPr>
                <w:color w:val="000000"/>
                <w:lang w:val="pl-PL"/>
              </w:rPr>
            </w:pPr>
            <w:r w:rsidRPr="00A16161">
              <w:rPr>
                <w:color w:val="000000"/>
                <w:lang w:val="pl-PL"/>
              </w:rPr>
              <w:t>Interwencji wymaga także obszar rynku pracy, gdzie jednym z wyzwań jest efektywne wspieranie osób pozostających bez pracy znajdujących się w trudnej sytuacji. Konieczne są działania mające na celu wyposażenie pracowników PSZ w narzędzia i kompetencje umożliwiające obsługę tych grup.</w:t>
            </w:r>
          </w:p>
          <w:p w14:paraId="5BB43F87" w14:textId="1C38BF66" w:rsidR="00A77B3E" w:rsidRPr="00A16161" w:rsidRDefault="009C54B0">
            <w:pPr>
              <w:spacing w:before="100"/>
              <w:rPr>
                <w:color w:val="000000"/>
                <w:lang w:val="pl-PL"/>
              </w:rPr>
            </w:pPr>
            <w:r w:rsidRPr="00A16161">
              <w:rPr>
                <w:color w:val="000000"/>
                <w:lang w:val="pl-PL"/>
              </w:rPr>
              <w:t>Problemem systemu ochrony zdrowia w PL jest niewystarczająca liczba kadr med</w:t>
            </w:r>
            <w:r w:rsidR="00EC55B4">
              <w:rPr>
                <w:color w:val="000000"/>
                <w:lang w:val="pl-PL"/>
              </w:rPr>
              <w:t>ycznych</w:t>
            </w:r>
            <w:r w:rsidRPr="00A16161">
              <w:rPr>
                <w:color w:val="000000"/>
                <w:lang w:val="pl-PL"/>
              </w:rPr>
              <w:t>. Niektóre specjalizacje lekarskie są szczególnie deficytowe – np. w dziedzinie psychiatrii dzieci i młodzieży. Lekarze ci stanowią 9,63% ogółu psychiatrów. W związku ze starzeniem się społ</w:t>
            </w:r>
            <w:r w:rsidR="00EC55B4">
              <w:rPr>
                <w:color w:val="000000"/>
                <w:lang w:val="pl-PL"/>
              </w:rPr>
              <w:t>eczeństwa</w:t>
            </w:r>
            <w:r w:rsidRPr="00A16161">
              <w:rPr>
                <w:color w:val="000000"/>
                <w:lang w:val="pl-PL"/>
              </w:rPr>
              <w:t>, konieczne jest zapewnienie odpowiedniej liczby lekarzy geriatrów i kadr zdrowotnej opieki długoterminowej, a także kadr udzielających świadczeń rodzaju POZ. W linii z Krajowym Planem Transformacji, niezbędne są działania dot. zwiększenia l</w:t>
            </w:r>
            <w:r w:rsidR="00EC55B4">
              <w:rPr>
                <w:color w:val="000000"/>
                <w:lang w:val="pl-PL"/>
              </w:rPr>
              <w:t>iczby</w:t>
            </w:r>
            <w:r w:rsidRPr="00A16161">
              <w:rPr>
                <w:color w:val="000000"/>
                <w:lang w:val="pl-PL"/>
              </w:rPr>
              <w:t xml:space="preserve"> kadr med</w:t>
            </w:r>
            <w:r w:rsidR="00EC55B4">
              <w:rPr>
                <w:color w:val="000000"/>
                <w:lang w:val="pl-PL"/>
              </w:rPr>
              <w:t>ycznych</w:t>
            </w:r>
            <w:r w:rsidRPr="00A16161">
              <w:rPr>
                <w:color w:val="000000"/>
                <w:lang w:val="pl-PL"/>
              </w:rPr>
              <w:t xml:space="preserve"> w obszarach szczególnie deficytowych, np. poprzez dofin</w:t>
            </w:r>
            <w:r w:rsidR="00EC55B4">
              <w:rPr>
                <w:color w:val="000000"/>
                <w:lang w:val="pl-PL"/>
              </w:rPr>
              <w:t>ansowanie</w:t>
            </w:r>
            <w:r w:rsidRPr="00A16161">
              <w:rPr>
                <w:color w:val="000000"/>
                <w:lang w:val="pl-PL"/>
              </w:rPr>
              <w:t xml:space="preserve"> kształcenia specjalizacyjnego.</w:t>
            </w:r>
          </w:p>
          <w:p w14:paraId="2CF60F90" w14:textId="0D6491BB" w:rsidR="00A77B3E" w:rsidRPr="00A16161" w:rsidRDefault="009C54B0">
            <w:pPr>
              <w:spacing w:before="100"/>
              <w:rPr>
                <w:color w:val="000000"/>
                <w:lang w:val="pl-PL"/>
              </w:rPr>
            </w:pPr>
            <w:r w:rsidRPr="00A16161">
              <w:rPr>
                <w:color w:val="000000"/>
                <w:lang w:val="pl-PL"/>
              </w:rPr>
              <w:t>Pracownicy systemu ochrony zdrowia to zróżnicowana grupa. Tylko kilka zawodów ma uregulowane ustawowo kwalifikacje, uprawnienia, odpowiedzialność zawodową i zasady doskonalenia zawodowego (lekarz, lekarz dentysta, pielęgniarka, położna, farmaceuta, diagnosta laboratoryjny, ratownik med</w:t>
            </w:r>
            <w:r w:rsidR="00EC55B4">
              <w:rPr>
                <w:color w:val="000000"/>
                <w:lang w:val="pl-PL"/>
              </w:rPr>
              <w:t>yczny</w:t>
            </w:r>
            <w:r w:rsidRPr="00A16161">
              <w:rPr>
                <w:color w:val="000000"/>
                <w:lang w:val="pl-PL"/>
              </w:rPr>
              <w:t>, fizjoterapeuta). W systemie zatrudnione są też osoby, które nie wykonują czynności med</w:t>
            </w:r>
            <w:r w:rsidR="00EC55B4">
              <w:rPr>
                <w:color w:val="000000"/>
                <w:lang w:val="pl-PL"/>
              </w:rPr>
              <w:t>yczne</w:t>
            </w:r>
            <w:r w:rsidRPr="00A16161">
              <w:rPr>
                <w:color w:val="000000"/>
                <w:lang w:val="pl-PL"/>
              </w:rPr>
              <w:t>, ale mają znaczenie dla bezpieczeństwa zdrowotnego. Kształcenie podyplomowe osób w zawodach zw</w:t>
            </w:r>
            <w:r w:rsidR="00EC55B4">
              <w:rPr>
                <w:color w:val="000000"/>
                <w:lang w:val="pl-PL"/>
              </w:rPr>
              <w:t>iązanych</w:t>
            </w:r>
            <w:r w:rsidRPr="00A16161">
              <w:rPr>
                <w:color w:val="000000"/>
                <w:lang w:val="pl-PL"/>
              </w:rPr>
              <w:t xml:space="preserve"> z ochroną zdrowia i kształcenie kadr organizacyjnych, admin</w:t>
            </w:r>
            <w:r w:rsidR="00EC55B4">
              <w:rPr>
                <w:color w:val="000000"/>
                <w:lang w:val="pl-PL"/>
              </w:rPr>
              <w:t>istracyjnych</w:t>
            </w:r>
            <w:r w:rsidRPr="00A16161">
              <w:rPr>
                <w:color w:val="000000"/>
                <w:lang w:val="pl-PL"/>
              </w:rPr>
              <w:t xml:space="preserve"> i zarządzających powinno być wspierane, by zapewnić efektywność syst</w:t>
            </w:r>
            <w:r w:rsidR="00EC55B4">
              <w:rPr>
                <w:color w:val="000000"/>
                <w:lang w:val="pl-PL"/>
              </w:rPr>
              <w:t>emu</w:t>
            </w:r>
            <w:r w:rsidRPr="00A16161">
              <w:rPr>
                <w:color w:val="000000"/>
                <w:lang w:val="pl-PL"/>
              </w:rPr>
              <w:t xml:space="preserve"> i odpowiedzieć na zmieniające się potrzeby zdrowotne społ</w:t>
            </w:r>
            <w:r w:rsidR="00EC55B4">
              <w:rPr>
                <w:color w:val="000000"/>
                <w:lang w:val="pl-PL"/>
              </w:rPr>
              <w:t>eczeństwa.</w:t>
            </w:r>
            <w:r w:rsidRPr="00A16161">
              <w:rPr>
                <w:color w:val="000000"/>
                <w:lang w:val="pl-PL"/>
              </w:rPr>
              <w:t xml:space="preserve"> Szkolenia kierowane do kadr syst</w:t>
            </w:r>
            <w:r w:rsidR="00EC55B4">
              <w:rPr>
                <w:color w:val="000000"/>
                <w:lang w:val="pl-PL"/>
              </w:rPr>
              <w:t>emu</w:t>
            </w:r>
            <w:r w:rsidRPr="00A16161">
              <w:rPr>
                <w:color w:val="000000"/>
                <w:lang w:val="pl-PL"/>
              </w:rPr>
              <w:t xml:space="preserve"> zdrowia będą uwzględniały zagadnienia wspierające umiejętności komunikacyjne, w celu poprawy jakości opieki nad pacjentem i zwiększenia efektywności leczenia.</w:t>
            </w:r>
          </w:p>
          <w:p w14:paraId="76BFC1E7" w14:textId="3DEE9BC8" w:rsidR="00A77B3E" w:rsidRPr="00A16161" w:rsidRDefault="009C54B0">
            <w:pPr>
              <w:spacing w:before="100"/>
              <w:rPr>
                <w:color w:val="000000"/>
                <w:lang w:val="pl-PL"/>
              </w:rPr>
            </w:pPr>
            <w:r w:rsidRPr="00A16161">
              <w:rPr>
                <w:color w:val="000000"/>
                <w:lang w:val="pl-PL"/>
              </w:rPr>
              <w:t>Warto kontynuować współpracę ponadnarodową, która wzmacnia potencjał społ</w:t>
            </w:r>
            <w:r w:rsidR="00EC55B4">
              <w:rPr>
                <w:color w:val="000000"/>
                <w:lang w:val="pl-PL"/>
              </w:rPr>
              <w:t>eczny</w:t>
            </w:r>
            <w:r w:rsidRPr="00A16161">
              <w:rPr>
                <w:color w:val="000000"/>
                <w:lang w:val="pl-PL"/>
              </w:rPr>
              <w:t xml:space="preserve"> i umożliwia przenoszenie do PL rozwiązań wykorzystywanych w in</w:t>
            </w:r>
            <w:r w:rsidR="00EC55B4">
              <w:rPr>
                <w:color w:val="000000"/>
                <w:lang w:val="pl-PL"/>
              </w:rPr>
              <w:t>nych</w:t>
            </w:r>
            <w:r w:rsidRPr="00A16161">
              <w:rPr>
                <w:color w:val="000000"/>
                <w:lang w:val="pl-PL"/>
              </w:rPr>
              <w:t xml:space="preserve"> krajach. Pandemia COVID-19 utrudniła realizację projektów współpracy ponadnarodowej. Dzięki formule online, uczestnicy projektów PO WER czerpali korzyści ze wsparcia. Zagraniczne staże, praktyki i szkolenia w PO WER zwiększyły komp</w:t>
            </w:r>
            <w:r w:rsidR="00EC55B4">
              <w:rPr>
                <w:color w:val="000000"/>
                <w:lang w:val="pl-PL"/>
              </w:rPr>
              <w:t>etencje</w:t>
            </w:r>
            <w:r w:rsidRPr="00A16161">
              <w:rPr>
                <w:color w:val="000000"/>
                <w:lang w:val="pl-PL"/>
              </w:rPr>
              <w:t xml:space="preserve"> językowe, zawodowe i osobiste, co było aktywnie wykorzystywane w pracy.</w:t>
            </w:r>
          </w:p>
          <w:p w14:paraId="357EBCC5" w14:textId="77777777" w:rsidR="00A77B3E" w:rsidRPr="00A16161" w:rsidRDefault="00A77B3E">
            <w:pPr>
              <w:spacing w:before="100"/>
              <w:rPr>
                <w:color w:val="000000"/>
                <w:lang w:val="pl-PL"/>
              </w:rPr>
            </w:pPr>
          </w:p>
          <w:p w14:paraId="5A1CA329" w14:textId="77777777" w:rsidR="00A77B3E" w:rsidRPr="00A16161" w:rsidRDefault="009C54B0">
            <w:pPr>
              <w:spacing w:before="100"/>
              <w:rPr>
                <w:color w:val="000000"/>
                <w:lang w:val="pl-PL"/>
              </w:rPr>
            </w:pPr>
            <w:r w:rsidRPr="00A16161">
              <w:rPr>
                <w:i/>
                <w:iCs/>
                <w:color w:val="000000"/>
                <w:lang w:val="pl-PL"/>
              </w:rPr>
              <w:t>Komplementarność i synergia z innymi formami wsparcia</w:t>
            </w:r>
          </w:p>
          <w:p w14:paraId="17AC54AF" w14:textId="4AFEF50E" w:rsidR="00A77B3E" w:rsidRPr="00A16161" w:rsidRDefault="009C54B0">
            <w:pPr>
              <w:spacing w:before="100"/>
              <w:rPr>
                <w:color w:val="000000"/>
                <w:lang w:val="pl-PL"/>
              </w:rPr>
            </w:pPr>
            <w:r w:rsidRPr="00A16161">
              <w:rPr>
                <w:color w:val="000000"/>
                <w:lang w:val="pl-PL"/>
              </w:rPr>
              <w:t>Wsparcie FERS jest komplementarne do FEPW, gdzie zaplanowano podnoszenie kompetencji przedsiębiorców w ramach kompleksowego wsparcia przedsiębiorczości (komponent doradczy i szkoleniowy dot. pozyskania umiejętności dostosowanych do indywidualnych potrzeb przedsiębiorstwa). Mogą one dot. m.in. obsługi nowych procesów prod</w:t>
            </w:r>
            <w:r w:rsidR="00EC55B4">
              <w:rPr>
                <w:color w:val="000000"/>
                <w:lang w:val="pl-PL"/>
              </w:rPr>
              <w:t>ykcyjnych</w:t>
            </w:r>
            <w:r w:rsidRPr="00A16161">
              <w:rPr>
                <w:color w:val="000000"/>
                <w:lang w:val="pl-PL"/>
              </w:rPr>
              <w:t>, usługowych, biznesowych czy świadomości przedsiębiorców zw. z koniecznością przejścia na GOZ i gosp</w:t>
            </w:r>
            <w:r w:rsidR="00EC55B4">
              <w:rPr>
                <w:color w:val="000000"/>
                <w:lang w:val="pl-PL"/>
              </w:rPr>
              <w:t>odarki</w:t>
            </w:r>
            <w:r w:rsidRPr="00A16161">
              <w:rPr>
                <w:color w:val="000000"/>
                <w:lang w:val="pl-PL"/>
              </w:rPr>
              <w:t xml:space="preserve"> 4.0.</w:t>
            </w:r>
          </w:p>
          <w:p w14:paraId="4939698F" w14:textId="3868F949" w:rsidR="00A77B3E" w:rsidRPr="00A16161" w:rsidRDefault="009C54B0">
            <w:pPr>
              <w:spacing w:before="100"/>
              <w:rPr>
                <w:color w:val="000000"/>
                <w:lang w:val="pl-PL"/>
              </w:rPr>
            </w:pPr>
            <w:r w:rsidRPr="00A16161">
              <w:rPr>
                <w:color w:val="000000"/>
                <w:lang w:val="pl-PL"/>
              </w:rPr>
              <w:t>FERS będzie wspierał kompetencje kadr oświaty poprzez m.in. opracowanie i realizację programów szkoleniowych, rozwiązań metodycznych w obszarach ważnych dla oświaty. W PR kadry oświaty będą podnosić kompetencje na podstawie indywidualnej diagnozy luk kompetencyjnych w placówce. W PR realizowane będą uzupełniające do wsparcia EFS+ inwestycje EFRR, obejmujące m.in. infrastrukturę eduk. przedszkolną, kształcenia i szkolenia zawodowego oraz poprawę dostępności placówek w związku z eduk. włączającą. W FERS zostaną utworzone KRC jako ośrodki budowania świadomości na temat korzystania z narzędzi cyfrowych oraz doskonalenia podstawowych komp. cyfrowych. W FERC wspierane będą komp. cyfrowe kadr zaangażowanych w świadczenie wypracowywanych usług, produktów lub procesów cyfrowych, w tym w obszarze cyberbezpieczeństwa, w ramach fin</w:t>
            </w:r>
            <w:r w:rsidR="00EC55B4">
              <w:rPr>
                <w:color w:val="000000"/>
                <w:lang w:val="pl-PL"/>
              </w:rPr>
              <w:t>ansowania</w:t>
            </w:r>
            <w:r w:rsidRPr="00A16161">
              <w:rPr>
                <w:color w:val="000000"/>
                <w:lang w:val="pl-PL"/>
              </w:rPr>
              <w:t xml:space="preserve"> </w:t>
            </w:r>
            <w:r w:rsidRPr="00A16161">
              <w:rPr>
                <w:color w:val="000000"/>
                <w:lang w:val="pl-PL"/>
              </w:rPr>
              <w:lastRenderedPageBreak/>
              <w:t>krzyżowego. W FERC planowane są też kampanie dot. świadomości obywateli w</w:t>
            </w:r>
            <w:r w:rsidR="00EC55B4">
              <w:rPr>
                <w:color w:val="000000"/>
                <w:lang w:val="pl-PL"/>
              </w:rPr>
              <w:t xml:space="preserve"> zakresie</w:t>
            </w:r>
            <w:r w:rsidRPr="00A16161">
              <w:rPr>
                <w:color w:val="000000"/>
                <w:lang w:val="pl-PL"/>
              </w:rPr>
              <w:t xml:space="preserve"> korzystania z nowoczesnych technologii wdrażanych w CS 1.2.</w:t>
            </w:r>
          </w:p>
          <w:p w14:paraId="3A935E54" w14:textId="735E5869" w:rsidR="00A77B3E" w:rsidRPr="00A16161" w:rsidRDefault="009C54B0">
            <w:pPr>
              <w:spacing w:before="100"/>
              <w:rPr>
                <w:color w:val="000000"/>
                <w:lang w:val="pl-PL"/>
              </w:rPr>
            </w:pPr>
            <w:r w:rsidRPr="00A16161">
              <w:rPr>
                <w:color w:val="000000"/>
                <w:lang w:val="pl-PL"/>
              </w:rPr>
              <w:t>W FENG będzie możliwe podnoszenie kompetencji przedsiębiorców wyłącznie jako element projektu bad</w:t>
            </w:r>
            <w:r w:rsidR="00EC55B4">
              <w:rPr>
                <w:color w:val="000000"/>
                <w:lang w:val="pl-PL"/>
              </w:rPr>
              <w:t>awczo</w:t>
            </w:r>
            <w:r w:rsidRPr="00A16161">
              <w:rPr>
                <w:color w:val="000000"/>
                <w:lang w:val="pl-PL"/>
              </w:rPr>
              <w:t>-rozwojowego. Powszechne szkolenia dla przedsiębiorców będą realizowane z EFS+ w PR, gdzie możliwe będzie podnoszenie kompetencji (w tym cyfrowych) przez osoby dorosłe, pracodawców i ich pracowników – w systemie popytowym przez BUR. W FERS realizowane będzie wsparcie szkoleniowe i doradcze w obszarach kluczowych dla rozwoju kraju. Komplementarnie do FENG, FERS wesprze krótkookresową mobilność akademicką kadry dydaktyczno-naukowej uczelni. Wsparcie m</w:t>
            </w:r>
            <w:r w:rsidR="00EC55B4">
              <w:rPr>
                <w:color w:val="000000"/>
                <w:lang w:val="pl-PL"/>
              </w:rPr>
              <w:t>ię</w:t>
            </w:r>
            <w:r w:rsidRPr="00A16161">
              <w:rPr>
                <w:color w:val="000000"/>
                <w:lang w:val="pl-PL"/>
              </w:rPr>
              <w:t>dzynarodowych partnerstw akademickich będzie uzupełniało działania programu Uniwersytetów Europejskich oraz programu Erasmus+. Demarkacja zostanie zapewniona na etapie udzielania i w trakcie realizacji wsparcia poprzez weryfikację możliwości wystąpienia podwójnego fin</w:t>
            </w:r>
            <w:r w:rsidR="00EC55B4">
              <w:rPr>
                <w:color w:val="000000"/>
                <w:lang w:val="pl-PL"/>
              </w:rPr>
              <w:t>ansowania</w:t>
            </w:r>
            <w:r w:rsidRPr="00A16161">
              <w:rPr>
                <w:color w:val="000000"/>
                <w:lang w:val="pl-PL"/>
              </w:rPr>
              <w:t>.</w:t>
            </w:r>
          </w:p>
          <w:p w14:paraId="42968C04" w14:textId="356C2286" w:rsidR="00A77B3E" w:rsidRPr="00A16161" w:rsidRDefault="009C54B0">
            <w:pPr>
              <w:spacing w:before="100"/>
              <w:rPr>
                <w:color w:val="000000"/>
                <w:lang w:val="pl-PL"/>
              </w:rPr>
            </w:pPr>
            <w:r w:rsidRPr="00A16161">
              <w:rPr>
                <w:color w:val="000000"/>
                <w:lang w:val="pl-PL"/>
              </w:rPr>
              <w:t>Wsparcie szkolnictwa wyższego w FERS będzie także wpisywać się w działania KPO. Przedstawiciele szkół wyższych będą wchodzili w skład Woj</w:t>
            </w:r>
            <w:r w:rsidR="00EC55B4">
              <w:rPr>
                <w:color w:val="000000"/>
                <w:lang w:val="pl-PL"/>
              </w:rPr>
              <w:t>ewódzkich</w:t>
            </w:r>
            <w:r w:rsidRPr="00A16161">
              <w:rPr>
                <w:color w:val="000000"/>
                <w:lang w:val="pl-PL"/>
              </w:rPr>
              <w:t xml:space="preserve"> Zespołów Koordynacji. Zadaniem zespołu będzie wspieranie polityki eduk</w:t>
            </w:r>
            <w:r w:rsidR="00EC55B4">
              <w:rPr>
                <w:color w:val="000000"/>
                <w:lang w:val="pl-PL"/>
              </w:rPr>
              <w:t>acyjnej</w:t>
            </w:r>
            <w:r w:rsidRPr="00A16161">
              <w:rPr>
                <w:color w:val="000000"/>
                <w:lang w:val="pl-PL"/>
              </w:rPr>
              <w:t xml:space="preserve"> regionu na potrzeby przygotowania kadr dla gosp</w:t>
            </w:r>
            <w:r w:rsidR="00EC55B4">
              <w:rPr>
                <w:color w:val="000000"/>
                <w:lang w:val="pl-PL"/>
              </w:rPr>
              <w:t>odarki</w:t>
            </w:r>
            <w:r w:rsidRPr="00A16161">
              <w:rPr>
                <w:color w:val="000000"/>
                <w:lang w:val="pl-PL"/>
              </w:rPr>
              <w:t xml:space="preserve"> regionu i uczenia się przez całe życie oraz koordynacja doradztwa zawod</w:t>
            </w:r>
            <w:r w:rsidR="00EC55B4">
              <w:rPr>
                <w:color w:val="000000"/>
                <w:lang w:val="pl-PL"/>
              </w:rPr>
              <w:t>owych</w:t>
            </w:r>
            <w:r w:rsidRPr="00A16161">
              <w:rPr>
                <w:color w:val="000000"/>
                <w:lang w:val="pl-PL"/>
              </w:rPr>
              <w:t xml:space="preserve"> dla uczniów, studentów oraz osób dorosłych. Uczelnia, instytut lub organizacja badawcza będzie mogła być partnerem projektu także w Branżowych Centrach Umiejętności. W projekcie przewiduje się m.in. organizację szkoleń rozwijających umiejętności uczniów, studentów i osób dorosłych. Beneficjenci będą zobowiązani do wspierania szkół prowadzących kształcenie zawod</w:t>
            </w:r>
            <w:r w:rsidR="00EC55B4">
              <w:rPr>
                <w:color w:val="000000"/>
                <w:lang w:val="pl-PL"/>
              </w:rPr>
              <w:t>owe</w:t>
            </w:r>
            <w:r w:rsidRPr="00A16161">
              <w:rPr>
                <w:color w:val="000000"/>
                <w:lang w:val="pl-PL"/>
              </w:rPr>
              <w:t xml:space="preserve"> i uczelni w nawiązywaniu współpracy z pracodawcami, do wzmacniania współpracy: szkoła – uczelnia – pracodawcy oraz do wspierania szkół i uczelni w realizacji doradztwa zawodowego.</w:t>
            </w:r>
          </w:p>
          <w:p w14:paraId="24864494" w14:textId="0F2526B9" w:rsidR="00A77B3E" w:rsidRPr="00A16161" w:rsidRDefault="009C54B0">
            <w:pPr>
              <w:spacing w:before="100"/>
              <w:rPr>
                <w:color w:val="000000"/>
                <w:lang w:val="pl-PL"/>
              </w:rPr>
            </w:pPr>
            <w:r w:rsidRPr="00A16161">
              <w:rPr>
                <w:color w:val="000000"/>
                <w:lang w:val="pl-PL"/>
              </w:rPr>
              <w:t>Działania dot. kształcenia podyplomowego kadr ochrony zdrowia będą komplementarne z działaniami dot. kształcenia przeddyplomowego kadr med</w:t>
            </w:r>
            <w:r w:rsidR="00EC55B4">
              <w:rPr>
                <w:color w:val="000000"/>
                <w:lang w:val="pl-PL"/>
              </w:rPr>
              <w:t>ycznych</w:t>
            </w:r>
            <w:r w:rsidRPr="00A16161">
              <w:rPr>
                <w:color w:val="000000"/>
                <w:lang w:val="pl-PL"/>
              </w:rPr>
              <w:t xml:space="preserve"> w KPO, w tym syst</w:t>
            </w:r>
            <w:r w:rsidR="00EC55B4">
              <w:rPr>
                <w:color w:val="000000"/>
                <w:lang w:val="pl-PL"/>
              </w:rPr>
              <w:t>em</w:t>
            </w:r>
            <w:r w:rsidRPr="00A16161">
              <w:rPr>
                <w:color w:val="000000"/>
                <w:lang w:val="pl-PL"/>
              </w:rPr>
              <w:t xml:space="preserve"> zachęt do podejmowania studiów na kierunkach med</w:t>
            </w:r>
            <w:r w:rsidR="00EC55B4">
              <w:rPr>
                <w:color w:val="000000"/>
                <w:lang w:val="pl-PL"/>
              </w:rPr>
              <w:t>ycznych</w:t>
            </w:r>
            <w:r w:rsidRPr="00A16161">
              <w:rPr>
                <w:color w:val="000000"/>
                <w:lang w:val="pl-PL"/>
              </w:rPr>
              <w:t>. Działania będą komplementarne także ze wsparciem dot. zwiększania kompetencji kadr med</w:t>
            </w:r>
            <w:r w:rsidR="00EC55B4">
              <w:rPr>
                <w:color w:val="000000"/>
                <w:lang w:val="pl-PL"/>
              </w:rPr>
              <w:t>ycznych</w:t>
            </w:r>
            <w:r w:rsidRPr="00A16161">
              <w:rPr>
                <w:color w:val="000000"/>
                <w:lang w:val="pl-PL"/>
              </w:rPr>
              <w:t xml:space="preserve"> z REACT-EU. Działania dot. kształcenia podyplomowego w</w:t>
            </w:r>
            <w:r w:rsidR="00EC55B4">
              <w:rPr>
                <w:color w:val="000000"/>
                <w:lang w:val="pl-PL"/>
              </w:rPr>
              <w:t xml:space="preserve"> </w:t>
            </w:r>
            <w:r w:rsidRPr="00A16161">
              <w:rPr>
                <w:color w:val="000000"/>
                <w:lang w:val="pl-PL"/>
              </w:rPr>
              <w:t>z</w:t>
            </w:r>
            <w:r w:rsidR="00EC55B4">
              <w:rPr>
                <w:color w:val="000000"/>
                <w:lang w:val="pl-PL"/>
              </w:rPr>
              <w:t>akresie</w:t>
            </w:r>
            <w:r w:rsidRPr="00A16161">
              <w:rPr>
                <w:color w:val="000000"/>
                <w:lang w:val="pl-PL"/>
              </w:rPr>
              <w:t xml:space="preserve"> narzędzi cyfrowej obsługi pacjentów i telemedycyny będą komplementarne ze wsparciem w FERC. Wsparcie infrastrukturalne z FEnIKS uzupełni interwencję FERS w kadry w obszarze psychiatrii i POZ.</w:t>
            </w:r>
          </w:p>
          <w:p w14:paraId="4E01B469" w14:textId="3C7408CC" w:rsidR="00A77B3E" w:rsidRPr="00A16161" w:rsidRDefault="009C54B0">
            <w:pPr>
              <w:spacing w:before="100"/>
              <w:rPr>
                <w:color w:val="000000"/>
                <w:lang w:val="pl-PL"/>
              </w:rPr>
            </w:pPr>
            <w:r w:rsidRPr="00A16161">
              <w:rPr>
                <w:color w:val="000000"/>
                <w:lang w:val="pl-PL"/>
              </w:rPr>
              <w:t>W zakresie projektów współpracy ponadnarodowej w FERS zachodzi potencjalna komplementarność z programami Interreg, zwłaszcza w obszarach polityki społ</w:t>
            </w:r>
            <w:r w:rsidR="00EC55B4">
              <w:rPr>
                <w:color w:val="000000"/>
                <w:lang w:val="pl-PL"/>
              </w:rPr>
              <w:t>ecznej</w:t>
            </w:r>
            <w:r w:rsidRPr="00A16161">
              <w:rPr>
                <w:color w:val="000000"/>
                <w:lang w:val="pl-PL"/>
              </w:rPr>
              <w:t>, eduk</w:t>
            </w:r>
            <w:r w:rsidR="00EC55B4">
              <w:rPr>
                <w:color w:val="000000"/>
                <w:lang w:val="pl-PL"/>
              </w:rPr>
              <w:t>acyjnej</w:t>
            </w:r>
            <w:r w:rsidRPr="00A16161">
              <w:rPr>
                <w:color w:val="000000"/>
                <w:lang w:val="pl-PL"/>
              </w:rPr>
              <w:t>, przedsiębiorczości oraz ochrony zdrowia, ze szczególnym uwzględnieniem projektów przyczyniających się do wdrażania SUE RMB.</w:t>
            </w:r>
          </w:p>
          <w:p w14:paraId="32730766" w14:textId="77777777" w:rsidR="00A77B3E" w:rsidRPr="00A16161" w:rsidRDefault="00A77B3E">
            <w:pPr>
              <w:spacing w:before="100"/>
              <w:rPr>
                <w:color w:val="000000"/>
                <w:lang w:val="pl-PL"/>
              </w:rPr>
            </w:pPr>
          </w:p>
          <w:p w14:paraId="01EF9313" w14:textId="77777777" w:rsidR="00A77B3E" w:rsidRPr="00A16161" w:rsidRDefault="009C54B0">
            <w:pPr>
              <w:spacing w:before="100"/>
              <w:rPr>
                <w:color w:val="000000"/>
                <w:lang w:val="pl-PL"/>
              </w:rPr>
            </w:pPr>
            <w:r w:rsidRPr="00A16161">
              <w:rPr>
                <w:b/>
                <w:bCs/>
                <w:color w:val="000000"/>
                <w:lang w:val="pl-PL"/>
              </w:rPr>
              <w:t>2. Wczesna edukacja i opieka nad dziećmi i równowaga między życiem prywatnym i zawodowym</w:t>
            </w:r>
          </w:p>
          <w:p w14:paraId="5EE9EA29" w14:textId="3FEF13F7" w:rsidR="00A77B3E" w:rsidRPr="00A16161" w:rsidRDefault="009C54B0">
            <w:pPr>
              <w:spacing w:before="100"/>
              <w:rPr>
                <w:color w:val="000000"/>
                <w:lang w:val="pl-PL"/>
              </w:rPr>
            </w:pPr>
            <w:r w:rsidRPr="00A16161">
              <w:rPr>
                <w:color w:val="000000"/>
                <w:lang w:val="pl-PL"/>
              </w:rPr>
              <w:t>Według GUS, na koniec 2021, udział aktywnych zawodowo kobiet w ogólnej l</w:t>
            </w:r>
            <w:r w:rsidR="00EC55B4">
              <w:rPr>
                <w:color w:val="000000"/>
                <w:lang w:val="pl-PL"/>
              </w:rPr>
              <w:t>iczbie</w:t>
            </w:r>
            <w:r w:rsidRPr="00A16161">
              <w:rPr>
                <w:color w:val="000000"/>
                <w:lang w:val="pl-PL"/>
              </w:rPr>
              <w:t xml:space="preserve"> osób w wieku produkcyjnym wyniósł 75,9%, w populacji mężczyzn - 83,3%. Szczególnie niska jest aktywność kobiet do 24 r. ż. oraz 50+. Wpływ na to m.in. stereotypowe postrzeganie roli społ</w:t>
            </w:r>
            <w:r w:rsidR="00EC55B4">
              <w:rPr>
                <w:color w:val="000000"/>
                <w:lang w:val="pl-PL"/>
              </w:rPr>
              <w:t>ecznej</w:t>
            </w:r>
            <w:r w:rsidRPr="00A16161">
              <w:rPr>
                <w:color w:val="000000"/>
                <w:lang w:val="pl-PL"/>
              </w:rPr>
              <w:t xml:space="preserve"> kobiet (w tym sprawowanie opieki nad dziećmi i in. członkami rodziny wymagającymi wsparcia w codziennym funkcjonowaniu) i związana z tym dyskryminacja z</w:t>
            </w:r>
            <w:r w:rsidR="00EC55B4">
              <w:rPr>
                <w:color w:val="000000"/>
                <w:lang w:val="pl-PL"/>
              </w:rPr>
              <w:t xml:space="preserve">e względu </w:t>
            </w:r>
            <w:r w:rsidRPr="00A16161">
              <w:rPr>
                <w:color w:val="000000"/>
                <w:lang w:val="pl-PL"/>
              </w:rPr>
              <w:t>na płeć w miejscu pracy. Wsparcie z zakresu równości będzie zgodne z zapisami KPDRT stanowiącego wypełnienie warunkowości podstawowej w tym obszarze. Działania będą dot. tworzenia miejsc pracy wolnych od dyskryminacji, umożliwiających dostęp do awansów, wzmacnianie postaw liderskich kobiet, a także promowanie rozwiązań z zakresu godzenia życia zawodowego i rodzinnego. W celu wzmocnienia polityki antydyskryminacyjnej państwa zostanie opracowany system gromadzenia danych dot. sytuacji kobiet i mężczyzn oraz innych grup społ</w:t>
            </w:r>
            <w:r w:rsidR="00EC55B4">
              <w:rPr>
                <w:color w:val="000000"/>
                <w:lang w:val="pl-PL"/>
              </w:rPr>
              <w:t>ecznych</w:t>
            </w:r>
            <w:r w:rsidRPr="00A16161">
              <w:rPr>
                <w:color w:val="000000"/>
                <w:lang w:val="pl-PL"/>
              </w:rPr>
              <w:t xml:space="preserve"> narażonych na wykluczenie z życia społ</w:t>
            </w:r>
            <w:r w:rsidR="00EC55B4">
              <w:rPr>
                <w:color w:val="000000"/>
                <w:lang w:val="pl-PL"/>
              </w:rPr>
              <w:t>eczno</w:t>
            </w:r>
            <w:r w:rsidRPr="00A16161">
              <w:rPr>
                <w:color w:val="000000"/>
                <w:lang w:val="pl-PL"/>
              </w:rPr>
              <w:t>-gosp</w:t>
            </w:r>
            <w:r w:rsidR="00EC55B4">
              <w:rPr>
                <w:color w:val="000000"/>
                <w:lang w:val="pl-PL"/>
              </w:rPr>
              <w:t>odarczego</w:t>
            </w:r>
            <w:r w:rsidRPr="00A16161">
              <w:rPr>
                <w:color w:val="000000"/>
                <w:lang w:val="pl-PL"/>
              </w:rPr>
              <w:t>.</w:t>
            </w:r>
          </w:p>
          <w:p w14:paraId="4EC911D2" w14:textId="56F5FD47" w:rsidR="00A77B3E" w:rsidRPr="00A16161" w:rsidRDefault="009C54B0">
            <w:pPr>
              <w:spacing w:before="100"/>
              <w:rPr>
                <w:color w:val="000000"/>
                <w:lang w:val="pl-PL"/>
              </w:rPr>
            </w:pPr>
            <w:r w:rsidRPr="00A16161">
              <w:rPr>
                <w:color w:val="000000"/>
                <w:lang w:val="pl-PL"/>
              </w:rPr>
              <w:t>Zgodnie z „celem barcelońskim” 33% dzieci w wieku pon</w:t>
            </w:r>
            <w:r w:rsidR="00EC55B4">
              <w:rPr>
                <w:color w:val="000000"/>
                <w:lang w:val="pl-PL"/>
              </w:rPr>
              <w:t>iżej</w:t>
            </w:r>
            <w:r w:rsidRPr="00A16161">
              <w:rPr>
                <w:color w:val="000000"/>
                <w:lang w:val="pl-PL"/>
              </w:rPr>
              <w:t xml:space="preserve"> 3 l</w:t>
            </w:r>
            <w:r w:rsidR="00EC55B4">
              <w:rPr>
                <w:color w:val="000000"/>
                <w:lang w:val="pl-PL"/>
              </w:rPr>
              <w:t>at</w:t>
            </w:r>
            <w:r w:rsidRPr="00A16161">
              <w:rPr>
                <w:color w:val="000000"/>
                <w:lang w:val="pl-PL"/>
              </w:rPr>
              <w:t xml:space="preserve"> powinno być objętych opieką zinstytucjonalizowaną. Wg GUS wskaźnik ten wzrasta co roku, a prognozy wskazują, że w 2024 będzie 21,7%. PL jest jednym z krajów UE, w których uczestnictwo dzieci pon. 3 r. ż. w różnych formach opieki jest szczególnie niskie i popyt ten nadal jest niezaspokojony mimo systematycznego wzrostu od 2012 (w 2012 - 25 dzieci na jedno miejsce, w 2019 – 7 dzieci na jedno miejsce). Dysproporcję widać zwłaszcza m-dzy miastem a wsią (miasta – 18,4%, wieś – 3,7%). W woj. takich jak lubelskie czy podlaskie, na terenach wiejskich wskaźnik ten wynosi pon. 2%.</w:t>
            </w:r>
          </w:p>
          <w:p w14:paraId="12BD777D" w14:textId="702F2C97" w:rsidR="00A77B3E" w:rsidRPr="00A16161" w:rsidRDefault="009C54B0">
            <w:pPr>
              <w:spacing w:before="100"/>
              <w:rPr>
                <w:color w:val="000000"/>
                <w:lang w:val="pl-PL"/>
              </w:rPr>
            </w:pPr>
            <w:r w:rsidRPr="00A16161">
              <w:rPr>
                <w:color w:val="000000"/>
                <w:lang w:val="pl-PL"/>
              </w:rPr>
              <w:lastRenderedPageBreak/>
              <w:t>Jak pokazują dane,</w:t>
            </w:r>
            <w:r w:rsidRPr="00A16161">
              <w:rPr>
                <w:b/>
                <w:bCs/>
                <w:color w:val="000000"/>
                <w:lang w:val="pl-PL"/>
              </w:rPr>
              <w:t xml:space="preserve"> </w:t>
            </w:r>
            <w:r w:rsidRPr="00A16161">
              <w:rPr>
                <w:color w:val="000000"/>
                <w:lang w:val="pl-PL"/>
              </w:rPr>
              <w:t>w PL między 1 a 3 r. ż. dziecka rodzic opiekujący się (najczęściej matka) ma ograniczone możliwości wykonywania pracy. 87% badanych uczestniczek projektów współfin</w:t>
            </w:r>
            <w:r w:rsidR="00EC55B4">
              <w:rPr>
                <w:color w:val="000000"/>
                <w:lang w:val="pl-PL"/>
              </w:rPr>
              <w:t>ansowanych</w:t>
            </w:r>
            <w:r w:rsidRPr="00A16161">
              <w:rPr>
                <w:color w:val="000000"/>
                <w:lang w:val="pl-PL"/>
              </w:rPr>
              <w:t xml:space="preserve"> z YEI, które po udziale w projekcie były bierne zawodowo z powodu obowiązków opiekuńczych, zgłosiło chęć podjęcia pracy w przypadku otrzymania dodat</w:t>
            </w:r>
            <w:r w:rsidR="00EC55B4">
              <w:rPr>
                <w:color w:val="000000"/>
                <w:lang w:val="pl-PL"/>
              </w:rPr>
              <w:t>kowych</w:t>
            </w:r>
            <w:r w:rsidRPr="00A16161">
              <w:rPr>
                <w:color w:val="000000"/>
                <w:lang w:val="pl-PL"/>
              </w:rPr>
              <w:t xml:space="preserve"> środków na pokrycie kosztów opieki albo zapewnienia nieodpłatnej opieki dziennej w placówce. Dostęp do miejsc opieki w dużym stopniu warunkuje aktywność zawodową kobiet. Może też przyczynić się do dłuższej aktywności zawod. kobiet 50+ (które podejmując się opieki nad wnukami rezygnują z pracy). W CSR (2019) KE zalecała PL podjęcie działań dot. zwiększenia uczestnictwa w rynku pracy, m.in. poprzez poprawę dostępu do opieki nad dziećmi.</w:t>
            </w:r>
          </w:p>
          <w:p w14:paraId="099DB3DB" w14:textId="77777777" w:rsidR="00A77B3E" w:rsidRPr="00A16161" w:rsidRDefault="009C54B0">
            <w:pPr>
              <w:spacing w:before="100"/>
              <w:rPr>
                <w:color w:val="000000"/>
                <w:lang w:val="pl-PL"/>
              </w:rPr>
            </w:pPr>
            <w:r w:rsidRPr="00A16161">
              <w:rPr>
                <w:color w:val="000000"/>
                <w:lang w:val="pl-PL"/>
              </w:rPr>
              <w:t>Ponadto, odpowiednie przygotowanie opiekunów jest warunkiem dostosowania miejsc też do potrzeb dzieci z niepełnosprawnościami, które w 2019 stanowiły ok. 1% wszystkich dzieci korzystających ze żłobków i klubów dziecięcych.</w:t>
            </w:r>
          </w:p>
          <w:p w14:paraId="020989F1" w14:textId="77777777" w:rsidR="00A77B3E" w:rsidRPr="00A16161" w:rsidRDefault="00A77B3E">
            <w:pPr>
              <w:spacing w:before="100"/>
              <w:rPr>
                <w:color w:val="000000"/>
                <w:lang w:val="pl-PL"/>
              </w:rPr>
            </w:pPr>
          </w:p>
          <w:p w14:paraId="42FD8A90" w14:textId="77777777" w:rsidR="00A77B3E" w:rsidRPr="00A16161" w:rsidRDefault="009C54B0">
            <w:pPr>
              <w:spacing w:before="100"/>
              <w:rPr>
                <w:color w:val="000000"/>
                <w:lang w:val="pl-PL"/>
              </w:rPr>
            </w:pPr>
            <w:r w:rsidRPr="00A16161">
              <w:rPr>
                <w:i/>
                <w:iCs/>
                <w:color w:val="000000"/>
                <w:lang w:val="pl-PL"/>
              </w:rPr>
              <w:t>Komplementarność i synergia z innymi formami wsparcia</w:t>
            </w:r>
          </w:p>
          <w:p w14:paraId="13B99002" w14:textId="77777777" w:rsidR="00A77B3E" w:rsidRPr="00A16161" w:rsidRDefault="009C54B0">
            <w:pPr>
              <w:spacing w:before="100"/>
              <w:rPr>
                <w:color w:val="000000"/>
                <w:lang w:val="pl-PL"/>
              </w:rPr>
            </w:pPr>
            <w:r w:rsidRPr="00A16161">
              <w:rPr>
                <w:color w:val="000000"/>
                <w:lang w:val="pl-PL"/>
              </w:rPr>
              <w:t>Wsparcie z zakresu równości płci będzie komplementarne z działaniami w ramach KPDRT i ze wsparciem w PR, jak np. działania aktywizacyjne kobiet na rynku pracy.</w:t>
            </w:r>
          </w:p>
          <w:p w14:paraId="50D6511A" w14:textId="47122A6A" w:rsidR="00A77B3E" w:rsidRPr="00A16161" w:rsidRDefault="009C54B0">
            <w:pPr>
              <w:spacing w:before="100"/>
              <w:rPr>
                <w:color w:val="000000"/>
                <w:lang w:val="pl-PL"/>
              </w:rPr>
            </w:pPr>
            <w:r w:rsidRPr="00A16161">
              <w:rPr>
                <w:color w:val="000000"/>
                <w:lang w:val="pl-PL"/>
              </w:rPr>
              <w:t>Wsparcie dot. tworzenia miejsc opieki nad dziećmi w wieku do 3 l</w:t>
            </w:r>
            <w:r w:rsidR="00EC55B4">
              <w:rPr>
                <w:color w:val="000000"/>
                <w:lang w:val="pl-PL"/>
              </w:rPr>
              <w:t>at</w:t>
            </w:r>
            <w:r w:rsidRPr="00A16161">
              <w:rPr>
                <w:color w:val="000000"/>
                <w:lang w:val="pl-PL"/>
              </w:rPr>
              <w:t xml:space="preserve"> będzie komplementarne z KPO oraz środkami budżetu państwa. Ze środków KPO </w:t>
            </w:r>
            <w:r w:rsidR="00EC55B4">
              <w:rPr>
                <w:color w:val="000000"/>
                <w:lang w:val="pl-PL"/>
              </w:rPr>
              <w:t>finansowane</w:t>
            </w:r>
            <w:r w:rsidRPr="00A16161">
              <w:rPr>
                <w:color w:val="000000"/>
                <w:lang w:val="pl-PL"/>
              </w:rPr>
              <w:t xml:space="preserve"> będą działania inwestycyjne dot. tworzenia nowych miejsc opieki (m.in. budowa lub remont budynków).</w:t>
            </w:r>
            <w:r w:rsidR="00623ACF">
              <w:rPr>
                <w:color w:val="000000"/>
                <w:lang w:val="pl-PL"/>
              </w:rPr>
              <w:t xml:space="preserve"> </w:t>
            </w:r>
            <w:r w:rsidRPr="00A16161">
              <w:rPr>
                <w:color w:val="000000"/>
                <w:lang w:val="pl-PL"/>
              </w:rPr>
              <w:t>Z KPO zostanie również sfin</w:t>
            </w:r>
            <w:r w:rsidR="00623ACF">
              <w:rPr>
                <w:color w:val="000000"/>
                <w:lang w:val="pl-PL"/>
              </w:rPr>
              <w:t>ansowany</w:t>
            </w:r>
            <w:r w:rsidRPr="00A16161">
              <w:rPr>
                <w:color w:val="000000"/>
                <w:lang w:val="pl-PL"/>
              </w:rPr>
              <w:t xml:space="preserve"> system IT (na potrzeby aplikowania o środki z Programu MALUCH+ i obsługi jego realizacji) oraz zostaną przeanalizowane standardy opieki i edukacji dla dzieci do lat 3. Z EFS+ fin. będą działania dot. utworzenia i funkcjonowania miejsc opieki w początkowym okresie. Środki krajowe dofin. istniejące miejsca opieki w celu obniżenia opłat ponoszonych przez rodziców.</w:t>
            </w:r>
          </w:p>
          <w:p w14:paraId="48F22B03" w14:textId="77777777" w:rsidR="00A77B3E" w:rsidRPr="00A16161" w:rsidRDefault="00A77B3E">
            <w:pPr>
              <w:spacing w:before="100"/>
              <w:rPr>
                <w:color w:val="000000"/>
                <w:lang w:val="pl-PL"/>
              </w:rPr>
            </w:pPr>
          </w:p>
          <w:p w14:paraId="0D68E065" w14:textId="77777777" w:rsidR="00A77B3E" w:rsidRPr="00A16161" w:rsidRDefault="009C54B0">
            <w:pPr>
              <w:spacing w:before="100"/>
              <w:rPr>
                <w:color w:val="000000"/>
                <w:lang w:val="pl-PL"/>
              </w:rPr>
            </w:pPr>
            <w:r w:rsidRPr="00A16161">
              <w:rPr>
                <w:b/>
                <w:bCs/>
                <w:color w:val="000000"/>
                <w:lang w:val="pl-PL"/>
              </w:rPr>
              <w:t>3. Dostępność i usługi dla OzN</w:t>
            </w:r>
          </w:p>
          <w:p w14:paraId="0B752F0D" w14:textId="24E49738" w:rsidR="00A77B3E" w:rsidRPr="00A16161" w:rsidRDefault="009C54B0">
            <w:pPr>
              <w:spacing w:before="100"/>
              <w:rPr>
                <w:color w:val="000000"/>
                <w:lang w:val="pl-PL"/>
              </w:rPr>
            </w:pPr>
            <w:r w:rsidRPr="00A16161">
              <w:rPr>
                <w:color w:val="000000"/>
                <w:lang w:val="pl-PL"/>
              </w:rPr>
              <w:t>W 2019 współczynnik aktywności zawodowej OzN w wieku produkcyjnym wyniósł 28,8%. Strategia na rzecz OzN 2021 - 2030 wskazuje za cel wzrost aktywności zawod. ww. grupy do 45% w 2030. Szansą jest wdrożenie zatrudnienia wspomaganego. Zwiększenie aktywności zawodowej ww. grupy ma znaczenie dla gosp. i dla nich samych - pomoże w budowie relacji społ</w:t>
            </w:r>
            <w:r w:rsidR="00817F62">
              <w:rPr>
                <w:color w:val="000000"/>
                <w:lang w:val="pl-PL"/>
              </w:rPr>
              <w:t>ecznych</w:t>
            </w:r>
            <w:r w:rsidRPr="00A16161">
              <w:rPr>
                <w:color w:val="000000"/>
                <w:lang w:val="pl-PL"/>
              </w:rPr>
              <w:t xml:space="preserve"> i zapobiegnie izolacji. System orzeczniczy w PL nie jest skonsolidowany, a orzekanie dla celów pozarentowych, rentowych i eduk</w:t>
            </w:r>
            <w:r w:rsidR="00817F62">
              <w:rPr>
                <w:color w:val="000000"/>
                <w:lang w:val="pl-PL"/>
              </w:rPr>
              <w:t>acyjnych</w:t>
            </w:r>
            <w:r w:rsidRPr="00A16161">
              <w:rPr>
                <w:color w:val="000000"/>
                <w:lang w:val="pl-PL"/>
              </w:rPr>
              <w:t xml:space="preserve"> odbywa się na podstawie różnych regulacji - należy go ujednolicić. Jest to istotne dla wyrównywania szans ww. osób. Samodzielne życie mogą zapewnić też rozwiązania planowane w FERS jak utworzenie centrum komunikacji dla osób ze specjalnymi potrzebami, zapobiegające izolacji i wykluczeniu kręgi wsparcia oraz model wspieranego podejmowania decyzji, który zastąpi instytucję ubezwłasnowolnienia. Planowany model wsparcia dla rodzin z OzN pomoże lepiej docierać do osób potrzebujących wsparcia już od najmłodszych lat, by tym skuteczniej przeciwdziałać wykluczeniu. Pełny udział OzN w życiu zawod</w:t>
            </w:r>
            <w:r w:rsidR="00817F62">
              <w:rPr>
                <w:color w:val="000000"/>
                <w:lang w:val="pl-PL"/>
              </w:rPr>
              <w:t xml:space="preserve">owym </w:t>
            </w:r>
            <w:r w:rsidRPr="00A16161">
              <w:rPr>
                <w:color w:val="000000"/>
                <w:lang w:val="pl-PL"/>
              </w:rPr>
              <w:t>i społ</w:t>
            </w:r>
            <w:r w:rsidR="00817F62">
              <w:rPr>
                <w:color w:val="000000"/>
                <w:lang w:val="pl-PL"/>
              </w:rPr>
              <w:t>ecznym</w:t>
            </w:r>
            <w:r w:rsidRPr="00A16161">
              <w:rPr>
                <w:color w:val="000000"/>
                <w:lang w:val="pl-PL"/>
              </w:rPr>
              <w:t xml:space="preserve"> jest utrudniony przez bariery w dostępności usług, budynków, obiektów przestrzeni publicznych i komunikacji. W ostatnich latach następują zmiany dot. dostępności, co jest wynikiem poprawy świadomości społ., przyjmowanych regulacji prawnych i efektów Programu Dostępność+. Nadal niezbędne są inwestycje w poprawę dostępności, by wyrównywać szanse we wszystkich dziedzinach życia, w tym umożliwić dzieciom z niepełnosprawnościami budowanie potencjału osobistego. Istotne jest wdrażanie rozwiązań ułatwiających dostęp do informacji i doradztwa. Działanie te realizują postanowienia KPON i założenia Strategii na rzecz OzN 2021 - 2030.</w:t>
            </w:r>
          </w:p>
          <w:p w14:paraId="299ACD95" w14:textId="620B330F" w:rsidR="00A77B3E" w:rsidRPr="00A16161" w:rsidRDefault="009C54B0">
            <w:pPr>
              <w:spacing w:before="100"/>
              <w:rPr>
                <w:color w:val="000000"/>
                <w:lang w:val="pl-PL"/>
              </w:rPr>
            </w:pPr>
            <w:r w:rsidRPr="00A16161">
              <w:rPr>
                <w:color w:val="000000"/>
                <w:lang w:val="pl-PL"/>
              </w:rPr>
              <w:t>Wyzwaniem pozostaje dostępność szkolnictwa wyższego i nauki dla OzN. Chociaż l</w:t>
            </w:r>
            <w:r w:rsidR="00817F62">
              <w:rPr>
                <w:color w:val="000000"/>
                <w:lang w:val="pl-PL"/>
              </w:rPr>
              <w:t>iczba</w:t>
            </w:r>
            <w:r w:rsidRPr="00A16161">
              <w:rPr>
                <w:color w:val="000000"/>
                <w:lang w:val="pl-PL"/>
              </w:rPr>
              <w:t xml:space="preserve"> studentów z niepełnosprawnościami wzrasta, ich udział w populacji jest wciąż bardzo niski. Problemem są niedostosowane budynki uczelni, nieprzyjazne rozwiązania techniczne i utrudnienia w dostępie do pełnej oferty dydaktycznej.</w:t>
            </w:r>
          </w:p>
          <w:p w14:paraId="32CD8806" w14:textId="77777777" w:rsidR="00A77B3E" w:rsidRPr="00A16161" w:rsidRDefault="009C54B0">
            <w:pPr>
              <w:spacing w:before="100"/>
              <w:rPr>
                <w:color w:val="000000"/>
                <w:lang w:val="pl-PL"/>
              </w:rPr>
            </w:pPr>
            <w:r w:rsidRPr="00A16161">
              <w:rPr>
                <w:color w:val="000000"/>
                <w:lang w:val="pl-PL"/>
              </w:rPr>
              <w:t xml:space="preserve">W świetle konieczności wdrożenia dyrektywy EAA wyzwaniem pozostaje zapewnienie dostępności przedsiębiorstw. Przeprowadzone badanie potrzeb fin. przedsiębiorców w ww. obszarze wykazało, że preferencyjny instrument fin. jest czynnikiem, który może zwiększyć chęć inwestowania przez nich w </w:t>
            </w:r>
            <w:r w:rsidRPr="00A16161">
              <w:rPr>
                <w:color w:val="000000"/>
                <w:lang w:val="pl-PL"/>
              </w:rPr>
              <w:lastRenderedPageBreak/>
              <w:t>dostępność. Badanie wskazało na występowanie luki rentowności.</w:t>
            </w:r>
          </w:p>
          <w:p w14:paraId="11E81F2E" w14:textId="77777777" w:rsidR="00A77B3E" w:rsidRPr="00A16161" w:rsidRDefault="009C54B0">
            <w:pPr>
              <w:spacing w:before="100"/>
              <w:rPr>
                <w:color w:val="000000"/>
                <w:lang w:val="pl-PL"/>
              </w:rPr>
            </w:pPr>
            <w:r w:rsidRPr="00A16161">
              <w:rPr>
                <w:color w:val="000000"/>
                <w:lang w:val="pl-PL"/>
              </w:rPr>
              <w:t>Dostępność cyfrowa to obowiązek prawny dla podmiotów publicznych i także większa szansa dla podmiotów (np. przedsiębiorców, instytucji kultury, urzędów) na dotarcie z ofertą do różnych grup użytkowników, np. seniorów i OzN. Dostępność cyfrowa – mimo zmian już wprowadzonych w tym zakresie – wciąż wymaga upowszechniania.</w:t>
            </w:r>
          </w:p>
          <w:p w14:paraId="1100E8C0" w14:textId="77777777" w:rsidR="00A77B3E" w:rsidRPr="00A16161" w:rsidRDefault="00A77B3E">
            <w:pPr>
              <w:spacing w:before="100"/>
              <w:rPr>
                <w:color w:val="000000"/>
                <w:lang w:val="pl-PL"/>
              </w:rPr>
            </w:pPr>
          </w:p>
          <w:p w14:paraId="6AEDDAB3" w14:textId="77777777" w:rsidR="00A77B3E" w:rsidRPr="00A16161" w:rsidRDefault="009C54B0">
            <w:pPr>
              <w:spacing w:before="100"/>
              <w:rPr>
                <w:color w:val="000000"/>
                <w:lang w:val="pl-PL"/>
              </w:rPr>
            </w:pPr>
            <w:r w:rsidRPr="00A16161">
              <w:rPr>
                <w:i/>
                <w:iCs/>
                <w:color w:val="000000"/>
                <w:lang w:val="pl-PL"/>
              </w:rPr>
              <w:t>Komplementarność i synergia z innymi formami wsparcia</w:t>
            </w:r>
          </w:p>
          <w:p w14:paraId="41EBF3C6" w14:textId="01B794F4" w:rsidR="00A77B3E" w:rsidRPr="00A16161" w:rsidRDefault="009C54B0">
            <w:pPr>
              <w:spacing w:before="100"/>
              <w:rPr>
                <w:color w:val="000000"/>
                <w:lang w:val="pl-PL"/>
              </w:rPr>
            </w:pPr>
            <w:r w:rsidRPr="00A16161">
              <w:rPr>
                <w:color w:val="000000"/>
                <w:lang w:val="pl-PL"/>
              </w:rPr>
              <w:t>Wsparcie systemowe OzN będzie komplementarne do działań skierowanych do tej grupy dot. aktywizacji społ</w:t>
            </w:r>
            <w:r w:rsidR="00817F62">
              <w:rPr>
                <w:color w:val="000000"/>
                <w:lang w:val="pl-PL"/>
              </w:rPr>
              <w:t>eczno</w:t>
            </w:r>
            <w:r w:rsidRPr="00A16161">
              <w:rPr>
                <w:color w:val="000000"/>
                <w:lang w:val="pl-PL"/>
              </w:rPr>
              <w:t>-zawod</w:t>
            </w:r>
            <w:r w:rsidR="00817F62">
              <w:rPr>
                <w:color w:val="000000"/>
                <w:lang w:val="pl-PL"/>
              </w:rPr>
              <w:t>owej</w:t>
            </w:r>
            <w:r w:rsidRPr="00A16161">
              <w:rPr>
                <w:color w:val="000000"/>
                <w:lang w:val="pl-PL"/>
              </w:rPr>
              <w:t xml:space="preserve"> w PR i z FE PŻ. FE PŻ będzie skierowane do osób najbardziej potrzebujących, znajdujących się w trudnej sytuacji życiowej i obejmie dostarczanie żywności i działania dot. włączenia społ. Między FE PŻ a innymi programami EFS+ będzie zapewniona komplementarność m.in. na poziomie informacyjno-doradczym – osoby korzystające z FE PŻ będą informowane o możliwości udziału w innych programach EFS+. FE PŻ stanowić będzie program pierwszego kontaktu.</w:t>
            </w:r>
          </w:p>
          <w:p w14:paraId="13F3B864" w14:textId="77777777" w:rsidR="00A77B3E" w:rsidRPr="00A16161" w:rsidRDefault="00A77B3E">
            <w:pPr>
              <w:spacing w:before="100"/>
              <w:rPr>
                <w:color w:val="000000"/>
                <w:lang w:val="pl-PL"/>
              </w:rPr>
            </w:pPr>
          </w:p>
          <w:p w14:paraId="07F5966B" w14:textId="77777777" w:rsidR="00A77B3E" w:rsidRPr="00A16161" w:rsidRDefault="009C54B0">
            <w:pPr>
              <w:spacing w:before="100"/>
              <w:rPr>
                <w:color w:val="000000"/>
                <w:lang w:val="pl-PL"/>
              </w:rPr>
            </w:pPr>
            <w:r w:rsidRPr="00A16161">
              <w:rPr>
                <w:b/>
                <w:bCs/>
                <w:color w:val="000000"/>
                <w:lang w:val="pl-PL"/>
              </w:rPr>
              <w:t>4. Integracja społeczna</w:t>
            </w:r>
          </w:p>
          <w:p w14:paraId="73984249" w14:textId="59070BEA" w:rsidR="00A77B3E" w:rsidRPr="00A16161" w:rsidRDefault="009C54B0">
            <w:pPr>
              <w:spacing w:before="100"/>
              <w:rPr>
                <w:color w:val="000000"/>
                <w:lang w:val="pl-PL"/>
              </w:rPr>
            </w:pPr>
            <w:r w:rsidRPr="00A16161">
              <w:rPr>
                <w:color w:val="000000"/>
                <w:lang w:val="pl-PL"/>
              </w:rPr>
              <w:t>Efektywne wykorzystanie środków we włączeniu społ. będzie możliwe dzięki koordynacji przez MRiPS (tzw. projekty parasolowe) i ROPS (tzw. projekty koordynacyjne). ROPS, by sprawnie działać, potrzebują wsparcia, co zapewnią m.in. działania merytoryczne i eksperckie, szkolenia i doradztwo oraz wymiana doświadczeń i dobrych praktyk. Działania te będą skupiały się m.in. na wzmocnieniu i przyśpieszeniu procesu deinstytucjonalizacji usług społ. Będzie to możliwe dzięki stworzeniu syst. IT, zawierającego centralny rejestr wolnych miejsc w pieczy zastępczej i placówek opiekuńczo-wychowawczych.</w:t>
            </w:r>
            <w:r w:rsidRPr="00A16161">
              <w:rPr>
                <w:b/>
                <w:bCs/>
                <w:color w:val="000000"/>
                <w:lang w:val="pl-PL"/>
              </w:rPr>
              <w:t xml:space="preserve"> </w:t>
            </w:r>
            <w:r w:rsidRPr="00A16161">
              <w:rPr>
                <w:color w:val="000000"/>
                <w:lang w:val="pl-PL"/>
              </w:rPr>
              <w:t>Działania będą zgodne z dokumentami stanowiącymi wypełnienie warunkowości podstawowej tj. Krajowym Programem Przeciwdziałania Ubóstwu i Wykluczeniu Społ</w:t>
            </w:r>
            <w:r w:rsidR="00817F62">
              <w:rPr>
                <w:color w:val="000000"/>
                <w:lang w:val="pl-PL"/>
              </w:rPr>
              <w:t>ecznemu.</w:t>
            </w:r>
            <w:r w:rsidRPr="00A16161">
              <w:rPr>
                <w:color w:val="000000"/>
                <w:lang w:val="pl-PL"/>
              </w:rPr>
              <w:t xml:space="preserve"> Aktualizacja 2021-2027 z perspektywą do roku 2030 i Strategią Rozwoju Usług Społecznych, polityka publiczna na lata 2021–2035.</w:t>
            </w:r>
          </w:p>
          <w:p w14:paraId="3333EC4C" w14:textId="63B551F9" w:rsidR="00A77B3E" w:rsidRPr="00A16161" w:rsidRDefault="009C54B0">
            <w:pPr>
              <w:spacing w:before="100"/>
              <w:rPr>
                <w:color w:val="000000"/>
                <w:lang w:val="pl-PL"/>
              </w:rPr>
            </w:pPr>
            <w:r w:rsidRPr="00A16161">
              <w:rPr>
                <w:color w:val="000000"/>
                <w:lang w:val="pl-PL"/>
              </w:rPr>
              <w:t>Kompleksowym wsparciem zostanie objęty sektor ES. Działania w FERS są zgodne z Social Economy Action Plan. Stanowią realizację Krajowego Programu Rozwoju ES do 2023. Ekonomia solidarności społ. i jego aktualizacji. Wsparcie w FERS dot. wdrażania ustawy o ES, budowanie i rozwijanie rozwiązań dot. syst. wsparcia ES oraz zapewnienie koordynacji w celu zwiększenia efektywności wsparcia bezpośredniego. Wsparciem objęte zostaną też kluczowe obszary – profesjonalizacja kadr zarządzających PS i tworzenie sieci współpracy PES o charakterze biznesowym. Kluczowym zadaniem będzie stworzenie rynku dla sektora ES w usługach społ. Dlatego zaplanowano wsparcie dla JST, które zdecydują by zlecić PES realizację usług społ</w:t>
            </w:r>
            <w:r w:rsidR="00817F62">
              <w:rPr>
                <w:color w:val="000000"/>
                <w:lang w:val="pl-PL"/>
              </w:rPr>
              <w:t>ecznych</w:t>
            </w:r>
            <w:r w:rsidRPr="00A16161">
              <w:rPr>
                <w:color w:val="000000"/>
                <w:lang w:val="pl-PL"/>
              </w:rPr>
              <w:t>. Jak wynika z doświadczeń, trafne w EFS są instrumenty fin</w:t>
            </w:r>
            <w:r w:rsidR="00817F62">
              <w:rPr>
                <w:color w:val="000000"/>
                <w:lang w:val="pl-PL"/>
              </w:rPr>
              <w:t>ansowe</w:t>
            </w:r>
            <w:r w:rsidRPr="00A16161">
              <w:rPr>
                <w:color w:val="000000"/>
                <w:lang w:val="pl-PL"/>
              </w:rPr>
              <w:t xml:space="preserve"> dla PES.</w:t>
            </w:r>
          </w:p>
          <w:p w14:paraId="69FCEA29" w14:textId="3866924B" w:rsidR="00A77B3E" w:rsidRPr="00A16161" w:rsidRDefault="009C54B0">
            <w:pPr>
              <w:spacing w:before="100"/>
              <w:rPr>
                <w:color w:val="000000"/>
                <w:lang w:val="pl-PL"/>
              </w:rPr>
            </w:pPr>
            <w:r w:rsidRPr="00A16161">
              <w:rPr>
                <w:color w:val="000000"/>
                <w:lang w:val="pl-PL"/>
              </w:rPr>
              <w:t>Zdobycie nowych kompetencji, w tym cyfrowych i zawod</w:t>
            </w:r>
            <w:r w:rsidR="00817F62">
              <w:rPr>
                <w:color w:val="000000"/>
                <w:lang w:val="pl-PL"/>
              </w:rPr>
              <w:t>owych</w:t>
            </w:r>
            <w:r w:rsidRPr="00A16161">
              <w:rPr>
                <w:color w:val="000000"/>
                <w:lang w:val="pl-PL"/>
              </w:rPr>
              <w:t>, ma duże znaczenie dla powodzenia resocjalizacji i odnalezienia się na rynku pracy dla więźniów. Dzięki realizowanemu w PO WER projektowi Służby Więziennej zwiększona została ich zdolność do zatrudnienia. Dlatego istotne jest kontynuowanie projektu.</w:t>
            </w:r>
          </w:p>
          <w:p w14:paraId="26B01CD5" w14:textId="77777777" w:rsidR="00A77B3E" w:rsidRPr="00A16161" w:rsidRDefault="00A77B3E">
            <w:pPr>
              <w:spacing w:before="100"/>
              <w:rPr>
                <w:color w:val="000000"/>
                <w:lang w:val="pl-PL"/>
              </w:rPr>
            </w:pPr>
          </w:p>
          <w:p w14:paraId="4D4EED79" w14:textId="77777777" w:rsidR="00A77B3E" w:rsidRPr="00A16161" w:rsidRDefault="009C54B0">
            <w:pPr>
              <w:spacing w:before="100"/>
              <w:rPr>
                <w:color w:val="000000"/>
                <w:lang w:val="pl-PL"/>
              </w:rPr>
            </w:pPr>
            <w:r w:rsidRPr="00A16161">
              <w:rPr>
                <w:i/>
                <w:iCs/>
                <w:color w:val="000000"/>
                <w:lang w:val="pl-PL"/>
              </w:rPr>
              <w:t>Komplementarność i synergia z innymi formami wsparcia</w:t>
            </w:r>
          </w:p>
          <w:p w14:paraId="67F9097B" w14:textId="7D7B7A7E" w:rsidR="00A77B3E" w:rsidRPr="00A16161" w:rsidRDefault="009C54B0">
            <w:pPr>
              <w:spacing w:before="100"/>
              <w:rPr>
                <w:color w:val="000000"/>
                <w:lang w:val="pl-PL"/>
              </w:rPr>
            </w:pPr>
            <w:r w:rsidRPr="00A16161">
              <w:rPr>
                <w:color w:val="000000"/>
                <w:lang w:val="pl-PL"/>
              </w:rPr>
              <w:t>W FERS wypracowywane są rozwiązania o charakterze syst. i tworzone ramy dla realizacji wsparcia w PR dot. aktywnej integracji, usług społ</w:t>
            </w:r>
            <w:r w:rsidR="00817F62">
              <w:rPr>
                <w:color w:val="000000"/>
                <w:lang w:val="pl-PL"/>
              </w:rPr>
              <w:t>ecznych</w:t>
            </w:r>
            <w:r w:rsidRPr="00A16161">
              <w:rPr>
                <w:color w:val="000000"/>
                <w:lang w:val="pl-PL"/>
              </w:rPr>
              <w:t xml:space="preserve"> i ES.</w:t>
            </w:r>
          </w:p>
          <w:p w14:paraId="57ED9B4F" w14:textId="57A27F4E" w:rsidR="00A77B3E" w:rsidRPr="00A16161" w:rsidRDefault="009C54B0">
            <w:pPr>
              <w:spacing w:before="100"/>
              <w:rPr>
                <w:color w:val="000000"/>
                <w:lang w:val="pl-PL"/>
              </w:rPr>
            </w:pPr>
            <w:r w:rsidRPr="00A16161">
              <w:rPr>
                <w:color w:val="000000"/>
                <w:lang w:val="pl-PL"/>
              </w:rPr>
              <w:t>Szkolenia kadr na potrzeby świadczenia usług społ</w:t>
            </w:r>
            <w:r w:rsidR="00817F62">
              <w:rPr>
                <w:color w:val="000000"/>
                <w:lang w:val="pl-PL"/>
              </w:rPr>
              <w:t>ecznych</w:t>
            </w:r>
            <w:r w:rsidRPr="00A16161">
              <w:rPr>
                <w:color w:val="000000"/>
                <w:lang w:val="pl-PL"/>
              </w:rPr>
              <w:t xml:space="preserve"> będą realizowane na poziomie regionalnym, na podstawie analizy potrzeb przeprowadzonej przez instytucje regionalne. W FERS realizowane będzie wsparcie doradcze i szkoleniowe m.in. w</w:t>
            </w:r>
            <w:r w:rsidR="00817F62">
              <w:rPr>
                <w:color w:val="000000"/>
                <w:lang w:val="pl-PL"/>
              </w:rPr>
              <w:t xml:space="preserve"> zakresie</w:t>
            </w:r>
            <w:r w:rsidRPr="00A16161">
              <w:rPr>
                <w:color w:val="000000"/>
                <w:lang w:val="pl-PL"/>
              </w:rPr>
              <w:t xml:space="preserve"> budowania potencjału instytucjonalnego JST do organizacji usług.</w:t>
            </w:r>
          </w:p>
          <w:p w14:paraId="516C078E" w14:textId="45694A46" w:rsidR="00A77B3E" w:rsidRPr="00A16161" w:rsidRDefault="009C54B0">
            <w:pPr>
              <w:spacing w:before="100"/>
              <w:rPr>
                <w:color w:val="000000"/>
                <w:lang w:val="pl-PL"/>
              </w:rPr>
            </w:pPr>
            <w:r w:rsidRPr="00A16161">
              <w:rPr>
                <w:color w:val="000000"/>
                <w:lang w:val="pl-PL"/>
              </w:rPr>
              <w:t>Wobec istotnego wpływu pandemii COVID-19 oraz powiązanego z nią kryzysu gosp</w:t>
            </w:r>
            <w:r w:rsidR="00817F62">
              <w:rPr>
                <w:color w:val="000000"/>
                <w:lang w:val="pl-PL"/>
              </w:rPr>
              <w:t>odarczego</w:t>
            </w:r>
            <w:r w:rsidRPr="00A16161">
              <w:rPr>
                <w:color w:val="000000"/>
                <w:lang w:val="pl-PL"/>
              </w:rPr>
              <w:t xml:space="preserve"> na sektor ES, w KPO udzielane będzie wsparcie inwestycyjne na modernizację w celu zachowania miejsc pracy, zwiększenia obrotów fin</w:t>
            </w:r>
            <w:r w:rsidR="00817F62">
              <w:rPr>
                <w:color w:val="000000"/>
                <w:lang w:val="pl-PL"/>
              </w:rPr>
              <w:t>ansowych</w:t>
            </w:r>
            <w:r w:rsidRPr="00A16161">
              <w:rPr>
                <w:color w:val="000000"/>
                <w:lang w:val="pl-PL"/>
              </w:rPr>
              <w:t xml:space="preserve"> lub wprowadzenia zmiany działalności gospodarczej. Wydatki na modernizację obejmujące koszty inwestycyjne, o których mowa w charakterystyce wskaźnika 4.3.1 </w:t>
            </w:r>
            <w:r w:rsidRPr="00A16161">
              <w:rPr>
                <w:color w:val="000000"/>
                <w:lang w:val="pl-PL"/>
              </w:rPr>
              <w:lastRenderedPageBreak/>
              <w:t>stanowić będą nie mniej niż 70% środków przekazanych PES. Nie więcej niż 30% stanowić mogą wydatki obejmujące bieżące koszty funkcjonowania PES powiązane z procesem modernizacji.</w:t>
            </w:r>
          </w:p>
          <w:p w14:paraId="386AB4F8" w14:textId="4EC535A9" w:rsidR="00A77B3E" w:rsidRPr="00A16161" w:rsidRDefault="009C54B0">
            <w:pPr>
              <w:spacing w:before="100"/>
              <w:rPr>
                <w:color w:val="000000"/>
                <w:lang w:val="pl-PL"/>
              </w:rPr>
            </w:pPr>
            <w:r w:rsidRPr="00A16161">
              <w:rPr>
                <w:color w:val="000000"/>
                <w:lang w:val="pl-PL"/>
              </w:rPr>
              <w:t>Natomiast w ramach Polityki Spójności 2021 - 2027 (PR) wsparcie fin</w:t>
            </w:r>
            <w:r w:rsidR="00817F62">
              <w:rPr>
                <w:color w:val="000000"/>
                <w:lang w:val="pl-PL"/>
              </w:rPr>
              <w:t>ansowe</w:t>
            </w:r>
            <w:r w:rsidRPr="00A16161">
              <w:rPr>
                <w:color w:val="000000"/>
                <w:lang w:val="pl-PL"/>
              </w:rPr>
              <w:t xml:space="preserve"> będzie dot. wyłącznie tworzenia i utrzymania nowych miejsc pracy w PS dla osób w trudnej sytuacji na rynku pracy. Z kolei w FERS, jako wsparcie bezpośrednie dla PES, wdrażane będą instrumenty fin. (pożyczki na start i na rozwój oraz wejścia kapitałowe i quasi kapitałowe).</w:t>
            </w:r>
          </w:p>
          <w:p w14:paraId="70AD5486" w14:textId="77777777" w:rsidR="00A77B3E" w:rsidRPr="00A16161" w:rsidRDefault="009C54B0">
            <w:pPr>
              <w:spacing w:before="100"/>
              <w:rPr>
                <w:color w:val="000000"/>
                <w:lang w:val="pl-PL"/>
              </w:rPr>
            </w:pPr>
            <w:r w:rsidRPr="00A16161">
              <w:rPr>
                <w:color w:val="000000"/>
                <w:lang w:val="pl-PL"/>
              </w:rPr>
              <w:t>Działania w FERS będą uzupełniać wsparcie regionalne i wpływać na jakość usług świadczonych przez OWES (np. poprzez akredytację OWES) i przygotowanie szeregu instytucji do wdrażania rozwiązań wskazanych w ustawie o ES.</w:t>
            </w:r>
          </w:p>
          <w:p w14:paraId="44908EFE" w14:textId="77777777" w:rsidR="00A77B3E" w:rsidRPr="00A16161" w:rsidRDefault="00A77B3E">
            <w:pPr>
              <w:spacing w:before="100"/>
              <w:rPr>
                <w:color w:val="000000"/>
                <w:lang w:val="pl-PL"/>
              </w:rPr>
            </w:pPr>
          </w:p>
          <w:p w14:paraId="78CA78EB" w14:textId="77777777" w:rsidR="00A77B3E" w:rsidRPr="00A16161" w:rsidRDefault="009C54B0">
            <w:pPr>
              <w:spacing w:before="100"/>
              <w:rPr>
                <w:color w:val="000000"/>
                <w:lang w:val="pl-PL"/>
              </w:rPr>
            </w:pPr>
            <w:r w:rsidRPr="00A16161">
              <w:rPr>
                <w:b/>
                <w:bCs/>
                <w:color w:val="000000"/>
                <w:lang w:val="pl-PL"/>
              </w:rPr>
              <w:t>5. Rynek pracy</w:t>
            </w:r>
          </w:p>
          <w:p w14:paraId="0A8DB6A0" w14:textId="77777777" w:rsidR="00A77B3E" w:rsidRPr="00A16161" w:rsidRDefault="009C54B0">
            <w:pPr>
              <w:spacing w:before="100"/>
              <w:rPr>
                <w:color w:val="000000"/>
                <w:lang w:val="pl-PL"/>
              </w:rPr>
            </w:pPr>
            <w:r w:rsidRPr="00A16161">
              <w:rPr>
                <w:color w:val="000000"/>
                <w:lang w:val="pl-PL"/>
              </w:rPr>
              <w:t>Zgodnie CSR 2019, zwiększenie uczestnictwa w rynku pracy jest aktualnym wyzwaniem, przed którym stoi PL. W 2021 PL była w grupie państw o najniższej stopie bezrobocia w UE. Analiza aktywności zawodowej wskazuje jednak na znaczne zróżnicowanie pomiędzy grupami. Nadal OzN, osoby pełniące funkcje opiekuńcze nad członkami rodziny wymagającymi wsparcia w codziennym funkcjonowaniu, osoby starsze, o niskich kwalifikacjach i kobiety są niedostatecznie reprezentowane na rynku pracy. Analizy wskazują, że PSZ potrzebują nowej całościowej koncepcji działania, otwarcia na osoby nieaktywne zawodowo, odejścia od sztywnych katalogów instrumentów rynku pracy. Wymaga to kompleksowych działań przygotowujących PSZ do nowych wyzwań, w tym do zwiększenia skuteczności wsparcia w aktywizacji zawodowej osób w najtrudniejszej sytuacji na rynku pracy i lepszej koordynacji. Istotne jest tworzenie warunków do powstawania nowych miejsc pracy przez wspieranie przedsiębiorczości i samozatrudnienia, co przyczynia się do osiągania inteligentnego i zrównoważonego wzrostu. Jak wskazują badania oferta zwrotnych form fin. dla osób chcących rozpocząć własną działalność gosp. w PL jest ograniczona i rozproszona. Konieczna jest integracja różnych źródeł. Połączenie wsparcia zwrotnego i bezzwrotnego umożliwi szersze działania w obszarze promocji samozatrudnienia.</w:t>
            </w:r>
          </w:p>
          <w:p w14:paraId="79A3D749" w14:textId="5DCDA5FF" w:rsidR="00A77B3E" w:rsidRPr="00A16161" w:rsidRDefault="009C54B0">
            <w:pPr>
              <w:spacing w:before="100"/>
              <w:rPr>
                <w:color w:val="000000"/>
                <w:lang w:val="pl-PL"/>
              </w:rPr>
            </w:pPr>
            <w:r w:rsidRPr="00A16161">
              <w:rPr>
                <w:color w:val="000000"/>
                <w:lang w:val="pl-PL"/>
              </w:rPr>
              <w:t>Popyt na pracowników w PL przewyższa podaż. Braki kadrowe częściowo mogą zostać uzupełnione napływem cudzoziemców. Szacuje się, że w końcu 2019 przebywało w PL ponad 2 106 tys. cudzoziemców, w tym ponad 1 351 tys. obywateli UA. W 2022 znaczące braki dot. branż: budowlanej, produkcyjnej, TSL, opieki zdrowotnej, eduk</w:t>
            </w:r>
            <w:r w:rsidR="00817F62">
              <w:rPr>
                <w:color w:val="000000"/>
                <w:lang w:val="pl-PL"/>
              </w:rPr>
              <w:t>acyjnej</w:t>
            </w:r>
            <w:r w:rsidRPr="00A16161">
              <w:rPr>
                <w:color w:val="000000"/>
                <w:lang w:val="pl-PL"/>
              </w:rPr>
              <w:t>, księgowości i gastronomii. Zatrudnienie cudzoziemców skutecznie je niweluje. Zasadne jest dalsze pozyskiwanie pracowników, którzy wypełniają luki tam, gdzie nie decydują się pracować rodzimi obywatele.</w:t>
            </w:r>
          </w:p>
          <w:p w14:paraId="1D871072" w14:textId="75211B12" w:rsidR="00A77B3E" w:rsidRPr="00A16161" w:rsidRDefault="009C54B0">
            <w:pPr>
              <w:spacing w:before="100"/>
              <w:rPr>
                <w:color w:val="000000"/>
                <w:lang w:val="pl-PL"/>
              </w:rPr>
            </w:pPr>
            <w:r w:rsidRPr="00A16161">
              <w:rPr>
                <w:color w:val="000000"/>
                <w:lang w:val="pl-PL"/>
              </w:rPr>
              <w:t>Istotnym wyzwaniem będzie w najbliższych latach efekt wojny w UA, nie tylko w związku ze skalą migracji, ale także nieprzewidywalnością konsekwencji społ</w:t>
            </w:r>
            <w:r w:rsidR="00817F62">
              <w:rPr>
                <w:color w:val="000000"/>
                <w:lang w:val="pl-PL"/>
              </w:rPr>
              <w:t>eczno</w:t>
            </w:r>
            <w:r w:rsidRPr="00A16161">
              <w:rPr>
                <w:color w:val="000000"/>
                <w:lang w:val="pl-PL"/>
              </w:rPr>
              <w:t>-gosp</w:t>
            </w:r>
            <w:r w:rsidR="00817F62">
              <w:rPr>
                <w:color w:val="000000"/>
                <w:lang w:val="pl-PL"/>
              </w:rPr>
              <w:t>odarczych</w:t>
            </w:r>
            <w:r w:rsidRPr="00A16161">
              <w:rPr>
                <w:color w:val="000000"/>
                <w:lang w:val="pl-PL"/>
              </w:rPr>
              <w:t>. Z jednej strony to szansa na uzupełnianie niedoborów na rynku pracy, z drugiej wyzwania związane z integracją społ. i wykorzystaniem potencjału migrantów oraz konieczność dostosowania urzędów i instytucji do ich obsługi. Wzmocnienie instytucjonalnego systemu obsługi cudzoziemców powinny uzupełniać działania przewidziane w PR, które będą się skupiać na bezpośrednim wspieraniu migrantów, w tym z UA.</w:t>
            </w:r>
          </w:p>
          <w:p w14:paraId="618EA1E1" w14:textId="7593AE0F" w:rsidR="00A77B3E" w:rsidRPr="00A16161" w:rsidRDefault="009C54B0">
            <w:pPr>
              <w:spacing w:before="100"/>
              <w:rPr>
                <w:color w:val="000000"/>
                <w:lang w:val="pl-PL"/>
              </w:rPr>
            </w:pPr>
            <w:r w:rsidRPr="00A16161">
              <w:rPr>
                <w:color w:val="000000"/>
                <w:lang w:val="pl-PL"/>
              </w:rPr>
              <w:t>Zielona gosp</w:t>
            </w:r>
            <w:r w:rsidR="00817F62">
              <w:rPr>
                <w:color w:val="000000"/>
                <w:lang w:val="pl-PL"/>
              </w:rPr>
              <w:t>odarka</w:t>
            </w:r>
            <w:r w:rsidRPr="00A16161">
              <w:rPr>
                <w:color w:val="000000"/>
                <w:lang w:val="pl-PL"/>
              </w:rPr>
              <w:t>, wzrost i zazielenienie jako koncepcje wdrożeń do gosp</w:t>
            </w:r>
            <w:r w:rsidR="00817F62">
              <w:rPr>
                <w:color w:val="000000"/>
                <w:lang w:val="pl-PL"/>
              </w:rPr>
              <w:t>odarki</w:t>
            </w:r>
            <w:r w:rsidRPr="00A16161">
              <w:rPr>
                <w:color w:val="000000"/>
                <w:lang w:val="pl-PL"/>
              </w:rPr>
              <w:t xml:space="preserve"> w celu zachowania ochrony środowiska, bioróżnorodności i przeciwdziałania zmianom klimatu będą wymagały nowych umiejętności i przekwalifikowania pracowników. Wzrośnie zapotrzebowanie na tych potrafiących projektować, budować, konserwować i użytkować urządzenia do prod. i magazynowania energii z niskoemisyjnych źródeł. Poszukiwani będą inżynierowie, konstruktorzy i specjaliści ds. oddziaływania na środowisko. Zielona transformacja będzie wymagać od pracodawców i pracowników dostosowania się, dlatego potrzebne będą aktywne polityki rynku pracy ukierunkowane na konkretne sektory. Ponadto niezbędne będzie wzmocnienie szkoleń zawod</w:t>
            </w:r>
            <w:r w:rsidR="00817F62">
              <w:rPr>
                <w:color w:val="000000"/>
                <w:lang w:val="pl-PL"/>
              </w:rPr>
              <w:t>owych</w:t>
            </w:r>
            <w:r w:rsidRPr="00A16161">
              <w:rPr>
                <w:color w:val="000000"/>
                <w:lang w:val="pl-PL"/>
              </w:rPr>
              <w:t>, tak by bezpośrednio odpowiadały na potrzeby zgłaszane przez pracodawców. Narzędziem, do wykorzystania w tym zakresie będą mogły być IKR.</w:t>
            </w:r>
          </w:p>
          <w:p w14:paraId="37E524FB" w14:textId="56AC50C2" w:rsidR="00A77B3E" w:rsidRPr="00A16161" w:rsidRDefault="009C54B0">
            <w:pPr>
              <w:spacing w:before="100"/>
              <w:rPr>
                <w:color w:val="000000"/>
                <w:lang w:val="pl-PL"/>
              </w:rPr>
            </w:pPr>
            <w:r w:rsidRPr="00A16161">
              <w:rPr>
                <w:color w:val="000000"/>
                <w:lang w:val="pl-PL"/>
              </w:rPr>
              <w:t>Pandemia COVID-19 silnie uderzyła w niektóre sektory gosp</w:t>
            </w:r>
            <w:r w:rsidR="00817F62">
              <w:rPr>
                <w:color w:val="000000"/>
                <w:lang w:val="pl-PL"/>
              </w:rPr>
              <w:t>odarcze</w:t>
            </w:r>
            <w:r w:rsidRPr="00A16161">
              <w:rPr>
                <w:color w:val="000000"/>
                <w:lang w:val="pl-PL"/>
              </w:rPr>
              <w:t>, ograniczając lub całkowicie uniemożliwiając ich funkcjonowanie. W związku z tym, identyfikuje się potrzebę wsparcia przedsiębiorstw w dostosowaniu się do zmian i sytuacji kryzysowych na rynku pracy. Istotne jest też wzmocnienie dialogu społ</w:t>
            </w:r>
            <w:r w:rsidR="00817F62">
              <w:rPr>
                <w:color w:val="000000"/>
                <w:lang w:val="pl-PL"/>
              </w:rPr>
              <w:t>ecznego</w:t>
            </w:r>
            <w:r w:rsidRPr="00A16161">
              <w:rPr>
                <w:color w:val="000000"/>
                <w:lang w:val="pl-PL"/>
              </w:rPr>
              <w:t xml:space="preserve">, aby skutecznie odpowiedzieć na wyzwania związane z transformacją </w:t>
            </w:r>
            <w:r w:rsidRPr="00A16161">
              <w:rPr>
                <w:color w:val="000000"/>
                <w:lang w:val="pl-PL"/>
              </w:rPr>
              <w:lastRenderedPageBreak/>
              <w:t>energetyczną, zapewnieniem pracownikom zdrowego i dobrze przystosowanego środowiska pracy, zachowaniem aktywności zawodowej w zdrowiu, a także równości szans w miejscu pracy i ułatwieniem godzenia ról zawod</w:t>
            </w:r>
            <w:r w:rsidR="00817F62">
              <w:rPr>
                <w:color w:val="000000"/>
                <w:lang w:val="pl-PL"/>
              </w:rPr>
              <w:t>owych</w:t>
            </w:r>
            <w:r w:rsidRPr="00A16161">
              <w:rPr>
                <w:color w:val="000000"/>
                <w:lang w:val="pl-PL"/>
              </w:rPr>
              <w:t xml:space="preserve"> i prywatnych.</w:t>
            </w:r>
          </w:p>
          <w:p w14:paraId="6CC88EC4" w14:textId="77777777" w:rsidR="00A77B3E" w:rsidRPr="00A16161" w:rsidRDefault="00A77B3E">
            <w:pPr>
              <w:spacing w:before="100"/>
              <w:rPr>
                <w:color w:val="000000"/>
                <w:lang w:val="pl-PL"/>
              </w:rPr>
            </w:pPr>
          </w:p>
          <w:p w14:paraId="6519F062" w14:textId="77777777" w:rsidR="00A77B3E" w:rsidRPr="00A16161" w:rsidRDefault="009C54B0">
            <w:pPr>
              <w:spacing w:before="100"/>
              <w:rPr>
                <w:color w:val="000000"/>
                <w:lang w:val="pl-PL"/>
              </w:rPr>
            </w:pPr>
            <w:r w:rsidRPr="00A16161">
              <w:rPr>
                <w:i/>
                <w:iCs/>
                <w:color w:val="000000"/>
                <w:lang w:val="pl-PL"/>
              </w:rPr>
              <w:t>Komplementarność i synergia z innymi formami wsparcia</w:t>
            </w:r>
          </w:p>
          <w:p w14:paraId="2F27D11F" w14:textId="77777777" w:rsidR="00A77B3E" w:rsidRPr="00A16161" w:rsidRDefault="009C54B0">
            <w:pPr>
              <w:spacing w:before="100"/>
              <w:rPr>
                <w:color w:val="000000"/>
                <w:lang w:val="pl-PL"/>
              </w:rPr>
            </w:pPr>
            <w:r w:rsidRPr="00A16161">
              <w:rPr>
                <w:color w:val="000000"/>
                <w:lang w:val="pl-PL"/>
              </w:rPr>
              <w:t>Interwencja w obszarze rynku pracy w FERS jest komplementarna gł. ze wsparciem zaplanowanym w PR. W FERS zaplanowano modernizację IRP, m.in. wypracowanie jednolitych standardów jakości funkcjonowania PSZ i OHP czy zapewnienie skutecznej koordynacji działań skierowanych do osób młodych, w ramach zasad określonych we wzmocnionej GdM i osób długotrwale bezrobotnych. W PR realizowana będzie aktywizacja zawodowa skierowana do osób bezrobotnych i w trudnej sytuacji na rynku pracy.</w:t>
            </w:r>
          </w:p>
          <w:p w14:paraId="258E4CDC" w14:textId="56773075" w:rsidR="00A77B3E" w:rsidRPr="00A16161" w:rsidRDefault="009C54B0">
            <w:pPr>
              <w:spacing w:before="100"/>
              <w:rPr>
                <w:color w:val="000000"/>
                <w:lang w:val="pl-PL"/>
              </w:rPr>
            </w:pPr>
            <w:r w:rsidRPr="00A16161">
              <w:rPr>
                <w:color w:val="000000"/>
                <w:lang w:val="pl-PL"/>
              </w:rPr>
              <w:t>FERS jest komplementarny z interwencją KPO, w którym zostanie sfin</w:t>
            </w:r>
            <w:r w:rsidR="00817F62">
              <w:rPr>
                <w:color w:val="000000"/>
                <w:lang w:val="pl-PL"/>
              </w:rPr>
              <w:t>ansowana</w:t>
            </w:r>
            <w:r w:rsidRPr="00A16161">
              <w:rPr>
                <w:color w:val="000000"/>
                <w:lang w:val="pl-PL"/>
              </w:rPr>
              <w:t xml:space="preserve"> przebudowa syst</w:t>
            </w:r>
            <w:r w:rsidR="00817F62">
              <w:rPr>
                <w:color w:val="000000"/>
                <w:lang w:val="pl-PL"/>
              </w:rPr>
              <w:t>emu</w:t>
            </w:r>
            <w:r w:rsidRPr="00A16161">
              <w:rPr>
                <w:color w:val="000000"/>
                <w:lang w:val="pl-PL"/>
              </w:rPr>
              <w:t xml:space="preserve"> instytucjonalno-organizacyjno-prawnego na rynku pracy w kierunku syst</w:t>
            </w:r>
            <w:r w:rsidR="00817F62">
              <w:rPr>
                <w:color w:val="000000"/>
                <w:lang w:val="pl-PL"/>
              </w:rPr>
              <w:t>emu</w:t>
            </w:r>
            <w:r w:rsidRPr="00A16161">
              <w:rPr>
                <w:color w:val="000000"/>
                <w:lang w:val="pl-PL"/>
              </w:rPr>
              <w:t xml:space="preserve"> nowoczesnego i odpornego na sytuacje kryzysowe, opartego na rozwiązaniach cyfrowych i narzędziach pracy z klientem. Z kolei w FERS przewidziano przygotowanie standardów działań PSZ dot. obsługi pracodawców, nowych grup docelowych i podnoszenie kompetencji pracowników PSZ dot. pomocy tym grupom. Działania realizowane ze środków UE będą uzupełniać i wdrażać reformę zapoczątkowaną w KPO.</w:t>
            </w:r>
          </w:p>
          <w:p w14:paraId="5F27490B" w14:textId="77777777" w:rsidR="00A77B3E" w:rsidRPr="00A16161" w:rsidRDefault="009C54B0">
            <w:pPr>
              <w:spacing w:before="100"/>
              <w:rPr>
                <w:color w:val="000000"/>
                <w:lang w:val="pl-PL"/>
              </w:rPr>
            </w:pPr>
            <w:r w:rsidRPr="00A16161">
              <w:rPr>
                <w:color w:val="000000"/>
                <w:lang w:val="pl-PL"/>
              </w:rPr>
              <w:t>Wsparcie w FERS będzie uzupełniające do działań współfin. z EFRROW. Szacuje się, że w ramach FERS na rzecz rozwoju obszarów wiejskich zostanie przeznaczone ok. 250 mln EUR. Zakres i formy wsparcia przeznaczonego na te cele zostaną określone na późniejszym etapie.</w:t>
            </w:r>
          </w:p>
          <w:p w14:paraId="012A22E3" w14:textId="77777777" w:rsidR="00A77B3E" w:rsidRPr="00A16161" w:rsidRDefault="00A77B3E">
            <w:pPr>
              <w:spacing w:before="100"/>
              <w:rPr>
                <w:color w:val="000000"/>
                <w:lang w:val="pl-PL"/>
              </w:rPr>
            </w:pPr>
          </w:p>
          <w:p w14:paraId="4889038E" w14:textId="77777777" w:rsidR="00A77B3E" w:rsidRPr="00A16161" w:rsidRDefault="009C54B0">
            <w:pPr>
              <w:spacing w:before="100"/>
              <w:rPr>
                <w:color w:val="000000"/>
                <w:lang w:val="pl-PL"/>
              </w:rPr>
            </w:pPr>
            <w:r w:rsidRPr="00A16161">
              <w:rPr>
                <w:b/>
                <w:bCs/>
                <w:color w:val="000000"/>
                <w:lang w:val="pl-PL"/>
              </w:rPr>
              <w:t>6. Zdrowie</w:t>
            </w:r>
          </w:p>
          <w:p w14:paraId="4B5A350E" w14:textId="4D69447E" w:rsidR="00A77B3E" w:rsidRPr="00A16161" w:rsidRDefault="009C54B0">
            <w:pPr>
              <w:spacing w:before="100"/>
              <w:rPr>
                <w:color w:val="000000"/>
                <w:lang w:val="pl-PL"/>
              </w:rPr>
            </w:pPr>
            <w:r w:rsidRPr="00A16161">
              <w:rPr>
                <w:color w:val="000000"/>
                <w:lang w:val="pl-PL"/>
              </w:rPr>
              <w:t>Dostęp do usług zdrowotnych w PL jest nadal ograniczony. W 2019 odsetek os. zgłaszających niezaspokojone potrzeby w</w:t>
            </w:r>
            <w:r w:rsidR="00817F62">
              <w:rPr>
                <w:color w:val="000000"/>
                <w:lang w:val="pl-PL"/>
              </w:rPr>
              <w:t xml:space="preserve"> </w:t>
            </w:r>
            <w:r w:rsidRPr="00A16161">
              <w:rPr>
                <w:color w:val="000000"/>
                <w:lang w:val="pl-PL"/>
              </w:rPr>
              <w:t>z</w:t>
            </w:r>
            <w:r w:rsidR="00817F62">
              <w:rPr>
                <w:color w:val="000000"/>
                <w:lang w:val="pl-PL"/>
              </w:rPr>
              <w:t>akresie</w:t>
            </w:r>
            <w:r w:rsidRPr="00A16161">
              <w:rPr>
                <w:color w:val="000000"/>
                <w:lang w:val="pl-PL"/>
              </w:rPr>
              <w:t xml:space="preserve"> dostępu do badań med</w:t>
            </w:r>
            <w:r w:rsidR="00817F62">
              <w:rPr>
                <w:color w:val="000000"/>
                <w:lang w:val="pl-PL"/>
              </w:rPr>
              <w:t>ycznych</w:t>
            </w:r>
            <w:r w:rsidRPr="00A16161">
              <w:rPr>
                <w:color w:val="000000"/>
                <w:lang w:val="pl-PL"/>
              </w:rPr>
              <w:t xml:space="preserve"> ze względu na koszty, odległość (obszary słabiej rozwinięte gosp</w:t>
            </w:r>
            <w:r w:rsidR="00817F62">
              <w:rPr>
                <w:color w:val="000000"/>
                <w:lang w:val="pl-PL"/>
              </w:rPr>
              <w:t>odarczo</w:t>
            </w:r>
            <w:r w:rsidRPr="00A16161">
              <w:rPr>
                <w:color w:val="000000"/>
                <w:lang w:val="pl-PL"/>
              </w:rPr>
              <w:t xml:space="preserve"> i tereny wiejskie) l czas oczekiwania wynosił 4,2%, i był wyższy od śr. UE – 1,7%. Pandemia COVID-19 pogłębiła obserwowane wcześniej trudności. Konieczność długiego oczekiwania na usługi osłabia efekty leczenia i zwiększa koszty.</w:t>
            </w:r>
            <w:r w:rsidRPr="00A16161">
              <w:rPr>
                <w:b/>
                <w:bCs/>
                <w:color w:val="000000"/>
                <w:lang w:val="pl-PL"/>
              </w:rPr>
              <w:t xml:space="preserve"> </w:t>
            </w:r>
          </w:p>
          <w:p w14:paraId="5EB2308D" w14:textId="77777777" w:rsidR="00A77B3E" w:rsidRPr="00A16161" w:rsidRDefault="009C54B0">
            <w:pPr>
              <w:spacing w:before="100"/>
              <w:rPr>
                <w:color w:val="000000"/>
                <w:lang w:val="pl-PL"/>
              </w:rPr>
            </w:pPr>
            <w:r w:rsidRPr="00A16161">
              <w:rPr>
                <w:color w:val="000000"/>
                <w:lang w:val="pl-PL"/>
              </w:rPr>
              <w:t>Kontrole NIK z 2017 i 2018 wykazały, że nie ma spójnego systemu profilaktyki zdrowotnej, a liczba i zakres ogólnopolskich programów profilaktycznych jest niewystarczająca. Konieczna jest koordynacja wdrażanych działań profilaktycznych, aby uniknąć ich powielania lub powstawania obszarów wyłączonych ze wsparcia na poziomie regionów.</w:t>
            </w:r>
          </w:p>
          <w:p w14:paraId="74FD8296" w14:textId="50D7406C" w:rsidR="00A77B3E" w:rsidRPr="00A16161" w:rsidRDefault="009C54B0">
            <w:pPr>
              <w:spacing w:before="100"/>
              <w:rPr>
                <w:color w:val="000000"/>
                <w:lang w:val="pl-PL"/>
              </w:rPr>
            </w:pPr>
            <w:r w:rsidRPr="00A16161">
              <w:rPr>
                <w:color w:val="000000"/>
                <w:lang w:val="pl-PL"/>
              </w:rPr>
              <w:t>Podmioty lecznicze i usługi med</w:t>
            </w:r>
            <w:r w:rsidR="00817F62">
              <w:rPr>
                <w:color w:val="000000"/>
                <w:lang w:val="pl-PL"/>
              </w:rPr>
              <w:t>yczne</w:t>
            </w:r>
            <w:r w:rsidRPr="00A16161">
              <w:rPr>
                <w:color w:val="000000"/>
                <w:lang w:val="pl-PL"/>
              </w:rPr>
              <w:t xml:space="preserve"> charakteryzują się różnym poziomem dostępności dla OzN. Placówki często nie są przygotowane do przyjmowania osób głuchych i niedosłyszących, niewidomych i niedowidzących czy poruszających się na wózkach, które przez to muszą odbywać wizytę z osobą wspierającą.</w:t>
            </w:r>
          </w:p>
          <w:p w14:paraId="3C87ADE0" w14:textId="7D1D4517" w:rsidR="00A77B3E" w:rsidRPr="00A16161" w:rsidRDefault="009C54B0">
            <w:pPr>
              <w:spacing w:before="100"/>
              <w:rPr>
                <w:color w:val="000000"/>
                <w:lang w:val="pl-PL"/>
              </w:rPr>
            </w:pPr>
            <w:r w:rsidRPr="00A16161">
              <w:rPr>
                <w:color w:val="000000"/>
                <w:lang w:val="pl-PL"/>
              </w:rPr>
              <w:t>Pandemia postawiła dodatkowe wyzwania w</w:t>
            </w:r>
            <w:r w:rsidR="00817F62">
              <w:rPr>
                <w:color w:val="000000"/>
                <w:lang w:val="pl-PL"/>
              </w:rPr>
              <w:t xml:space="preserve"> </w:t>
            </w:r>
            <w:r w:rsidRPr="00A16161">
              <w:rPr>
                <w:color w:val="000000"/>
                <w:lang w:val="pl-PL"/>
              </w:rPr>
              <w:t>z</w:t>
            </w:r>
            <w:r w:rsidR="00817F62">
              <w:rPr>
                <w:color w:val="000000"/>
                <w:lang w:val="pl-PL"/>
              </w:rPr>
              <w:t>akresie</w:t>
            </w:r>
            <w:r w:rsidRPr="00A16161">
              <w:rPr>
                <w:color w:val="000000"/>
                <w:lang w:val="pl-PL"/>
              </w:rPr>
              <w:t xml:space="preserve"> ochrony zdrowia. Zgodnie z CSR (2020), niezbędne jest wsparcie odporności i skuteczności systemu ochrony zdrowia. Jak wskazuje NIK w 2019, konieczna jest poprawa procesów zarządzania w służbie zdrowia, w tym koordynacji tworzenia i funkcjonowania podmiotów leczniczych oraz wykorzystania zasobów syst</w:t>
            </w:r>
            <w:r w:rsidR="00817F62">
              <w:rPr>
                <w:color w:val="000000"/>
                <w:lang w:val="pl-PL"/>
              </w:rPr>
              <w:t>emu</w:t>
            </w:r>
            <w:r w:rsidRPr="00A16161">
              <w:rPr>
                <w:color w:val="000000"/>
                <w:lang w:val="pl-PL"/>
              </w:rPr>
              <w:t>, co wpłynie na większą dostępność usług zdrowotnych.Na obecną sytuację demograficzną PL ma wpływ m.in. starzenie się społ</w:t>
            </w:r>
            <w:r w:rsidR="00817F62">
              <w:rPr>
                <w:color w:val="000000"/>
                <w:lang w:val="pl-PL"/>
              </w:rPr>
              <w:t>eczeństwa</w:t>
            </w:r>
            <w:r w:rsidRPr="00A16161">
              <w:rPr>
                <w:color w:val="000000"/>
                <w:lang w:val="pl-PL"/>
              </w:rPr>
              <w:t>. Odsetek osób 65+ w populacji wynosił w 2020 18,6% (ponad 7,1 mln os.), a GUS wskazują, że w 2050 osób w tym wieku będzie ok. 13,7 mln (40% populacji). Dlatego, niezbędne jest wsparcie procesu deinstytucjonalizacji długoterminowej opieki med</w:t>
            </w:r>
            <w:r w:rsidR="00817F62">
              <w:rPr>
                <w:color w:val="000000"/>
                <w:lang w:val="pl-PL"/>
              </w:rPr>
              <w:t>ycznej</w:t>
            </w:r>
            <w:r w:rsidRPr="00A16161">
              <w:rPr>
                <w:color w:val="000000"/>
                <w:lang w:val="pl-PL"/>
              </w:rPr>
              <w:t>. Wyzwaniem jest też efektywne zarządzanie oraz lepsza koordynacja pomiędzy poszczególnymi poziomami syst</w:t>
            </w:r>
            <w:r w:rsidR="00817F62">
              <w:rPr>
                <w:color w:val="000000"/>
                <w:lang w:val="pl-PL"/>
              </w:rPr>
              <w:t>emu</w:t>
            </w:r>
            <w:r w:rsidRPr="00A16161">
              <w:rPr>
                <w:color w:val="000000"/>
                <w:lang w:val="pl-PL"/>
              </w:rPr>
              <w:t>: POZ, AOS, leczeniem szpitalnym, rehabilitacją, opieką długoterminową. Komplementarnie do priorytetów EFRR (inwestycje w POZ, opiekę koordynowaną i infrastrukturę podmiotów nowego modelu ochrony zdrowia psychicznego), w FERS prowadzone będą zmiany syst. (w tym rozwój opieki koordynowanej) i wsparcie kadrowe poszczególnych poziomów.</w:t>
            </w:r>
          </w:p>
          <w:p w14:paraId="3C264E1B" w14:textId="21506E52" w:rsidR="00A77B3E" w:rsidRPr="00A16161" w:rsidRDefault="009C54B0">
            <w:pPr>
              <w:spacing w:before="100"/>
              <w:rPr>
                <w:color w:val="000000"/>
                <w:lang w:val="pl-PL"/>
              </w:rPr>
            </w:pPr>
            <w:r w:rsidRPr="00A16161">
              <w:rPr>
                <w:color w:val="000000"/>
                <w:lang w:val="pl-PL"/>
              </w:rPr>
              <w:t>Niekorzystne zmiany demograficzne przyczyniają się do wzrostu zapotrzebowania na kadry med</w:t>
            </w:r>
            <w:r w:rsidR="00817F62">
              <w:rPr>
                <w:color w:val="000000"/>
                <w:lang w:val="pl-PL"/>
              </w:rPr>
              <w:t>yczne</w:t>
            </w:r>
            <w:r w:rsidRPr="00A16161">
              <w:rPr>
                <w:color w:val="000000"/>
                <w:lang w:val="pl-PL"/>
              </w:rPr>
              <w:t xml:space="preserve"> w długoterminowej opiece zdrowotnej. W 2019 w ramach opieki długoterminowej fin</w:t>
            </w:r>
            <w:r w:rsidR="00817F62">
              <w:rPr>
                <w:color w:val="000000"/>
                <w:lang w:val="pl-PL"/>
              </w:rPr>
              <w:t>ansowanej</w:t>
            </w:r>
            <w:r w:rsidRPr="00A16161">
              <w:rPr>
                <w:color w:val="000000"/>
                <w:lang w:val="pl-PL"/>
              </w:rPr>
              <w:t xml:space="preserve"> ze środków </w:t>
            </w:r>
            <w:r w:rsidRPr="00A16161">
              <w:rPr>
                <w:color w:val="000000"/>
                <w:lang w:val="pl-PL"/>
              </w:rPr>
              <w:lastRenderedPageBreak/>
              <w:t>NFZ świadczeń udzielało 33,7 tys. pracowników, z czego 4,2 tys. stanowił personel lekarski, 5 tys. fizjoterapeuci, a 24,3 tys. personel pielęgniarski. Koordynacja i integracja opieki nad pacjentem nabiera szczególnego znaczenia w przypadku opieki nad os</w:t>
            </w:r>
            <w:r w:rsidR="00817F62">
              <w:rPr>
                <w:color w:val="000000"/>
                <w:lang w:val="pl-PL"/>
              </w:rPr>
              <w:t>obami</w:t>
            </w:r>
            <w:r w:rsidRPr="00A16161">
              <w:rPr>
                <w:color w:val="000000"/>
                <w:lang w:val="pl-PL"/>
              </w:rPr>
              <w:t xml:space="preserve"> potrzebującymi wsparcia w codziennym funkcjonowaniu oraz z zaburzeniami psychicznymi, gdyż rezultatem będzie większa dostępność i kompleksowość świadczeń. Te dwa obszary powinny zostać objęte deinstytucjonalizacją, co jest rekomendowane przez Światową Organizację Zdrowia, UE i OECD. Jak to już zostało opisane w kontekście umiejętności kadr med., istnieje deficyt w liczbie lekarzy psychiatrów.</w:t>
            </w:r>
          </w:p>
          <w:p w14:paraId="248F3295" w14:textId="3A98F762" w:rsidR="00A77B3E" w:rsidRPr="00A16161" w:rsidRDefault="009C54B0">
            <w:pPr>
              <w:spacing w:before="100"/>
              <w:rPr>
                <w:color w:val="000000"/>
                <w:lang w:val="pl-PL"/>
              </w:rPr>
            </w:pPr>
            <w:r w:rsidRPr="00A16161">
              <w:rPr>
                <w:color w:val="000000"/>
                <w:lang w:val="pl-PL"/>
              </w:rPr>
              <w:t>Intensyfikacji wymaga rozpoczęta w 2019 reforma opieki psychiatrycznej, która ma na celu zapewnienie wielostronnej i dostępnej opieki zdrowotnej oraz innych form wsparcia niezbędnych do życia w środowisku rodzinnym i społ</w:t>
            </w:r>
            <w:r w:rsidR="00817F62">
              <w:rPr>
                <w:color w:val="000000"/>
                <w:lang w:val="pl-PL"/>
              </w:rPr>
              <w:t>ecznym</w:t>
            </w:r>
            <w:r w:rsidRPr="00A16161">
              <w:rPr>
                <w:color w:val="000000"/>
                <w:lang w:val="pl-PL"/>
              </w:rPr>
              <w:t>.</w:t>
            </w:r>
          </w:p>
          <w:p w14:paraId="249450A1" w14:textId="3CE1A30E" w:rsidR="00A77B3E" w:rsidRPr="00A16161" w:rsidRDefault="009C54B0">
            <w:pPr>
              <w:spacing w:before="100"/>
              <w:rPr>
                <w:color w:val="000000"/>
                <w:lang w:val="pl-PL"/>
              </w:rPr>
            </w:pPr>
            <w:r w:rsidRPr="00A16161">
              <w:rPr>
                <w:color w:val="000000"/>
                <w:lang w:val="pl-PL"/>
              </w:rPr>
              <w:t>W kontekście braków kadrowych w syst</w:t>
            </w:r>
            <w:r w:rsidR="00817F62">
              <w:rPr>
                <w:color w:val="000000"/>
                <w:lang w:val="pl-PL"/>
              </w:rPr>
              <w:t>emie</w:t>
            </w:r>
            <w:r w:rsidRPr="00A16161">
              <w:rPr>
                <w:color w:val="000000"/>
                <w:lang w:val="pl-PL"/>
              </w:rPr>
              <w:t xml:space="preserve"> ochrony zdrowia, konieczne jest maks</w:t>
            </w:r>
            <w:r w:rsidR="00817F62">
              <w:rPr>
                <w:color w:val="000000"/>
                <w:lang w:val="pl-PL"/>
              </w:rPr>
              <w:t>ymalne</w:t>
            </w:r>
            <w:r w:rsidRPr="00A16161">
              <w:rPr>
                <w:color w:val="000000"/>
                <w:lang w:val="pl-PL"/>
              </w:rPr>
              <w:t xml:space="preserve"> korzystanie z dostępnych zasobów, np. poprzez wykorzystanie potencjału kadry farmaceutów. Zwiększenie roli farmaceutów w profilaktyce zdrowotnej i wsparciu pacjentów w czasie leczenia farmakologicznego pozwoli na odciążenie kadry in. zawodów med</w:t>
            </w:r>
            <w:r w:rsidR="00817F62">
              <w:rPr>
                <w:color w:val="000000"/>
                <w:lang w:val="pl-PL"/>
              </w:rPr>
              <w:t>ycznych</w:t>
            </w:r>
            <w:r w:rsidRPr="00A16161">
              <w:rPr>
                <w:color w:val="000000"/>
                <w:lang w:val="pl-PL"/>
              </w:rPr>
              <w:t>, poprawę świadomości i zdrowia pacjentów, zmniejszenie zjawiska przyjmowania wielu leków jednocześnie i zmniejszenie l</w:t>
            </w:r>
            <w:r w:rsidR="00817F62">
              <w:rPr>
                <w:color w:val="000000"/>
                <w:lang w:val="pl-PL"/>
              </w:rPr>
              <w:t>iczby</w:t>
            </w:r>
            <w:r w:rsidRPr="00A16161">
              <w:rPr>
                <w:color w:val="000000"/>
                <w:lang w:val="pl-PL"/>
              </w:rPr>
              <w:t xml:space="preserve"> hospitalizacji. Pozwoli także na poszerzenie zakresu poradnictwa dostępnego dla pacjentów w kraju, niezależnie od ich położenia terytorialnego oraz sytuacji spo</w:t>
            </w:r>
            <w:r w:rsidR="00817F62">
              <w:rPr>
                <w:color w:val="000000"/>
                <w:lang w:val="pl-PL"/>
              </w:rPr>
              <w:t>łeczno</w:t>
            </w:r>
            <w:r w:rsidRPr="00A16161">
              <w:rPr>
                <w:color w:val="000000"/>
                <w:lang w:val="pl-PL"/>
              </w:rPr>
              <w:t>-ekonomicznej.</w:t>
            </w:r>
          </w:p>
          <w:p w14:paraId="68E5E370" w14:textId="77777777" w:rsidR="00A77B3E" w:rsidRPr="00A16161" w:rsidRDefault="00A77B3E">
            <w:pPr>
              <w:spacing w:before="100"/>
              <w:rPr>
                <w:color w:val="000000"/>
                <w:lang w:val="pl-PL"/>
              </w:rPr>
            </w:pPr>
          </w:p>
          <w:p w14:paraId="56532D4E" w14:textId="77777777" w:rsidR="00A77B3E" w:rsidRPr="00A16161" w:rsidRDefault="009C54B0">
            <w:pPr>
              <w:spacing w:before="100"/>
              <w:rPr>
                <w:color w:val="000000"/>
                <w:lang w:val="pl-PL"/>
              </w:rPr>
            </w:pPr>
            <w:r w:rsidRPr="00A16161">
              <w:rPr>
                <w:i/>
                <w:iCs/>
                <w:color w:val="000000"/>
                <w:lang w:val="pl-PL"/>
              </w:rPr>
              <w:t>Komplementarność i synergia z innymi formami wsparcia</w:t>
            </w:r>
          </w:p>
          <w:p w14:paraId="4FFDFF92" w14:textId="1B948487" w:rsidR="00A77B3E" w:rsidRPr="00A16161" w:rsidRDefault="009C54B0">
            <w:pPr>
              <w:spacing w:before="100"/>
              <w:rPr>
                <w:color w:val="000000"/>
                <w:lang w:val="pl-PL"/>
              </w:rPr>
            </w:pPr>
            <w:r w:rsidRPr="00A16161">
              <w:rPr>
                <w:color w:val="000000"/>
                <w:lang w:val="pl-PL"/>
              </w:rPr>
              <w:t>Planowane w FERS działania będą ściśle powiązane z interwencją infrastrukturalną planowaną w FEnIKS i przyczynią się do zwiększenia dostępności świadczeń zdrowotnych. Dostęp do dobrej jakości usług zdrowotnych wspierany będzie z EFRR m.in. przez wzmocnienie funkcji diagnostycznych na poziomie POZ i AOS oraz wsparcie modelu lecznictwa otwartego. Wspierane będą działania dot. zmian w obszarze psychiatrii, w tym wsparcie infrastrukturalne Centrów Zdrowia Psychicznego. Działania w obszarze zdrowia będą komplementarne z działaniami w ramach PR (m.in. wdrażanie programów profilaktycznych dotyczących chorób będących istotnym problemem zdrowotnym regionu czy wsparcie procesu deinstytucjonalizacji opieki med</w:t>
            </w:r>
            <w:r w:rsidR="00817F62">
              <w:rPr>
                <w:color w:val="000000"/>
                <w:lang w:val="pl-PL"/>
              </w:rPr>
              <w:t>ycznej</w:t>
            </w:r>
            <w:r w:rsidRPr="00A16161">
              <w:rPr>
                <w:color w:val="000000"/>
                <w:lang w:val="pl-PL"/>
              </w:rPr>
              <w:t>).</w:t>
            </w:r>
          </w:p>
          <w:p w14:paraId="5E427601" w14:textId="77777777" w:rsidR="00A77B3E" w:rsidRPr="00A16161" w:rsidRDefault="00A77B3E">
            <w:pPr>
              <w:spacing w:before="100"/>
              <w:rPr>
                <w:color w:val="000000"/>
                <w:lang w:val="pl-PL"/>
              </w:rPr>
            </w:pPr>
          </w:p>
          <w:p w14:paraId="36B5E8C5" w14:textId="77777777" w:rsidR="00A77B3E" w:rsidRPr="00A16161" w:rsidRDefault="009C54B0">
            <w:pPr>
              <w:spacing w:before="100"/>
              <w:rPr>
                <w:color w:val="000000"/>
                <w:lang w:val="pl-PL"/>
              </w:rPr>
            </w:pPr>
            <w:r w:rsidRPr="00A16161">
              <w:rPr>
                <w:b/>
                <w:bCs/>
                <w:color w:val="000000"/>
                <w:lang w:val="pl-PL"/>
              </w:rPr>
              <w:t>7. Innowacje społeczne</w:t>
            </w:r>
          </w:p>
          <w:p w14:paraId="7BAF9053" w14:textId="31BCBD32" w:rsidR="00A77B3E" w:rsidRPr="00A16161" w:rsidRDefault="009C54B0">
            <w:pPr>
              <w:spacing w:before="100"/>
              <w:rPr>
                <w:color w:val="000000"/>
                <w:lang w:val="pl-PL"/>
              </w:rPr>
            </w:pPr>
            <w:r w:rsidRPr="00A16161">
              <w:rPr>
                <w:color w:val="000000"/>
                <w:lang w:val="pl-PL"/>
              </w:rPr>
              <w:t>Zgodnie z CSR, PL podejmuje działania w celu wzmocnienia innowacyjności, nie tylko w sferze gosp</w:t>
            </w:r>
            <w:r w:rsidR="00817F62">
              <w:rPr>
                <w:color w:val="000000"/>
                <w:lang w:val="pl-PL"/>
              </w:rPr>
              <w:t>ospodarczej</w:t>
            </w:r>
            <w:r w:rsidRPr="00A16161">
              <w:rPr>
                <w:color w:val="000000"/>
                <w:lang w:val="pl-PL"/>
              </w:rPr>
              <w:t>, ale i społ</w:t>
            </w:r>
            <w:r w:rsidR="00817F62">
              <w:rPr>
                <w:color w:val="000000"/>
                <w:lang w:val="pl-PL"/>
              </w:rPr>
              <w:t>ecznej</w:t>
            </w:r>
            <w:r w:rsidRPr="00A16161">
              <w:rPr>
                <w:color w:val="000000"/>
                <w:lang w:val="pl-PL"/>
              </w:rPr>
              <w:t>. Zmieniająca się struktura demograficzna, nieprzewidywalne czynniki zew</w:t>
            </w:r>
            <w:r w:rsidR="00817F62">
              <w:rPr>
                <w:color w:val="000000"/>
                <w:lang w:val="pl-PL"/>
              </w:rPr>
              <w:t>nętrzne</w:t>
            </w:r>
            <w:r w:rsidRPr="00A16161">
              <w:rPr>
                <w:color w:val="000000"/>
                <w:lang w:val="pl-PL"/>
              </w:rPr>
              <w:t>, czy obecne w sferze społ</w:t>
            </w:r>
            <w:r w:rsidR="00817F62">
              <w:rPr>
                <w:color w:val="000000"/>
                <w:lang w:val="pl-PL"/>
              </w:rPr>
              <w:t>ecznej</w:t>
            </w:r>
            <w:r w:rsidRPr="00A16161">
              <w:rPr>
                <w:color w:val="000000"/>
                <w:lang w:val="pl-PL"/>
              </w:rPr>
              <w:t xml:space="preserve"> deficyty – wymagają wypracowania innowacyjnych metod działania. Doświadczenia z PO WER wskazują, że przyjęty model wspierania innowacji społ. w EFS jest skuteczny. Przykładem są Środowiskowe Centra Zdrowia Psychicznego wspierane w schemacie makro, oferujące kompleksowe wsparcie, co okazało się ważne w pandemii. Podobnie w mikro-innowacjach - innowatorzy wykazali się zdolnością trafnego rozpoznania problemów OzN i potrafili zaproponować skuteczne rozwiązania. Aby innowacje społ. mogły nadal się rozwijać, potrzebna jest kontynuacja budowy sprzyjającego temu ekosyst. oraz wykorzystywanie na szerszą skalę nowych, sprawdzonych rozwiązań.</w:t>
            </w:r>
          </w:p>
          <w:p w14:paraId="1940BA4A" w14:textId="77777777" w:rsidR="00A77B3E" w:rsidRPr="00A16161" w:rsidRDefault="00A77B3E">
            <w:pPr>
              <w:spacing w:before="100"/>
              <w:rPr>
                <w:color w:val="000000"/>
                <w:lang w:val="pl-PL"/>
              </w:rPr>
            </w:pPr>
          </w:p>
          <w:p w14:paraId="63375F5B" w14:textId="77777777" w:rsidR="00A77B3E" w:rsidRPr="00A16161" w:rsidRDefault="009C54B0">
            <w:pPr>
              <w:spacing w:before="100"/>
              <w:rPr>
                <w:color w:val="000000"/>
                <w:lang w:val="pl-PL"/>
              </w:rPr>
            </w:pPr>
            <w:r w:rsidRPr="00A16161">
              <w:rPr>
                <w:i/>
                <w:iCs/>
                <w:color w:val="000000"/>
                <w:lang w:val="pl-PL"/>
              </w:rPr>
              <w:t>Komplementarność i synergia z innymi formami wsparcia</w:t>
            </w:r>
          </w:p>
          <w:p w14:paraId="5E5201EB" w14:textId="793E4BA9" w:rsidR="00A77B3E" w:rsidRPr="00A16161" w:rsidRDefault="009C54B0">
            <w:pPr>
              <w:spacing w:before="100"/>
              <w:rPr>
                <w:color w:val="000000"/>
                <w:lang w:val="pl-PL"/>
              </w:rPr>
            </w:pPr>
            <w:r w:rsidRPr="00A16161">
              <w:rPr>
                <w:color w:val="000000"/>
                <w:lang w:val="pl-PL"/>
              </w:rPr>
              <w:t>Wsparcie innowacji społ. w FERS będzie komplementarne z działaniami fin</w:t>
            </w:r>
            <w:r w:rsidR="00817F62">
              <w:rPr>
                <w:color w:val="000000"/>
                <w:lang w:val="pl-PL"/>
              </w:rPr>
              <w:t>ansowanymi</w:t>
            </w:r>
            <w:r w:rsidRPr="00A16161">
              <w:rPr>
                <w:color w:val="000000"/>
                <w:lang w:val="pl-PL"/>
              </w:rPr>
              <w:t xml:space="preserve"> z innych źródeł, w tym z EaSI. Komplementarny charakter zapewni np. syst ustalania kryteriów wyboru projektów dla konkretnych obszarów wsparcia w FERS. Takie podejście pozwoli na wprowadzenie na etapie wyboru i realizacji projektów skutecznego mechanizmu zapewnienia komplementarnego charakteru wsparcia FERS i wsparcia fin. z innych źródeł.</w:t>
            </w:r>
          </w:p>
          <w:p w14:paraId="0B2088BD" w14:textId="77777777" w:rsidR="00A77B3E" w:rsidRPr="00A16161" w:rsidRDefault="00A77B3E">
            <w:pPr>
              <w:spacing w:before="100"/>
              <w:rPr>
                <w:color w:val="000000"/>
                <w:lang w:val="pl-PL"/>
              </w:rPr>
            </w:pPr>
          </w:p>
          <w:p w14:paraId="7A2A7181" w14:textId="570E1FCB" w:rsidR="00A77B3E" w:rsidRPr="00A16161" w:rsidRDefault="009C54B0">
            <w:pPr>
              <w:spacing w:before="100"/>
              <w:rPr>
                <w:color w:val="000000"/>
                <w:lang w:val="pl-PL"/>
              </w:rPr>
            </w:pPr>
            <w:r w:rsidRPr="00A16161">
              <w:rPr>
                <w:b/>
                <w:bCs/>
                <w:color w:val="000000"/>
                <w:lang w:val="pl-PL"/>
              </w:rPr>
              <w:t>8. Wyzwania w zakresie zdolności adm</w:t>
            </w:r>
            <w:r w:rsidR="00817F62">
              <w:rPr>
                <w:b/>
                <w:bCs/>
                <w:color w:val="000000"/>
                <w:lang w:val="pl-PL"/>
              </w:rPr>
              <w:t>inistracji</w:t>
            </w:r>
            <w:r w:rsidRPr="00A16161">
              <w:rPr>
                <w:b/>
                <w:bCs/>
                <w:color w:val="000000"/>
                <w:lang w:val="pl-PL"/>
              </w:rPr>
              <w:t xml:space="preserve"> i zarządzania oraz stosowania działań upraszczających</w:t>
            </w:r>
          </w:p>
          <w:p w14:paraId="49516091" w14:textId="1AD25928" w:rsidR="00A77B3E" w:rsidRPr="00A16161" w:rsidRDefault="009C54B0">
            <w:pPr>
              <w:spacing w:before="100"/>
              <w:rPr>
                <w:color w:val="000000"/>
                <w:lang w:val="pl-PL"/>
              </w:rPr>
            </w:pPr>
            <w:r w:rsidRPr="00A16161">
              <w:rPr>
                <w:color w:val="000000"/>
                <w:lang w:val="pl-PL"/>
              </w:rPr>
              <w:lastRenderedPageBreak/>
              <w:t>W FERS kontynuowane będą działania dot. utrzymania i zwiększania zdolności admin</w:t>
            </w:r>
            <w:r w:rsidR="00886B61">
              <w:rPr>
                <w:color w:val="000000"/>
                <w:lang w:val="pl-PL"/>
              </w:rPr>
              <w:t>istracyjnych</w:t>
            </w:r>
            <w:r w:rsidRPr="00A16161">
              <w:rPr>
                <w:color w:val="000000"/>
                <w:lang w:val="pl-PL"/>
              </w:rPr>
              <w:t xml:space="preserve"> instytucji syst</w:t>
            </w:r>
            <w:r w:rsidR="00886B61">
              <w:rPr>
                <w:color w:val="000000"/>
                <w:lang w:val="pl-PL"/>
              </w:rPr>
              <w:t>emu</w:t>
            </w:r>
            <w:r w:rsidRPr="00A16161">
              <w:rPr>
                <w:color w:val="000000"/>
                <w:lang w:val="pl-PL"/>
              </w:rPr>
              <w:t xml:space="preserve"> wdrażania programu. Cele i zakres wsparcia odpowiadają na wybrane wyzwania, określone w krajowych dokumentach strat</w:t>
            </w:r>
            <w:r w:rsidR="00886B61">
              <w:rPr>
                <w:color w:val="000000"/>
                <w:lang w:val="pl-PL"/>
              </w:rPr>
              <w:t>egicznych</w:t>
            </w:r>
            <w:r w:rsidRPr="00A16161">
              <w:rPr>
                <w:color w:val="000000"/>
                <w:lang w:val="pl-PL"/>
              </w:rPr>
              <w:t>, takich jak: SOR, KSRR 2030, UP. Działania FERS uwzględniają EFPS.</w:t>
            </w:r>
          </w:p>
          <w:p w14:paraId="51F27A82" w14:textId="7730CD41" w:rsidR="00A77B3E" w:rsidRPr="00A16161" w:rsidRDefault="009C54B0">
            <w:pPr>
              <w:spacing w:before="100"/>
              <w:rPr>
                <w:color w:val="000000"/>
                <w:lang w:val="pl-PL"/>
              </w:rPr>
            </w:pPr>
            <w:r w:rsidRPr="00A16161">
              <w:rPr>
                <w:color w:val="000000"/>
                <w:lang w:val="pl-PL"/>
              </w:rPr>
              <w:t>Cele te będą realizowane dzięki wsparciu instytucji uczestniczących we wdrażaniu FERS. Wsparcie będzie skoncentrowane na podnoszeniu zdolności admin</w:t>
            </w:r>
            <w:r w:rsidR="00886B61">
              <w:rPr>
                <w:color w:val="000000"/>
                <w:lang w:val="pl-PL"/>
              </w:rPr>
              <w:t>istracyjnych</w:t>
            </w:r>
            <w:r w:rsidRPr="00A16161">
              <w:rPr>
                <w:color w:val="000000"/>
                <w:lang w:val="pl-PL"/>
              </w:rPr>
              <w:t xml:space="preserve"> instytucji, z naciskiem na podmioty, które do tej pory nie pełniły funkcji IP. Działania będą kierowane na budowanie potencjału partnerów, o których mowa w art. 8 rozporządzenia ogólnego i beneficjentów FERS. Wykorzystanie kadr zaangażowanych we wdrażanie PO WER zapewni płynne przejście pomiędzy okresami programowania i uruchomienie FERS. Wsparcie w FERS będzie komplementarne w stosunku do działań zaplanowanych do realizacji w ramach PT FE.</w:t>
            </w:r>
          </w:p>
          <w:p w14:paraId="5E52B347" w14:textId="77777777" w:rsidR="00A77B3E" w:rsidRPr="00A16161" w:rsidRDefault="009C54B0">
            <w:pPr>
              <w:spacing w:before="100"/>
              <w:rPr>
                <w:color w:val="000000"/>
                <w:lang w:val="pl-PL"/>
              </w:rPr>
            </w:pPr>
            <w:r w:rsidRPr="00A16161">
              <w:rPr>
                <w:color w:val="000000"/>
                <w:lang w:val="pl-PL"/>
              </w:rPr>
              <w:t>W FERS zaplanowano kontynuację działań dot. zwiększania efektywności i elastyczności systemu wdrażania programu, które będą koncentrowały się na wprowadzaniu uproszczeń w obszarach związanych m.in. z wyborem i kontrolą, czy też opiniowaniem i wskazywaniem kierunków zmian FERS. Działania te będę realizowane we współpracy z partnerami.</w:t>
            </w:r>
          </w:p>
          <w:p w14:paraId="25B493C5" w14:textId="49342BB5" w:rsidR="00A77B3E" w:rsidRPr="00A16161" w:rsidRDefault="009C54B0">
            <w:pPr>
              <w:spacing w:before="100"/>
              <w:rPr>
                <w:color w:val="000000"/>
                <w:lang w:val="pl-PL"/>
              </w:rPr>
            </w:pPr>
            <w:r w:rsidRPr="00A16161">
              <w:rPr>
                <w:color w:val="000000"/>
                <w:lang w:val="pl-PL"/>
              </w:rPr>
              <w:t>W FERS kontynuowane będzie stosowanie uproszczeń w</w:t>
            </w:r>
            <w:r w:rsidR="00886B61">
              <w:rPr>
                <w:color w:val="000000"/>
                <w:lang w:val="pl-PL"/>
              </w:rPr>
              <w:t xml:space="preserve"> </w:t>
            </w:r>
            <w:r w:rsidRPr="00A16161">
              <w:rPr>
                <w:color w:val="000000"/>
                <w:lang w:val="pl-PL"/>
              </w:rPr>
              <w:t>z</w:t>
            </w:r>
            <w:r w:rsidR="00886B61">
              <w:rPr>
                <w:color w:val="000000"/>
                <w:lang w:val="pl-PL"/>
              </w:rPr>
              <w:t>akresie</w:t>
            </w:r>
            <w:r w:rsidRPr="00A16161">
              <w:rPr>
                <w:color w:val="000000"/>
                <w:lang w:val="pl-PL"/>
              </w:rPr>
              <w:t xml:space="preserve"> rozliczania kosztów pośrednich w projektach w oparciu o uproszczone metody. Ustalone stawki ryczałtowe opracowano zgodnie z art. 94 rozporządzenia ogólnego, a metodyka ich wyliczenia jest załączona do FERS.</w:t>
            </w:r>
          </w:p>
          <w:p w14:paraId="1B95B267" w14:textId="7314E496" w:rsidR="00A77B3E" w:rsidRPr="00A16161" w:rsidRDefault="009C54B0">
            <w:pPr>
              <w:spacing w:before="100"/>
              <w:rPr>
                <w:color w:val="000000"/>
                <w:lang w:val="pl-PL"/>
              </w:rPr>
            </w:pPr>
            <w:r w:rsidRPr="00A16161">
              <w:rPr>
                <w:color w:val="000000"/>
                <w:lang w:val="pl-PL"/>
              </w:rPr>
              <w:t>W FERS zakłada się wykorzystanie rozliczenia opartego o fin. niepowiązane z kosztami. Ten sposób fin. i rozliczenia został przyjęty dla działań z</w:t>
            </w:r>
            <w:r w:rsidR="00886B61">
              <w:rPr>
                <w:color w:val="000000"/>
                <w:lang w:val="pl-PL"/>
              </w:rPr>
              <w:t xml:space="preserve">wiązanych </w:t>
            </w:r>
            <w:r w:rsidRPr="00A16161">
              <w:rPr>
                <w:color w:val="000000"/>
                <w:lang w:val="pl-PL"/>
              </w:rPr>
              <w:t>z tworzeniem miejsc opieki dla dzieci do 3 l</w:t>
            </w:r>
            <w:r w:rsidR="00886B61">
              <w:rPr>
                <w:color w:val="000000"/>
                <w:lang w:val="pl-PL"/>
              </w:rPr>
              <w:t>at</w:t>
            </w:r>
            <w:r w:rsidRPr="00A16161">
              <w:rPr>
                <w:color w:val="000000"/>
                <w:lang w:val="pl-PL"/>
              </w:rPr>
              <w:t>, co pozwoli na zintegrowanie fin</w:t>
            </w:r>
            <w:r w:rsidR="00886B61">
              <w:rPr>
                <w:color w:val="000000"/>
                <w:lang w:val="pl-PL"/>
              </w:rPr>
              <w:t>ansowania</w:t>
            </w:r>
            <w:r w:rsidRPr="00A16161">
              <w:rPr>
                <w:color w:val="000000"/>
                <w:lang w:val="pl-PL"/>
              </w:rPr>
              <w:t xml:space="preserve"> EFS+ z programem krajowym i wdrażanie wsparcia w oparciu o sprawdzone rozwiązania krajowe Programu MALUCH+.</w:t>
            </w:r>
          </w:p>
          <w:p w14:paraId="58E9D7FB" w14:textId="312071F1" w:rsidR="00A77B3E" w:rsidRPr="00A16161" w:rsidRDefault="009C54B0">
            <w:pPr>
              <w:spacing w:before="100"/>
              <w:rPr>
                <w:color w:val="000000"/>
                <w:lang w:val="pl-PL"/>
              </w:rPr>
            </w:pPr>
            <w:r w:rsidRPr="00A16161">
              <w:rPr>
                <w:color w:val="000000"/>
                <w:lang w:val="pl-PL"/>
              </w:rPr>
              <w:t>Planuje się wykorzystanie art. 53 rozporządzenia ogólnego dla opracowywania i wprowadzania rozliczenia w oparciu o koszty uproszczone. Pozwoli to na zmniejszanie obciążeń admin</w:t>
            </w:r>
            <w:r w:rsidR="00886B61">
              <w:rPr>
                <w:color w:val="000000"/>
                <w:lang w:val="pl-PL"/>
              </w:rPr>
              <w:t>istracyjnych</w:t>
            </w:r>
            <w:r w:rsidRPr="00A16161">
              <w:rPr>
                <w:color w:val="000000"/>
                <w:lang w:val="pl-PL"/>
              </w:rPr>
              <w:t xml:space="preserve"> w kolejnych obszarach EFS+ i zapewni większą elastyczność w wydatkowaniu.</w:t>
            </w:r>
          </w:p>
          <w:p w14:paraId="1E0FABBA" w14:textId="77777777" w:rsidR="00A77B3E" w:rsidRPr="00A16161" w:rsidRDefault="00A77B3E">
            <w:pPr>
              <w:spacing w:before="100"/>
              <w:rPr>
                <w:color w:val="000000"/>
                <w:lang w:val="pl-PL"/>
              </w:rPr>
            </w:pPr>
          </w:p>
        </w:tc>
      </w:tr>
    </w:tbl>
    <w:p w14:paraId="3FAE8215" w14:textId="77777777" w:rsidR="00A77B3E" w:rsidRPr="00A16161" w:rsidRDefault="00A77B3E">
      <w:pPr>
        <w:spacing w:before="100"/>
        <w:rPr>
          <w:color w:val="000000"/>
          <w:lang w:val="pl-PL"/>
        </w:rPr>
        <w:sectPr w:rsidR="00A77B3E" w:rsidRPr="00A16161">
          <w:headerReference w:type="even" r:id="rId7"/>
          <w:headerReference w:type="default" r:id="rId8"/>
          <w:footerReference w:type="even" r:id="rId9"/>
          <w:footerReference w:type="default" r:id="rId10"/>
          <w:headerReference w:type="first" r:id="rId11"/>
          <w:footerReference w:type="first" r:id="rId12"/>
          <w:pgSz w:w="11906" w:h="16838"/>
          <w:pgMar w:top="720" w:right="936" w:bottom="864" w:left="720" w:header="0" w:footer="72" w:gutter="0"/>
          <w:cols w:space="720"/>
          <w:noEndnote/>
          <w:docGrid w:linePitch="360"/>
        </w:sectPr>
      </w:pPr>
    </w:p>
    <w:p w14:paraId="24C13B45" w14:textId="77777777" w:rsidR="00A77B3E" w:rsidRPr="00A16161" w:rsidRDefault="009C54B0">
      <w:pPr>
        <w:spacing w:before="100"/>
        <w:rPr>
          <w:color w:val="000000"/>
          <w:lang w:val="pl-PL"/>
        </w:rPr>
      </w:pPr>
      <w:r w:rsidRPr="00A16161">
        <w:rPr>
          <w:color w:val="000000"/>
          <w:lang w:val="pl-PL"/>
        </w:rPr>
        <w:lastRenderedPageBreak/>
        <w:t>1. Strategia programu: główne wyzwania i odnośne rozwiązania polityczne</w:t>
      </w:r>
    </w:p>
    <w:p w14:paraId="240B7F2A" w14:textId="77777777" w:rsidR="00A77B3E" w:rsidRPr="00A16161" w:rsidRDefault="00A77B3E">
      <w:pPr>
        <w:spacing w:before="100"/>
        <w:rPr>
          <w:color w:val="000000"/>
          <w:sz w:val="0"/>
          <w:lang w:val="pl-PL"/>
        </w:rPr>
      </w:pPr>
    </w:p>
    <w:p w14:paraId="681A3177" w14:textId="77777777" w:rsidR="00A77B3E" w:rsidRDefault="009C54B0">
      <w:pPr>
        <w:pStyle w:val="Nagwek2"/>
        <w:spacing w:before="100" w:after="0"/>
        <w:rPr>
          <w:rFonts w:ascii="Times New Roman" w:hAnsi="Times New Roman" w:cs="Times New Roman"/>
          <w:b w:val="0"/>
          <w:i w:val="0"/>
          <w:color w:val="000000"/>
          <w:sz w:val="24"/>
        </w:rPr>
      </w:pPr>
      <w:bookmarkStart w:id="1" w:name="_Toc256000660"/>
      <w:r>
        <w:rPr>
          <w:rFonts w:ascii="Times New Roman" w:hAnsi="Times New Roman" w:cs="Times New Roman"/>
          <w:b w:val="0"/>
          <w:i w:val="0"/>
          <w:color w:val="000000"/>
          <w:sz w:val="24"/>
        </w:rPr>
        <w:t>Tabela 1</w:t>
      </w:r>
      <w:bookmarkEnd w:id="1"/>
    </w:p>
    <w:p w14:paraId="4FE89FCF"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5102"/>
        <w:gridCol w:w="5099"/>
      </w:tblGrid>
      <w:tr w:rsidR="006B255D" w14:paraId="7BFE2267" w14:textId="77777777">
        <w:trPr>
          <w:trHeight w:val="160"/>
          <w:tblHeader/>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47B286" w14:textId="77777777" w:rsidR="00A77B3E" w:rsidRPr="00A16161" w:rsidRDefault="009C54B0">
            <w:pPr>
              <w:spacing w:before="100"/>
              <w:jc w:val="center"/>
              <w:rPr>
                <w:color w:val="000000"/>
                <w:lang w:val="pl-PL"/>
              </w:rPr>
            </w:pPr>
            <w:r w:rsidRPr="00A16161">
              <w:rPr>
                <w:color w:val="000000"/>
                <w:lang w:val="pl-PL"/>
              </w:rPr>
              <w:t>Cel polityki lub cel szczegółowy FST</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988EDB" w14:textId="77777777" w:rsidR="00A77B3E" w:rsidRPr="00A16161" w:rsidRDefault="009C54B0">
            <w:pPr>
              <w:spacing w:before="100"/>
              <w:jc w:val="center"/>
              <w:rPr>
                <w:color w:val="000000"/>
                <w:lang w:val="pl-PL"/>
              </w:rPr>
            </w:pPr>
            <w:r w:rsidRPr="00A16161">
              <w:rPr>
                <w:color w:val="000000"/>
                <w:lang w:val="pl-PL"/>
              </w:rPr>
              <w:t>Cel szczegółowy lub odrębny priorytet *</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AD28AC" w14:textId="77777777" w:rsidR="00A77B3E" w:rsidRDefault="009C54B0">
            <w:pPr>
              <w:spacing w:before="100"/>
              <w:jc w:val="center"/>
              <w:rPr>
                <w:color w:val="000000"/>
              </w:rPr>
            </w:pPr>
            <w:r>
              <w:rPr>
                <w:color w:val="000000"/>
              </w:rPr>
              <w:t>Uzasadnienie (streszczenie)</w:t>
            </w:r>
          </w:p>
        </w:tc>
      </w:tr>
      <w:tr w:rsidR="006B255D" w:rsidRPr="00A16161" w14:paraId="7B909333" w14:textId="77777777">
        <w:trPr>
          <w:trHeight w:val="16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7AB40A" w14:textId="77777777" w:rsidR="00A77B3E" w:rsidRPr="00A16161" w:rsidRDefault="009C54B0">
            <w:pPr>
              <w:spacing w:before="100"/>
              <w:rPr>
                <w:color w:val="000000"/>
                <w:lang w:val="pl-PL"/>
              </w:rPr>
            </w:pPr>
            <w:r w:rsidRPr="00A16161">
              <w:rPr>
                <w:color w:val="000000"/>
                <w:lang w:val="pl-PL"/>
              </w:rPr>
              <w:t>4. Europa o silniejszym wymiarze społecznym, bardziej sprzyjająca włączeniu społecznemu i wdrażająca Europejski filar praw socjalnych;</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59CFC2" w14:textId="77777777" w:rsidR="00A77B3E" w:rsidRPr="00A16161" w:rsidRDefault="009C54B0">
            <w:pPr>
              <w:spacing w:before="100"/>
              <w:rPr>
                <w:color w:val="000000"/>
                <w:lang w:val="pl-PL"/>
              </w:rPr>
            </w:pPr>
            <w:r w:rsidRPr="00A16161">
              <w:rPr>
                <w:color w:val="000000"/>
                <w:lang w:val="pl-PL"/>
              </w:rPr>
              <w:t>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83FD12" w14:textId="77777777" w:rsidR="00A77B3E" w:rsidRPr="00A16161" w:rsidRDefault="009C54B0">
            <w:pPr>
              <w:spacing w:before="100"/>
              <w:rPr>
                <w:color w:val="000000"/>
                <w:lang w:val="pl-PL"/>
              </w:rPr>
            </w:pPr>
            <w:r w:rsidRPr="00A16161">
              <w:rPr>
                <w:color w:val="000000"/>
                <w:lang w:val="pl-PL"/>
              </w:rPr>
              <w:t xml:space="preserve">W świetle oceny ex-ante instrumentów finansowych na lata 2021-2027 w obszarze samozatrudnienia ze środków EFS w dotychczasowym systemie wsparcia samozatrudnienia brakuje narzędzi wprost ukierunkowanych na promocję przedsiębiorczości, skierowanych nie tylko do osób pozostających bez pracy, ale także osób pracujących, planujących założenie własnej działalności gospodarczej. Istnieje potrzeba większej integracji polityki wspierania samozatrudnienia, wyraźnej demarkacji grup docelowych i podziału odpowiedzialności między poszczególne instytucje udzielające wsparcia. Wnioski z badania wskazują na potrzebę wprowadzenia ogólnokrajowego systemu wsparcia samozatrudnienia, z odpowiednim dopasowaniem narzędzi wsparcia do jego celów oraz grup docelowych, a także możliwie szeroką integracją różnych źródeł finansowania, w tym środków krajowych i unijnych. Wychodząc naprzeciw tym wnioskom, w ramach celu szczegółowego a) planuje się szeroki zakres zwrotnego wsparcia dla samozatrudnienia, by zapewnić dostępne w całej Polsce źródło finansowania działalności gospodarczych na etapie ich podejmowania przez osoby fizyczne </w:t>
            </w:r>
          </w:p>
        </w:tc>
      </w:tr>
      <w:tr w:rsidR="006B255D" w:rsidRPr="00A16161" w14:paraId="50AAD804"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6BF40D" w14:textId="77777777" w:rsidR="00A77B3E" w:rsidRPr="00A16161" w:rsidRDefault="009C54B0">
            <w:pPr>
              <w:spacing w:before="100"/>
              <w:rPr>
                <w:color w:val="000000"/>
                <w:lang w:val="pl-PL"/>
              </w:rPr>
            </w:pPr>
            <w:r w:rsidRPr="00A16161">
              <w:rPr>
                <w:color w:val="000000"/>
                <w:lang w:val="pl-PL"/>
              </w:rPr>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7E7F8C" w14:textId="77777777" w:rsidR="00A77B3E" w:rsidRPr="00A16161" w:rsidRDefault="009C54B0">
            <w:pPr>
              <w:spacing w:before="100"/>
              <w:rPr>
                <w:color w:val="000000"/>
                <w:lang w:val="pl-PL"/>
              </w:rPr>
            </w:pPr>
            <w:r w:rsidRPr="00A16161">
              <w:rPr>
                <w:color w:val="000000"/>
                <w:lang w:val="pl-PL"/>
              </w:rPr>
              <w:t xml:space="preserve">ESO4.2. Modernizacja instytucji i służb rynków pracy celem oceny i przewidywania zapotrzebowania na umiejętności oraz zapewnienia terminowej i odpowiednio dopasowanej pomocy i </w:t>
            </w:r>
            <w:r w:rsidRPr="00A16161">
              <w:rPr>
                <w:color w:val="000000"/>
                <w:lang w:val="pl-PL"/>
              </w:rPr>
              <w:lastRenderedPageBreak/>
              <w:t>wsparcia na rzecz dostosowania umiejętności i kwalifikacji zawodowych do potrzeb rynku pracy oraz na rzecz przepływów i mobilności na rynku pracy</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FFC32" w14:textId="77777777" w:rsidR="00A77B3E" w:rsidRPr="00A16161" w:rsidRDefault="009C54B0">
            <w:pPr>
              <w:spacing w:before="100"/>
              <w:rPr>
                <w:color w:val="000000"/>
                <w:lang w:val="pl-PL"/>
              </w:rPr>
            </w:pPr>
            <w:r w:rsidRPr="00A16161">
              <w:rPr>
                <w:color w:val="000000"/>
                <w:lang w:val="pl-PL"/>
              </w:rPr>
              <w:lastRenderedPageBreak/>
              <w:t xml:space="preserve">Jak wskazuje załącznik D do Sprawozdania krajowego – Polska 2019, jednym z priorytetowych obszarów inwestycyjnych w ramach CP 4 jest modernizacja publicznych służb zatrudnienia w </w:t>
            </w:r>
            <w:r w:rsidRPr="00A16161">
              <w:rPr>
                <w:color w:val="000000"/>
                <w:lang w:val="pl-PL"/>
              </w:rPr>
              <w:lastRenderedPageBreak/>
              <w:t>celu skutecznego ukierunkowania polityki rynku pracy na osoby bierne zawodowo, osoby o niskich kwalifikacjach, kobiety, osoby starsze, OzN i osoby długotrwale bezrobotne. Mając na uwadze ww. wyzwania realizacja Programu w ramach tego celu skoncentrowana jest na wzmocnieniu potencjału instytucjonalnego i kadrowego PSZ na poziomie lokalnym, regionalnym i krajowym w celu zwiększenia efektywności ich funkcjonowania i będzie komplementarna z KPO, w ramach którego realizowane będą działania mające na celu reformę rynku pracy w Polsce. W ramach FERS przewidziano m.in. zapewnienie krajowej koordynacji wsparcia skierowanego do osób młodych do 29 roku życia i osób długotrwale bezrobotnych poprzez wypracowanie szczegółowych standardów dotyczących dotarcia do tych osób i metod wsparcia tych grup docelowych. W ramach tych działań przewidziano również m.in. wypracowanie oraz wdrożenie jednolitych standardów jakości funkcjonowania publicznych służb zatrudnienia i ochotniczych hufców pracy oraz systemu ich monitorowania, a także realizację działań mających na celu wzmocnienie kwalifikacji i kompetencji pracowników PSZ i OHP w zakresie profesjonalizacji wsparcia świadczonego na rzecz osób będących w szczególnie trudnej sytuacji na rynku pracy.</w:t>
            </w:r>
          </w:p>
        </w:tc>
      </w:tr>
      <w:tr w:rsidR="006B255D" w:rsidRPr="00A16161" w14:paraId="31AE3F7A"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DE0BA" w14:textId="77777777" w:rsidR="00A77B3E" w:rsidRPr="00A16161" w:rsidRDefault="009C54B0">
            <w:pPr>
              <w:spacing w:before="100"/>
              <w:rPr>
                <w:color w:val="000000"/>
                <w:lang w:val="pl-PL"/>
              </w:rPr>
            </w:pPr>
            <w:r w:rsidRPr="00A16161">
              <w:rPr>
                <w:color w:val="000000"/>
                <w:lang w:val="pl-PL"/>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132028" w14:textId="77777777" w:rsidR="00A77B3E" w:rsidRPr="00A16161" w:rsidRDefault="009C54B0">
            <w:pPr>
              <w:spacing w:before="100"/>
              <w:rPr>
                <w:color w:val="000000"/>
                <w:lang w:val="pl-PL"/>
              </w:rPr>
            </w:pPr>
            <w:r w:rsidRPr="00A16161">
              <w:rPr>
                <w:color w:val="000000"/>
                <w:lang w:val="pl-PL"/>
              </w:rPr>
              <w:t xml:space="preserve">ESO4.3. Wspieranie zrównoważonego pod względem płci uczestnictwa w rynku pracy, równych warunków pracy oraz lepszej równowagi między życiem zawodowym a prywatnym, w tym poprzez dostęp do przystępnej cenowo opieki nad </w:t>
            </w:r>
            <w:r w:rsidRPr="00A16161">
              <w:rPr>
                <w:color w:val="000000"/>
                <w:lang w:val="pl-PL"/>
              </w:rPr>
              <w:lastRenderedPageBreak/>
              <w:t>dziećmi i osobami wymagającymi wsparcia w codziennym funkcjonowaniu</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C5572D" w14:textId="77777777" w:rsidR="00A77B3E" w:rsidRPr="00A16161" w:rsidRDefault="009C54B0">
            <w:pPr>
              <w:spacing w:before="100"/>
              <w:rPr>
                <w:color w:val="000000"/>
                <w:lang w:val="pl-PL"/>
              </w:rPr>
            </w:pPr>
            <w:r w:rsidRPr="00A16161">
              <w:rPr>
                <w:color w:val="000000"/>
                <w:lang w:val="pl-PL"/>
              </w:rPr>
              <w:lastRenderedPageBreak/>
              <w:t xml:space="preserve">Według danych GUS (2019 r.) najczęstszą przyczyną bierności zawodowej kobiet w wieku 25-54 lata są obowiązki rodzinne, podczas gdy mężczyźni w analogicznym wieku pozostają bierni najczęściej z powodu choroby. Konieczność opieki </w:t>
            </w:r>
            <w:r w:rsidRPr="00A16161">
              <w:rPr>
                <w:color w:val="000000"/>
                <w:lang w:val="pl-PL"/>
              </w:rPr>
              <w:lastRenderedPageBreak/>
              <w:t xml:space="preserve">nad dziećmi i innymi członkami rodziny utrudnia podejmowanie aktywności zawodowej kobiet, dlatego też jednym z zaleceń Rady UE dla Polski jest podjęcie działań mających na celu zwiększenie uczestnictwa w rynku pracy, w tym przez poprawę dostępu do opieki nad dziećmi, w szczególności poprzez zapewnienie przystępnych cenowo, wysokiej jakości usług opieki nad dziećmi poniżej 3 lat. Pomimo tego, iż liczba miejsc opieki w ciągu ostatnich lat sukcesywnie wzrastała, w dalszym ciągu Polska jest jednym z krajów europejskich, w których uczestnictwo dzieci poniżej 3 roku życia w opiece instytucjonalnej jest szczególnie niskie z uwagi na niewystarczającą liczbę tych placówek. Na koniec 2019 r., według danych GUS, jedynie 15,4% dzieci miało zapewnione miejsce w żłobku, klubie dziecięcym lub u dziennego opiekuna. Według stanu na 31 grudnia 2019 r. instytucje te funkcjonowały jedynie w 1039 gminach, czyli 42% gmin w Polsce. W przypadku gmin wiejskich miejsca opieki istniały jedynie w 396 gminach, tj. 25% tych gmin. Z tego powodu konieczna jest intensyfikacja działań w zakresie poprawy dostępu do miejsc opieki, a także zapewnienie jak najwyższej jakości tej opieki. Negatywny wpływ na aktywność zawodową kobiet ma również stereotypowe postrzeganie ich roli społecznej i związana z tym dyskryminacja ze względu na płeć w miejscu pracy (postrzeganie kobiet jako mniej dyspozycyjnych pracowników ze względu obowiązki rodzicielskie, do tej pory pełnione głównie przez kobiety). Dlatego ważne jest dalsze promowanie rozwiązań z zakresu godzenia życia zawodowego i rodzinnego wśród pracodawców, podejmowanie działań na rzecz równego dzielenia </w:t>
            </w:r>
            <w:r w:rsidRPr="00A16161">
              <w:rPr>
                <w:color w:val="000000"/>
                <w:lang w:val="pl-PL"/>
              </w:rPr>
              <w:lastRenderedPageBreak/>
              <w:t xml:space="preserve">obowiązków opiekuńczych wśród kobiet i mężczyzn, a także wzmocnienie pozycji kobiet na rynku pracy, w tym poprzez rozwój ich postaw liderskich. Planuje się również wzmocnienie dialogu społecznego, aby skutecznie odpowiedzieć na współczesne wyzwania związane z zapewnieniem równości szans w miejscu pracy i ułatwieniem godzenia ról zawodowych i prywatnych. </w:t>
            </w:r>
          </w:p>
        </w:tc>
      </w:tr>
      <w:tr w:rsidR="006B255D" w:rsidRPr="00A16161" w14:paraId="032E6168"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5F4E7" w14:textId="77777777" w:rsidR="00A77B3E" w:rsidRPr="00A16161" w:rsidRDefault="009C54B0">
            <w:pPr>
              <w:spacing w:before="100"/>
              <w:rPr>
                <w:color w:val="000000"/>
                <w:lang w:val="pl-PL"/>
              </w:rPr>
            </w:pPr>
            <w:r w:rsidRPr="00A16161">
              <w:rPr>
                <w:color w:val="000000"/>
                <w:lang w:val="pl-PL"/>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5103A1" w14:textId="77777777" w:rsidR="00A77B3E" w:rsidRPr="00A16161" w:rsidRDefault="009C54B0">
            <w:pPr>
              <w:spacing w:before="100"/>
              <w:rPr>
                <w:color w:val="000000"/>
                <w:lang w:val="pl-PL"/>
              </w:rPr>
            </w:pPr>
            <w:r w:rsidRPr="00A16161">
              <w:rPr>
                <w:color w:val="000000"/>
                <w:lang w:val="pl-PL"/>
              </w:rPr>
              <w:t>ESO4.4. Wspieranie dostosowania pracowników, przedsiębiorstw i przedsiębiorców do zmian, wspieranie aktywnego i zdrowego starzenia się oraz zdrowego i dobrze dostosowanego środowiska pracy, które uwzględnia zagrożenia dla zdrowia</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51CCA" w14:textId="77777777" w:rsidR="00A77B3E" w:rsidRPr="00A16161" w:rsidRDefault="009C54B0">
            <w:pPr>
              <w:spacing w:before="100"/>
              <w:rPr>
                <w:color w:val="000000"/>
                <w:lang w:val="pl-PL"/>
              </w:rPr>
            </w:pPr>
            <w:r w:rsidRPr="00A16161">
              <w:rPr>
                <w:color w:val="000000"/>
                <w:lang w:val="pl-PL"/>
              </w:rPr>
              <w:t xml:space="preserve">Badanie ,,Wpływ BUR na jakość i dostępność usług rozwojowych świadczonych na rzecz przedsiębiorców i pracowników z uwzględnieniem oddziaływania PSF'' (2017 r.) wskazało, że usługi rozwojowe, z których skorzystali pracownicy, wyposażyły ich w wiedzę i umiejętności, które są przez nich wykorzystywane w codziennej pracy (deklarowało tak 83% zbadanych pracowników). Niemal wszyscy przedsiębiorcy, którzy skorzystali już z PSF, zauważają efekty usługi rozwojowej w codziennej pracy osób, które z nich skorzystały (93%). Uzasadnia to kontynuację wsparcia szkoleniowego i doradczego przedsiębiorstw i ich pracowników w obszarach kluczowych dla rozwoju kraju poprzez BUR. Przewiduje się dalszy rozwój BUR (dodanie nowych funkcjonalności i większe powiązanie z ZRK). Planowane jest opracowanie i przetestowanie koncepcji Indywidualnych Kont Rozwojowych zgodnie z Zaleceniami Rady w sprawie indywidualnych rachunków szkoleniowych. Kontynuowane będzie zaangażowanie sektorowych rad ds. kompetencji w zakresie m.in. definiowania kwalifikacji i kompetencji niezbędnych do prawidłowego funkcjonowania firm z danego sektora. </w:t>
            </w:r>
          </w:p>
        </w:tc>
      </w:tr>
      <w:tr w:rsidR="006B255D" w:rsidRPr="00A16161" w14:paraId="65BB74F4"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B752D" w14:textId="77777777" w:rsidR="00A77B3E" w:rsidRPr="00A16161" w:rsidRDefault="009C54B0">
            <w:pPr>
              <w:spacing w:before="100"/>
              <w:rPr>
                <w:color w:val="000000"/>
                <w:lang w:val="pl-PL"/>
              </w:rPr>
            </w:pPr>
            <w:r w:rsidRPr="00A16161">
              <w:rPr>
                <w:color w:val="000000"/>
                <w:lang w:val="pl-PL"/>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AB0123" w14:textId="77777777" w:rsidR="00A77B3E" w:rsidRPr="00A16161" w:rsidRDefault="009C54B0">
            <w:pPr>
              <w:spacing w:before="100"/>
              <w:rPr>
                <w:color w:val="000000"/>
                <w:lang w:val="pl-PL"/>
              </w:rPr>
            </w:pPr>
            <w:r w:rsidRPr="00A16161">
              <w:rPr>
                <w:color w:val="000000"/>
                <w:lang w:val="pl-PL"/>
              </w:rPr>
              <w:t>ESO4.5. Poprawa jakości, poziomu włączenia społecznego i skuteczności systemów kształcenia i szkolenia oraz ich powiązania z rynkiem pracy – w tym przez walidację uczenia się pozaformalnego i nieformalnego, w celu wspierania nabywania kompetencji kluczowych, w tym umiejętności w zakresie przedsiębiorczości i kompetencji cyfrowych, oraz przez wspieranie wprowadzania dualnych systemów szkolenia i przygotowania zawodowego</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7789F" w14:textId="77777777" w:rsidR="00A77B3E" w:rsidRPr="00A16161" w:rsidRDefault="009C54B0">
            <w:pPr>
              <w:spacing w:before="100"/>
              <w:rPr>
                <w:color w:val="000000"/>
                <w:lang w:val="pl-PL"/>
              </w:rPr>
            </w:pPr>
            <w:r w:rsidRPr="00A16161">
              <w:rPr>
                <w:color w:val="000000"/>
                <w:lang w:val="pl-PL"/>
              </w:rPr>
              <w:t xml:space="preserve">Szereg opracowań, w tym CSR dla PL, wskazuje na niedostosowania umiejętności pracowników do potrzeb rynku pracy. Absolwentom edukacji formalnej brakuje kwalifikacji zawodowych lub umiejętności „miękkich” poszukiwanych przez pracodawców. Dlatego edukacja powinna pozwalać na nabywanie umiejętności odpowiadających wyzwaniom gospodarczym i społecznym oraz potrzebom pracodawców. Interwencje w celu ograniczania ww. wyzwań opierają się na dalszym włączeniu pracodawców i partnerów społ. w kształcenie i szkolenie, monitorowaniu, identyfikowaniu i rozwijaniu potrzebnych umiejętności/kompetencji/kwalifikacji oraz podnoszeniu umiejętności kadry systemu oświaty. Wszelkie działania edukacyjne w ramach programu, w szczególności e-materiały będą zgodne i będą odpowiednio odzwierciedlać wartości, cele i zasady UE zapisane w Traktatach i KPP oraz cele EEA. W polskich szkołach i placówkach prowadzi się na bieżąco działania wychowawczo-profilaktyczne. Przepisy prawa oświatowego stwarzają warunki do kształtowania postaw tolerancyjnych dzieci i młodzieży, a w szczególności niedyskryminacji, w tym w zakresie praw podstawowych, tj. w szczególności praw osób niepełnosprawnych, równouprawnienia płci, niedyskryminacji ze względu na płeć, pochodzenie rasowe lub etniczne, religię lub światopogląd, niepełnosprawność, wiek lub orientację seksualną. Ponad 50% alokacji zaplanowanej na e-materiały zostanie przeznaczona na e-materiały do kształcenia zawodowego.Budowanie wysokiej jakości szkolnictwa wyższego będzie realizowane </w:t>
            </w:r>
            <w:r w:rsidRPr="00A16161">
              <w:rPr>
                <w:color w:val="000000"/>
                <w:lang w:val="pl-PL"/>
              </w:rPr>
              <w:lastRenderedPageBreak/>
              <w:t xml:space="preserve">w ścisłej współpracy z pracodawcami. Ponadto, interwencja ukierunkowana zostanie na: dostosowanie oferty podmiotów systemu szkolnictwa wyższego do potrzeb rozwoju gospodarki oraz zielonej i cyfrowej transformacji, rozwój oferty w zakresie uczenia się osób dorosłych, jak również wsparcie umiędzynarodowienia podmiotów systemu szkolnictwa wyższego i nauki. Planowane wsparcie jest zgodne z CSR dla PL z 2019 r. oraz rekomendacjami zawartymi w Aneksie D do Sprawozdania krajowego Polska 2019, gdzie za priorytetowe uznano równy dostęp do kształcenia oraz poprawę jakości, skuteczności i adekwatności kształcenia na wszystkich poziomach do potrzeb rynku pracy. </w:t>
            </w:r>
          </w:p>
        </w:tc>
      </w:tr>
      <w:tr w:rsidR="006B255D" w:rsidRPr="00A16161" w14:paraId="57D918D5"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82A4F5" w14:textId="77777777" w:rsidR="00A77B3E" w:rsidRPr="00A16161" w:rsidRDefault="009C54B0">
            <w:pPr>
              <w:spacing w:before="100"/>
              <w:rPr>
                <w:color w:val="000000"/>
                <w:lang w:val="pl-PL"/>
              </w:rPr>
            </w:pPr>
            <w:r w:rsidRPr="00A16161">
              <w:rPr>
                <w:color w:val="000000"/>
                <w:lang w:val="pl-PL"/>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FF2F8F" w14:textId="77777777" w:rsidR="00A77B3E" w:rsidRPr="00A16161" w:rsidRDefault="009C54B0">
            <w:pPr>
              <w:spacing w:before="100"/>
              <w:rPr>
                <w:color w:val="000000"/>
                <w:lang w:val="pl-PL"/>
              </w:rPr>
            </w:pPr>
            <w:r w:rsidRPr="00A16161">
              <w:rPr>
                <w:color w:val="000000"/>
                <w:lang w:val="pl-PL"/>
              </w:rPr>
              <w:t>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051A6" w14:textId="77777777" w:rsidR="00A77B3E" w:rsidRPr="00A16161" w:rsidRDefault="009C54B0">
            <w:pPr>
              <w:spacing w:before="100"/>
              <w:rPr>
                <w:color w:val="000000"/>
                <w:lang w:val="pl-PL"/>
              </w:rPr>
            </w:pPr>
            <w:r w:rsidRPr="00A16161">
              <w:rPr>
                <w:color w:val="000000"/>
                <w:lang w:val="pl-PL"/>
              </w:rPr>
              <w:t>W celu zapewnienia wysokiej jakości kształcenia i wsparcia dla wszystkich dzieci i uczniów z uwzględnieniem zróżnicowania ich potrzeb edukacyjnych i rozwojowych zaplanowano dalszy rozwój edukacji włączającej, w tym wsparcie poradnictwa psychologiczno-pedagogicznego, na które prognozuje się zwiększone zapotrzebowanie m.in. w związku ze skutkami nauki zdalnej w czasie pandemii. Potrzeba rozwoju podejścia włączającego w edukacji wynika również z obserwowanego wzrostu liczby orzeczeń o potrzebie kształcenia specjalnego, a także wzrost odsetka dzieci i młodzieży korzystających z pomocy specjalistycznej ze względu na zaburzenia psychiczne. W zakresie szkolnictwa wyższego zaplanowano działania służące poprawie dostępności szkolnictwa wyższego i nauki dla osób z niepełnosprawnościami.</w:t>
            </w:r>
          </w:p>
        </w:tc>
      </w:tr>
      <w:tr w:rsidR="006B255D" w:rsidRPr="00A16161" w14:paraId="347C776D"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A80D1" w14:textId="77777777" w:rsidR="00A77B3E" w:rsidRPr="00A16161" w:rsidRDefault="009C54B0">
            <w:pPr>
              <w:spacing w:before="100"/>
              <w:rPr>
                <w:color w:val="000000"/>
                <w:lang w:val="pl-PL"/>
              </w:rPr>
            </w:pPr>
            <w:r w:rsidRPr="00A16161">
              <w:rPr>
                <w:color w:val="000000"/>
                <w:lang w:val="pl-PL"/>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C98CF" w14:textId="77777777" w:rsidR="00A77B3E" w:rsidRPr="00A16161" w:rsidRDefault="009C54B0">
            <w:pPr>
              <w:spacing w:before="100"/>
              <w:rPr>
                <w:color w:val="000000"/>
                <w:lang w:val="pl-PL"/>
              </w:rPr>
            </w:pPr>
            <w:r w:rsidRPr="00A16161">
              <w:rPr>
                <w:color w:val="000000"/>
                <w:lang w:val="pl-PL"/>
              </w:rPr>
              <w:t>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F1098" w14:textId="77777777" w:rsidR="00A77B3E" w:rsidRPr="00A16161" w:rsidRDefault="009C54B0">
            <w:pPr>
              <w:spacing w:before="100"/>
              <w:rPr>
                <w:color w:val="000000"/>
                <w:lang w:val="pl-PL"/>
              </w:rPr>
            </w:pPr>
            <w:r w:rsidRPr="00A16161">
              <w:rPr>
                <w:color w:val="000000"/>
                <w:lang w:val="pl-PL"/>
              </w:rPr>
              <w:t xml:space="preserve">Uczestnictwo dorosłych Polaków w procesie uczenia się jest poniżej średniej UE. Wynika to ze zróżnicowanej sytuacja zawodowej i rodzinnej, nadal niskiej świadomość potrzeby uczenia się przez całe życie oraz wciąż niedostatecznego dostępu do informacji o ofercie rozwojowej. Odpowiedzią na to są: dalszy rozwój BUR, ZSK oraz dalsze prace w kontekście powiązania ZRK z BUR. Zgodnie z CSR (2020, 2021) konieczne jest podjęcie działań mających na celu zapewnienie skutecznych konsultacji publicznych i zaangażowania partnerów społecznych w proces kształtowania polityk. Dlatego wzmacniany będzie również potencjał organizacji NGO, w szczególności przez podnoszenie kompetencji ich pracowników. Rozwijany będzie także dialog obywatelski przez zwiększenie udziału NGO w procesie stanowienia prawa w obszarach ich działań. W warunkach postępującej cyfryzacji znaczenia nabiera zapewnienie każdemu umiejętności cyfrowych, w szczególności grupom zagrożonym wykluczeniem społecznym, seniorom czy osobom o niskiej świadomości potrzeby takich kompetencji. Intensywność zmian na rynku pracy, proces cyfryzacji i rozwój zielonej ekonomii, wymaga monitorowania i identyfikowania luk kompetencyjnych. FERS przewiduje identyfikację potrzeb kompetencyjnych i zawodowych na rynku pracy oraz wykorzystanie w tym procesie Sektorowych Rad ds. Kompetencji. Doświadczenia poprzedniego okresu finansowania i ocena ex-ante instrumentów finansowych na lata 2021-2027 wykazały, że istnieje zapotrzebowanie na preferencyjny instrument pożyczkowy na </w:t>
            </w:r>
            <w:r w:rsidRPr="00A16161">
              <w:rPr>
                <w:color w:val="000000"/>
                <w:lang w:val="pl-PL"/>
              </w:rPr>
              <w:lastRenderedPageBreak/>
              <w:t xml:space="preserve">finansowanie potrzeb edukacyjnych dorosłych. Dlatego w FERS zaplanowano taki instrument. Biorąc pod uwagę starzenie się społeczeństwa i trendy epidemiologiczno-demograficzne a także wnioski z Wytycznych inwestycyjnych dla Polski w zakresie finansowania polityki spójności na lata 2021-2027 konieczne jest podnoszenie/zmiana kwalifikacji personelu medycznego i okołomedycznego oraz personelu zdrowotnej opieki długoterminowej. Dlatego wspierany będzie rozwój kształcenia podyplomowego kadr medycznych, które są niezbędne dla zapewnienia oczekiwanej dostępności i jakości świadczeń zdrowotnych, w obszarach istotnych z punktu widzenia potrzeb epidemiologiczno-demograficznych kraju. </w:t>
            </w:r>
          </w:p>
        </w:tc>
      </w:tr>
      <w:tr w:rsidR="006B255D" w:rsidRPr="00A16161" w14:paraId="5031274F"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FE7321" w14:textId="77777777" w:rsidR="00A77B3E" w:rsidRPr="00A16161" w:rsidRDefault="009C54B0">
            <w:pPr>
              <w:spacing w:before="100"/>
              <w:rPr>
                <w:color w:val="000000"/>
                <w:lang w:val="pl-PL"/>
              </w:rPr>
            </w:pPr>
            <w:r w:rsidRPr="00A16161">
              <w:rPr>
                <w:color w:val="000000"/>
                <w:lang w:val="pl-PL"/>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938D5C" w14:textId="77777777" w:rsidR="00A77B3E" w:rsidRPr="00A16161" w:rsidRDefault="009C54B0">
            <w:pPr>
              <w:spacing w:before="100"/>
              <w:rPr>
                <w:color w:val="000000"/>
                <w:lang w:val="pl-PL"/>
              </w:rPr>
            </w:pPr>
            <w:r w:rsidRPr="00A16161">
              <w:rPr>
                <w:color w:val="000000"/>
                <w:lang w:val="pl-PL"/>
              </w:rPr>
              <w:t>ESO4.8. Wspieranie aktywnego włączenia społecznego w celu promowania równości szans, niedyskryminacji i aktywnego uczestnictwa, oraz zwiększanie zdolności do zatrudnienia, w szczególności grup w niekorzystnej sytuacji</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2CA22" w14:textId="77777777" w:rsidR="00A77B3E" w:rsidRPr="00A16161" w:rsidRDefault="009C54B0">
            <w:pPr>
              <w:spacing w:before="100"/>
              <w:rPr>
                <w:color w:val="000000"/>
                <w:lang w:val="pl-PL"/>
              </w:rPr>
            </w:pPr>
            <w:r w:rsidRPr="00A16161">
              <w:rPr>
                <w:color w:val="000000"/>
                <w:lang w:val="pl-PL"/>
              </w:rPr>
              <w:t xml:space="preserve">W Wytycznych inwestycyjnych dla Polski w zakresie finansowania polityki spójności na lata 2021-2027 wskazano na kwestie wspierania zintegrowanych działań na rzecz aktywnego włączenia. Dlatego w ramach wsparcia OzN i ich rodzin zaplanowano działania, które przyczynią się do zmian systemowych m.in. w obszarze zatrudnienia wspomaganego oraz systemu orzekania o niepełnosprawności. Podjęte zostaną także działania mające na celu wsparcie potencjału NGO w tym zakresie. Z oceny ex-ante instrumentów finansowych na lata 2021-2027 wynika, że wśród istniejących jak i dopiero tworzonych PES istnieje duże zapotrzebowanie na środki finansowe umożliwiające rozwój. Stąd wsparcie będzie miało formę instrumentu finansowego ukierunkowanego na tworzenie i rozwój PES na różnych etapach rozwoju. Zakłada </w:t>
            </w:r>
            <w:r w:rsidRPr="00A16161">
              <w:rPr>
                <w:color w:val="000000"/>
                <w:lang w:val="pl-PL"/>
              </w:rPr>
              <w:lastRenderedPageBreak/>
              <w:t xml:space="preserve">się finansowanie pożyczek przeznaczonych dla PES w początkowym okresie ich działalności jak również uruchomienie produktów kapitałowych lub quasi-kapitałowych dla przedsiębiorstw społecznych o znacznym potencjale wzrostu. Kompleksowym wsparciem w zakresie aktywizacji społeczno-zawodowej zostaną objęte osoby odbywające karę pozbawienia wolności. Wsparcie tej grupy stanowić będzie rozszerzenie działań realizowanych w latach 2014-2020. Zapewnienie dostępności cyfrowej stanowi obowiązek prawny dla podmiotów publicznych. Daje ona także organizacji większą szansę na dotarcie z informacją i ofertą do różnych grup użytkowników, w tym seniorów i OzN. Mimo to idea dostępności cyfrowej i jej praktyczne zastosowanie wciąż wymaga upowszechniania np. poprzez szkolenia, które będą realizowane w FERS. Wyzwania i potrzeby w zakresie zapewnienia dostępności mają też przedsiębiorcy. Z tego względu planowane jest poszerzenie zakresu działania zarządzanego przez BGK Funduszu Dostępności i umożliwienie pozyskania przez przedsiębiorców finansowania na ten cel preferencyjnych pożyczek. </w:t>
            </w:r>
          </w:p>
        </w:tc>
      </w:tr>
      <w:tr w:rsidR="006B255D" w:rsidRPr="00A16161" w14:paraId="25C1D3C0"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DDAF1" w14:textId="77777777" w:rsidR="00A77B3E" w:rsidRPr="00A16161" w:rsidRDefault="009C54B0">
            <w:pPr>
              <w:spacing w:before="100"/>
              <w:rPr>
                <w:color w:val="000000"/>
                <w:lang w:val="pl-PL"/>
              </w:rPr>
            </w:pPr>
            <w:r w:rsidRPr="00A16161">
              <w:rPr>
                <w:color w:val="000000"/>
                <w:lang w:val="pl-PL"/>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850FD6" w14:textId="77777777" w:rsidR="00A77B3E" w:rsidRPr="00A16161" w:rsidRDefault="009C54B0">
            <w:pPr>
              <w:spacing w:before="100"/>
              <w:rPr>
                <w:color w:val="000000"/>
                <w:lang w:val="pl-PL"/>
              </w:rPr>
            </w:pPr>
            <w:r w:rsidRPr="00A16161">
              <w:rPr>
                <w:color w:val="000000"/>
                <w:lang w:val="pl-PL"/>
              </w:rPr>
              <w:t>ESO4.9. Wspieranie integracji społeczno-gospodarczej obywateli państw trzecich, w tym migrantów</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BD7F19" w14:textId="77777777" w:rsidR="00A77B3E" w:rsidRPr="00A16161" w:rsidRDefault="009C54B0">
            <w:pPr>
              <w:spacing w:before="100"/>
              <w:rPr>
                <w:color w:val="000000"/>
                <w:lang w:val="pl-PL"/>
              </w:rPr>
            </w:pPr>
            <w:r w:rsidRPr="00A16161">
              <w:rPr>
                <w:color w:val="000000"/>
                <w:lang w:val="pl-PL"/>
              </w:rPr>
              <w:t xml:space="preserve">Jednym z najważniejszych wyzwań dla rozwoju Polski są obecnie niekorzystne trendy demograficzne - Polska wkroczyła w okres kryzysu demograficznego, który może mieć charakter trwały. Wyrazem niekorzystnych tendencji są bardzo niski przyrost naturalny, znaczna liczba Polaków przebywających za granicą, spadek udziału osób w wieku aktywności zawodowej oraz szybki wzrost udziału osób starszych w całej populacji. Jak wskazują Sprawozdanie krajowe – </w:t>
            </w:r>
            <w:r w:rsidRPr="00A16161">
              <w:rPr>
                <w:color w:val="000000"/>
                <w:lang w:val="pl-PL"/>
              </w:rPr>
              <w:lastRenderedPageBreak/>
              <w:t>Polska 2019 atrakcyjność polskiego rynku pracy dla migrantów i Polaków powracających z zagranicy będzie mieć duże znaczenie dla przyszłej podaży pracy. Wpływ na sytuację na rynku pracy będzie miał również napływ uchodźców z UA w wyniku działań wojennych na terenie tego kraju. Braki kadrowe częściowo mogą zostać uzupełnione napływem cudzoziemców, o ile podjęte zostaną działania umożliwiające zarówno efektywne funkcjonowanie tej grupy na rynku pracy, jak i w innych obszarach życia społecznego. Realizacja Programu w ramach celu szczegółowego i) jest odpowiedzią na te wyzwania i ma koncentrować się na wspieraniu procesów zarządzania migracjami zarobkowymi w celu lepszego wykorzystania potencjału migrantów , w tym uchodźców i wsparcia pracodawców poszukujących pracowników cudzoziemskich. Działania przewidziane w tym obszarze dotyczyć będą m.in. wypracowania i wdrożenia modelu standardu obsługi cudzoziemców przez publiczne służby zatrudnienia, a także wypracowania i wdrożenia narzędzi dostarczających kompleksowych informacji o zasadach zatrudniania i pracy w Polsce.</w:t>
            </w:r>
          </w:p>
        </w:tc>
      </w:tr>
      <w:tr w:rsidR="006B255D" w:rsidRPr="00A16161" w14:paraId="356635B6"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53549" w14:textId="77777777" w:rsidR="00A77B3E" w:rsidRPr="00A16161" w:rsidRDefault="009C54B0">
            <w:pPr>
              <w:spacing w:before="100"/>
              <w:rPr>
                <w:color w:val="000000"/>
                <w:lang w:val="pl-PL"/>
              </w:rPr>
            </w:pPr>
            <w:r w:rsidRPr="00A16161">
              <w:rPr>
                <w:color w:val="000000"/>
                <w:lang w:val="pl-PL"/>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39DE67" w14:textId="77777777" w:rsidR="00A77B3E" w:rsidRPr="00A16161" w:rsidRDefault="009C54B0">
            <w:pPr>
              <w:spacing w:before="100"/>
              <w:rPr>
                <w:color w:val="000000"/>
                <w:lang w:val="pl-PL"/>
              </w:rPr>
            </w:pPr>
            <w:r w:rsidRPr="00A16161">
              <w:rPr>
                <w:color w:val="000000"/>
                <w:lang w:val="pl-PL"/>
              </w:rPr>
              <w:t xml:space="preserve">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w:t>
            </w:r>
            <w:r w:rsidRPr="00A16161">
              <w:rPr>
                <w:color w:val="000000"/>
                <w:lang w:val="pl-PL"/>
              </w:rPr>
              <w:lastRenderedPageBreak/>
              <w:t>niepełnosprawnościami, skuteczności i odporności systemów ochrony zdrowia i usług opieki długoterminowej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5E7B0" w14:textId="77777777" w:rsidR="00A77B3E" w:rsidRPr="00A16161" w:rsidRDefault="009C54B0">
            <w:pPr>
              <w:spacing w:before="100"/>
              <w:rPr>
                <w:color w:val="000000"/>
                <w:lang w:val="pl-PL"/>
              </w:rPr>
            </w:pPr>
            <w:r w:rsidRPr="00A16161">
              <w:rPr>
                <w:color w:val="000000"/>
                <w:lang w:val="pl-PL"/>
              </w:rPr>
              <w:lastRenderedPageBreak/>
              <w:t xml:space="preserve">Z uwagi na szeroki katalog usług z zakresu włączenia społecznego i dużą liczbę zaangażowanych w ich realizację podmiotów, konieczna jest realizacja działań koordynacyjnych w celu lepszego przepływu informacji, a także zapewnienia ich odpowiedniej jakości. Ważną rolę w tym zakresie odgrywają NGO, dlatego podejmowane będą także działania mające na celu wzmocnienie ich potencjału do świadczenia usług. </w:t>
            </w:r>
            <w:r w:rsidRPr="00A16161">
              <w:rPr>
                <w:color w:val="000000"/>
                <w:lang w:val="pl-PL"/>
              </w:rPr>
              <w:lastRenderedPageBreak/>
              <w:t xml:space="preserve">Istotną rolę w realizacji usług społecznych powinny pełnić podmioty ekonomii społecznej, dlatego kluczowe jest wdrożenie rozwiązań promujących zlecanie przez JST realizacji usług społecznych dla PES i wykorzystanie ich potencjału w tym obszarze. W Wytycznych inwestycyjnych dla Polski w zakresie finansowania polityki spójności na lata 2021-2027 wskazano m.in. potrzeby inwestycyjne w zakresie wspierania przejścia z opieki szpitalnej/instytucjonalnej na przystępne cenowo i wysokiej jakości usługi w zakresie zdrowotnej opieki domowej i usług środowiskowych, czy wspierania równego dostępu do przystępnych cenowo usług opieki zdrowotnej, a także w celu wzmocnieniaPOZ i integracji opieki. Wskazano też potrzeby w zakresie profilaktyki zdrowotnej w celu upowszechniania aktywnego i zdrowego starzenia się. Jednym z wyzwań jest lepsza koordynacja działań z zakresu zdrowia publicznego, profilaktyki i prewencji chorób. Dynamicznie przebiegające procesy społeczno-demograficzne wymuszają pilne podjęcie działań w zakresie zapewnienia osobom z grup defaworyzowanych w tym osobom potrzebującym wsparcia w codziennym funkcjonowaniu dostępu do kompleksowych świadczeń zdrowotnych w ramach nowych modeli opieki. Dlatego podejmowane działania będą miały na celu zwiększenie udziału zdeinstytucjonalizowanych usług zdrowotnych wspierających funkcjonowanie pacjenta w jego środowisku. Interwencja będzie miała na celu również zwiększanie dostępności podmiotów leczniczych dla osób starszych lub OzN i wzrost jakości świadczonych usług zdrowotnych </w:t>
            </w:r>
          </w:p>
        </w:tc>
      </w:tr>
      <w:tr w:rsidR="006B255D" w:rsidRPr="00A16161" w14:paraId="532ED7C2"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75AD0" w14:textId="77777777" w:rsidR="00A77B3E" w:rsidRPr="00A16161" w:rsidRDefault="009C54B0">
            <w:pPr>
              <w:spacing w:before="100"/>
              <w:rPr>
                <w:color w:val="000000"/>
                <w:lang w:val="pl-PL"/>
              </w:rPr>
            </w:pPr>
            <w:r w:rsidRPr="00A16161">
              <w:rPr>
                <w:color w:val="000000"/>
                <w:lang w:val="pl-PL"/>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3B347" w14:textId="77777777" w:rsidR="00A77B3E" w:rsidRPr="00A16161" w:rsidRDefault="009C54B0">
            <w:pPr>
              <w:spacing w:before="100"/>
              <w:rPr>
                <w:color w:val="000000"/>
                <w:lang w:val="pl-PL"/>
              </w:rPr>
            </w:pPr>
            <w:r w:rsidRPr="00A16161">
              <w:rPr>
                <w:color w:val="000000"/>
                <w:lang w:val="pl-PL"/>
              </w:rPr>
              <w:t>ESO4.12. Promowanie integracji społecznej osób zagrożonych ubóstwem lub wykluczeniem społecznym, w tym osób najbardziej potrzebujących i dzieci</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1A334" w14:textId="77777777" w:rsidR="00A77B3E" w:rsidRPr="00A16161" w:rsidRDefault="009C54B0">
            <w:pPr>
              <w:spacing w:before="100"/>
              <w:rPr>
                <w:color w:val="000000"/>
                <w:lang w:val="pl-PL"/>
              </w:rPr>
            </w:pPr>
            <w:r w:rsidRPr="00A16161">
              <w:rPr>
                <w:color w:val="000000"/>
                <w:lang w:val="pl-PL"/>
              </w:rPr>
              <w:t xml:space="preserve">Deinstytucjonalizacja usług społecznych jest szczególnie istotna w obszarze pieczy zastępczej. Zgodnie z Konwencją o Prawach Dziecka ONZ wszystkie dzieci dla pełnego i właściwego rozwoju, powinny wychowywać się w środowisku rodzinnym. Z tego powodu podejmowane będą działania mające na celu wzmocnienie procesu deinstytucjonalizacji pieczy zastępczej - stworzenie systemu teleinformatycznego, w ramach którego będzie działał centralny rejestr wolnych miejsc w pieczy zastępczej oraz centralny rejestr placówek opiekuńczo-wychowawczych. </w:t>
            </w:r>
          </w:p>
        </w:tc>
      </w:tr>
      <w:tr w:rsidR="006B255D" w14:paraId="619158CF"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180D76" w14:textId="77777777" w:rsidR="00A77B3E" w:rsidRPr="00A16161" w:rsidRDefault="009C54B0">
            <w:pPr>
              <w:spacing w:before="100"/>
              <w:rPr>
                <w:color w:val="000000"/>
                <w:lang w:val="pl-PL"/>
              </w:rPr>
            </w:pPr>
            <w:r w:rsidRPr="00A16161">
              <w:rPr>
                <w:color w:val="000000"/>
                <w:lang w:val="pl-PL"/>
              </w:rPr>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C9357F" w14:textId="77777777" w:rsidR="00A77B3E" w:rsidRDefault="009C54B0">
            <w:pPr>
              <w:spacing w:before="100"/>
              <w:rPr>
                <w:color w:val="000000"/>
              </w:rPr>
            </w:pPr>
            <w:r>
              <w:rPr>
                <w:color w:val="000000"/>
              </w:rPr>
              <w:t>IA. Innowacyjne działania społeczne</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160382" w14:textId="77777777" w:rsidR="00A77B3E" w:rsidRDefault="009C54B0">
            <w:pPr>
              <w:spacing w:before="100"/>
              <w:rPr>
                <w:color w:val="000000"/>
              </w:rPr>
            </w:pPr>
            <w:r>
              <w:rPr>
                <w:color w:val="000000"/>
              </w:rPr>
              <w:t>Nie dotyczy</w:t>
            </w:r>
          </w:p>
        </w:tc>
      </w:tr>
    </w:tbl>
    <w:p w14:paraId="2008E68D" w14:textId="77777777" w:rsidR="00A77B3E" w:rsidRPr="00A16161" w:rsidRDefault="009C54B0">
      <w:pPr>
        <w:spacing w:before="100"/>
        <w:rPr>
          <w:color w:val="000000"/>
          <w:lang w:val="pl-PL"/>
        </w:rPr>
        <w:sectPr w:rsidR="00A77B3E" w:rsidRPr="00A16161">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864" w:left="936" w:header="288" w:footer="72" w:gutter="0"/>
          <w:cols w:space="720"/>
          <w:noEndnote/>
          <w:docGrid w:linePitch="360"/>
        </w:sectPr>
      </w:pPr>
      <w:r w:rsidRPr="00A16161">
        <w:rPr>
          <w:color w:val="000000"/>
          <w:lang w:val="pl-PL"/>
        </w:rPr>
        <w:t>* Odrębne priorytety zgodnie z rozporządzeniem w sprawie EFS+</w:t>
      </w:r>
    </w:p>
    <w:p w14:paraId="1081718A" w14:textId="77777777" w:rsidR="00A77B3E" w:rsidRPr="00A16161" w:rsidRDefault="009C54B0">
      <w:pPr>
        <w:pStyle w:val="Nagwek1"/>
        <w:spacing w:before="100" w:after="0"/>
        <w:rPr>
          <w:rFonts w:ascii="Times New Roman" w:hAnsi="Times New Roman" w:cs="Times New Roman"/>
          <w:b w:val="0"/>
          <w:color w:val="000000"/>
          <w:sz w:val="24"/>
          <w:lang w:val="pl-PL"/>
        </w:rPr>
      </w:pPr>
      <w:bookmarkStart w:id="2" w:name="_Toc256000661"/>
      <w:r w:rsidRPr="00A16161">
        <w:rPr>
          <w:rFonts w:ascii="Times New Roman" w:hAnsi="Times New Roman" w:cs="Times New Roman"/>
          <w:b w:val="0"/>
          <w:color w:val="000000"/>
          <w:sz w:val="24"/>
          <w:lang w:val="pl-PL"/>
        </w:rPr>
        <w:lastRenderedPageBreak/>
        <w:t>2. Priorytety</w:t>
      </w:r>
      <w:bookmarkEnd w:id="2"/>
    </w:p>
    <w:p w14:paraId="50ED6518" w14:textId="77777777" w:rsidR="00A77B3E" w:rsidRPr="00A16161" w:rsidRDefault="00A77B3E">
      <w:pPr>
        <w:spacing w:before="100"/>
        <w:rPr>
          <w:color w:val="000000"/>
          <w:sz w:val="0"/>
          <w:lang w:val="pl-PL"/>
        </w:rPr>
      </w:pPr>
    </w:p>
    <w:p w14:paraId="3E4C18C5" w14:textId="77777777" w:rsidR="00A77B3E" w:rsidRPr="00A16161" w:rsidRDefault="009C54B0">
      <w:pPr>
        <w:spacing w:before="100"/>
        <w:rPr>
          <w:color w:val="000000"/>
          <w:sz w:val="0"/>
          <w:lang w:val="pl-PL"/>
        </w:rPr>
      </w:pPr>
      <w:r w:rsidRPr="00A16161">
        <w:rPr>
          <w:color w:val="000000"/>
          <w:lang w:val="pl-PL"/>
        </w:rPr>
        <w:t>Podstawa prawna: art. 22 ust. 2 i art. 22 ust. 3 lit. c) rozporządzenia w sprawie wspólnych przepisów</w:t>
      </w:r>
    </w:p>
    <w:p w14:paraId="085F093F"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3" w:name="_Toc256000662"/>
      <w:r w:rsidRPr="00A16161">
        <w:rPr>
          <w:rFonts w:ascii="Times New Roman" w:hAnsi="Times New Roman" w:cs="Times New Roman"/>
          <w:b w:val="0"/>
          <w:i w:val="0"/>
          <w:color w:val="000000"/>
          <w:sz w:val="24"/>
          <w:lang w:val="pl-PL"/>
        </w:rPr>
        <w:t>2.1. Priorytety inne niż pomoc techniczna</w:t>
      </w:r>
      <w:bookmarkEnd w:id="3"/>
    </w:p>
    <w:p w14:paraId="40F27AE5" w14:textId="77777777" w:rsidR="00A77B3E" w:rsidRPr="00A16161" w:rsidRDefault="00A77B3E">
      <w:pPr>
        <w:spacing w:before="100"/>
        <w:rPr>
          <w:color w:val="000000"/>
          <w:sz w:val="0"/>
          <w:lang w:val="pl-PL"/>
        </w:rPr>
      </w:pPr>
    </w:p>
    <w:p w14:paraId="31618832" w14:textId="77777777" w:rsidR="00A77B3E" w:rsidRPr="00A16161" w:rsidRDefault="009C54B0">
      <w:pPr>
        <w:pStyle w:val="Nagwek3"/>
        <w:spacing w:before="100" w:after="0"/>
        <w:rPr>
          <w:rFonts w:ascii="Times New Roman" w:hAnsi="Times New Roman" w:cs="Times New Roman"/>
          <w:b w:val="0"/>
          <w:color w:val="000000"/>
          <w:sz w:val="24"/>
          <w:lang w:val="pl-PL"/>
        </w:rPr>
      </w:pPr>
      <w:bookmarkStart w:id="4" w:name="_Toc256000663"/>
      <w:r w:rsidRPr="00A16161">
        <w:rPr>
          <w:rFonts w:ascii="Times New Roman" w:hAnsi="Times New Roman" w:cs="Times New Roman"/>
          <w:b w:val="0"/>
          <w:color w:val="000000"/>
          <w:sz w:val="24"/>
          <w:lang w:val="pl-PL"/>
        </w:rPr>
        <w:t>2.1.1. Priorytet: I. Umiejętności</w:t>
      </w:r>
      <w:bookmarkEnd w:id="4"/>
    </w:p>
    <w:p w14:paraId="05B2BA50" w14:textId="77777777" w:rsidR="00A77B3E" w:rsidRPr="00A16161" w:rsidRDefault="00A77B3E">
      <w:pPr>
        <w:spacing w:before="100"/>
        <w:rPr>
          <w:color w:val="000000"/>
          <w:sz w:val="0"/>
          <w:lang w:val="pl-PL"/>
        </w:rPr>
      </w:pPr>
    </w:p>
    <w:p w14:paraId="34A241DD" w14:textId="77777777" w:rsidR="00A77B3E" w:rsidRPr="00A16161" w:rsidRDefault="009C54B0">
      <w:pPr>
        <w:pStyle w:val="Nagwek4"/>
        <w:spacing w:before="100" w:after="0"/>
        <w:rPr>
          <w:b w:val="0"/>
          <w:color w:val="000000"/>
          <w:sz w:val="24"/>
          <w:lang w:val="pl-PL"/>
        </w:rPr>
      </w:pPr>
      <w:bookmarkStart w:id="5" w:name="_Toc256000664"/>
      <w:r w:rsidRPr="00A16161">
        <w:rPr>
          <w:b w:val="0"/>
          <w:color w:val="000000"/>
          <w:sz w:val="24"/>
          <w:lang w:val="pl-PL"/>
        </w:rPr>
        <w:t>2.1.1.1. Cel szczegółowy: 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 (EFS+)</w:t>
      </w:r>
      <w:bookmarkEnd w:id="5"/>
    </w:p>
    <w:p w14:paraId="4FC59AF8" w14:textId="77777777" w:rsidR="00A77B3E" w:rsidRPr="00A16161" w:rsidRDefault="00A77B3E">
      <w:pPr>
        <w:spacing w:before="100"/>
        <w:rPr>
          <w:color w:val="000000"/>
          <w:sz w:val="0"/>
          <w:lang w:val="pl-PL"/>
        </w:rPr>
      </w:pPr>
    </w:p>
    <w:p w14:paraId="6AD6F435" w14:textId="77777777" w:rsidR="00A77B3E" w:rsidRPr="00A16161" w:rsidRDefault="009C54B0">
      <w:pPr>
        <w:pStyle w:val="Nagwek4"/>
        <w:spacing w:before="100" w:after="0"/>
        <w:rPr>
          <w:b w:val="0"/>
          <w:color w:val="000000"/>
          <w:sz w:val="24"/>
          <w:lang w:val="pl-PL"/>
        </w:rPr>
      </w:pPr>
      <w:bookmarkStart w:id="6" w:name="_Toc256000665"/>
      <w:r w:rsidRPr="00A16161">
        <w:rPr>
          <w:b w:val="0"/>
          <w:color w:val="000000"/>
          <w:sz w:val="24"/>
          <w:lang w:val="pl-PL"/>
        </w:rPr>
        <w:t>2.1.1.1.1. Interwencje wspierane z Funduszy</w:t>
      </w:r>
      <w:bookmarkEnd w:id="6"/>
    </w:p>
    <w:p w14:paraId="53638678" w14:textId="77777777" w:rsidR="00A77B3E" w:rsidRPr="00A16161" w:rsidRDefault="00A77B3E">
      <w:pPr>
        <w:spacing w:before="100"/>
        <w:rPr>
          <w:color w:val="000000"/>
          <w:sz w:val="0"/>
          <w:lang w:val="pl-PL"/>
        </w:rPr>
      </w:pPr>
    </w:p>
    <w:p w14:paraId="2C2A951E"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78A76C79" w14:textId="77777777" w:rsidR="00A77B3E" w:rsidRPr="00A16161" w:rsidRDefault="009C54B0">
      <w:pPr>
        <w:pStyle w:val="Nagwek5"/>
        <w:spacing w:before="100" w:after="0"/>
        <w:rPr>
          <w:b w:val="0"/>
          <w:i w:val="0"/>
          <w:color w:val="000000"/>
          <w:sz w:val="24"/>
          <w:lang w:val="pl-PL"/>
        </w:rPr>
      </w:pPr>
      <w:bookmarkStart w:id="7" w:name="_Toc256000666"/>
      <w:r w:rsidRPr="00A16161">
        <w:rPr>
          <w:b w:val="0"/>
          <w:i w:val="0"/>
          <w:color w:val="000000"/>
          <w:sz w:val="24"/>
          <w:lang w:val="pl-PL"/>
        </w:rPr>
        <w:t>Powiązane rodzaje działań – art. 22 ust. 3 lit. d) pkt (i) rozporządzenia w sprawie wspólnych przepisów oraz art. 6 rozporządzenia w sprawie EFS+:</w:t>
      </w:r>
      <w:bookmarkEnd w:id="7"/>
    </w:p>
    <w:p w14:paraId="49F9503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2"/>
      </w:tblGrid>
      <w:tr w:rsidR="006B255D" w:rsidRPr="00A16161" w14:paraId="2204ADD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7C8774B1" w14:textId="77777777" w:rsidR="00A77B3E" w:rsidRPr="00A16161" w:rsidRDefault="00A77B3E">
            <w:pPr>
              <w:spacing w:before="100"/>
              <w:rPr>
                <w:color w:val="000000"/>
                <w:sz w:val="0"/>
                <w:lang w:val="pl-PL"/>
              </w:rPr>
            </w:pPr>
          </w:p>
          <w:p w14:paraId="7394B045" w14:textId="77777777" w:rsidR="00A77B3E" w:rsidRPr="00A16161" w:rsidRDefault="009C54B0">
            <w:pPr>
              <w:spacing w:before="100"/>
              <w:rPr>
                <w:color w:val="000000"/>
                <w:lang w:val="pl-PL"/>
              </w:rPr>
            </w:pPr>
            <w:r w:rsidRPr="00A16161">
              <w:rPr>
                <w:b/>
                <w:bCs/>
                <w:color w:val="000000"/>
                <w:lang w:val="pl-PL"/>
              </w:rPr>
              <w:t>Cele szczegółowe a)- l)</w:t>
            </w:r>
          </w:p>
          <w:p w14:paraId="2A3B3E94" w14:textId="77777777" w:rsidR="00A77B3E" w:rsidRPr="00A16161" w:rsidRDefault="00A77B3E">
            <w:pPr>
              <w:spacing w:before="100"/>
              <w:rPr>
                <w:color w:val="000000"/>
                <w:lang w:val="pl-PL"/>
              </w:rPr>
            </w:pPr>
          </w:p>
          <w:p w14:paraId="3DDC82D1" w14:textId="77777777" w:rsidR="00A77B3E" w:rsidRPr="00A16161" w:rsidRDefault="009C54B0">
            <w:pPr>
              <w:spacing w:before="100"/>
              <w:rPr>
                <w:color w:val="000000"/>
                <w:lang w:val="pl-PL"/>
              </w:rPr>
            </w:pPr>
            <w:r w:rsidRPr="00A16161">
              <w:rPr>
                <w:color w:val="000000"/>
                <w:lang w:val="pl-PL"/>
              </w:rPr>
              <w:t>W Priorytecie I będzie możliwość realizacji współpracy ponadnarodowej we wszystkich celach szczegółowych określonych w art. 4 ust. 1 lit. a) - l) rozporządzenia ws. EFS+, z wyjątkiem celu szczegółowego j), który nie jest przewidziany do wdrażania w ramach FERS</w:t>
            </w:r>
          </w:p>
          <w:p w14:paraId="4F93579A" w14:textId="77777777" w:rsidR="00A77B3E" w:rsidRPr="00A16161" w:rsidRDefault="00A77B3E">
            <w:pPr>
              <w:spacing w:before="100"/>
              <w:rPr>
                <w:color w:val="000000"/>
                <w:lang w:val="pl-PL"/>
              </w:rPr>
            </w:pPr>
          </w:p>
          <w:p w14:paraId="62949A51" w14:textId="77777777" w:rsidR="00A77B3E" w:rsidRPr="00A16161" w:rsidRDefault="009C54B0">
            <w:pPr>
              <w:spacing w:before="100"/>
              <w:rPr>
                <w:color w:val="000000"/>
                <w:lang w:val="pl-PL"/>
              </w:rPr>
            </w:pPr>
            <w:r w:rsidRPr="00A16161">
              <w:rPr>
                <w:color w:val="000000"/>
                <w:lang w:val="pl-PL"/>
              </w:rPr>
              <w:t>Współpraca z partnerami zagranicznymi realizowana w Programie przyczyni się do wymiany doświadczeń, wykorzystania rozwiązań niestosowanych dotychczas w Polsce, a także wypracowania nowych rozwiązań, zwiększając przez to jakość podejmowanej interwencji.</w:t>
            </w:r>
          </w:p>
          <w:p w14:paraId="79F0FA6D" w14:textId="77777777" w:rsidR="00A77B3E" w:rsidRPr="00A16161" w:rsidRDefault="009C54B0">
            <w:pPr>
              <w:spacing w:before="100"/>
              <w:rPr>
                <w:color w:val="000000"/>
                <w:lang w:val="pl-PL"/>
              </w:rPr>
            </w:pPr>
            <w:r w:rsidRPr="00A16161">
              <w:rPr>
                <w:color w:val="000000"/>
                <w:lang w:val="pl-PL"/>
              </w:rPr>
              <w:t>Dzięki współpracy ponadnarodowej podmioty z Polski:</w:t>
            </w:r>
          </w:p>
          <w:p w14:paraId="2CC4221B" w14:textId="77777777" w:rsidR="00A77B3E" w:rsidRPr="00A16161" w:rsidRDefault="009C54B0">
            <w:pPr>
              <w:numPr>
                <w:ilvl w:val="0"/>
                <w:numId w:val="1"/>
              </w:numPr>
              <w:spacing w:before="100"/>
              <w:rPr>
                <w:color w:val="000000"/>
                <w:lang w:val="pl-PL"/>
              </w:rPr>
            </w:pPr>
            <w:r w:rsidRPr="00A16161">
              <w:rPr>
                <w:color w:val="000000"/>
                <w:lang w:val="pl-PL"/>
              </w:rPr>
              <w:t>uzyskają dostęp do nowej wiedzy i pomysłów oraz możliwość dzielenia się własnymi przemyśleniami i przedyskutowania ich w szerszym kontekście,</w:t>
            </w:r>
          </w:p>
          <w:p w14:paraId="7B5D3F0B" w14:textId="77777777" w:rsidR="00A77B3E" w:rsidRPr="00A16161" w:rsidRDefault="009C54B0">
            <w:pPr>
              <w:numPr>
                <w:ilvl w:val="0"/>
                <w:numId w:val="1"/>
              </w:numPr>
              <w:spacing w:before="100"/>
              <w:rPr>
                <w:color w:val="000000"/>
                <w:lang w:val="pl-PL"/>
              </w:rPr>
            </w:pPr>
            <w:r w:rsidRPr="00A16161">
              <w:rPr>
                <w:color w:val="000000"/>
                <w:lang w:val="pl-PL"/>
              </w:rPr>
              <w:t>będą mogły skorzystać z doświadczenia i wiedzy partnerów w celu przetestowania oraz udoskonalenia istniejących produktów np. kursów, metod, narzędzi, procedur etc.,</w:t>
            </w:r>
          </w:p>
          <w:p w14:paraId="43489603" w14:textId="77777777" w:rsidR="00A77B3E" w:rsidRPr="00A16161" w:rsidRDefault="009C54B0">
            <w:pPr>
              <w:numPr>
                <w:ilvl w:val="0"/>
                <w:numId w:val="1"/>
              </w:numPr>
              <w:spacing w:before="100"/>
              <w:rPr>
                <w:color w:val="000000"/>
                <w:lang w:val="pl-PL"/>
              </w:rPr>
            </w:pPr>
            <w:r w:rsidRPr="00A16161">
              <w:rPr>
                <w:color w:val="000000"/>
                <w:lang w:val="pl-PL"/>
              </w:rPr>
              <w:t>będą miały możliwość nawiązywania kontaktów z większą grupą partnerów w prowadzonej działalności, co może wpłynąć na zwiększenie skali i jakości świadczonych usług/realizowanych zadań.</w:t>
            </w:r>
          </w:p>
          <w:p w14:paraId="52AFC53C" w14:textId="77777777" w:rsidR="00A77B3E" w:rsidRPr="00A16161" w:rsidRDefault="009C54B0">
            <w:pPr>
              <w:spacing w:before="100"/>
              <w:rPr>
                <w:color w:val="000000"/>
                <w:lang w:val="pl-PL"/>
              </w:rPr>
            </w:pPr>
            <w:r w:rsidRPr="00A16161">
              <w:rPr>
                <w:color w:val="000000"/>
                <w:lang w:val="pl-PL"/>
              </w:rPr>
              <w:t>Realizacja projektów współpracy ponadnarodowej zwiększa zakres i zasięg oddziaływania projektu, daje możliwość nawiązania kontaktów, wprowadzenia innowacji, wypracowania dodatkowych rezultatów i produktów, pozyskania nowych rozwiązań organizacyjnych i technicznych, zaś w przypadku uczestników projektu umożliwia uzyskanie nowych kompetencji zawodowych i kluczowych, wzbogacenie wiedzy merytorycznej oraz doskonalenie umiejętności językowych i komunikacyjnych.</w:t>
            </w:r>
          </w:p>
          <w:p w14:paraId="3C2E67F6" w14:textId="77777777" w:rsidR="00A77B3E" w:rsidRPr="00A16161" w:rsidRDefault="009C54B0">
            <w:pPr>
              <w:spacing w:before="100"/>
              <w:rPr>
                <w:color w:val="000000"/>
                <w:lang w:val="pl-PL"/>
              </w:rPr>
            </w:pPr>
            <w:r w:rsidRPr="00A16161">
              <w:rPr>
                <w:color w:val="000000"/>
                <w:lang w:val="pl-PL"/>
              </w:rPr>
              <w:lastRenderedPageBreak/>
              <w:t>Wdrażając wsparcie o charakterze współpracy ponadnarodowej, należy zachować elastyczność i dopuścić realizację projektów w ramach wszystkich celów szczegółowych wdrażanych w ramach Programu.</w:t>
            </w:r>
          </w:p>
          <w:p w14:paraId="5B57280D" w14:textId="77777777" w:rsidR="00A77B3E" w:rsidRPr="00A16161" w:rsidRDefault="009C54B0">
            <w:pPr>
              <w:spacing w:before="100"/>
              <w:rPr>
                <w:color w:val="000000"/>
                <w:lang w:val="pl-PL"/>
              </w:rPr>
            </w:pPr>
            <w:r w:rsidRPr="00A16161">
              <w:rPr>
                <w:color w:val="000000"/>
                <w:lang w:val="pl-PL"/>
              </w:rPr>
              <w:t>W ramach współpracy ponadnarodowej będą realizowane następujące typy operacji:</w:t>
            </w:r>
          </w:p>
          <w:p w14:paraId="39A852D7" w14:textId="77777777" w:rsidR="00A77B3E" w:rsidRPr="00A16161" w:rsidRDefault="009C54B0">
            <w:pPr>
              <w:numPr>
                <w:ilvl w:val="0"/>
                <w:numId w:val="2"/>
              </w:numPr>
              <w:spacing w:before="100"/>
              <w:rPr>
                <w:color w:val="000000"/>
                <w:lang w:val="pl-PL"/>
              </w:rPr>
            </w:pPr>
            <w:r w:rsidRPr="00A16161">
              <w:rPr>
                <w:b/>
                <w:bCs/>
                <w:color w:val="000000"/>
                <w:lang w:val="pl-PL"/>
              </w:rPr>
              <w:t>Projekty współpracy ponadnarodowej</w:t>
            </w:r>
            <w:r w:rsidRPr="00A16161">
              <w:rPr>
                <w:color w:val="000000"/>
                <w:lang w:val="pl-PL"/>
              </w:rPr>
              <w:t>, zakładające wdrożenie nowych rozwiązań dzięki współpracy z partnerem zagranicznym,</w:t>
            </w:r>
          </w:p>
          <w:p w14:paraId="097ECCF6" w14:textId="77777777" w:rsidR="00A77B3E" w:rsidRPr="00A16161" w:rsidRDefault="009C54B0">
            <w:pPr>
              <w:numPr>
                <w:ilvl w:val="0"/>
                <w:numId w:val="2"/>
              </w:numPr>
              <w:spacing w:before="100"/>
              <w:rPr>
                <w:color w:val="000000"/>
                <w:lang w:val="pl-PL"/>
              </w:rPr>
            </w:pPr>
            <w:r w:rsidRPr="00A16161">
              <w:rPr>
                <w:b/>
                <w:bCs/>
                <w:color w:val="000000"/>
                <w:lang w:val="pl-PL"/>
              </w:rPr>
              <w:t>Funkcjonowanie sieci współpracy w obszarach wsparcia EFS</w:t>
            </w:r>
            <w:r w:rsidRPr="00A16161">
              <w:rPr>
                <w:color w:val="000000"/>
                <w:lang w:val="pl-PL"/>
              </w:rPr>
              <w:t>, umożliwiających wymianę doświadczeń i wzajemne uczenie się,</w:t>
            </w:r>
          </w:p>
          <w:p w14:paraId="6089BE73" w14:textId="77777777" w:rsidR="00A77B3E" w:rsidRPr="00A16161" w:rsidRDefault="009C54B0">
            <w:pPr>
              <w:numPr>
                <w:ilvl w:val="0"/>
                <w:numId w:val="2"/>
              </w:numPr>
              <w:spacing w:before="100"/>
              <w:rPr>
                <w:color w:val="000000"/>
                <w:lang w:val="pl-PL"/>
              </w:rPr>
            </w:pPr>
            <w:r w:rsidRPr="00A16161">
              <w:rPr>
                <w:b/>
                <w:bCs/>
                <w:color w:val="000000"/>
                <w:lang w:val="pl-PL"/>
              </w:rPr>
              <w:t>Rozszerzenie projektów standardowych o komponent współpracy ponadnarodowej.</w:t>
            </w:r>
          </w:p>
          <w:p w14:paraId="1F5C2DC0" w14:textId="77777777" w:rsidR="00A77B3E" w:rsidRPr="00A16161" w:rsidRDefault="009C54B0">
            <w:pPr>
              <w:spacing w:before="100"/>
              <w:rPr>
                <w:color w:val="000000"/>
                <w:lang w:val="pl-PL"/>
              </w:rPr>
            </w:pPr>
            <w:r w:rsidRPr="00A16161">
              <w:rPr>
                <w:color w:val="000000"/>
                <w:lang w:val="pl-PL"/>
              </w:rPr>
              <w:t>Rozszerzanie projektów przeznaczone jest dla podmiotów realizujących projekty standardowe (również w ramach programów regionalnych), które chcą podnieść jakość realizowanych działań poprzez wykorzystanie współpracy z partnerem ponadnarodowym.</w:t>
            </w:r>
          </w:p>
          <w:p w14:paraId="2E53EEC6" w14:textId="77777777" w:rsidR="00A77B3E" w:rsidRPr="00A16161" w:rsidRDefault="009C54B0">
            <w:pPr>
              <w:spacing w:before="100"/>
              <w:rPr>
                <w:color w:val="000000"/>
                <w:lang w:val="pl-PL"/>
              </w:rPr>
            </w:pPr>
            <w:r w:rsidRPr="00A16161">
              <w:rPr>
                <w:color w:val="000000"/>
                <w:lang w:val="pl-PL"/>
              </w:rPr>
              <w:t>W przypadku wszystkich typów operacji poza wymianą informacji i doświadczeń, mogą zostać objęte wsparciem 3 schematy współpracy z partnerem ponadnarodowym:</w:t>
            </w:r>
          </w:p>
          <w:p w14:paraId="64FBFB78" w14:textId="77777777" w:rsidR="00A77B3E" w:rsidRPr="00A16161" w:rsidRDefault="009C54B0">
            <w:pPr>
              <w:numPr>
                <w:ilvl w:val="0"/>
                <w:numId w:val="3"/>
              </w:numPr>
              <w:spacing w:before="100"/>
              <w:rPr>
                <w:color w:val="000000"/>
                <w:lang w:val="pl-PL"/>
              </w:rPr>
            </w:pPr>
            <w:r w:rsidRPr="00A16161">
              <w:rPr>
                <w:color w:val="000000"/>
                <w:lang w:val="pl-PL"/>
              </w:rPr>
              <w:t>wypracowanie nowych rozwiązań w partnerstwie zagranicznym,</w:t>
            </w:r>
          </w:p>
          <w:p w14:paraId="31EB06C2" w14:textId="77777777" w:rsidR="00A77B3E" w:rsidRPr="00A16161" w:rsidRDefault="009C54B0">
            <w:pPr>
              <w:numPr>
                <w:ilvl w:val="0"/>
                <w:numId w:val="3"/>
              </w:numPr>
              <w:spacing w:before="100"/>
              <w:rPr>
                <w:color w:val="000000"/>
                <w:lang w:val="pl-PL"/>
              </w:rPr>
            </w:pPr>
            <w:r w:rsidRPr="00A16161">
              <w:rPr>
                <w:color w:val="000000"/>
                <w:lang w:val="pl-PL"/>
              </w:rPr>
              <w:t>adaptacja zagranicznych rozwiązań w Polsce,</w:t>
            </w:r>
          </w:p>
          <w:p w14:paraId="206F03FD" w14:textId="77777777" w:rsidR="00A77B3E" w:rsidRDefault="009C54B0">
            <w:pPr>
              <w:numPr>
                <w:ilvl w:val="0"/>
                <w:numId w:val="3"/>
              </w:numPr>
              <w:spacing w:before="100"/>
              <w:rPr>
                <w:color w:val="000000"/>
              </w:rPr>
            </w:pPr>
            <w:r>
              <w:rPr>
                <w:color w:val="000000"/>
              </w:rPr>
              <w:t>równoległe tworzenie nowych rozwiązań.</w:t>
            </w:r>
          </w:p>
          <w:p w14:paraId="5DF8CDA3" w14:textId="77777777" w:rsidR="00A77B3E" w:rsidRDefault="00A77B3E">
            <w:pPr>
              <w:spacing w:before="100"/>
              <w:rPr>
                <w:color w:val="000000"/>
              </w:rPr>
            </w:pPr>
          </w:p>
          <w:p w14:paraId="2CF5C00E"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6AD5AAC1" w14:textId="77777777" w:rsidR="00A77B3E" w:rsidRPr="00A16161" w:rsidRDefault="00A77B3E">
            <w:pPr>
              <w:spacing w:before="100"/>
              <w:rPr>
                <w:color w:val="000000"/>
                <w:lang w:val="pl-PL"/>
              </w:rPr>
            </w:pPr>
          </w:p>
        </w:tc>
      </w:tr>
    </w:tbl>
    <w:p w14:paraId="288EEBF3" w14:textId="77777777" w:rsidR="00A77B3E" w:rsidRPr="00A16161" w:rsidRDefault="00A77B3E">
      <w:pPr>
        <w:spacing w:before="100"/>
        <w:rPr>
          <w:color w:val="000000"/>
          <w:lang w:val="pl-PL"/>
        </w:rPr>
      </w:pPr>
    </w:p>
    <w:p w14:paraId="0DFE9C00" w14:textId="77777777" w:rsidR="00A77B3E" w:rsidRPr="00A16161" w:rsidRDefault="009C54B0">
      <w:pPr>
        <w:pStyle w:val="Nagwek5"/>
        <w:spacing w:before="100" w:after="0"/>
        <w:rPr>
          <w:b w:val="0"/>
          <w:i w:val="0"/>
          <w:color w:val="000000"/>
          <w:sz w:val="24"/>
          <w:lang w:val="pl-PL"/>
        </w:rPr>
      </w:pPr>
      <w:bookmarkStart w:id="8" w:name="_Toc256000667"/>
      <w:r w:rsidRPr="00A16161">
        <w:rPr>
          <w:b w:val="0"/>
          <w:i w:val="0"/>
          <w:color w:val="000000"/>
          <w:sz w:val="24"/>
          <w:lang w:val="pl-PL"/>
        </w:rPr>
        <w:t>Główne grupy docelowe – art. 22 ust. 3 lit. d) pkt (iii) rozporządzenia w sprawie wspólnych przepisów:</w:t>
      </w:r>
      <w:bookmarkEnd w:id="8"/>
    </w:p>
    <w:p w14:paraId="7BB373D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2"/>
      </w:tblGrid>
      <w:tr w:rsidR="006B255D" w14:paraId="4CE0FF7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2E7079D1" w14:textId="77777777" w:rsidR="00A77B3E" w:rsidRPr="00A16161" w:rsidRDefault="00A77B3E">
            <w:pPr>
              <w:spacing w:before="100"/>
              <w:rPr>
                <w:color w:val="000000"/>
                <w:sz w:val="0"/>
                <w:lang w:val="pl-PL"/>
              </w:rPr>
            </w:pPr>
          </w:p>
          <w:p w14:paraId="2BFE1813" w14:textId="77777777" w:rsidR="00A77B3E" w:rsidRDefault="009C54B0">
            <w:pPr>
              <w:spacing w:before="100"/>
              <w:rPr>
                <w:color w:val="000000"/>
              </w:rPr>
            </w:pPr>
            <w:r>
              <w:rPr>
                <w:color w:val="000000"/>
              </w:rPr>
              <w:t>Grupy docelowe EFS+</w:t>
            </w:r>
          </w:p>
          <w:p w14:paraId="4DEE5FE0" w14:textId="77777777" w:rsidR="00A77B3E" w:rsidRDefault="00A77B3E">
            <w:pPr>
              <w:spacing w:before="100"/>
              <w:rPr>
                <w:color w:val="000000"/>
              </w:rPr>
            </w:pPr>
          </w:p>
        </w:tc>
      </w:tr>
    </w:tbl>
    <w:p w14:paraId="6EB4A7E8" w14:textId="77777777" w:rsidR="00A77B3E" w:rsidRDefault="00A77B3E">
      <w:pPr>
        <w:spacing w:before="100"/>
        <w:rPr>
          <w:color w:val="000000"/>
        </w:rPr>
      </w:pPr>
    </w:p>
    <w:p w14:paraId="239A53E9" w14:textId="77777777" w:rsidR="00A77B3E" w:rsidRPr="00A16161" w:rsidRDefault="009C54B0">
      <w:pPr>
        <w:pStyle w:val="Nagwek5"/>
        <w:spacing w:before="100" w:after="0"/>
        <w:rPr>
          <w:b w:val="0"/>
          <w:i w:val="0"/>
          <w:color w:val="000000"/>
          <w:sz w:val="24"/>
          <w:lang w:val="pl-PL"/>
        </w:rPr>
      </w:pPr>
      <w:bookmarkStart w:id="9" w:name="_Toc256000668"/>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9"/>
    </w:p>
    <w:p w14:paraId="7291E96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2"/>
      </w:tblGrid>
      <w:tr w:rsidR="006B255D" w:rsidRPr="00A16161" w14:paraId="489CDB6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62B34957" w14:textId="77777777" w:rsidR="00A77B3E" w:rsidRPr="00A16161" w:rsidRDefault="00A77B3E">
            <w:pPr>
              <w:spacing w:before="100"/>
              <w:rPr>
                <w:color w:val="000000"/>
                <w:sz w:val="0"/>
                <w:lang w:val="pl-PL"/>
              </w:rPr>
            </w:pPr>
          </w:p>
          <w:p w14:paraId="13116873"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celów szczegółowych Programu przeciwdziałanie dyskryminacji ze względu na różne przesłanki będzie przestrzegane na każdym poziomie wdrażania. </w:t>
            </w:r>
          </w:p>
          <w:p w14:paraId="1DE0AF17" w14:textId="77777777" w:rsidR="00A77B3E" w:rsidRPr="00A16161" w:rsidRDefault="009C54B0">
            <w:pPr>
              <w:spacing w:before="100"/>
              <w:rPr>
                <w:color w:val="000000"/>
                <w:lang w:val="pl-PL"/>
              </w:rPr>
            </w:pPr>
            <w:r w:rsidRPr="00A16161">
              <w:rPr>
                <w:color w:val="000000"/>
                <w:lang w:val="pl-PL"/>
              </w:rPr>
              <w:t xml:space="preserve">Na etapie wyboru projektów zostaną zastosowane specjalne kryteria wyboru projektów, weryfikujące czy projekt/operacja jest zgodny z powyższymi </w:t>
            </w:r>
            <w:r w:rsidRPr="00A16161">
              <w:rPr>
                <w:color w:val="000000"/>
                <w:lang w:val="pl-PL"/>
              </w:rPr>
              <w:lastRenderedPageBreak/>
              <w:t>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jak również czy działania projektowe będą prowadzone zgodnie ze standardami dostępności. Na etapie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4FA9B862"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3D1355D4"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29D071C5"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3CA95E8B" w14:textId="77777777" w:rsidR="00A77B3E" w:rsidRPr="00A16161" w:rsidRDefault="00A77B3E">
            <w:pPr>
              <w:spacing w:before="100"/>
              <w:rPr>
                <w:color w:val="000000"/>
                <w:lang w:val="pl-PL"/>
              </w:rPr>
            </w:pPr>
          </w:p>
        </w:tc>
      </w:tr>
    </w:tbl>
    <w:p w14:paraId="4498ECC2" w14:textId="77777777" w:rsidR="00A77B3E" w:rsidRPr="00A16161" w:rsidRDefault="00A77B3E">
      <w:pPr>
        <w:spacing w:before="100"/>
        <w:rPr>
          <w:color w:val="000000"/>
          <w:lang w:val="pl-PL"/>
        </w:rPr>
      </w:pPr>
    </w:p>
    <w:p w14:paraId="39BFA41F" w14:textId="77777777" w:rsidR="00A77B3E" w:rsidRPr="00A16161" w:rsidRDefault="009C54B0">
      <w:pPr>
        <w:pStyle w:val="Nagwek5"/>
        <w:spacing w:before="100" w:after="0"/>
        <w:rPr>
          <w:b w:val="0"/>
          <w:i w:val="0"/>
          <w:color w:val="000000"/>
          <w:sz w:val="24"/>
          <w:lang w:val="pl-PL"/>
        </w:rPr>
      </w:pPr>
      <w:bookmarkStart w:id="10" w:name="_Toc256000669"/>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10"/>
    </w:p>
    <w:p w14:paraId="0808045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2"/>
      </w:tblGrid>
      <w:tr w:rsidR="006B255D" w:rsidRPr="00A16161" w14:paraId="3515A13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369B5798" w14:textId="77777777" w:rsidR="00A77B3E" w:rsidRPr="00A16161" w:rsidRDefault="00A77B3E">
            <w:pPr>
              <w:spacing w:before="100"/>
              <w:rPr>
                <w:color w:val="000000"/>
                <w:sz w:val="0"/>
                <w:lang w:val="pl-PL"/>
              </w:rPr>
            </w:pPr>
          </w:p>
          <w:p w14:paraId="007C41D5" w14:textId="77777777" w:rsidR="00A77B3E" w:rsidRPr="00A16161" w:rsidRDefault="009C54B0">
            <w:pPr>
              <w:spacing w:before="100"/>
              <w:rPr>
                <w:color w:val="000000"/>
                <w:lang w:val="pl-PL"/>
              </w:rPr>
            </w:pPr>
            <w:r w:rsidRPr="00A16161">
              <w:rPr>
                <w:color w:val="000000"/>
                <w:lang w:val="pl-PL"/>
              </w:rPr>
              <w:t>Nie jest przewidziane wykorzystanie narzędzi terytorialnych. Typ operacji będzie wdrażany w całym kraju. Charakter ogólnopolski projektów nie wyklucza możliwości realizacji projektów przez instytucje regionalne, w tym instytucje zarządzające programami regionalnymi. Będą mogły one aplikować o środki finansowe w charakterze beneficjenta.</w:t>
            </w:r>
          </w:p>
          <w:p w14:paraId="39F6332A" w14:textId="77777777" w:rsidR="00A77B3E" w:rsidRPr="00A16161" w:rsidRDefault="00A77B3E">
            <w:pPr>
              <w:spacing w:before="100"/>
              <w:rPr>
                <w:color w:val="000000"/>
                <w:lang w:val="pl-PL"/>
              </w:rPr>
            </w:pPr>
          </w:p>
        </w:tc>
      </w:tr>
    </w:tbl>
    <w:p w14:paraId="19D74AF9" w14:textId="77777777" w:rsidR="00A77B3E" w:rsidRPr="00A16161" w:rsidRDefault="00A77B3E">
      <w:pPr>
        <w:spacing w:before="100"/>
        <w:rPr>
          <w:color w:val="000000"/>
          <w:lang w:val="pl-PL"/>
        </w:rPr>
      </w:pPr>
    </w:p>
    <w:p w14:paraId="7363F391" w14:textId="77777777" w:rsidR="00A77B3E" w:rsidRPr="00A16161" w:rsidRDefault="009C54B0">
      <w:pPr>
        <w:pStyle w:val="Nagwek5"/>
        <w:spacing w:before="100" w:after="0"/>
        <w:rPr>
          <w:b w:val="0"/>
          <w:i w:val="0"/>
          <w:color w:val="000000"/>
          <w:sz w:val="24"/>
          <w:lang w:val="pl-PL"/>
        </w:rPr>
      </w:pPr>
      <w:bookmarkStart w:id="11" w:name="_Toc256000670"/>
      <w:r w:rsidRPr="00A16161">
        <w:rPr>
          <w:b w:val="0"/>
          <w:i w:val="0"/>
          <w:color w:val="000000"/>
          <w:sz w:val="24"/>
          <w:lang w:val="pl-PL"/>
        </w:rPr>
        <w:t>Działania międzyregionalne, transgraniczne i transnarodowe – art. 22 ust. 3 lit. d) pkt (vi) rozporządzenia w sprawie wspólnych przepisów</w:t>
      </w:r>
      <w:bookmarkEnd w:id="11"/>
    </w:p>
    <w:p w14:paraId="5C83FBF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2"/>
      </w:tblGrid>
      <w:tr w:rsidR="006B255D" w:rsidRPr="00A16161" w14:paraId="055248B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4E65D0A0" w14:textId="77777777" w:rsidR="00A77B3E" w:rsidRPr="00A16161" w:rsidRDefault="00A77B3E">
            <w:pPr>
              <w:spacing w:before="100"/>
              <w:rPr>
                <w:color w:val="000000"/>
                <w:sz w:val="0"/>
                <w:lang w:val="pl-PL"/>
              </w:rPr>
            </w:pPr>
          </w:p>
          <w:p w14:paraId="3301762C" w14:textId="77777777" w:rsidR="00A77B3E" w:rsidRPr="00A16161" w:rsidRDefault="009C54B0">
            <w:pPr>
              <w:spacing w:before="100"/>
              <w:rPr>
                <w:color w:val="000000"/>
                <w:lang w:val="pl-PL"/>
              </w:rPr>
            </w:pPr>
            <w:r w:rsidRPr="00A16161">
              <w:rPr>
                <w:color w:val="000000"/>
                <w:lang w:val="pl-PL"/>
              </w:rPr>
              <w:t>W Priorytecie I będzie możliwość realizacji projektów współpracy ponadnarodowej w ramach wszystkich celów szczegółowych określonych w art. 4 ust. 1 lit. a )- l) rozporządzenia ws. EFS+, z wyjątkiem celu szczegółowego j), który nie jest przewidziany do wdrażania w ramach FERS.</w:t>
            </w:r>
          </w:p>
          <w:p w14:paraId="5A1F4CFA" w14:textId="77777777" w:rsidR="00A77B3E" w:rsidRPr="00A16161" w:rsidRDefault="009C54B0">
            <w:pPr>
              <w:spacing w:before="100"/>
              <w:rPr>
                <w:color w:val="000000"/>
                <w:lang w:val="pl-PL"/>
              </w:rPr>
            </w:pPr>
            <w:r w:rsidRPr="00A16161">
              <w:rPr>
                <w:color w:val="000000"/>
                <w:lang w:val="pl-PL"/>
              </w:rPr>
              <w:t>Program pośrednio wpisuje się w realizację celów i obszarów priorytetowych SUE RMB, w szczególności w Obszarze Tematycznym Edukacja. Projekty/nabory w ramach współpracy ponadnarodowej, dofinansowane w ramach FERS, które wspierałyby realizację ww. strategii mogłoby w szczególności koncentrować się na takich obszarach jak: rynek pracy dla wszystkich, wykorzystanie zasobów wynikających z dłuższego życia; działania na rzecz aktywnego i zdrowego starzenia w celu sprostania wyzwaniom związanym ze zmianami demograficznymi; wsparcie dla pracowników migrujących.</w:t>
            </w:r>
          </w:p>
          <w:p w14:paraId="7DD8E83C" w14:textId="77777777" w:rsidR="00A77B3E" w:rsidRPr="00A16161" w:rsidRDefault="00A77B3E">
            <w:pPr>
              <w:spacing w:before="100"/>
              <w:rPr>
                <w:color w:val="000000"/>
                <w:lang w:val="pl-PL"/>
              </w:rPr>
            </w:pPr>
          </w:p>
        </w:tc>
      </w:tr>
    </w:tbl>
    <w:p w14:paraId="40BBBB17" w14:textId="77777777" w:rsidR="00A77B3E" w:rsidRPr="00A16161" w:rsidRDefault="00A77B3E">
      <w:pPr>
        <w:spacing w:before="100"/>
        <w:rPr>
          <w:color w:val="000000"/>
          <w:lang w:val="pl-PL"/>
        </w:rPr>
      </w:pPr>
    </w:p>
    <w:p w14:paraId="7D0546CE" w14:textId="77777777" w:rsidR="00A77B3E" w:rsidRPr="00A16161" w:rsidRDefault="009C54B0">
      <w:pPr>
        <w:pStyle w:val="Nagwek5"/>
        <w:spacing w:before="100" w:after="0"/>
        <w:rPr>
          <w:b w:val="0"/>
          <w:i w:val="0"/>
          <w:color w:val="000000"/>
          <w:sz w:val="24"/>
          <w:lang w:val="pl-PL"/>
        </w:rPr>
      </w:pPr>
      <w:bookmarkStart w:id="12" w:name="_Toc256000671"/>
      <w:r w:rsidRPr="00A16161">
        <w:rPr>
          <w:b w:val="0"/>
          <w:i w:val="0"/>
          <w:color w:val="000000"/>
          <w:sz w:val="24"/>
          <w:lang w:val="pl-PL"/>
        </w:rPr>
        <w:lastRenderedPageBreak/>
        <w:t>Planowane wykorzystanie instrumentów finansowych – art. 22 ust. 3 lit. d) pkt (vii) rozporządzenia w sprawie wspólnych przepisów</w:t>
      </w:r>
      <w:bookmarkEnd w:id="12"/>
    </w:p>
    <w:p w14:paraId="4E7A4AC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2"/>
      </w:tblGrid>
      <w:tr w:rsidR="006B255D" w:rsidRPr="00A16161" w14:paraId="39DF4D1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44940E42" w14:textId="77777777" w:rsidR="00A77B3E" w:rsidRPr="00A16161" w:rsidRDefault="00A77B3E">
            <w:pPr>
              <w:spacing w:before="100"/>
              <w:rPr>
                <w:color w:val="000000"/>
                <w:sz w:val="0"/>
                <w:lang w:val="pl-PL"/>
              </w:rPr>
            </w:pPr>
          </w:p>
          <w:p w14:paraId="7EF3E2DF"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6D53909A" w14:textId="77777777" w:rsidR="00A77B3E" w:rsidRPr="00A16161" w:rsidRDefault="00A77B3E">
            <w:pPr>
              <w:spacing w:before="100"/>
              <w:rPr>
                <w:color w:val="000000"/>
                <w:lang w:val="pl-PL"/>
              </w:rPr>
            </w:pPr>
          </w:p>
        </w:tc>
      </w:tr>
    </w:tbl>
    <w:p w14:paraId="469C7F62" w14:textId="77777777" w:rsidR="00A77B3E" w:rsidRPr="00A16161" w:rsidRDefault="00A77B3E">
      <w:pPr>
        <w:spacing w:before="100"/>
        <w:rPr>
          <w:color w:val="000000"/>
          <w:lang w:val="pl-PL"/>
        </w:rPr>
      </w:pPr>
    </w:p>
    <w:p w14:paraId="7CCFB641" w14:textId="77777777" w:rsidR="00A77B3E" w:rsidRPr="00A16161" w:rsidRDefault="009C54B0">
      <w:pPr>
        <w:pStyle w:val="Nagwek4"/>
        <w:spacing w:before="100" w:after="0"/>
        <w:rPr>
          <w:b w:val="0"/>
          <w:color w:val="000000"/>
          <w:sz w:val="24"/>
          <w:lang w:val="pl-PL"/>
        </w:rPr>
      </w:pPr>
      <w:bookmarkStart w:id="13" w:name="_Toc256000672"/>
      <w:r w:rsidRPr="00A16161">
        <w:rPr>
          <w:b w:val="0"/>
          <w:color w:val="000000"/>
          <w:sz w:val="24"/>
          <w:lang w:val="pl-PL"/>
        </w:rPr>
        <w:t>2.1.1.1.2. Wskaźniki</w:t>
      </w:r>
      <w:bookmarkEnd w:id="13"/>
    </w:p>
    <w:p w14:paraId="478FCBC8" w14:textId="77777777" w:rsidR="00A77B3E" w:rsidRPr="00A16161" w:rsidRDefault="00A77B3E">
      <w:pPr>
        <w:spacing w:before="100"/>
        <w:rPr>
          <w:color w:val="000000"/>
          <w:sz w:val="0"/>
          <w:lang w:val="pl-PL"/>
        </w:rPr>
      </w:pPr>
    </w:p>
    <w:p w14:paraId="72898E58"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2226CC3E" w14:textId="77777777" w:rsidR="00A77B3E" w:rsidRDefault="009C54B0">
      <w:pPr>
        <w:pStyle w:val="Nagwek5"/>
        <w:spacing w:before="100" w:after="0"/>
        <w:rPr>
          <w:b w:val="0"/>
          <w:i w:val="0"/>
          <w:color w:val="000000"/>
          <w:sz w:val="24"/>
        </w:rPr>
      </w:pPr>
      <w:bookmarkStart w:id="14" w:name="_Toc256000673"/>
      <w:r>
        <w:rPr>
          <w:b w:val="0"/>
          <w:i w:val="0"/>
          <w:color w:val="000000"/>
          <w:sz w:val="24"/>
        </w:rPr>
        <w:t>Tabela 2: Wskaźniki produktu</w:t>
      </w:r>
      <w:bookmarkEnd w:id="14"/>
    </w:p>
    <w:p w14:paraId="45762D2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62"/>
        <w:gridCol w:w="798"/>
        <w:gridCol w:w="1795"/>
        <w:gridCol w:w="1543"/>
        <w:gridCol w:w="4918"/>
        <w:gridCol w:w="1239"/>
        <w:gridCol w:w="1391"/>
        <w:gridCol w:w="1436"/>
      </w:tblGrid>
      <w:tr w:rsidR="006B255D" w14:paraId="1D8E75D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B0229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2ADAE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1BF18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0CE72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0CEF0D"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3BB9CA"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533BCC"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29CA8B"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4BF8A4" w14:textId="77777777" w:rsidR="00A77B3E" w:rsidRDefault="009C54B0">
            <w:pPr>
              <w:spacing w:before="100"/>
              <w:jc w:val="center"/>
              <w:rPr>
                <w:color w:val="000000"/>
                <w:sz w:val="20"/>
              </w:rPr>
            </w:pPr>
            <w:r>
              <w:rPr>
                <w:color w:val="000000"/>
                <w:sz w:val="20"/>
              </w:rPr>
              <w:t>Cel końcowy (2029)</w:t>
            </w:r>
          </w:p>
        </w:tc>
      </w:tr>
      <w:tr w:rsidR="006B255D" w14:paraId="58E25A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B467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DA43A1"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61449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12B2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321A6A"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C2FC5"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317B8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5D81C1"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477F10" w14:textId="77777777" w:rsidR="00A77B3E" w:rsidRDefault="009C54B0">
            <w:pPr>
              <w:spacing w:before="100"/>
              <w:jc w:val="right"/>
              <w:rPr>
                <w:color w:val="000000"/>
                <w:sz w:val="20"/>
              </w:rPr>
            </w:pPr>
            <w:r>
              <w:rPr>
                <w:color w:val="000000"/>
                <w:sz w:val="20"/>
              </w:rPr>
              <w:t>5,00</w:t>
            </w:r>
          </w:p>
        </w:tc>
      </w:tr>
      <w:tr w:rsidR="006B255D" w14:paraId="4DE302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AD80D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33F93D"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D8A3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DCB09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F11FB"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119975"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38FE1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7870FF"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3F321" w14:textId="77777777" w:rsidR="00A77B3E" w:rsidRDefault="009C54B0">
            <w:pPr>
              <w:spacing w:before="100"/>
              <w:jc w:val="right"/>
              <w:rPr>
                <w:color w:val="000000"/>
                <w:sz w:val="20"/>
              </w:rPr>
            </w:pPr>
            <w:r>
              <w:rPr>
                <w:color w:val="000000"/>
                <w:sz w:val="20"/>
              </w:rPr>
              <w:t>9,00</w:t>
            </w:r>
          </w:p>
        </w:tc>
      </w:tr>
      <w:tr w:rsidR="006B255D" w14:paraId="489869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E93CA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C780F2"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AA8DF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14421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79F8E"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0DD75"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CA74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5AE7A0"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4B6DE" w14:textId="77777777" w:rsidR="00A77B3E" w:rsidRDefault="009C54B0">
            <w:pPr>
              <w:spacing w:before="100"/>
              <w:jc w:val="right"/>
              <w:rPr>
                <w:color w:val="000000"/>
                <w:sz w:val="20"/>
              </w:rPr>
            </w:pPr>
            <w:r>
              <w:rPr>
                <w:color w:val="000000"/>
                <w:sz w:val="20"/>
              </w:rPr>
              <w:t>166,00</w:t>
            </w:r>
          </w:p>
        </w:tc>
      </w:tr>
    </w:tbl>
    <w:p w14:paraId="1A0F2BC5" w14:textId="77777777" w:rsidR="00A77B3E" w:rsidRDefault="00A77B3E">
      <w:pPr>
        <w:spacing w:before="100"/>
        <w:rPr>
          <w:color w:val="000000"/>
          <w:sz w:val="20"/>
        </w:rPr>
      </w:pPr>
    </w:p>
    <w:p w14:paraId="530ED844"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7B8B8F47" w14:textId="77777777" w:rsidR="00A77B3E" w:rsidRDefault="009C54B0">
      <w:pPr>
        <w:pStyle w:val="Nagwek5"/>
        <w:spacing w:before="100" w:after="0"/>
        <w:rPr>
          <w:b w:val="0"/>
          <w:i w:val="0"/>
          <w:color w:val="000000"/>
          <w:sz w:val="24"/>
        </w:rPr>
      </w:pPr>
      <w:bookmarkStart w:id="15" w:name="_Toc256000674"/>
      <w:r>
        <w:rPr>
          <w:b w:val="0"/>
          <w:i w:val="0"/>
          <w:color w:val="000000"/>
          <w:sz w:val="24"/>
        </w:rPr>
        <w:t>Tabela 3: Wskaźniki rezultatu</w:t>
      </w:r>
      <w:bookmarkEnd w:id="15"/>
    </w:p>
    <w:p w14:paraId="34048A2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0"/>
        <w:gridCol w:w="798"/>
        <w:gridCol w:w="1314"/>
        <w:gridCol w:w="1446"/>
        <w:gridCol w:w="3090"/>
        <w:gridCol w:w="1048"/>
        <w:gridCol w:w="1663"/>
        <w:gridCol w:w="1134"/>
        <w:gridCol w:w="1099"/>
        <w:gridCol w:w="996"/>
        <w:gridCol w:w="654"/>
      </w:tblGrid>
      <w:tr w:rsidR="006B255D" w14:paraId="1BAD792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35FC6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21A2C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6ED3E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C451C8"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825213"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939CBC"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F0BF79"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EE635E"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66E1E4"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F4D260"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3791F5"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E718C0" w14:textId="77777777" w:rsidR="00A77B3E" w:rsidRDefault="009C54B0">
            <w:pPr>
              <w:spacing w:before="100"/>
              <w:jc w:val="center"/>
              <w:rPr>
                <w:color w:val="000000"/>
                <w:sz w:val="20"/>
              </w:rPr>
            </w:pPr>
            <w:r>
              <w:rPr>
                <w:color w:val="000000"/>
                <w:sz w:val="20"/>
              </w:rPr>
              <w:t>Uwagi</w:t>
            </w:r>
          </w:p>
        </w:tc>
      </w:tr>
      <w:tr w:rsidR="006B255D" w14:paraId="439D49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0DD3A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7DFC52"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45AE4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3BC77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60DD40"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14CE2C"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36335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5D7EA2"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CFCC78"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3D33C"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B951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45E29" w14:textId="77777777" w:rsidR="00A77B3E" w:rsidRDefault="00A77B3E">
            <w:pPr>
              <w:spacing w:before="100"/>
              <w:rPr>
                <w:color w:val="000000"/>
                <w:sz w:val="20"/>
              </w:rPr>
            </w:pPr>
          </w:p>
        </w:tc>
      </w:tr>
      <w:tr w:rsidR="006B255D" w14:paraId="3C1C5B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6537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C4370"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3DF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4A6EF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907423"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46490"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52E04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72AFD9"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D1108B"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747B57"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AC801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BAB0C5" w14:textId="77777777" w:rsidR="00A77B3E" w:rsidRDefault="00A77B3E">
            <w:pPr>
              <w:spacing w:before="100"/>
              <w:rPr>
                <w:color w:val="000000"/>
                <w:sz w:val="20"/>
              </w:rPr>
            </w:pPr>
          </w:p>
        </w:tc>
      </w:tr>
      <w:tr w:rsidR="006B255D" w14:paraId="64D857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E5460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C0841"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9588A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8E6E9" w14:textId="77777777" w:rsidR="00A77B3E" w:rsidRDefault="009C54B0">
            <w:pPr>
              <w:spacing w:before="100"/>
              <w:rPr>
                <w:color w:val="000000"/>
                <w:sz w:val="20"/>
              </w:rPr>
            </w:pPr>
            <w:r>
              <w:rPr>
                <w:color w:val="000000"/>
                <w:sz w:val="20"/>
              </w:rPr>
              <w:t xml:space="preserve">Regiony </w:t>
            </w:r>
            <w:r>
              <w:rPr>
                <w:color w:val="000000"/>
                <w:sz w:val="20"/>
              </w:rPr>
              <w:lastRenderedPageBreak/>
              <w:t>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AF2394" w14:textId="77777777" w:rsidR="00A77B3E" w:rsidRDefault="009C54B0">
            <w:pPr>
              <w:spacing w:before="100"/>
              <w:rPr>
                <w:color w:val="000000"/>
                <w:sz w:val="20"/>
              </w:rPr>
            </w:pPr>
            <w:r>
              <w:rPr>
                <w:color w:val="000000"/>
                <w:sz w:val="20"/>
              </w:rPr>
              <w:lastRenderedPageBreak/>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F4C1AE" w14:textId="77777777" w:rsidR="00A77B3E" w:rsidRPr="00A16161" w:rsidRDefault="009C54B0">
            <w:pPr>
              <w:spacing w:before="100"/>
              <w:rPr>
                <w:color w:val="000000"/>
                <w:sz w:val="20"/>
                <w:lang w:val="pl-PL"/>
              </w:rPr>
            </w:pPr>
            <w:r w:rsidRPr="00A16161">
              <w:rPr>
                <w:color w:val="000000"/>
                <w:sz w:val="20"/>
                <w:lang w:val="pl-PL"/>
              </w:rPr>
              <w:t xml:space="preserve">Liczba podmiotów, które wdrożyły </w:t>
            </w:r>
            <w:r w:rsidRPr="00A16161">
              <w:rPr>
                <w:color w:val="000000"/>
                <w:sz w:val="20"/>
                <w:lang w:val="pl-PL"/>
              </w:rPr>
              <w:lastRenderedPageBreak/>
              <w:t>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B6ECAE" w14:textId="77777777" w:rsidR="00A77B3E" w:rsidRDefault="009C54B0">
            <w:pPr>
              <w:spacing w:before="100"/>
              <w:rPr>
                <w:color w:val="000000"/>
                <w:sz w:val="20"/>
              </w:rPr>
            </w:pPr>
            <w:r>
              <w:rPr>
                <w:color w:val="000000"/>
                <w:sz w:val="20"/>
              </w:rPr>
              <w:lastRenderedPageBreak/>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A29917"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7E4F1"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6C65E" w14:textId="77777777" w:rsidR="00A77B3E" w:rsidRDefault="009C54B0">
            <w:pPr>
              <w:spacing w:before="100"/>
              <w:jc w:val="right"/>
              <w:rPr>
                <w:color w:val="000000"/>
                <w:sz w:val="20"/>
              </w:rPr>
            </w:pPr>
            <w:r>
              <w:rPr>
                <w:color w:val="000000"/>
                <w:sz w:val="20"/>
              </w:rPr>
              <w:t>221,00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A4F5A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715BB7" w14:textId="77777777" w:rsidR="00A77B3E" w:rsidRDefault="00A77B3E">
            <w:pPr>
              <w:spacing w:before="100"/>
              <w:rPr>
                <w:color w:val="000000"/>
                <w:sz w:val="20"/>
              </w:rPr>
            </w:pPr>
          </w:p>
        </w:tc>
      </w:tr>
    </w:tbl>
    <w:p w14:paraId="5A92F95B" w14:textId="77777777" w:rsidR="00A77B3E" w:rsidRDefault="00A77B3E">
      <w:pPr>
        <w:spacing w:before="100"/>
        <w:rPr>
          <w:color w:val="000000"/>
          <w:sz w:val="20"/>
        </w:rPr>
      </w:pPr>
    </w:p>
    <w:p w14:paraId="537501A2" w14:textId="77777777" w:rsidR="00A77B3E" w:rsidRPr="00A16161" w:rsidRDefault="009C54B0">
      <w:pPr>
        <w:pStyle w:val="Nagwek4"/>
        <w:spacing w:before="100" w:after="0"/>
        <w:rPr>
          <w:b w:val="0"/>
          <w:color w:val="000000"/>
          <w:sz w:val="24"/>
          <w:lang w:val="pl-PL"/>
        </w:rPr>
      </w:pPr>
      <w:bookmarkStart w:id="16" w:name="_Toc256000675"/>
      <w:r w:rsidRPr="00A16161">
        <w:rPr>
          <w:b w:val="0"/>
          <w:color w:val="000000"/>
          <w:sz w:val="24"/>
          <w:lang w:val="pl-PL"/>
        </w:rPr>
        <w:t>2.1.1.1.3. Indykatywny podział zaprogramowanych zasobów (UE) według rodzaju interwencji</w:t>
      </w:r>
      <w:bookmarkEnd w:id="16"/>
    </w:p>
    <w:p w14:paraId="4ACC7B11" w14:textId="77777777" w:rsidR="00A77B3E" w:rsidRPr="00A16161" w:rsidRDefault="00A77B3E">
      <w:pPr>
        <w:spacing w:before="100"/>
        <w:rPr>
          <w:color w:val="000000"/>
          <w:sz w:val="0"/>
          <w:lang w:val="pl-PL"/>
        </w:rPr>
      </w:pPr>
    </w:p>
    <w:p w14:paraId="219A2580"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319D6FAD" w14:textId="77777777" w:rsidR="00A77B3E" w:rsidRDefault="009C54B0">
      <w:pPr>
        <w:pStyle w:val="Nagwek5"/>
        <w:spacing w:before="100" w:after="0"/>
        <w:rPr>
          <w:b w:val="0"/>
          <w:i w:val="0"/>
          <w:color w:val="000000"/>
          <w:sz w:val="24"/>
        </w:rPr>
      </w:pPr>
      <w:bookmarkStart w:id="17" w:name="_Toc256000676"/>
      <w:r>
        <w:rPr>
          <w:b w:val="0"/>
          <w:i w:val="0"/>
          <w:color w:val="000000"/>
          <w:sz w:val="24"/>
        </w:rPr>
        <w:t>Tabela 4: Wymiar 1 – zakres interwencji</w:t>
      </w:r>
      <w:bookmarkEnd w:id="17"/>
    </w:p>
    <w:p w14:paraId="7FD200F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50"/>
        <w:gridCol w:w="798"/>
        <w:gridCol w:w="2140"/>
        <w:gridCol w:w="8688"/>
        <w:gridCol w:w="1406"/>
      </w:tblGrid>
      <w:tr w:rsidR="006B255D" w14:paraId="71E4B03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7BB14A"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4D2825"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09D92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DB779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88BDD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E6D776" w14:textId="77777777" w:rsidR="00A77B3E" w:rsidRDefault="009C54B0">
            <w:pPr>
              <w:spacing w:before="100"/>
              <w:jc w:val="center"/>
              <w:rPr>
                <w:color w:val="000000"/>
                <w:sz w:val="20"/>
              </w:rPr>
            </w:pPr>
            <w:r>
              <w:rPr>
                <w:color w:val="000000"/>
                <w:sz w:val="20"/>
              </w:rPr>
              <w:t>Kwota (w EUR)</w:t>
            </w:r>
          </w:p>
        </w:tc>
      </w:tr>
      <w:tr w:rsidR="006B255D" w14:paraId="5DF75EB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4932D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2FCACE"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407F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3190D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8ECF0B" w14:textId="77777777" w:rsidR="00A77B3E" w:rsidRPr="00A16161" w:rsidRDefault="009C54B0">
            <w:pPr>
              <w:spacing w:before="100"/>
              <w:rPr>
                <w:color w:val="000000"/>
                <w:sz w:val="20"/>
                <w:lang w:val="pl-PL"/>
              </w:rPr>
            </w:pPr>
            <w:r w:rsidRPr="00A16161">
              <w:rPr>
                <w:color w:val="000000"/>
                <w:sz w:val="20"/>
                <w:lang w:val="pl-PL"/>
              </w:rPr>
              <w:t>134. Działania na rzecz poprawy dostępu do zatrudnienia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9964A" w14:textId="77777777" w:rsidR="00A77B3E" w:rsidRDefault="009C54B0">
            <w:pPr>
              <w:spacing w:before="100"/>
              <w:jc w:val="right"/>
              <w:rPr>
                <w:color w:val="000000"/>
                <w:sz w:val="20"/>
              </w:rPr>
            </w:pPr>
            <w:r>
              <w:rPr>
                <w:color w:val="000000"/>
                <w:sz w:val="20"/>
              </w:rPr>
              <w:t>41 050,00</w:t>
            </w:r>
          </w:p>
        </w:tc>
      </w:tr>
      <w:tr w:rsidR="006B255D" w14:paraId="2F6DA3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F85C8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038C86"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2E1E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10F9A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5CE30" w14:textId="77777777" w:rsidR="00A77B3E" w:rsidRPr="00A16161" w:rsidRDefault="009C54B0">
            <w:pPr>
              <w:spacing w:before="100"/>
              <w:rPr>
                <w:color w:val="000000"/>
                <w:sz w:val="20"/>
                <w:lang w:val="pl-PL"/>
              </w:rPr>
            </w:pPr>
            <w:r w:rsidRPr="00A16161">
              <w:rPr>
                <w:color w:val="000000"/>
                <w:sz w:val="20"/>
                <w:lang w:val="pl-PL"/>
              </w:rPr>
              <w:t>135. Działania na rzecz promowania dostępu do zatrudnienia osób długotrwale bezrobotnych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3D775" w14:textId="77777777" w:rsidR="00A77B3E" w:rsidRDefault="009C54B0">
            <w:pPr>
              <w:spacing w:before="100"/>
              <w:jc w:val="right"/>
              <w:rPr>
                <w:color w:val="000000"/>
                <w:sz w:val="20"/>
              </w:rPr>
            </w:pPr>
            <w:r>
              <w:rPr>
                <w:color w:val="000000"/>
                <w:sz w:val="20"/>
              </w:rPr>
              <w:t>41 050,00</w:t>
            </w:r>
          </w:p>
        </w:tc>
      </w:tr>
      <w:tr w:rsidR="006B255D" w14:paraId="3D15D2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2A90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BAEF4B"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7AFF3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DBB4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261B2F" w14:textId="77777777" w:rsidR="00A77B3E" w:rsidRPr="00A16161" w:rsidRDefault="009C54B0">
            <w:pPr>
              <w:spacing w:before="100"/>
              <w:rPr>
                <w:color w:val="000000"/>
                <w:sz w:val="20"/>
                <w:lang w:val="pl-PL"/>
              </w:rPr>
            </w:pPr>
            <w:r w:rsidRPr="00A16161">
              <w:rPr>
                <w:color w:val="000000"/>
                <w:sz w:val="20"/>
                <w:lang w:val="pl-PL"/>
              </w:rPr>
              <w:t xml:space="preserve">136. Wsparcie specjalne na rzecz zatrudnienia ludzi młodych i integracji społeczno-gospodarczej ludzi młodych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EDC119" w14:textId="77777777" w:rsidR="00A77B3E" w:rsidRDefault="009C54B0">
            <w:pPr>
              <w:spacing w:before="100"/>
              <w:jc w:val="right"/>
              <w:rPr>
                <w:color w:val="000000"/>
                <w:sz w:val="20"/>
              </w:rPr>
            </w:pPr>
            <w:r>
              <w:rPr>
                <w:color w:val="000000"/>
                <w:sz w:val="20"/>
              </w:rPr>
              <w:t>41 050,00</w:t>
            </w:r>
          </w:p>
        </w:tc>
      </w:tr>
      <w:tr w:rsidR="006B255D" w14:paraId="40B7D7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95E8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B7299"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283B7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7DFC9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F8404"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88DE0" w14:textId="77777777" w:rsidR="00A77B3E" w:rsidRDefault="009C54B0">
            <w:pPr>
              <w:spacing w:before="100"/>
              <w:jc w:val="right"/>
              <w:rPr>
                <w:color w:val="000000"/>
                <w:sz w:val="20"/>
              </w:rPr>
            </w:pPr>
            <w:r>
              <w:rPr>
                <w:color w:val="000000"/>
                <w:sz w:val="20"/>
              </w:rPr>
              <w:t>41 050,00</w:t>
            </w:r>
          </w:p>
        </w:tc>
      </w:tr>
      <w:tr w:rsidR="006B255D" w14:paraId="4B70B6A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D1CB4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6FE424"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901D4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BF414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37DB2B"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DFD80F" w14:textId="77777777" w:rsidR="00A77B3E" w:rsidRDefault="009C54B0">
            <w:pPr>
              <w:spacing w:before="100"/>
              <w:jc w:val="right"/>
              <w:rPr>
                <w:color w:val="000000"/>
                <w:sz w:val="20"/>
              </w:rPr>
            </w:pPr>
            <w:r>
              <w:rPr>
                <w:color w:val="000000"/>
                <w:sz w:val="20"/>
              </w:rPr>
              <w:t>41 050,00</w:t>
            </w:r>
          </w:p>
        </w:tc>
      </w:tr>
      <w:tr w:rsidR="006B255D" w14:paraId="18DC4F4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1CF50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0A96A"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0373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737F5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E818B3"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084F70" w14:textId="77777777" w:rsidR="00A77B3E" w:rsidRDefault="009C54B0">
            <w:pPr>
              <w:spacing w:before="100"/>
              <w:jc w:val="right"/>
              <w:rPr>
                <w:color w:val="000000"/>
                <w:sz w:val="20"/>
              </w:rPr>
            </w:pPr>
            <w:r>
              <w:rPr>
                <w:color w:val="000000"/>
                <w:sz w:val="20"/>
              </w:rPr>
              <w:t>41 050,00</w:t>
            </w:r>
          </w:p>
        </w:tc>
      </w:tr>
      <w:tr w:rsidR="006B255D" w14:paraId="6ED2C9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DB587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DD09F2"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D35E6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D99F4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C095C1" w14:textId="77777777" w:rsidR="00A77B3E" w:rsidRPr="00A16161" w:rsidRDefault="009C54B0">
            <w:pPr>
              <w:spacing w:before="100"/>
              <w:rPr>
                <w:color w:val="000000"/>
                <w:sz w:val="20"/>
                <w:lang w:val="pl-PL"/>
              </w:rPr>
            </w:pPr>
            <w:r w:rsidRPr="00A16161">
              <w:rPr>
                <w:color w:val="000000"/>
                <w:sz w:val="20"/>
                <w:lang w:val="pl-PL"/>
              </w:rPr>
              <w:t>134. Działania na rzecz poprawy dostępu do zatrudnienia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3DC59C" w14:textId="77777777" w:rsidR="00A77B3E" w:rsidRDefault="009C54B0">
            <w:pPr>
              <w:spacing w:before="100"/>
              <w:jc w:val="right"/>
              <w:rPr>
                <w:color w:val="000000"/>
                <w:sz w:val="20"/>
              </w:rPr>
            </w:pPr>
            <w:r>
              <w:rPr>
                <w:color w:val="000000"/>
                <w:sz w:val="20"/>
              </w:rPr>
              <w:t>78 724,00</w:t>
            </w:r>
          </w:p>
        </w:tc>
      </w:tr>
      <w:tr w:rsidR="006B255D" w14:paraId="472F6F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6F51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5F422"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B3A8B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5BA78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6D158" w14:textId="77777777" w:rsidR="00A77B3E" w:rsidRPr="00A16161" w:rsidRDefault="009C54B0">
            <w:pPr>
              <w:spacing w:before="100"/>
              <w:rPr>
                <w:color w:val="000000"/>
                <w:sz w:val="20"/>
                <w:lang w:val="pl-PL"/>
              </w:rPr>
            </w:pPr>
            <w:r w:rsidRPr="00A16161">
              <w:rPr>
                <w:color w:val="000000"/>
                <w:sz w:val="20"/>
                <w:lang w:val="pl-PL"/>
              </w:rPr>
              <w:t>135. Działania na rzecz promowania dostępu do zatrudnienia osób długotrwale bezrobotnych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09D4A4" w14:textId="77777777" w:rsidR="00A77B3E" w:rsidRDefault="009C54B0">
            <w:pPr>
              <w:spacing w:before="100"/>
              <w:jc w:val="right"/>
              <w:rPr>
                <w:color w:val="000000"/>
                <w:sz w:val="20"/>
              </w:rPr>
            </w:pPr>
            <w:r>
              <w:rPr>
                <w:color w:val="000000"/>
                <w:sz w:val="20"/>
              </w:rPr>
              <w:t>78 724,00</w:t>
            </w:r>
          </w:p>
        </w:tc>
      </w:tr>
      <w:tr w:rsidR="006B255D" w14:paraId="798F7F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28A4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EE92E"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4767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0604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B8453" w14:textId="77777777" w:rsidR="00A77B3E" w:rsidRPr="00A16161" w:rsidRDefault="009C54B0">
            <w:pPr>
              <w:spacing w:before="100"/>
              <w:rPr>
                <w:color w:val="000000"/>
                <w:sz w:val="20"/>
                <w:lang w:val="pl-PL"/>
              </w:rPr>
            </w:pPr>
            <w:r w:rsidRPr="00A16161">
              <w:rPr>
                <w:color w:val="000000"/>
                <w:sz w:val="20"/>
                <w:lang w:val="pl-PL"/>
              </w:rPr>
              <w:t xml:space="preserve">136. Wsparcie specjalne na rzecz zatrudnienia ludzi młodych i integracji społeczno-gospodarczej ludzi młodych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F044E4" w14:textId="77777777" w:rsidR="00A77B3E" w:rsidRDefault="009C54B0">
            <w:pPr>
              <w:spacing w:before="100"/>
              <w:jc w:val="right"/>
              <w:rPr>
                <w:color w:val="000000"/>
                <w:sz w:val="20"/>
              </w:rPr>
            </w:pPr>
            <w:r>
              <w:rPr>
                <w:color w:val="000000"/>
                <w:sz w:val="20"/>
              </w:rPr>
              <w:t>78 724,00</w:t>
            </w:r>
          </w:p>
        </w:tc>
      </w:tr>
      <w:tr w:rsidR="006B255D" w14:paraId="513E92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0CAD1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5A3530"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72B6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82A3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49459F"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00A81F" w14:textId="77777777" w:rsidR="00A77B3E" w:rsidRDefault="009C54B0">
            <w:pPr>
              <w:spacing w:before="100"/>
              <w:jc w:val="right"/>
              <w:rPr>
                <w:color w:val="000000"/>
                <w:sz w:val="20"/>
              </w:rPr>
            </w:pPr>
            <w:r>
              <w:rPr>
                <w:color w:val="000000"/>
                <w:sz w:val="20"/>
              </w:rPr>
              <w:t>78 724,00</w:t>
            </w:r>
          </w:p>
        </w:tc>
      </w:tr>
      <w:tr w:rsidR="006B255D" w14:paraId="4D0147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83CE9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9947C8"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637DB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B19A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7396F3"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72B11B" w14:textId="77777777" w:rsidR="00A77B3E" w:rsidRDefault="009C54B0">
            <w:pPr>
              <w:spacing w:before="100"/>
              <w:jc w:val="right"/>
              <w:rPr>
                <w:color w:val="000000"/>
                <w:sz w:val="20"/>
              </w:rPr>
            </w:pPr>
            <w:r>
              <w:rPr>
                <w:color w:val="000000"/>
                <w:sz w:val="20"/>
              </w:rPr>
              <w:t>78 724,00</w:t>
            </w:r>
          </w:p>
        </w:tc>
      </w:tr>
      <w:tr w:rsidR="006B255D" w14:paraId="2654CF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31373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15829"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3FE26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DE5F0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FFA30"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5DE631" w14:textId="77777777" w:rsidR="00A77B3E" w:rsidRDefault="009C54B0">
            <w:pPr>
              <w:spacing w:before="100"/>
              <w:jc w:val="right"/>
              <w:rPr>
                <w:color w:val="000000"/>
                <w:sz w:val="20"/>
              </w:rPr>
            </w:pPr>
            <w:r>
              <w:rPr>
                <w:color w:val="000000"/>
                <w:sz w:val="20"/>
              </w:rPr>
              <w:t>78 724,00</w:t>
            </w:r>
          </w:p>
        </w:tc>
      </w:tr>
      <w:tr w:rsidR="006B255D" w14:paraId="38C401D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EAD5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6D21E6"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A43F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CEBC5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C2C5F" w14:textId="77777777" w:rsidR="00A77B3E" w:rsidRPr="00A16161" w:rsidRDefault="009C54B0">
            <w:pPr>
              <w:spacing w:before="100"/>
              <w:rPr>
                <w:color w:val="000000"/>
                <w:sz w:val="20"/>
                <w:lang w:val="pl-PL"/>
              </w:rPr>
            </w:pPr>
            <w:r w:rsidRPr="00A16161">
              <w:rPr>
                <w:color w:val="000000"/>
                <w:sz w:val="20"/>
                <w:lang w:val="pl-PL"/>
              </w:rPr>
              <w:t>134. Działania na rzecz poprawy dostępu do zatrudnienia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DF1F64" w14:textId="77777777" w:rsidR="00A77B3E" w:rsidRDefault="009C54B0">
            <w:pPr>
              <w:spacing w:before="100"/>
              <w:jc w:val="right"/>
              <w:rPr>
                <w:color w:val="000000"/>
                <w:sz w:val="20"/>
              </w:rPr>
            </w:pPr>
            <w:r>
              <w:rPr>
                <w:color w:val="000000"/>
                <w:sz w:val="20"/>
              </w:rPr>
              <w:t>1 396 820,00</w:t>
            </w:r>
          </w:p>
        </w:tc>
      </w:tr>
      <w:tr w:rsidR="006B255D" w14:paraId="4E3F6FF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8608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B6AA3"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66E26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07840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618DE8" w14:textId="77777777" w:rsidR="00A77B3E" w:rsidRPr="00A16161" w:rsidRDefault="009C54B0">
            <w:pPr>
              <w:spacing w:before="100"/>
              <w:rPr>
                <w:color w:val="000000"/>
                <w:sz w:val="20"/>
                <w:lang w:val="pl-PL"/>
              </w:rPr>
            </w:pPr>
            <w:r w:rsidRPr="00A16161">
              <w:rPr>
                <w:color w:val="000000"/>
                <w:sz w:val="20"/>
                <w:lang w:val="pl-PL"/>
              </w:rPr>
              <w:t>135. Działania na rzecz promowania dostępu do zatrudnienia osób długotrwale bezrobotnych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8DFD68" w14:textId="77777777" w:rsidR="00A77B3E" w:rsidRDefault="009C54B0">
            <w:pPr>
              <w:spacing w:before="100"/>
              <w:jc w:val="right"/>
              <w:rPr>
                <w:color w:val="000000"/>
                <w:sz w:val="20"/>
              </w:rPr>
            </w:pPr>
            <w:r>
              <w:rPr>
                <w:color w:val="000000"/>
                <w:sz w:val="20"/>
              </w:rPr>
              <w:t>1 396 820,00</w:t>
            </w:r>
          </w:p>
        </w:tc>
      </w:tr>
      <w:tr w:rsidR="006B255D" w14:paraId="19B71A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87515"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0929A"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4EE0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1CFC8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0FB8E8" w14:textId="77777777" w:rsidR="00A77B3E" w:rsidRPr="00A16161" w:rsidRDefault="009C54B0">
            <w:pPr>
              <w:spacing w:before="100"/>
              <w:rPr>
                <w:color w:val="000000"/>
                <w:sz w:val="20"/>
                <w:lang w:val="pl-PL"/>
              </w:rPr>
            </w:pPr>
            <w:r w:rsidRPr="00A16161">
              <w:rPr>
                <w:color w:val="000000"/>
                <w:sz w:val="20"/>
                <w:lang w:val="pl-PL"/>
              </w:rPr>
              <w:t xml:space="preserve">136. Wsparcie specjalne na rzecz zatrudnienia ludzi młodych i integracji społeczno-gospodarczej ludzi młodych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5602B" w14:textId="77777777" w:rsidR="00A77B3E" w:rsidRDefault="009C54B0">
            <w:pPr>
              <w:spacing w:before="100"/>
              <w:jc w:val="right"/>
              <w:rPr>
                <w:color w:val="000000"/>
                <w:sz w:val="20"/>
              </w:rPr>
            </w:pPr>
            <w:r>
              <w:rPr>
                <w:color w:val="000000"/>
                <w:sz w:val="20"/>
              </w:rPr>
              <w:t>1 396 820,00</w:t>
            </w:r>
          </w:p>
        </w:tc>
      </w:tr>
      <w:tr w:rsidR="006B255D" w14:paraId="740E9D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8CFC4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5F6CB"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C9B7E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A0801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FD417"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586459" w14:textId="77777777" w:rsidR="00A77B3E" w:rsidRDefault="009C54B0">
            <w:pPr>
              <w:spacing w:before="100"/>
              <w:jc w:val="right"/>
              <w:rPr>
                <w:color w:val="000000"/>
                <w:sz w:val="20"/>
              </w:rPr>
            </w:pPr>
            <w:r>
              <w:rPr>
                <w:color w:val="000000"/>
                <w:sz w:val="20"/>
              </w:rPr>
              <w:t>1 396 820,00</w:t>
            </w:r>
          </w:p>
        </w:tc>
      </w:tr>
      <w:tr w:rsidR="006B255D" w14:paraId="6BAC38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ABB2B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F42346"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9F39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2ECC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4270F9"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F4E2C4" w14:textId="77777777" w:rsidR="00A77B3E" w:rsidRDefault="009C54B0">
            <w:pPr>
              <w:spacing w:before="100"/>
              <w:jc w:val="right"/>
              <w:rPr>
                <w:color w:val="000000"/>
                <w:sz w:val="20"/>
              </w:rPr>
            </w:pPr>
            <w:r>
              <w:rPr>
                <w:color w:val="000000"/>
                <w:sz w:val="20"/>
              </w:rPr>
              <w:t>1 396 820,00</w:t>
            </w:r>
          </w:p>
        </w:tc>
      </w:tr>
      <w:tr w:rsidR="006B255D" w14:paraId="6EB88D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6CC3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D44626"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93EB2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2399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78B9A"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936C8F" w14:textId="77777777" w:rsidR="00A77B3E" w:rsidRDefault="009C54B0">
            <w:pPr>
              <w:spacing w:before="100"/>
              <w:jc w:val="right"/>
              <w:rPr>
                <w:color w:val="000000"/>
                <w:sz w:val="20"/>
              </w:rPr>
            </w:pPr>
            <w:r>
              <w:rPr>
                <w:color w:val="000000"/>
                <w:sz w:val="20"/>
              </w:rPr>
              <w:t>1 396 820,00</w:t>
            </w:r>
          </w:p>
        </w:tc>
      </w:tr>
      <w:tr w:rsidR="006B255D" w14:paraId="3DD118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091E1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452DD"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BC17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B9387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B7DEF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23466" w14:textId="77777777" w:rsidR="00A77B3E" w:rsidRDefault="009C54B0">
            <w:pPr>
              <w:spacing w:before="100"/>
              <w:jc w:val="right"/>
              <w:rPr>
                <w:color w:val="000000"/>
                <w:sz w:val="20"/>
              </w:rPr>
            </w:pPr>
            <w:r>
              <w:rPr>
                <w:color w:val="000000"/>
                <w:sz w:val="20"/>
              </w:rPr>
              <w:t>9 099 564,00</w:t>
            </w:r>
          </w:p>
        </w:tc>
      </w:tr>
    </w:tbl>
    <w:p w14:paraId="19A5D279" w14:textId="77777777" w:rsidR="00A77B3E" w:rsidRDefault="00A77B3E">
      <w:pPr>
        <w:spacing w:before="100"/>
        <w:rPr>
          <w:color w:val="000000"/>
          <w:sz w:val="20"/>
        </w:rPr>
      </w:pPr>
    </w:p>
    <w:p w14:paraId="09883BFC" w14:textId="77777777" w:rsidR="00A77B3E" w:rsidRDefault="009C54B0">
      <w:pPr>
        <w:pStyle w:val="Nagwek5"/>
        <w:spacing w:before="100" w:after="0"/>
        <w:rPr>
          <w:b w:val="0"/>
          <w:i w:val="0"/>
          <w:color w:val="000000"/>
          <w:sz w:val="24"/>
        </w:rPr>
      </w:pPr>
      <w:bookmarkStart w:id="18" w:name="_Toc256000677"/>
      <w:r>
        <w:rPr>
          <w:b w:val="0"/>
          <w:i w:val="0"/>
          <w:color w:val="000000"/>
          <w:sz w:val="24"/>
        </w:rPr>
        <w:t>Tabela 5: Wymiar 2 – forma finansowania</w:t>
      </w:r>
      <w:bookmarkEnd w:id="18"/>
    </w:p>
    <w:p w14:paraId="4A71E5B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680AF1F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86C65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74EE05"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DC28E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1A261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3544EF"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A25E5D" w14:textId="77777777" w:rsidR="00A77B3E" w:rsidRDefault="009C54B0">
            <w:pPr>
              <w:spacing w:before="100"/>
              <w:jc w:val="center"/>
              <w:rPr>
                <w:color w:val="000000"/>
                <w:sz w:val="20"/>
              </w:rPr>
            </w:pPr>
            <w:r>
              <w:rPr>
                <w:color w:val="000000"/>
                <w:sz w:val="20"/>
              </w:rPr>
              <w:t>Kwota (w EUR)</w:t>
            </w:r>
          </w:p>
        </w:tc>
      </w:tr>
      <w:tr w:rsidR="006B255D" w14:paraId="49AE26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F0BAC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3AA41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6A00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2564C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7663A"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39B3A9" w14:textId="77777777" w:rsidR="00A77B3E" w:rsidRDefault="009C54B0">
            <w:pPr>
              <w:spacing w:before="100"/>
              <w:jc w:val="right"/>
              <w:rPr>
                <w:color w:val="000000"/>
                <w:sz w:val="20"/>
              </w:rPr>
            </w:pPr>
            <w:r>
              <w:rPr>
                <w:color w:val="000000"/>
                <w:sz w:val="20"/>
              </w:rPr>
              <w:t>246 300,00</w:t>
            </w:r>
          </w:p>
        </w:tc>
      </w:tr>
      <w:tr w:rsidR="006B255D" w14:paraId="41D5FC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A4BC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3A1889"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CC3AA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2EE5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D3E25"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35C510" w14:textId="77777777" w:rsidR="00A77B3E" w:rsidRDefault="009C54B0">
            <w:pPr>
              <w:spacing w:before="100"/>
              <w:jc w:val="right"/>
              <w:rPr>
                <w:color w:val="000000"/>
                <w:sz w:val="20"/>
              </w:rPr>
            </w:pPr>
            <w:r>
              <w:rPr>
                <w:color w:val="000000"/>
                <w:sz w:val="20"/>
              </w:rPr>
              <w:t>472 344,00</w:t>
            </w:r>
          </w:p>
        </w:tc>
      </w:tr>
      <w:tr w:rsidR="006B255D" w14:paraId="016EAFD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4F7C2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B4C99"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64E4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65C6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2B382"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BD3387" w14:textId="77777777" w:rsidR="00A77B3E" w:rsidRDefault="009C54B0">
            <w:pPr>
              <w:spacing w:before="100"/>
              <w:jc w:val="right"/>
              <w:rPr>
                <w:color w:val="000000"/>
                <w:sz w:val="20"/>
              </w:rPr>
            </w:pPr>
            <w:r>
              <w:rPr>
                <w:color w:val="000000"/>
                <w:sz w:val="20"/>
              </w:rPr>
              <w:t>8 380 920,00</w:t>
            </w:r>
          </w:p>
        </w:tc>
      </w:tr>
      <w:tr w:rsidR="006B255D" w14:paraId="74DFBE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B9C7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DB21B"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6A258"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BED4D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F767B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538345" w14:textId="77777777" w:rsidR="00A77B3E" w:rsidRDefault="009C54B0">
            <w:pPr>
              <w:spacing w:before="100"/>
              <w:jc w:val="right"/>
              <w:rPr>
                <w:color w:val="000000"/>
                <w:sz w:val="20"/>
              </w:rPr>
            </w:pPr>
            <w:r>
              <w:rPr>
                <w:color w:val="000000"/>
                <w:sz w:val="20"/>
              </w:rPr>
              <w:t>9 099 564,00</w:t>
            </w:r>
          </w:p>
        </w:tc>
      </w:tr>
    </w:tbl>
    <w:p w14:paraId="468C51E5" w14:textId="77777777" w:rsidR="00A77B3E" w:rsidRDefault="00A77B3E">
      <w:pPr>
        <w:spacing w:before="100"/>
        <w:rPr>
          <w:color w:val="000000"/>
          <w:sz w:val="20"/>
        </w:rPr>
      </w:pPr>
    </w:p>
    <w:p w14:paraId="102E9A6E" w14:textId="77777777" w:rsidR="00A77B3E" w:rsidRPr="00A16161" w:rsidRDefault="009C54B0">
      <w:pPr>
        <w:pStyle w:val="Nagwek5"/>
        <w:spacing w:before="100" w:after="0"/>
        <w:rPr>
          <w:b w:val="0"/>
          <w:i w:val="0"/>
          <w:color w:val="000000"/>
          <w:sz w:val="24"/>
          <w:lang w:val="pl-PL"/>
        </w:rPr>
      </w:pPr>
      <w:bookmarkStart w:id="19" w:name="_Toc256000678"/>
      <w:r w:rsidRPr="00A16161">
        <w:rPr>
          <w:b w:val="0"/>
          <w:i w:val="0"/>
          <w:color w:val="000000"/>
          <w:sz w:val="24"/>
          <w:lang w:val="pl-PL"/>
        </w:rPr>
        <w:t>Tabela 6: Wymiar 3 – terytorialny mechanizm realizacji i ukierunkowanie terytorialne</w:t>
      </w:r>
      <w:bookmarkEnd w:id="19"/>
    </w:p>
    <w:p w14:paraId="66E7387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4A06BA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6D0FA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FE7A3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A4910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5CF16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A665F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A2BBAD" w14:textId="77777777" w:rsidR="00A77B3E" w:rsidRDefault="009C54B0">
            <w:pPr>
              <w:spacing w:before="100"/>
              <w:jc w:val="center"/>
              <w:rPr>
                <w:color w:val="000000"/>
                <w:sz w:val="20"/>
              </w:rPr>
            </w:pPr>
            <w:r>
              <w:rPr>
                <w:color w:val="000000"/>
                <w:sz w:val="20"/>
              </w:rPr>
              <w:t>Kwota (w EUR)</w:t>
            </w:r>
          </w:p>
        </w:tc>
      </w:tr>
      <w:tr w:rsidR="006B255D" w14:paraId="4F09AF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3B49A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86AE85"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1E62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483F9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C454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BA317F" w14:textId="77777777" w:rsidR="00A77B3E" w:rsidRDefault="009C54B0">
            <w:pPr>
              <w:spacing w:before="100"/>
              <w:jc w:val="right"/>
              <w:rPr>
                <w:color w:val="000000"/>
                <w:sz w:val="20"/>
              </w:rPr>
            </w:pPr>
            <w:r>
              <w:rPr>
                <w:color w:val="000000"/>
                <w:sz w:val="20"/>
              </w:rPr>
              <w:t>246 300,00</w:t>
            </w:r>
          </w:p>
        </w:tc>
      </w:tr>
      <w:tr w:rsidR="006B255D" w14:paraId="7442AB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5FDF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D28BA"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0374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61C4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79627"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281F39" w14:textId="77777777" w:rsidR="00A77B3E" w:rsidRDefault="009C54B0">
            <w:pPr>
              <w:spacing w:before="100"/>
              <w:jc w:val="right"/>
              <w:rPr>
                <w:color w:val="000000"/>
                <w:sz w:val="20"/>
              </w:rPr>
            </w:pPr>
            <w:r>
              <w:rPr>
                <w:color w:val="000000"/>
                <w:sz w:val="20"/>
              </w:rPr>
              <w:t>472 344,00</w:t>
            </w:r>
          </w:p>
        </w:tc>
      </w:tr>
      <w:tr w:rsidR="006B255D" w14:paraId="51EB1FA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B510F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78E4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ABB8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F9BDB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F861F"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F9241C" w14:textId="77777777" w:rsidR="00A77B3E" w:rsidRDefault="009C54B0">
            <w:pPr>
              <w:spacing w:before="100"/>
              <w:jc w:val="right"/>
              <w:rPr>
                <w:color w:val="000000"/>
                <w:sz w:val="20"/>
              </w:rPr>
            </w:pPr>
            <w:r>
              <w:rPr>
                <w:color w:val="000000"/>
                <w:sz w:val="20"/>
              </w:rPr>
              <w:t>8 380 920,00</w:t>
            </w:r>
          </w:p>
        </w:tc>
      </w:tr>
      <w:tr w:rsidR="006B255D" w14:paraId="264C5A0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9856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FD4C8"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C2A2A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E6714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57D3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F2D7C4" w14:textId="77777777" w:rsidR="00A77B3E" w:rsidRDefault="009C54B0">
            <w:pPr>
              <w:spacing w:before="100"/>
              <w:jc w:val="right"/>
              <w:rPr>
                <w:color w:val="000000"/>
                <w:sz w:val="20"/>
              </w:rPr>
            </w:pPr>
            <w:r>
              <w:rPr>
                <w:color w:val="000000"/>
                <w:sz w:val="20"/>
              </w:rPr>
              <w:t>9 099 564,00</w:t>
            </w:r>
          </w:p>
        </w:tc>
      </w:tr>
    </w:tbl>
    <w:p w14:paraId="5A26F152" w14:textId="77777777" w:rsidR="00A77B3E" w:rsidRDefault="00A77B3E">
      <w:pPr>
        <w:spacing w:before="100"/>
        <w:rPr>
          <w:color w:val="000000"/>
          <w:sz w:val="20"/>
        </w:rPr>
      </w:pPr>
    </w:p>
    <w:p w14:paraId="2304BFC4" w14:textId="77777777" w:rsidR="00A77B3E" w:rsidRPr="00A16161" w:rsidRDefault="009C54B0">
      <w:pPr>
        <w:pStyle w:val="Nagwek5"/>
        <w:spacing w:before="100" w:after="0"/>
        <w:rPr>
          <w:b w:val="0"/>
          <w:i w:val="0"/>
          <w:color w:val="000000"/>
          <w:sz w:val="24"/>
          <w:lang w:val="pl-PL"/>
        </w:rPr>
      </w:pPr>
      <w:bookmarkStart w:id="20" w:name="_Toc256000679"/>
      <w:r w:rsidRPr="00A16161">
        <w:rPr>
          <w:b w:val="0"/>
          <w:i w:val="0"/>
          <w:color w:val="000000"/>
          <w:sz w:val="24"/>
          <w:lang w:val="pl-PL"/>
        </w:rPr>
        <w:t>Tabela 7: Wymiar 6 – dodatkowe tematy EFS+</w:t>
      </w:r>
      <w:bookmarkEnd w:id="20"/>
    </w:p>
    <w:p w14:paraId="083D880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094C04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98A63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2CBFB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C339A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888128"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CFB72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B2CC14" w14:textId="77777777" w:rsidR="00A77B3E" w:rsidRDefault="009C54B0">
            <w:pPr>
              <w:spacing w:before="100"/>
              <w:jc w:val="center"/>
              <w:rPr>
                <w:color w:val="000000"/>
                <w:sz w:val="20"/>
              </w:rPr>
            </w:pPr>
            <w:r>
              <w:rPr>
                <w:color w:val="000000"/>
                <w:sz w:val="20"/>
              </w:rPr>
              <w:t>Kwota (w EUR)</w:t>
            </w:r>
          </w:p>
        </w:tc>
      </w:tr>
      <w:tr w:rsidR="006B255D" w14:paraId="7C4217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628366"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57AAF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7519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2426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B6CBA"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6CB4C" w14:textId="77777777" w:rsidR="00A77B3E" w:rsidRDefault="009C54B0">
            <w:pPr>
              <w:spacing w:before="100"/>
              <w:jc w:val="right"/>
              <w:rPr>
                <w:color w:val="000000"/>
                <w:sz w:val="20"/>
              </w:rPr>
            </w:pPr>
            <w:r>
              <w:rPr>
                <w:color w:val="000000"/>
                <w:sz w:val="20"/>
              </w:rPr>
              <w:t>246 300,00</w:t>
            </w:r>
          </w:p>
        </w:tc>
      </w:tr>
      <w:tr w:rsidR="006B255D" w14:paraId="1C8BC5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8C4AC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1CFCC6"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9FAE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BBCBA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1C8F9"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07CE8D" w14:textId="77777777" w:rsidR="00A77B3E" w:rsidRDefault="009C54B0">
            <w:pPr>
              <w:spacing w:before="100"/>
              <w:jc w:val="right"/>
              <w:rPr>
                <w:color w:val="000000"/>
                <w:sz w:val="20"/>
              </w:rPr>
            </w:pPr>
            <w:r>
              <w:rPr>
                <w:color w:val="000000"/>
                <w:sz w:val="20"/>
              </w:rPr>
              <w:t>472 344,00</w:t>
            </w:r>
          </w:p>
        </w:tc>
      </w:tr>
      <w:tr w:rsidR="006B255D" w14:paraId="28B0244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2E180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C0CF2"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69824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B8640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2C9F1"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6A1B8F" w14:textId="77777777" w:rsidR="00A77B3E" w:rsidRDefault="009C54B0">
            <w:pPr>
              <w:spacing w:before="100"/>
              <w:jc w:val="right"/>
              <w:rPr>
                <w:color w:val="000000"/>
                <w:sz w:val="20"/>
              </w:rPr>
            </w:pPr>
            <w:r>
              <w:rPr>
                <w:color w:val="000000"/>
                <w:sz w:val="20"/>
              </w:rPr>
              <w:t>8 380 920,00</w:t>
            </w:r>
          </w:p>
        </w:tc>
      </w:tr>
      <w:tr w:rsidR="006B255D" w14:paraId="0D6FF82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6C7DC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207CB"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1E20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99E0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0712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27DC7" w14:textId="77777777" w:rsidR="00A77B3E" w:rsidRDefault="009C54B0">
            <w:pPr>
              <w:spacing w:before="100"/>
              <w:jc w:val="right"/>
              <w:rPr>
                <w:color w:val="000000"/>
                <w:sz w:val="20"/>
              </w:rPr>
            </w:pPr>
            <w:r>
              <w:rPr>
                <w:color w:val="000000"/>
                <w:sz w:val="20"/>
              </w:rPr>
              <w:t>9 099 564,00</w:t>
            </w:r>
          </w:p>
        </w:tc>
      </w:tr>
    </w:tbl>
    <w:p w14:paraId="1B8F1D13" w14:textId="77777777" w:rsidR="00A77B3E" w:rsidRDefault="00A77B3E">
      <w:pPr>
        <w:spacing w:before="100"/>
        <w:rPr>
          <w:color w:val="000000"/>
          <w:sz w:val="20"/>
        </w:rPr>
      </w:pPr>
    </w:p>
    <w:p w14:paraId="5C5B2AE2" w14:textId="77777777" w:rsidR="00A77B3E" w:rsidRPr="00A16161" w:rsidRDefault="009C54B0">
      <w:pPr>
        <w:pStyle w:val="Nagwek5"/>
        <w:spacing w:before="100" w:after="0"/>
        <w:rPr>
          <w:b w:val="0"/>
          <w:i w:val="0"/>
          <w:color w:val="000000"/>
          <w:sz w:val="24"/>
          <w:lang w:val="pl-PL"/>
        </w:rPr>
      </w:pPr>
      <w:bookmarkStart w:id="21" w:name="_Toc256000680"/>
      <w:r w:rsidRPr="00A16161">
        <w:rPr>
          <w:b w:val="0"/>
          <w:i w:val="0"/>
          <w:color w:val="000000"/>
          <w:sz w:val="24"/>
          <w:lang w:val="pl-PL"/>
        </w:rPr>
        <w:t>Tabela 8: Wymiar 7 – wymiar równouprawnienia płci w ramach EFS+*, EFRR, Funduszu Spójności i FST</w:t>
      </w:r>
      <w:bookmarkEnd w:id="21"/>
    </w:p>
    <w:p w14:paraId="3088F6C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5B3BAE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70A9A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2958B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3C3CC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F4FDF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BF5B0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14BA4B" w14:textId="77777777" w:rsidR="00A77B3E" w:rsidRDefault="009C54B0">
            <w:pPr>
              <w:spacing w:before="100"/>
              <w:jc w:val="center"/>
              <w:rPr>
                <w:color w:val="000000"/>
                <w:sz w:val="20"/>
              </w:rPr>
            </w:pPr>
            <w:r>
              <w:rPr>
                <w:color w:val="000000"/>
                <w:sz w:val="20"/>
              </w:rPr>
              <w:t>Kwota (w EUR)</w:t>
            </w:r>
          </w:p>
        </w:tc>
      </w:tr>
      <w:tr w:rsidR="006B255D" w14:paraId="215BCB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9E997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2EB63"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BCF76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CEED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1434BB"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37B65D" w14:textId="77777777" w:rsidR="00A77B3E" w:rsidRDefault="009C54B0">
            <w:pPr>
              <w:spacing w:before="100"/>
              <w:jc w:val="right"/>
              <w:rPr>
                <w:color w:val="000000"/>
                <w:sz w:val="20"/>
              </w:rPr>
            </w:pPr>
            <w:r>
              <w:rPr>
                <w:color w:val="000000"/>
                <w:sz w:val="20"/>
              </w:rPr>
              <w:t>246 300,00</w:t>
            </w:r>
          </w:p>
        </w:tc>
      </w:tr>
      <w:tr w:rsidR="006B255D" w14:paraId="503305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A466E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CAA2D"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E9364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D4D30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B1AAF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76D91" w14:textId="77777777" w:rsidR="00A77B3E" w:rsidRDefault="009C54B0">
            <w:pPr>
              <w:spacing w:before="100"/>
              <w:jc w:val="right"/>
              <w:rPr>
                <w:color w:val="000000"/>
                <w:sz w:val="20"/>
              </w:rPr>
            </w:pPr>
            <w:r>
              <w:rPr>
                <w:color w:val="000000"/>
                <w:sz w:val="20"/>
              </w:rPr>
              <w:t>472 344,00</w:t>
            </w:r>
          </w:p>
        </w:tc>
      </w:tr>
      <w:tr w:rsidR="006B255D" w14:paraId="03CA50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75570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8ED5B"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D683E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F894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1C6B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0A86E" w14:textId="77777777" w:rsidR="00A77B3E" w:rsidRDefault="009C54B0">
            <w:pPr>
              <w:spacing w:before="100"/>
              <w:jc w:val="right"/>
              <w:rPr>
                <w:color w:val="000000"/>
                <w:sz w:val="20"/>
              </w:rPr>
            </w:pPr>
            <w:r>
              <w:rPr>
                <w:color w:val="000000"/>
                <w:sz w:val="20"/>
              </w:rPr>
              <w:t>8 380 920,00</w:t>
            </w:r>
          </w:p>
        </w:tc>
      </w:tr>
      <w:tr w:rsidR="006B255D" w14:paraId="6973F37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8EE96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9C66A4"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1A55B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7AA9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3863E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CA6B2" w14:textId="77777777" w:rsidR="00A77B3E" w:rsidRDefault="009C54B0">
            <w:pPr>
              <w:spacing w:before="100"/>
              <w:jc w:val="right"/>
              <w:rPr>
                <w:color w:val="000000"/>
                <w:sz w:val="20"/>
              </w:rPr>
            </w:pPr>
            <w:r>
              <w:rPr>
                <w:color w:val="000000"/>
                <w:sz w:val="20"/>
              </w:rPr>
              <w:t>9 099 564,00</w:t>
            </w:r>
          </w:p>
        </w:tc>
      </w:tr>
    </w:tbl>
    <w:p w14:paraId="204F5520"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1E817801"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22" w:name="_Toc256000681"/>
      <w:r w:rsidRPr="00A16161">
        <w:rPr>
          <w:b w:val="0"/>
          <w:color w:val="000000"/>
          <w:sz w:val="24"/>
          <w:lang w:val="pl-PL"/>
        </w:rPr>
        <w:lastRenderedPageBreak/>
        <w:t>2.1.1.1. Cel szczegółowy: ESO4.2.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 (EFS+)</w:t>
      </w:r>
      <w:bookmarkEnd w:id="22"/>
    </w:p>
    <w:p w14:paraId="67E58DDC" w14:textId="77777777" w:rsidR="00A77B3E" w:rsidRPr="00A16161" w:rsidRDefault="00A77B3E">
      <w:pPr>
        <w:spacing w:before="100"/>
        <w:rPr>
          <w:color w:val="000000"/>
          <w:sz w:val="0"/>
          <w:lang w:val="pl-PL"/>
        </w:rPr>
      </w:pPr>
    </w:p>
    <w:p w14:paraId="6C802668" w14:textId="77777777" w:rsidR="00A77B3E" w:rsidRPr="00A16161" w:rsidRDefault="009C54B0">
      <w:pPr>
        <w:pStyle w:val="Nagwek4"/>
        <w:spacing w:before="100" w:after="0"/>
        <w:rPr>
          <w:b w:val="0"/>
          <w:color w:val="000000"/>
          <w:sz w:val="24"/>
          <w:lang w:val="pl-PL"/>
        </w:rPr>
      </w:pPr>
      <w:bookmarkStart w:id="23" w:name="_Toc256000682"/>
      <w:r w:rsidRPr="00A16161">
        <w:rPr>
          <w:b w:val="0"/>
          <w:color w:val="000000"/>
          <w:sz w:val="24"/>
          <w:lang w:val="pl-PL"/>
        </w:rPr>
        <w:t>2.1.1.1.1. Interwencje wspierane z Funduszy</w:t>
      </w:r>
      <w:bookmarkEnd w:id="23"/>
    </w:p>
    <w:p w14:paraId="0B4E5CCB" w14:textId="77777777" w:rsidR="00A77B3E" w:rsidRPr="00A16161" w:rsidRDefault="00A77B3E">
      <w:pPr>
        <w:spacing w:before="100"/>
        <w:rPr>
          <w:color w:val="000000"/>
          <w:sz w:val="0"/>
          <w:lang w:val="pl-PL"/>
        </w:rPr>
      </w:pPr>
    </w:p>
    <w:p w14:paraId="584A98B5"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40D1441A" w14:textId="77777777" w:rsidR="00A77B3E" w:rsidRPr="00A16161" w:rsidRDefault="009C54B0">
      <w:pPr>
        <w:pStyle w:val="Nagwek5"/>
        <w:spacing w:before="100" w:after="0"/>
        <w:rPr>
          <w:b w:val="0"/>
          <w:i w:val="0"/>
          <w:color w:val="000000"/>
          <w:sz w:val="24"/>
          <w:lang w:val="pl-PL"/>
        </w:rPr>
      </w:pPr>
      <w:bookmarkStart w:id="24" w:name="_Toc256000683"/>
      <w:r w:rsidRPr="00A16161">
        <w:rPr>
          <w:b w:val="0"/>
          <w:i w:val="0"/>
          <w:color w:val="000000"/>
          <w:sz w:val="24"/>
          <w:lang w:val="pl-PL"/>
        </w:rPr>
        <w:t>Powiązane rodzaje działań – art. 22 ust. 3 lit. d) pkt (i) rozporządzenia w sprawie wspólnych przepisów oraz art. 6 rozporządzenia w sprawie EFS+:</w:t>
      </w:r>
      <w:bookmarkEnd w:id="24"/>
    </w:p>
    <w:p w14:paraId="372E65F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533164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09E037" w14:textId="77777777" w:rsidR="00A77B3E" w:rsidRPr="00A16161" w:rsidRDefault="00A77B3E">
            <w:pPr>
              <w:spacing w:before="100"/>
              <w:rPr>
                <w:color w:val="000000"/>
                <w:sz w:val="0"/>
                <w:lang w:val="pl-PL"/>
              </w:rPr>
            </w:pPr>
          </w:p>
          <w:p w14:paraId="37EB55A7" w14:textId="77777777" w:rsidR="00A77B3E" w:rsidRPr="00A16161" w:rsidRDefault="009C54B0">
            <w:pPr>
              <w:spacing w:before="100"/>
              <w:rPr>
                <w:color w:val="000000"/>
                <w:lang w:val="pl-PL"/>
              </w:rPr>
            </w:pPr>
            <w:r w:rsidRPr="00A16161">
              <w:rPr>
                <w:b/>
                <w:bCs/>
                <w:color w:val="000000"/>
                <w:lang w:val="pl-PL"/>
              </w:rPr>
              <w:t>1. Wypracowanie oraz wdrożenie jednolitych standardów jakości funkcjonowania instytucji rynku pracy oraz systemu ich monitorowania</w:t>
            </w:r>
          </w:p>
          <w:p w14:paraId="5A41BFEF" w14:textId="77777777" w:rsidR="00A77B3E" w:rsidRPr="00A16161" w:rsidRDefault="009C54B0">
            <w:pPr>
              <w:spacing w:before="100"/>
              <w:rPr>
                <w:color w:val="000000"/>
                <w:lang w:val="pl-PL"/>
              </w:rPr>
            </w:pPr>
            <w:r w:rsidRPr="00A16161">
              <w:rPr>
                <w:color w:val="000000"/>
                <w:lang w:val="pl-PL"/>
              </w:rPr>
              <w:t>W ramach tego działania zostaną wypracowane jednolite standardy jakości funkcjonowania PSZ oraz OHP oraz system monitorowania ich efektywności, tak aby każdy ich klient otrzymał wysokiej jakości usługi, które będą odpowiadały na jego potrzeby. Wypracowanie standardów zostanie poprzedzone analizą efektów interwencji prowadzonej w tym obszarze w latach 2014-2020 i przeprowadzeniem badania potrzeb i oczekiwań klientów PSZ.</w:t>
            </w:r>
          </w:p>
          <w:p w14:paraId="276D0C9E" w14:textId="77777777" w:rsidR="00A77B3E" w:rsidRPr="00A16161" w:rsidRDefault="009C54B0">
            <w:pPr>
              <w:spacing w:before="100"/>
              <w:rPr>
                <w:color w:val="000000"/>
                <w:lang w:val="pl-PL"/>
              </w:rPr>
            </w:pPr>
            <w:r w:rsidRPr="00A16161">
              <w:rPr>
                <w:color w:val="000000"/>
                <w:lang w:val="pl-PL"/>
              </w:rPr>
              <w:t>W wyniku tych działań zostaną wypracowane:</w:t>
            </w:r>
          </w:p>
          <w:p w14:paraId="1D89C63E" w14:textId="77777777" w:rsidR="00A77B3E" w:rsidRPr="00A16161" w:rsidRDefault="009C54B0">
            <w:pPr>
              <w:numPr>
                <w:ilvl w:val="0"/>
                <w:numId w:val="4"/>
              </w:numPr>
              <w:spacing w:before="100"/>
              <w:rPr>
                <w:color w:val="000000"/>
                <w:lang w:val="pl-PL"/>
              </w:rPr>
            </w:pPr>
            <w:r w:rsidRPr="00A16161">
              <w:rPr>
                <w:color w:val="000000"/>
                <w:lang w:val="pl-PL"/>
              </w:rPr>
              <w:t>standard obsługi klientów PSZ z wyszczególnionym modułem dotyczącym obsługi OzN</w:t>
            </w:r>
          </w:p>
          <w:p w14:paraId="4986FEE1" w14:textId="77777777" w:rsidR="00A77B3E" w:rsidRPr="00A16161" w:rsidRDefault="009C54B0">
            <w:pPr>
              <w:numPr>
                <w:ilvl w:val="0"/>
                <w:numId w:val="4"/>
              </w:numPr>
              <w:spacing w:before="100"/>
              <w:rPr>
                <w:color w:val="000000"/>
                <w:lang w:val="pl-PL"/>
              </w:rPr>
            </w:pPr>
            <w:r w:rsidRPr="00A16161">
              <w:rPr>
                <w:color w:val="000000"/>
                <w:lang w:val="pl-PL"/>
              </w:rPr>
              <w:t>standard wsparcia uczestników OHP oraz klientów zewnętrznych.</w:t>
            </w:r>
          </w:p>
          <w:p w14:paraId="5AECED15" w14:textId="77777777" w:rsidR="00A77B3E" w:rsidRPr="00A16161" w:rsidRDefault="009C54B0">
            <w:pPr>
              <w:spacing w:before="100"/>
              <w:rPr>
                <w:color w:val="000000"/>
                <w:lang w:val="pl-PL"/>
              </w:rPr>
            </w:pPr>
            <w:r w:rsidRPr="00A16161">
              <w:rPr>
                <w:color w:val="000000"/>
                <w:lang w:val="pl-PL"/>
              </w:rPr>
              <w:t>Działanie to będzie miało bezpośredni wpływ na zwiększenie skuteczności i efektywności działania tych jednostek, a tym samym przyczyni się do ich postrzegania jako instytucji świadczących wysokiej jakości usługi skoncentrowane na klientach (tzn. osobach bezrobotnych i poszukujących pracy, osobach niezarejestrowanych w urzędach pracy, w tym osobach biernych zawodowo, przedsiębiorcach/pracodawcach oraz instytucjach zewnętrznych, z którymi urzędy pracy współpracują).</w:t>
            </w:r>
          </w:p>
          <w:p w14:paraId="4E501552" w14:textId="77777777" w:rsidR="00A77B3E" w:rsidRPr="00A16161" w:rsidRDefault="00A77B3E">
            <w:pPr>
              <w:spacing w:before="100"/>
              <w:rPr>
                <w:color w:val="000000"/>
                <w:lang w:val="pl-PL"/>
              </w:rPr>
            </w:pPr>
          </w:p>
          <w:p w14:paraId="714ECAB2" w14:textId="77777777" w:rsidR="00A77B3E" w:rsidRPr="00A16161" w:rsidRDefault="009C54B0">
            <w:pPr>
              <w:spacing w:before="100"/>
              <w:rPr>
                <w:color w:val="000000"/>
                <w:lang w:val="pl-PL"/>
              </w:rPr>
            </w:pPr>
            <w:r w:rsidRPr="00A16161">
              <w:rPr>
                <w:b/>
                <w:bCs/>
                <w:color w:val="000000"/>
                <w:lang w:val="pl-PL"/>
              </w:rPr>
              <w:t>2. Rozwój kwalifikacji i kompetencji pracowników instytucji rynku pracy w zakresie profesjonalizacji wsparcia świadczonego na rzecz osób będących w szczególnie trudnej sytuacji na rynku pracy</w:t>
            </w:r>
          </w:p>
          <w:p w14:paraId="76C2FBAF" w14:textId="77777777" w:rsidR="00A77B3E" w:rsidRPr="00A16161" w:rsidRDefault="009C54B0">
            <w:pPr>
              <w:spacing w:before="100"/>
              <w:rPr>
                <w:color w:val="000000"/>
                <w:lang w:val="pl-PL"/>
              </w:rPr>
            </w:pPr>
            <w:r w:rsidRPr="00A16161">
              <w:rPr>
                <w:color w:val="000000"/>
                <w:lang w:val="pl-PL"/>
              </w:rPr>
              <w:t>Wsparciem zostaną objęci pracownicy PSZ oraz OHP odpowiedzialni za tworzenie polityki zatrudnieniowej dla osób będących w szczególnie trudnej sytuacji na rynku pracy oraz bezpośrednio udzielający wsparcia osobom z tych grup docelowych. Osoby te w wyniku udziału w studiach podyplomowych „szytych na miarę” i szkoleniach uzyskają odpowiednie kwalifikacje i kompetencje dotyczące pracy z osobami będącymi w trudnej sytuacji na rynku pracy (m.in. osoby długotrwale bezrobotne, cudzoziemcy, OzN, osoby powyżej 50 roku życia, osoby poniżej 30 roku życia) oraz z osobami zagrożonymi dyskryminacją ze względu na płeć, rasę, pochodzenie etniczne, religię lub światopogląd, niepełnosprawność, wiek lub orientację seksualną. Informacja o możliwości skorzystania z tej interwencji zostanie skierowana do wszystkich pracowników IRP.</w:t>
            </w:r>
          </w:p>
          <w:p w14:paraId="313E4D81" w14:textId="77777777" w:rsidR="00A77B3E" w:rsidRPr="00A16161" w:rsidRDefault="009C54B0">
            <w:pPr>
              <w:spacing w:before="100"/>
              <w:rPr>
                <w:color w:val="000000"/>
                <w:lang w:val="pl-PL"/>
              </w:rPr>
            </w:pPr>
            <w:r w:rsidRPr="00A16161">
              <w:rPr>
                <w:color w:val="000000"/>
                <w:lang w:val="pl-PL"/>
              </w:rPr>
              <w:t>Tematyka studiów podyplomowych i szkoleń będzie uwzględniała również zagadnienia związane z współczesnymi wyzwaniami rynku pracy, w tym z zieloną i cyfrową transformacją. Program studiów i szkoleń zostanie opracowany na podstawie badania potrzeb szkoleniowych pracowników IRP.</w:t>
            </w:r>
          </w:p>
          <w:p w14:paraId="3E301B1D" w14:textId="77777777" w:rsidR="00A77B3E" w:rsidRPr="00A16161" w:rsidRDefault="00A77B3E">
            <w:pPr>
              <w:spacing w:before="100"/>
              <w:rPr>
                <w:color w:val="000000"/>
                <w:lang w:val="pl-PL"/>
              </w:rPr>
            </w:pPr>
          </w:p>
          <w:p w14:paraId="568D0BCA" w14:textId="77777777" w:rsidR="00A77B3E" w:rsidRPr="00A16161" w:rsidRDefault="009C54B0">
            <w:pPr>
              <w:spacing w:before="100"/>
              <w:rPr>
                <w:color w:val="000000"/>
                <w:lang w:val="pl-PL"/>
              </w:rPr>
            </w:pPr>
            <w:r w:rsidRPr="00A16161">
              <w:rPr>
                <w:b/>
                <w:bCs/>
                <w:color w:val="000000"/>
                <w:lang w:val="pl-PL"/>
              </w:rPr>
              <w:lastRenderedPageBreak/>
              <w:t>3. Strategiczna koordynacja wsparcia dla grup społecznych szczególnie wrażliwych na rynku pracy (osoby młode i długotrwale bezrobotni) poprzez wypracowanie standardów wsparcia klientów PSZ, systemu monitorowania ich losów, realizację działań informacyjnych i in.</w:t>
            </w:r>
          </w:p>
          <w:p w14:paraId="7C0A1F91" w14:textId="77777777" w:rsidR="00A77B3E" w:rsidRPr="00A16161" w:rsidRDefault="009C54B0">
            <w:pPr>
              <w:spacing w:before="100"/>
              <w:rPr>
                <w:color w:val="000000"/>
                <w:lang w:val="pl-PL"/>
              </w:rPr>
            </w:pPr>
            <w:r w:rsidRPr="00A16161">
              <w:rPr>
                <w:color w:val="000000"/>
                <w:lang w:val="pl-PL"/>
              </w:rPr>
              <w:t>Jak wskazano w Umowie Partnerstwa i części diagnostycznej Programu grupą wymagającą szczególnego wsparcia na rynku pracy są osoby młode, które mocno ucierpiały w wyniku pandemii COVID 19 oraz osoby długotrwale bezrobotne. Na poziomie krajowym niezbędne jest zapewnienie koordynacji wsparcia skierowanego do osób młodych do 29 roku życia w ramach wdrażania Gwarancji dla Młodzieży i wsparcia dla osób długotrwale bezrobotnych, w tym ze szczególnym uwzględnieniem we wszystkich planowanych działaniach perspektywy OzN.</w:t>
            </w:r>
          </w:p>
          <w:p w14:paraId="2B6A000D" w14:textId="77777777" w:rsidR="00A77B3E" w:rsidRPr="00A16161" w:rsidRDefault="009C54B0">
            <w:pPr>
              <w:spacing w:before="100"/>
              <w:rPr>
                <w:color w:val="000000"/>
                <w:lang w:val="pl-PL"/>
              </w:rPr>
            </w:pPr>
            <w:r w:rsidRPr="00A16161">
              <w:rPr>
                <w:color w:val="000000"/>
                <w:lang w:val="pl-PL"/>
              </w:rPr>
              <w:t>W tym działaniu będą realizowane w szczególności następujące przedsięwzięcia:</w:t>
            </w:r>
          </w:p>
          <w:p w14:paraId="1C90CEAA" w14:textId="77777777" w:rsidR="00A77B3E" w:rsidRPr="00A16161" w:rsidRDefault="009C54B0">
            <w:pPr>
              <w:numPr>
                <w:ilvl w:val="0"/>
                <w:numId w:val="5"/>
              </w:numPr>
              <w:spacing w:before="100"/>
              <w:rPr>
                <w:color w:val="000000"/>
                <w:lang w:val="pl-PL"/>
              </w:rPr>
            </w:pPr>
            <w:r w:rsidRPr="00A16161">
              <w:rPr>
                <w:color w:val="000000"/>
                <w:lang w:val="pl-PL"/>
              </w:rPr>
              <w:t>wypracowanie szczegółowych standardów dotyczących dotarcia do osób młodych i metod wsparcia tej grupy docelowej, wynikających z Zalecenia Rady UE w sprawie GdM</w:t>
            </w:r>
          </w:p>
          <w:p w14:paraId="7A54FE5C" w14:textId="77777777" w:rsidR="00A77B3E" w:rsidRPr="00A16161" w:rsidRDefault="009C54B0">
            <w:pPr>
              <w:numPr>
                <w:ilvl w:val="0"/>
                <w:numId w:val="5"/>
              </w:numPr>
              <w:spacing w:before="100"/>
              <w:rPr>
                <w:color w:val="000000"/>
                <w:lang w:val="pl-PL"/>
              </w:rPr>
            </w:pPr>
            <w:r w:rsidRPr="00A16161">
              <w:rPr>
                <w:color w:val="000000"/>
                <w:lang w:val="pl-PL"/>
              </w:rPr>
              <w:t>wypracowanie standardów realizacji wsparcia skierowanego do osób długotrwale bezrobotnych</w:t>
            </w:r>
          </w:p>
          <w:p w14:paraId="29AF0EE0" w14:textId="77777777" w:rsidR="00A77B3E" w:rsidRPr="00A16161" w:rsidRDefault="009C54B0">
            <w:pPr>
              <w:numPr>
                <w:ilvl w:val="0"/>
                <w:numId w:val="5"/>
              </w:numPr>
              <w:spacing w:before="100"/>
              <w:rPr>
                <w:color w:val="000000"/>
                <w:lang w:val="pl-PL"/>
              </w:rPr>
            </w:pPr>
            <w:r w:rsidRPr="00A16161">
              <w:rPr>
                <w:color w:val="000000"/>
                <w:lang w:val="pl-PL"/>
              </w:rPr>
              <w:t>opracowanie modelu punktów kompleksowej obsługi osób młodych i osób długotrwale bezrobotnych tzw. one stop shop</w:t>
            </w:r>
          </w:p>
          <w:p w14:paraId="3BDA802A" w14:textId="77777777" w:rsidR="00A77B3E" w:rsidRPr="00A16161" w:rsidRDefault="009C54B0">
            <w:pPr>
              <w:numPr>
                <w:ilvl w:val="0"/>
                <w:numId w:val="5"/>
              </w:numPr>
              <w:spacing w:before="100"/>
              <w:rPr>
                <w:color w:val="000000"/>
                <w:lang w:val="pl-PL"/>
              </w:rPr>
            </w:pPr>
            <w:r w:rsidRPr="00A16161">
              <w:rPr>
                <w:color w:val="000000"/>
                <w:lang w:val="pl-PL"/>
              </w:rPr>
              <w:t>wypracowanie systemu oceny cyfrowych kompetencji osób młodych</w:t>
            </w:r>
          </w:p>
          <w:p w14:paraId="4873AE76" w14:textId="77777777" w:rsidR="00A77B3E" w:rsidRPr="00A16161" w:rsidRDefault="009C54B0">
            <w:pPr>
              <w:numPr>
                <w:ilvl w:val="0"/>
                <w:numId w:val="5"/>
              </w:numPr>
              <w:spacing w:before="100"/>
              <w:rPr>
                <w:color w:val="000000"/>
                <w:lang w:val="pl-PL"/>
              </w:rPr>
            </w:pPr>
            <w:r w:rsidRPr="00A16161">
              <w:rPr>
                <w:color w:val="000000"/>
                <w:lang w:val="pl-PL"/>
              </w:rPr>
              <w:t>realizacja badań (w tym ewaluacyjnych) i analiz dot. sytuacji osób młodych i osób długotrwale bezrobotnych na rynku pracy, w tym w zakresie innowacyjnych metod wsparcia, oraz efektów wsparcia oferowanego tym dwóm grupom</w:t>
            </w:r>
          </w:p>
          <w:p w14:paraId="18F8D197" w14:textId="77777777" w:rsidR="00A77B3E" w:rsidRPr="00A16161" w:rsidRDefault="009C54B0">
            <w:pPr>
              <w:numPr>
                <w:ilvl w:val="0"/>
                <w:numId w:val="5"/>
              </w:numPr>
              <w:spacing w:before="100"/>
              <w:rPr>
                <w:color w:val="000000"/>
                <w:lang w:val="pl-PL"/>
              </w:rPr>
            </w:pPr>
            <w:r w:rsidRPr="00A16161">
              <w:rPr>
                <w:color w:val="000000"/>
                <w:lang w:val="pl-PL"/>
              </w:rPr>
              <w:t>stworzenie systemu monitorowania losów osób młodych i osób długotrwale bezrobotnych po zakończeniu wsparcia</w:t>
            </w:r>
          </w:p>
          <w:p w14:paraId="1C8D56D7" w14:textId="77777777" w:rsidR="00A77B3E" w:rsidRPr="00A16161" w:rsidRDefault="009C54B0">
            <w:pPr>
              <w:numPr>
                <w:ilvl w:val="0"/>
                <w:numId w:val="5"/>
              </w:numPr>
              <w:spacing w:before="100"/>
              <w:rPr>
                <w:color w:val="000000"/>
                <w:lang w:val="pl-PL"/>
              </w:rPr>
            </w:pPr>
            <w:r w:rsidRPr="00A16161">
              <w:rPr>
                <w:color w:val="000000"/>
                <w:lang w:val="pl-PL"/>
              </w:rPr>
              <w:t>realizacja działań informacyjno-promocyjnych skierowanych do osób młodych oraz osób długotrwale bezrobotnych na temat dostępnego wsparcia, w tym również do osób młodych z terenów OSI</w:t>
            </w:r>
          </w:p>
          <w:p w14:paraId="7549266E" w14:textId="77777777" w:rsidR="00A77B3E" w:rsidRPr="00A16161" w:rsidRDefault="009C54B0">
            <w:pPr>
              <w:numPr>
                <w:ilvl w:val="0"/>
                <w:numId w:val="5"/>
              </w:numPr>
              <w:spacing w:before="100"/>
              <w:rPr>
                <w:color w:val="000000"/>
                <w:lang w:val="pl-PL"/>
              </w:rPr>
            </w:pPr>
            <w:r w:rsidRPr="00A16161">
              <w:rPr>
                <w:color w:val="000000"/>
                <w:lang w:val="pl-PL"/>
              </w:rPr>
              <w:t>badania służące zdiagnozowaniu przyczyn migracji osób młodych z terenów OSI oraz wypracowaniu rozwiązań programowych i prawnych, w tym instrumentów rynku pracy, dla budowania zachęt dla pozostawania na terenach OSI.</w:t>
            </w:r>
          </w:p>
          <w:p w14:paraId="1254503C" w14:textId="77777777" w:rsidR="00A77B3E" w:rsidRPr="00A16161" w:rsidRDefault="00A77B3E">
            <w:pPr>
              <w:spacing w:before="100"/>
              <w:rPr>
                <w:color w:val="000000"/>
                <w:lang w:val="pl-PL"/>
              </w:rPr>
            </w:pPr>
          </w:p>
          <w:p w14:paraId="4796D474" w14:textId="77777777" w:rsidR="00A77B3E" w:rsidRPr="00A16161" w:rsidRDefault="009C54B0">
            <w:pPr>
              <w:spacing w:before="100"/>
              <w:rPr>
                <w:color w:val="000000"/>
                <w:lang w:val="pl-PL"/>
              </w:rPr>
            </w:pPr>
            <w:r w:rsidRPr="00A16161">
              <w:rPr>
                <w:b/>
                <w:bCs/>
                <w:color w:val="000000"/>
                <w:lang w:val="pl-PL"/>
              </w:rPr>
              <w:t>4. Opracowanie interaktywnych narzędzi ułatwiających tworzenie ścieżek kariery i ścieżek edukacyjnych przy wykorzystaniu istniejących materiałów zawodoznawczych, baz danych i klasyfikacji</w:t>
            </w:r>
          </w:p>
          <w:p w14:paraId="00614B00" w14:textId="77777777" w:rsidR="00A77B3E" w:rsidRPr="00A16161" w:rsidRDefault="009C54B0">
            <w:pPr>
              <w:spacing w:before="100"/>
              <w:rPr>
                <w:color w:val="000000"/>
                <w:lang w:val="pl-PL"/>
              </w:rPr>
            </w:pPr>
            <w:r w:rsidRPr="00A16161">
              <w:rPr>
                <w:color w:val="000000"/>
                <w:lang w:val="pl-PL"/>
              </w:rPr>
              <w:t>W ramach tego działania przewidziane jest stworzenie kompleksowego narzędzia informatycznego ułatwiającego korzystanie z informacji o zawodach, zawierającego możliwość wyszukiwania zawodów wg określonych filtrów, porównywanie zawodów, wymagań, zadań, kwalifikacji itp. przez doradców zawodowych, pracowników działów HR, uczniów, studentów, osób planujących przekwalifikowanie lub podnoszenie swoich kompetencji. W projekcie zostanie przyjęte podejście branżowe do organizacji zasobów zawodoznawczych tzn. w pierwszej kolejności na nowo zorganizowane zostaną zasoby zawodoznawcze w 10 wybranych branżach strategicznych dla rozwoju gospodarczego.</w:t>
            </w:r>
          </w:p>
          <w:p w14:paraId="2F86DED9" w14:textId="77777777" w:rsidR="00A77B3E" w:rsidRPr="00A16161" w:rsidRDefault="00A77B3E">
            <w:pPr>
              <w:spacing w:before="100"/>
              <w:rPr>
                <w:color w:val="000000"/>
                <w:lang w:val="pl-PL"/>
              </w:rPr>
            </w:pPr>
          </w:p>
          <w:p w14:paraId="641FE5E0" w14:textId="77777777" w:rsidR="00A77B3E" w:rsidRPr="00A16161" w:rsidRDefault="009C54B0">
            <w:pPr>
              <w:spacing w:before="100"/>
              <w:rPr>
                <w:color w:val="000000"/>
                <w:lang w:val="pl-PL"/>
              </w:rPr>
            </w:pPr>
            <w:r w:rsidRPr="00A16161">
              <w:rPr>
                <w:b/>
                <w:bCs/>
                <w:color w:val="000000"/>
                <w:lang w:val="pl-PL"/>
              </w:rPr>
              <w:t>5.</w:t>
            </w:r>
            <w:r w:rsidRPr="00A16161">
              <w:rPr>
                <w:color w:val="000000"/>
                <w:lang w:val="pl-PL"/>
              </w:rPr>
              <w:t xml:space="preserve"> </w:t>
            </w:r>
            <w:r w:rsidRPr="00A16161">
              <w:rPr>
                <w:b/>
                <w:bCs/>
                <w:color w:val="000000"/>
                <w:lang w:val="pl-PL"/>
              </w:rPr>
              <w:t>System strategicznego prognozowania zapotrzebowania na umiejętności w obszarze zielonej i cyfrowej gospodarki.</w:t>
            </w:r>
          </w:p>
          <w:p w14:paraId="36C2AFB2" w14:textId="77777777" w:rsidR="00A77B3E" w:rsidRPr="00A16161" w:rsidRDefault="009C54B0">
            <w:pPr>
              <w:spacing w:before="100"/>
              <w:rPr>
                <w:color w:val="000000"/>
                <w:lang w:val="pl-PL"/>
              </w:rPr>
            </w:pPr>
            <w:r w:rsidRPr="00A16161">
              <w:rPr>
                <w:color w:val="000000"/>
                <w:lang w:val="pl-PL"/>
              </w:rPr>
              <w:t xml:space="preserve">Zazielenianie gospodarek będzie miało duży wpływ na rynki pracy w przyszłości - pojawią się nowe miejsca pracy, inne znikną lub stracą na znaczeniu. </w:t>
            </w:r>
            <w:r w:rsidRPr="00A16161">
              <w:rPr>
                <w:color w:val="000000"/>
                <w:lang w:val="pl-PL"/>
              </w:rPr>
              <w:lastRenderedPageBreak/>
              <w:t>Przewiduje się znaczne przesunięcia pracodawców i pracowników między sektorami i zawodami[1]. W związku z tym konieczne będzie rozwiązanie problemu niedopasowania umiejętności, ze szczególnym naciskiem na zaspokojenie zapotrzebowania zielonej gospodarki na umiejętności.</w:t>
            </w:r>
          </w:p>
          <w:p w14:paraId="65DB1A07" w14:textId="77777777" w:rsidR="00A77B3E" w:rsidRPr="00A16161" w:rsidRDefault="009C54B0">
            <w:pPr>
              <w:spacing w:before="100"/>
              <w:rPr>
                <w:color w:val="000000"/>
                <w:lang w:val="pl-PL"/>
              </w:rPr>
            </w:pPr>
            <w:r w:rsidRPr="00A16161">
              <w:rPr>
                <w:color w:val="000000"/>
                <w:lang w:val="pl-PL"/>
              </w:rPr>
              <w:t>W ramach tego działania planuje się:</w:t>
            </w:r>
          </w:p>
          <w:p w14:paraId="21825AA2" w14:textId="77777777" w:rsidR="00A77B3E" w:rsidRPr="00A16161" w:rsidRDefault="009C54B0">
            <w:pPr>
              <w:numPr>
                <w:ilvl w:val="0"/>
                <w:numId w:val="6"/>
              </w:numPr>
              <w:spacing w:before="100"/>
              <w:rPr>
                <w:color w:val="000000"/>
                <w:lang w:val="pl-PL"/>
              </w:rPr>
            </w:pPr>
            <w:r w:rsidRPr="00A16161">
              <w:rPr>
                <w:color w:val="000000"/>
                <w:lang w:val="pl-PL"/>
              </w:rPr>
              <w:t>kontynuację i udoskonalenie projektu „System prognozowania polskiego rynku pracy” z uwzględnieniem potrzeb związanych z zieloną i cyfrową gospodarką. W ramach projektu prognozowany jest popyt na pracę, podaż pracy oraz luki popytowo-podażowej i opracowanie nowego narzędzia służącego do wyznaczania szczegółowych prognoz dla rynku pracy w horyzoncie 2050 r.</w:t>
            </w:r>
          </w:p>
          <w:p w14:paraId="20DBB565" w14:textId="77777777" w:rsidR="00A77B3E" w:rsidRPr="00A16161" w:rsidRDefault="009C54B0">
            <w:pPr>
              <w:numPr>
                <w:ilvl w:val="0"/>
                <w:numId w:val="6"/>
              </w:numPr>
              <w:spacing w:before="100"/>
              <w:rPr>
                <w:color w:val="000000"/>
                <w:lang w:val="pl-PL"/>
              </w:rPr>
            </w:pPr>
            <w:r w:rsidRPr="00A16161">
              <w:rPr>
                <w:color w:val="000000"/>
                <w:lang w:val="pl-PL"/>
              </w:rPr>
              <w:t>integrację danych dostępnych z innych systemów prognozwania, takich jak system monitorowania Ekonomicznych Losów Absolwentów uczelni (ELA); Bilans Kapitału Ludzkiego; Zapotrzebowania na pracowników w zawodach szkolnictwa branżowego na krajowym i wojewódzkim rynku pracy.</w:t>
            </w:r>
          </w:p>
          <w:p w14:paraId="27CAB48A" w14:textId="77777777" w:rsidR="00A77B3E" w:rsidRPr="00A16161" w:rsidRDefault="009C54B0">
            <w:pPr>
              <w:spacing w:before="100"/>
              <w:rPr>
                <w:color w:val="000000"/>
                <w:lang w:val="pl-PL"/>
              </w:rPr>
            </w:pPr>
            <w:r w:rsidRPr="00A16161">
              <w:rPr>
                <w:color w:val="000000"/>
                <w:lang w:val="pl-PL"/>
              </w:rPr>
              <w:t>Narzędzie to pozwoli na szacowanie zapotrzebowania na umiejętności zielone i cyfrowe w kolejnych latach i m. in. w konsekwencji dostosowanie podaży szkoleń w tym zakresie.</w:t>
            </w:r>
          </w:p>
          <w:p w14:paraId="267CEB99" w14:textId="77777777" w:rsidR="00A77B3E" w:rsidRPr="00A16161" w:rsidRDefault="00A77B3E">
            <w:pPr>
              <w:spacing w:before="100"/>
              <w:rPr>
                <w:color w:val="000000"/>
                <w:lang w:val="pl-PL"/>
              </w:rPr>
            </w:pPr>
          </w:p>
          <w:p w14:paraId="216721C7"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0C8796EE" w14:textId="77777777" w:rsidR="00A77B3E" w:rsidRPr="00A16161" w:rsidRDefault="00A77B3E">
            <w:pPr>
              <w:spacing w:before="100"/>
              <w:rPr>
                <w:color w:val="000000"/>
                <w:lang w:val="pl-PL"/>
              </w:rPr>
            </w:pPr>
          </w:p>
          <w:p w14:paraId="48B5CE73" w14:textId="77777777" w:rsidR="00A77B3E" w:rsidRDefault="009C54B0">
            <w:pPr>
              <w:spacing w:before="100"/>
              <w:rPr>
                <w:color w:val="000000"/>
              </w:rPr>
            </w:pPr>
            <w:r>
              <w:rPr>
                <w:color w:val="000000"/>
              </w:rPr>
              <w:t>[1] The future of skills. Employment in 2030, Pearson, 2017 r. https://futureskills.pearson.com/research/assets/pdfs/technical-report.pdf, (data wejścia 18-07-2022 r.).</w:t>
            </w:r>
          </w:p>
          <w:p w14:paraId="01BDEF24" w14:textId="77777777" w:rsidR="00A77B3E" w:rsidRDefault="00A77B3E">
            <w:pPr>
              <w:spacing w:before="100"/>
              <w:rPr>
                <w:color w:val="000000"/>
              </w:rPr>
            </w:pPr>
          </w:p>
          <w:p w14:paraId="6E8BF7FD" w14:textId="77777777" w:rsidR="00A77B3E" w:rsidRPr="00A16161" w:rsidRDefault="009C54B0">
            <w:pPr>
              <w:spacing w:before="100"/>
              <w:rPr>
                <w:color w:val="000000"/>
                <w:lang w:val="pl-PL"/>
              </w:rPr>
            </w:pPr>
            <w:r w:rsidRPr="00A16161">
              <w:rPr>
                <w:b/>
                <w:bCs/>
                <w:color w:val="000000"/>
                <w:lang w:val="pl-PL"/>
              </w:rPr>
              <w:t>Cele szczegółowe a)- l):</w:t>
            </w:r>
            <w:r w:rsidRPr="00A16161">
              <w:rPr>
                <w:color w:val="000000"/>
                <w:lang w:val="pl-PL"/>
              </w:rPr>
              <w:t xml:space="preserve"> pełen opis działań w ramach współpracy ponadnarodowej znajduje się pod cs a)</w:t>
            </w:r>
          </w:p>
          <w:p w14:paraId="0AB5A2CC" w14:textId="77777777" w:rsidR="00A77B3E" w:rsidRPr="00A16161" w:rsidRDefault="00A77B3E">
            <w:pPr>
              <w:spacing w:before="100"/>
              <w:rPr>
                <w:color w:val="000000"/>
                <w:lang w:val="pl-PL"/>
              </w:rPr>
            </w:pPr>
          </w:p>
        </w:tc>
      </w:tr>
    </w:tbl>
    <w:p w14:paraId="43EB1F33" w14:textId="77777777" w:rsidR="00A77B3E" w:rsidRPr="00A16161" w:rsidRDefault="00A77B3E">
      <w:pPr>
        <w:spacing w:before="100"/>
        <w:rPr>
          <w:color w:val="000000"/>
          <w:lang w:val="pl-PL"/>
        </w:rPr>
      </w:pPr>
    </w:p>
    <w:p w14:paraId="2E18CD5B" w14:textId="77777777" w:rsidR="00A77B3E" w:rsidRPr="00A16161" w:rsidRDefault="009C54B0">
      <w:pPr>
        <w:pStyle w:val="Nagwek5"/>
        <w:spacing w:before="100" w:after="0"/>
        <w:rPr>
          <w:b w:val="0"/>
          <w:i w:val="0"/>
          <w:color w:val="000000"/>
          <w:sz w:val="24"/>
          <w:lang w:val="pl-PL"/>
        </w:rPr>
      </w:pPr>
      <w:bookmarkStart w:id="25" w:name="_Toc256000684"/>
      <w:r w:rsidRPr="00A16161">
        <w:rPr>
          <w:b w:val="0"/>
          <w:i w:val="0"/>
          <w:color w:val="000000"/>
          <w:sz w:val="24"/>
          <w:lang w:val="pl-PL"/>
        </w:rPr>
        <w:t>Główne grupy docelowe – art. 22 ust. 3 lit. d) pkt (iii) rozporządzenia w sprawie wspólnych przepisów:</w:t>
      </w:r>
      <w:bookmarkEnd w:id="25"/>
    </w:p>
    <w:p w14:paraId="088AF02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42B430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2AF42F" w14:textId="77777777" w:rsidR="00A77B3E" w:rsidRPr="00A16161" w:rsidRDefault="00A77B3E">
            <w:pPr>
              <w:spacing w:before="100"/>
              <w:rPr>
                <w:color w:val="000000"/>
                <w:sz w:val="0"/>
                <w:lang w:val="pl-PL"/>
              </w:rPr>
            </w:pPr>
          </w:p>
          <w:p w14:paraId="6BE692E0" w14:textId="77777777" w:rsidR="00A77B3E" w:rsidRPr="00A16161" w:rsidRDefault="009C54B0">
            <w:pPr>
              <w:numPr>
                <w:ilvl w:val="0"/>
                <w:numId w:val="7"/>
              </w:numPr>
              <w:spacing w:before="100"/>
              <w:rPr>
                <w:color w:val="000000"/>
                <w:lang w:val="pl-PL"/>
              </w:rPr>
            </w:pPr>
            <w:r w:rsidRPr="00A16161">
              <w:rPr>
                <w:color w:val="000000"/>
                <w:lang w:val="pl-PL"/>
              </w:rPr>
              <w:t>instytucje rynku pracy (w tym publiczne służby zatrudnienia) i ich pracownicy</w:t>
            </w:r>
          </w:p>
          <w:p w14:paraId="079D997C" w14:textId="77777777" w:rsidR="00A77B3E" w:rsidRPr="00A16161" w:rsidRDefault="009C54B0">
            <w:pPr>
              <w:numPr>
                <w:ilvl w:val="0"/>
                <w:numId w:val="7"/>
              </w:numPr>
              <w:spacing w:before="100"/>
              <w:rPr>
                <w:color w:val="000000"/>
                <w:lang w:val="pl-PL"/>
              </w:rPr>
            </w:pPr>
            <w:r w:rsidRPr="00A16161">
              <w:rPr>
                <w:color w:val="000000"/>
                <w:lang w:val="pl-PL"/>
              </w:rPr>
              <w:t>jednostki samorządu terytorialnego oraz ich jednostki organizacyjne</w:t>
            </w:r>
          </w:p>
          <w:p w14:paraId="4415D222" w14:textId="77777777" w:rsidR="00A77B3E" w:rsidRPr="00A16161" w:rsidRDefault="00A77B3E">
            <w:pPr>
              <w:spacing w:before="100"/>
              <w:rPr>
                <w:color w:val="000000"/>
                <w:lang w:val="pl-PL"/>
              </w:rPr>
            </w:pPr>
          </w:p>
        </w:tc>
      </w:tr>
    </w:tbl>
    <w:p w14:paraId="5AB689B4" w14:textId="77777777" w:rsidR="00A77B3E" w:rsidRPr="00A16161" w:rsidRDefault="00A77B3E">
      <w:pPr>
        <w:spacing w:before="100"/>
        <w:rPr>
          <w:color w:val="000000"/>
          <w:lang w:val="pl-PL"/>
        </w:rPr>
      </w:pPr>
    </w:p>
    <w:p w14:paraId="27CDA066" w14:textId="77777777" w:rsidR="00A77B3E" w:rsidRPr="00A16161" w:rsidRDefault="009C54B0">
      <w:pPr>
        <w:pStyle w:val="Nagwek5"/>
        <w:spacing w:before="100" w:after="0"/>
        <w:rPr>
          <w:b w:val="0"/>
          <w:i w:val="0"/>
          <w:color w:val="000000"/>
          <w:sz w:val="24"/>
          <w:lang w:val="pl-PL"/>
        </w:rPr>
      </w:pPr>
      <w:bookmarkStart w:id="26" w:name="_Toc256000685"/>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26"/>
    </w:p>
    <w:p w14:paraId="168F330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EF4421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A4B849" w14:textId="77777777" w:rsidR="00A77B3E" w:rsidRPr="00A16161" w:rsidRDefault="00A77B3E">
            <w:pPr>
              <w:spacing w:before="100"/>
              <w:rPr>
                <w:color w:val="000000"/>
                <w:sz w:val="0"/>
                <w:lang w:val="pl-PL"/>
              </w:rPr>
            </w:pPr>
          </w:p>
          <w:p w14:paraId="603E72DA" w14:textId="77777777" w:rsidR="00A77B3E" w:rsidRPr="00A16161" w:rsidRDefault="009C54B0">
            <w:pPr>
              <w:spacing w:before="100"/>
              <w:rPr>
                <w:color w:val="000000"/>
                <w:lang w:val="pl-PL"/>
              </w:rPr>
            </w:pPr>
            <w:r w:rsidRPr="00A16161">
              <w:rPr>
                <w:color w:val="000000"/>
                <w:lang w:val="pl-PL"/>
              </w:rPr>
              <w:lastRenderedPageBreak/>
              <w:t xml:space="preserve">Zgodnie z art. 9 rozporządzenia ogólnego, w każdym z CS Programu przeciwdziałanie dyskryminacji ze względu na różne przesłanki będzie przestrzegane na każdym poziomie wdrażania. </w:t>
            </w:r>
          </w:p>
          <w:p w14:paraId="56C90716" w14:textId="77777777" w:rsidR="00A77B3E" w:rsidRPr="00A16161" w:rsidRDefault="009C54B0">
            <w:pPr>
              <w:spacing w:before="100"/>
              <w:rPr>
                <w:color w:val="000000"/>
                <w:lang w:val="pl-PL"/>
              </w:rPr>
            </w:pPr>
            <w:r w:rsidRPr="00A16161">
              <w:rPr>
                <w:color w:val="000000"/>
                <w:lang w:val="pl-PL"/>
              </w:rPr>
              <w:t>Działania w ramach niniejszego celu przyczynią się do wyrównywania szans grup znajdujących się w trudnej sytuacji na rynku pracy tj. OzN, osób młodych i powyżej 50 roku życia.</w:t>
            </w:r>
          </w:p>
          <w:p w14:paraId="7921B46D"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weryfikujące czy projekt/operacja jest zgodny z powyższymi 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rozporządzenia, jak również czy działania projektowe będą prowadzone zgodnie ze standardami dostępności. Na etapie realizacji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1D13A6D8"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15F48004" w14:textId="77777777" w:rsidR="00A77B3E" w:rsidRPr="00A16161" w:rsidRDefault="009C54B0">
            <w:pPr>
              <w:spacing w:before="100"/>
              <w:rPr>
                <w:color w:val="000000"/>
                <w:lang w:val="pl-PL"/>
              </w:rPr>
            </w:pPr>
            <w:r w:rsidRPr="00A16161">
              <w:rPr>
                <w:color w:val="000000"/>
                <w:lang w:val="pl-PL"/>
              </w:rPr>
              <w:t xml:space="preserve">Działania realizowane będą zgodne z zapisami Karty Praw Podstawowych i KPON. </w:t>
            </w:r>
          </w:p>
          <w:p w14:paraId="5FDFE13C"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2AD09516" w14:textId="77777777" w:rsidR="00A77B3E" w:rsidRPr="00A16161" w:rsidRDefault="00A77B3E">
            <w:pPr>
              <w:spacing w:before="100"/>
              <w:rPr>
                <w:color w:val="000000"/>
                <w:lang w:val="pl-PL"/>
              </w:rPr>
            </w:pPr>
          </w:p>
        </w:tc>
      </w:tr>
    </w:tbl>
    <w:p w14:paraId="1B991333" w14:textId="77777777" w:rsidR="00A77B3E" w:rsidRPr="00A16161" w:rsidRDefault="00A77B3E">
      <w:pPr>
        <w:spacing w:before="100"/>
        <w:rPr>
          <w:color w:val="000000"/>
          <w:lang w:val="pl-PL"/>
        </w:rPr>
      </w:pPr>
    </w:p>
    <w:p w14:paraId="5A825C00" w14:textId="77777777" w:rsidR="00A77B3E" w:rsidRPr="00A16161" w:rsidRDefault="009C54B0">
      <w:pPr>
        <w:pStyle w:val="Nagwek5"/>
        <w:spacing w:before="100" w:after="0"/>
        <w:rPr>
          <w:b w:val="0"/>
          <w:i w:val="0"/>
          <w:color w:val="000000"/>
          <w:sz w:val="24"/>
          <w:lang w:val="pl-PL"/>
        </w:rPr>
      </w:pPr>
      <w:bookmarkStart w:id="27" w:name="_Toc256000686"/>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27"/>
    </w:p>
    <w:p w14:paraId="561048F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47A29B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CCD558" w14:textId="77777777" w:rsidR="00A77B3E" w:rsidRPr="00A16161" w:rsidRDefault="00A77B3E">
            <w:pPr>
              <w:spacing w:before="100"/>
              <w:rPr>
                <w:color w:val="000000"/>
                <w:sz w:val="0"/>
                <w:lang w:val="pl-PL"/>
              </w:rPr>
            </w:pPr>
          </w:p>
          <w:p w14:paraId="52217D17" w14:textId="77777777" w:rsidR="00A77B3E" w:rsidRPr="00A16161" w:rsidRDefault="009C54B0">
            <w:pPr>
              <w:spacing w:before="100"/>
              <w:rPr>
                <w:color w:val="000000"/>
                <w:lang w:val="pl-PL"/>
              </w:rPr>
            </w:pPr>
            <w:r w:rsidRPr="00A16161">
              <w:rPr>
                <w:color w:val="000000"/>
                <w:lang w:val="pl-PL"/>
              </w:rPr>
              <w:t>Skala oddziaływania interwencji realizowanej w ramach tego celu szczegółowego ma wymiar ogólnopolski. Z uwagi na powyższe, nie ma uzasadnienia do wydzielenia przedsięwzięć skierowanych do poszczególnych kategorii regionów.</w:t>
            </w:r>
          </w:p>
          <w:p w14:paraId="69C8B950" w14:textId="77777777" w:rsidR="00A77B3E" w:rsidRPr="00A16161" w:rsidRDefault="00A77B3E">
            <w:pPr>
              <w:spacing w:before="100"/>
              <w:rPr>
                <w:color w:val="000000"/>
                <w:lang w:val="pl-PL"/>
              </w:rPr>
            </w:pPr>
          </w:p>
        </w:tc>
      </w:tr>
    </w:tbl>
    <w:p w14:paraId="6D9F7B1E" w14:textId="77777777" w:rsidR="00A77B3E" w:rsidRPr="00A16161" w:rsidRDefault="00A77B3E">
      <w:pPr>
        <w:spacing w:before="100"/>
        <w:rPr>
          <w:color w:val="000000"/>
          <w:lang w:val="pl-PL"/>
        </w:rPr>
      </w:pPr>
    </w:p>
    <w:p w14:paraId="1A4310BB" w14:textId="77777777" w:rsidR="00A77B3E" w:rsidRPr="00A16161" w:rsidRDefault="009C54B0">
      <w:pPr>
        <w:pStyle w:val="Nagwek5"/>
        <w:spacing w:before="100" w:after="0"/>
        <w:rPr>
          <w:b w:val="0"/>
          <w:i w:val="0"/>
          <w:color w:val="000000"/>
          <w:sz w:val="24"/>
          <w:lang w:val="pl-PL"/>
        </w:rPr>
      </w:pPr>
      <w:bookmarkStart w:id="28" w:name="_Toc256000687"/>
      <w:r w:rsidRPr="00A16161">
        <w:rPr>
          <w:b w:val="0"/>
          <w:i w:val="0"/>
          <w:color w:val="000000"/>
          <w:sz w:val="24"/>
          <w:lang w:val="pl-PL"/>
        </w:rPr>
        <w:t>Działania międzyregionalne, transgraniczne i transnarodowe – art. 22 ust. 3 lit. d) pkt (vi) rozporządzenia w sprawie wspólnych przepisów</w:t>
      </w:r>
      <w:bookmarkEnd w:id="28"/>
    </w:p>
    <w:p w14:paraId="19E59FE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D1F1F1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33AC05" w14:textId="77777777" w:rsidR="00A77B3E" w:rsidRPr="00A16161" w:rsidRDefault="00A77B3E">
            <w:pPr>
              <w:spacing w:before="100"/>
              <w:rPr>
                <w:color w:val="000000"/>
                <w:sz w:val="0"/>
                <w:lang w:val="pl-PL"/>
              </w:rPr>
            </w:pPr>
          </w:p>
          <w:p w14:paraId="6E5B0C83" w14:textId="77777777" w:rsidR="00A77B3E" w:rsidRPr="00A16161" w:rsidRDefault="009C54B0">
            <w:pPr>
              <w:spacing w:before="100"/>
              <w:rPr>
                <w:color w:val="000000"/>
                <w:lang w:val="pl-PL"/>
              </w:rPr>
            </w:pPr>
            <w:r w:rsidRPr="00A16161">
              <w:rPr>
                <w:color w:val="000000"/>
                <w:lang w:val="pl-PL"/>
              </w:rPr>
              <w:t>W Priorytecie 1 będzie możliwość realizacji projektów współpracy ponadnarodowej w ramach wszystkich celów szczegółowych określonych w art. 4 ust. 1 lit. a) - l) rozporządzenia ws. EFS+, z wyjątkiem celu szczegółowego j), który nie jest przewidziany do wdrażania w ramach FERS.</w:t>
            </w:r>
          </w:p>
          <w:p w14:paraId="35FBEF7B" w14:textId="77777777" w:rsidR="00A77B3E" w:rsidRPr="00A16161" w:rsidRDefault="00A77B3E">
            <w:pPr>
              <w:spacing w:before="100"/>
              <w:rPr>
                <w:color w:val="000000"/>
                <w:lang w:val="pl-PL"/>
              </w:rPr>
            </w:pPr>
          </w:p>
        </w:tc>
      </w:tr>
    </w:tbl>
    <w:p w14:paraId="4DF9AF25" w14:textId="77777777" w:rsidR="00A77B3E" w:rsidRPr="00A16161" w:rsidRDefault="00A77B3E">
      <w:pPr>
        <w:spacing w:before="100"/>
        <w:rPr>
          <w:color w:val="000000"/>
          <w:lang w:val="pl-PL"/>
        </w:rPr>
      </w:pPr>
    </w:p>
    <w:p w14:paraId="7EC0F1D5" w14:textId="77777777" w:rsidR="00A77B3E" w:rsidRPr="00A16161" w:rsidRDefault="009C54B0">
      <w:pPr>
        <w:pStyle w:val="Nagwek5"/>
        <w:spacing w:before="100" w:after="0"/>
        <w:rPr>
          <w:b w:val="0"/>
          <w:i w:val="0"/>
          <w:color w:val="000000"/>
          <w:sz w:val="24"/>
          <w:lang w:val="pl-PL"/>
        </w:rPr>
      </w:pPr>
      <w:bookmarkStart w:id="29" w:name="_Toc256000688"/>
      <w:r w:rsidRPr="00A16161">
        <w:rPr>
          <w:b w:val="0"/>
          <w:i w:val="0"/>
          <w:color w:val="000000"/>
          <w:sz w:val="24"/>
          <w:lang w:val="pl-PL"/>
        </w:rPr>
        <w:t>Planowane wykorzystanie instrumentów finansowych – art. 22 ust. 3 lit. d) pkt (vii) rozporządzenia w sprawie wspólnych przepisów</w:t>
      </w:r>
      <w:bookmarkEnd w:id="29"/>
    </w:p>
    <w:p w14:paraId="4B0A7EF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2F1F58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B512CE" w14:textId="77777777" w:rsidR="00A77B3E" w:rsidRPr="00A16161" w:rsidRDefault="00A77B3E">
            <w:pPr>
              <w:spacing w:before="100"/>
              <w:rPr>
                <w:color w:val="000000"/>
                <w:sz w:val="0"/>
                <w:lang w:val="pl-PL"/>
              </w:rPr>
            </w:pPr>
          </w:p>
          <w:p w14:paraId="799F6391"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72BB9FE4" w14:textId="77777777" w:rsidR="00A77B3E" w:rsidRPr="00A16161" w:rsidRDefault="00A77B3E">
            <w:pPr>
              <w:spacing w:before="100"/>
              <w:rPr>
                <w:color w:val="000000"/>
                <w:lang w:val="pl-PL"/>
              </w:rPr>
            </w:pPr>
          </w:p>
        </w:tc>
      </w:tr>
    </w:tbl>
    <w:p w14:paraId="3764EDB9" w14:textId="77777777" w:rsidR="00A77B3E" w:rsidRPr="00A16161" w:rsidRDefault="00A77B3E">
      <w:pPr>
        <w:spacing w:before="100"/>
        <w:rPr>
          <w:color w:val="000000"/>
          <w:lang w:val="pl-PL"/>
        </w:rPr>
      </w:pPr>
    </w:p>
    <w:p w14:paraId="36009618" w14:textId="77777777" w:rsidR="00A77B3E" w:rsidRPr="00A16161" w:rsidRDefault="009C54B0">
      <w:pPr>
        <w:pStyle w:val="Nagwek4"/>
        <w:spacing w:before="100" w:after="0"/>
        <w:rPr>
          <w:b w:val="0"/>
          <w:color w:val="000000"/>
          <w:sz w:val="24"/>
          <w:lang w:val="pl-PL"/>
        </w:rPr>
      </w:pPr>
      <w:bookmarkStart w:id="30" w:name="_Toc256000689"/>
      <w:r w:rsidRPr="00A16161">
        <w:rPr>
          <w:b w:val="0"/>
          <w:color w:val="000000"/>
          <w:sz w:val="24"/>
          <w:lang w:val="pl-PL"/>
        </w:rPr>
        <w:t>2.1.1.1.2. Wskaźniki</w:t>
      </w:r>
      <w:bookmarkEnd w:id="30"/>
    </w:p>
    <w:p w14:paraId="4F8ADFEC" w14:textId="77777777" w:rsidR="00A77B3E" w:rsidRPr="00A16161" w:rsidRDefault="00A77B3E">
      <w:pPr>
        <w:spacing w:before="100"/>
        <w:rPr>
          <w:color w:val="000000"/>
          <w:sz w:val="0"/>
          <w:lang w:val="pl-PL"/>
        </w:rPr>
      </w:pPr>
    </w:p>
    <w:p w14:paraId="1DBD4C55"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02262C6E" w14:textId="77777777" w:rsidR="00A77B3E" w:rsidRDefault="009C54B0">
      <w:pPr>
        <w:pStyle w:val="Nagwek5"/>
        <w:spacing w:before="100" w:after="0"/>
        <w:rPr>
          <w:b w:val="0"/>
          <w:i w:val="0"/>
          <w:color w:val="000000"/>
          <w:sz w:val="24"/>
        </w:rPr>
      </w:pPr>
      <w:bookmarkStart w:id="31" w:name="_Toc256000690"/>
      <w:r>
        <w:rPr>
          <w:b w:val="0"/>
          <w:i w:val="0"/>
          <w:color w:val="000000"/>
          <w:sz w:val="24"/>
        </w:rPr>
        <w:t>Tabela 2: Wskaźniki produktu</w:t>
      </w:r>
      <w:bookmarkEnd w:id="31"/>
    </w:p>
    <w:p w14:paraId="0D83196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18"/>
        <w:gridCol w:w="798"/>
        <w:gridCol w:w="1621"/>
        <w:gridCol w:w="1508"/>
        <w:gridCol w:w="5484"/>
        <w:gridCol w:w="1170"/>
        <w:gridCol w:w="1269"/>
        <w:gridCol w:w="1314"/>
      </w:tblGrid>
      <w:tr w:rsidR="006B255D" w14:paraId="4D924C0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717887"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29BF2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978C4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EDF18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570761"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C2F771"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9B96C6"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F3F2FC"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BD8B35" w14:textId="77777777" w:rsidR="00A77B3E" w:rsidRDefault="009C54B0">
            <w:pPr>
              <w:spacing w:before="100"/>
              <w:jc w:val="center"/>
              <w:rPr>
                <w:color w:val="000000"/>
                <w:sz w:val="20"/>
              </w:rPr>
            </w:pPr>
            <w:r>
              <w:rPr>
                <w:color w:val="000000"/>
                <w:sz w:val="20"/>
              </w:rPr>
              <w:t>Cel końcowy (2029)</w:t>
            </w:r>
          </w:p>
        </w:tc>
      </w:tr>
      <w:tr w:rsidR="006B255D" w14:paraId="3D5330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C090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7332E0"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73935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E85F6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A034F0"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BC6D2"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A7509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C6735"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A043BB" w14:textId="77777777" w:rsidR="00A77B3E" w:rsidRDefault="009C54B0">
            <w:pPr>
              <w:spacing w:before="100"/>
              <w:jc w:val="right"/>
              <w:rPr>
                <w:color w:val="000000"/>
                <w:sz w:val="20"/>
              </w:rPr>
            </w:pPr>
            <w:r>
              <w:rPr>
                <w:color w:val="000000"/>
                <w:sz w:val="20"/>
              </w:rPr>
              <w:t>5,00</w:t>
            </w:r>
          </w:p>
        </w:tc>
      </w:tr>
      <w:tr w:rsidR="006B255D" w14:paraId="7E1DF3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605D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A0EFA"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3D3D7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B3A3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A46CB3" w14:textId="77777777" w:rsidR="00A77B3E" w:rsidRDefault="009C54B0">
            <w:pPr>
              <w:spacing w:before="100"/>
              <w:rPr>
                <w:color w:val="000000"/>
                <w:sz w:val="20"/>
              </w:rPr>
            </w:pPr>
            <w:r>
              <w:rPr>
                <w:color w:val="000000"/>
                <w:sz w:val="20"/>
              </w:rPr>
              <w:t>PLBCO07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EAF575" w14:textId="77777777" w:rsidR="00A77B3E" w:rsidRPr="00A16161" w:rsidRDefault="009C54B0">
            <w:pPr>
              <w:spacing w:before="100"/>
              <w:rPr>
                <w:color w:val="000000"/>
                <w:sz w:val="20"/>
                <w:lang w:val="pl-PL"/>
              </w:rPr>
            </w:pPr>
            <w:r w:rsidRPr="00A16161">
              <w:rPr>
                <w:color w:val="000000"/>
                <w:sz w:val="20"/>
                <w:lang w:val="pl-PL"/>
              </w:rPr>
              <w:t>Liczba wypracowanych standardów jakości funkcjonowania PSZ i OHP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D7489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8C6D0"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BFDA12" w14:textId="77777777" w:rsidR="00A77B3E" w:rsidRDefault="009C54B0">
            <w:pPr>
              <w:spacing w:before="100"/>
              <w:jc w:val="right"/>
              <w:rPr>
                <w:color w:val="000000"/>
                <w:sz w:val="20"/>
              </w:rPr>
            </w:pPr>
            <w:r>
              <w:rPr>
                <w:color w:val="000000"/>
                <w:sz w:val="20"/>
              </w:rPr>
              <w:t>0,00</w:t>
            </w:r>
          </w:p>
        </w:tc>
      </w:tr>
      <w:tr w:rsidR="006B255D" w14:paraId="79871E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1EE4B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389026"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EFBF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1402E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BF194D" w14:textId="77777777" w:rsidR="00A77B3E" w:rsidRDefault="009C54B0">
            <w:pPr>
              <w:spacing w:before="100"/>
              <w:rPr>
                <w:color w:val="000000"/>
                <w:sz w:val="20"/>
              </w:rPr>
            </w:pPr>
            <w:r>
              <w:rPr>
                <w:color w:val="000000"/>
                <w:sz w:val="20"/>
              </w:rPr>
              <w:t>PLBCO02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A7537" w14:textId="77777777" w:rsidR="00A77B3E" w:rsidRPr="00A16161" w:rsidRDefault="009C54B0">
            <w:pPr>
              <w:spacing w:before="100"/>
              <w:rPr>
                <w:color w:val="000000"/>
                <w:sz w:val="20"/>
                <w:lang w:val="pl-PL"/>
              </w:rPr>
            </w:pPr>
            <w:r w:rsidRPr="00A16161">
              <w:rPr>
                <w:color w:val="000000"/>
                <w:sz w:val="20"/>
                <w:lang w:val="pl-PL"/>
              </w:rPr>
              <w:t>liczba pracowników IRP objętych wsparciem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AF9B7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B1D70" w14:textId="77777777" w:rsidR="00A77B3E" w:rsidRDefault="009C54B0">
            <w:pPr>
              <w:spacing w:before="100"/>
              <w:jc w:val="right"/>
              <w:rPr>
                <w:color w:val="000000"/>
                <w:sz w:val="20"/>
              </w:rPr>
            </w:pPr>
            <w:r>
              <w:rPr>
                <w:color w:val="000000"/>
                <w:sz w:val="20"/>
              </w:rPr>
              <w:t>27,00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D50E02" w14:textId="77777777" w:rsidR="00A77B3E" w:rsidRDefault="009C54B0">
            <w:pPr>
              <w:spacing w:before="100"/>
              <w:jc w:val="right"/>
              <w:rPr>
                <w:color w:val="000000"/>
                <w:sz w:val="20"/>
              </w:rPr>
            </w:pPr>
            <w:r>
              <w:rPr>
                <w:color w:val="000000"/>
                <w:sz w:val="20"/>
              </w:rPr>
              <w:t>67,00</w:t>
            </w:r>
          </w:p>
        </w:tc>
      </w:tr>
      <w:tr w:rsidR="006B255D" w14:paraId="786C348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06BF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A1D6C"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B7916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51D5B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818BDA" w14:textId="77777777" w:rsidR="00A77B3E" w:rsidRDefault="009C54B0">
            <w:pPr>
              <w:spacing w:before="100"/>
              <w:rPr>
                <w:color w:val="000000"/>
                <w:sz w:val="20"/>
              </w:rPr>
            </w:pPr>
            <w:r>
              <w:rPr>
                <w:color w:val="000000"/>
                <w:sz w:val="20"/>
              </w:rPr>
              <w:t>PLBCO04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DEFC05" w14:textId="77777777" w:rsidR="00A77B3E" w:rsidRPr="00A16161" w:rsidRDefault="009C54B0">
            <w:pPr>
              <w:spacing w:before="100"/>
              <w:rPr>
                <w:color w:val="000000"/>
                <w:sz w:val="20"/>
                <w:lang w:val="pl-PL"/>
              </w:rPr>
            </w:pPr>
            <w:r w:rsidRPr="00A16161">
              <w:rPr>
                <w:color w:val="000000"/>
                <w:sz w:val="20"/>
                <w:lang w:val="pl-PL"/>
              </w:rPr>
              <w:t>Liczba opracowanych standardów wsparcia osób młodych i długotrwale bezrobotnych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770CC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321AA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4D215" w14:textId="77777777" w:rsidR="00A77B3E" w:rsidRDefault="009C54B0">
            <w:pPr>
              <w:spacing w:before="100"/>
              <w:jc w:val="right"/>
              <w:rPr>
                <w:color w:val="000000"/>
                <w:sz w:val="20"/>
              </w:rPr>
            </w:pPr>
            <w:r>
              <w:rPr>
                <w:color w:val="000000"/>
                <w:sz w:val="20"/>
              </w:rPr>
              <w:t>0,00</w:t>
            </w:r>
          </w:p>
        </w:tc>
      </w:tr>
      <w:tr w:rsidR="006B255D" w14:paraId="51713A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29565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26CAC"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FE23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47439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F97E67" w14:textId="77777777" w:rsidR="00A77B3E" w:rsidRDefault="009C54B0">
            <w:pPr>
              <w:spacing w:before="100"/>
              <w:rPr>
                <w:color w:val="000000"/>
                <w:sz w:val="20"/>
              </w:rPr>
            </w:pPr>
            <w:r>
              <w:rPr>
                <w:color w:val="000000"/>
                <w:sz w:val="20"/>
              </w:rPr>
              <w:t>PLBCO06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3213E" w14:textId="77777777" w:rsidR="00A77B3E" w:rsidRPr="00A16161" w:rsidRDefault="009C54B0">
            <w:pPr>
              <w:spacing w:before="100"/>
              <w:rPr>
                <w:color w:val="000000"/>
                <w:sz w:val="20"/>
                <w:lang w:val="pl-PL"/>
              </w:rPr>
            </w:pPr>
            <w:r w:rsidRPr="00A16161">
              <w:rPr>
                <w:color w:val="000000"/>
                <w:sz w:val="20"/>
                <w:lang w:val="pl-PL"/>
              </w:rPr>
              <w:t>Liczba opracowanych systemów informatycznych do wyznaczania prognoz dla rynku pracy w okresie do 2050 roku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CF099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08775"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9488D" w14:textId="77777777" w:rsidR="00A77B3E" w:rsidRDefault="009C54B0">
            <w:pPr>
              <w:spacing w:before="100"/>
              <w:jc w:val="right"/>
              <w:rPr>
                <w:color w:val="000000"/>
                <w:sz w:val="20"/>
              </w:rPr>
            </w:pPr>
            <w:r>
              <w:rPr>
                <w:color w:val="000000"/>
                <w:sz w:val="20"/>
              </w:rPr>
              <w:t>0,00</w:t>
            </w:r>
          </w:p>
        </w:tc>
      </w:tr>
      <w:tr w:rsidR="006B255D" w14:paraId="48A9D8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046B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362AA1"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E536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A28C6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F23506"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8F195"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8C92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8D552"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3C9EED" w14:textId="77777777" w:rsidR="00A77B3E" w:rsidRDefault="009C54B0">
            <w:pPr>
              <w:spacing w:before="100"/>
              <w:jc w:val="right"/>
              <w:rPr>
                <w:color w:val="000000"/>
                <w:sz w:val="20"/>
              </w:rPr>
            </w:pPr>
            <w:r>
              <w:rPr>
                <w:color w:val="000000"/>
                <w:sz w:val="20"/>
              </w:rPr>
              <w:t>9,00</w:t>
            </w:r>
          </w:p>
        </w:tc>
      </w:tr>
      <w:tr w:rsidR="006B255D" w14:paraId="406775D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F37BB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DE4592"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FB1F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FAB52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49F5E" w14:textId="77777777" w:rsidR="00A77B3E" w:rsidRDefault="009C54B0">
            <w:pPr>
              <w:spacing w:before="100"/>
              <w:rPr>
                <w:color w:val="000000"/>
                <w:sz w:val="20"/>
              </w:rPr>
            </w:pPr>
            <w:r>
              <w:rPr>
                <w:color w:val="000000"/>
                <w:sz w:val="20"/>
              </w:rPr>
              <w:t>PLBCO07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6298EA" w14:textId="77777777" w:rsidR="00A77B3E" w:rsidRPr="00A16161" w:rsidRDefault="009C54B0">
            <w:pPr>
              <w:spacing w:before="100"/>
              <w:rPr>
                <w:color w:val="000000"/>
                <w:sz w:val="20"/>
                <w:lang w:val="pl-PL"/>
              </w:rPr>
            </w:pPr>
            <w:r w:rsidRPr="00A16161">
              <w:rPr>
                <w:color w:val="000000"/>
                <w:sz w:val="20"/>
                <w:lang w:val="pl-PL"/>
              </w:rPr>
              <w:t>Liczba wypracowanych standardów jakości funkcjonowania PSZ i OHP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91129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2EC91"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A5BFB" w14:textId="77777777" w:rsidR="00A77B3E" w:rsidRDefault="009C54B0">
            <w:pPr>
              <w:spacing w:before="100"/>
              <w:jc w:val="right"/>
              <w:rPr>
                <w:color w:val="000000"/>
                <w:sz w:val="20"/>
              </w:rPr>
            </w:pPr>
            <w:r>
              <w:rPr>
                <w:color w:val="000000"/>
                <w:sz w:val="20"/>
              </w:rPr>
              <w:t>0,00</w:t>
            </w:r>
          </w:p>
        </w:tc>
      </w:tr>
      <w:tr w:rsidR="006B255D" w14:paraId="1DF41E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2081C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1FDD33"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75DDE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CF6BE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AFCD9" w14:textId="77777777" w:rsidR="00A77B3E" w:rsidRDefault="009C54B0">
            <w:pPr>
              <w:spacing w:before="100"/>
              <w:rPr>
                <w:color w:val="000000"/>
                <w:sz w:val="20"/>
              </w:rPr>
            </w:pPr>
            <w:r>
              <w:rPr>
                <w:color w:val="000000"/>
                <w:sz w:val="20"/>
              </w:rPr>
              <w:t>PLBCO02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2BD57" w14:textId="77777777" w:rsidR="00A77B3E" w:rsidRPr="00A16161" w:rsidRDefault="009C54B0">
            <w:pPr>
              <w:spacing w:before="100"/>
              <w:rPr>
                <w:color w:val="000000"/>
                <w:sz w:val="20"/>
                <w:lang w:val="pl-PL"/>
              </w:rPr>
            </w:pPr>
            <w:r w:rsidRPr="00A16161">
              <w:rPr>
                <w:color w:val="000000"/>
                <w:sz w:val="20"/>
                <w:lang w:val="pl-PL"/>
              </w:rPr>
              <w:t>liczba pracowników IRP objętych wsparciem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6886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B8A13" w14:textId="77777777" w:rsidR="00A77B3E" w:rsidRDefault="009C54B0">
            <w:pPr>
              <w:spacing w:before="100"/>
              <w:jc w:val="right"/>
              <w:rPr>
                <w:color w:val="000000"/>
                <w:sz w:val="20"/>
              </w:rPr>
            </w:pPr>
            <w:r>
              <w:rPr>
                <w:color w:val="000000"/>
                <w:sz w:val="20"/>
              </w:rPr>
              <w:t>52,00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CA648" w14:textId="77777777" w:rsidR="00A77B3E" w:rsidRDefault="009C54B0">
            <w:pPr>
              <w:spacing w:before="100"/>
              <w:jc w:val="right"/>
              <w:rPr>
                <w:color w:val="000000"/>
                <w:sz w:val="20"/>
              </w:rPr>
            </w:pPr>
            <w:r>
              <w:rPr>
                <w:color w:val="000000"/>
                <w:sz w:val="20"/>
              </w:rPr>
              <w:t>130,00</w:t>
            </w:r>
          </w:p>
        </w:tc>
      </w:tr>
      <w:tr w:rsidR="006B255D" w14:paraId="52A11BD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5167F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0F5557"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9AAD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2B075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C494DA" w14:textId="77777777" w:rsidR="00A77B3E" w:rsidRDefault="009C54B0">
            <w:pPr>
              <w:spacing w:before="100"/>
              <w:rPr>
                <w:color w:val="000000"/>
                <w:sz w:val="20"/>
              </w:rPr>
            </w:pPr>
            <w:r>
              <w:rPr>
                <w:color w:val="000000"/>
                <w:sz w:val="20"/>
              </w:rPr>
              <w:t>PLBCO04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8F54B9" w14:textId="77777777" w:rsidR="00A77B3E" w:rsidRPr="00A16161" w:rsidRDefault="009C54B0">
            <w:pPr>
              <w:spacing w:before="100"/>
              <w:rPr>
                <w:color w:val="000000"/>
                <w:sz w:val="20"/>
                <w:lang w:val="pl-PL"/>
              </w:rPr>
            </w:pPr>
            <w:r w:rsidRPr="00A16161">
              <w:rPr>
                <w:color w:val="000000"/>
                <w:sz w:val="20"/>
                <w:lang w:val="pl-PL"/>
              </w:rPr>
              <w:t>Liczba opracowanych standardów wsparcia osób młodych i długotrwale bezrobotnych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B21BD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E2F0C2"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AFA4C" w14:textId="77777777" w:rsidR="00A77B3E" w:rsidRDefault="009C54B0">
            <w:pPr>
              <w:spacing w:before="100"/>
              <w:jc w:val="right"/>
              <w:rPr>
                <w:color w:val="000000"/>
                <w:sz w:val="20"/>
              </w:rPr>
            </w:pPr>
            <w:r>
              <w:rPr>
                <w:color w:val="000000"/>
                <w:sz w:val="20"/>
              </w:rPr>
              <w:t>0,00</w:t>
            </w:r>
          </w:p>
        </w:tc>
      </w:tr>
      <w:tr w:rsidR="006B255D" w14:paraId="620BD65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B4CB1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0D520"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5D12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4008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5B5E8" w14:textId="77777777" w:rsidR="00A77B3E" w:rsidRDefault="009C54B0">
            <w:pPr>
              <w:spacing w:before="100"/>
              <w:rPr>
                <w:color w:val="000000"/>
                <w:sz w:val="20"/>
              </w:rPr>
            </w:pPr>
            <w:r>
              <w:rPr>
                <w:color w:val="000000"/>
                <w:sz w:val="20"/>
              </w:rPr>
              <w:t>PLBCO06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03DDB" w14:textId="77777777" w:rsidR="00A77B3E" w:rsidRPr="00A16161" w:rsidRDefault="009C54B0">
            <w:pPr>
              <w:spacing w:before="100"/>
              <w:rPr>
                <w:color w:val="000000"/>
                <w:sz w:val="20"/>
                <w:lang w:val="pl-PL"/>
              </w:rPr>
            </w:pPr>
            <w:r w:rsidRPr="00A16161">
              <w:rPr>
                <w:color w:val="000000"/>
                <w:sz w:val="20"/>
                <w:lang w:val="pl-PL"/>
              </w:rPr>
              <w:t xml:space="preserve">Liczba opracowanych systemów informatycznych do wyznaczania </w:t>
            </w:r>
            <w:r w:rsidRPr="00A16161">
              <w:rPr>
                <w:color w:val="000000"/>
                <w:sz w:val="20"/>
                <w:lang w:val="pl-PL"/>
              </w:rPr>
              <w:lastRenderedPageBreak/>
              <w:t>prognoz dla rynku pracy w okresie do 2050 roku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1B35B" w14:textId="77777777" w:rsidR="00A77B3E" w:rsidRDefault="009C54B0">
            <w:pPr>
              <w:spacing w:before="100"/>
              <w:rPr>
                <w:color w:val="000000"/>
                <w:sz w:val="20"/>
              </w:rPr>
            </w:pPr>
            <w:r>
              <w:rPr>
                <w:color w:val="000000"/>
                <w:sz w:val="20"/>
              </w:rPr>
              <w:lastRenderedPageBreak/>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A8343"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A715C" w14:textId="77777777" w:rsidR="00A77B3E" w:rsidRDefault="009C54B0">
            <w:pPr>
              <w:spacing w:before="100"/>
              <w:jc w:val="right"/>
              <w:rPr>
                <w:color w:val="000000"/>
                <w:sz w:val="20"/>
              </w:rPr>
            </w:pPr>
            <w:r>
              <w:rPr>
                <w:color w:val="000000"/>
                <w:sz w:val="20"/>
              </w:rPr>
              <w:t>0,00</w:t>
            </w:r>
          </w:p>
        </w:tc>
      </w:tr>
      <w:tr w:rsidR="006B255D" w14:paraId="30A826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2A0A5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DA88F0"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42BF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D869B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C8566"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764D87"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892C1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CD4CE"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2CBEFF" w14:textId="77777777" w:rsidR="00A77B3E" w:rsidRDefault="009C54B0">
            <w:pPr>
              <w:spacing w:before="100"/>
              <w:jc w:val="right"/>
              <w:rPr>
                <w:color w:val="000000"/>
                <w:sz w:val="20"/>
              </w:rPr>
            </w:pPr>
            <w:r>
              <w:rPr>
                <w:color w:val="000000"/>
                <w:sz w:val="20"/>
              </w:rPr>
              <w:t>166,00</w:t>
            </w:r>
          </w:p>
        </w:tc>
      </w:tr>
      <w:tr w:rsidR="006B255D" w14:paraId="62B3BF8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A3C5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8C943"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5E076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DC76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E809AC" w14:textId="77777777" w:rsidR="00A77B3E" w:rsidRDefault="009C54B0">
            <w:pPr>
              <w:spacing w:before="100"/>
              <w:rPr>
                <w:color w:val="000000"/>
                <w:sz w:val="20"/>
              </w:rPr>
            </w:pPr>
            <w:r>
              <w:rPr>
                <w:color w:val="000000"/>
                <w:sz w:val="20"/>
              </w:rPr>
              <w:t>PLBCO07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7CEFF" w14:textId="77777777" w:rsidR="00A77B3E" w:rsidRPr="00A16161" w:rsidRDefault="009C54B0">
            <w:pPr>
              <w:spacing w:before="100"/>
              <w:rPr>
                <w:color w:val="000000"/>
                <w:sz w:val="20"/>
                <w:lang w:val="pl-PL"/>
              </w:rPr>
            </w:pPr>
            <w:r w:rsidRPr="00A16161">
              <w:rPr>
                <w:color w:val="000000"/>
                <w:sz w:val="20"/>
                <w:lang w:val="pl-PL"/>
              </w:rPr>
              <w:t>Liczba wypracowanych standardów jakości funkcjonowania PSZ i OHP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5CE4D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4DAC5"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09B00D" w14:textId="77777777" w:rsidR="00A77B3E" w:rsidRDefault="009C54B0">
            <w:pPr>
              <w:spacing w:before="100"/>
              <w:jc w:val="right"/>
              <w:rPr>
                <w:color w:val="000000"/>
                <w:sz w:val="20"/>
              </w:rPr>
            </w:pPr>
            <w:r>
              <w:rPr>
                <w:color w:val="000000"/>
                <w:sz w:val="20"/>
              </w:rPr>
              <w:t>2,00</w:t>
            </w:r>
          </w:p>
        </w:tc>
      </w:tr>
      <w:tr w:rsidR="006B255D" w14:paraId="79E11A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8ACD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A7590"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9CF28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10D70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15BA93" w14:textId="77777777" w:rsidR="00A77B3E" w:rsidRDefault="009C54B0">
            <w:pPr>
              <w:spacing w:before="100"/>
              <w:rPr>
                <w:color w:val="000000"/>
                <w:sz w:val="20"/>
              </w:rPr>
            </w:pPr>
            <w:r>
              <w:rPr>
                <w:color w:val="000000"/>
                <w:sz w:val="20"/>
              </w:rPr>
              <w:t>PLBCO02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3787C" w14:textId="77777777" w:rsidR="00A77B3E" w:rsidRPr="00A16161" w:rsidRDefault="009C54B0">
            <w:pPr>
              <w:spacing w:before="100"/>
              <w:rPr>
                <w:color w:val="000000"/>
                <w:sz w:val="20"/>
                <w:lang w:val="pl-PL"/>
              </w:rPr>
            </w:pPr>
            <w:r w:rsidRPr="00A16161">
              <w:rPr>
                <w:color w:val="000000"/>
                <w:sz w:val="20"/>
                <w:lang w:val="pl-PL"/>
              </w:rPr>
              <w:t>liczba pracowników IRP objętych wsparciem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521A24"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1C2E6" w14:textId="77777777" w:rsidR="00A77B3E" w:rsidRDefault="009C54B0">
            <w:pPr>
              <w:spacing w:before="100"/>
              <w:jc w:val="right"/>
              <w:rPr>
                <w:color w:val="000000"/>
                <w:sz w:val="20"/>
              </w:rPr>
            </w:pPr>
            <w:r>
              <w:rPr>
                <w:color w:val="000000"/>
                <w:sz w:val="20"/>
              </w:rPr>
              <w:t>921,00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5EDA14" w14:textId="77777777" w:rsidR="00A77B3E" w:rsidRDefault="009C54B0">
            <w:pPr>
              <w:spacing w:before="100"/>
              <w:jc w:val="right"/>
              <w:rPr>
                <w:color w:val="000000"/>
                <w:sz w:val="20"/>
              </w:rPr>
            </w:pPr>
            <w:r>
              <w:rPr>
                <w:color w:val="000000"/>
                <w:sz w:val="20"/>
              </w:rPr>
              <w:t>2 303,00</w:t>
            </w:r>
          </w:p>
        </w:tc>
      </w:tr>
      <w:tr w:rsidR="006B255D" w14:paraId="30A71E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2C29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0EE5C"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4F36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9B525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1F6B1" w14:textId="77777777" w:rsidR="00A77B3E" w:rsidRDefault="009C54B0">
            <w:pPr>
              <w:spacing w:before="100"/>
              <w:rPr>
                <w:color w:val="000000"/>
                <w:sz w:val="20"/>
              </w:rPr>
            </w:pPr>
            <w:r>
              <w:rPr>
                <w:color w:val="000000"/>
                <w:sz w:val="20"/>
              </w:rPr>
              <w:t>PLBCO04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1DB82" w14:textId="77777777" w:rsidR="00A77B3E" w:rsidRPr="00A16161" w:rsidRDefault="009C54B0">
            <w:pPr>
              <w:spacing w:before="100"/>
              <w:rPr>
                <w:color w:val="000000"/>
                <w:sz w:val="20"/>
                <w:lang w:val="pl-PL"/>
              </w:rPr>
            </w:pPr>
            <w:r w:rsidRPr="00A16161">
              <w:rPr>
                <w:color w:val="000000"/>
                <w:sz w:val="20"/>
                <w:lang w:val="pl-PL"/>
              </w:rPr>
              <w:t>Liczba opracowanych standardów wsparcia osób młodych i długotrwale bezrobotnych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5F0A2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47027"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F4BAE" w14:textId="77777777" w:rsidR="00A77B3E" w:rsidRDefault="009C54B0">
            <w:pPr>
              <w:spacing w:before="100"/>
              <w:jc w:val="right"/>
              <w:rPr>
                <w:color w:val="000000"/>
                <w:sz w:val="20"/>
              </w:rPr>
            </w:pPr>
            <w:r>
              <w:rPr>
                <w:color w:val="000000"/>
                <w:sz w:val="20"/>
              </w:rPr>
              <w:t>3,00</w:t>
            </w:r>
          </w:p>
        </w:tc>
      </w:tr>
      <w:tr w:rsidR="006B255D" w14:paraId="2D3B7B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AB70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2C5937"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76C6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B546B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78C69" w14:textId="77777777" w:rsidR="00A77B3E" w:rsidRDefault="009C54B0">
            <w:pPr>
              <w:spacing w:before="100"/>
              <w:rPr>
                <w:color w:val="000000"/>
                <w:sz w:val="20"/>
              </w:rPr>
            </w:pPr>
            <w:r>
              <w:rPr>
                <w:color w:val="000000"/>
                <w:sz w:val="20"/>
              </w:rPr>
              <w:t>PLBCO06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28A7C" w14:textId="77777777" w:rsidR="00A77B3E" w:rsidRPr="00A16161" w:rsidRDefault="009C54B0">
            <w:pPr>
              <w:spacing w:before="100"/>
              <w:rPr>
                <w:color w:val="000000"/>
                <w:sz w:val="20"/>
                <w:lang w:val="pl-PL"/>
              </w:rPr>
            </w:pPr>
            <w:r w:rsidRPr="00A16161">
              <w:rPr>
                <w:color w:val="000000"/>
                <w:sz w:val="20"/>
                <w:lang w:val="pl-PL"/>
              </w:rPr>
              <w:t>Liczba opracowanych systemów informatycznych do wyznaczania prognoz dla rynku pracy w okresie do 2050 roku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07981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6219B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819B9B" w14:textId="77777777" w:rsidR="00A77B3E" w:rsidRDefault="009C54B0">
            <w:pPr>
              <w:spacing w:before="100"/>
              <w:jc w:val="right"/>
              <w:rPr>
                <w:color w:val="000000"/>
                <w:sz w:val="20"/>
              </w:rPr>
            </w:pPr>
            <w:r>
              <w:rPr>
                <w:color w:val="000000"/>
                <w:sz w:val="20"/>
              </w:rPr>
              <w:t>1,00</w:t>
            </w:r>
          </w:p>
        </w:tc>
      </w:tr>
    </w:tbl>
    <w:p w14:paraId="5DFDB072" w14:textId="77777777" w:rsidR="00A77B3E" w:rsidRDefault="00A77B3E">
      <w:pPr>
        <w:spacing w:before="100"/>
        <w:rPr>
          <w:color w:val="000000"/>
          <w:sz w:val="20"/>
        </w:rPr>
      </w:pPr>
    </w:p>
    <w:p w14:paraId="6866E22C"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4DFFAD3E" w14:textId="77777777" w:rsidR="00A77B3E" w:rsidRDefault="009C54B0">
      <w:pPr>
        <w:pStyle w:val="Nagwek5"/>
        <w:spacing w:before="100" w:after="0"/>
        <w:rPr>
          <w:b w:val="0"/>
          <w:i w:val="0"/>
          <w:color w:val="000000"/>
          <w:sz w:val="24"/>
        </w:rPr>
      </w:pPr>
      <w:bookmarkStart w:id="32" w:name="_Toc256000691"/>
      <w:r>
        <w:rPr>
          <w:b w:val="0"/>
          <w:i w:val="0"/>
          <w:color w:val="000000"/>
          <w:sz w:val="24"/>
        </w:rPr>
        <w:t>Tabela 3: Wskaźniki rezultatu</w:t>
      </w:r>
      <w:bookmarkEnd w:id="32"/>
    </w:p>
    <w:p w14:paraId="64A5F5A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27"/>
        <w:gridCol w:w="798"/>
        <w:gridCol w:w="1259"/>
        <w:gridCol w:w="1435"/>
        <w:gridCol w:w="3249"/>
        <w:gridCol w:w="1026"/>
        <w:gridCol w:w="1563"/>
        <w:gridCol w:w="1118"/>
        <w:gridCol w:w="1060"/>
        <w:gridCol w:w="1093"/>
        <w:gridCol w:w="654"/>
      </w:tblGrid>
      <w:tr w:rsidR="006B255D" w14:paraId="3E09C1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CD97C7"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44892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4E918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31EB9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28E4BE"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DC067F"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F1F5D4"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7088A1"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364E53"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6784B7"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5B5406"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B3211A" w14:textId="77777777" w:rsidR="00A77B3E" w:rsidRDefault="009C54B0">
            <w:pPr>
              <w:spacing w:before="100"/>
              <w:jc w:val="center"/>
              <w:rPr>
                <w:color w:val="000000"/>
                <w:sz w:val="20"/>
              </w:rPr>
            </w:pPr>
            <w:r>
              <w:rPr>
                <w:color w:val="000000"/>
                <w:sz w:val="20"/>
              </w:rPr>
              <w:t>Uwagi</w:t>
            </w:r>
          </w:p>
        </w:tc>
      </w:tr>
      <w:tr w:rsidR="006B255D" w14:paraId="5AABDFF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AE4C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067936"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4CFD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5CF3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6BF4C2"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986A7"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F75C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E64D93"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3AEB07"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57313A"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08551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B41C3B" w14:textId="77777777" w:rsidR="00A77B3E" w:rsidRDefault="00A77B3E">
            <w:pPr>
              <w:spacing w:before="100"/>
              <w:rPr>
                <w:color w:val="000000"/>
                <w:sz w:val="20"/>
              </w:rPr>
            </w:pPr>
          </w:p>
        </w:tc>
      </w:tr>
      <w:tr w:rsidR="006B255D" w14:paraId="26DEA53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BC137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2DAE6"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4854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9682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C9F84" w14:textId="77777777" w:rsidR="00A77B3E" w:rsidRDefault="009C54B0">
            <w:pPr>
              <w:spacing w:before="100"/>
              <w:rPr>
                <w:color w:val="000000"/>
                <w:sz w:val="20"/>
              </w:rPr>
            </w:pPr>
            <w:r>
              <w:rPr>
                <w:color w:val="000000"/>
                <w:sz w:val="20"/>
              </w:rPr>
              <w:t>PLBCR01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B06983" w14:textId="77777777" w:rsidR="00A77B3E" w:rsidRPr="00A16161" w:rsidRDefault="009C54B0">
            <w:pPr>
              <w:spacing w:before="100"/>
              <w:rPr>
                <w:color w:val="000000"/>
                <w:sz w:val="20"/>
                <w:lang w:val="pl-PL"/>
              </w:rPr>
            </w:pPr>
            <w:r w:rsidRPr="00A16161">
              <w:rPr>
                <w:color w:val="000000"/>
                <w:sz w:val="20"/>
                <w:lang w:val="pl-PL"/>
              </w:rPr>
              <w:t>Liczba wdrożonych standardów jakości funkcjonowania PSZ i OHP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CA94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869E5F"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768857"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945A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D2D00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419CD" w14:textId="77777777" w:rsidR="00A77B3E" w:rsidRDefault="00A77B3E">
            <w:pPr>
              <w:spacing w:before="100"/>
              <w:rPr>
                <w:color w:val="000000"/>
                <w:sz w:val="20"/>
              </w:rPr>
            </w:pPr>
          </w:p>
        </w:tc>
      </w:tr>
      <w:tr w:rsidR="006B255D" w14:paraId="274D0B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74FD5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865C0"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43A7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488A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8C48AF" w14:textId="77777777" w:rsidR="00A77B3E" w:rsidRDefault="009C54B0">
            <w:pPr>
              <w:spacing w:before="100"/>
              <w:rPr>
                <w:color w:val="000000"/>
                <w:sz w:val="20"/>
              </w:rPr>
            </w:pPr>
            <w:r>
              <w:rPr>
                <w:color w:val="000000"/>
                <w:sz w:val="20"/>
              </w:rPr>
              <w:t>PLBCR02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CD5ABC" w14:textId="77777777" w:rsidR="00A77B3E" w:rsidRPr="00A16161" w:rsidRDefault="009C54B0">
            <w:pPr>
              <w:spacing w:before="100"/>
              <w:rPr>
                <w:color w:val="000000"/>
                <w:sz w:val="20"/>
                <w:lang w:val="pl-PL"/>
              </w:rPr>
            </w:pPr>
            <w:r w:rsidRPr="00A16161">
              <w:rPr>
                <w:color w:val="000000"/>
                <w:sz w:val="20"/>
                <w:lang w:val="pl-PL"/>
              </w:rPr>
              <w:t>Liczba pracowników IRP, którzy uzyskali kwalifikacje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1EAD33"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73B44" w14:textId="77777777" w:rsidR="00A77B3E" w:rsidRDefault="009C54B0">
            <w:pPr>
              <w:spacing w:before="100"/>
              <w:jc w:val="right"/>
              <w:rPr>
                <w:color w:val="000000"/>
                <w:sz w:val="20"/>
              </w:rPr>
            </w:pPr>
            <w:r>
              <w:rPr>
                <w:color w:val="000000"/>
                <w:sz w:val="20"/>
              </w:rPr>
              <w:t>3 269,00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99352"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F585AE" w14:textId="77777777" w:rsidR="00A77B3E" w:rsidRDefault="009C54B0">
            <w:pPr>
              <w:spacing w:before="100"/>
              <w:jc w:val="right"/>
              <w:rPr>
                <w:color w:val="000000"/>
                <w:sz w:val="20"/>
              </w:rPr>
            </w:pPr>
            <w:r>
              <w:rPr>
                <w:color w:val="000000"/>
                <w:sz w:val="20"/>
              </w:rPr>
              <w:t>63,00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65CB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EEF580" w14:textId="77777777" w:rsidR="00A77B3E" w:rsidRDefault="00A77B3E">
            <w:pPr>
              <w:spacing w:before="100"/>
              <w:rPr>
                <w:color w:val="000000"/>
                <w:sz w:val="20"/>
              </w:rPr>
            </w:pPr>
          </w:p>
        </w:tc>
      </w:tr>
      <w:tr w:rsidR="006B255D" w14:paraId="08C636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B9BCC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C483B"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BBD7C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51A6B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48D05" w14:textId="77777777" w:rsidR="00A77B3E" w:rsidRDefault="009C54B0">
            <w:pPr>
              <w:spacing w:before="100"/>
              <w:rPr>
                <w:color w:val="000000"/>
                <w:sz w:val="20"/>
              </w:rPr>
            </w:pPr>
            <w:r>
              <w:rPr>
                <w:color w:val="000000"/>
                <w:sz w:val="20"/>
              </w:rPr>
              <w:t>PLBCR04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52E5EA" w14:textId="77777777" w:rsidR="00A77B3E" w:rsidRPr="00A16161" w:rsidRDefault="009C54B0">
            <w:pPr>
              <w:spacing w:before="100"/>
              <w:rPr>
                <w:color w:val="000000"/>
                <w:sz w:val="20"/>
                <w:lang w:val="pl-PL"/>
              </w:rPr>
            </w:pPr>
            <w:r w:rsidRPr="00A16161">
              <w:rPr>
                <w:color w:val="000000"/>
                <w:sz w:val="20"/>
                <w:lang w:val="pl-PL"/>
              </w:rPr>
              <w:t>Odsetek instytucji rynku pracy, które wdrożyły standardy opracowane w ramach projektu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B0777" w14:textId="77777777" w:rsidR="00A77B3E" w:rsidRDefault="009C54B0">
            <w:pPr>
              <w:spacing w:before="100"/>
              <w:rPr>
                <w:color w:val="000000"/>
                <w:sz w:val="20"/>
              </w:rPr>
            </w:pPr>
            <w:r>
              <w:rPr>
                <w:color w:val="000000"/>
                <w:sz w:val="20"/>
              </w:rPr>
              <w:t>procent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6A48AD"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731CFE"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C17C2"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8655E"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756C3D" w14:textId="77777777" w:rsidR="00A77B3E" w:rsidRDefault="00A77B3E">
            <w:pPr>
              <w:spacing w:before="100"/>
              <w:rPr>
                <w:color w:val="000000"/>
                <w:sz w:val="20"/>
              </w:rPr>
            </w:pPr>
          </w:p>
        </w:tc>
      </w:tr>
      <w:tr w:rsidR="006B255D" w14:paraId="62FF65A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2A897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E979CB"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F2447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9CD2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0C416" w14:textId="77777777" w:rsidR="00A77B3E" w:rsidRDefault="009C54B0">
            <w:pPr>
              <w:spacing w:before="100"/>
              <w:rPr>
                <w:color w:val="000000"/>
                <w:sz w:val="20"/>
              </w:rPr>
            </w:pPr>
            <w:r>
              <w:rPr>
                <w:color w:val="000000"/>
                <w:sz w:val="20"/>
              </w:rPr>
              <w:t>PLBCR05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F5531" w14:textId="77777777" w:rsidR="00A77B3E" w:rsidRPr="00A16161" w:rsidRDefault="009C54B0">
            <w:pPr>
              <w:spacing w:before="100"/>
              <w:rPr>
                <w:color w:val="000000"/>
                <w:sz w:val="20"/>
                <w:lang w:val="pl-PL"/>
              </w:rPr>
            </w:pPr>
            <w:r w:rsidRPr="00A16161">
              <w:rPr>
                <w:color w:val="000000"/>
                <w:sz w:val="20"/>
                <w:lang w:val="pl-PL"/>
              </w:rPr>
              <w:t>Funkcjonujący system do prognoz dla rynku pracy w obszarze cyfrowej i zielonej gospodarki w okresie do 2050 roku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3DA1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1B0E5"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BF831"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0D2FB7"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EC56F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D25479" w14:textId="77777777" w:rsidR="00A77B3E" w:rsidRDefault="00A77B3E">
            <w:pPr>
              <w:spacing w:before="100"/>
              <w:rPr>
                <w:color w:val="000000"/>
                <w:sz w:val="20"/>
              </w:rPr>
            </w:pPr>
          </w:p>
        </w:tc>
      </w:tr>
      <w:tr w:rsidR="006B255D" w14:paraId="507C057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EB53EA"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F2435"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1CC3D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911C7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FDDE85"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4E4D44"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6DEF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4FC48"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DF195F"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DD025D"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B0941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EC658" w14:textId="77777777" w:rsidR="00A77B3E" w:rsidRDefault="00A77B3E">
            <w:pPr>
              <w:spacing w:before="100"/>
              <w:rPr>
                <w:color w:val="000000"/>
                <w:sz w:val="20"/>
              </w:rPr>
            </w:pPr>
          </w:p>
        </w:tc>
      </w:tr>
      <w:tr w:rsidR="006B255D" w14:paraId="686C8AD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E9BA5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E3980"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0CF8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704D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1F49D" w14:textId="77777777" w:rsidR="00A77B3E" w:rsidRDefault="009C54B0">
            <w:pPr>
              <w:spacing w:before="100"/>
              <w:rPr>
                <w:color w:val="000000"/>
                <w:sz w:val="20"/>
              </w:rPr>
            </w:pPr>
            <w:r>
              <w:rPr>
                <w:color w:val="000000"/>
                <w:sz w:val="20"/>
              </w:rPr>
              <w:t>PLBCR01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920792" w14:textId="77777777" w:rsidR="00A77B3E" w:rsidRPr="00A16161" w:rsidRDefault="009C54B0">
            <w:pPr>
              <w:spacing w:before="100"/>
              <w:rPr>
                <w:color w:val="000000"/>
                <w:sz w:val="20"/>
                <w:lang w:val="pl-PL"/>
              </w:rPr>
            </w:pPr>
            <w:r w:rsidRPr="00A16161">
              <w:rPr>
                <w:color w:val="000000"/>
                <w:sz w:val="20"/>
                <w:lang w:val="pl-PL"/>
              </w:rPr>
              <w:t>Liczba wdrożonych standardów jakości funkcjonowania PSZ i OHP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9526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AA4F7"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75B05"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AB86A3"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59016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8366C" w14:textId="77777777" w:rsidR="00A77B3E" w:rsidRDefault="00A77B3E">
            <w:pPr>
              <w:spacing w:before="100"/>
              <w:rPr>
                <w:color w:val="000000"/>
                <w:sz w:val="20"/>
              </w:rPr>
            </w:pPr>
          </w:p>
        </w:tc>
      </w:tr>
      <w:tr w:rsidR="006B255D" w14:paraId="0E2841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6A65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F7D103"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1A3A8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4301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F60DDF" w14:textId="77777777" w:rsidR="00A77B3E" w:rsidRDefault="009C54B0">
            <w:pPr>
              <w:spacing w:before="100"/>
              <w:rPr>
                <w:color w:val="000000"/>
                <w:sz w:val="20"/>
              </w:rPr>
            </w:pPr>
            <w:r>
              <w:rPr>
                <w:color w:val="000000"/>
                <w:sz w:val="20"/>
              </w:rPr>
              <w:t>PLBCR02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7EDD3F" w14:textId="77777777" w:rsidR="00A77B3E" w:rsidRPr="00A16161" w:rsidRDefault="009C54B0">
            <w:pPr>
              <w:spacing w:before="100"/>
              <w:rPr>
                <w:color w:val="000000"/>
                <w:sz w:val="20"/>
                <w:lang w:val="pl-PL"/>
              </w:rPr>
            </w:pPr>
            <w:r w:rsidRPr="00A16161">
              <w:rPr>
                <w:color w:val="000000"/>
                <w:sz w:val="20"/>
                <w:lang w:val="pl-PL"/>
              </w:rPr>
              <w:t>Liczba pracowników IRP, którzy uzyskali kwalifikacje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AA22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B6F4F" w14:textId="77777777" w:rsidR="00A77B3E" w:rsidRDefault="009C54B0">
            <w:pPr>
              <w:spacing w:before="100"/>
              <w:jc w:val="right"/>
              <w:rPr>
                <w:color w:val="000000"/>
                <w:sz w:val="20"/>
              </w:rPr>
            </w:pPr>
            <w:r>
              <w:rPr>
                <w:color w:val="000000"/>
                <w:sz w:val="20"/>
              </w:rPr>
              <w:t>3 269,00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5A0BEE"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888866" w14:textId="77777777" w:rsidR="00A77B3E" w:rsidRDefault="009C54B0">
            <w:pPr>
              <w:spacing w:before="100"/>
              <w:jc w:val="right"/>
              <w:rPr>
                <w:color w:val="000000"/>
                <w:sz w:val="20"/>
              </w:rPr>
            </w:pPr>
            <w:r>
              <w:rPr>
                <w:color w:val="000000"/>
                <w:sz w:val="20"/>
              </w:rPr>
              <w:t>120,00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569D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A9DE5" w14:textId="77777777" w:rsidR="00A77B3E" w:rsidRDefault="00A77B3E">
            <w:pPr>
              <w:spacing w:before="100"/>
              <w:rPr>
                <w:color w:val="000000"/>
                <w:sz w:val="20"/>
              </w:rPr>
            </w:pPr>
          </w:p>
        </w:tc>
      </w:tr>
      <w:tr w:rsidR="006B255D" w14:paraId="109C7E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4B0A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9D4ED"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5A754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51A47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205A1A" w14:textId="77777777" w:rsidR="00A77B3E" w:rsidRDefault="009C54B0">
            <w:pPr>
              <w:spacing w:before="100"/>
              <w:rPr>
                <w:color w:val="000000"/>
                <w:sz w:val="20"/>
              </w:rPr>
            </w:pPr>
            <w:r>
              <w:rPr>
                <w:color w:val="000000"/>
                <w:sz w:val="20"/>
              </w:rPr>
              <w:t>PLBCR04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2D79AE" w14:textId="77777777" w:rsidR="00A77B3E" w:rsidRPr="00A16161" w:rsidRDefault="009C54B0">
            <w:pPr>
              <w:spacing w:before="100"/>
              <w:rPr>
                <w:color w:val="000000"/>
                <w:sz w:val="20"/>
                <w:lang w:val="pl-PL"/>
              </w:rPr>
            </w:pPr>
            <w:r w:rsidRPr="00A16161">
              <w:rPr>
                <w:color w:val="000000"/>
                <w:sz w:val="20"/>
                <w:lang w:val="pl-PL"/>
              </w:rPr>
              <w:t>Odsetek instytucji rynku pracy, które wdrożyły standardy opracowane w ramach projektu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1C0B4" w14:textId="77777777" w:rsidR="00A77B3E" w:rsidRDefault="009C54B0">
            <w:pPr>
              <w:spacing w:before="100"/>
              <w:rPr>
                <w:color w:val="000000"/>
                <w:sz w:val="20"/>
              </w:rPr>
            </w:pPr>
            <w:r>
              <w:rPr>
                <w:color w:val="000000"/>
                <w:sz w:val="20"/>
              </w:rPr>
              <w:t>procent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AB7F1"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F90CF"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03437E"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12100"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BC9E0" w14:textId="77777777" w:rsidR="00A77B3E" w:rsidRDefault="00A77B3E">
            <w:pPr>
              <w:spacing w:before="100"/>
              <w:rPr>
                <w:color w:val="000000"/>
                <w:sz w:val="20"/>
              </w:rPr>
            </w:pPr>
          </w:p>
        </w:tc>
      </w:tr>
      <w:tr w:rsidR="006B255D" w14:paraId="39A280A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A0679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B332B8"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DAA6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6E873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6D884" w14:textId="77777777" w:rsidR="00A77B3E" w:rsidRDefault="009C54B0">
            <w:pPr>
              <w:spacing w:before="100"/>
              <w:rPr>
                <w:color w:val="000000"/>
                <w:sz w:val="20"/>
              </w:rPr>
            </w:pPr>
            <w:r>
              <w:rPr>
                <w:color w:val="000000"/>
                <w:sz w:val="20"/>
              </w:rPr>
              <w:t>PLBCR05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ED4A58" w14:textId="77777777" w:rsidR="00A77B3E" w:rsidRPr="00A16161" w:rsidRDefault="009C54B0">
            <w:pPr>
              <w:spacing w:before="100"/>
              <w:rPr>
                <w:color w:val="000000"/>
                <w:sz w:val="20"/>
                <w:lang w:val="pl-PL"/>
              </w:rPr>
            </w:pPr>
            <w:r w:rsidRPr="00A16161">
              <w:rPr>
                <w:color w:val="000000"/>
                <w:sz w:val="20"/>
                <w:lang w:val="pl-PL"/>
              </w:rPr>
              <w:t>Funkcjonujący system do prognoz dla rynku pracy w obszarze cyfrowej i zielonej gospodarki w okresie do 2050 roku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9FEB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C955B"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AA1CB"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DDCB81"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4D6C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04BA3" w14:textId="77777777" w:rsidR="00A77B3E" w:rsidRDefault="00A77B3E">
            <w:pPr>
              <w:spacing w:before="100"/>
              <w:rPr>
                <w:color w:val="000000"/>
                <w:sz w:val="20"/>
              </w:rPr>
            </w:pPr>
          </w:p>
        </w:tc>
      </w:tr>
      <w:tr w:rsidR="006B255D" w14:paraId="7B0427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2EA21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C5BBD"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83B4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6CF8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586B3"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D747F"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3ADC1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1A41C9"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A9749"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A8823" w14:textId="77777777" w:rsidR="00A77B3E" w:rsidRDefault="009C54B0">
            <w:pPr>
              <w:spacing w:before="100"/>
              <w:jc w:val="right"/>
              <w:rPr>
                <w:color w:val="000000"/>
                <w:sz w:val="20"/>
              </w:rPr>
            </w:pPr>
            <w:r>
              <w:rPr>
                <w:color w:val="000000"/>
                <w:sz w:val="20"/>
              </w:rPr>
              <w:t>221,00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57E8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3FCBF" w14:textId="77777777" w:rsidR="00A77B3E" w:rsidRDefault="00A77B3E">
            <w:pPr>
              <w:spacing w:before="100"/>
              <w:rPr>
                <w:color w:val="000000"/>
                <w:sz w:val="20"/>
              </w:rPr>
            </w:pPr>
          </w:p>
        </w:tc>
      </w:tr>
      <w:tr w:rsidR="006B255D" w14:paraId="5B86BF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5390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4A6D7B"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6E5A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4BC6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C0CD0" w14:textId="77777777" w:rsidR="00A77B3E" w:rsidRDefault="009C54B0">
            <w:pPr>
              <w:spacing w:before="100"/>
              <w:rPr>
                <w:color w:val="000000"/>
                <w:sz w:val="20"/>
              </w:rPr>
            </w:pPr>
            <w:r>
              <w:rPr>
                <w:color w:val="000000"/>
                <w:sz w:val="20"/>
              </w:rPr>
              <w:t>PLBCR01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46227" w14:textId="77777777" w:rsidR="00A77B3E" w:rsidRPr="00A16161" w:rsidRDefault="009C54B0">
            <w:pPr>
              <w:spacing w:before="100"/>
              <w:rPr>
                <w:color w:val="000000"/>
                <w:sz w:val="20"/>
                <w:lang w:val="pl-PL"/>
              </w:rPr>
            </w:pPr>
            <w:r w:rsidRPr="00A16161">
              <w:rPr>
                <w:color w:val="000000"/>
                <w:sz w:val="20"/>
                <w:lang w:val="pl-PL"/>
              </w:rPr>
              <w:t>Liczba wdrożonych standardów jakości funkcjonowania PSZ i OHP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E63CC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734A6"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BBCA3"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0AEA1"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A8223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36707F" w14:textId="77777777" w:rsidR="00A77B3E" w:rsidRDefault="00A77B3E">
            <w:pPr>
              <w:spacing w:before="100"/>
              <w:rPr>
                <w:color w:val="000000"/>
                <w:sz w:val="20"/>
              </w:rPr>
            </w:pPr>
          </w:p>
        </w:tc>
      </w:tr>
      <w:tr w:rsidR="006B255D" w14:paraId="12AA66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68E73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7A45C6"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3AA4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37339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C3EA20" w14:textId="77777777" w:rsidR="00A77B3E" w:rsidRDefault="009C54B0">
            <w:pPr>
              <w:spacing w:before="100"/>
              <w:rPr>
                <w:color w:val="000000"/>
                <w:sz w:val="20"/>
              </w:rPr>
            </w:pPr>
            <w:r>
              <w:rPr>
                <w:color w:val="000000"/>
                <w:sz w:val="20"/>
              </w:rPr>
              <w:t>PLBCR02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98A2B" w14:textId="77777777" w:rsidR="00A77B3E" w:rsidRPr="00A16161" w:rsidRDefault="009C54B0">
            <w:pPr>
              <w:spacing w:before="100"/>
              <w:rPr>
                <w:color w:val="000000"/>
                <w:sz w:val="20"/>
                <w:lang w:val="pl-PL"/>
              </w:rPr>
            </w:pPr>
            <w:r w:rsidRPr="00A16161">
              <w:rPr>
                <w:color w:val="000000"/>
                <w:sz w:val="20"/>
                <w:lang w:val="pl-PL"/>
              </w:rPr>
              <w:t>Liczba pracowników IRP, którzy uzyskali kwalifikacje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366479"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92910" w14:textId="77777777" w:rsidR="00A77B3E" w:rsidRDefault="009C54B0">
            <w:pPr>
              <w:spacing w:before="100"/>
              <w:jc w:val="right"/>
              <w:rPr>
                <w:color w:val="000000"/>
                <w:sz w:val="20"/>
              </w:rPr>
            </w:pPr>
            <w:r>
              <w:rPr>
                <w:color w:val="000000"/>
                <w:sz w:val="20"/>
              </w:rPr>
              <w:t>3 269,00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8F9A5"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3DF692" w14:textId="77777777" w:rsidR="00A77B3E" w:rsidRDefault="009C54B0">
            <w:pPr>
              <w:spacing w:before="100"/>
              <w:jc w:val="right"/>
              <w:rPr>
                <w:color w:val="000000"/>
                <w:sz w:val="20"/>
              </w:rPr>
            </w:pPr>
            <w:r>
              <w:rPr>
                <w:color w:val="000000"/>
                <w:sz w:val="20"/>
              </w:rPr>
              <w:t>2 137,00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931C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66968C" w14:textId="77777777" w:rsidR="00A77B3E" w:rsidRDefault="00A77B3E">
            <w:pPr>
              <w:spacing w:before="100"/>
              <w:rPr>
                <w:color w:val="000000"/>
                <w:sz w:val="20"/>
              </w:rPr>
            </w:pPr>
          </w:p>
        </w:tc>
      </w:tr>
      <w:tr w:rsidR="006B255D" w14:paraId="75AE5F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1BED5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6D83D8"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67A96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A5CD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763B9" w14:textId="77777777" w:rsidR="00A77B3E" w:rsidRDefault="009C54B0">
            <w:pPr>
              <w:spacing w:before="100"/>
              <w:rPr>
                <w:color w:val="000000"/>
                <w:sz w:val="20"/>
              </w:rPr>
            </w:pPr>
            <w:r>
              <w:rPr>
                <w:color w:val="000000"/>
                <w:sz w:val="20"/>
              </w:rPr>
              <w:t>PLBCR04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987B5" w14:textId="77777777" w:rsidR="00A77B3E" w:rsidRPr="00A16161" w:rsidRDefault="009C54B0">
            <w:pPr>
              <w:spacing w:before="100"/>
              <w:rPr>
                <w:color w:val="000000"/>
                <w:sz w:val="20"/>
                <w:lang w:val="pl-PL"/>
              </w:rPr>
            </w:pPr>
            <w:r w:rsidRPr="00A16161">
              <w:rPr>
                <w:color w:val="000000"/>
                <w:sz w:val="20"/>
                <w:lang w:val="pl-PL"/>
              </w:rPr>
              <w:t>Odsetek instytucji rynku pracy, które wdrożyły standardy opracowane w ramach projektu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47EC17" w14:textId="77777777" w:rsidR="00A77B3E" w:rsidRDefault="009C54B0">
            <w:pPr>
              <w:spacing w:before="100"/>
              <w:rPr>
                <w:color w:val="000000"/>
                <w:sz w:val="20"/>
              </w:rPr>
            </w:pPr>
            <w:r>
              <w:rPr>
                <w:color w:val="000000"/>
                <w:sz w:val="20"/>
              </w:rPr>
              <w:t>procent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39172E"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3B1E0C"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C8023"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C8705"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64AF86" w14:textId="77777777" w:rsidR="00A77B3E" w:rsidRDefault="00A77B3E">
            <w:pPr>
              <w:spacing w:before="100"/>
              <w:rPr>
                <w:color w:val="000000"/>
                <w:sz w:val="20"/>
              </w:rPr>
            </w:pPr>
          </w:p>
        </w:tc>
      </w:tr>
      <w:tr w:rsidR="006B255D" w14:paraId="021DBC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A3D6E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9206E"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E101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1C7DC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111375" w14:textId="77777777" w:rsidR="00A77B3E" w:rsidRDefault="009C54B0">
            <w:pPr>
              <w:spacing w:before="100"/>
              <w:rPr>
                <w:color w:val="000000"/>
                <w:sz w:val="20"/>
              </w:rPr>
            </w:pPr>
            <w:r>
              <w:rPr>
                <w:color w:val="000000"/>
                <w:sz w:val="20"/>
              </w:rPr>
              <w:t>PLBCR05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427C6" w14:textId="77777777" w:rsidR="00A77B3E" w:rsidRPr="00A16161" w:rsidRDefault="009C54B0">
            <w:pPr>
              <w:spacing w:before="100"/>
              <w:rPr>
                <w:color w:val="000000"/>
                <w:sz w:val="20"/>
                <w:lang w:val="pl-PL"/>
              </w:rPr>
            </w:pPr>
            <w:r w:rsidRPr="00A16161">
              <w:rPr>
                <w:color w:val="000000"/>
                <w:sz w:val="20"/>
                <w:lang w:val="pl-PL"/>
              </w:rPr>
              <w:t>Funkcjonujący system do prognoz dla rynku pracy w obszarze cyfrowej i zielonej gospodarki w okresie do 2050 roku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16C09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6CBF4"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B0F7A"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DB23B"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AB656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5D6CA5" w14:textId="77777777" w:rsidR="00A77B3E" w:rsidRDefault="00A77B3E">
            <w:pPr>
              <w:spacing w:before="100"/>
              <w:rPr>
                <w:color w:val="000000"/>
                <w:sz w:val="20"/>
              </w:rPr>
            </w:pPr>
          </w:p>
        </w:tc>
      </w:tr>
    </w:tbl>
    <w:p w14:paraId="49C4FF57" w14:textId="77777777" w:rsidR="00A77B3E" w:rsidRDefault="00A77B3E">
      <w:pPr>
        <w:spacing w:before="100"/>
        <w:rPr>
          <w:color w:val="000000"/>
          <w:sz w:val="20"/>
        </w:rPr>
      </w:pPr>
    </w:p>
    <w:p w14:paraId="25848FAA" w14:textId="77777777" w:rsidR="00A77B3E" w:rsidRPr="00A16161" w:rsidRDefault="009C54B0">
      <w:pPr>
        <w:pStyle w:val="Nagwek4"/>
        <w:spacing w:before="100" w:after="0"/>
        <w:rPr>
          <w:b w:val="0"/>
          <w:color w:val="000000"/>
          <w:sz w:val="24"/>
          <w:lang w:val="pl-PL"/>
        </w:rPr>
      </w:pPr>
      <w:bookmarkStart w:id="33" w:name="_Toc256000692"/>
      <w:r w:rsidRPr="00A16161">
        <w:rPr>
          <w:b w:val="0"/>
          <w:color w:val="000000"/>
          <w:sz w:val="24"/>
          <w:lang w:val="pl-PL"/>
        </w:rPr>
        <w:t>2.1.1.1.3. Indykatywny podział zaprogramowanych zasobów (UE) według rodzaju interwencji</w:t>
      </w:r>
      <w:bookmarkEnd w:id="33"/>
    </w:p>
    <w:p w14:paraId="69883C2E" w14:textId="77777777" w:rsidR="00A77B3E" w:rsidRPr="00A16161" w:rsidRDefault="00A77B3E">
      <w:pPr>
        <w:spacing w:before="100"/>
        <w:rPr>
          <w:color w:val="000000"/>
          <w:sz w:val="0"/>
          <w:lang w:val="pl-PL"/>
        </w:rPr>
      </w:pPr>
    </w:p>
    <w:p w14:paraId="2A799F3B"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16DE7134" w14:textId="77777777" w:rsidR="00A77B3E" w:rsidRDefault="009C54B0">
      <w:pPr>
        <w:pStyle w:val="Nagwek5"/>
        <w:spacing w:before="100" w:after="0"/>
        <w:rPr>
          <w:b w:val="0"/>
          <w:i w:val="0"/>
          <w:color w:val="000000"/>
          <w:sz w:val="24"/>
        </w:rPr>
      </w:pPr>
      <w:bookmarkStart w:id="34" w:name="_Toc256000693"/>
      <w:r>
        <w:rPr>
          <w:b w:val="0"/>
          <w:i w:val="0"/>
          <w:color w:val="000000"/>
          <w:sz w:val="24"/>
        </w:rPr>
        <w:lastRenderedPageBreak/>
        <w:t>Tabela 4: Wymiar 1 – zakres interwencji</w:t>
      </w:r>
      <w:bookmarkEnd w:id="34"/>
    </w:p>
    <w:p w14:paraId="6EA9986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17"/>
        <w:gridCol w:w="798"/>
        <w:gridCol w:w="1618"/>
        <w:gridCol w:w="9398"/>
        <w:gridCol w:w="1351"/>
      </w:tblGrid>
      <w:tr w:rsidR="006B255D" w14:paraId="64AFD1E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48905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D558A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B6E7C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E72A8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56E6C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E0AF3F" w14:textId="77777777" w:rsidR="00A77B3E" w:rsidRDefault="009C54B0">
            <w:pPr>
              <w:spacing w:before="100"/>
              <w:jc w:val="center"/>
              <w:rPr>
                <w:color w:val="000000"/>
                <w:sz w:val="20"/>
              </w:rPr>
            </w:pPr>
            <w:r>
              <w:rPr>
                <w:color w:val="000000"/>
                <w:sz w:val="20"/>
              </w:rPr>
              <w:t>Kwota (w EUR)</w:t>
            </w:r>
          </w:p>
        </w:tc>
      </w:tr>
      <w:tr w:rsidR="006B255D" w14:paraId="351D20D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13CEA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EC9B30"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A603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193D4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F86FB"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A3702" w14:textId="77777777" w:rsidR="00A77B3E" w:rsidRDefault="009C54B0">
            <w:pPr>
              <w:spacing w:before="100"/>
              <w:jc w:val="right"/>
              <w:rPr>
                <w:color w:val="000000"/>
                <w:sz w:val="20"/>
              </w:rPr>
            </w:pPr>
            <w:r>
              <w:rPr>
                <w:color w:val="000000"/>
                <w:sz w:val="20"/>
              </w:rPr>
              <w:t>25 096,00</w:t>
            </w:r>
          </w:p>
        </w:tc>
      </w:tr>
      <w:tr w:rsidR="006B255D" w14:paraId="33D955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0CAA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EAD1D1"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80096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F5A36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9E741" w14:textId="77777777" w:rsidR="00A77B3E" w:rsidRPr="00A16161" w:rsidRDefault="009C54B0">
            <w:pPr>
              <w:spacing w:before="100"/>
              <w:rPr>
                <w:color w:val="000000"/>
                <w:sz w:val="20"/>
                <w:lang w:val="pl-PL"/>
              </w:rPr>
            </w:pPr>
            <w:r w:rsidRPr="00A16161">
              <w:rPr>
                <w:color w:val="000000"/>
                <w:sz w:val="20"/>
                <w:lang w:val="pl-PL"/>
              </w:rPr>
              <w:t xml:space="preserve">139. Działania na rzecz modernizacji i wzmocnienia instytucji i służb rynków pracy celem oceny i przewidywania zapotrzebowania na umiejętności oraz zapewnienia terminowej i dopasowanej do potrzeb pomocy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797DBC" w14:textId="77777777" w:rsidR="00A77B3E" w:rsidRDefault="009C54B0">
            <w:pPr>
              <w:spacing w:before="100"/>
              <w:jc w:val="right"/>
              <w:rPr>
                <w:color w:val="000000"/>
                <w:sz w:val="20"/>
              </w:rPr>
            </w:pPr>
            <w:r>
              <w:rPr>
                <w:color w:val="000000"/>
                <w:sz w:val="20"/>
              </w:rPr>
              <w:t>334 677,00</w:t>
            </w:r>
          </w:p>
        </w:tc>
      </w:tr>
      <w:tr w:rsidR="006B255D" w14:paraId="5C04E1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38ED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4BAB17"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F7B2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4734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7BBD7"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4E1EEA" w14:textId="77777777" w:rsidR="00A77B3E" w:rsidRDefault="009C54B0">
            <w:pPr>
              <w:spacing w:before="100"/>
              <w:jc w:val="right"/>
              <w:rPr>
                <w:color w:val="000000"/>
                <w:sz w:val="20"/>
              </w:rPr>
            </w:pPr>
            <w:r>
              <w:rPr>
                <w:color w:val="000000"/>
                <w:sz w:val="20"/>
              </w:rPr>
              <w:t>48 128,00</w:t>
            </w:r>
          </w:p>
        </w:tc>
      </w:tr>
      <w:tr w:rsidR="006B255D" w14:paraId="6555E8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C491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CEB31"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87AFF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63F3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317F0" w14:textId="77777777" w:rsidR="00A77B3E" w:rsidRPr="00A16161" w:rsidRDefault="009C54B0">
            <w:pPr>
              <w:spacing w:before="100"/>
              <w:rPr>
                <w:color w:val="000000"/>
                <w:sz w:val="20"/>
                <w:lang w:val="pl-PL"/>
              </w:rPr>
            </w:pPr>
            <w:r w:rsidRPr="00A16161">
              <w:rPr>
                <w:color w:val="000000"/>
                <w:sz w:val="20"/>
                <w:lang w:val="pl-PL"/>
              </w:rPr>
              <w:t xml:space="preserve">139. Działania na rzecz modernizacji i wzmocnienia instytucji i służb rynków pracy celem oceny i przewidywania zapotrzebowania na umiejętności oraz zapewnienia terminowej i dopasowanej do potrzeb pomocy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9A23A2" w14:textId="77777777" w:rsidR="00A77B3E" w:rsidRDefault="009C54B0">
            <w:pPr>
              <w:spacing w:before="100"/>
              <w:jc w:val="right"/>
              <w:rPr>
                <w:color w:val="000000"/>
                <w:sz w:val="20"/>
              </w:rPr>
            </w:pPr>
            <w:r>
              <w:rPr>
                <w:color w:val="000000"/>
                <w:sz w:val="20"/>
              </w:rPr>
              <w:t>641 821,00</w:t>
            </w:r>
          </w:p>
        </w:tc>
      </w:tr>
      <w:tr w:rsidR="006B255D" w14:paraId="6B3D23B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CCF59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77906"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AD81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70960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38D37F"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6B57B" w14:textId="77777777" w:rsidR="00A77B3E" w:rsidRDefault="009C54B0">
            <w:pPr>
              <w:spacing w:before="100"/>
              <w:jc w:val="right"/>
              <w:rPr>
                <w:color w:val="000000"/>
                <w:sz w:val="20"/>
              </w:rPr>
            </w:pPr>
            <w:r>
              <w:rPr>
                <w:color w:val="000000"/>
                <w:sz w:val="20"/>
              </w:rPr>
              <w:t>853 952,00</w:t>
            </w:r>
          </w:p>
        </w:tc>
      </w:tr>
      <w:tr w:rsidR="006B255D" w14:paraId="17CBBD9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913E2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0A9AC4"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00BF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372C5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ACCEE2" w14:textId="77777777" w:rsidR="00A77B3E" w:rsidRPr="00A16161" w:rsidRDefault="009C54B0">
            <w:pPr>
              <w:spacing w:before="100"/>
              <w:rPr>
                <w:color w:val="000000"/>
                <w:sz w:val="20"/>
                <w:lang w:val="pl-PL"/>
              </w:rPr>
            </w:pPr>
            <w:r w:rsidRPr="00A16161">
              <w:rPr>
                <w:color w:val="000000"/>
                <w:sz w:val="20"/>
                <w:lang w:val="pl-PL"/>
              </w:rPr>
              <w:t xml:space="preserve">139. Działania na rzecz modernizacji i wzmocnienia instytucji i służb rynków pracy celem oceny i przewidywania zapotrzebowania na umiejętności oraz zapewnienia terminowej i dopasowanej do potrzeb pomocy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89A6AC" w14:textId="77777777" w:rsidR="00A77B3E" w:rsidRDefault="009C54B0">
            <w:pPr>
              <w:spacing w:before="100"/>
              <w:jc w:val="right"/>
              <w:rPr>
                <w:color w:val="000000"/>
                <w:sz w:val="20"/>
              </w:rPr>
            </w:pPr>
            <w:r>
              <w:rPr>
                <w:color w:val="000000"/>
                <w:sz w:val="20"/>
              </w:rPr>
              <w:t>11 388 051,00</w:t>
            </w:r>
          </w:p>
        </w:tc>
      </w:tr>
      <w:tr w:rsidR="006B255D" w14:paraId="218A359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364BE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A161D"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F178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354F7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37148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1C2A29" w14:textId="77777777" w:rsidR="00A77B3E" w:rsidRDefault="009C54B0">
            <w:pPr>
              <w:spacing w:before="100"/>
              <w:jc w:val="right"/>
              <w:rPr>
                <w:color w:val="000000"/>
                <w:sz w:val="20"/>
              </w:rPr>
            </w:pPr>
            <w:r>
              <w:rPr>
                <w:color w:val="000000"/>
                <w:sz w:val="20"/>
              </w:rPr>
              <w:t>13 291 725,00</w:t>
            </w:r>
          </w:p>
        </w:tc>
      </w:tr>
    </w:tbl>
    <w:p w14:paraId="4E35F13D" w14:textId="77777777" w:rsidR="00A77B3E" w:rsidRDefault="00A77B3E">
      <w:pPr>
        <w:spacing w:before="100"/>
        <w:rPr>
          <w:color w:val="000000"/>
          <w:sz w:val="20"/>
        </w:rPr>
      </w:pPr>
    </w:p>
    <w:p w14:paraId="06748AC7" w14:textId="77777777" w:rsidR="00A77B3E" w:rsidRDefault="009C54B0">
      <w:pPr>
        <w:pStyle w:val="Nagwek5"/>
        <w:spacing w:before="100" w:after="0"/>
        <w:rPr>
          <w:b w:val="0"/>
          <w:i w:val="0"/>
          <w:color w:val="000000"/>
          <w:sz w:val="24"/>
        </w:rPr>
      </w:pPr>
      <w:bookmarkStart w:id="35" w:name="_Toc256000694"/>
      <w:r>
        <w:rPr>
          <w:b w:val="0"/>
          <w:i w:val="0"/>
          <w:color w:val="000000"/>
          <w:sz w:val="24"/>
        </w:rPr>
        <w:t>Tabela 5: Wymiar 2 – forma finansowania</w:t>
      </w:r>
      <w:bookmarkEnd w:id="35"/>
    </w:p>
    <w:p w14:paraId="3FFCB10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5C877E0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21723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2701F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84439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21DB4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E65AC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358DA2" w14:textId="77777777" w:rsidR="00A77B3E" w:rsidRDefault="009C54B0">
            <w:pPr>
              <w:spacing w:before="100"/>
              <w:jc w:val="center"/>
              <w:rPr>
                <w:color w:val="000000"/>
                <w:sz w:val="20"/>
              </w:rPr>
            </w:pPr>
            <w:r>
              <w:rPr>
                <w:color w:val="000000"/>
                <w:sz w:val="20"/>
              </w:rPr>
              <w:t>Kwota (w EUR)</w:t>
            </w:r>
          </w:p>
        </w:tc>
      </w:tr>
      <w:tr w:rsidR="006B255D" w14:paraId="1BEAC3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ACE4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C742D2"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5B366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42C52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92BB7D"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2FA572" w14:textId="77777777" w:rsidR="00A77B3E" w:rsidRDefault="009C54B0">
            <w:pPr>
              <w:spacing w:before="100"/>
              <w:jc w:val="right"/>
              <w:rPr>
                <w:color w:val="000000"/>
                <w:sz w:val="20"/>
              </w:rPr>
            </w:pPr>
            <w:r>
              <w:rPr>
                <w:color w:val="000000"/>
                <w:sz w:val="20"/>
              </w:rPr>
              <w:t>359 773,00</w:t>
            </w:r>
          </w:p>
        </w:tc>
      </w:tr>
      <w:tr w:rsidR="006B255D" w14:paraId="5E1E05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65A06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C879F6"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FB93F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6858C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213E5"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621720" w14:textId="77777777" w:rsidR="00A77B3E" w:rsidRDefault="009C54B0">
            <w:pPr>
              <w:spacing w:before="100"/>
              <w:jc w:val="right"/>
              <w:rPr>
                <w:color w:val="000000"/>
                <w:sz w:val="20"/>
              </w:rPr>
            </w:pPr>
            <w:r>
              <w:rPr>
                <w:color w:val="000000"/>
                <w:sz w:val="20"/>
              </w:rPr>
              <w:t>689 949,00</w:t>
            </w:r>
          </w:p>
        </w:tc>
      </w:tr>
      <w:tr w:rsidR="006B255D" w14:paraId="4CF0B9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0BDB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0B238C"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5F745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FE4C0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855AF"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BBCE92" w14:textId="77777777" w:rsidR="00A77B3E" w:rsidRDefault="009C54B0">
            <w:pPr>
              <w:spacing w:before="100"/>
              <w:jc w:val="right"/>
              <w:rPr>
                <w:color w:val="000000"/>
                <w:sz w:val="20"/>
              </w:rPr>
            </w:pPr>
            <w:r>
              <w:rPr>
                <w:color w:val="000000"/>
                <w:sz w:val="20"/>
              </w:rPr>
              <w:t>12 242 003,00</w:t>
            </w:r>
          </w:p>
        </w:tc>
      </w:tr>
      <w:tr w:rsidR="006B255D" w14:paraId="46293B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08D36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27B25"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B0FC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9679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87CFF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4214EB" w14:textId="77777777" w:rsidR="00A77B3E" w:rsidRDefault="009C54B0">
            <w:pPr>
              <w:spacing w:before="100"/>
              <w:jc w:val="right"/>
              <w:rPr>
                <w:color w:val="000000"/>
                <w:sz w:val="20"/>
              </w:rPr>
            </w:pPr>
            <w:r>
              <w:rPr>
                <w:color w:val="000000"/>
                <w:sz w:val="20"/>
              </w:rPr>
              <w:t>13 291 725,00</w:t>
            </w:r>
          </w:p>
        </w:tc>
      </w:tr>
    </w:tbl>
    <w:p w14:paraId="36D1572A" w14:textId="77777777" w:rsidR="00A77B3E" w:rsidRDefault="00A77B3E">
      <w:pPr>
        <w:spacing w:before="100"/>
        <w:rPr>
          <w:color w:val="000000"/>
          <w:sz w:val="20"/>
        </w:rPr>
      </w:pPr>
    </w:p>
    <w:p w14:paraId="1809CA37" w14:textId="77777777" w:rsidR="00A77B3E" w:rsidRPr="00A16161" w:rsidRDefault="009C54B0">
      <w:pPr>
        <w:pStyle w:val="Nagwek5"/>
        <w:spacing w:before="100" w:after="0"/>
        <w:rPr>
          <w:b w:val="0"/>
          <w:i w:val="0"/>
          <w:color w:val="000000"/>
          <w:sz w:val="24"/>
          <w:lang w:val="pl-PL"/>
        </w:rPr>
      </w:pPr>
      <w:bookmarkStart w:id="36" w:name="_Toc256000695"/>
      <w:r w:rsidRPr="00A16161">
        <w:rPr>
          <w:b w:val="0"/>
          <w:i w:val="0"/>
          <w:color w:val="000000"/>
          <w:sz w:val="24"/>
          <w:lang w:val="pl-PL"/>
        </w:rPr>
        <w:t>Tabela 6: Wymiar 3 – terytorialny mechanizm realizacji i ukierunkowanie terytorialne</w:t>
      </w:r>
      <w:bookmarkEnd w:id="36"/>
    </w:p>
    <w:p w14:paraId="4A9F5F4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6EEFDA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17ACB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4ACF7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05C4E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60708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C96F8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C8D713" w14:textId="77777777" w:rsidR="00A77B3E" w:rsidRDefault="009C54B0">
            <w:pPr>
              <w:spacing w:before="100"/>
              <w:jc w:val="center"/>
              <w:rPr>
                <w:color w:val="000000"/>
                <w:sz w:val="20"/>
              </w:rPr>
            </w:pPr>
            <w:r>
              <w:rPr>
                <w:color w:val="000000"/>
                <w:sz w:val="20"/>
              </w:rPr>
              <w:t>Kwota (w EUR)</w:t>
            </w:r>
          </w:p>
        </w:tc>
      </w:tr>
      <w:tr w:rsidR="006B255D" w14:paraId="43E4D7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ABCD3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EC7FBD"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D377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513B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8129C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2C3473" w14:textId="77777777" w:rsidR="00A77B3E" w:rsidRDefault="009C54B0">
            <w:pPr>
              <w:spacing w:before="100"/>
              <w:jc w:val="right"/>
              <w:rPr>
                <w:color w:val="000000"/>
                <w:sz w:val="20"/>
              </w:rPr>
            </w:pPr>
            <w:r>
              <w:rPr>
                <w:color w:val="000000"/>
                <w:sz w:val="20"/>
              </w:rPr>
              <w:t>359 773,00</w:t>
            </w:r>
          </w:p>
        </w:tc>
      </w:tr>
      <w:tr w:rsidR="006B255D" w14:paraId="238BA02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8EFD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B51672"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ACE0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DFE3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E60F7"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5ACD87" w14:textId="77777777" w:rsidR="00A77B3E" w:rsidRDefault="009C54B0">
            <w:pPr>
              <w:spacing w:before="100"/>
              <w:jc w:val="right"/>
              <w:rPr>
                <w:color w:val="000000"/>
                <w:sz w:val="20"/>
              </w:rPr>
            </w:pPr>
            <w:r>
              <w:rPr>
                <w:color w:val="000000"/>
                <w:sz w:val="20"/>
              </w:rPr>
              <w:t>689 949,00</w:t>
            </w:r>
          </w:p>
        </w:tc>
      </w:tr>
      <w:tr w:rsidR="006B255D" w14:paraId="03221F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C4938"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E1BAA5"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C2027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E6583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D40C68"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ECA928" w14:textId="77777777" w:rsidR="00A77B3E" w:rsidRDefault="009C54B0">
            <w:pPr>
              <w:spacing w:before="100"/>
              <w:jc w:val="right"/>
              <w:rPr>
                <w:color w:val="000000"/>
                <w:sz w:val="20"/>
              </w:rPr>
            </w:pPr>
            <w:r>
              <w:rPr>
                <w:color w:val="000000"/>
                <w:sz w:val="20"/>
              </w:rPr>
              <w:t>12 242 003,00</w:t>
            </w:r>
          </w:p>
        </w:tc>
      </w:tr>
      <w:tr w:rsidR="006B255D" w14:paraId="5199F7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F8A0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E506F"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09DC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E17AB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2C8FE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93BDA" w14:textId="77777777" w:rsidR="00A77B3E" w:rsidRDefault="009C54B0">
            <w:pPr>
              <w:spacing w:before="100"/>
              <w:jc w:val="right"/>
              <w:rPr>
                <w:color w:val="000000"/>
                <w:sz w:val="20"/>
              </w:rPr>
            </w:pPr>
            <w:r>
              <w:rPr>
                <w:color w:val="000000"/>
                <w:sz w:val="20"/>
              </w:rPr>
              <w:t>13 291 725,00</w:t>
            </w:r>
          </w:p>
        </w:tc>
      </w:tr>
    </w:tbl>
    <w:p w14:paraId="1AA9A9A4" w14:textId="77777777" w:rsidR="00A77B3E" w:rsidRDefault="00A77B3E">
      <w:pPr>
        <w:spacing w:before="100"/>
        <w:rPr>
          <w:color w:val="000000"/>
          <w:sz w:val="20"/>
        </w:rPr>
      </w:pPr>
    </w:p>
    <w:p w14:paraId="79DDC274" w14:textId="77777777" w:rsidR="00A77B3E" w:rsidRPr="00A16161" w:rsidRDefault="009C54B0">
      <w:pPr>
        <w:pStyle w:val="Nagwek5"/>
        <w:spacing w:before="100" w:after="0"/>
        <w:rPr>
          <w:b w:val="0"/>
          <w:i w:val="0"/>
          <w:color w:val="000000"/>
          <w:sz w:val="24"/>
          <w:lang w:val="pl-PL"/>
        </w:rPr>
      </w:pPr>
      <w:bookmarkStart w:id="37" w:name="_Toc256000696"/>
      <w:r w:rsidRPr="00A16161">
        <w:rPr>
          <w:b w:val="0"/>
          <w:i w:val="0"/>
          <w:color w:val="000000"/>
          <w:sz w:val="24"/>
          <w:lang w:val="pl-PL"/>
        </w:rPr>
        <w:t>Tabela 7: Wymiar 6 – dodatkowe tematy EFS+</w:t>
      </w:r>
      <w:bookmarkEnd w:id="37"/>
    </w:p>
    <w:p w14:paraId="4B79E01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494"/>
        <w:gridCol w:w="805"/>
        <w:gridCol w:w="2283"/>
        <w:gridCol w:w="8450"/>
        <w:gridCol w:w="1443"/>
      </w:tblGrid>
      <w:tr w:rsidR="006B255D" w14:paraId="0E12EE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96A74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9B145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695D5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2EFB3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677B2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ECD777" w14:textId="77777777" w:rsidR="00A77B3E" w:rsidRDefault="009C54B0">
            <w:pPr>
              <w:spacing w:before="100"/>
              <w:jc w:val="center"/>
              <w:rPr>
                <w:color w:val="000000"/>
                <w:sz w:val="20"/>
              </w:rPr>
            </w:pPr>
            <w:r>
              <w:rPr>
                <w:color w:val="000000"/>
                <w:sz w:val="20"/>
              </w:rPr>
              <w:t>Kwota (w EUR)</w:t>
            </w:r>
          </w:p>
        </w:tc>
      </w:tr>
      <w:tr w:rsidR="006B255D" w14:paraId="0086FCF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65323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38D2B"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B7EC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AFE5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4D3BD5"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FD3280" w14:textId="77777777" w:rsidR="00A77B3E" w:rsidRDefault="009C54B0">
            <w:pPr>
              <w:spacing w:before="100"/>
              <w:jc w:val="right"/>
              <w:rPr>
                <w:color w:val="000000"/>
                <w:sz w:val="20"/>
              </w:rPr>
            </w:pPr>
            <w:r>
              <w:rPr>
                <w:color w:val="000000"/>
                <w:sz w:val="20"/>
              </w:rPr>
              <w:t>10 039,00</w:t>
            </w:r>
          </w:p>
        </w:tc>
      </w:tr>
      <w:tr w:rsidR="006B255D" w14:paraId="6A97ED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4615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7CC09"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9B2A6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B6363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AA76E"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0623CB" w14:textId="77777777" w:rsidR="00A77B3E" w:rsidRDefault="009C54B0">
            <w:pPr>
              <w:spacing w:before="100"/>
              <w:jc w:val="right"/>
              <w:rPr>
                <w:color w:val="000000"/>
                <w:sz w:val="20"/>
              </w:rPr>
            </w:pPr>
            <w:r>
              <w:rPr>
                <w:color w:val="000000"/>
                <w:sz w:val="20"/>
              </w:rPr>
              <w:t>349 734,00</w:t>
            </w:r>
          </w:p>
        </w:tc>
      </w:tr>
      <w:tr w:rsidR="006B255D" w14:paraId="5859CA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8E718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A58A14"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AEF2C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A4FAD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37BA35"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F74A0" w14:textId="77777777" w:rsidR="00A77B3E" w:rsidRDefault="009C54B0">
            <w:pPr>
              <w:spacing w:before="100"/>
              <w:jc w:val="right"/>
              <w:rPr>
                <w:color w:val="000000"/>
                <w:sz w:val="20"/>
              </w:rPr>
            </w:pPr>
            <w:r>
              <w:rPr>
                <w:color w:val="000000"/>
                <w:sz w:val="20"/>
              </w:rPr>
              <w:t>283 588,00</w:t>
            </w:r>
          </w:p>
        </w:tc>
      </w:tr>
      <w:tr w:rsidR="006B255D" w14:paraId="647A25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C81E4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D96A1"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8715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B1AC3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2892FF"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C1263" w14:textId="77777777" w:rsidR="00A77B3E" w:rsidRDefault="009C54B0">
            <w:pPr>
              <w:spacing w:before="100"/>
              <w:jc w:val="right"/>
              <w:rPr>
                <w:color w:val="000000"/>
                <w:sz w:val="20"/>
              </w:rPr>
            </w:pPr>
            <w:r>
              <w:rPr>
                <w:color w:val="000000"/>
                <w:sz w:val="20"/>
              </w:rPr>
              <w:t>19 251,00</w:t>
            </w:r>
          </w:p>
        </w:tc>
      </w:tr>
      <w:tr w:rsidR="006B255D" w14:paraId="7425C23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A88A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5A835A"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E157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A8D8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53AA2A"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B3E35A" w14:textId="77777777" w:rsidR="00A77B3E" w:rsidRDefault="009C54B0">
            <w:pPr>
              <w:spacing w:before="100"/>
              <w:jc w:val="right"/>
              <w:rPr>
                <w:color w:val="000000"/>
                <w:sz w:val="20"/>
              </w:rPr>
            </w:pPr>
            <w:r>
              <w:rPr>
                <w:color w:val="000000"/>
                <w:sz w:val="20"/>
              </w:rPr>
              <w:t>670 699,00</w:t>
            </w:r>
          </w:p>
        </w:tc>
      </w:tr>
      <w:tr w:rsidR="006B255D" w14:paraId="49BCF4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98C5F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EF9D06"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7D88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EA9BD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A71E8"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A0BE99" w14:textId="77777777" w:rsidR="00A77B3E" w:rsidRDefault="009C54B0">
            <w:pPr>
              <w:spacing w:before="100"/>
              <w:jc w:val="right"/>
              <w:rPr>
                <w:color w:val="000000"/>
                <w:sz w:val="20"/>
              </w:rPr>
            </w:pPr>
            <w:r>
              <w:rPr>
                <w:color w:val="000000"/>
                <w:sz w:val="20"/>
              </w:rPr>
              <w:t>543 847,00</w:t>
            </w:r>
          </w:p>
        </w:tc>
      </w:tr>
      <w:tr w:rsidR="006B255D" w14:paraId="2F4B5A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836B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5889AF"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6F23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A5FFC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51E45C"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27550" w14:textId="77777777" w:rsidR="00A77B3E" w:rsidRDefault="009C54B0">
            <w:pPr>
              <w:spacing w:before="100"/>
              <w:jc w:val="right"/>
              <w:rPr>
                <w:color w:val="000000"/>
                <w:sz w:val="20"/>
              </w:rPr>
            </w:pPr>
            <w:r>
              <w:rPr>
                <w:color w:val="000000"/>
                <w:sz w:val="20"/>
              </w:rPr>
              <w:t>341 580,00</w:t>
            </w:r>
          </w:p>
        </w:tc>
      </w:tr>
      <w:tr w:rsidR="006B255D" w14:paraId="2805B3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D6E65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4EC2A2"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8DC1F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56863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676D8F"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2B34F" w14:textId="77777777" w:rsidR="00A77B3E" w:rsidRDefault="009C54B0">
            <w:pPr>
              <w:spacing w:before="100"/>
              <w:jc w:val="right"/>
              <w:rPr>
                <w:color w:val="000000"/>
                <w:sz w:val="20"/>
              </w:rPr>
            </w:pPr>
            <w:r>
              <w:rPr>
                <w:color w:val="000000"/>
                <w:sz w:val="20"/>
              </w:rPr>
              <w:t>11 900 422,00</w:t>
            </w:r>
          </w:p>
        </w:tc>
      </w:tr>
      <w:tr w:rsidR="006B255D" w14:paraId="6B5E58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4490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03CCF8"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DB1E2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1FE89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B2527"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D0E67" w14:textId="77777777" w:rsidR="00A77B3E" w:rsidRDefault="009C54B0">
            <w:pPr>
              <w:spacing w:before="100"/>
              <w:jc w:val="right"/>
              <w:rPr>
                <w:color w:val="000000"/>
                <w:sz w:val="20"/>
              </w:rPr>
            </w:pPr>
            <w:r>
              <w:rPr>
                <w:color w:val="000000"/>
                <w:sz w:val="20"/>
              </w:rPr>
              <w:t>9 649 650,00</w:t>
            </w:r>
          </w:p>
        </w:tc>
      </w:tr>
      <w:tr w:rsidR="006B255D" w14:paraId="7153C4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7C38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645306"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2169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B9CA8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B091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B96B3C" w14:textId="77777777" w:rsidR="00A77B3E" w:rsidRDefault="009C54B0">
            <w:pPr>
              <w:spacing w:before="100"/>
              <w:jc w:val="right"/>
              <w:rPr>
                <w:color w:val="000000"/>
                <w:sz w:val="20"/>
              </w:rPr>
            </w:pPr>
            <w:r>
              <w:rPr>
                <w:color w:val="000000"/>
                <w:sz w:val="20"/>
              </w:rPr>
              <w:t>23 768 810,00</w:t>
            </w:r>
          </w:p>
        </w:tc>
      </w:tr>
    </w:tbl>
    <w:p w14:paraId="35A624F6" w14:textId="77777777" w:rsidR="00A77B3E" w:rsidRDefault="00A77B3E">
      <w:pPr>
        <w:spacing w:before="100"/>
        <w:rPr>
          <w:color w:val="000000"/>
          <w:sz w:val="20"/>
        </w:rPr>
      </w:pPr>
    </w:p>
    <w:p w14:paraId="41E4CFB4" w14:textId="77777777" w:rsidR="00A77B3E" w:rsidRPr="00A16161" w:rsidRDefault="009C54B0">
      <w:pPr>
        <w:pStyle w:val="Nagwek5"/>
        <w:spacing w:before="100" w:after="0"/>
        <w:rPr>
          <w:b w:val="0"/>
          <w:i w:val="0"/>
          <w:color w:val="000000"/>
          <w:sz w:val="24"/>
          <w:lang w:val="pl-PL"/>
        </w:rPr>
      </w:pPr>
      <w:bookmarkStart w:id="38" w:name="_Toc256000697"/>
      <w:r w:rsidRPr="00A16161">
        <w:rPr>
          <w:b w:val="0"/>
          <w:i w:val="0"/>
          <w:color w:val="000000"/>
          <w:sz w:val="24"/>
          <w:lang w:val="pl-PL"/>
        </w:rPr>
        <w:t>Tabela 8: Wymiar 7 – wymiar równouprawnienia płci w ramach EFS+*, EFRR, Funduszu Spójności i FST</w:t>
      </w:r>
      <w:bookmarkEnd w:id="38"/>
    </w:p>
    <w:p w14:paraId="0200FA2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2BD6CE3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8A0BE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F867C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B3193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DA079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636003"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674536" w14:textId="77777777" w:rsidR="00A77B3E" w:rsidRDefault="009C54B0">
            <w:pPr>
              <w:spacing w:before="100"/>
              <w:jc w:val="center"/>
              <w:rPr>
                <w:color w:val="000000"/>
                <w:sz w:val="20"/>
              </w:rPr>
            </w:pPr>
            <w:r>
              <w:rPr>
                <w:color w:val="000000"/>
                <w:sz w:val="20"/>
              </w:rPr>
              <w:t>Kwota (w EUR)</w:t>
            </w:r>
          </w:p>
        </w:tc>
      </w:tr>
      <w:tr w:rsidR="006B255D" w14:paraId="6627AC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28E5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0A8DF1"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F4528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10030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50FD89"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1B2A05" w14:textId="77777777" w:rsidR="00A77B3E" w:rsidRDefault="009C54B0">
            <w:pPr>
              <w:spacing w:before="100"/>
              <w:jc w:val="right"/>
              <w:rPr>
                <w:color w:val="000000"/>
                <w:sz w:val="20"/>
              </w:rPr>
            </w:pPr>
            <w:r>
              <w:rPr>
                <w:color w:val="000000"/>
                <w:sz w:val="20"/>
              </w:rPr>
              <w:t>359 773,00</w:t>
            </w:r>
          </w:p>
        </w:tc>
      </w:tr>
      <w:tr w:rsidR="006B255D" w14:paraId="2189D6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55EE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E74872"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3068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AEE72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58E4B"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09AA8" w14:textId="77777777" w:rsidR="00A77B3E" w:rsidRDefault="009C54B0">
            <w:pPr>
              <w:spacing w:before="100"/>
              <w:jc w:val="right"/>
              <w:rPr>
                <w:color w:val="000000"/>
                <w:sz w:val="20"/>
              </w:rPr>
            </w:pPr>
            <w:r>
              <w:rPr>
                <w:color w:val="000000"/>
                <w:sz w:val="20"/>
              </w:rPr>
              <w:t>689 949,00</w:t>
            </w:r>
          </w:p>
        </w:tc>
      </w:tr>
      <w:tr w:rsidR="006B255D" w14:paraId="3F735CF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5F00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06BB26"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682E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80F6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132966"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27FF20" w14:textId="77777777" w:rsidR="00A77B3E" w:rsidRDefault="009C54B0">
            <w:pPr>
              <w:spacing w:before="100"/>
              <w:jc w:val="right"/>
              <w:rPr>
                <w:color w:val="000000"/>
                <w:sz w:val="20"/>
              </w:rPr>
            </w:pPr>
            <w:r>
              <w:rPr>
                <w:color w:val="000000"/>
                <w:sz w:val="20"/>
              </w:rPr>
              <w:t>12 242 003,00</w:t>
            </w:r>
          </w:p>
        </w:tc>
      </w:tr>
      <w:tr w:rsidR="006B255D" w14:paraId="314F56F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C36B7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EA35A"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D757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20DBF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30B9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01560F" w14:textId="77777777" w:rsidR="00A77B3E" w:rsidRDefault="009C54B0">
            <w:pPr>
              <w:spacing w:before="100"/>
              <w:jc w:val="right"/>
              <w:rPr>
                <w:color w:val="000000"/>
                <w:sz w:val="20"/>
              </w:rPr>
            </w:pPr>
            <w:r>
              <w:rPr>
                <w:color w:val="000000"/>
                <w:sz w:val="20"/>
              </w:rPr>
              <w:t>13 291 725,00</w:t>
            </w:r>
          </w:p>
        </w:tc>
      </w:tr>
    </w:tbl>
    <w:p w14:paraId="4BC90412"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79AE1069"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39" w:name="_Toc256000698"/>
      <w:r w:rsidRPr="00A16161">
        <w:rPr>
          <w:b w:val="0"/>
          <w:color w:val="000000"/>
          <w:sz w:val="24"/>
          <w:lang w:val="pl-PL"/>
        </w:rPr>
        <w:lastRenderedPageBreak/>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bookmarkEnd w:id="39"/>
    </w:p>
    <w:p w14:paraId="25B87F3C" w14:textId="77777777" w:rsidR="00A77B3E" w:rsidRPr="00A16161" w:rsidRDefault="00A77B3E">
      <w:pPr>
        <w:spacing w:before="100"/>
        <w:rPr>
          <w:color w:val="000000"/>
          <w:sz w:val="0"/>
          <w:lang w:val="pl-PL"/>
        </w:rPr>
      </w:pPr>
    </w:p>
    <w:p w14:paraId="31F5FAA3" w14:textId="77777777" w:rsidR="00A77B3E" w:rsidRPr="00A16161" w:rsidRDefault="009C54B0">
      <w:pPr>
        <w:pStyle w:val="Nagwek4"/>
        <w:spacing w:before="100" w:after="0"/>
        <w:rPr>
          <w:b w:val="0"/>
          <w:color w:val="000000"/>
          <w:sz w:val="24"/>
          <w:lang w:val="pl-PL"/>
        </w:rPr>
      </w:pPr>
      <w:bookmarkStart w:id="40" w:name="_Toc256000699"/>
      <w:r w:rsidRPr="00A16161">
        <w:rPr>
          <w:b w:val="0"/>
          <w:color w:val="000000"/>
          <w:sz w:val="24"/>
          <w:lang w:val="pl-PL"/>
        </w:rPr>
        <w:t>2.1.1.1.1. Interwencje wspierane z Funduszy</w:t>
      </w:r>
      <w:bookmarkEnd w:id="40"/>
    </w:p>
    <w:p w14:paraId="449D10E3" w14:textId="77777777" w:rsidR="00A77B3E" w:rsidRPr="00A16161" w:rsidRDefault="00A77B3E">
      <w:pPr>
        <w:spacing w:before="100"/>
        <w:rPr>
          <w:color w:val="000000"/>
          <w:sz w:val="0"/>
          <w:lang w:val="pl-PL"/>
        </w:rPr>
      </w:pPr>
    </w:p>
    <w:p w14:paraId="589DADDA"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342378C9" w14:textId="77777777" w:rsidR="00A77B3E" w:rsidRPr="00A16161" w:rsidRDefault="009C54B0">
      <w:pPr>
        <w:pStyle w:val="Nagwek5"/>
        <w:spacing w:before="100" w:after="0"/>
        <w:rPr>
          <w:b w:val="0"/>
          <w:i w:val="0"/>
          <w:color w:val="000000"/>
          <w:sz w:val="24"/>
          <w:lang w:val="pl-PL"/>
        </w:rPr>
      </w:pPr>
      <w:bookmarkStart w:id="41" w:name="_Toc256000700"/>
      <w:r w:rsidRPr="00A16161">
        <w:rPr>
          <w:b w:val="0"/>
          <w:i w:val="0"/>
          <w:color w:val="000000"/>
          <w:sz w:val="24"/>
          <w:lang w:val="pl-PL"/>
        </w:rPr>
        <w:t>Powiązane rodzaje działań – art. 22 ust. 3 lit. d) pkt (i) rozporządzenia w sprawie wspólnych przepisów oraz art. 6 rozporządzenia w sprawie EFS+:</w:t>
      </w:r>
      <w:bookmarkEnd w:id="41"/>
    </w:p>
    <w:p w14:paraId="4FDD82C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53285E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EEB1E7" w14:textId="77777777" w:rsidR="00A77B3E" w:rsidRPr="00A16161" w:rsidRDefault="00A77B3E">
            <w:pPr>
              <w:spacing w:before="100"/>
              <w:rPr>
                <w:color w:val="000000"/>
                <w:sz w:val="0"/>
                <w:lang w:val="pl-PL"/>
              </w:rPr>
            </w:pPr>
          </w:p>
          <w:p w14:paraId="032BF22B" w14:textId="77777777" w:rsidR="00A77B3E" w:rsidRPr="00A16161" w:rsidRDefault="009C54B0">
            <w:pPr>
              <w:spacing w:before="100"/>
              <w:rPr>
                <w:color w:val="000000"/>
                <w:lang w:val="pl-PL"/>
              </w:rPr>
            </w:pPr>
            <w:r w:rsidRPr="00A16161">
              <w:rPr>
                <w:b/>
                <w:bCs/>
                <w:color w:val="000000"/>
                <w:lang w:val="pl-PL"/>
              </w:rPr>
              <w:t>Cele szczegółowe a)- l)</w:t>
            </w:r>
          </w:p>
          <w:p w14:paraId="47F609DA" w14:textId="77777777" w:rsidR="00A77B3E" w:rsidRPr="00A16161" w:rsidRDefault="00A77B3E">
            <w:pPr>
              <w:spacing w:before="100"/>
              <w:rPr>
                <w:color w:val="000000"/>
                <w:lang w:val="pl-PL"/>
              </w:rPr>
            </w:pPr>
          </w:p>
          <w:p w14:paraId="44E4CCCF" w14:textId="77777777" w:rsidR="00A77B3E" w:rsidRPr="00A16161" w:rsidRDefault="009C54B0">
            <w:pPr>
              <w:spacing w:before="100"/>
              <w:rPr>
                <w:color w:val="000000"/>
                <w:lang w:val="pl-PL"/>
              </w:rPr>
            </w:pPr>
            <w:r w:rsidRPr="00A16161">
              <w:rPr>
                <w:color w:val="000000"/>
                <w:lang w:val="pl-PL"/>
              </w:rPr>
              <w:t>W Priorytecie I będzie możliwość realizacji współpracy ponadnarodowej we wszystkich celach szczegółowych określonych w art. 4 ust. 1 lit. a) - l) rozporządzenia ws. EFS+, z wyjątkiem celu szczegółowego j), który nie jest przewidziany do wdrażania w ramach FERS</w:t>
            </w:r>
          </w:p>
          <w:p w14:paraId="1891FF29" w14:textId="77777777" w:rsidR="00A77B3E" w:rsidRPr="00A16161" w:rsidRDefault="00A77B3E">
            <w:pPr>
              <w:spacing w:before="100"/>
              <w:rPr>
                <w:color w:val="000000"/>
                <w:lang w:val="pl-PL"/>
              </w:rPr>
            </w:pPr>
          </w:p>
          <w:p w14:paraId="33F69931" w14:textId="77777777" w:rsidR="00A77B3E" w:rsidRPr="00A16161" w:rsidRDefault="009C54B0">
            <w:pPr>
              <w:spacing w:before="100"/>
              <w:rPr>
                <w:color w:val="000000"/>
                <w:lang w:val="pl-PL"/>
              </w:rPr>
            </w:pPr>
            <w:r w:rsidRPr="00A16161">
              <w:rPr>
                <w:color w:val="000000"/>
                <w:lang w:val="pl-PL"/>
              </w:rPr>
              <w:t>Współpraca z partnerami zagranicznymi realizowana w Programie przyczyni się do wymiany doświadczeń, wykorzystania rozwiązań niestosowanych dotychczas w Polsce, a także wypracowania nowych rozwiązań, zwiększając przez to jakość podejmowanej interwencji.</w:t>
            </w:r>
          </w:p>
          <w:p w14:paraId="165FC9B7" w14:textId="77777777" w:rsidR="00A77B3E" w:rsidRPr="00A16161" w:rsidRDefault="009C54B0">
            <w:pPr>
              <w:spacing w:before="100"/>
              <w:rPr>
                <w:color w:val="000000"/>
                <w:lang w:val="pl-PL"/>
              </w:rPr>
            </w:pPr>
            <w:r w:rsidRPr="00A16161">
              <w:rPr>
                <w:color w:val="000000"/>
                <w:lang w:val="pl-PL"/>
              </w:rPr>
              <w:t>Dzięki współpracy ponadnarodowej podmioty z Polski:</w:t>
            </w:r>
          </w:p>
          <w:p w14:paraId="73CA2DF2" w14:textId="77777777" w:rsidR="00A77B3E" w:rsidRPr="00A16161" w:rsidRDefault="009C54B0">
            <w:pPr>
              <w:numPr>
                <w:ilvl w:val="0"/>
                <w:numId w:val="8"/>
              </w:numPr>
              <w:spacing w:before="100"/>
              <w:rPr>
                <w:color w:val="000000"/>
                <w:lang w:val="pl-PL"/>
              </w:rPr>
            </w:pPr>
            <w:r w:rsidRPr="00A16161">
              <w:rPr>
                <w:color w:val="000000"/>
                <w:lang w:val="pl-PL"/>
              </w:rPr>
              <w:t>uzyskają dostęp do nowej wiedzy i pomysłów oraz możliwość dzielenia się własnymi przemyśleniami i przedyskutowania ich w szerszym kontekście,</w:t>
            </w:r>
          </w:p>
          <w:p w14:paraId="2E518D28" w14:textId="77777777" w:rsidR="00A77B3E" w:rsidRPr="00A16161" w:rsidRDefault="009C54B0">
            <w:pPr>
              <w:numPr>
                <w:ilvl w:val="0"/>
                <w:numId w:val="8"/>
              </w:numPr>
              <w:spacing w:before="100"/>
              <w:rPr>
                <w:color w:val="000000"/>
                <w:lang w:val="pl-PL"/>
              </w:rPr>
            </w:pPr>
            <w:r w:rsidRPr="00A16161">
              <w:rPr>
                <w:color w:val="000000"/>
                <w:lang w:val="pl-PL"/>
              </w:rPr>
              <w:t>będą mogły skorzystać z doświadczenia i wiedzy partnerów w celu przetestowania oraz udoskonalenia istniejących produktów np. kursów, metod, narzędzi, procedur etc.,</w:t>
            </w:r>
          </w:p>
          <w:p w14:paraId="09A11545" w14:textId="77777777" w:rsidR="00A77B3E" w:rsidRPr="00A16161" w:rsidRDefault="009C54B0">
            <w:pPr>
              <w:numPr>
                <w:ilvl w:val="0"/>
                <w:numId w:val="8"/>
              </w:numPr>
              <w:spacing w:before="100"/>
              <w:rPr>
                <w:color w:val="000000"/>
                <w:lang w:val="pl-PL"/>
              </w:rPr>
            </w:pPr>
            <w:r w:rsidRPr="00A16161">
              <w:rPr>
                <w:color w:val="000000"/>
                <w:lang w:val="pl-PL"/>
              </w:rPr>
              <w:t>będą miały możliwość nawiązywania kontaktów z większą grupą partnerów w prowadzonej działalności, co może wpłynąć na zwiększenie skali i jakości świadczonych usług/realizowanych zadań.</w:t>
            </w:r>
          </w:p>
          <w:p w14:paraId="03B9B476" w14:textId="77777777" w:rsidR="00A77B3E" w:rsidRPr="00A16161" w:rsidRDefault="009C54B0">
            <w:pPr>
              <w:spacing w:before="100"/>
              <w:rPr>
                <w:color w:val="000000"/>
                <w:lang w:val="pl-PL"/>
              </w:rPr>
            </w:pPr>
            <w:r w:rsidRPr="00A16161">
              <w:rPr>
                <w:color w:val="000000"/>
                <w:lang w:val="pl-PL"/>
              </w:rPr>
              <w:t>Realizacja projektów współpracy ponadnarodowej zwiększa zakres i zasięg oddziaływania projektu, daje możliwość nawiązania kontaktów, wprowadzenia innowacji, wypracowania dodatkowych rezultatów i produktów, pozyskania nowych rozwiązań organizacyjnych i technicznych, zaś w przypadku uczestników projektu umożliwia uzyskanie nowych kompetencji zawodowych i kluczowych, wzbogacenie wiedzy merytorycznej oraz doskonalenie umiejętności językowych i komunikacyjnych.</w:t>
            </w:r>
          </w:p>
          <w:p w14:paraId="064CD5C8" w14:textId="77777777" w:rsidR="00A77B3E" w:rsidRPr="00A16161" w:rsidRDefault="009C54B0">
            <w:pPr>
              <w:spacing w:before="100"/>
              <w:rPr>
                <w:color w:val="000000"/>
                <w:lang w:val="pl-PL"/>
              </w:rPr>
            </w:pPr>
            <w:r w:rsidRPr="00A16161">
              <w:rPr>
                <w:color w:val="000000"/>
                <w:lang w:val="pl-PL"/>
              </w:rPr>
              <w:t>Wdrażając wsparcie o charakterze współpracy ponadnarodowej, należy zachować elastyczność i dopuścić realizację projektów w ramach wszystkich celów szczegółowych wdrażanych w ramach Programu.</w:t>
            </w:r>
          </w:p>
          <w:p w14:paraId="4CB21500" w14:textId="77777777" w:rsidR="00A77B3E" w:rsidRPr="00A16161" w:rsidRDefault="009C54B0">
            <w:pPr>
              <w:spacing w:before="100"/>
              <w:rPr>
                <w:color w:val="000000"/>
                <w:lang w:val="pl-PL"/>
              </w:rPr>
            </w:pPr>
            <w:r w:rsidRPr="00A16161">
              <w:rPr>
                <w:color w:val="000000"/>
                <w:lang w:val="pl-PL"/>
              </w:rPr>
              <w:t>W ramach współpracy ponadnarodowej będą realizowane następujące typy operacji:</w:t>
            </w:r>
          </w:p>
          <w:p w14:paraId="66DC7571" w14:textId="77777777" w:rsidR="00A77B3E" w:rsidRPr="00A16161" w:rsidRDefault="009C54B0">
            <w:pPr>
              <w:numPr>
                <w:ilvl w:val="0"/>
                <w:numId w:val="9"/>
              </w:numPr>
              <w:spacing w:before="100"/>
              <w:rPr>
                <w:color w:val="000000"/>
                <w:lang w:val="pl-PL"/>
              </w:rPr>
            </w:pPr>
            <w:r w:rsidRPr="00A16161">
              <w:rPr>
                <w:b/>
                <w:bCs/>
                <w:color w:val="000000"/>
                <w:lang w:val="pl-PL"/>
              </w:rPr>
              <w:t>Projekty współpracy ponadnarodowej</w:t>
            </w:r>
            <w:r w:rsidRPr="00A16161">
              <w:rPr>
                <w:color w:val="000000"/>
                <w:lang w:val="pl-PL"/>
              </w:rPr>
              <w:t>, zakładające wdrożenie nowych rozwiązań dzięki współpracy z partnerem zagranicznym,</w:t>
            </w:r>
          </w:p>
          <w:p w14:paraId="32926517" w14:textId="77777777" w:rsidR="00A77B3E" w:rsidRPr="00A16161" w:rsidRDefault="009C54B0">
            <w:pPr>
              <w:numPr>
                <w:ilvl w:val="0"/>
                <w:numId w:val="9"/>
              </w:numPr>
              <w:spacing w:before="100"/>
              <w:rPr>
                <w:color w:val="000000"/>
                <w:lang w:val="pl-PL"/>
              </w:rPr>
            </w:pPr>
            <w:r w:rsidRPr="00A16161">
              <w:rPr>
                <w:b/>
                <w:bCs/>
                <w:color w:val="000000"/>
                <w:lang w:val="pl-PL"/>
              </w:rPr>
              <w:t>Funkcjonowanie sieci współpracy w obszarach wsparcia EFS</w:t>
            </w:r>
            <w:r w:rsidRPr="00A16161">
              <w:rPr>
                <w:color w:val="000000"/>
                <w:lang w:val="pl-PL"/>
              </w:rPr>
              <w:t>, umożliwiających wymianę doświadczeń i wzajemne uczenie się,</w:t>
            </w:r>
          </w:p>
          <w:p w14:paraId="353CF28E" w14:textId="77777777" w:rsidR="00A77B3E" w:rsidRPr="00A16161" w:rsidRDefault="009C54B0">
            <w:pPr>
              <w:numPr>
                <w:ilvl w:val="0"/>
                <w:numId w:val="9"/>
              </w:numPr>
              <w:spacing w:before="100"/>
              <w:rPr>
                <w:color w:val="000000"/>
                <w:lang w:val="pl-PL"/>
              </w:rPr>
            </w:pPr>
            <w:r w:rsidRPr="00A16161">
              <w:rPr>
                <w:b/>
                <w:bCs/>
                <w:color w:val="000000"/>
                <w:lang w:val="pl-PL"/>
              </w:rPr>
              <w:lastRenderedPageBreak/>
              <w:t>Rozszerzenie projektów standardowych o komponent współpracy ponadnarodowej.</w:t>
            </w:r>
          </w:p>
          <w:p w14:paraId="7E320B32" w14:textId="77777777" w:rsidR="00A77B3E" w:rsidRPr="00A16161" w:rsidRDefault="009C54B0">
            <w:pPr>
              <w:spacing w:before="100"/>
              <w:rPr>
                <w:color w:val="000000"/>
                <w:lang w:val="pl-PL"/>
              </w:rPr>
            </w:pPr>
            <w:r w:rsidRPr="00A16161">
              <w:rPr>
                <w:color w:val="000000"/>
                <w:lang w:val="pl-PL"/>
              </w:rPr>
              <w:t>Rozszerzanie projektów przeznaczone jest dla podmiotów realizujących projekty standardowe (również w ramach programów regionalnych), które chcą podnieść jakość realizowanych działań poprzez wykorzystanie współpracy z partnerem ponadnarodowym.</w:t>
            </w:r>
          </w:p>
          <w:p w14:paraId="60E486A8" w14:textId="77777777" w:rsidR="00A77B3E" w:rsidRPr="00A16161" w:rsidRDefault="009C54B0">
            <w:pPr>
              <w:spacing w:before="100"/>
              <w:rPr>
                <w:color w:val="000000"/>
                <w:lang w:val="pl-PL"/>
              </w:rPr>
            </w:pPr>
            <w:r w:rsidRPr="00A16161">
              <w:rPr>
                <w:color w:val="000000"/>
                <w:lang w:val="pl-PL"/>
              </w:rPr>
              <w:t>W przypadku wszystkich typów operacji poza wymianą informacji i doświadczeń, mogą zostać objęte wsparciem 3 schematy współpracy z partnerem ponadnarodowym:</w:t>
            </w:r>
          </w:p>
          <w:p w14:paraId="3A0EC0DC" w14:textId="77777777" w:rsidR="00A77B3E" w:rsidRPr="00A16161" w:rsidRDefault="009C54B0">
            <w:pPr>
              <w:numPr>
                <w:ilvl w:val="0"/>
                <w:numId w:val="10"/>
              </w:numPr>
              <w:spacing w:before="100"/>
              <w:rPr>
                <w:color w:val="000000"/>
                <w:lang w:val="pl-PL"/>
              </w:rPr>
            </w:pPr>
            <w:r w:rsidRPr="00A16161">
              <w:rPr>
                <w:color w:val="000000"/>
                <w:lang w:val="pl-PL"/>
              </w:rPr>
              <w:t>wypracowanie nowych rozwiązań w partnerstwie zagranicznym,</w:t>
            </w:r>
          </w:p>
          <w:p w14:paraId="63098BFD" w14:textId="77777777" w:rsidR="00A77B3E" w:rsidRPr="00A16161" w:rsidRDefault="009C54B0">
            <w:pPr>
              <w:numPr>
                <w:ilvl w:val="0"/>
                <w:numId w:val="10"/>
              </w:numPr>
              <w:spacing w:before="100"/>
              <w:rPr>
                <w:color w:val="000000"/>
                <w:lang w:val="pl-PL"/>
              </w:rPr>
            </w:pPr>
            <w:r w:rsidRPr="00A16161">
              <w:rPr>
                <w:color w:val="000000"/>
                <w:lang w:val="pl-PL"/>
              </w:rPr>
              <w:t>adaptacja zagranicznych rozwiązań w Polsce,</w:t>
            </w:r>
          </w:p>
          <w:p w14:paraId="004C6179" w14:textId="77777777" w:rsidR="00A77B3E" w:rsidRDefault="009C54B0">
            <w:pPr>
              <w:numPr>
                <w:ilvl w:val="0"/>
                <w:numId w:val="10"/>
              </w:numPr>
              <w:spacing w:before="100"/>
              <w:rPr>
                <w:color w:val="000000"/>
              </w:rPr>
            </w:pPr>
            <w:r>
              <w:rPr>
                <w:color w:val="000000"/>
              </w:rPr>
              <w:t>równoległe tworzenie nowych rozwiązań.</w:t>
            </w:r>
          </w:p>
          <w:p w14:paraId="0D441C67" w14:textId="77777777" w:rsidR="00A77B3E" w:rsidRDefault="00A77B3E">
            <w:pPr>
              <w:spacing w:before="100"/>
              <w:rPr>
                <w:color w:val="000000"/>
              </w:rPr>
            </w:pPr>
          </w:p>
          <w:p w14:paraId="09024CCD"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38490ADD" w14:textId="77777777" w:rsidR="00A77B3E" w:rsidRPr="00A16161" w:rsidRDefault="00A77B3E">
            <w:pPr>
              <w:spacing w:before="100"/>
              <w:rPr>
                <w:color w:val="000000"/>
                <w:lang w:val="pl-PL"/>
              </w:rPr>
            </w:pPr>
          </w:p>
        </w:tc>
      </w:tr>
    </w:tbl>
    <w:p w14:paraId="5E48862D" w14:textId="77777777" w:rsidR="00A77B3E" w:rsidRPr="00A16161" w:rsidRDefault="00A77B3E">
      <w:pPr>
        <w:spacing w:before="100"/>
        <w:rPr>
          <w:color w:val="000000"/>
          <w:lang w:val="pl-PL"/>
        </w:rPr>
      </w:pPr>
    </w:p>
    <w:p w14:paraId="1F504537" w14:textId="77777777" w:rsidR="00A77B3E" w:rsidRPr="00A16161" w:rsidRDefault="009C54B0">
      <w:pPr>
        <w:pStyle w:val="Nagwek5"/>
        <w:spacing w:before="100" w:after="0"/>
        <w:rPr>
          <w:b w:val="0"/>
          <w:i w:val="0"/>
          <w:color w:val="000000"/>
          <w:sz w:val="24"/>
          <w:lang w:val="pl-PL"/>
        </w:rPr>
      </w:pPr>
      <w:bookmarkStart w:id="42" w:name="_Toc256000701"/>
      <w:r w:rsidRPr="00A16161">
        <w:rPr>
          <w:b w:val="0"/>
          <w:i w:val="0"/>
          <w:color w:val="000000"/>
          <w:sz w:val="24"/>
          <w:lang w:val="pl-PL"/>
        </w:rPr>
        <w:t>Główne grupy docelowe – art. 22 ust. 3 lit. d) pkt (iii) rozporządzenia w sprawie wspólnych przepisów:</w:t>
      </w:r>
      <w:bookmarkEnd w:id="42"/>
    </w:p>
    <w:p w14:paraId="657C12C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05A6C9A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E9B7FB" w14:textId="77777777" w:rsidR="00A77B3E" w:rsidRPr="00A16161" w:rsidRDefault="00A77B3E">
            <w:pPr>
              <w:spacing w:before="100"/>
              <w:rPr>
                <w:color w:val="000000"/>
                <w:sz w:val="0"/>
                <w:lang w:val="pl-PL"/>
              </w:rPr>
            </w:pPr>
          </w:p>
          <w:p w14:paraId="184407E8" w14:textId="77777777" w:rsidR="00A77B3E" w:rsidRDefault="009C54B0">
            <w:pPr>
              <w:spacing w:before="100"/>
              <w:rPr>
                <w:color w:val="000000"/>
              </w:rPr>
            </w:pPr>
            <w:r>
              <w:rPr>
                <w:color w:val="000000"/>
              </w:rPr>
              <w:t>Grupy docelowe EFS+</w:t>
            </w:r>
          </w:p>
          <w:p w14:paraId="04EFFC18" w14:textId="77777777" w:rsidR="00A77B3E" w:rsidRDefault="00A77B3E">
            <w:pPr>
              <w:spacing w:before="100"/>
              <w:rPr>
                <w:color w:val="000000"/>
              </w:rPr>
            </w:pPr>
          </w:p>
        </w:tc>
      </w:tr>
    </w:tbl>
    <w:p w14:paraId="6A9320EC" w14:textId="77777777" w:rsidR="00A77B3E" w:rsidRDefault="00A77B3E">
      <w:pPr>
        <w:spacing w:before="100"/>
        <w:rPr>
          <w:color w:val="000000"/>
        </w:rPr>
      </w:pPr>
    </w:p>
    <w:p w14:paraId="2962F758" w14:textId="77777777" w:rsidR="00A77B3E" w:rsidRPr="00A16161" w:rsidRDefault="009C54B0">
      <w:pPr>
        <w:pStyle w:val="Nagwek5"/>
        <w:spacing w:before="100" w:after="0"/>
        <w:rPr>
          <w:b w:val="0"/>
          <w:i w:val="0"/>
          <w:color w:val="000000"/>
          <w:sz w:val="24"/>
          <w:lang w:val="pl-PL"/>
        </w:rPr>
      </w:pPr>
      <w:bookmarkStart w:id="43" w:name="_Toc256000702"/>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43"/>
    </w:p>
    <w:p w14:paraId="54B7BD3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3FC890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E3B7EF" w14:textId="77777777" w:rsidR="00A77B3E" w:rsidRPr="00A16161" w:rsidRDefault="00A77B3E">
            <w:pPr>
              <w:spacing w:before="100"/>
              <w:rPr>
                <w:color w:val="000000"/>
                <w:sz w:val="0"/>
                <w:lang w:val="pl-PL"/>
              </w:rPr>
            </w:pPr>
          </w:p>
          <w:p w14:paraId="66141F71" w14:textId="77777777" w:rsidR="00A77B3E" w:rsidRPr="00A16161" w:rsidRDefault="009C54B0">
            <w:pPr>
              <w:spacing w:before="100"/>
              <w:rPr>
                <w:color w:val="000000"/>
                <w:lang w:val="pl-PL"/>
              </w:rPr>
            </w:pPr>
            <w:r w:rsidRPr="00A16161">
              <w:rPr>
                <w:color w:val="000000"/>
                <w:lang w:val="pl-PL"/>
              </w:rPr>
              <w:t>Zgodnie z art. 9 rozporządzenia ogólnego w każdym z celów szczegółowych Programu przeciwdziałanie dyskryminacji ze względu na różne przesłanki będzie przestrzegane na każdym poziomie wdrażania.</w:t>
            </w:r>
          </w:p>
          <w:p w14:paraId="2D07272A"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weryfikujące czy projekt/operacja jest zgodny z powyższymi 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jak również czy działania projektowe będą prowadzone zgodnie ze standardami dostępności. Na etapie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06764C6E" w14:textId="77777777" w:rsidR="00A77B3E" w:rsidRPr="00A16161" w:rsidRDefault="009C54B0">
            <w:pPr>
              <w:spacing w:before="100"/>
              <w:rPr>
                <w:color w:val="000000"/>
                <w:lang w:val="pl-PL"/>
              </w:rPr>
            </w:pPr>
            <w:r w:rsidRPr="00A16161">
              <w:rPr>
                <w:color w:val="000000"/>
                <w:lang w:val="pl-PL"/>
              </w:rPr>
              <w:lastRenderedPageBreak/>
              <w:t>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035EC718" w14:textId="77777777" w:rsidR="00A77B3E" w:rsidRPr="00A16161" w:rsidRDefault="009C54B0">
            <w:pPr>
              <w:spacing w:before="100"/>
              <w:rPr>
                <w:color w:val="000000"/>
                <w:lang w:val="pl-PL"/>
              </w:rPr>
            </w:pPr>
            <w:r w:rsidRPr="00A16161">
              <w:rPr>
                <w:color w:val="000000"/>
                <w:lang w:val="pl-PL"/>
              </w:rPr>
              <w:t>Działania realizowane będą zgodne z zapisami KPP i KPON.</w:t>
            </w:r>
          </w:p>
          <w:p w14:paraId="6608A0DC"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740FFA26" w14:textId="77777777" w:rsidR="00A77B3E" w:rsidRPr="00A16161" w:rsidRDefault="00A77B3E">
            <w:pPr>
              <w:spacing w:before="100"/>
              <w:rPr>
                <w:color w:val="000000"/>
                <w:lang w:val="pl-PL"/>
              </w:rPr>
            </w:pPr>
          </w:p>
        </w:tc>
      </w:tr>
    </w:tbl>
    <w:p w14:paraId="2A21A9E3" w14:textId="77777777" w:rsidR="00A77B3E" w:rsidRPr="00A16161" w:rsidRDefault="00A77B3E">
      <w:pPr>
        <w:spacing w:before="100"/>
        <w:rPr>
          <w:color w:val="000000"/>
          <w:lang w:val="pl-PL"/>
        </w:rPr>
      </w:pPr>
    </w:p>
    <w:p w14:paraId="687F22DC" w14:textId="77777777" w:rsidR="00A77B3E" w:rsidRPr="00A16161" w:rsidRDefault="009C54B0">
      <w:pPr>
        <w:pStyle w:val="Nagwek5"/>
        <w:spacing w:before="100" w:after="0"/>
        <w:rPr>
          <w:b w:val="0"/>
          <w:i w:val="0"/>
          <w:color w:val="000000"/>
          <w:sz w:val="24"/>
          <w:lang w:val="pl-PL"/>
        </w:rPr>
      </w:pPr>
      <w:bookmarkStart w:id="44" w:name="_Toc256000703"/>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44"/>
    </w:p>
    <w:p w14:paraId="7069310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8A761B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89E076" w14:textId="77777777" w:rsidR="00A77B3E" w:rsidRPr="00A16161" w:rsidRDefault="00A77B3E">
            <w:pPr>
              <w:spacing w:before="100"/>
              <w:rPr>
                <w:color w:val="000000"/>
                <w:sz w:val="0"/>
                <w:lang w:val="pl-PL"/>
              </w:rPr>
            </w:pPr>
          </w:p>
          <w:p w14:paraId="5A74D453" w14:textId="77777777" w:rsidR="00A77B3E" w:rsidRPr="00A16161" w:rsidRDefault="009C54B0">
            <w:pPr>
              <w:spacing w:before="100"/>
              <w:rPr>
                <w:color w:val="000000"/>
                <w:lang w:val="pl-PL"/>
              </w:rPr>
            </w:pPr>
            <w:r w:rsidRPr="00A16161">
              <w:rPr>
                <w:color w:val="000000"/>
                <w:lang w:val="pl-PL"/>
              </w:rPr>
              <w:t>Nie jest przewidziane wykorzystanie narzędzi terytorialnych. Typ operacji będzie wdrażany w całym kraju. Charakter ogólnopolski projektów nie wyklucza możliwości realizacji projektów przez instytucje regionalne, w tym instytucje zarządzające programami regionalnymi. Będą mogły one aplikować o środki finansowe w charakterze beneficjenta.</w:t>
            </w:r>
          </w:p>
          <w:p w14:paraId="4F025C9A" w14:textId="77777777" w:rsidR="00A77B3E" w:rsidRPr="00A16161" w:rsidRDefault="00A77B3E">
            <w:pPr>
              <w:spacing w:before="100"/>
              <w:rPr>
                <w:color w:val="000000"/>
                <w:lang w:val="pl-PL"/>
              </w:rPr>
            </w:pPr>
          </w:p>
        </w:tc>
      </w:tr>
    </w:tbl>
    <w:p w14:paraId="385CF7FC" w14:textId="77777777" w:rsidR="00A77B3E" w:rsidRPr="00A16161" w:rsidRDefault="00A77B3E">
      <w:pPr>
        <w:spacing w:before="100"/>
        <w:rPr>
          <w:color w:val="000000"/>
          <w:lang w:val="pl-PL"/>
        </w:rPr>
      </w:pPr>
    </w:p>
    <w:p w14:paraId="61A24919" w14:textId="77777777" w:rsidR="00A77B3E" w:rsidRPr="00A16161" w:rsidRDefault="009C54B0">
      <w:pPr>
        <w:pStyle w:val="Nagwek5"/>
        <w:spacing w:before="100" w:after="0"/>
        <w:rPr>
          <w:b w:val="0"/>
          <w:i w:val="0"/>
          <w:color w:val="000000"/>
          <w:sz w:val="24"/>
          <w:lang w:val="pl-PL"/>
        </w:rPr>
      </w:pPr>
      <w:bookmarkStart w:id="45" w:name="_Toc256000704"/>
      <w:r w:rsidRPr="00A16161">
        <w:rPr>
          <w:b w:val="0"/>
          <w:i w:val="0"/>
          <w:color w:val="000000"/>
          <w:sz w:val="24"/>
          <w:lang w:val="pl-PL"/>
        </w:rPr>
        <w:t>Działania międzyregionalne, transgraniczne i transnarodowe – art. 22 ust. 3 lit. d) pkt (vi) rozporządzenia w sprawie wspólnych przepisów</w:t>
      </w:r>
      <w:bookmarkEnd w:id="45"/>
    </w:p>
    <w:p w14:paraId="29DB3A0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766DA4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DA7E8" w14:textId="77777777" w:rsidR="00A77B3E" w:rsidRPr="00A16161" w:rsidRDefault="00A77B3E">
            <w:pPr>
              <w:spacing w:before="100"/>
              <w:rPr>
                <w:color w:val="000000"/>
                <w:sz w:val="0"/>
                <w:lang w:val="pl-PL"/>
              </w:rPr>
            </w:pPr>
          </w:p>
          <w:p w14:paraId="702F642B" w14:textId="77777777" w:rsidR="00A77B3E" w:rsidRPr="00A16161" w:rsidRDefault="009C54B0">
            <w:pPr>
              <w:spacing w:before="100"/>
              <w:rPr>
                <w:color w:val="000000"/>
                <w:lang w:val="pl-PL"/>
              </w:rPr>
            </w:pPr>
            <w:r w:rsidRPr="00A16161">
              <w:rPr>
                <w:color w:val="000000"/>
                <w:lang w:val="pl-PL"/>
              </w:rPr>
              <w:t>W Priorytecie I będzie możliwość realizacji projektów współpracy ponadnarodowej w ramach wszystkich celów szczegółowych określonych w art. 4 ust. 1 lit. a )- l) rozporządzenia ws. EFS+, z wyjątkiem celu szczegółowego j), który nie jest przewidziany do wdrażania w ramach FERS.</w:t>
            </w:r>
          </w:p>
          <w:p w14:paraId="6522AD3F" w14:textId="77777777" w:rsidR="00A77B3E" w:rsidRPr="00A16161" w:rsidRDefault="009C54B0">
            <w:pPr>
              <w:spacing w:before="100"/>
              <w:rPr>
                <w:color w:val="000000"/>
                <w:lang w:val="pl-PL"/>
              </w:rPr>
            </w:pPr>
            <w:r w:rsidRPr="00A16161">
              <w:rPr>
                <w:color w:val="000000"/>
                <w:lang w:val="pl-PL"/>
              </w:rPr>
              <w:t>Program pośrednio wpisuje się w realizację celów i obszarów priorytetowych SUE RMB, w szczególności w Obszarze Tematycznym Edukacja. Projekty/nabory w ramach współpracy ponadnarodowej, dofinansowane w ramach FERS, które wspierałyby realizację ww. strategii mogłoby w szczególności koncentrować się na takich obszarach jak: rynek pracy dla wszystkich, wykorzystanie zasobów wynikających z dłuższego życia; działania na rzecz aktywnego i zdrowego starzenia w celu sprostania wyzwaniom związanym ze zmianami demograficznymi; wsparcie dla pracowników migrujących.</w:t>
            </w:r>
          </w:p>
          <w:p w14:paraId="7E5D2BD1" w14:textId="77777777" w:rsidR="00A77B3E" w:rsidRPr="00A16161" w:rsidRDefault="00A77B3E">
            <w:pPr>
              <w:spacing w:before="100"/>
              <w:rPr>
                <w:color w:val="000000"/>
                <w:lang w:val="pl-PL"/>
              </w:rPr>
            </w:pPr>
          </w:p>
        </w:tc>
      </w:tr>
    </w:tbl>
    <w:p w14:paraId="1FD09842" w14:textId="77777777" w:rsidR="00A77B3E" w:rsidRPr="00A16161" w:rsidRDefault="00A77B3E">
      <w:pPr>
        <w:spacing w:before="100"/>
        <w:rPr>
          <w:color w:val="000000"/>
          <w:lang w:val="pl-PL"/>
        </w:rPr>
      </w:pPr>
    </w:p>
    <w:p w14:paraId="206DD3E0" w14:textId="77777777" w:rsidR="00A77B3E" w:rsidRPr="00A16161" w:rsidRDefault="009C54B0">
      <w:pPr>
        <w:pStyle w:val="Nagwek5"/>
        <w:spacing w:before="100" w:after="0"/>
        <w:rPr>
          <w:b w:val="0"/>
          <w:i w:val="0"/>
          <w:color w:val="000000"/>
          <w:sz w:val="24"/>
          <w:lang w:val="pl-PL"/>
        </w:rPr>
      </w:pPr>
      <w:bookmarkStart w:id="46" w:name="_Toc256000705"/>
      <w:r w:rsidRPr="00A16161">
        <w:rPr>
          <w:b w:val="0"/>
          <w:i w:val="0"/>
          <w:color w:val="000000"/>
          <w:sz w:val="24"/>
          <w:lang w:val="pl-PL"/>
        </w:rPr>
        <w:t>Planowane wykorzystanie instrumentów finansowych – art. 22 ust. 3 lit. d) pkt (vii) rozporządzenia w sprawie wspólnych przepisów</w:t>
      </w:r>
      <w:bookmarkEnd w:id="46"/>
    </w:p>
    <w:p w14:paraId="3065FF2F"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BC79F0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FB7A80" w14:textId="77777777" w:rsidR="00A77B3E" w:rsidRPr="00A16161" w:rsidRDefault="00A77B3E">
            <w:pPr>
              <w:spacing w:before="100"/>
              <w:rPr>
                <w:color w:val="000000"/>
                <w:sz w:val="0"/>
                <w:lang w:val="pl-PL"/>
              </w:rPr>
            </w:pPr>
          </w:p>
          <w:p w14:paraId="719764D4"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5803FB2C" w14:textId="77777777" w:rsidR="00A77B3E" w:rsidRPr="00A16161" w:rsidRDefault="00A77B3E">
            <w:pPr>
              <w:spacing w:before="100"/>
              <w:rPr>
                <w:color w:val="000000"/>
                <w:lang w:val="pl-PL"/>
              </w:rPr>
            </w:pPr>
          </w:p>
        </w:tc>
      </w:tr>
    </w:tbl>
    <w:p w14:paraId="242C936E" w14:textId="77777777" w:rsidR="00A77B3E" w:rsidRPr="00A16161" w:rsidRDefault="00A77B3E">
      <w:pPr>
        <w:spacing w:before="100"/>
        <w:rPr>
          <w:color w:val="000000"/>
          <w:lang w:val="pl-PL"/>
        </w:rPr>
      </w:pPr>
    </w:p>
    <w:p w14:paraId="5D20AC2A" w14:textId="77777777" w:rsidR="00A77B3E" w:rsidRPr="00A16161" w:rsidRDefault="009C54B0">
      <w:pPr>
        <w:pStyle w:val="Nagwek4"/>
        <w:spacing w:before="100" w:after="0"/>
        <w:rPr>
          <w:b w:val="0"/>
          <w:color w:val="000000"/>
          <w:sz w:val="24"/>
          <w:lang w:val="pl-PL"/>
        </w:rPr>
      </w:pPr>
      <w:bookmarkStart w:id="47" w:name="_Toc256000706"/>
      <w:r w:rsidRPr="00A16161">
        <w:rPr>
          <w:b w:val="0"/>
          <w:color w:val="000000"/>
          <w:sz w:val="24"/>
          <w:lang w:val="pl-PL"/>
        </w:rPr>
        <w:lastRenderedPageBreak/>
        <w:t>2.1.1.1.2. Wskaźniki</w:t>
      </w:r>
      <w:bookmarkEnd w:id="47"/>
    </w:p>
    <w:p w14:paraId="4979B2DB" w14:textId="77777777" w:rsidR="00A77B3E" w:rsidRPr="00A16161" w:rsidRDefault="00A77B3E">
      <w:pPr>
        <w:spacing w:before="100"/>
        <w:rPr>
          <w:color w:val="000000"/>
          <w:sz w:val="0"/>
          <w:lang w:val="pl-PL"/>
        </w:rPr>
      </w:pPr>
    </w:p>
    <w:p w14:paraId="5CCF4F1A"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181A8698" w14:textId="77777777" w:rsidR="00A77B3E" w:rsidRDefault="009C54B0">
      <w:pPr>
        <w:pStyle w:val="Nagwek5"/>
        <w:spacing w:before="100" w:after="0"/>
        <w:rPr>
          <w:b w:val="0"/>
          <w:i w:val="0"/>
          <w:color w:val="000000"/>
          <w:sz w:val="24"/>
        </w:rPr>
      </w:pPr>
      <w:bookmarkStart w:id="48" w:name="_Toc256000707"/>
      <w:r>
        <w:rPr>
          <w:b w:val="0"/>
          <w:i w:val="0"/>
          <w:color w:val="000000"/>
          <w:sz w:val="24"/>
        </w:rPr>
        <w:t>Tabela 2: Wskaźniki produktu</w:t>
      </w:r>
      <w:bookmarkEnd w:id="48"/>
    </w:p>
    <w:p w14:paraId="4CAA292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62"/>
        <w:gridCol w:w="798"/>
        <w:gridCol w:w="1795"/>
        <w:gridCol w:w="1543"/>
        <w:gridCol w:w="4918"/>
        <w:gridCol w:w="1239"/>
        <w:gridCol w:w="1391"/>
        <w:gridCol w:w="1436"/>
      </w:tblGrid>
      <w:tr w:rsidR="006B255D" w14:paraId="25F307E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F9459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EE65F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CAF84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A4323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27EB3B"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78228E"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D27F8C"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73EF27"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AAAE71" w14:textId="77777777" w:rsidR="00A77B3E" w:rsidRDefault="009C54B0">
            <w:pPr>
              <w:spacing w:before="100"/>
              <w:jc w:val="center"/>
              <w:rPr>
                <w:color w:val="000000"/>
                <w:sz w:val="20"/>
              </w:rPr>
            </w:pPr>
            <w:r>
              <w:rPr>
                <w:color w:val="000000"/>
                <w:sz w:val="20"/>
              </w:rPr>
              <w:t>Cel końcowy (2029)</w:t>
            </w:r>
          </w:p>
        </w:tc>
      </w:tr>
      <w:tr w:rsidR="006B255D" w14:paraId="1A5A48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8232F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EAA4C5"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BFEE7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2BF6F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AF24BE"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18F40"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81586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292C34"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196FE" w14:textId="77777777" w:rsidR="00A77B3E" w:rsidRDefault="009C54B0">
            <w:pPr>
              <w:spacing w:before="100"/>
              <w:jc w:val="right"/>
              <w:rPr>
                <w:color w:val="000000"/>
                <w:sz w:val="20"/>
              </w:rPr>
            </w:pPr>
            <w:r>
              <w:rPr>
                <w:color w:val="000000"/>
                <w:sz w:val="20"/>
              </w:rPr>
              <w:t>5,00</w:t>
            </w:r>
          </w:p>
        </w:tc>
      </w:tr>
      <w:tr w:rsidR="006B255D" w14:paraId="42EB74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9908E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F7BCE4"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16666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631C4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41166E"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641BF"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4F05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4022E"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E485BC" w14:textId="77777777" w:rsidR="00A77B3E" w:rsidRDefault="009C54B0">
            <w:pPr>
              <w:spacing w:before="100"/>
              <w:jc w:val="right"/>
              <w:rPr>
                <w:color w:val="000000"/>
                <w:sz w:val="20"/>
              </w:rPr>
            </w:pPr>
            <w:r>
              <w:rPr>
                <w:color w:val="000000"/>
                <w:sz w:val="20"/>
              </w:rPr>
              <w:t>9,00</w:t>
            </w:r>
          </w:p>
        </w:tc>
      </w:tr>
      <w:tr w:rsidR="006B255D" w14:paraId="7EFF678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3197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85A1C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9C598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3BB7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DC27F0"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4FC41"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E09D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BD70C"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59058" w14:textId="77777777" w:rsidR="00A77B3E" w:rsidRDefault="009C54B0">
            <w:pPr>
              <w:spacing w:before="100"/>
              <w:jc w:val="right"/>
              <w:rPr>
                <w:color w:val="000000"/>
                <w:sz w:val="20"/>
              </w:rPr>
            </w:pPr>
            <w:r>
              <w:rPr>
                <w:color w:val="000000"/>
                <w:sz w:val="20"/>
              </w:rPr>
              <w:t>166,00</w:t>
            </w:r>
          </w:p>
        </w:tc>
      </w:tr>
    </w:tbl>
    <w:p w14:paraId="27333435" w14:textId="77777777" w:rsidR="00A77B3E" w:rsidRDefault="00A77B3E">
      <w:pPr>
        <w:spacing w:before="100"/>
        <w:rPr>
          <w:color w:val="000000"/>
          <w:sz w:val="20"/>
        </w:rPr>
      </w:pPr>
    </w:p>
    <w:p w14:paraId="72669577"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6480E99E" w14:textId="77777777" w:rsidR="00A77B3E" w:rsidRDefault="009C54B0">
      <w:pPr>
        <w:pStyle w:val="Nagwek5"/>
        <w:spacing w:before="100" w:after="0"/>
        <w:rPr>
          <w:b w:val="0"/>
          <w:i w:val="0"/>
          <w:color w:val="000000"/>
          <w:sz w:val="24"/>
        </w:rPr>
      </w:pPr>
      <w:bookmarkStart w:id="49" w:name="_Toc256000708"/>
      <w:r>
        <w:rPr>
          <w:b w:val="0"/>
          <w:i w:val="0"/>
          <w:color w:val="000000"/>
          <w:sz w:val="24"/>
        </w:rPr>
        <w:t>Tabela 3: Wskaźniki rezultatu</w:t>
      </w:r>
      <w:bookmarkEnd w:id="49"/>
    </w:p>
    <w:p w14:paraId="408F481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0"/>
        <w:gridCol w:w="798"/>
        <w:gridCol w:w="1314"/>
        <w:gridCol w:w="1446"/>
        <w:gridCol w:w="3090"/>
        <w:gridCol w:w="1048"/>
        <w:gridCol w:w="1663"/>
        <w:gridCol w:w="1134"/>
        <w:gridCol w:w="1099"/>
        <w:gridCol w:w="996"/>
        <w:gridCol w:w="654"/>
      </w:tblGrid>
      <w:tr w:rsidR="006B255D" w14:paraId="3D8C71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CE41B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BC311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B44C3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DCECC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73EEAD"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9823D0"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A2A88C"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28CF5C"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A7E7B9"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715BE2"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DE9F02"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86CDA8" w14:textId="77777777" w:rsidR="00A77B3E" w:rsidRDefault="009C54B0">
            <w:pPr>
              <w:spacing w:before="100"/>
              <w:jc w:val="center"/>
              <w:rPr>
                <w:color w:val="000000"/>
                <w:sz w:val="20"/>
              </w:rPr>
            </w:pPr>
            <w:r>
              <w:rPr>
                <w:color w:val="000000"/>
                <w:sz w:val="20"/>
              </w:rPr>
              <w:t>Uwagi</w:t>
            </w:r>
          </w:p>
        </w:tc>
      </w:tr>
      <w:tr w:rsidR="006B255D" w14:paraId="614018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EBE86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3FEFF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5BF2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4297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8A22F"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12D5FE"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840D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C9AEE"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044A0"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356F64"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FF0AD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EFCAC" w14:textId="77777777" w:rsidR="00A77B3E" w:rsidRDefault="00A77B3E">
            <w:pPr>
              <w:spacing w:before="100"/>
              <w:rPr>
                <w:color w:val="000000"/>
                <w:sz w:val="20"/>
              </w:rPr>
            </w:pPr>
          </w:p>
        </w:tc>
      </w:tr>
      <w:tr w:rsidR="006B255D" w14:paraId="39776EC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8D65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12F7A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B3C93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3B0D0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6EF13F"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29F0D4"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8C0E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DD149"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2B629"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31829"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2D1D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9AD3A" w14:textId="77777777" w:rsidR="00A77B3E" w:rsidRDefault="00A77B3E">
            <w:pPr>
              <w:spacing w:before="100"/>
              <w:rPr>
                <w:color w:val="000000"/>
                <w:sz w:val="20"/>
              </w:rPr>
            </w:pPr>
          </w:p>
        </w:tc>
      </w:tr>
      <w:tr w:rsidR="006B255D" w14:paraId="7A0579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1809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DFDF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D4A48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B99B6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C7525"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76F066"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1385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C5AA6"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E4662"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EDA4B" w14:textId="77777777" w:rsidR="00A77B3E" w:rsidRDefault="009C54B0">
            <w:pPr>
              <w:spacing w:before="100"/>
              <w:jc w:val="right"/>
              <w:rPr>
                <w:color w:val="000000"/>
                <w:sz w:val="20"/>
              </w:rPr>
            </w:pPr>
            <w:r>
              <w:rPr>
                <w:color w:val="000000"/>
                <w:sz w:val="20"/>
              </w:rPr>
              <w:t>221,00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694E08"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E35A21" w14:textId="77777777" w:rsidR="00A77B3E" w:rsidRDefault="00A77B3E">
            <w:pPr>
              <w:spacing w:before="100"/>
              <w:rPr>
                <w:color w:val="000000"/>
                <w:sz w:val="20"/>
              </w:rPr>
            </w:pPr>
          </w:p>
        </w:tc>
      </w:tr>
    </w:tbl>
    <w:p w14:paraId="3F23866A" w14:textId="77777777" w:rsidR="00A77B3E" w:rsidRDefault="00A77B3E">
      <w:pPr>
        <w:spacing w:before="100"/>
        <w:rPr>
          <w:color w:val="000000"/>
          <w:sz w:val="20"/>
        </w:rPr>
      </w:pPr>
    </w:p>
    <w:p w14:paraId="50E85A29" w14:textId="77777777" w:rsidR="00A77B3E" w:rsidRPr="00A16161" w:rsidRDefault="009C54B0">
      <w:pPr>
        <w:pStyle w:val="Nagwek4"/>
        <w:spacing w:before="100" w:after="0"/>
        <w:rPr>
          <w:b w:val="0"/>
          <w:color w:val="000000"/>
          <w:sz w:val="24"/>
          <w:lang w:val="pl-PL"/>
        </w:rPr>
      </w:pPr>
      <w:bookmarkStart w:id="50" w:name="_Toc256000709"/>
      <w:r w:rsidRPr="00A16161">
        <w:rPr>
          <w:b w:val="0"/>
          <w:color w:val="000000"/>
          <w:sz w:val="24"/>
          <w:lang w:val="pl-PL"/>
        </w:rPr>
        <w:t>2.1.1.1.3. Indykatywny podział zaprogramowanych zasobów (UE) według rodzaju interwencji</w:t>
      </w:r>
      <w:bookmarkEnd w:id="50"/>
    </w:p>
    <w:p w14:paraId="7CD7C5EF" w14:textId="77777777" w:rsidR="00A77B3E" w:rsidRPr="00A16161" w:rsidRDefault="00A77B3E">
      <w:pPr>
        <w:spacing w:before="100"/>
        <w:rPr>
          <w:color w:val="000000"/>
          <w:sz w:val="0"/>
          <w:lang w:val="pl-PL"/>
        </w:rPr>
      </w:pPr>
    </w:p>
    <w:p w14:paraId="7CD1695E"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08C42B9F" w14:textId="77777777" w:rsidR="00A77B3E" w:rsidRDefault="009C54B0">
      <w:pPr>
        <w:pStyle w:val="Nagwek5"/>
        <w:spacing w:before="100" w:after="0"/>
        <w:rPr>
          <w:b w:val="0"/>
          <w:i w:val="0"/>
          <w:color w:val="000000"/>
          <w:sz w:val="24"/>
        </w:rPr>
      </w:pPr>
      <w:bookmarkStart w:id="51" w:name="_Toc256000710"/>
      <w:r>
        <w:rPr>
          <w:b w:val="0"/>
          <w:i w:val="0"/>
          <w:color w:val="000000"/>
          <w:sz w:val="24"/>
        </w:rPr>
        <w:lastRenderedPageBreak/>
        <w:t>Tabela 4: Wymiar 1 – zakres interwencji</w:t>
      </w:r>
      <w:bookmarkEnd w:id="51"/>
    </w:p>
    <w:p w14:paraId="68CA189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2"/>
        <w:gridCol w:w="798"/>
        <w:gridCol w:w="1872"/>
        <w:gridCol w:w="9078"/>
        <w:gridCol w:w="1352"/>
      </w:tblGrid>
      <w:tr w:rsidR="006B255D" w14:paraId="5AAD33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1E9B5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3B53A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059DE3"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86F457"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58968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92B818" w14:textId="77777777" w:rsidR="00A77B3E" w:rsidRDefault="009C54B0">
            <w:pPr>
              <w:spacing w:before="100"/>
              <w:jc w:val="center"/>
              <w:rPr>
                <w:color w:val="000000"/>
                <w:sz w:val="20"/>
              </w:rPr>
            </w:pPr>
            <w:r>
              <w:rPr>
                <w:color w:val="000000"/>
                <w:sz w:val="20"/>
              </w:rPr>
              <w:t>Kwota (w EUR)</w:t>
            </w:r>
          </w:p>
        </w:tc>
      </w:tr>
      <w:tr w:rsidR="006B255D" w14:paraId="58BDB2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9E99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2D9F0"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F99B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9C16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E3D4E" w14:textId="77777777" w:rsidR="00A77B3E" w:rsidRPr="00A16161" w:rsidRDefault="009C54B0">
            <w:pPr>
              <w:spacing w:before="100"/>
              <w:rPr>
                <w:color w:val="000000"/>
                <w:sz w:val="20"/>
                <w:lang w:val="pl-PL"/>
              </w:rPr>
            </w:pPr>
            <w:r w:rsidRPr="00A16161">
              <w:rPr>
                <w:color w:val="000000"/>
                <w:sz w:val="20"/>
                <w:lang w:val="pl-PL"/>
              </w:rPr>
              <w:t xml:space="preserve">142. Działania na rzecz promowania aktywności zawodowej kobiet oraz zmniejszenia segregacji ze względu na płeć na rynku pracy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2907B" w14:textId="77777777" w:rsidR="00A77B3E" w:rsidRDefault="009C54B0">
            <w:pPr>
              <w:spacing w:before="100"/>
              <w:jc w:val="right"/>
              <w:rPr>
                <w:color w:val="000000"/>
                <w:sz w:val="20"/>
              </w:rPr>
            </w:pPr>
            <w:r>
              <w:rPr>
                <w:color w:val="000000"/>
                <w:sz w:val="20"/>
              </w:rPr>
              <w:t>41 050,00</w:t>
            </w:r>
          </w:p>
        </w:tc>
      </w:tr>
      <w:tr w:rsidR="006B255D" w14:paraId="4775168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84F0E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1AB57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0977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B03BA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EEA3A6"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8C4DD" w14:textId="77777777" w:rsidR="00A77B3E" w:rsidRDefault="009C54B0">
            <w:pPr>
              <w:spacing w:before="100"/>
              <w:jc w:val="right"/>
              <w:rPr>
                <w:color w:val="000000"/>
                <w:sz w:val="20"/>
              </w:rPr>
            </w:pPr>
            <w:r>
              <w:rPr>
                <w:color w:val="000000"/>
                <w:sz w:val="20"/>
              </w:rPr>
              <w:t>41 050,00</w:t>
            </w:r>
          </w:p>
        </w:tc>
      </w:tr>
      <w:tr w:rsidR="006B255D" w14:paraId="15BBB3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EBE8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10B17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5DDE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CECA8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3B536A" w14:textId="77777777" w:rsidR="00A77B3E" w:rsidRPr="00A16161" w:rsidRDefault="009C54B0">
            <w:pPr>
              <w:spacing w:before="100"/>
              <w:rPr>
                <w:color w:val="000000"/>
                <w:sz w:val="20"/>
                <w:lang w:val="pl-PL"/>
              </w:rPr>
            </w:pPr>
            <w:r w:rsidRPr="00A16161">
              <w:rPr>
                <w:color w:val="000000"/>
                <w:sz w:val="20"/>
                <w:lang w:val="pl-PL"/>
              </w:rPr>
              <w:t xml:space="preserve">142. Działania na rzecz promowania aktywności zawodowej kobiet oraz zmniejszenia segregacji ze względu na płeć na rynku pracy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BC4DA" w14:textId="77777777" w:rsidR="00A77B3E" w:rsidRDefault="009C54B0">
            <w:pPr>
              <w:spacing w:before="100"/>
              <w:jc w:val="right"/>
              <w:rPr>
                <w:color w:val="000000"/>
                <w:sz w:val="20"/>
              </w:rPr>
            </w:pPr>
            <w:r>
              <w:rPr>
                <w:color w:val="000000"/>
                <w:sz w:val="20"/>
              </w:rPr>
              <w:t>78 724,00</w:t>
            </w:r>
          </w:p>
        </w:tc>
      </w:tr>
      <w:tr w:rsidR="006B255D" w14:paraId="57CDE99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E7694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BDB1D0"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5B522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C6B7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640D27"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593EE1" w14:textId="77777777" w:rsidR="00A77B3E" w:rsidRDefault="009C54B0">
            <w:pPr>
              <w:spacing w:before="100"/>
              <w:jc w:val="right"/>
              <w:rPr>
                <w:color w:val="000000"/>
                <w:sz w:val="20"/>
              </w:rPr>
            </w:pPr>
            <w:r>
              <w:rPr>
                <w:color w:val="000000"/>
                <w:sz w:val="20"/>
              </w:rPr>
              <w:t>78 724,00</w:t>
            </w:r>
          </w:p>
        </w:tc>
      </w:tr>
      <w:tr w:rsidR="006B255D" w14:paraId="65F056B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669D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9766A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4AC13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2D74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ACF5B" w14:textId="77777777" w:rsidR="00A77B3E" w:rsidRPr="00A16161" w:rsidRDefault="009C54B0">
            <w:pPr>
              <w:spacing w:before="100"/>
              <w:rPr>
                <w:color w:val="000000"/>
                <w:sz w:val="20"/>
                <w:lang w:val="pl-PL"/>
              </w:rPr>
            </w:pPr>
            <w:r w:rsidRPr="00A16161">
              <w:rPr>
                <w:color w:val="000000"/>
                <w:sz w:val="20"/>
                <w:lang w:val="pl-PL"/>
              </w:rPr>
              <w:t xml:space="preserve">142. Działania na rzecz promowania aktywności zawodowej kobiet oraz zmniejszenia segregacji ze względu na płeć na rynku pracy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1D836" w14:textId="77777777" w:rsidR="00A77B3E" w:rsidRDefault="009C54B0">
            <w:pPr>
              <w:spacing w:before="100"/>
              <w:jc w:val="right"/>
              <w:rPr>
                <w:color w:val="000000"/>
                <w:sz w:val="20"/>
              </w:rPr>
            </w:pPr>
            <w:r>
              <w:rPr>
                <w:color w:val="000000"/>
                <w:sz w:val="20"/>
              </w:rPr>
              <w:t>1 396 821,00</w:t>
            </w:r>
          </w:p>
        </w:tc>
      </w:tr>
      <w:tr w:rsidR="006B255D" w14:paraId="116510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BDF8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A5213"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2B603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1627F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082BB5"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1BE0F" w14:textId="77777777" w:rsidR="00A77B3E" w:rsidRDefault="009C54B0">
            <w:pPr>
              <w:spacing w:before="100"/>
              <w:jc w:val="right"/>
              <w:rPr>
                <w:color w:val="000000"/>
                <w:sz w:val="20"/>
              </w:rPr>
            </w:pPr>
            <w:r>
              <w:rPr>
                <w:color w:val="000000"/>
                <w:sz w:val="20"/>
              </w:rPr>
              <w:t>1 396 821,00</w:t>
            </w:r>
          </w:p>
        </w:tc>
      </w:tr>
      <w:tr w:rsidR="006B255D" w14:paraId="5D4553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F456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705D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F7FF9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43E2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A2691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767C9" w14:textId="77777777" w:rsidR="00A77B3E" w:rsidRDefault="009C54B0">
            <w:pPr>
              <w:spacing w:before="100"/>
              <w:jc w:val="right"/>
              <w:rPr>
                <w:color w:val="000000"/>
                <w:sz w:val="20"/>
              </w:rPr>
            </w:pPr>
            <w:r>
              <w:rPr>
                <w:color w:val="000000"/>
                <w:sz w:val="20"/>
              </w:rPr>
              <w:t>3 033 190,00</w:t>
            </w:r>
          </w:p>
        </w:tc>
      </w:tr>
    </w:tbl>
    <w:p w14:paraId="47969D4E" w14:textId="77777777" w:rsidR="00A77B3E" w:rsidRDefault="00A77B3E">
      <w:pPr>
        <w:spacing w:before="100"/>
        <w:rPr>
          <w:color w:val="000000"/>
          <w:sz w:val="20"/>
        </w:rPr>
      </w:pPr>
    </w:p>
    <w:p w14:paraId="781D8CE1" w14:textId="77777777" w:rsidR="00A77B3E" w:rsidRDefault="009C54B0">
      <w:pPr>
        <w:pStyle w:val="Nagwek5"/>
        <w:spacing w:before="100" w:after="0"/>
        <w:rPr>
          <w:b w:val="0"/>
          <w:i w:val="0"/>
          <w:color w:val="000000"/>
          <w:sz w:val="24"/>
        </w:rPr>
      </w:pPr>
      <w:bookmarkStart w:id="52" w:name="_Toc256000711"/>
      <w:r>
        <w:rPr>
          <w:b w:val="0"/>
          <w:i w:val="0"/>
          <w:color w:val="000000"/>
          <w:sz w:val="24"/>
        </w:rPr>
        <w:t>Tabela 5: Wymiar 2 – forma finansowania</w:t>
      </w:r>
      <w:bookmarkEnd w:id="52"/>
    </w:p>
    <w:p w14:paraId="20B281E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6BF3E7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2D958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CEB23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96BA5E"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78ADA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AB6D56"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8E4B85" w14:textId="77777777" w:rsidR="00A77B3E" w:rsidRDefault="009C54B0">
            <w:pPr>
              <w:spacing w:before="100"/>
              <w:jc w:val="center"/>
              <w:rPr>
                <w:color w:val="000000"/>
                <w:sz w:val="20"/>
              </w:rPr>
            </w:pPr>
            <w:r>
              <w:rPr>
                <w:color w:val="000000"/>
                <w:sz w:val="20"/>
              </w:rPr>
              <w:t>Kwota (w EUR)</w:t>
            </w:r>
          </w:p>
        </w:tc>
      </w:tr>
      <w:tr w:rsidR="006B255D" w14:paraId="3199780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651C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C256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B469D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4C38A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25AA98"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0E59D8" w14:textId="77777777" w:rsidR="00A77B3E" w:rsidRDefault="009C54B0">
            <w:pPr>
              <w:spacing w:before="100"/>
              <w:jc w:val="right"/>
              <w:rPr>
                <w:color w:val="000000"/>
                <w:sz w:val="20"/>
              </w:rPr>
            </w:pPr>
            <w:r>
              <w:rPr>
                <w:color w:val="000000"/>
                <w:sz w:val="20"/>
              </w:rPr>
              <w:t>82 100,00</w:t>
            </w:r>
          </w:p>
        </w:tc>
      </w:tr>
      <w:tr w:rsidR="006B255D" w14:paraId="57404FB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9E861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8B59F4"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6BC8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C886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8991B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A7D919" w14:textId="77777777" w:rsidR="00A77B3E" w:rsidRDefault="009C54B0">
            <w:pPr>
              <w:spacing w:before="100"/>
              <w:jc w:val="right"/>
              <w:rPr>
                <w:color w:val="000000"/>
                <w:sz w:val="20"/>
              </w:rPr>
            </w:pPr>
            <w:r>
              <w:rPr>
                <w:color w:val="000000"/>
                <w:sz w:val="20"/>
              </w:rPr>
              <w:t>157 448,00</w:t>
            </w:r>
          </w:p>
        </w:tc>
      </w:tr>
      <w:tr w:rsidR="006B255D" w14:paraId="7FC41DF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3F5C8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CD653B"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17F7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74F6B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2A9511"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A56FEF" w14:textId="77777777" w:rsidR="00A77B3E" w:rsidRDefault="009C54B0">
            <w:pPr>
              <w:spacing w:before="100"/>
              <w:jc w:val="right"/>
              <w:rPr>
                <w:color w:val="000000"/>
                <w:sz w:val="20"/>
              </w:rPr>
            </w:pPr>
            <w:r>
              <w:rPr>
                <w:color w:val="000000"/>
                <w:sz w:val="20"/>
              </w:rPr>
              <w:t>2 793 642,00</w:t>
            </w:r>
          </w:p>
        </w:tc>
      </w:tr>
      <w:tr w:rsidR="006B255D" w14:paraId="0715D7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BE1CB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F804E"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C9E73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6CE6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9984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F347C9" w14:textId="77777777" w:rsidR="00A77B3E" w:rsidRDefault="009C54B0">
            <w:pPr>
              <w:spacing w:before="100"/>
              <w:jc w:val="right"/>
              <w:rPr>
                <w:color w:val="000000"/>
                <w:sz w:val="20"/>
              </w:rPr>
            </w:pPr>
            <w:r>
              <w:rPr>
                <w:color w:val="000000"/>
                <w:sz w:val="20"/>
              </w:rPr>
              <w:t>3 033 190,00</w:t>
            </w:r>
          </w:p>
        </w:tc>
      </w:tr>
    </w:tbl>
    <w:p w14:paraId="6BEA5F5B" w14:textId="77777777" w:rsidR="00A77B3E" w:rsidRDefault="00A77B3E">
      <w:pPr>
        <w:spacing w:before="100"/>
        <w:rPr>
          <w:color w:val="000000"/>
          <w:sz w:val="20"/>
        </w:rPr>
      </w:pPr>
    </w:p>
    <w:p w14:paraId="19590E83" w14:textId="77777777" w:rsidR="00A77B3E" w:rsidRPr="00A16161" w:rsidRDefault="009C54B0">
      <w:pPr>
        <w:pStyle w:val="Nagwek5"/>
        <w:spacing w:before="100" w:after="0"/>
        <w:rPr>
          <w:b w:val="0"/>
          <w:i w:val="0"/>
          <w:color w:val="000000"/>
          <w:sz w:val="24"/>
          <w:lang w:val="pl-PL"/>
        </w:rPr>
      </w:pPr>
      <w:bookmarkStart w:id="53" w:name="_Toc256000712"/>
      <w:r w:rsidRPr="00A16161">
        <w:rPr>
          <w:b w:val="0"/>
          <w:i w:val="0"/>
          <w:color w:val="000000"/>
          <w:sz w:val="24"/>
          <w:lang w:val="pl-PL"/>
        </w:rPr>
        <w:t>Tabela 6: Wymiar 3 – terytorialny mechanizm realizacji i ukierunkowanie terytorialne</w:t>
      </w:r>
      <w:bookmarkEnd w:id="53"/>
    </w:p>
    <w:p w14:paraId="088E732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6CC628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E4AEE1"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15D66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CF70D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286A6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87C9A5"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4F5D96" w14:textId="77777777" w:rsidR="00A77B3E" w:rsidRDefault="009C54B0">
            <w:pPr>
              <w:spacing w:before="100"/>
              <w:jc w:val="center"/>
              <w:rPr>
                <w:color w:val="000000"/>
                <w:sz w:val="20"/>
              </w:rPr>
            </w:pPr>
            <w:r>
              <w:rPr>
                <w:color w:val="000000"/>
                <w:sz w:val="20"/>
              </w:rPr>
              <w:t>Kwota (w EUR)</w:t>
            </w:r>
          </w:p>
        </w:tc>
      </w:tr>
      <w:tr w:rsidR="006B255D" w14:paraId="70444D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C6FC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27C38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52DB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38BD1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BB3137"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BC93F" w14:textId="77777777" w:rsidR="00A77B3E" w:rsidRDefault="009C54B0">
            <w:pPr>
              <w:spacing w:before="100"/>
              <w:jc w:val="right"/>
              <w:rPr>
                <w:color w:val="000000"/>
                <w:sz w:val="20"/>
              </w:rPr>
            </w:pPr>
            <w:r>
              <w:rPr>
                <w:color w:val="000000"/>
                <w:sz w:val="20"/>
              </w:rPr>
              <w:t>82 100,00</w:t>
            </w:r>
          </w:p>
        </w:tc>
      </w:tr>
      <w:tr w:rsidR="006B255D" w14:paraId="010B33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6007FF"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F792A"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77E43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7B3FB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491831"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31E42B" w14:textId="77777777" w:rsidR="00A77B3E" w:rsidRDefault="009C54B0">
            <w:pPr>
              <w:spacing w:before="100"/>
              <w:jc w:val="right"/>
              <w:rPr>
                <w:color w:val="000000"/>
                <w:sz w:val="20"/>
              </w:rPr>
            </w:pPr>
            <w:r>
              <w:rPr>
                <w:color w:val="000000"/>
                <w:sz w:val="20"/>
              </w:rPr>
              <w:t>157 448,00</w:t>
            </w:r>
          </w:p>
        </w:tc>
      </w:tr>
      <w:tr w:rsidR="006B255D" w14:paraId="537542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AE09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80D00"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B7AB2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DD9D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0B3C36"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1D069" w14:textId="77777777" w:rsidR="00A77B3E" w:rsidRDefault="009C54B0">
            <w:pPr>
              <w:spacing w:before="100"/>
              <w:jc w:val="right"/>
              <w:rPr>
                <w:color w:val="000000"/>
                <w:sz w:val="20"/>
              </w:rPr>
            </w:pPr>
            <w:r>
              <w:rPr>
                <w:color w:val="000000"/>
                <w:sz w:val="20"/>
              </w:rPr>
              <w:t>2 793 642,00</w:t>
            </w:r>
          </w:p>
        </w:tc>
      </w:tr>
      <w:tr w:rsidR="006B255D" w14:paraId="199E7E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3552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67A0E"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65507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CCB5D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69571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FFB75" w14:textId="77777777" w:rsidR="00A77B3E" w:rsidRDefault="009C54B0">
            <w:pPr>
              <w:spacing w:before="100"/>
              <w:jc w:val="right"/>
              <w:rPr>
                <w:color w:val="000000"/>
                <w:sz w:val="20"/>
              </w:rPr>
            </w:pPr>
            <w:r>
              <w:rPr>
                <w:color w:val="000000"/>
                <w:sz w:val="20"/>
              </w:rPr>
              <w:t>3 033 190,00</w:t>
            </w:r>
          </w:p>
        </w:tc>
      </w:tr>
    </w:tbl>
    <w:p w14:paraId="705ACFBF" w14:textId="77777777" w:rsidR="00A77B3E" w:rsidRDefault="00A77B3E">
      <w:pPr>
        <w:spacing w:before="100"/>
        <w:rPr>
          <w:color w:val="000000"/>
          <w:sz w:val="20"/>
        </w:rPr>
      </w:pPr>
    </w:p>
    <w:p w14:paraId="66E0BEF5" w14:textId="77777777" w:rsidR="00A77B3E" w:rsidRPr="00A16161" w:rsidRDefault="009C54B0">
      <w:pPr>
        <w:pStyle w:val="Nagwek5"/>
        <w:spacing w:before="100" w:after="0"/>
        <w:rPr>
          <w:b w:val="0"/>
          <w:i w:val="0"/>
          <w:color w:val="000000"/>
          <w:sz w:val="24"/>
          <w:lang w:val="pl-PL"/>
        </w:rPr>
      </w:pPr>
      <w:bookmarkStart w:id="54" w:name="_Toc256000713"/>
      <w:r w:rsidRPr="00A16161">
        <w:rPr>
          <w:b w:val="0"/>
          <w:i w:val="0"/>
          <w:color w:val="000000"/>
          <w:sz w:val="24"/>
          <w:lang w:val="pl-PL"/>
        </w:rPr>
        <w:t>Tabela 7: Wymiar 6 – dodatkowe tematy EFS+</w:t>
      </w:r>
      <w:bookmarkEnd w:id="54"/>
    </w:p>
    <w:p w14:paraId="570A9E7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2E9A1B5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6EE0F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B8A55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AAE28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C02CA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7EE36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E7D318" w14:textId="77777777" w:rsidR="00A77B3E" w:rsidRDefault="009C54B0">
            <w:pPr>
              <w:spacing w:before="100"/>
              <w:jc w:val="center"/>
              <w:rPr>
                <w:color w:val="000000"/>
                <w:sz w:val="20"/>
              </w:rPr>
            </w:pPr>
            <w:r>
              <w:rPr>
                <w:color w:val="000000"/>
                <w:sz w:val="20"/>
              </w:rPr>
              <w:t>Kwota (w EUR)</w:t>
            </w:r>
          </w:p>
        </w:tc>
      </w:tr>
      <w:tr w:rsidR="006B255D" w14:paraId="726F9D4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18518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FC1E8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2BF84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FE64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92E826"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E0BAEB" w14:textId="77777777" w:rsidR="00A77B3E" w:rsidRDefault="009C54B0">
            <w:pPr>
              <w:spacing w:before="100"/>
              <w:jc w:val="right"/>
              <w:rPr>
                <w:color w:val="000000"/>
                <w:sz w:val="20"/>
              </w:rPr>
            </w:pPr>
            <w:r>
              <w:rPr>
                <w:color w:val="000000"/>
                <w:sz w:val="20"/>
              </w:rPr>
              <w:t>82 100,00</w:t>
            </w:r>
          </w:p>
        </w:tc>
      </w:tr>
      <w:tr w:rsidR="006B255D" w14:paraId="100620D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F20A8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89E2F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D5BB8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873B8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36098"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9D63AF" w14:textId="77777777" w:rsidR="00A77B3E" w:rsidRDefault="009C54B0">
            <w:pPr>
              <w:spacing w:before="100"/>
              <w:jc w:val="right"/>
              <w:rPr>
                <w:color w:val="000000"/>
                <w:sz w:val="20"/>
              </w:rPr>
            </w:pPr>
            <w:r>
              <w:rPr>
                <w:color w:val="000000"/>
                <w:sz w:val="20"/>
              </w:rPr>
              <w:t>157 448,00</w:t>
            </w:r>
          </w:p>
        </w:tc>
      </w:tr>
      <w:tr w:rsidR="006B255D" w14:paraId="581E366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25CFA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9C692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AC01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27A0F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5744E7"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B2097" w14:textId="77777777" w:rsidR="00A77B3E" w:rsidRDefault="009C54B0">
            <w:pPr>
              <w:spacing w:before="100"/>
              <w:jc w:val="right"/>
              <w:rPr>
                <w:color w:val="000000"/>
                <w:sz w:val="20"/>
              </w:rPr>
            </w:pPr>
            <w:r>
              <w:rPr>
                <w:color w:val="000000"/>
                <w:sz w:val="20"/>
              </w:rPr>
              <w:t>2 793 642,00</w:t>
            </w:r>
          </w:p>
        </w:tc>
      </w:tr>
      <w:tr w:rsidR="006B255D" w14:paraId="364D39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A807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FF82E"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A0BC1A"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CFE8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9E172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BFCC7" w14:textId="77777777" w:rsidR="00A77B3E" w:rsidRDefault="009C54B0">
            <w:pPr>
              <w:spacing w:before="100"/>
              <w:jc w:val="right"/>
              <w:rPr>
                <w:color w:val="000000"/>
                <w:sz w:val="20"/>
              </w:rPr>
            </w:pPr>
            <w:r>
              <w:rPr>
                <w:color w:val="000000"/>
                <w:sz w:val="20"/>
              </w:rPr>
              <w:t>3 033 190,00</w:t>
            </w:r>
          </w:p>
        </w:tc>
      </w:tr>
    </w:tbl>
    <w:p w14:paraId="4BA5DF91" w14:textId="77777777" w:rsidR="00A77B3E" w:rsidRDefault="00A77B3E">
      <w:pPr>
        <w:spacing w:before="100"/>
        <w:rPr>
          <w:color w:val="000000"/>
          <w:sz w:val="20"/>
        </w:rPr>
      </w:pPr>
    </w:p>
    <w:p w14:paraId="357E957E" w14:textId="77777777" w:rsidR="00A77B3E" w:rsidRPr="00A16161" w:rsidRDefault="009C54B0">
      <w:pPr>
        <w:pStyle w:val="Nagwek5"/>
        <w:spacing w:before="100" w:after="0"/>
        <w:rPr>
          <w:b w:val="0"/>
          <w:i w:val="0"/>
          <w:color w:val="000000"/>
          <w:sz w:val="24"/>
          <w:lang w:val="pl-PL"/>
        </w:rPr>
      </w:pPr>
      <w:bookmarkStart w:id="55" w:name="_Toc256000714"/>
      <w:r w:rsidRPr="00A16161">
        <w:rPr>
          <w:b w:val="0"/>
          <w:i w:val="0"/>
          <w:color w:val="000000"/>
          <w:sz w:val="24"/>
          <w:lang w:val="pl-PL"/>
        </w:rPr>
        <w:t>Tabela 8: Wymiar 7 – wymiar równouprawnienia płci w ramach EFS+*, EFRR, Funduszu Spójności i FST</w:t>
      </w:r>
      <w:bookmarkEnd w:id="55"/>
    </w:p>
    <w:p w14:paraId="5439D81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18CE40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24CC77"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C4DBB5"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2D668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C21BB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AEDB7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26566C" w14:textId="77777777" w:rsidR="00A77B3E" w:rsidRDefault="009C54B0">
            <w:pPr>
              <w:spacing w:before="100"/>
              <w:jc w:val="center"/>
              <w:rPr>
                <w:color w:val="000000"/>
                <w:sz w:val="20"/>
              </w:rPr>
            </w:pPr>
            <w:r>
              <w:rPr>
                <w:color w:val="000000"/>
                <w:sz w:val="20"/>
              </w:rPr>
              <w:t>Kwota (w EUR)</w:t>
            </w:r>
          </w:p>
        </w:tc>
      </w:tr>
      <w:tr w:rsidR="006B255D" w14:paraId="25A8BA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1017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253D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F7A45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7944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AFAA33"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15AE5" w14:textId="77777777" w:rsidR="00A77B3E" w:rsidRDefault="009C54B0">
            <w:pPr>
              <w:spacing w:before="100"/>
              <w:jc w:val="right"/>
              <w:rPr>
                <w:color w:val="000000"/>
                <w:sz w:val="20"/>
              </w:rPr>
            </w:pPr>
            <w:r>
              <w:rPr>
                <w:color w:val="000000"/>
                <w:sz w:val="20"/>
              </w:rPr>
              <w:t>82 100,00</w:t>
            </w:r>
          </w:p>
        </w:tc>
      </w:tr>
      <w:tr w:rsidR="006B255D" w14:paraId="367700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8C9D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43F1B"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D5CE4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6F04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4CAB03"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49560D" w14:textId="77777777" w:rsidR="00A77B3E" w:rsidRDefault="009C54B0">
            <w:pPr>
              <w:spacing w:before="100"/>
              <w:jc w:val="right"/>
              <w:rPr>
                <w:color w:val="000000"/>
                <w:sz w:val="20"/>
              </w:rPr>
            </w:pPr>
            <w:r>
              <w:rPr>
                <w:color w:val="000000"/>
                <w:sz w:val="20"/>
              </w:rPr>
              <w:t>157 448,00</w:t>
            </w:r>
          </w:p>
        </w:tc>
      </w:tr>
      <w:tr w:rsidR="006B255D" w14:paraId="131058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6A38A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CCC0B"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C864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B757A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AAC562"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633C61" w14:textId="77777777" w:rsidR="00A77B3E" w:rsidRDefault="009C54B0">
            <w:pPr>
              <w:spacing w:before="100"/>
              <w:jc w:val="right"/>
              <w:rPr>
                <w:color w:val="000000"/>
                <w:sz w:val="20"/>
              </w:rPr>
            </w:pPr>
            <w:r>
              <w:rPr>
                <w:color w:val="000000"/>
                <w:sz w:val="20"/>
              </w:rPr>
              <w:t>2 793 642,00</w:t>
            </w:r>
          </w:p>
        </w:tc>
      </w:tr>
      <w:tr w:rsidR="006B255D" w14:paraId="5CAFCE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21D2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F4D38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3E02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AE02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71E6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61927" w14:textId="77777777" w:rsidR="00A77B3E" w:rsidRDefault="009C54B0">
            <w:pPr>
              <w:spacing w:before="100"/>
              <w:jc w:val="right"/>
              <w:rPr>
                <w:color w:val="000000"/>
                <w:sz w:val="20"/>
              </w:rPr>
            </w:pPr>
            <w:r>
              <w:rPr>
                <w:color w:val="000000"/>
                <w:sz w:val="20"/>
              </w:rPr>
              <w:t>3 033 190,00</w:t>
            </w:r>
          </w:p>
        </w:tc>
      </w:tr>
    </w:tbl>
    <w:p w14:paraId="5F9D5BF2"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32DD4C13"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56" w:name="_Toc256000715"/>
      <w:r w:rsidRPr="00A16161">
        <w:rPr>
          <w:b w:val="0"/>
          <w:color w:val="000000"/>
          <w:sz w:val="24"/>
          <w:lang w:val="pl-PL"/>
        </w:rPr>
        <w:lastRenderedPageBreak/>
        <w:t>2.1.1.1. Cel szczegółowy: ESO4.4. Wspieranie dostosowania pracowników, przedsiębiorstw i przedsiębiorców do zmian, wspieranie aktywnego i zdrowego starzenia się oraz zdrowego i dobrze dostosowanego środowiska pracy, które uwzględnia zagrożenia dla zdrowia (EFS+)</w:t>
      </w:r>
      <w:bookmarkEnd w:id="56"/>
    </w:p>
    <w:p w14:paraId="6EBC43B9" w14:textId="77777777" w:rsidR="00A77B3E" w:rsidRPr="00A16161" w:rsidRDefault="00A77B3E">
      <w:pPr>
        <w:spacing w:before="100"/>
        <w:rPr>
          <w:color w:val="000000"/>
          <w:sz w:val="0"/>
          <w:lang w:val="pl-PL"/>
        </w:rPr>
      </w:pPr>
    </w:p>
    <w:p w14:paraId="477F13B5" w14:textId="77777777" w:rsidR="00A77B3E" w:rsidRPr="00A16161" w:rsidRDefault="009C54B0">
      <w:pPr>
        <w:pStyle w:val="Nagwek4"/>
        <w:spacing w:before="100" w:after="0"/>
        <w:rPr>
          <w:b w:val="0"/>
          <w:color w:val="000000"/>
          <w:sz w:val="24"/>
          <w:lang w:val="pl-PL"/>
        </w:rPr>
      </w:pPr>
      <w:bookmarkStart w:id="57" w:name="_Toc256000716"/>
      <w:r w:rsidRPr="00A16161">
        <w:rPr>
          <w:b w:val="0"/>
          <w:color w:val="000000"/>
          <w:sz w:val="24"/>
          <w:lang w:val="pl-PL"/>
        </w:rPr>
        <w:t>2.1.1.1.1. Interwencje wspierane z Funduszy</w:t>
      </w:r>
      <w:bookmarkEnd w:id="57"/>
    </w:p>
    <w:p w14:paraId="7123D833" w14:textId="77777777" w:rsidR="00A77B3E" w:rsidRPr="00A16161" w:rsidRDefault="00A77B3E">
      <w:pPr>
        <w:spacing w:before="100"/>
        <w:rPr>
          <w:color w:val="000000"/>
          <w:sz w:val="0"/>
          <w:lang w:val="pl-PL"/>
        </w:rPr>
      </w:pPr>
    </w:p>
    <w:p w14:paraId="072A0761"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7269C89C" w14:textId="77777777" w:rsidR="00A77B3E" w:rsidRPr="00A16161" w:rsidRDefault="009C54B0">
      <w:pPr>
        <w:pStyle w:val="Nagwek5"/>
        <w:spacing w:before="100" w:after="0"/>
        <w:rPr>
          <w:b w:val="0"/>
          <w:i w:val="0"/>
          <w:color w:val="000000"/>
          <w:sz w:val="24"/>
          <w:lang w:val="pl-PL"/>
        </w:rPr>
      </w:pPr>
      <w:bookmarkStart w:id="58" w:name="_Toc256000717"/>
      <w:r w:rsidRPr="00A16161">
        <w:rPr>
          <w:b w:val="0"/>
          <w:i w:val="0"/>
          <w:color w:val="000000"/>
          <w:sz w:val="24"/>
          <w:lang w:val="pl-PL"/>
        </w:rPr>
        <w:t>Powiązane rodzaje działań – art. 22 ust. 3 lit. d) pkt (i) rozporządzenia w sprawie wspólnych przepisów oraz art. 6 rozporządzenia w sprawie EFS+:</w:t>
      </w:r>
      <w:bookmarkEnd w:id="58"/>
    </w:p>
    <w:p w14:paraId="5F42079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7271FD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A6D66" w14:textId="77777777" w:rsidR="00A77B3E" w:rsidRPr="00A16161" w:rsidRDefault="00A77B3E">
            <w:pPr>
              <w:spacing w:before="100"/>
              <w:rPr>
                <w:color w:val="000000"/>
                <w:sz w:val="0"/>
                <w:lang w:val="pl-PL"/>
              </w:rPr>
            </w:pPr>
          </w:p>
          <w:p w14:paraId="0DB39C5A" w14:textId="77777777" w:rsidR="00A77B3E" w:rsidRPr="00A16161" w:rsidRDefault="009C54B0">
            <w:pPr>
              <w:spacing w:before="100"/>
              <w:rPr>
                <w:color w:val="000000"/>
                <w:lang w:val="pl-PL"/>
              </w:rPr>
            </w:pPr>
            <w:r w:rsidRPr="00A16161">
              <w:rPr>
                <w:b/>
                <w:bCs/>
                <w:color w:val="000000"/>
                <w:lang w:val="pl-PL"/>
              </w:rPr>
              <w:t>1. Wsparcie przedsiębiorców i innych pracodawców oraz ich pracowników, realizowane w obszarach kluczowych dla rozwoju społeczno-gospodarczego kraju, w tym:</w:t>
            </w:r>
          </w:p>
          <w:p w14:paraId="3E81E850" w14:textId="77777777" w:rsidR="00A77B3E" w:rsidRPr="00A16161" w:rsidRDefault="009C54B0">
            <w:pPr>
              <w:spacing w:before="100"/>
              <w:rPr>
                <w:color w:val="000000"/>
                <w:lang w:val="pl-PL"/>
              </w:rPr>
            </w:pPr>
            <w:r w:rsidRPr="00A16161">
              <w:rPr>
                <w:b/>
                <w:bCs/>
                <w:color w:val="000000"/>
                <w:lang w:val="pl-PL"/>
              </w:rPr>
              <w:t>a) dostosowanie przedsiębiorstw do zmian/radzenie sobie w trudnościach</w:t>
            </w:r>
          </w:p>
          <w:p w14:paraId="18BA17B6" w14:textId="77777777" w:rsidR="00A77B3E" w:rsidRPr="00A16161" w:rsidRDefault="009C54B0">
            <w:pPr>
              <w:spacing w:before="100"/>
              <w:rPr>
                <w:color w:val="000000"/>
                <w:lang w:val="pl-PL"/>
              </w:rPr>
            </w:pPr>
            <w:r w:rsidRPr="00A16161">
              <w:rPr>
                <w:color w:val="000000"/>
                <w:lang w:val="pl-PL"/>
              </w:rPr>
              <w:t>Realizowane będą działania szkoleniowe oraz doradcze w zakresie dostosowania się do zmian gospodarczych lub w związku z okresowymi trudnościami, a także wsparcie przedsiębiorstw rozpoczynających ponownie działalność gospodarczą. Oprócz wsparcia w realizacji usług rozwojowych za pośrednictwem BUR, przedsiębiorcy otrzymają indywidualną diagnozę potrzeb oraz wsparcie mentoringowe lub konsultacyjne.</w:t>
            </w:r>
          </w:p>
          <w:p w14:paraId="362C6202" w14:textId="77777777" w:rsidR="00A77B3E" w:rsidRPr="00A16161" w:rsidRDefault="009C54B0">
            <w:pPr>
              <w:spacing w:before="100"/>
              <w:rPr>
                <w:color w:val="000000"/>
                <w:lang w:val="pl-PL"/>
              </w:rPr>
            </w:pPr>
            <w:r w:rsidRPr="00A16161">
              <w:rPr>
                <w:color w:val="000000"/>
                <w:lang w:val="pl-PL"/>
              </w:rPr>
              <w:t>Sfinansowane zostaną również działania wspierające doradztwo i mentoring dla firm w okresowych trudnościach, takie jak: standaryzacja pracy mentora, szkolenia dla doradców-mentorów, prowadzenie punktu informacyjnego dotyczącego systemu wczesnego ostrzegania, badanie bieżących potrzeb przedsiębiorców w trudnościach czy platforma wymiany doświadczeń.</w:t>
            </w:r>
          </w:p>
          <w:p w14:paraId="5FB8A5BD" w14:textId="77777777" w:rsidR="00A77B3E" w:rsidRPr="00A16161" w:rsidRDefault="009C54B0">
            <w:pPr>
              <w:spacing w:before="100"/>
              <w:rPr>
                <w:color w:val="000000"/>
                <w:lang w:val="pl-PL"/>
              </w:rPr>
            </w:pPr>
            <w:r w:rsidRPr="00A16161">
              <w:rPr>
                <w:b/>
                <w:bCs/>
                <w:color w:val="000000"/>
                <w:lang w:val="pl-PL"/>
              </w:rPr>
              <w:t xml:space="preserve">b) związane ze wsparciem przedsiębiorców w zakresie wynikającym z rekomendacji sektorowych rad oraz Rady Programowej ds. kompetencji </w:t>
            </w:r>
          </w:p>
          <w:p w14:paraId="49BB3AA5" w14:textId="77777777" w:rsidR="00A77B3E" w:rsidRPr="00A16161" w:rsidRDefault="009C54B0">
            <w:pPr>
              <w:spacing w:before="100"/>
              <w:rPr>
                <w:color w:val="000000"/>
                <w:lang w:val="pl-PL"/>
              </w:rPr>
            </w:pPr>
            <w:r w:rsidRPr="00A16161">
              <w:rPr>
                <w:color w:val="000000"/>
                <w:lang w:val="pl-PL"/>
              </w:rPr>
              <w:t>Doświadczenia z PO WER wskazują, że jest to skuteczna forma oddziaływania na wzrost kompetencji pracowników w obszarach zgodnych z zapotrzebowaniem na kompetencje w poszczególnych sektorach gospodarki. Pozwala ona również na wiarygodną weryfikację popytu przedsiębiorców w tym zakresie, a także w efektywny sposób wpływa na instytucje szkoleniowo-doradcze odpowiedzialne za przygotowanie oferty dopasowanej do zidentyfikowanych potrzeb sektorów.</w:t>
            </w:r>
          </w:p>
          <w:p w14:paraId="2EC5B6DE" w14:textId="77777777" w:rsidR="00A77B3E" w:rsidRPr="00A16161" w:rsidRDefault="009C54B0">
            <w:pPr>
              <w:spacing w:before="100"/>
              <w:rPr>
                <w:color w:val="000000"/>
                <w:lang w:val="pl-PL"/>
              </w:rPr>
            </w:pPr>
            <w:r w:rsidRPr="00A16161">
              <w:rPr>
                <w:b/>
                <w:bCs/>
                <w:color w:val="000000"/>
                <w:lang w:val="pl-PL"/>
              </w:rPr>
              <w:t>c) działania związane z wdrożeniem Europejskiego Aktu o Dostępności (EAA)</w:t>
            </w:r>
          </w:p>
          <w:p w14:paraId="72051DD7" w14:textId="77777777" w:rsidR="00A77B3E" w:rsidRPr="00A16161" w:rsidRDefault="009C54B0">
            <w:pPr>
              <w:spacing w:before="100"/>
              <w:rPr>
                <w:color w:val="000000"/>
                <w:lang w:val="pl-PL"/>
              </w:rPr>
            </w:pPr>
            <w:r w:rsidRPr="00A16161">
              <w:rPr>
                <w:color w:val="000000"/>
                <w:lang w:val="pl-PL"/>
              </w:rPr>
              <w:t>Zaplanowano dwa rodzaje działań w formie szkoleń oraz doradztwa:</w:t>
            </w:r>
          </w:p>
          <w:p w14:paraId="4956ADFA" w14:textId="77777777" w:rsidR="00A77B3E" w:rsidRPr="00A16161" w:rsidRDefault="009C54B0">
            <w:pPr>
              <w:numPr>
                <w:ilvl w:val="0"/>
                <w:numId w:val="11"/>
              </w:numPr>
              <w:spacing w:before="100"/>
              <w:rPr>
                <w:color w:val="000000"/>
                <w:lang w:val="pl-PL"/>
              </w:rPr>
            </w:pPr>
            <w:r w:rsidRPr="00A16161">
              <w:rPr>
                <w:color w:val="000000"/>
                <w:lang w:val="pl-PL"/>
              </w:rPr>
              <w:t>wsparcie przedsiębiorców w zakresie uniwersalnego projektowania towarów i usług. Planowane szkolenia (i związane z nimi bezpośrednio doradztwo) mają na celu przekazanie przedsiębiorcom podstawowej wiedzy na temat możliwości dostosowania oferowanych przez nich produktów/usług do potrzeb osób ze szczególnymi potrzebami.</w:t>
            </w:r>
          </w:p>
          <w:p w14:paraId="1D5D26D1" w14:textId="77777777" w:rsidR="00A77B3E" w:rsidRPr="00A16161" w:rsidRDefault="009C54B0">
            <w:pPr>
              <w:numPr>
                <w:ilvl w:val="0"/>
                <w:numId w:val="11"/>
              </w:numPr>
              <w:spacing w:before="100"/>
              <w:rPr>
                <w:color w:val="000000"/>
                <w:lang w:val="pl-PL"/>
              </w:rPr>
            </w:pPr>
            <w:r w:rsidRPr="00A16161">
              <w:rPr>
                <w:color w:val="000000"/>
                <w:lang w:val="pl-PL"/>
              </w:rPr>
              <w:t xml:space="preserve">wsparcie przedsiębiorców w zakresie Dyrektywy EAA. Planowane jest finansowanie działań szkoleniowo-doradczych mających na celu adaptację przedsiębiorców do zmieniającego się otoczenia regulacyjno-prawnego w związku z transpozycją EAA do prawodawstwa krajowego. Realizowane wsparcie dotyczyć będzie m.in.: zasad uniwersalnego i włączającego projektowania towarów i usług, sposobów zapewnienia dostępności oferowanych produktów i usług oraz dostępności przestrzeni do potrzeb użytkowników, w tym osób ze szczególnymi potrzebami; podnoszenia kompetencji w obszarze zapewniania dostępności produktów i usług oraz wsparcia w zakresie wdrażania wymogów prawnych dot. dostępności produktów i usług, w szczególności dot. prawidłowego wprowadzania produktów do obrotu oraz świadczenia usług zgodnie z przepisami o </w:t>
            </w:r>
            <w:r w:rsidRPr="00A16161">
              <w:rPr>
                <w:color w:val="000000"/>
                <w:lang w:val="pl-PL"/>
              </w:rPr>
              <w:lastRenderedPageBreak/>
              <w:t>dostępności oraz przepisami o nadzorze rynku.</w:t>
            </w:r>
          </w:p>
          <w:p w14:paraId="19A6CEFC" w14:textId="77777777" w:rsidR="00A77B3E" w:rsidRPr="00A16161" w:rsidRDefault="009C54B0">
            <w:pPr>
              <w:spacing w:before="100"/>
              <w:rPr>
                <w:color w:val="000000"/>
                <w:lang w:val="pl-PL"/>
              </w:rPr>
            </w:pPr>
            <w:r w:rsidRPr="00A16161">
              <w:rPr>
                <w:b/>
                <w:bCs/>
                <w:color w:val="000000"/>
                <w:lang w:val="pl-PL"/>
              </w:rPr>
              <w:t>d) działania w zakresie wyzwań wynikających ze zmian demograficznych oraz na rynku pracy</w:t>
            </w:r>
          </w:p>
          <w:p w14:paraId="2F5F4FB9" w14:textId="77777777" w:rsidR="00A77B3E" w:rsidRPr="00A16161" w:rsidRDefault="009C54B0">
            <w:pPr>
              <w:spacing w:before="100"/>
              <w:rPr>
                <w:color w:val="000000"/>
                <w:lang w:val="pl-PL"/>
              </w:rPr>
            </w:pPr>
            <w:r w:rsidRPr="00A16161">
              <w:rPr>
                <w:color w:val="000000"/>
                <w:lang w:val="pl-PL"/>
              </w:rPr>
              <w:t>Interwencja będzie skierowana do zespołów HR oraz menadżerów/kandydatów na menadżerów i będzie miała na celu przygotowanie pracodawcy do wprowadzenia i zarządzania zmianą w firmie związaną m.in. ze starzeniem się społeczeństwa czy zróżnicowaniem sposobu świadczenia pracy. Wsparcie będzie również nakierowane na podnoszenie świadomości i kompetencji z zakresu zapobiegania dyskryminacji na rynku pracy oraz na ukazanie korzyści płynących z praktyk zarządzania różnorodnością w miejscu pracy.</w:t>
            </w:r>
          </w:p>
          <w:p w14:paraId="76822C31" w14:textId="77777777" w:rsidR="00A77B3E" w:rsidRPr="00A16161" w:rsidRDefault="00A77B3E">
            <w:pPr>
              <w:spacing w:before="100"/>
              <w:rPr>
                <w:color w:val="000000"/>
                <w:lang w:val="pl-PL"/>
              </w:rPr>
            </w:pPr>
          </w:p>
          <w:p w14:paraId="7AE658A5" w14:textId="77777777" w:rsidR="00A77B3E" w:rsidRPr="00A16161" w:rsidRDefault="009C54B0">
            <w:pPr>
              <w:spacing w:before="100"/>
              <w:rPr>
                <w:color w:val="000000"/>
                <w:lang w:val="pl-PL"/>
              </w:rPr>
            </w:pPr>
            <w:r w:rsidRPr="00A16161">
              <w:rPr>
                <w:b/>
                <w:bCs/>
                <w:color w:val="000000"/>
                <w:lang w:val="pl-PL"/>
              </w:rPr>
              <w:t>2. Wsparcie przedsiębiorców i innych pracodawców oraz ich pracowników w rozwoju kompetencji dotyczących zielonej ekonomii:</w:t>
            </w:r>
          </w:p>
          <w:p w14:paraId="71E3B417" w14:textId="77777777" w:rsidR="00A77B3E" w:rsidRPr="00A16161" w:rsidRDefault="009C54B0">
            <w:pPr>
              <w:spacing w:before="100"/>
              <w:rPr>
                <w:color w:val="000000"/>
                <w:lang w:val="pl-PL"/>
              </w:rPr>
            </w:pPr>
            <w:r w:rsidRPr="00A16161">
              <w:rPr>
                <w:b/>
                <w:bCs/>
                <w:color w:val="000000"/>
                <w:lang w:val="pl-PL"/>
              </w:rPr>
              <w:t>a) w zakresie niskiej/zerowej emisyjności lub gospodarki o obiegu zamkniętym</w:t>
            </w:r>
          </w:p>
          <w:p w14:paraId="4780C3D3" w14:textId="77777777" w:rsidR="00A77B3E" w:rsidRPr="00A16161" w:rsidRDefault="009C54B0">
            <w:pPr>
              <w:spacing w:before="100"/>
              <w:rPr>
                <w:color w:val="000000"/>
                <w:lang w:val="pl-PL"/>
              </w:rPr>
            </w:pPr>
            <w:r w:rsidRPr="00A16161">
              <w:rPr>
                <w:color w:val="000000"/>
                <w:lang w:val="pl-PL"/>
              </w:rPr>
              <w:t>Wsparcie dotyczyć będzie m.in. korzyści biznesowych wynikających ze stosowania rozwiązań wpisujących się w obszar zielonej ekonomii oraz metod budowania przewagi konkurencyjnej w oparciu o rozwiązania zero i niskoemisyjne w przedsiębiorstwach. Wsparcie będzie dostosowane do indywidualnych potrzeb przedsiębiorców, powiązanych z ich wielkością oraz specyfiką branżową.</w:t>
            </w:r>
          </w:p>
          <w:p w14:paraId="31E55E07" w14:textId="77777777" w:rsidR="00A77B3E" w:rsidRPr="00A16161" w:rsidRDefault="009C54B0">
            <w:pPr>
              <w:spacing w:before="100"/>
              <w:rPr>
                <w:color w:val="000000"/>
                <w:lang w:val="pl-PL"/>
              </w:rPr>
            </w:pPr>
            <w:r w:rsidRPr="00A16161">
              <w:rPr>
                <w:b/>
                <w:bCs/>
                <w:color w:val="000000"/>
                <w:lang w:val="pl-PL"/>
              </w:rPr>
              <w:t>b) wynikające z rekomendacji sektorowych rad oraz Rady Programowej ds. kompetencji</w:t>
            </w:r>
            <w:r w:rsidRPr="00A16161">
              <w:rPr>
                <w:color w:val="000000"/>
                <w:lang w:val="pl-PL"/>
              </w:rPr>
              <w:t>.</w:t>
            </w:r>
          </w:p>
          <w:p w14:paraId="47550D5B" w14:textId="77777777" w:rsidR="00A77B3E" w:rsidRPr="00A16161" w:rsidRDefault="00A77B3E">
            <w:pPr>
              <w:spacing w:before="100"/>
              <w:rPr>
                <w:color w:val="000000"/>
                <w:lang w:val="pl-PL"/>
              </w:rPr>
            </w:pPr>
          </w:p>
          <w:p w14:paraId="24EE3B98" w14:textId="77777777" w:rsidR="00A77B3E" w:rsidRPr="00A16161" w:rsidRDefault="009C54B0">
            <w:pPr>
              <w:spacing w:before="100"/>
              <w:rPr>
                <w:color w:val="000000"/>
                <w:lang w:val="pl-PL"/>
              </w:rPr>
            </w:pPr>
            <w:r w:rsidRPr="00A16161">
              <w:rPr>
                <w:b/>
                <w:bCs/>
                <w:color w:val="000000"/>
                <w:lang w:val="pl-PL"/>
              </w:rPr>
              <w:t>3. Wzmocnienie Bazy Usług Rozwojowych (BUR) i jakości świadczonych usług rozwojowych</w:t>
            </w:r>
            <w:r w:rsidRPr="00A16161">
              <w:rPr>
                <w:color w:val="000000"/>
                <w:lang w:val="pl-PL"/>
              </w:rPr>
              <w:t>:</w:t>
            </w:r>
          </w:p>
          <w:p w14:paraId="62710065" w14:textId="77777777" w:rsidR="00A77B3E" w:rsidRPr="00A16161" w:rsidRDefault="009C54B0">
            <w:pPr>
              <w:spacing w:before="100"/>
              <w:rPr>
                <w:color w:val="000000"/>
                <w:lang w:val="pl-PL"/>
              </w:rPr>
            </w:pPr>
            <w:r w:rsidRPr="00A16161">
              <w:rPr>
                <w:b/>
                <w:bCs/>
                <w:color w:val="000000"/>
                <w:lang w:val="pl-PL"/>
              </w:rPr>
              <w:t xml:space="preserve">a) działania na rzecz jakości usług świadczonych w BUR oraz zwiększenie powiązania BUR ze Zintegrowanym Rejestrem Kwalifikacji </w:t>
            </w:r>
          </w:p>
          <w:p w14:paraId="24291C27" w14:textId="77777777" w:rsidR="00A77B3E" w:rsidRPr="00A16161" w:rsidRDefault="009C54B0">
            <w:pPr>
              <w:spacing w:before="100"/>
              <w:rPr>
                <w:color w:val="000000"/>
                <w:lang w:val="pl-PL"/>
              </w:rPr>
            </w:pPr>
            <w:r w:rsidRPr="00A16161">
              <w:rPr>
                <w:color w:val="000000"/>
                <w:lang w:val="pl-PL"/>
              </w:rPr>
              <w:t>Wsparcie będzie kierowane do podmiotów świadczących usługi rozwojowe w celu poprawy jakości świadczonych usług, w szczególności poprzez wsparcie procesów zarządzania, w tym zarządzania zasobami ludzkimi oraz zarządzania jakością; podniesienie kompetencji kadry; wsparcie w zakresie wytworzenia lub pozyskania nowego know-how, stworzenia i rozwoju nowych form usług rozwojowych lub wykorzystania nowych technologii,w tym w zakresie form zdalnych.</w:t>
            </w:r>
          </w:p>
          <w:p w14:paraId="5829C880" w14:textId="77777777" w:rsidR="00A77B3E" w:rsidRPr="00A16161" w:rsidRDefault="009C54B0">
            <w:pPr>
              <w:spacing w:before="100"/>
              <w:rPr>
                <w:color w:val="000000"/>
                <w:lang w:val="pl-PL"/>
              </w:rPr>
            </w:pPr>
            <w:r w:rsidRPr="00A16161">
              <w:rPr>
                <w:color w:val="000000"/>
                <w:lang w:val="pl-PL"/>
              </w:rPr>
              <w:t>Planuje się również wsparcie podmiotów świadczących usługi rozwojowe w procesie włączania kwalifikacji rynkowych do ZRK (przede wszystkim informacyjne) oraz w procesach dostosowania się do wymogów ZSK dotyczących walidacji i certyfikacji.</w:t>
            </w:r>
          </w:p>
          <w:p w14:paraId="55FDC984" w14:textId="77777777" w:rsidR="00A77B3E" w:rsidRPr="00A16161" w:rsidRDefault="009C54B0">
            <w:pPr>
              <w:spacing w:before="100"/>
              <w:rPr>
                <w:color w:val="000000"/>
                <w:lang w:val="pl-PL"/>
              </w:rPr>
            </w:pPr>
            <w:r w:rsidRPr="00A16161">
              <w:rPr>
                <w:b/>
                <w:bCs/>
                <w:color w:val="000000"/>
                <w:lang w:val="pl-PL"/>
              </w:rPr>
              <w:t>b) rozwój BUR oraz działania informacyjne promujące BUR i jej wykorzystanie</w:t>
            </w:r>
          </w:p>
          <w:p w14:paraId="04289FD4" w14:textId="77777777" w:rsidR="00A77B3E" w:rsidRPr="00A16161" w:rsidRDefault="009C54B0">
            <w:pPr>
              <w:spacing w:before="100"/>
              <w:rPr>
                <w:color w:val="000000"/>
                <w:lang w:val="pl-PL"/>
              </w:rPr>
            </w:pPr>
            <w:r w:rsidRPr="00A16161">
              <w:rPr>
                <w:color w:val="000000"/>
                <w:lang w:val="pl-PL"/>
              </w:rPr>
              <w:t>Wsparcie polegać będzie na umożliwieniu korzystania z usług rozwojowych wszystkim grupom potencjalnych użytkowników poprzez wprowadzenie nowych funkcjonalności odpowiadających ich potrzebom. W BUR dostępna będzie oferta usług dla wszystkich dorosłych planujących podnieść lub zmienić kwalifikacje, w tym dla osób o niskich kwalifikacjach, osób po 50 roku życia. Nowe funkcjonalności będą opracowywane na podstawie przeprowadzanych badań oraz analiz, przy udziale użytkowników i interesariuszy systemu. Jedną z funkcjonalności będzie koncepcja Indywidualnych Kont Rozwojowych. W projekcie prowadzony będzie monitoring cen oraz zakresu usług rozwojowych dzięki cyklicznemu badaniu, które będzie zawierało rekomendacje dotyczące dalszych działań . Jednocześnie, w ramach projektu monitorowana będzie dostępność usług. Wyniki monitoringu będą przekazywane odpowiednim instytucjom, w szczególności radom ds. kompetencji oraz regionom. Przewidziane zostaną także działania dodatkowe związane z zachęcaniem usługodawców do rozbudowania oferty usług.</w:t>
            </w:r>
          </w:p>
          <w:p w14:paraId="25883772" w14:textId="77777777" w:rsidR="00A77B3E" w:rsidRPr="00A16161" w:rsidRDefault="009C54B0">
            <w:pPr>
              <w:spacing w:before="100"/>
              <w:rPr>
                <w:color w:val="000000"/>
                <w:lang w:val="pl-PL"/>
              </w:rPr>
            </w:pPr>
            <w:r w:rsidRPr="00A16161">
              <w:rPr>
                <w:color w:val="000000"/>
                <w:lang w:val="pl-PL"/>
              </w:rPr>
              <w:lastRenderedPageBreak/>
              <w:t>Upowszechnianie informacji nt. BUR będzie promować uczenie się dorosłych, w szczególności poprzez skierowanie akcji informacyjnych do osób, które nie podnoszą swoich umiejętności/kompetencji/kwalifikacji oraz zwiększać świadomość podmiotów świadczących usługi rozwojowe o możliwościach, które daje BUR.</w:t>
            </w:r>
          </w:p>
          <w:p w14:paraId="75C3E96D" w14:textId="77777777" w:rsidR="00A77B3E" w:rsidRPr="00A16161" w:rsidRDefault="009C54B0">
            <w:pPr>
              <w:spacing w:before="100"/>
              <w:rPr>
                <w:color w:val="000000"/>
                <w:lang w:val="pl-PL"/>
              </w:rPr>
            </w:pPr>
            <w:r w:rsidRPr="00A16161">
              <w:rPr>
                <w:b/>
                <w:bCs/>
                <w:color w:val="000000"/>
                <w:lang w:val="pl-PL"/>
              </w:rPr>
              <w:t xml:space="preserve">4. Pilotaż systemu Indywidualnych Kont Rozwojowych (IKR) </w:t>
            </w:r>
          </w:p>
          <w:p w14:paraId="77DEF2B4" w14:textId="77777777" w:rsidR="00A77B3E" w:rsidRPr="00A16161" w:rsidRDefault="009C54B0">
            <w:pPr>
              <w:spacing w:before="100"/>
              <w:rPr>
                <w:color w:val="000000"/>
                <w:lang w:val="pl-PL"/>
              </w:rPr>
            </w:pPr>
            <w:r w:rsidRPr="00A16161">
              <w:rPr>
                <w:color w:val="000000"/>
                <w:lang w:val="pl-PL"/>
              </w:rPr>
              <w:t>Pilotaż przewiduje dwie fazy. Pierwsza ma na celu zweryfikowanie wstępnych założeń, przetestowanie kilku możliwych rozwiązań. IKR będą zasilane ze środków publicznych (EFS+), pracodawcy i pracownika. Testowe wdrożenie IKR obejmie grupę pracujących osób dorosłych, która otrzyma indywidualne uprawnienia w celu zakupienia usług rozwojowych. Sposób wykorzystania dostępnej kwoty, potrzeby użytkowników systemu, elementy które wspierają albo blokują wykorzystanie środków będzie podlegać stałej obserwacji. W oparciu o wyniki pilotażu, przygotowany zostanie ostateczny opis systemu, a rozwiązanie zostanie sprawdzone na większej grupie pracowników.</w:t>
            </w:r>
          </w:p>
          <w:p w14:paraId="3F11EA30" w14:textId="77777777" w:rsidR="00A77B3E" w:rsidRPr="00A16161" w:rsidRDefault="00A77B3E">
            <w:pPr>
              <w:spacing w:before="100"/>
              <w:rPr>
                <w:color w:val="000000"/>
                <w:lang w:val="pl-PL"/>
              </w:rPr>
            </w:pPr>
          </w:p>
          <w:p w14:paraId="2D520496"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3E86BD78" w14:textId="77777777" w:rsidR="00A77B3E" w:rsidRPr="00A16161" w:rsidRDefault="00A77B3E">
            <w:pPr>
              <w:spacing w:before="100"/>
              <w:rPr>
                <w:color w:val="000000"/>
                <w:lang w:val="pl-PL"/>
              </w:rPr>
            </w:pPr>
          </w:p>
          <w:p w14:paraId="521F694D" w14:textId="77777777" w:rsidR="00A77B3E" w:rsidRPr="00A16161" w:rsidRDefault="009C54B0">
            <w:pPr>
              <w:spacing w:before="100"/>
              <w:rPr>
                <w:color w:val="000000"/>
                <w:lang w:val="pl-PL"/>
              </w:rPr>
            </w:pPr>
            <w:r w:rsidRPr="00A16161">
              <w:rPr>
                <w:b/>
                <w:bCs/>
                <w:color w:val="000000"/>
                <w:lang w:val="pl-PL"/>
              </w:rPr>
              <w:t>Cele szczegółowe a)- l):</w:t>
            </w:r>
            <w:r w:rsidRPr="00A16161">
              <w:rPr>
                <w:color w:val="000000"/>
                <w:lang w:val="pl-PL"/>
              </w:rPr>
              <w:t xml:space="preserve"> pełen opis działań w ramach współpracy ponadnarodowej znajduje się pod cs a)</w:t>
            </w:r>
          </w:p>
          <w:p w14:paraId="1A179E78" w14:textId="77777777" w:rsidR="00A77B3E" w:rsidRPr="00A16161" w:rsidRDefault="00A77B3E">
            <w:pPr>
              <w:spacing w:before="100"/>
              <w:rPr>
                <w:color w:val="000000"/>
                <w:lang w:val="pl-PL"/>
              </w:rPr>
            </w:pPr>
          </w:p>
        </w:tc>
      </w:tr>
    </w:tbl>
    <w:p w14:paraId="52FE1296" w14:textId="77777777" w:rsidR="00A77B3E" w:rsidRPr="00A16161" w:rsidRDefault="00A77B3E">
      <w:pPr>
        <w:spacing w:before="100"/>
        <w:rPr>
          <w:color w:val="000000"/>
          <w:lang w:val="pl-PL"/>
        </w:rPr>
      </w:pPr>
    </w:p>
    <w:p w14:paraId="781BF242" w14:textId="77777777" w:rsidR="00A77B3E" w:rsidRPr="00A16161" w:rsidRDefault="009C54B0">
      <w:pPr>
        <w:pStyle w:val="Nagwek5"/>
        <w:spacing w:before="100" w:after="0"/>
        <w:rPr>
          <w:b w:val="0"/>
          <w:i w:val="0"/>
          <w:color w:val="000000"/>
          <w:sz w:val="24"/>
          <w:lang w:val="pl-PL"/>
        </w:rPr>
      </w:pPr>
      <w:bookmarkStart w:id="59" w:name="_Toc256000718"/>
      <w:r w:rsidRPr="00A16161">
        <w:rPr>
          <w:b w:val="0"/>
          <w:i w:val="0"/>
          <w:color w:val="000000"/>
          <w:sz w:val="24"/>
          <w:lang w:val="pl-PL"/>
        </w:rPr>
        <w:t>Główne grupy docelowe – art. 22 ust. 3 lit. d) pkt (iii) rozporządzenia w sprawie wspólnych przepisów:</w:t>
      </w:r>
      <w:bookmarkEnd w:id="59"/>
    </w:p>
    <w:p w14:paraId="6329D22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139F530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6FE587" w14:textId="77777777" w:rsidR="00A77B3E" w:rsidRPr="00A16161" w:rsidRDefault="00A77B3E">
            <w:pPr>
              <w:spacing w:before="100"/>
              <w:rPr>
                <w:color w:val="000000"/>
                <w:sz w:val="0"/>
                <w:lang w:val="pl-PL"/>
              </w:rPr>
            </w:pPr>
          </w:p>
          <w:p w14:paraId="1DC55133" w14:textId="77777777" w:rsidR="00A77B3E" w:rsidRPr="00A16161" w:rsidRDefault="009C54B0">
            <w:pPr>
              <w:numPr>
                <w:ilvl w:val="0"/>
                <w:numId w:val="12"/>
              </w:numPr>
              <w:spacing w:before="100"/>
              <w:rPr>
                <w:color w:val="000000"/>
                <w:lang w:val="pl-PL"/>
              </w:rPr>
            </w:pPr>
            <w:r w:rsidRPr="00A16161">
              <w:rPr>
                <w:color w:val="000000"/>
                <w:lang w:val="pl-PL"/>
              </w:rPr>
              <w:t>przedsiębiorstwa i inni pracodawcy oraz ich pracownicy</w:t>
            </w:r>
          </w:p>
          <w:p w14:paraId="35C8CD3F" w14:textId="77777777" w:rsidR="00A77B3E" w:rsidRDefault="009C54B0">
            <w:pPr>
              <w:numPr>
                <w:ilvl w:val="0"/>
                <w:numId w:val="12"/>
              </w:numPr>
              <w:spacing w:before="100"/>
              <w:rPr>
                <w:color w:val="000000"/>
              </w:rPr>
            </w:pPr>
            <w:r>
              <w:rPr>
                <w:color w:val="000000"/>
              </w:rPr>
              <w:t>osoby dorosłe</w:t>
            </w:r>
          </w:p>
          <w:p w14:paraId="7376BACE" w14:textId="77777777" w:rsidR="00A77B3E" w:rsidRDefault="009C54B0">
            <w:pPr>
              <w:numPr>
                <w:ilvl w:val="0"/>
                <w:numId w:val="12"/>
              </w:numPr>
              <w:spacing w:before="100"/>
              <w:rPr>
                <w:color w:val="000000"/>
              </w:rPr>
            </w:pPr>
            <w:r>
              <w:rPr>
                <w:color w:val="000000"/>
              </w:rPr>
              <w:t>podmioty świadczące usługi rozwojowe</w:t>
            </w:r>
          </w:p>
          <w:p w14:paraId="2CE977A2" w14:textId="77777777" w:rsidR="00A77B3E" w:rsidRDefault="00A77B3E">
            <w:pPr>
              <w:spacing w:before="100"/>
              <w:rPr>
                <w:color w:val="000000"/>
              </w:rPr>
            </w:pPr>
          </w:p>
        </w:tc>
      </w:tr>
    </w:tbl>
    <w:p w14:paraId="623FF5F9" w14:textId="77777777" w:rsidR="00A77B3E" w:rsidRDefault="00A77B3E">
      <w:pPr>
        <w:spacing w:before="100"/>
        <w:rPr>
          <w:color w:val="000000"/>
        </w:rPr>
      </w:pPr>
    </w:p>
    <w:p w14:paraId="4ACC3C87" w14:textId="77777777" w:rsidR="00A77B3E" w:rsidRPr="00A16161" w:rsidRDefault="009C54B0">
      <w:pPr>
        <w:pStyle w:val="Nagwek5"/>
        <w:spacing w:before="100" w:after="0"/>
        <w:rPr>
          <w:b w:val="0"/>
          <w:i w:val="0"/>
          <w:color w:val="000000"/>
          <w:sz w:val="24"/>
          <w:lang w:val="pl-PL"/>
        </w:rPr>
      </w:pPr>
      <w:bookmarkStart w:id="60" w:name="_Toc256000719"/>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60"/>
    </w:p>
    <w:p w14:paraId="183AF68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6425BC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0CA66" w14:textId="77777777" w:rsidR="00A77B3E" w:rsidRPr="00A16161" w:rsidRDefault="00A77B3E">
            <w:pPr>
              <w:spacing w:before="100"/>
              <w:rPr>
                <w:color w:val="000000"/>
                <w:sz w:val="0"/>
                <w:lang w:val="pl-PL"/>
              </w:rPr>
            </w:pPr>
          </w:p>
          <w:p w14:paraId="043182BA" w14:textId="77777777" w:rsidR="00A77B3E" w:rsidRPr="00A16161" w:rsidRDefault="009C54B0">
            <w:pPr>
              <w:spacing w:before="100"/>
              <w:rPr>
                <w:color w:val="000000"/>
                <w:lang w:val="pl-PL"/>
              </w:rPr>
            </w:pPr>
            <w:r w:rsidRPr="00A16161">
              <w:rPr>
                <w:color w:val="000000"/>
                <w:lang w:val="pl-PL"/>
              </w:rPr>
              <w:t>Zgodnie z art. 9 rozporządzenia ogólnego, w każdym z CS Programu przeciwdziałanie dyskryminacji ze względu na różne przesłanki będzie przestrzegane na każdym poziomie wdrażania. Działania realizowane w ramach CS przyczynią się do wdrożenia w praktyce funkcjonowania przedsiębiorstw obowiązków wynikających z Dyrektywy EAA. Wpłynie to na poprawę dostępności produktów i usług oferowanych przez polskie przedsiębiorstwa dla osób o szczególnych potrzebach, w tym OzN, a tym samym na zmniejszenie dyskryminacji tej grupy konsumentów.</w:t>
            </w:r>
          </w:p>
          <w:p w14:paraId="7A70BA9C" w14:textId="77777777" w:rsidR="00A77B3E" w:rsidRPr="00A16161" w:rsidRDefault="009C54B0">
            <w:pPr>
              <w:spacing w:before="100"/>
              <w:rPr>
                <w:color w:val="000000"/>
                <w:lang w:val="pl-PL"/>
              </w:rPr>
            </w:pPr>
            <w:r w:rsidRPr="00A16161">
              <w:rPr>
                <w:color w:val="000000"/>
                <w:lang w:val="pl-PL"/>
              </w:rPr>
              <w:lastRenderedPageBreak/>
              <w:t>Na etapie wyboru projektów zostaną zastosowane specjalne kryteria weryfikujące czy projekt jest zgodny z zasadami niedyskryminacji. W przypadku zasady równości kobiet i mężczyzn będzie to weryfikacja w oparciu o tzw. standard minimum. W odniesieniu do zasady równości szans i niedyskryminacji, w tym dostępności dla OzN, kryterium to będzie weryfikować czy planowany projekt nie dyskryminuje nikogo ze względu na przesłanki wskazane w art. 9, jak również czy działania projektowe będą prowadzone zgodnie ze standardami dostępności.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51B3F6D8"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JST (lub podmiot przez nią kontrolowany lub od niej zależny), która podjęła jakiekolwiek działania dyskryminujące, sprzeczne z zasadami, o których mowa w ww. art. wsparcie nie może być udzielone.</w:t>
            </w:r>
          </w:p>
          <w:p w14:paraId="0011A632"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40218AF4"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61DC94B9" w14:textId="77777777" w:rsidR="00A77B3E" w:rsidRPr="00A16161" w:rsidRDefault="00A77B3E">
            <w:pPr>
              <w:spacing w:before="100"/>
              <w:rPr>
                <w:color w:val="000000"/>
                <w:lang w:val="pl-PL"/>
              </w:rPr>
            </w:pPr>
          </w:p>
        </w:tc>
      </w:tr>
    </w:tbl>
    <w:p w14:paraId="1AC750E3" w14:textId="77777777" w:rsidR="00A77B3E" w:rsidRPr="00A16161" w:rsidRDefault="00A77B3E">
      <w:pPr>
        <w:spacing w:before="100"/>
        <w:rPr>
          <w:color w:val="000000"/>
          <w:lang w:val="pl-PL"/>
        </w:rPr>
      </w:pPr>
    </w:p>
    <w:p w14:paraId="6B76D068" w14:textId="77777777" w:rsidR="00A77B3E" w:rsidRPr="00A16161" w:rsidRDefault="009C54B0">
      <w:pPr>
        <w:pStyle w:val="Nagwek5"/>
        <w:spacing w:before="100" w:after="0"/>
        <w:rPr>
          <w:b w:val="0"/>
          <w:i w:val="0"/>
          <w:color w:val="000000"/>
          <w:sz w:val="24"/>
          <w:lang w:val="pl-PL"/>
        </w:rPr>
      </w:pPr>
      <w:bookmarkStart w:id="61" w:name="_Toc256000720"/>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61"/>
    </w:p>
    <w:p w14:paraId="48260B9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246BA37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9833D0" w14:textId="77777777" w:rsidR="00A77B3E" w:rsidRPr="00A16161" w:rsidRDefault="00A77B3E">
            <w:pPr>
              <w:spacing w:before="100"/>
              <w:rPr>
                <w:color w:val="000000"/>
                <w:sz w:val="0"/>
                <w:lang w:val="pl-PL"/>
              </w:rPr>
            </w:pPr>
          </w:p>
          <w:p w14:paraId="4808B217" w14:textId="77777777" w:rsidR="00A77B3E" w:rsidRDefault="009C54B0">
            <w:pPr>
              <w:spacing w:before="100"/>
              <w:rPr>
                <w:color w:val="000000"/>
              </w:rPr>
            </w:pPr>
            <w:r w:rsidRPr="00A16161">
              <w:rPr>
                <w:color w:val="000000"/>
                <w:lang w:val="pl-PL"/>
              </w:rPr>
              <w:t xml:space="preserve">Nie jest planowane wykorzystanie narzędzi terytorialnych. </w:t>
            </w:r>
            <w:r>
              <w:rPr>
                <w:color w:val="000000"/>
              </w:rPr>
              <w:t>Interwencja ma charakter ogólnopolski.</w:t>
            </w:r>
          </w:p>
          <w:p w14:paraId="10A4FC31" w14:textId="77777777" w:rsidR="00A77B3E" w:rsidRDefault="00A77B3E">
            <w:pPr>
              <w:spacing w:before="100"/>
              <w:rPr>
                <w:color w:val="000000"/>
              </w:rPr>
            </w:pPr>
          </w:p>
        </w:tc>
      </w:tr>
    </w:tbl>
    <w:p w14:paraId="506BDB62" w14:textId="77777777" w:rsidR="00A77B3E" w:rsidRDefault="00A77B3E">
      <w:pPr>
        <w:spacing w:before="100"/>
        <w:rPr>
          <w:color w:val="000000"/>
        </w:rPr>
      </w:pPr>
    </w:p>
    <w:p w14:paraId="54CC2ACC" w14:textId="77777777" w:rsidR="00A77B3E" w:rsidRPr="00A16161" w:rsidRDefault="009C54B0">
      <w:pPr>
        <w:pStyle w:val="Nagwek5"/>
        <w:spacing w:before="100" w:after="0"/>
        <w:rPr>
          <w:b w:val="0"/>
          <w:i w:val="0"/>
          <w:color w:val="000000"/>
          <w:sz w:val="24"/>
          <w:lang w:val="pl-PL"/>
        </w:rPr>
      </w:pPr>
      <w:bookmarkStart w:id="62" w:name="_Toc256000721"/>
      <w:r w:rsidRPr="00A16161">
        <w:rPr>
          <w:b w:val="0"/>
          <w:i w:val="0"/>
          <w:color w:val="000000"/>
          <w:sz w:val="24"/>
          <w:lang w:val="pl-PL"/>
        </w:rPr>
        <w:t>Działania międzyregionalne, transgraniczne i transnarodowe – art. 22 ust. 3 lit. d) pkt (vi) rozporządzenia w sprawie wspólnych przepisów</w:t>
      </w:r>
      <w:bookmarkEnd w:id="62"/>
    </w:p>
    <w:p w14:paraId="3792B90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7ED99B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181D0" w14:textId="77777777" w:rsidR="00A77B3E" w:rsidRPr="00A16161" w:rsidRDefault="00A77B3E">
            <w:pPr>
              <w:spacing w:before="100"/>
              <w:rPr>
                <w:color w:val="000000"/>
                <w:sz w:val="0"/>
                <w:lang w:val="pl-PL"/>
              </w:rPr>
            </w:pPr>
          </w:p>
          <w:p w14:paraId="0A6DBF7D" w14:textId="77777777" w:rsidR="00A77B3E" w:rsidRPr="00A16161" w:rsidRDefault="009C54B0">
            <w:pPr>
              <w:spacing w:before="100"/>
              <w:rPr>
                <w:color w:val="000000"/>
                <w:lang w:val="pl-PL"/>
              </w:rPr>
            </w:pPr>
            <w:r w:rsidRPr="00A16161">
              <w:rPr>
                <w:color w:val="000000"/>
                <w:lang w:val="pl-PL"/>
              </w:rPr>
              <w:t>W Priorytecie 1 będzie możliwość realizacji projektów współpracy ponadnarodowej w ramach wszystkich celów szczegółowych określonych w art. 4 ust. 1 lit. a) - l) rozporządzenia ws. EFS+, z wyjątkiem celu szczegółowego j), który nie jest przewidziany do wdrażania w ramach FERS.</w:t>
            </w:r>
          </w:p>
          <w:p w14:paraId="2F57D75B" w14:textId="77777777" w:rsidR="00A77B3E" w:rsidRPr="00A16161" w:rsidRDefault="00A77B3E">
            <w:pPr>
              <w:spacing w:before="100"/>
              <w:rPr>
                <w:color w:val="000000"/>
                <w:lang w:val="pl-PL"/>
              </w:rPr>
            </w:pPr>
          </w:p>
        </w:tc>
      </w:tr>
    </w:tbl>
    <w:p w14:paraId="512E211F" w14:textId="77777777" w:rsidR="00A77B3E" w:rsidRPr="00A16161" w:rsidRDefault="00A77B3E">
      <w:pPr>
        <w:spacing w:before="100"/>
        <w:rPr>
          <w:color w:val="000000"/>
          <w:lang w:val="pl-PL"/>
        </w:rPr>
      </w:pPr>
    </w:p>
    <w:p w14:paraId="71B98BD5" w14:textId="77777777" w:rsidR="00A77B3E" w:rsidRPr="00A16161" w:rsidRDefault="009C54B0">
      <w:pPr>
        <w:pStyle w:val="Nagwek5"/>
        <w:spacing w:before="100" w:after="0"/>
        <w:rPr>
          <w:b w:val="0"/>
          <w:i w:val="0"/>
          <w:color w:val="000000"/>
          <w:sz w:val="24"/>
          <w:lang w:val="pl-PL"/>
        </w:rPr>
      </w:pPr>
      <w:bookmarkStart w:id="63" w:name="_Toc256000722"/>
      <w:r w:rsidRPr="00A16161">
        <w:rPr>
          <w:b w:val="0"/>
          <w:i w:val="0"/>
          <w:color w:val="000000"/>
          <w:sz w:val="24"/>
          <w:lang w:val="pl-PL"/>
        </w:rPr>
        <w:t>Planowane wykorzystanie instrumentów finansowych – art. 22 ust. 3 lit. d) pkt (vii) rozporządzenia w sprawie wspólnych przepisów</w:t>
      </w:r>
      <w:bookmarkEnd w:id="63"/>
    </w:p>
    <w:p w14:paraId="763667F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30C3D5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3F0C54" w14:textId="77777777" w:rsidR="00A77B3E" w:rsidRPr="00A16161" w:rsidRDefault="00A77B3E">
            <w:pPr>
              <w:spacing w:before="100"/>
              <w:rPr>
                <w:color w:val="000000"/>
                <w:sz w:val="0"/>
                <w:lang w:val="pl-PL"/>
              </w:rPr>
            </w:pPr>
          </w:p>
          <w:p w14:paraId="2DC8C2C4"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09E4A14A" w14:textId="77777777" w:rsidR="00A77B3E" w:rsidRPr="00A16161" w:rsidRDefault="00A77B3E">
            <w:pPr>
              <w:spacing w:before="100"/>
              <w:rPr>
                <w:color w:val="000000"/>
                <w:lang w:val="pl-PL"/>
              </w:rPr>
            </w:pPr>
          </w:p>
        </w:tc>
      </w:tr>
    </w:tbl>
    <w:p w14:paraId="2799376D" w14:textId="77777777" w:rsidR="00A77B3E" w:rsidRPr="00A16161" w:rsidRDefault="00A77B3E">
      <w:pPr>
        <w:spacing w:before="100"/>
        <w:rPr>
          <w:color w:val="000000"/>
          <w:lang w:val="pl-PL"/>
        </w:rPr>
      </w:pPr>
    </w:p>
    <w:p w14:paraId="3BF012C3" w14:textId="77777777" w:rsidR="00A77B3E" w:rsidRPr="00A16161" w:rsidRDefault="009C54B0">
      <w:pPr>
        <w:pStyle w:val="Nagwek4"/>
        <w:spacing w:before="100" w:after="0"/>
        <w:rPr>
          <w:b w:val="0"/>
          <w:color w:val="000000"/>
          <w:sz w:val="24"/>
          <w:lang w:val="pl-PL"/>
        </w:rPr>
      </w:pPr>
      <w:bookmarkStart w:id="64" w:name="_Toc256000723"/>
      <w:r w:rsidRPr="00A16161">
        <w:rPr>
          <w:b w:val="0"/>
          <w:color w:val="000000"/>
          <w:sz w:val="24"/>
          <w:lang w:val="pl-PL"/>
        </w:rPr>
        <w:t>2.1.1.1.2. Wskaźniki</w:t>
      </w:r>
      <w:bookmarkEnd w:id="64"/>
    </w:p>
    <w:p w14:paraId="040C853B" w14:textId="77777777" w:rsidR="00A77B3E" w:rsidRPr="00A16161" w:rsidRDefault="00A77B3E">
      <w:pPr>
        <w:spacing w:before="100"/>
        <w:rPr>
          <w:color w:val="000000"/>
          <w:sz w:val="0"/>
          <w:lang w:val="pl-PL"/>
        </w:rPr>
      </w:pPr>
    </w:p>
    <w:p w14:paraId="6F5FD95C"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4B228FB7" w14:textId="77777777" w:rsidR="00A77B3E" w:rsidRDefault="009C54B0">
      <w:pPr>
        <w:pStyle w:val="Nagwek5"/>
        <w:spacing w:before="100" w:after="0"/>
        <w:rPr>
          <w:b w:val="0"/>
          <w:i w:val="0"/>
          <w:color w:val="000000"/>
          <w:sz w:val="24"/>
        </w:rPr>
      </w:pPr>
      <w:bookmarkStart w:id="65" w:name="_Toc256000724"/>
      <w:r>
        <w:rPr>
          <w:b w:val="0"/>
          <w:i w:val="0"/>
          <w:color w:val="000000"/>
          <w:sz w:val="24"/>
        </w:rPr>
        <w:t>Tabela 2: Wskaźniki produktu</w:t>
      </w:r>
      <w:bookmarkEnd w:id="65"/>
    </w:p>
    <w:p w14:paraId="07F02B8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29"/>
        <w:gridCol w:w="798"/>
        <w:gridCol w:w="1665"/>
        <w:gridCol w:w="1517"/>
        <w:gridCol w:w="5309"/>
        <w:gridCol w:w="1188"/>
        <w:gridCol w:w="1300"/>
        <w:gridCol w:w="1376"/>
      </w:tblGrid>
      <w:tr w:rsidR="006B255D" w14:paraId="12E598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C2E84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54FC6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62C4E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284CC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152722"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8B24D6"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10FC48"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AB4E7D"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EF06D2" w14:textId="77777777" w:rsidR="00A77B3E" w:rsidRDefault="009C54B0">
            <w:pPr>
              <w:spacing w:before="100"/>
              <w:jc w:val="center"/>
              <w:rPr>
                <w:color w:val="000000"/>
                <w:sz w:val="20"/>
              </w:rPr>
            </w:pPr>
            <w:r>
              <w:rPr>
                <w:color w:val="000000"/>
                <w:sz w:val="20"/>
              </w:rPr>
              <w:t>Cel końcowy (2029)</w:t>
            </w:r>
          </w:p>
        </w:tc>
      </w:tr>
      <w:tr w:rsidR="006B255D" w14:paraId="4D86D04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1499C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B885B"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B05F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6FC43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67D3D"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F8DAA"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A7A0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17BB54"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7A511E" w14:textId="77777777" w:rsidR="00A77B3E" w:rsidRDefault="009C54B0">
            <w:pPr>
              <w:spacing w:before="100"/>
              <w:jc w:val="right"/>
              <w:rPr>
                <w:color w:val="000000"/>
                <w:sz w:val="20"/>
              </w:rPr>
            </w:pPr>
            <w:r>
              <w:rPr>
                <w:color w:val="000000"/>
                <w:sz w:val="20"/>
              </w:rPr>
              <w:t>5,00</w:t>
            </w:r>
          </w:p>
        </w:tc>
      </w:tr>
      <w:tr w:rsidR="006B255D" w14:paraId="311CD2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2031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DA9DA"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9ECE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A1680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20AAC9" w14:textId="77777777" w:rsidR="00A77B3E" w:rsidRDefault="009C54B0">
            <w:pPr>
              <w:spacing w:before="100"/>
              <w:rPr>
                <w:color w:val="000000"/>
                <w:sz w:val="20"/>
              </w:rPr>
            </w:pPr>
            <w:r>
              <w:rPr>
                <w:color w:val="000000"/>
                <w:sz w:val="20"/>
              </w:rPr>
              <w:t>PLDCO09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4BD7B" w14:textId="77777777" w:rsidR="00A77B3E" w:rsidRPr="00A16161" w:rsidRDefault="009C54B0">
            <w:pPr>
              <w:spacing w:before="100"/>
              <w:rPr>
                <w:color w:val="000000"/>
                <w:sz w:val="20"/>
                <w:lang w:val="pl-PL"/>
              </w:rPr>
            </w:pPr>
            <w:r w:rsidRPr="00A16161">
              <w:rPr>
                <w:color w:val="000000"/>
                <w:sz w:val="20"/>
                <w:lang w:val="pl-PL"/>
              </w:rPr>
              <w:t>Liczba pracowników objętych wsparciem w obszarach kluczowych dla rozwoju społeczno-gospodarczego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25F711"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8429C7" w14:textId="77777777" w:rsidR="00A77B3E" w:rsidRDefault="009C54B0">
            <w:pPr>
              <w:spacing w:before="100"/>
              <w:jc w:val="right"/>
              <w:rPr>
                <w:color w:val="000000"/>
                <w:sz w:val="20"/>
              </w:rPr>
            </w:pPr>
            <w:r>
              <w:rPr>
                <w:color w:val="000000"/>
                <w:sz w:val="20"/>
              </w:rPr>
              <w:t>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3B8FF" w14:textId="77777777" w:rsidR="00A77B3E" w:rsidRDefault="009C54B0">
            <w:pPr>
              <w:spacing w:before="100"/>
              <w:jc w:val="right"/>
              <w:rPr>
                <w:color w:val="000000"/>
                <w:sz w:val="20"/>
              </w:rPr>
            </w:pPr>
            <w:r>
              <w:rPr>
                <w:color w:val="000000"/>
                <w:sz w:val="20"/>
              </w:rPr>
              <w:t>1 462,00</w:t>
            </w:r>
          </w:p>
        </w:tc>
      </w:tr>
      <w:tr w:rsidR="006B255D" w14:paraId="6A7D37C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BC884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4B708"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AE59F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BE2B1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8769A4" w14:textId="77777777" w:rsidR="00A77B3E" w:rsidRDefault="009C54B0">
            <w:pPr>
              <w:spacing w:before="100"/>
              <w:rPr>
                <w:color w:val="000000"/>
                <w:sz w:val="20"/>
              </w:rPr>
            </w:pPr>
            <w:r>
              <w:rPr>
                <w:color w:val="000000"/>
                <w:sz w:val="20"/>
              </w:rPr>
              <w:t>PLDCO10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CAE98" w14:textId="77777777" w:rsidR="00A77B3E" w:rsidRPr="00A16161" w:rsidRDefault="009C54B0">
            <w:pPr>
              <w:spacing w:before="100"/>
              <w:rPr>
                <w:color w:val="000000"/>
                <w:sz w:val="20"/>
                <w:lang w:val="pl-PL"/>
              </w:rPr>
            </w:pPr>
            <w:r w:rsidRPr="00A16161">
              <w:rPr>
                <w:color w:val="000000"/>
                <w:sz w:val="20"/>
                <w:lang w:val="pl-PL"/>
              </w:rPr>
              <w:t>Liczba pracowników objętych wsparciem w zakresie zielonej ekonomii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2B3E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D08C5" w14:textId="77777777" w:rsidR="00A77B3E" w:rsidRDefault="009C54B0">
            <w:pPr>
              <w:spacing w:before="100"/>
              <w:jc w:val="right"/>
              <w:rPr>
                <w:color w:val="000000"/>
                <w:sz w:val="20"/>
              </w:rPr>
            </w:pPr>
            <w:r>
              <w:rPr>
                <w:color w:val="000000"/>
                <w:sz w:val="20"/>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67BEE" w14:textId="77777777" w:rsidR="00A77B3E" w:rsidRDefault="009C54B0">
            <w:pPr>
              <w:spacing w:before="100"/>
              <w:jc w:val="right"/>
              <w:rPr>
                <w:color w:val="000000"/>
                <w:sz w:val="20"/>
              </w:rPr>
            </w:pPr>
            <w:r>
              <w:rPr>
                <w:color w:val="000000"/>
                <w:sz w:val="20"/>
              </w:rPr>
              <w:t>354,00</w:t>
            </w:r>
          </w:p>
        </w:tc>
      </w:tr>
      <w:tr w:rsidR="006B255D" w14:paraId="578E457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25AE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57EC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0D304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1A5B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3EB924" w14:textId="77777777" w:rsidR="00A77B3E" w:rsidRDefault="009C54B0">
            <w:pPr>
              <w:spacing w:before="100"/>
              <w:rPr>
                <w:color w:val="000000"/>
                <w:sz w:val="20"/>
              </w:rPr>
            </w:pPr>
            <w:r>
              <w:rPr>
                <w:color w:val="000000"/>
                <w:sz w:val="20"/>
              </w:rPr>
              <w:t>PLDCO13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1703F" w14:textId="77777777" w:rsidR="00A77B3E" w:rsidRPr="00A16161" w:rsidRDefault="009C54B0">
            <w:pPr>
              <w:spacing w:before="100"/>
              <w:rPr>
                <w:color w:val="000000"/>
                <w:sz w:val="20"/>
                <w:lang w:val="pl-PL"/>
              </w:rPr>
            </w:pPr>
            <w:r w:rsidRPr="00A16161">
              <w:rPr>
                <w:color w:val="000000"/>
                <w:sz w:val="20"/>
                <w:lang w:val="pl-PL"/>
              </w:rPr>
              <w:t>Liczba osób pracujących objętych systemem Indywidualnych Kont Rozwojowych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BF662"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37CABE"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9BD41" w14:textId="77777777" w:rsidR="00A77B3E" w:rsidRDefault="009C54B0">
            <w:pPr>
              <w:spacing w:before="100"/>
              <w:jc w:val="right"/>
              <w:rPr>
                <w:color w:val="000000"/>
                <w:sz w:val="20"/>
              </w:rPr>
            </w:pPr>
            <w:r>
              <w:rPr>
                <w:color w:val="000000"/>
                <w:sz w:val="20"/>
              </w:rPr>
              <w:t>208,00</w:t>
            </w:r>
          </w:p>
        </w:tc>
      </w:tr>
      <w:tr w:rsidR="006B255D" w14:paraId="2EC08BB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C0B2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482A0"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41B7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FDF72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FE5321"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7DDEB"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984C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751E8"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5E110A" w14:textId="77777777" w:rsidR="00A77B3E" w:rsidRDefault="009C54B0">
            <w:pPr>
              <w:spacing w:before="100"/>
              <w:jc w:val="right"/>
              <w:rPr>
                <w:color w:val="000000"/>
                <w:sz w:val="20"/>
              </w:rPr>
            </w:pPr>
            <w:r>
              <w:rPr>
                <w:color w:val="000000"/>
                <w:sz w:val="20"/>
              </w:rPr>
              <w:t>9,00</w:t>
            </w:r>
          </w:p>
        </w:tc>
      </w:tr>
      <w:tr w:rsidR="006B255D" w14:paraId="5B6DF4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BCD89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CD6B3A"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7522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37AA4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8D9A79" w14:textId="77777777" w:rsidR="00A77B3E" w:rsidRDefault="009C54B0">
            <w:pPr>
              <w:spacing w:before="100"/>
              <w:rPr>
                <w:color w:val="000000"/>
                <w:sz w:val="20"/>
              </w:rPr>
            </w:pPr>
            <w:r>
              <w:rPr>
                <w:color w:val="000000"/>
                <w:sz w:val="20"/>
              </w:rPr>
              <w:t>PLDCO09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6C04E0" w14:textId="77777777" w:rsidR="00A77B3E" w:rsidRPr="00A16161" w:rsidRDefault="009C54B0">
            <w:pPr>
              <w:spacing w:before="100"/>
              <w:rPr>
                <w:color w:val="000000"/>
                <w:sz w:val="20"/>
                <w:lang w:val="pl-PL"/>
              </w:rPr>
            </w:pPr>
            <w:r w:rsidRPr="00A16161">
              <w:rPr>
                <w:color w:val="000000"/>
                <w:sz w:val="20"/>
                <w:lang w:val="pl-PL"/>
              </w:rPr>
              <w:t>Liczba pracowników objętych wsparciem w obszarach kluczowych dla rozwoju społeczno-gospodarczego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3D50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10243D" w14:textId="77777777" w:rsidR="00A77B3E" w:rsidRDefault="009C54B0">
            <w:pPr>
              <w:spacing w:before="100"/>
              <w:jc w:val="right"/>
              <w:rPr>
                <w:color w:val="000000"/>
                <w:sz w:val="20"/>
              </w:rPr>
            </w:pPr>
            <w:r>
              <w:rPr>
                <w:color w:val="000000"/>
                <w:sz w:val="20"/>
              </w:rPr>
              <w:t>34,00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4B28EE" w14:textId="77777777" w:rsidR="00A77B3E" w:rsidRDefault="009C54B0">
            <w:pPr>
              <w:spacing w:before="100"/>
              <w:jc w:val="right"/>
              <w:rPr>
                <w:color w:val="000000"/>
                <w:sz w:val="20"/>
              </w:rPr>
            </w:pPr>
            <w:r>
              <w:rPr>
                <w:color w:val="000000"/>
                <w:sz w:val="20"/>
              </w:rPr>
              <w:t>2 803,00</w:t>
            </w:r>
          </w:p>
        </w:tc>
      </w:tr>
      <w:tr w:rsidR="006B255D" w14:paraId="23A88A5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3A416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C73A5"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D6F9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F986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957982" w14:textId="77777777" w:rsidR="00A77B3E" w:rsidRDefault="009C54B0">
            <w:pPr>
              <w:spacing w:before="100"/>
              <w:rPr>
                <w:color w:val="000000"/>
                <w:sz w:val="20"/>
              </w:rPr>
            </w:pPr>
            <w:r>
              <w:rPr>
                <w:color w:val="000000"/>
                <w:sz w:val="20"/>
              </w:rPr>
              <w:t>PLDCO10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6359DF" w14:textId="77777777" w:rsidR="00A77B3E" w:rsidRPr="00A16161" w:rsidRDefault="009C54B0">
            <w:pPr>
              <w:spacing w:before="100"/>
              <w:rPr>
                <w:color w:val="000000"/>
                <w:sz w:val="20"/>
                <w:lang w:val="pl-PL"/>
              </w:rPr>
            </w:pPr>
            <w:r w:rsidRPr="00A16161">
              <w:rPr>
                <w:color w:val="000000"/>
                <w:sz w:val="20"/>
                <w:lang w:val="pl-PL"/>
              </w:rPr>
              <w:t>Liczba pracowników objętych wsparciem w zakresie zielonej ekonomii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BC49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30883A" w14:textId="77777777" w:rsidR="00A77B3E" w:rsidRDefault="009C54B0">
            <w:pPr>
              <w:spacing w:before="100"/>
              <w:jc w:val="right"/>
              <w:rPr>
                <w:color w:val="000000"/>
                <w:sz w:val="20"/>
              </w:rPr>
            </w:pPr>
            <w:r>
              <w:rPr>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E6F096" w14:textId="77777777" w:rsidR="00A77B3E" w:rsidRDefault="009C54B0">
            <w:pPr>
              <w:spacing w:before="100"/>
              <w:jc w:val="right"/>
              <w:rPr>
                <w:color w:val="000000"/>
                <w:sz w:val="20"/>
              </w:rPr>
            </w:pPr>
            <w:r>
              <w:rPr>
                <w:color w:val="000000"/>
                <w:sz w:val="20"/>
              </w:rPr>
              <w:t>679,00</w:t>
            </w:r>
          </w:p>
        </w:tc>
      </w:tr>
      <w:tr w:rsidR="006B255D" w14:paraId="07E211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CF783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434BDE"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C2497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9D89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7CC36" w14:textId="77777777" w:rsidR="00A77B3E" w:rsidRDefault="009C54B0">
            <w:pPr>
              <w:spacing w:before="100"/>
              <w:rPr>
                <w:color w:val="000000"/>
                <w:sz w:val="20"/>
              </w:rPr>
            </w:pPr>
            <w:r>
              <w:rPr>
                <w:color w:val="000000"/>
                <w:sz w:val="20"/>
              </w:rPr>
              <w:t>PLDCO13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7210E8" w14:textId="77777777" w:rsidR="00A77B3E" w:rsidRPr="00A16161" w:rsidRDefault="009C54B0">
            <w:pPr>
              <w:spacing w:before="100"/>
              <w:rPr>
                <w:color w:val="000000"/>
                <w:sz w:val="20"/>
                <w:lang w:val="pl-PL"/>
              </w:rPr>
            </w:pPr>
            <w:r w:rsidRPr="00A16161">
              <w:rPr>
                <w:color w:val="000000"/>
                <w:sz w:val="20"/>
                <w:lang w:val="pl-PL"/>
              </w:rPr>
              <w:t>Liczba osób pracujących objętych systemem Indywidualnych Kont Rozwojowych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F4D3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285B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105037" w14:textId="77777777" w:rsidR="00A77B3E" w:rsidRDefault="009C54B0">
            <w:pPr>
              <w:spacing w:before="100"/>
              <w:jc w:val="right"/>
              <w:rPr>
                <w:color w:val="000000"/>
                <w:sz w:val="20"/>
              </w:rPr>
            </w:pPr>
            <w:r>
              <w:rPr>
                <w:color w:val="000000"/>
                <w:sz w:val="20"/>
              </w:rPr>
              <w:t>400,00</w:t>
            </w:r>
          </w:p>
        </w:tc>
      </w:tr>
      <w:tr w:rsidR="006B255D" w14:paraId="4D6254E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C01BC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F5C390"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C15D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BFEC7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EA290"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0F3D49"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F049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0046C"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68ED5" w14:textId="77777777" w:rsidR="00A77B3E" w:rsidRDefault="009C54B0">
            <w:pPr>
              <w:spacing w:before="100"/>
              <w:jc w:val="right"/>
              <w:rPr>
                <w:color w:val="000000"/>
                <w:sz w:val="20"/>
              </w:rPr>
            </w:pPr>
            <w:r>
              <w:rPr>
                <w:color w:val="000000"/>
                <w:sz w:val="20"/>
              </w:rPr>
              <w:t>166,00</w:t>
            </w:r>
          </w:p>
        </w:tc>
      </w:tr>
      <w:tr w:rsidR="006B255D" w14:paraId="583964D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60CFE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3C507"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7A72A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8DA46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E993B5" w14:textId="77777777" w:rsidR="00A77B3E" w:rsidRDefault="009C54B0">
            <w:pPr>
              <w:spacing w:before="100"/>
              <w:rPr>
                <w:color w:val="000000"/>
                <w:sz w:val="20"/>
              </w:rPr>
            </w:pPr>
            <w:r>
              <w:rPr>
                <w:color w:val="000000"/>
                <w:sz w:val="20"/>
              </w:rPr>
              <w:t>PLDCO09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D463E4" w14:textId="77777777" w:rsidR="00A77B3E" w:rsidRPr="00A16161" w:rsidRDefault="009C54B0">
            <w:pPr>
              <w:spacing w:before="100"/>
              <w:rPr>
                <w:color w:val="000000"/>
                <w:sz w:val="20"/>
                <w:lang w:val="pl-PL"/>
              </w:rPr>
            </w:pPr>
            <w:r w:rsidRPr="00A16161">
              <w:rPr>
                <w:color w:val="000000"/>
                <w:sz w:val="20"/>
                <w:lang w:val="pl-PL"/>
              </w:rPr>
              <w:t>Liczba pracowników objętych wsparciem w obszarach kluczowych dla rozwoju społeczno-gospodarczego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08F334"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6CF67" w14:textId="77777777" w:rsidR="00A77B3E" w:rsidRDefault="009C54B0">
            <w:pPr>
              <w:spacing w:before="100"/>
              <w:jc w:val="right"/>
              <w:rPr>
                <w:color w:val="000000"/>
                <w:sz w:val="20"/>
              </w:rPr>
            </w:pPr>
            <w:r>
              <w:rPr>
                <w:color w:val="000000"/>
                <w:sz w:val="20"/>
              </w:rPr>
              <w:t>590,00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FA77D" w14:textId="77777777" w:rsidR="00A77B3E" w:rsidRDefault="009C54B0">
            <w:pPr>
              <w:spacing w:before="100"/>
              <w:jc w:val="right"/>
              <w:rPr>
                <w:color w:val="000000"/>
                <w:sz w:val="20"/>
              </w:rPr>
            </w:pPr>
            <w:r>
              <w:rPr>
                <w:color w:val="000000"/>
                <w:sz w:val="20"/>
              </w:rPr>
              <w:t>49 735,00</w:t>
            </w:r>
          </w:p>
        </w:tc>
      </w:tr>
      <w:tr w:rsidR="006B255D" w14:paraId="2E79B3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D69E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33F9A3"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FCC9B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25F3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BD1F8" w14:textId="77777777" w:rsidR="00A77B3E" w:rsidRDefault="009C54B0">
            <w:pPr>
              <w:spacing w:before="100"/>
              <w:rPr>
                <w:color w:val="000000"/>
                <w:sz w:val="20"/>
              </w:rPr>
            </w:pPr>
            <w:r>
              <w:rPr>
                <w:color w:val="000000"/>
                <w:sz w:val="20"/>
              </w:rPr>
              <w:t>PLDCO10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D2DCDB" w14:textId="77777777" w:rsidR="00A77B3E" w:rsidRPr="00A16161" w:rsidRDefault="009C54B0">
            <w:pPr>
              <w:spacing w:before="100"/>
              <w:rPr>
                <w:color w:val="000000"/>
                <w:sz w:val="20"/>
                <w:lang w:val="pl-PL"/>
              </w:rPr>
            </w:pPr>
            <w:r w:rsidRPr="00A16161">
              <w:rPr>
                <w:color w:val="000000"/>
                <w:sz w:val="20"/>
                <w:lang w:val="pl-PL"/>
              </w:rPr>
              <w:t>Liczba pracowników objętych wsparciem w zakresie zielonej ekonomii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6F752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E50D3" w14:textId="77777777" w:rsidR="00A77B3E" w:rsidRDefault="009C54B0">
            <w:pPr>
              <w:spacing w:before="100"/>
              <w:jc w:val="right"/>
              <w:rPr>
                <w:color w:val="000000"/>
                <w:sz w:val="20"/>
              </w:rPr>
            </w:pPr>
            <w:r>
              <w:rPr>
                <w:color w:val="000000"/>
                <w:sz w:val="20"/>
              </w:rPr>
              <w:t>350,00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FB1ED" w14:textId="77777777" w:rsidR="00A77B3E" w:rsidRDefault="009C54B0">
            <w:pPr>
              <w:spacing w:before="100"/>
              <w:jc w:val="right"/>
              <w:rPr>
                <w:color w:val="000000"/>
                <w:sz w:val="20"/>
              </w:rPr>
            </w:pPr>
            <w:r>
              <w:rPr>
                <w:color w:val="000000"/>
                <w:sz w:val="20"/>
              </w:rPr>
              <w:t>12 045,00</w:t>
            </w:r>
          </w:p>
        </w:tc>
      </w:tr>
      <w:tr w:rsidR="006B255D" w14:paraId="27650A4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F87B5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09632"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EAA9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D460E9" w14:textId="77777777" w:rsidR="00A77B3E" w:rsidRDefault="009C54B0">
            <w:pPr>
              <w:spacing w:before="100"/>
              <w:rPr>
                <w:color w:val="000000"/>
                <w:sz w:val="20"/>
              </w:rPr>
            </w:pPr>
            <w:r>
              <w:rPr>
                <w:color w:val="000000"/>
                <w:sz w:val="20"/>
              </w:rPr>
              <w:t xml:space="preserve">Regiony słabiej </w:t>
            </w:r>
            <w:r>
              <w:rPr>
                <w:color w:val="000000"/>
                <w:sz w:val="20"/>
              </w:rPr>
              <w:lastRenderedPageBreak/>
              <w:t>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96D20A" w14:textId="77777777" w:rsidR="00A77B3E" w:rsidRDefault="009C54B0">
            <w:pPr>
              <w:spacing w:before="100"/>
              <w:rPr>
                <w:color w:val="000000"/>
                <w:sz w:val="20"/>
              </w:rPr>
            </w:pPr>
            <w:r>
              <w:rPr>
                <w:color w:val="000000"/>
                <w:sz w:val="20"/>
              </w:rPr>
              <w:lastRenderedPageBreak/>
              <w:t>PLDCO13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04AC2A" w14:textId="77777777" w:rsidR="00A77B3E" w:rsidRPr="00A16161" w:rsidRDefault="009C54B0">
            <w:pPr>
              <w:spacing w:before="100"/>
              <w:rPr>
                <w:color w:val="000000"/>
                <w:sz w:val="20"/>
                <w:lang w:val="pl-PL"/>
              </w:rPr>
            </w:pPr>
            <w:r w:rsidRPr="00A16161">
              <w:rPr>
                <w:color w:val="000000"/>
                <w:sz w:val="20"/>
                <w:lang w:val="pl-PL"/>
              </w:rPr>
              <w:t xml:space="preserve">Liczba osób pracujących objętych systemem Indywidualnych </w:t>
            </w:r>
            <w:r w:rsidRPr="00A16161">
              <w:rPr>
                <w:color w:val="000000"/>
                <w:sz w:val="20"/>
                <w:lang w:val="pl-PL"/>
              </w:rPr>
              <w:lastRenderedPageBreak/>
              <w:t>Kont Rozwojowych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4D9BA1" w14:textId="77777777" w:rsidR="00A77B3E" w:rsidRDefault="009C54B0">
            <w:pPr>
              <w:spacing w:before="100"/>
              <w:rPr>
                <w:color w:val="000000"/>
                <w:sz w:val="20"/>
              </w:rPr>
            </w:pPr>
            <w:r>
              <w:rPr>
                <w:color w:val="000000"/>
                <w:sz w:val="20"/>
              </w:rPr>
              <w:lastRenderedPageBreak/>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83732"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A4C7B" w14:textId="77777777" w:rsidR="00A77B3E" w:rsidRDefault="009C54B0">
            <w:pPr>
              <w:spacing w:before="100"/>
              <w:jc w:val="right"/>
              <w:rPr>
                <w:color w:val="000000"/>
                <w:sz w:val="20"/>
              </w:rPr>
            </w:pPr>
            <w:r>
              <w:rPr>
                <w:color w:val="000000"/>
                <w:sz w:val="20"/>
              </w:rPr>
              <w:t>7 092,00</w:t>
            </w:r>
          </w:p>
        </w:tc>
      </w:tr>
    </w:tbl>
    <w:p w14:paraId="6A48793E" w14:textId="77777777" w:rsidR="00A77B3E" w:rsidRDefault="00A77B3E">
      <w:pPr>
        <w:spacing w:before="100"/>
        <w:rPr>
          <w:color w:val="000000"/>
          <w:sz w:val="20"/>
        </w:rPr>
      </w:pPr>
    </w:p>
    <w:p w14:paraId="796040D9"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7CA4B24D" w14:textId="77777777" w:rsidR="00A77B3E" w:rsidRDefault="009C54B0">
      <w:pPr>
        <w:pStyle w:val="Nagwek5"/>
        <w:spacing w:before="100" w:after="0"/>
        <w:rPr>
          <w:b w:val="0"/>
          <w:i w:val="0"/>
          <w:color w:val="000000"/>
          <w:sz w:val="24"/>
        </w:rPr>
      </w:pPr>
      <w:bookmarkStart w:id="66" w:name="_Toc256000725"/>
      <w:r>
        <w:rPr>
          <w:b w:val="0"/>
          <w:i w:val="0"/>
          <w:color w:val="000000"/>
          <w:sz w:val="24"/>
        </w:rPr>
        <w:t>Tabela 3: Wskaźniki rezultatu</w:t>
      </w:r>
      <w:bookmarkEnd w:id="66"/>
    </w:p>
    <w:p w14:paraId="55591C5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08"/>
        <w:gridCol w:w="798"/>
        <w:gridCol w:w="1184"/>
        <w:gridCol w:w="1420"/>
        <w:gridCol w:w="2586"/>
        <w:gridCol w:w="996"/>
        <w:gridCol w:w="1428"/>
        <w:gridCol w:w="1096"/>
        <w:gridCol w:w="1063"/>
        <w:gridCol w:w="955"/>
        <w:gridCol w:w="1748"/>
      </w:tblGrid>
      <w:tr w:rsidR="006B255D" w14:paraId="259AA8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A15D3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8213D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4031E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C6CB4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7209C9"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EE426E"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774AB4"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79C5EF"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AB6D44"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8BA4E5"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419AD7"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DE060C" w14:textId="77777777" w:rsidR="00A77B3E" w:rsidRDefault="009C54B0">
            <w:pPr>
              <w:spacing w:before="100"/>
              <w:jc w:val="center"/>
              <w:rPr>
                <w:color w:val="000000"/>
                <w:sz w:val="20"/>
              </w:rPr>
            </w:pPr>
            <w:r>
              <w:rPr>
                <w:color w:val="000000"/>
                <w:sz w:val="20"/>
              </w:rPr>
              <w:t>Uwagi</w:t>
            </w:r>
          </w:p>
        </w:tc>
      </w:tr>
      <w:tr w:rsidR="006B255D" w14:paraId="2AA801D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50E4D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672500"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03739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6A58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7EF12" w14:textId="77777777" w:rsidR="00A77B3E" w:rsidRDefault="009C54B0">
            <w:pPr>
              <w:spacing w:before="100"/>
              <w:rPr>
                <w:color w:val="000000"/>
                <w:sz w:val="20"/>
              </w:rPr>
            </w:pPr>
            <w:r>
              <w:rPr>
                <w:color w:val="000000"/>
                <w:sz w:val="20"/>
              </w:rPr>
              <w:t>EECR03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B8200" w14:textId="77777777" w:rsidR="00A77B3E" w:rsidRPr="00A16161" w:rsidRDefault="009C54B0">
            <w:pPr>
              <w:spacing w:before="100"/>
              <w:rPr>
                <w:color w:val="000000"/>
                <w:sz w:val="20"/>
                <w:lang w:val="pl-PL"/>
              </w:rPr>
            </w:pPr>
            <w:r w:rsidRPr="00A16161">
              <w:rPr>
                <w:color w:val="000000"/>
                <w:sz w:val="20"/>
                <w:lang w:val="pl-PL"/>
              </w:rPr>
              <w:t>Uczestnicy uzyskujący kwalifikacje po zakończeniu udziału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96E229"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F2685" w14:textId="77777777" w:rsidR="00A77B3E" w:rsidRDefault="009C54B0">
            <w:pPr>
              <w:spacing w:before="100"/>
              <w:jc w:val="right"/>
              <w:rPr>
                <w:color w:val="000000"/>
                <w:sz w:val="20"/>
              </w:rPr>
            </w:pPr>
            <w:r>
              <w:rPr>
                <w:color w:val="000000"/>
                <w:sz w:val="20"/>
              </w:rPr>
              <w:t>5 896,00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59E2D"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31E05D" w14:textId="77777777" w:rsidR="00A77B3E" w:rsidRDefault="009C54B0">
            <w:pPr>
              <w:spacing w:before="100"/>
              <w:jc w:val="right"/>
              <w:rPr>
                <w:color w:val="000000"/>
                <w:sz w:val="20"/>
              </w:rPr>
            </w:pPr>
            <w:r>
              <w:rPr>
                <w:color w:val="000000"/>
                <w:sz w:val="20"/>
              </w:rPr>
              <w:t>1 317,00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93C9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15F013" w14:textId="77777777" w:rsidR="00A77B3E" w:rsidRDefault="00A77B3E">
            <w:pPr>
              <w:spacing w:before="100"/>
              <w:rPr>
                <w:color w:val="000000"/>
                <w:sz w:val="20"/>
              </w:rPr>
            </w:pPr>
          </w:p>
        </w:tc>
      </w:tr>
      <w:tr w:rsidR="006B255D" w14:paraId="63D7A6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B4F2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F9426B"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5F13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4A06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B6BAF"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DEFC9A"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D8CA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A452D"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CAD02"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260183"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4EBF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E03E1" w14:textId="77777777" w:rsidR="00A77B3E" w:rsidRDefault="00A77B3E">
            <w:pPr>
              <w:spacing w:before="100"/>
              <w:rPr>
                <w:color w:val="000000"/>
                <w:sz w:val="20"/>
              </w:rPr>
            </w:pPr>
          </w:p>
        </w:tc>
      </w:tr>
      <w:tr w:rsidR="006B255D" w:rsidRPr="00A16161" w14:paraId="3946634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232AA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8D5CF"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F516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03734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6B2D5C" w14:textId="77777777" w:rsidR="00A77B3E" w:rsidRDefault="009C54B0">
            <w:pPr>
              <w:spacing w:before="100"/>
              <w:rPr>
                <w:color w:val="000000"/>
                <w:sz w:val="20"/>
              </w:rPr>
            </w:pPr>
            <w:r>
              <w:rPr>
                <w:color w:val="000000"/>
                <w:sz w:val="20"/>
              </w:rPr>
              <w:t>PLDCR05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B7FAEA" w14:textId="77777777" w:rsidR="00A77B3E" w:rsidRPr="00A16161" w:rsidRDefault="009C54B0">
            <w:pPr>
              <w:spacing w:before="100"/>
              <w:rPr>
                <w:color w:val="000000"/>
                <w:sz w:val="20"/>
                <w:lang w:val="pl-PL"/>
              </w:rPr>
            </w:pPr>
            <w:r w:rsidRPr="00A16161">
              <w:rPr>
                <w:color w:val="000000"/>
                <w:sz w:val="20"/>
                <w:lang w:val="pl-PL"/>
              </w:rPr>
              <w:t>Liczba pracowników, którzy uzyskali kwalifikacje w zakresie zielonej ekonomii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1AA5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90A27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B4DD43"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9911C2"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AFEB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A9803"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rsidRPr="00A16161" w14:paraId="4B50CB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BCA3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68E8D5"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B9193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8DA5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AC747F" w14:textId="77777777" w:rsidR="00A77B3E" w:rsidRDefault="009C54B0">
            <w:pPr>
              <w:spacing w:before="100"/>
              <w:rPr>
                <w:color w:val="000000"/>
                <w:sz w:val="20"/>
              </w:rPr>
            </w:pPr>
            <w:r>
              <w:rPr>
                <w:color w:val="000000"/>
                <w:sz w:val="20"/>
              </w:rPr>
              <w:t>PLDCR08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FE1DE0" w14:textId="77777777" w:rsidR="00A77B3E" w:rsidRPr="00A16161" w:rsidRDefault="009C54B0">
            <w:pPr>
              <w:spacing w:before="100"/>
              <w:rPr>
                <w:color w:val="000000"/>
                <w:sz w:val="20"/>
                <w:lang w:val="pl-PL"/>
              </w:rPr>
            </w:pPr>
            <w:r w:rsidRPr="00A16161">
              <w:rPr>
                <w:color w:val="000000"/>
                <w:sz w:val="20"/>
                <w:lang w:val="pl-PL"/>
              </w:rPr>
              <w:t>Liczba  osób, które skorzystały z udostępnionych środków na Indywidualnych Kontach Rozwojowych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CD1064"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A8307"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816DF2"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63C4EA"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62357" w14:textId="77777777" w:rsidR="00A77B3E" w:rsidRDefault="009C54B0">
            <w:pPr>
              <w:spacing w:before="100"/>
              <w:rPr>
                <w:color w:val="000000"/>
                <w:sz w:val="20"/>
              </w:rPr>
            </w:pPr>
            <w:r>
              <w:rPr>
                <w:color w:val="000000"/>
                <w:sz w:val="20"/>
              </w:rPr>
              <w:t>BUR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6B4BE"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0F1900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8E9D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1EFAA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298B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2A237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F4480" w14:textId="77777777" w:rsidR="00A77B3E" w:rsidRDefault="009C54B0">
            <w:pPr>
              <w:spacing w:before="100"/>
              <w:rPr>
                <w:color w:val="000000"/>
                <w:sz w:val="20"/>
              </w:rPr>
            </w:pPr>
            <w:r>
              <w:rPr>
                <w:color w:val="000000"/>
                <w:sz w:val="20"/>
              </w:rPr>
              <w:t>EECR03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13CC27" w14:textId="77777777" w:rsidR="00A77B3E" w:rsidRPr="00A16161" w:rsidRDefault="009C54B0">
            <w:pPr>
              <w:spacing w:before="100"/>
              <w:rPr>
                <w:color w:val="000000"/>
                <w:sz w:val="20"/>
                <w:lang w:val="pl-PL"/>
              </w:rPr>
            </w:pPr>
            <w:r w:rsidRPr="00A16161">
              <w:rPr>
                <w:color w:val="000000"/>
                <w:sz w:val="20"/>
                <w:lang w:val="pl-PL"/>
              </w:rPr>
              <w:t>Uczestnicy uzyskujący kwalifikacje po zakończeniu udziału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8BABFD"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51EF1D" w14:textId="77777777" w:rsidR="00A77B3E" w:rsidRDefault="009C54B0">
            <w:pPr>
              <w:spacing w:before="100"/>
              <w:jc w:val="right"/>
              <w:rPr>
                <w:color w:val="000000"/>
                <w:sz w:val="20"/>
              </w:rPr>
            </w:pPr>
            <w:r>
              <w:rPr>
                <w:color w:val="000000"/>
                <w:sz w:val="20"/>
              </w:rPr>
              <w:t>5 896,00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4EFC1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299595" w14:textId="77777777" w:rsidR="00A77B3E" w:rsidRDefault="009C54B0">
            <w:pPr>
              <w:spacing w:before="100"/>
              <w:jc w:val="right"/>
              <w:rPr>
                <w:color w:val="000000"/>
                <w:sz w:val="20"/>
              </w:rPr>
            </w:pPr>
            <w:r>
              <w:rPr>
                <w:color w:val="000000"/>
                <w:sz w:val="20"/>
              </w:rPr>
              <w:t>2 523,00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C5AC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47D55" w14:textId="77777777" w:rsidR="00A77B3E" w:rsidRDefault="00A77B3E">
            <w:pPr>
              <w:spacing w:before="100"/>
              <w:rPr>
                <w:color w:val="000000"/>
                <w:sz w:val="20"/>
              </w:rPr>
            </w:pPr>
          </w:p>
        </w:tc>
      </w:tr>
      <w:tr w:rsidR="006B255D" w14:paraId="06A30E0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2E067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BB7B77"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C7BD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6D6D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8DE999"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78273"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6456F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68E565"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53F37"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C6EDA1"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732B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81B900" w14:textId="77777777" w:rsidR="00A77B3E" w:rsidRDefault="00A77B3E">
            <w:pPr>
              <w:spacing w:before="100"/>
              <w:rPr>
                <w:color w:val="000000"/>
                <w:sz w:val="20"/>
              </w:rPr>
            </w:pPr>
          </w:p>
        </w:tc>
      </w:tr>
      <w:tr w:rsidR="006B255D" w:rsidRPr="00A16161" w14:paraId="6B24D6D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D813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3261E2"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E20B9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2AC3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F695F2" w14:textId="77777777" w:rsidR="00A77B3E" w:rsidRDefault="009C54B0">
            <w:pPr>
              <w:spacing w:before="100"/>
              <w:rPr>
                <w:color w:val="000000"/>
                <w:sz w:val="20"/>
              </w:rPr>
            </w:pPr>
            <w:r>
              <w:rPr>
                <w:color w:val="000000"/>
                <w:sz w:val="20"/>
              </w:rPr>
              <w:t>PLDCR05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E3536E" w14:textId="77777777" w:rsidR="00A77B3E" w:rsidRPr="00A16161" w:rsidRDefault="009C54B0">
            <w:pPr>
              <w:spacing w:before="100"/>
              <w:rPr>
                <w:color w:val="000000"/>
                <w:sz w:val="20"/>
                <w:lang w:val="pl-PL"/>
              </w:rPr>
            </w:pPr>
            <w:r w:rsidRPr="00A16161">
              <w:rPr>
                <w:color w:val="000000"/>
                <w:sz w:val="20"/>
                <w:lang w:val="pl-PL"/>
              </w:rPr>
              <w:t>Liczba pracowników, którzy uzyskali kwalifikacje w zakresie zielonej ekonomii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4A01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E7961"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037514"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F36E4"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98C4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E6D277"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rsidRPr="00A16161" w14:paraId="4E5088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52544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795E0D"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9DC3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2B68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10C85" w14:textId="77777777" w:rsidR="00A77B3E" w:rsidRDefault="009C54B0">
            <w:pPr>
              <w:spacing w:before="100"/>
              <w:rPr>
                <w:color w:val="000000"/>
                <w:sz w:val="20"/>
              </w:rPr>
            </w:pPr>
            <w:r>
              <w:rPr>
                <w:color w:val="000000"/>
                <w:sz w:val="20"/>
              </w:rPr>
              <w:t>PLDCR08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A1C10" w14:textId="77777777" w:rsidR="00A77B3E" w:rsidRPr="00A16161" w:rsidRDefault="009C54B0">
            <w:pPr>
              <w:spacing w:before="100"/>
              <w:rPr>
                <w:color w:val="000000"/>
                <w:sz w:val="20"/>
                <w:lang w:val="pl-PL"/>
              </w:rPr>
            </w:pPr>
            <w:r w:rsidRPr="00A16161">
              <w:rPr>
                <w:color w:val="000000"/>
                <w:sz w:val="20"/>
                <w:lang w:val="pl-PL"/>
              </w:rPr>
              <w:t xml:space="preserve">Liczba  osób, które skorzystały z udostępnionych </w:t>
            </w:r>
            <w:r w:rsidRPr="00A16161">
              <w:rPr>
                <w:color w:val="000000"/>
                <w:sz w:val="20"/>
                <w:lang w:val="pl-PL"/>
              </w:rPr>
              <w:lastRenderedPageBreak/>
              <w:t>środków na Indywidualnych Kontach Rozwojowych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3722C" w14:textId="77777777" w:rsidR="00A77B3E" w:rsidRDefault="009C54B0">
            <w:pPr>
              <w:spacing w:before="100"/>
              <w:rPr>
                <w:color w:val="000000"/>
                <w:sz w:val="20"/>
              </w:rPr>
            </w:pPr>
            <w:r>
              <w:rPr>
                <w:color w:val="000000"/>
                <w:sz w:val="20"/>
              </w:rPr>
              <w:lastRenderedPageBreak/>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9FCC16"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655A7C"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D0F81"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589425" w14:textId="77777777" w:rsidR="00A77B3E" w:rsidRDefault="009C54B0">
            <w:pPr>
              <w:spacing w:before="100"/>
              <w:rPr>
                <w:color w:val="000000"/>
                <w:sz w:val="20"/>
              </w:rPr>
            </w:pPr>
            <w:r>
              <w:rPr>
                <w:color w:val="000000"/>
                <w:sz w:val="20"/>
              </w:rPr>
              <w:t>BUR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7FF79" w14:textId="77777777" w:rsidR="00A77B3E" w:rsidRPr="00A16161" w:rsidRDefault="009C54B0">
            <w:pPr>
              <w:spacing w:before="100"/>
              <w:rPr>
                <w:color w:val="000000"/>
                <w:sz w:val="20"/>
                <w:lang w:val="pl-PL"/>
              </w:rPr>
            </w:pPr>
            <w:r w:rsidRPr="00A16161">
              <w:rPr>
                <w:color w:val="000000"/>
                <w:sz w:val="20"/>
                <w:lang w:val="pl-PL"/>
              </w:rPr>
              <w:t xml:space="preserve">wskaźnik monitorowany bez </w:t>
            </w:r>
            <w:r w:rsidRPr="00A16161">
              <w:rPr>
                <w:color w:val="000000"/>
                <w:sz w:val="20"/>
                <w:lang w:val="pl-PL"/>
              </w:rPr>
              <w:lastRenderedPageBreak/>
              <w:t>wartości docelowej</w:t>
            </w:r>
          </w:p>
        </w:tc>
      </w:tr>
      <w:tr w:rsidR="006B255D" w14:paraId="42B804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A4666C"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9F128"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5870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97C3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5E5889" w14:textId="77777777" w:rsidR="00A77B3E" w:rsidRDefault="009C54B0">
            <w:pPr>
              <w:spacing w:before="100"/>
              <w:rPr>
                <w:color w:val="000000"/>
                <w:sz w:val="20"/>
              </w:rPr>
            </w:pPr>
            <w:r>
              <w:rPr>
                <w:color w:val="000000"/>
                <w:sz w:val="20"/>
              </w:rPr>
              <w:t>EECR03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77FD2" w14:textId="77777777" w:rsidR="00A77B3E" w:rsidRPr="00A16161" w:rsidRDefault="009C54B0">
            <w:pPr>
              <w:spacing w:before="100"/>
              <w:rPr>
                <w:color w:val="000000"/>
                <w:sz w:val="20"/>
                <w:lang w:val="pl-PL"/>
              </w:rPr>
            </w:pPr>
            <w:r w:rsidRPr="00A16161">
              <w:rPr>
                <w:color w:val="000000"/>
                <w:sz w:val="20"/>
                <w:lang w:val="pl-PL"/>
              </w:rPr>
              <w:t>Uczestnicy uzyskujący kwalifikacje po zakończeniu udziału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6F8576"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5FE88A" w14:textId="77777777" w:rsidR="00A77B3E" w:rsidRDefault="009C54B0">
            <w:pPr>
              <w:spacing w:before="100"/>
              <w:jc w:val="right"/>
              <w:rPr>
                <w:color w:val="000000"/>
                <w:sz w:val="20"/>
              </w:rPr>
            </w:pPr>
            <w:r>
              <w:rPr>
                <w:color w:val="000000"/>
                <w:sz w:val="20"/>
              </w:rPr>
              <w:t>5 896,00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68ECE5"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4E336" w14:textId="77777777" w:rsidR="00A77B3E" w:rsidRDefault="009C54B0">
            <w:pPr>
              <w:spacing w:before="100"/>
              <w:jc w:val="right"/>
              <w:rPr>
                <w:color w:val="000000"/>
                <w:sz w:val="20"/>
              </w:rPr>
            </w:pPr>
            <w:r>
              <w:rPr>
                <w:color w:val="000000"/>
                <w:sz w:val="20"/>
              </w:rPr>
              <w:t>44 764,00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9D562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FFC1BB" w14:textId="77777777" w:rsidR="00A77B3E" w:rsidRDefault="00A77B3E">
            <w:pPr>
              <w:spacing w:before="100"/>
              <w:rPr>
                <w:color w:val="000000"/>
                <w:sz w:val="20"/>
              </w:rPr>
            </w:pPr>
          </w:p>
        </w:tc>
      </w:tr>
      <w:tr w:rsidR="006B255D" w14:paraId="67E79E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8E3C6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0632E"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9D02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3262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AAC882"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AFB1E"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08A3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30B11"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C4FA9"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38E0FC" w14:textId="77777777" w:rsidR="00A77B3E" w:rsidRDefault="009C54B0">
            <w:pPr>
              <w:spacing w:before="100"/>
              <w:jc w:val="right"/>
              <w:rPr>
                <w:color w:val="000000"/>
                <w:sz w:val="20"/>
              </w:rPr>
            </w:pPr>
            <w:r>
              <w:rPr>
                <w:color w:val="000000"/>
                <w:sz w:val="20"/>
              </w:rPr>
              <w:t>221,00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1BEE2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D0AE4" w14:textId="77777777" w:rsidR="00A77B3E" w:rsidRDefault="00A77B3E">
            <w:pPr>
              <w:spacing w:before="100"/>
              <w:rPr>
                <w:color w:val="000000"/>
                <w:sz w:val="20"/>
              </w:rPr>
            </w:pPr>
          </w:p>
        </w:tc>
      </w:tr>
      <w:tr w:rsidR="006B255D" w:rsidRPr="00A16161" w14:paraId="2C475D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C3ED5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6399D"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D2FA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9D79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F6423" w14:textId="77777777" w:rsidR="00A77B3E" w:rsidRDefault="009C54B0">
            <w:pPr>
              <w:spacing w:before="100"/>
              <w:rPr>
                <w:color w:val="000000"/>
                <w:sz w:val="20"/>
              </w:rPr>
            </w:pPr>
            <w:r>
              <w:rPr>
                <w:color w:val="000000"/>
                <w:sz w:val="20"/>
              </w:rPr>
              <w:t>PLDCR05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316EBA" w14:textId="77777777" w:rsidR="00A77B3E" w:rsidRPr="00A16161" w:rsidRDefault="009C54B0">
            <w:pPr>
              <w:spacing w:before="100"/>
              <w:rPr>
                <w:color w:val="000000"/>
                <w:sz w:val="20"/>
                <w:lang w:val="pl-PL"/>
              </w:rPr>
            </w:pPr>
            <w:r w:rsidRPr="00A16161">
              <w:rPr>
                <w:color w:val="000000"/>
                <w:sz w:val="20"/>
                <w:lang w:val="pl-PL"/>
              </w:rPr>
              <w:t>Liczba pracowników, którzy uzyskali kwalifikacje w zakresie zielonej ekonomii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71B182"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39D32"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A26040"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53765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EF50C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F9C6AA"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rsidRPr="00A16161" w14:paraId="377E4D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E24BE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86DFBF"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25B6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9876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BBC4E" w14:textId="77777777" w:rsidR="00A77B3E" w:rsidRDefault="009C54B0">
            <w:pPr>
              <w:spacing w:before="100"/>
              <w:rPr>
                <w:color w:val="000000"/>
                <w:sz w:val="20"/>
              </w:rPr>
            </w:pPr>
            <w:r>
              <w:rPr>
                <w:color w:val="000000"/>
                <w:sz w:val="20"/>
              </w:rPr>
              <w:t>PLDCR08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3BFEC" w14:textId="77777777" w:rsidR="00A77B3E" w:rsidRPr="00A16161" w:rsidRDefault="009C54B0">
            <w:pPr>
              <w:spacing w:before="100"/>
              <w:rPr>
                <w:color w:val="000000"/>
                <w:sz w:val="20"/>
                <w:lang w:val="pl-PL"/>
              </w:rPr>
            </w:pPr>
            <w:r w:rsidRPr="00A16161">
              <w:rPr>
                <w:color w:val="000000"/>
                <w:sz w:val="20"/>
                <w:lang w:val="pl-PL"/>
              </w:rPr>
              <w:t>Liczba  osób, które skorzystały z udostępnionych środków na Indywidualnych Kontach Rozwojowych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A6946E"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9915AF"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18641"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867D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4B4EB" w14:textId="77777777" w:rsidR="00A77B3E" w:rsidRDefault="009C54B0">
            <w:pPr>
              <w:spacing w:before="100"/>
              <w:rPr>
                <w:color w:val="000000"/>
                <w:sz w:val="20"/>
              </w:rPr>
            </w:pPr>
            <w:r>
              <w:rPr>
                <w:color w:val="000000"/>
                <w:sz w:val="20"/>
              </w:rPr>
              <w:t>BUR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FD60FA"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bl>
    <w:p w14:paraId="0364C3CC" w14:textId="77777777" w:rsidR="00A77B3E" w:rsidRPr="00A16161" w:rsidRDefault="00A77B3E">
      <w:pPr>
        <w:spacing w:before="100"/>
        <w:rPr>
          <w:color w:val="000000"/>
          <w:sz w:val="20"/>
          <w:lang w:val="pl-PL"/>
        </w:rPr>
      </w:pPr>
    </w:p>
    <w:p w14:paraId="4BB81EE8" w14:textId="77777777" w:rsidR="00A77B3E" w:rsidRPr="00A16161" w:rsidRDefault="009C54B0">
      <w:pPr>
        <w:pStyle w:val="Nagwek4"/>
        <w:spacing w:before="100" w:after="0"/>
        <w:rPr>
          <w:b w:val="0"/>
          <w:color w:val="000000"/>
          <w:sz w:val="24"/>
          <w:lang w:val="pl-PL"/>
        </w:rPr>
      </w:pPr>
      <w:bookmarkStart w:id="67" w:name="_Toc256000726"/>
      <w:r w:rsidRPr="00A16161">
        <w:rPr>
          <w:b w:val="0"/>
          <w:color w:val="000000"/>
          <w:sz w:val="24"/>
          <w:lang w:val="pl-PL"/>
        </w:rPr>
        <w:t>2.1.1.1.3. Indykatywny podział zaprogramowanych zasobów (UE) według rodzaju interwencji</w:t>
      </w:r>
      <w:bookmarkEnd w:id="67"/>
    </w:p>
    <w:p w14:paraId="71869427" w14:textId="77777777" w:rsidR="00A77B3E" w:rsidRPr="00A16161" w:rsidRDefault="00A77B3E">
      <w:pPr>
        <w:spacing w:before="100"/>
        <w:rPr>
          <w:color w:val="000000"/>
          <w:sz w:val="0"/>
          <w:lang w:val="pl-PL"/>
        </w:rPr>
      </w:pPr>
    </w:p>
    <w:p w14:paraId="52EE8F42"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24FAB0D1" w14:textId="77777777" w:rsidR="00A77B3E" w:rsidRDefault="009C54B0">
      <w:pPr>
        <w:pStyle w:val="Nagwek5"/>
        <w:spacing w:before="100" w:after="0"/>
        <w:rPr>
          <w:b w:val="0"/>
          <w:i w:val="0"/>
          <w:color w:val="000000"/>
          <w:sz w:val="24"/>
        </w:rPr>
      </w:pPr>
      <w:bookmarkStart w:id="68" w:name="_Toc256000727"/>
      <w:r>
        <w:rPr>
          <w:b w:val="0"/>
          <w:i w:val="0"/>
          <w:color w:val="000000"/>
          <w:sz w:val="24"/>
        </w:rPr>
        <w:t>Tabela 4: Wymiar 1 – zakres interwencji</w:t>
      </w:r>
      <w:bookmarkEnd w:id="68"/>
    </w:p>
    <w:p w14:paraId="405E139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61"/>
        <w:gridCol w:w="798"/>
        <w:gridCol w:w="1789"/>
        <w:gridCol w:w="9125"/>
        <w:gridCol w:w="1409"/>
      </w:tblGrid>
      <w:tr w:rsidR="006B255D" w14:paraId="7FDF5FC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22ADF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78F7A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C2C05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59229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8FFC86"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D79798" w14:textId="77777777" w:rsidR="00A77B3E" w:rsidRDefault="009C54B0">
            <w:pPr>
              <w:spacing w:before="100"/>
              <w:jc w:val="center"/>
              <w:rPr>
                <w:color w:val="000000"/>
                <w:sz w:val="20"/>
              </w:rPr>
            </w:pPr>
            <w:r>
              <w:rPr>
                <w:color w:val="000000"/>
                <w:sz w:val="20"/>
              </w:rPr>
              <w:t>Kwota (w EUR)</w:t>
            </w:r>
          </w:p>
        </w:tc>
      </w:tr>
      <w:tr w:rsidR="006B255D" w14:paraId="7B5E96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6B6DE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316F3"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4235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BDFB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429B5D" w14:textId="77777777" w:rsidR="00A77B3E" w:rsidRPr="00A16161" w:rsidRDefault="009C54B0">
            <w:pPr>
              <w:spacing w:before="100"/>
              <w:rPr>
                <w:color w:val="000000"/>
                <w:sz w:val="20"/>
                <w:lang w:val="pl-PL"/>
              </w:rPr>
            </w:pPr>
            <w:r w:rsidRPr="00A16161">
              <w:rPr>
                <w:color w:val="000000"/>
                <w:sz w:val="20"/>
                <w:lang w:val="pl-PL"/>
              </w:rPr>
              <w:t>144. Działania na rzecz zdrowego i dobrze dostosowanego środowiska pracy przeciwdziałające zagrożeniom dla zdrowia i obejmujące promocję aktywności fizycznej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4F32D9" w14:textId="77777777" w:rsidR="00A77B3E" w:rsidRDefault="009C54B0">
            <w:pPr>
              <w:spacing w:before="100"/>
              <w:jc w:val="right"/>
              <w:rPr>
                <w:color w:val="000000"/>
                <w:sz w:val="20"/>
              </w:rPr>
            </w:pPr>
            <w:r>
              <w:rPr>
                <w:color w:val="000000"/>
                <w:sz w:val="20"/>
              </w:rPr>
              <w:t>41 050,00</w:t>
            </w:r>
          </w:p>
        </w:tc>
      </w:tr>
      <w:tr w:rsidR="006B255D" w14:paraId="52AA84F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C1C83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B5DC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B91C6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84042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FF707"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49D7D" w14:textId="77777777" w:rsidR="00A77B3E" w:rsidRDefault="009C54B0">
            <w:pPr>
              <w:spacing w:before="100"/>
              <w:jc w:val="right"/>
              <w:rPr>
                <w:color w:val="000000"/>
                <w:sz w:val="20"/>
              </w:rPr>
            </w:pPr>
            <w:r>
              <w:rPr>
                <w:color w:val="000000"/>
                <w:sz w:val="20"/>
              </w:rPr>
              <w:t>6 176 026,00</w:t>
            </w:r>
          </w:p>
        </w:tc>
      </w:tr>
      <w:tr w:rsidR="006B255D" w14:paraId="592525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D1A8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AEA7F8"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6EBE8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FBD9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6962C9" w14:textId="77777777" w:rsidR="00A77B3E" w:rsidRPr="00A16161" w:rsidRDefault="009C54B0">
            <w:pPr>
              <w:spacing w:before="100"/>
              <w:rPr>
                <w:color w:val="000000"/>
                <w:sz w:val="20"/>
                <w:lang w:val="pl-PL"/>
              </w:rPr>
            </w:pPr>
            <w:r w:rsidRPr="00A16161">
              <w:rPr>
                <w:color w:val="000000"/>
                <w:sz w:val="20"/>
                <w:lang w:val="pl-PL"/>
              </w:rPr>
              <w:t>147. Działania zachęcające do aktywnego starzenia się w dobrym zdrowiu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FF8886" w14:textId="77777777" w:rsidR="00A77B3E" w:rsidRDefault="009C54B0">
            <w:pPr>
              <w:spacing w:before="100"/>
              <w:jc w:val="right"/>
              <w:rPr>
                <w:color w:val="000000"/>
                <w:sz w:val="20"/>
              </w:rPr>
            </w:pPr>
            <w:r>
              <w:rPr>
                <w:color w:val="000000"/>
                <w:sz w:val="20"/>
              </w:rPr>
              <w:t>41 050,00</w:t>
            </w:r>
          </w:p>
        </w:tc>
      </w:tr>
      <w:tr w:rsidR="006B255D" w14:paraId="2AB3E6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A32B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7BDEA"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D9F6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38750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EF56A1" w14:textId="77777777" w:rsidR="00A77B3E" w:rsidRPr="00A16161" w:rsidRDefault="009C54B0">
            <w:pPr>
              <w:spacing w:before="100"/>
              <w:rPr>
                <w:color w:val="000000"/>
                <w:sz w:val="20"/>
                <w:lang w:val="pl-PL"/>
              </w:rPr>
            </w:pPr>
            <w:r w:rsidRPr="00A16161">
              <w:rPr>
                <w:color w:val="000000"/>
                <w:sz w:val="20"/>
                <w:lang w:val="pl-PL"/>
              </w:rPr>
              <w:t>144. Działania na rzecz zdrowego i dobrze dostosowanego środowiska pracy przeciwdziałające zagrożeniom dla zdrowia i obejmujące promocję aktywności fizycznej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DB2F57" w14:textId="77777777" w:rsidR="00A77B3E" w:rsidRDefault="009C54B0">
            <w:pPr>
              <w:spacing w:before="100"/>
              <w:jc w:val="right"/>
              <w:rPr>
                <w:color w:val="000000"/>
                <w:sz w:val="20"/>
              </w:rPr>
            </w:pPr>
            <w:r>
              <w:rPr>
                <w:color w:val="000000"/>
                <w:sz w:val="20"/>
              </w:rPr>
              <w:t>78 724,00</w:t>
            </w:r>
          </w:p>
        </w:tc>
      </w:tr>
      <w:tr w:rsidR="006B255D" w14:paraId="4BE4B8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A6A03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5E5957"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96514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B7B44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BF232"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718F0" w14:textId="77777777" w:rsidR="00A77B3E" w:rsidRDefault="009C54B0">
            <w:pPr>
              <w:spacing w:before="100"/>
              <w:jc w:val="right"/>
              <w:rPr>
                <w:color w:val="000000"/>
                <w:sz w:val="20"/>
              </w:rPr>
            </w:pPr>
            <w:r>
              <w:rPr>
                <w:color w:val="000000"/>
                <w:sz w:val="20"/>
              </w:rPr>
              <w:t>11 843 977,00</w:t>
            </w:r>
          </w:p>
        </w:tc>
      </w:tr>
      <w:tr w:rsidR="006B255D" w14:paraId="0EC2B62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670B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F5E3F"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F661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7C339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4A471" w14:textId="77777777" w:rsidR="00A77B3E" w:rsidRPr="00A16161" w:rsidRDefault="009C54B0">
            <w:pPr>
              <w:spacing w:before="100"/>
              <w:rPr>
                <w:color w:val="000000"/>
                <w:sz w:val="20"/>
                <w:lang w:val="pl-PL"/>
              </w:rPr>
            </w:pPr>
            <w:r w:rsidRPr="00A16161">
              <w:rPr>
                <w:color w:val="000000"/>
                <w:sz w:val="20"/>
                <w:lang w:val="pl-PL"/>
              </w:rPr>
              <w:t>147. Działania zachęcające do aktywnego starzenia się w dobrym zdrowiu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B54270" w14:textId="77777777" w:rsidR="00A77B3E" w:rsidRDefault="009C54B0">
            <w:pPr>
              <w:spacing w:before="100"/>
              <w:jc w:val="right"/>
              <w:rPr>
                <w:color w:val="000000"/>
                <w:sz w:val="20"/>
              </w:rPr>
            </w:pPr>
            <w:r>
              <w:rPr>
                <w:color w:val="000000"/>
                <w:sz w:val="20"/>
              </w:rPr>
              <w:t>78 724,00</w:t>
            </w:r>
          </w:p>
        </w:tc>
      </w:tr>
      <w:tr w:rsidR="006B255D" w14:paraId="47A5B12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D2CC7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B947A"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BE79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0221C" w14:textId="77777777" w:rsidR="00A77B3E" w:rsidRDefault="009C54B0">
            <w:pPr>
              <w:spacing w:before="100"/>
              <w:rPr>
                <w:color w:val="000000"/>
                <w:sz w:val="20"/>
              </w:rPr>
            </w:pPr>
            <w:r>
              <w:rPr>
                <w:color w:val="000000"/>
                <w:sz w:val="20"/>
              </w:rPr>
              <w:t xml:space="preserve">Regiony słabiej </w:t>
            </w:r>
            <w:r>
              <w:rPr>
                <w:color w:val="000000"/>
                <w:sz w:val="20"/>
              </w:rPr>
              <w:lastRenderedPageBreak/>
              <w:t>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963FD" w14:textId="77777777" w:rsidR="00A77B3E" w:rsidRPr="00A16161" w:rsidRDefault="009C54B0">
            <w:pPr>
              <w:spacing w:before="100"/>
              <w:rPr>
                <w:color w:val="000000"/>
                <w:sz w:val="20"/>
                <w:lang w:val="pl-PL"/>
              </w:rPr>
            </w:pPr>
            <w:r w:rsidRPr="00A16161">
              <w:rPr>
                <w:color w:val="000000"/>
                <w:sz w:val="20"/>
                <w:lang w:val="pl-PL"/>
              </w:rPr>
              <w:lastRenderedPageBreak/>
              <w:t xml:space="preserve">144. Działania na rzecz zdrowego i dobrze dostosowanego środowiska pracy przeciwdziałające zagrożeniom </w:t>
            </w:r>
            <w:r w:rsidRPr="00A16161">
              <w:rPr>
                <w:color w:val="000000"/>
                <w:sz w:val="20"/>
                <w:lang w:val="pl-PL"/>
              </w:rPr>
              <w:lastRenderedPageBreak/>
              <w:t>dla zdrowia i obejmujące promocję aktywności fizycznej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DDB642" w14:textId="77777777" w:rsidR="00A77B3E" w:rsidRDefault="009C54B0">
            <w:pPr>
              <w:spacing w:before="100"/>
              <w:jc w:val="right"/>
              <w:rPr>
                <w:color w:val="000000"/>
                <w:sz w:val="20"/>
              </w:rPr>
            </w:pPr>
            <w:r>
              <w:rPr>
                <w:color w:val="000000"/>
                <w:sz w:val="20"/>
              </w:rPr>
              <w:lastRenderedPageBreak/>
              <w:t>1 396 821,00</w:t>
            </w:r>
          </w:p>
        </w:tc>
      </w:tr>
      <w:tr w:rsidR="006B255D" w14:paraId="51962F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B1C2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51530"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A8B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4F2A5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193BE2"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AF783" w14:textId="77777777" w:rsidR="00A77B3E" w:rsidRDefault="009C54B0">
            <w:pPr>
              <w:spacing w:before="100"/>
              <w:jc w:val="right"/>
              <w:rPr>
                <w:color w:val="000000"/>
                <w:sz w:val="20"/>
              </w:rPr>
            </w:pPr>
            <w:r>
              <w:rPr>
                <w:color w:val="000000"/>
                <w:sz w:val="20"/>
              </w:rPr>
              <w:t>210 151 595,00</w:t>
            </w:r>
          </w:p>
        </w:tc>
      </w:tr>
      <w:tr w:rsidR="006B255D" w14:paraId="7F0E640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9384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11F5F4"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587E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0A8E5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038402" w14:textId="77777777" w:rsidR="00A77B3E" w:rsidRPr="00A16161" w:rsidRDefault="009C54B0">
            <w:pPr>
              <w:spacing w:before="100"/>
              <w:rPr>
                <w:color w:val="000000"/>
                <w:sz w:val="20"/>
                <w:lang w:val="pl-PL"/>
              </w:rPr>
            </w:pPr>
            <w:r w:rsidRPr="00A16161">
              <w:rPr>
                <w:color w:val="000000"/>
                <w:sz w:val="20"/>
                <w:lang w:val="pl-PL"/>
              </w:rPr>
              <w:t>147. Działania zachęcające do aktywnego starzenia się w dobrym zdrowiu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C29DB" w14:textId="77777777" w:rsidR="00A77B3E" w:rsidRDefault="009C54B0">
            <w:pPr>
              <w:spacing w:before="100"/>
              <w:jc w:val="right"/>
              <w:rPr>
                <w:color w:val="000000"/>
                <w:sz w:val="20"/>
              </w:rPr>
            </w:pPr>
            <w:r>
              <w:rPr>
                <w:color w:val="000000"/>
                <w:sz w:val="20"/>
              </w:rPr>
              <w:t>1 396 821,00</w:t>
            </w:r>
          </w:p>
        </w:tc>
      </w:tr>
      <w:tr w:rsidR="006B255D" w14:paraId="46F5DCE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0B74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24673B"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8F1A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AE4B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4120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553599" w14:textId="77777777" w:rsidR="00A77B3E" w:rsidRDefault="009C54B0">
            <w:pPr>
              <w:spacing w:before="100"/>
              <w:jc w:val="right"/>
              <w:rPr>
                <w:color w:val="000000"/>
                <w:sz w:val="20"/>
              </w:rPr>
            </w:pPr>
            <w:r>
              <w:rPr>
                <w:color w:val="000000"/>
                <w:sz w:val="20"/>
              </w:rPr>
              <w:t>231 204 788,00</w:t>
            </w:r>
          </w:p>
        </w:tc>
      </w:tr>
    </w:tbl>
    <w:p w14:paraId="6127D40B" w14:textId="77777777" w:rsidR="00A77B3E" w:rsidRDefault="00A77B3E">
      <w:pPr>
        <w:spacing w:before="100"/>
        <w:rPr>
          <w:color w:val="000000"/>
          <w:sz w:val="20"/>
        </w:rPr>
      </w:pPr>
    </w:p>
    <w:p w14:paraId="4FFE9332" w14:textId="77777777" w:rsidR="00A77B3E" w:rsidRDefault="009C54B0">
      <w:pPr>
        <w:pStyle w:val="Nagwek5"/>
        <w:spacing w:before="100" w:after="0"/>
        <w:rPr>
          <w:b w:val="0"/>
          <w:i w:val="0"/>
          <w:color w:val="000000"/>
          <w:sz w:val="24"/>
        </w:rPr>
      </w:pPr>
      <w:bookmarkStart w:id="69" w:name="_Toc256000728"/>
      <w:r>
        <w:rPr>
          <w:b w:val="0"/>
          <w:i w:val="0"/>
          <w:color w:val="000000"/>
          <w:sz w:val="24"/>
        </w:rPr>
        <w:t>Tabela 5: Wymiar 2 – forma finansowania</w:t>
      </w:r>
      <w:bookmarkEnd w:id="69"/>
    </w:p>
    <w:p w14:paraId="7461BFE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4EEEC86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0BD97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A3388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BB40C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B191B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304836"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4F2FEF" w14:textId="77777777" w:rsidR="00A77B3E" w:rsidRDefault="009C54B0">
            <w:pPr>
              <w:spacing w:before="100"/>
              <w:jc w:val="center"/>
              <w:rPr>
                <w:color w:val="000000"/>
                <w:sz w:val="20"/>
              </w:rPr>
            </w:pPr>
            <w:r>
              <w:rPr>
                <w:color w:val="000000"/>
                <w:sz w:val="20"/>
              </w:rPr>
              <w:t>Kwota (w EUR)</w:t>
            </w:r>
          </w:p>
        </w:tc>
      </w:tr>
      <w:tr w:rsidR="006B255D" w14:paraId="001B1A9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A01F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91FB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C28CE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A4DA5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58A2E1"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D6DD4" w14:textId="77777777" w:rsidR="00A77B3E" w:rsidRDefault="009C54B0">
            <w:pPr>
              <w:spacing w:before="100"/>
              <w:jc w:val="right"/>
              <w:rPr>
                <w:color w:val="000000"/>
                <w:sz w:val="20"/>
              </w:rPr>
            </w:pPr>
            <w:r>
              <w:rPr>
                <w:color w:val="000000"/>
                <w:sz w:val="20"/>
              </w:rPr>
              <w:t>6 258 126,00</w:t>
            </w:r>
          </w:p>
        </w:tc>
      </w:tr>
      <w:tr w:rsidR="006B255D" w14:paraId="169BA12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D6B0C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95B94"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AF9F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64FB6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0CB957"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F173F" w14:textId="77777777" w:rsidR="00A77B3E" w:rsidRDefault="009C54B0">
            <w:pPr>
              <w:spacing w:before="100"/>
              <w:jc w:val="right"/>
              <w:rPr>
                <w:color w:val="000000"/>
                <w:sz w:val="20"/>
              </w:rPr>
            </w:pPr>
            <w:r>
              <w:rPr>
                <w:color w:val="000000"/>
                <w:sz w:val="20"/>
              </w:rPr>
              <w:t>12 001 425,00</w:t>
            </w:r>
          </w:p>
        </w:tc>
      </w:tr>
      <w:tr w:rsidR="006B255D" w14:paraId="35EC62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24A2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62C29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CFABD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01200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37174B"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857528" w14:textId="77777777" w:rsidR="00A77B3E" w:rsidRDefault="009C54B0">
            <w:pPr>
              <w:spacing w:before="100"/>
              <w:jc w:val="right"/>
              <w:rPr>
                <w:color w:val="000000"/>
                <w:sz w:val="20"/>
              </w:rPr>
            </w:pPr>
            <w:r>
              <w:rPr>
                <w:color w:val="000000"/>
                <w:sz w:val="20"/>
              </w:rPr>
              <w:t>212 945 237,00</w:t>
            </w:r>
          </w:p>
        </w:tc>
      </w:tr>
      <w:tr w:rsidR="006B255D" w14:paraId="4BC0E1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653A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447E57"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AFCACA"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03728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4DD2B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9A050F" w14:textId="77777777" w:rsidR="00A77B3E" w:rsidRDefault="009C54B0">
            <w:pPr>
              <w:spacing w:before="100"/>
              <w:jc w:val="right"/>
              <w:rPr>
                <w:color w:val="000000"/>
                <w:sz w:val="20"/>
              </w:rPr>
            </w:pPr>
            <w:r>
              <w:rPr>
                <w:color w:val="000000"/>
                <w:sz w:val="20"/>
              </w:rPr>
              <w:t>231 204 788,00</w:t>
            </w:r>
          </w:p>
        </w:tc>
      </w:tr>
    </w:tbl>
    <w:p w14:paraId="41A9D8E9" w14:textId="77777777" w:rsidR="00A77B3E" w:rsidRDefault="00A77B3E">
      <w:pPr>
        <w:spacing w:before="100"/>
        <w:rPr>
          <w:color w:val="000000"/>
          <w:sz w:val="20"/>
        </w:rPr>
      </w:pPr>
    </w:p>
    <w:p w14:paraId="2BF3391D" w14:textId="77777777" w:rsidR="00A77B3E" w:rsidRPr="00A16161" w:rsidRDefault="009C54B0">
      <w:pPr>
        <w:pStyle w:val="Nagwek5"/>
        <w:spacing w:before="100" w:after="0"/>
        <w:rPr>
          <w:b w:val="0"/>
          <w:i w:val="0"/>
          <w:color w:val="000000"/>
          <w:sz w:val="24"/>
          <w:lang w:val="pl-PL"/>
        </w:rPr>
      </w:pPr>
      <w:bookmarkStart w:id="70" w:name="_Toc256000729"/>
      <w:r w:rsidRPr="00A16161">
        <w:rPr>
          <w:b w:val="0"/>
          <w:i w:val="0"/>
          <w:color w:val="000000"/>
          <w:sz w:val="24"/>
          <w:lang w:val="pl-PL"/>
        </w:rPr>
        <w:t>Tabela 6: Wymiar 3 – terytorialny mechanizm realizacji i ukierunkowanie terytorialne</w:t>
      </w:r>
      <w:bookmarkEnd w:id="70"/>
    </w:p>
    <w:p w14:paraId="2CE2D88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0FD4098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99F92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F830E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78B85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44410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7EE96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CD0209" w14:textId="77777777" w:rsidR="00A77B3E" w:rsidRDefault="009C54B0">
            <w:pPr>
              <w:spacing w:before="100"/>
              <w:jc w:val="center"/>
              <w:rPr>
                <w:color w:val="000000"/>
                <w:sz w:val="20"/>
              </w:rPr>
            </w:pPr>
            <w:r>
              <w:rPr>
                <w:color w:val="000000"/>
                <w:sz w:val="20"/>
              </w:rPr>
              <w:t>Kwota (w EUR)</w:t>
            </w:r>
          </w:p>
        </w:tc>
      </w:tr>
      <w:tr w:rsidR="006B255D" w14:paraId="3029171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D8BF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6FE829"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2A4DC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F69FE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0A41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35A3A" w14:textId="77777777" w:rsidR="00A77B3E" w:rsidRDefault="009C54B0">
            <w:pPr>
              <w:spacing w:before="100"/>
              <w:jc w:val="right"/>
              <w:rPr>
                <w:color w:val="000000"/>
                <w:sz w:val="20"/>
              </w:rPr>
            </w:pPr>
            <w:r>
              <w:rPr>
                <w:color w:val="000000"/>
                <w:sz w:val="20"/>
              </w:rPr>
              <w:t>6 258 126,00</w:t>
            </w:r>
          </w:p>
        </w:tc>
      </w:tr>
      <w:tr w:rsidR="006B255D" w14:paraId="3AB1F55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66E9A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D8209"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123DC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D7EE9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E878F5"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53CFF" w14:textId="77777777" w:rsidR="00A77B3E" w:rsidRDefault="009C54B0">
            <w:pPr>
              <w:spacing w:before="100"/>
              <w:jc w:val="right"/>
              <w:rPr>
                <w:color w:val="000000"/>
                <w:sz w:val="20"/>
              </w:rPr>
            </w:pPr>
            <w:r>
              <w:rPr>
                <w:color w:val="000000"/>
                <w:sz w:val="20"/>
              </w:rPr>
              <w:t>12 001 425,00</w:t>
            </w:r>
          </w:p>
        </w:tc>
      </w:tr>
      <w:tr w:rsidR="006B255D" w14:paraId="2CEAEB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1E5B0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80E5E"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6BDD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5B2C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796EE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9FE397" w14:textId="77777777" w:rsidR="00A77B3E" w:rsidRDefault="009C54B0">
            <w:pPr>
              <w:spacing w:before="100"/>
              <w:jc w:val="right"/>
              <w:rPr>
                <w:color w:val="000000"/>
                <w:sz w:val="20"/>
              </w:rPr>
            </w:pPr>
            <w:r>
              <w:rPr>
                <w:color w:val="000000"/>
                <w:sz w:val="20"/>
              </w:rPr>
              <w:t>212 945 237,00</w:t>
            </w:r>
          </w:p>
        </w:tc>
      </w:tr>
      <w:tr w:rsidR="006B255D" w14:paraId="282848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5E35D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33A7C"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27A3A7"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BE1A3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0233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4E028" w14:textId="77777777" w:rsidR="00A77B3E" w:rsidRDefault="009C54B0">
            <w:pPr>
              <w:spacing w:before="100"/>
              <w:jc w:val="right"/>
              <w:rPr>
                <w:color w:val="000000"/>
                <w:sz w:val="20"/>
              </w:rPr>
            </w:pPr>
            <w:r>
              <w:rPr>
                <w:color w:val="000000"/>
                <w:sz w:val="20"/>
              </w:rPr>
              <w:t>231 204 788,00</w:t>
            </w:r>
          </w:p>
        </w:tc>
      </w:tr>
    </w:tbl>
    <w:p w14:paraId="2C65EAE6" w14:textId="77777777" w:rsidR="00A77B3E" w:rsidRDefault="00A77B3E">
      <w:pPr>
        <w:spacing w:before="100"/>
        <w:rPr>
          <w:color w:val="000000"/>
          <w:sz w:val="20"/>
        </w:rPr>
      </w:pPr>
    </w:p>
    <w:p w14:paraId="5CF13964" w14:textId="77777777" w:rsidR="00A77B3E" w:rsidRPr="00A16161" w:rsidRDefault="009C54B0">
      <w:pPr>
        <w:pStyle w:val="Nagwek5"/>
        <w:spacing w:before="100" w:after="0"/>
        <w:rPr>
          <w:b w:val="0"/>
          <w:i w:val="0"/>
          <w:color w:val="000000"/>
          <w:sz w:val="24"/>
          <w:lang w:val="pl-PL"/>
        </w:rPr>
      </w:pPr>
      <w:bookmarkStart w:id="71" w:name="_Toc256000730"/>
      <w:r w:rsidRPr="00A16161">
        <w:rPr>
          <w:b w:val="0"/>
          <w:i w:val="0"/>
          <w:color w:val="000000"/>
          <w:sz w:val="24"/>
          <w:lang w:val="pl-PL"/>
        </w:rPr>
        <w:t>Tabela 7: Wymiar 6 – dodatkowe tematy EFS+</w:t>
      </w:r>
      <w:bookmarkEnd w:id="71"/>
    </w:p>
    <w:p w14:paraId="2D33A83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494"/>
        <w:gridCol w:w="805"/>
        <w:gridCol w:w="2283"/>
        <w:gridCol w:w="8450"/>
        <w:gridCol w:w="1443"/>
      </w:tblGrid>
      <w:tr w:rsidR="006B255D" w14:paraId="335EF3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CA101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D90E3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031A1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0DA4F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7EC783"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B8CB61" w14:textId="77777777" w:rsidR="00A77B3E" w:rsidRDefault="009C54B0">
            <w:pPr>
              <w:spacing w:before="100"/>
              <w:jc w:val="center"/>
              <w:rPr>
                <w:color w:val="000000"/>
                <w:sz w:val="20"/>
              </w:rPr>
            </w:pPr>
            <w:r>
              <w:rPr>
                <w:color w:val="000000"/>
                <w:sz w:val="20"/>
              </w:rPr>
              <w:t>Kwota (w EUR)</w:t>
            </w:r>
          </w:p>
        </w:tc>
      </w:tr>
      <w:tr w:rsidR="006B255D" w14:paraId="52DD9E4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A0DC0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25B922"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3C16D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5B0A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97532F"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EFB5B" w14:textId="77777777" w:rsidR="00A77B3E" w:rsidRDefault="009C54B0">
            <w:pPr>
              <w:spacing w:before="100"/>
              <w:jc w:val="right"/>
              <w:rPr>
                <w:color w:val="000000"/>
                <w:sz w:val="20"/>
              </w:rPr>
            </w:pPr>
            <w:r>
              <w:rPr>
                <w:color w:val="000000"/>
                <w:sz w:val="20"/>
              </w:rPr>
              <w:t>1 004 409,00</w:t>
            </w:r>
          </w:p>
        </w:tc>
      </w:tr>
      <w:tr w:rsidR="006B255D" w14:paraId="7A0651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D3FC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540A5B"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1E423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E125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16FF7"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E11598" w14:textId="77777777" w:rsidR="00A77B3E" w:rsidRDefault="009C54B0">
            <w:pPr>
              <w:spacing w:before="100"/>
              <w:jc w:val="right"/>
              <w:rPr>
                <w:color w:val="000000"/>
                <w:sz w:val="20"/>
              </w:rPr>
            </w:pPr>
            <w:r>
              <w:rPr>
                <w:color w:val="000000"/>
                <w:sz w:val="20"/>
              </w:rPr>
              <w:t>123 150,00</w:t>
            </w:r>
          </w:p>
        </w:tc>
      </w:tr>
      <w:tr w:rsidR="006B255D" w14:paraId="7D541C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89104"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0354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88AB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CE182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812DD8"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C86840" w14:textId="77777777" w:rsidR="00A77B3E" w:rsidRDefault="009C54B0">
            <w:pPr>
              <w:spacing w:before="100"/>
              <w:jc w:val="right"/>
              <w:rPr>
                <w:color w:val="000000"/>
                <w:sz w:val="20"/>
              </w:rPr>
            </w:pPr>
            <w:r>
              <w:rPr>
                <w:color w:val="000000"/>
                <w:sz w:val="20"/>
              </w:rPr>
              <w:t>6 134 976,00</w:t>
            </w:r>
          </w:p>
        </w:tc>
      </w:tr>
      <w:tr w:rsidR="006B255D" w14:paraId="3FCA28C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C4AD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5F1B1B"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F92D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D1B04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656486"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E2765" w14:textId="77777777" w:rsidR="00A77B3E" w:rsidRDefault="009C54B0">
            <w:pPr>
              <w:spacing w:before="100"/>
              <w:jc w:val="right"/>
              <w:rPr>
                <w:color w:val="000000"/>
                <w:sz w:val="20"/>
              </w:rPr>
            </w:pPr>
            <w:r>
              <w:rPr>
                <w:color w:val="000000"/>
                <w:sz w:val="20"/>
              </w:rPr>
              <w:t>1 926 190,00</w:t>
            </w:r>
          </w:p>
        </w:tc>
      </w:tr>
      <w:tr w:rsidR="006B255D" w14:paraId="7FC5BF1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C3BE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206CC"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2B94B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F49A0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C4DF53"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B8273A" w14:textId="77777777" w:rsidR="00A77B3E" w:rsidRDefault="009C54B0">
            <w:pPr>
              <w:spacing w:before="100"/>
              <w:jc w:val="right"/>
              <w:rPr>
                <w:color w:val="000000"/>
                <w:sz w:val="20"/>
              </w:rPr>
            </w:pPr>
            <w:r>
              <w:rPr>
                <w:color w:val="000000"/>
                <w:sz w:val="20"/>
              </w:rPr>
              <w:t>236 172,00</w:t>
            </w:r>
          </w:p>
        </w:tc>
      </w:tr>
      <w:tr w:rsidR="006B255D" w14:paraId="76B9590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20D6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94671"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039F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1C753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8EF67"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5465E" w14:textId="77777777" w:rsidR="00A77B3E" w:rsidRDefault="009C54B0">
            <w:pPr>
              <w:spacing w:before="100"/>
              <w:jc w:val="right"/>
              <w:rPr>
                <w:color w:val="000000"/>
                <w:sz w:val="20"/>
              </w:rPr>
            </w:pPr>
            <w:r>
              <w:rPr>
                <w:color w:val="000000"/>
                <w:sz w:val="20"/>
              </w:rPr>
              <w:t>11 765 253,00</w:t>
            </w:r>
          </w:p>
        </w:tc>
      </w:tr>
      <w:tr w:rsidR="006B255D" w14:paraId="62E1CB2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9CD1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ED4BD"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40C2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234EE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6847A"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51BA2" w14:textId="77777777" w:rsidR="00A77B3E" w:rsidRDefault="009C54B0">
            <w:pPr>
              <w:spacing w:before="100"/>
              <w:jc w:val="right"/>
              <w:rPr>
                <w:color w:val="000000"/>
                <w:sz w:val="20"/>
              </w:rPr>
            </w:pPr>
            <w:r>
              <w:rPr>
                <w:color w:val="000000"/>
                <w:sz w:val="20"/>
              </w:rPr>
              <w:t>34 177 030,00</w:t>
            </w:r>
          </w:p>
        </w:tc>
      </w:tr>
      <w:tr w:rsidR="006B255D" w14:paraId="4B0ED3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A6A1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49134"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34F1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3EA92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EB4D87"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9F528" w14:textId="77777777" w:rsidR="00A77B3E" w:rsidRDefault="009C54B0">
            <w:pPr>
              <w:spacing w:before="100"/>
              <w:jc w:val="right"/>
              <w:rPr>
                <w:color w:val="000000"/>
                <w:sz w:val="20"/>
              </w:rPr>
            </w:pPr>
            <w:r>
              <w:rPr>
                <w:color w:val="000000"/>
                <w:sz w:val="20"/>
              </w:rPr>
              <w:t>4 190 463,00</w:t>
            </w:r>
          </w:p>
        </w:tc>
      </w:tr>
      <w:tr w:rsidR="006B255D" w14:paraId="55F1D6A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2CD6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EAE1A"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09F27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A6881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C05059"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D733FA" w14:textId="77777777" w:rsidR="00A77B3E" w:rsidRDefault="009C54B0">
            <w:pPr>
              <w:spacing w:before="100"/>
              <w:jc w:val="right"/>
              <w:rPr>
                <w:color w:val="000000"/>
                <w:sz w:val="20"/>
              </w:rPr>
            </w:pPr>
            <w:r>
              <w:rPr>
                <w:color w:val="000000"/>
                <w:sz w:val="20"/>
              </w:rPr>
              <w:t>208 754 774,00</w:t>
            </w:r>
          </w:p>
        </w:tc>
      </w:tr>
      <w:tr w:rsidR="006B255D" w14:paraId="0F9AF75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5E1C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7244FC"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CD674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FF6EF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0329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2EF80" w14:textId="77777777" w:rsidR="00A77B3E" w:rsidRDefault="009C54B0">
            <w:pPr>
              <w:spacing w:before="100"/>
              <w:jc w:val="right"/>
              <w:rPr>
                <w:color w:val="000000"/>
                <w:sz w:val="20"/>
              </w:rPr>
            </w:pPr>
            <w:r>
              <w:rPr>
                <w:color w:val="000000"/>
                <w:sz w:val="20"/>
              </w:rPr>
              <w:t>268 312 417,00</w:t>
            </w:r>
          </w:p>
        </w:tc>
      </w:tr>
    </w:tbl>
    <w:p w14:paraId="471079FC" w14:textId="77777777" w:rsidR="00A77B3E" w:rsidRDefault="00A77B3E">
      <w:pPr>
        <w:spacing w:before="100"/>
        <w:rPr>
          <w:color w:val="000000"/>
          <w:sz w:val="20"/>
        </w:rPr>
      </w:pPr>
    </w:p>
    <w:p w14:paraId="5E249229" w14:textId="77777777" w:rsidR="00A77B3E" w:rsidRPr="00A16161" w:rsidRDefault="009C54B0">
      <w:pPr>
        <w:pStyle w:val="Nagwek5"/>
        <w:spacing w:before="100" w:after="0"/>
        <w:rPr>
          <w:b w:val="0"/>
          <w:i w:val="0"/>
          <w:color w:val="000000"/>
          <w:sz w:val="24"/>
          <w:lang w:val="pl-PL"/>
        </w:rPr>
      </w:pPr>
      <w:bookmarkStart w:id="72" w:name="_Toc256000731"/>
      <w:r w:rsidRPr="00A16161">
        <w:rPr>
          <w:b w:val="0"/>
          <w:i w:val="0"/>
          <w:color w:val="000000"/>
          <w:sz w:val="24"/>
          <w:lang w:val="pl-PL"/>
        </w:rPr>
        <w:t>Tabela 8: Wymiar 7 – wymiar równouprawnienia płci w ramach EFS+*, EFRR, Funduszu Spójności i FST</w:t>
      </w:r>
      <w:bookmarkEnd w:id="72"/>
    </w:p>
    <w:p w14:paraId="3C08120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7EF7F48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A855E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F57EE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13206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CF65F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868EE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2581F9" w14:textId="77777777" w:rsidR="00A77B3E" w:rsidRDefault="009C54B0">
            <w:pPr>
              <w:spacing w:before="100"/>
              <w:jc w:val="center"/>
              <w:rPr>
                <w:color w:val="000000"/>
                <w:sz w:val="20"/>
              </w:rPr>
            </w:pPr>
            <w:r>
              <w:rPr>
                <w:color w:val="000000"/>
                <w:sz w:val="20"/>
              </w:rPr>
              <w:t>Kwota (w EUR)</w:t>
            </w:r>
          </w:p>
        </w:tc>
      </w:tr>
      <w:tr w:rsidR="006B255D" w14:paraId="4180C5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6E209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5FAE1"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66D6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2F857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12FD5"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4B7ED" w14:textId="77777777" w:rsidR="00A77B3E" w:rsidRDefault="009C54B0">
            <w:pPr>
              <w:spacing w:before="100"/>
              <w:jc w:val="right"/>
              <w:rPr>
                <w:color w:val="000000"/>
                <w:sz w:val="20"/>
              </w:rPr>
            </w:pPr>
            <w:r>
              <w:rPr>
                <w:color w:val="000000"/>
                <w:sz w:val="20"/>
              </w:rPr>
              <w:t>6 258 126,00</w:t>
            </w:r>
          </w:p>
        </w:tc>
      </w:tr>
      <w:tr w:rsidR="006B255D" w14:paraId="54C71C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2F61F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E2D4E"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ACC46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69C2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D22325"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B1025" w14:textId="77777777" w:rsidR="00A77B3E" w:rsidRDefault="009C54B0">
            <w:pPr>
              <w:spacing w:before="100"/>
              <w:jc w:val="right"/>
              <w:rPr>
                <w:color w:val="000000"/>
                <w:sz w:val="20"/>
              </w:rPr>
            </w:pPr>
            <w:r>
              <w:rPr>
                <w:color w:val="000000"/>
                <w:sz w:val="20"/>
              </w:rPr>
              <w:t>12 001 425,00</w:t>
            </w:r>
          </w:p>
        </w:tc>
      </w:tr>
      <w:tr w:rsidR="006B255D" w14:paraId="1FF491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7E71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A4829"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8F13D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F96C9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6860A"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0EA2D" w14:textId="77777777" w:rsidR="00A77B3E" w:rsidRDefault="009C54B0">
            <w:pPr>
              <w:spacing w:before="100"/>
              <w:jc w:val="right"/>
              <w:rPr>
                <w:color w:val="000000"/>
                <w:sz w:val="20"/>
              </w:rPr>
            </w:pPr>
            <w:r>
              <w:rPr>
                <w:color w:val="000000"/>
                <w:sz w:val="20"/>
              </w:rPr>
              <w:t>212 945 237,00</w:t>
            </w:r>
          </w:p>
        </w:tc>
      </w:tr>
      <w:tr w:rsidR="006B255D" w14:paraId="0D3C94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304A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8569AE"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34263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AA8B9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BA96A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30466" w14:textId="77777777" w:rsidR="00A77B3E" w:rsidRDefault="009C54B0">
            <w:pPr>
              <w:spacing w:before="100"/>
              <w:jc w:val="right"/>
              <w:rPr>
                <w:color w:val="000000"/>
                <w:sz w:val="20"/>
              </w:rPr>
            </w:pPr>
            <w:r>
              <w:rPr>
                <w:color w:val="000000"/>
                <w:sz w:val="20"/>
              </w:rPr>
              <w:t>231 204 788,00</w:t>
            </w:r>
          </w:p>
        </w:tc>
      </w:tr>
    </w:tbl>
    <w:p w14:paraId="681C84DF"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29224511"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73" w:name="_Toc256000732"/>
      <w:r w:rsidRPr="00A16161">
        <w:rPr>
          <w:b w:val="0"/>
          <w:color w:val="000000"/>
          <w:sz w:val="24"/>
          <w:lang w:val="pl-PL"/>
        </w:rPr>
        <w:lastRenderedPageBreak/>
        <w:t>2.1.1.1. Cel szczegółowy: ESO4.5. Poprawa jakości, poziomu włączenia społecznego i skuteczności systemów kształcenia i szkolenia oraz ich powiązania z rynkiem pracy – w tym przez walidację uczenia się pozaformalnego i nieformalnego, w celu wspierania nabywania kompetencji kluczowych, w tym umiejętności w zakresie przedsiębiorczości i kompetencji cyfrowych, oraz przez wspieranie wprowadzania dualnych systemów szkolenia i przygotowania zawodowego (EFS+)</w:t>
      </w:r>
      <w:bookmarkEnd w:id="73"/>
    </w:p>
    <w:p w14:paraId="22C05FCA" w14:textId="77777777" w:rsidR="00A77B3E" w:rsidRPr="00A16161" w:rsidRDefault="00A77B3E">
      <w:pPr>
        <w:spacing w:before="100"/>
        <w:rPr>
          <w:color w:val="000000"/>
          <w:sz w:val="0"/>
          <w:lang w:val="pl-PL"/>
        </w:rPr>
      </w:pPr>
    </w:p>
    <w:p w14:paraId="49278E37" w14:textId="77777777" w:rsidR="00A77B3E" w:rsidRPr="00A16161" w:rsidRDefault="009C54B0">
      <w:pPr>
        <w:pStyle w:val="Nagwek4"/>
        <w:spacing w:before="100" w:after="0"/>
        <w:rPr>
          <w:b w:val="0"/>
          <w:color w:val="000000"/>
          <w:sz w:val="24"/>
          <w:lang w:val="pl-PL"/>
        </w:rPr>
      </w:pPr>
      <w:bookmarkStart w:id="74" w:name="_Toc256000733"/>
      <w:r w:rsidRPr="00A16161">
        <w:rPr>
          <w:b w:val="0"/>
          <w:color w:val="000000"/>
          <w:sz w:val="24"/>
          <w:lang w:val="pl-PL"/>
        </w:rPr>
        <w:t>2.1.1.1.1. Interwencje wspierane z Funduszy</w:t>
      </w:r>
      <w:bookmarkEnd w:id="74"/>
    </w:p>
    <w:p w14:paraId="0D87B8EA" w14:textId="77777777" w:rsidR="00A77B3E" w:rsidRPr="00A16161" w:rsidRDefault="00A77B3E">
      <w:pPr>
        <w:spacing w:before="100"/>
        <w:rPr>
          <w:color w:val="000000"/>
          <w:sz w:val="0"/>
          <w:lang w:val="pl-PL"/>
        </w:rPr>
      </w:pPr>
    </w:p>
    <w:p w14:paraId="2ACD8FD3"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2B134894" w14:textId="77777777" w:rsidR="00A77B3E" w:rsidRPr="00A16161" w:rsidRDefault="009C54B0">
      <w:pPr>
        <w:pStyle w:val="Nagwek5"/>
        <w:spacing w:before="100" w:after="0"/>
        <w:rPr>
          <w:b w:val="0"/>
          <w:i w:val="0"/>
          <w:color w:val="000000"/>
          <w:sz w:val="24"/>
          <w:lang w:val="pl-PL"/>
        </w:rPr>
      </w:pPr>
      <w:bookmarkStart w:id="75" w:name="_Toc256000734"/>
      <w:r w:rsidRPr="00A16161">
        <w:rPr>
          <w:b w:val="0"/>
          <w:i w:val="0"/>
          <w:color w:val="000000"/>
          <w:sz w:val="24"/>
          <w:lang w:val="pl-PL"/>
        </w:rPr>
        <w:t>Powiązane rodzaje działań – art. 22 ust. 3 lit. d) pkt (i) rozporządzenia w sprawie wspólnych przepisów oraz art. 6 rozporządzenia w sprawie EFS+:</w:t>
      </w:r>
      <w:bookmarkEnd w:id="75"/>
    </w:p>
    <w:p w14:paraId="1DD40EB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3C31B8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4537C1" w14:textId="77777777" w:rsidR="00A77B3E" w:rsidRPr="00A16161" w:rsidRDefault="00A77B3E">
            <w:pPr>
              <w:spacing w:before="100"/>
              <w:rPr>
                <w:color w:val="000000"/>
                <w:sz w:val="0"/>
                <w:lang w:val="pl-PL"/>
              </w:rPr>
            </w:pPr>
          </w:p>
          <w:p w14:paraId="5978C692" w14:textId="77777777" w:rsidR="00A77B3E" w:rsidRPr="00A16161" w:rsidRDefault="009C54B0">
            <w:pPr>
              <w:spacing w:before="100"/>
              <w:rPr>
                <w:color w:val="000000"/>
                <w:lang w:val="pl-PL"/>
              </w:rPr>
            </w:pPr>
            <w:r w:rsidRPr="00A16161">
              <w:rPr>
                <w:b/>
                <w:bCs/>
                <w:color w:val="000000"/>
                <w:lang w:val="pl-PL"/>
              </w:rPr>
              <w:t>1. Kształcenie i doskonalenie kadr systemu oświaty</w:t>
            </w:r>
          </w:p>
          <w:p w14:paraId="0966B8C4" w14:textId="690C269F" w:rsidR="00A77B3E" w:rsidRPr="00A16161" w:rsidRDefault="009C54B0">
            <w:pPr>
              <w:numPr>
                <w:ilvl w:val="0"/>
                <w:numId w:val="13"/>
              </w:numPr>
              <w:spacing w:before="100"/>
              <w:rPr>
                <w:color w:val="000000"/>
                <w:lang w:val="pl-PL"/>
              </w:rPr>
            </w:pPr>
            <w:r w:rsidRPr="00A16161">
              <w:rPr>
                <w:color w:val="000000"/>
                <w:lang w:val="pl-PL"/>
              </w:rPr>
              <w:t>działania edu</w:t>
            </w:r>
            <w:r w:rsidR="00866D93">
              <w:rPr>
                <w:color w:val="000000"/>
                <w:lang w:val="pl-PL"/>
              </w:rPr>
              <w:t>kacyjne</w:t>
            </w:r>
            <w:r w:rsidRPr="00A16161">
              <w:rPr>
                <w:color w:val="000000"/>
                <w:lang w:val="pl-PL"/>
              </w:rPr>
              <w:t xml:space="preserve"> dla kadr syst</w:t>
            </w:r>
            <w:r w:rsidR="00866D93">
              <w:rPr>
                <w:color w:val="000000"/>
                <w:lang w:val="pl-PL"/>
              </w:rPr>
              <w:t>emu</w:t>
            </w:r>
            <w:r w:rsidRPr="00A16161">
              <w:rPr>
                <w:color w:val="000000"/>
                <w:lang w:val="pl-PL"/>
              </w:rPr>
              <w:t xml:space="preserve"> oświaty i JST w obszarach kluczowych, w tym w zakresie aktualnej wiedzy o procesach uczenia się i nauczania (w tym dzieci i młodzieży z doświad. migracyjnym) , rozwijania komp</w:t>
            </w:r>
            <w:r w:rsidR="00866D93">
              <w:rPr>
                <w:color w:val="000000"/>
                <w:lang w:val="pl-PL"/>
              </w:rPr>
              <w:t>etencji</w:t>
            </w:r>
            <w:r w:rsidRPr="00A16161">
              <w:rPr>
                <w:color w:val="000000"/>
                <w:lang w:val="pl-PL"/>
              </w:rPr>
              <w:t xml:space="preserve"> kluczowych dzieci, komp</w:t>
            </w:r>
            <w:r w:rsidR="00866D93">
              <w:rPr>
                <w:color w:val="000000"/>
                <w:lang w:val="pl-PL"/>
              </w:rPr>
              <w:t>etencji</w:t>
            </w:r>
            <w:r w:rsidRPr="00A16161">
              <w:rPr>
                <w:color w:val="000000"/>
                <w:lang w:val="pl-PL"/>
              </w:rPr>
              <w:t xml:space="preserve"> cyfrowych i metodycznych nauczycieli (w tym jak bezpiecznie korzystać z nowych technologii, uczyć krytycznego myślenia i przeciwdziałać dezinformacji poprzez edu</w:t>
            </w:r>
            <w:r w:rsidR="00866D93">
              <w:rPr>
                <w:color w:val="000000"/>
                <w:lang w:val="pl-PL"/>
              </w:rPr>
              <w:t>kację</w:t>
            </w:r>
            <w:r w:rsidRPr="00A16161">
              <w:rPr>
                <w:color w:val="000000"/>
                <w:lang w:val="pl-PL"/>
              </w:rPr>
              <w:t>), AI, umiejęt</w:t>
            </w:r>
            <w:r w:rsidR="00866D93">
              <w:rPr>
                <w:color w:val="000000"/>
                <w:lang w:val="pl-PL"/>
              </w:rPr>
              <w:t>ności</w:t>
            </w:r>
            <w:r w:rsidRPr="00A16161">
              <w:rPr>
                <w:color w:val="000000"/>
                <w:lang w:val="pl-PL"/>
              </w:rPr>
              <w:t xml:space="preserve"> stosowania innowacyjnych metod nauczania i oceniania, zindywidualizowanego podejścia do ucznia, pracy z zespołami klasowymi zróżnicowanymi pod względem potrzeb edu</w:t>
            </w:r>
            <w:r w:rsidR="00866D93">
              <w:rPr>
                <w:color w:val="000000"/>
                <w:lang w:val="pl-PL"/>
              </w:rPr>
              <w:t>kacyjnych</w:t>
            </w:r>
            <w:r w:rsidRPr="00A16161">
              <w:rPr>
                <w:color w:val="000000"/>
                <w:lang w:val="pl-PL"/>
              </w:rPr>
              <w:t xml:space="preserve"> uczniów, wielokulturowości oraz innowacyjnych rozwiązań w organizacji pracy szkoły, cyfrowego rozwoju oświaty, prawa oświatowego i dobrych praktyk w kształ</w:t>
            </w:r>
            <w:r w:rsidR="00866D93">
              <w:rPr>
                <w:color w:val="000000"/>
                <w:lang w:val="pl-PL"/>
              </w:rPr>
              <w:t>ceniu</w:t>
            </w:r>
            <w:r w:rsidRPr="00A16161">
              <w:rPr>
                <w:color w:val="000000"/>
                <w:lang w:val="pl-PL"/>
              </w:rPr>
              <w:t xml:space="preserve"> nauczycieli;</w:t>
            </w:r>
          </w:p>
          <w:p w14:paraId="44CAF5FE" w14:textId="5CC3D6DE" w:rsidR="00A77B3E" w:rsidRPr="00A16161" w:rsidRDefault="009C54B0">
            <w:pPr>
              <w:numPr>
                <w:ilvl w:val="0"/>
                <w:numId w:val="13"/>
              </w:numPr>
              <w:spacing w:before="100"/>
              <w:rPr>
                <w:color w:val="000000"/>
                <w:lang w:val="pl-PL"/>
              </w:rPr>
            </w:pPr>
            <w:r w:rsidRPr="00A16161">
              <w:rPr>
                <w:color w:val="000000"/>
                <w:lang w:val="pl-PL"/>
              </w:rPr>
              <w:t>studia podyplomowe przygotowujące do wykonywania zawodu nauczyciela w kształ</w:t>
            </w:r>
            <w:r w:rsidR="00866D93">
              <w:rPr>
                <w:color w:val="000000"/>
                <w:lang w:val="pl-PL"/>
              </w:rPr>
              <w:t>ceniu</w:t>
            </w:r>
            <w:r w:rsidRPr="00A16161">
              <w:rPr>
                <w:color w:val="000000"/>
                <w:lang w:val="pl-PL"/>
              </w:rPr>
              <w:t xml:space="preserve"> zawod</w:t>
            </w:r>
            <w:r w:rsidR="00866D93">
              <w:rPr>
                <w:color w:val="000000"/>
                <w:lang w:val="pl-PL"/>
              </w:rPr>
              <w:t>owym</w:t>
            </w:r>
            <w:r w:rsidRPr="00A16161">
              <w:rPr>
                <w:color w:val="000000"/>
                <w:lang w:val="pl-PL"/>
              </w:rPr>
              <w:t>;</w:t>
            </w:r>
          </w:p>
          <w:p w14:paraId="394BF35B" w14:textId="77777777" w:rsidR="00A77B3E" w:rsidRPr="00A16161" w:rsidRDefault="009C54B0">
            <w:pPr>
              <w:numPr>
                <w:ilvl w:val="0"/>
                <w:numId w:val="13"/>
              </w:numPr>
              <w:spacing w:before="100"/>
              <w:rPr>
                <w:color w:val="000000"/>
                <w:lang w:val="pl-PL"/>
              </w:rPr>
            </w:pPr>
            <w:r w:rsidRPr="00A16161">
              <w:rPr>
                <w:color w:val="000000"/>
                <w:lang w:val="pl-PL"/>
              </w:rPr>
              <w:t>rozwiązania zapewniające dostęp do wysokiej jakości doradztwa metodycznego;</w:t>
            </w:r>
          </w:p>
          <w:p w14:paraId="31C3BAFB" w14:textId="77777777" w:rsidR="00A77B3E" w:rsidRPr="00A16161" w:rsidRDefault="009C54B0">
            <w:pPr>
              <w:numPr>
                <w:ilvl w:val="0"/>
                <w:numId w:val="13"/>
              </w:numPr>
              <w:spacing w:before="100"/>
              <w:rPr>
                <w:color w:val="000000"/>
                <w:lang w:val="pl-PL"/>
              </w:rPr>
            </w:pPr>
            <w:r w:rsidRPr="00A16161">
              <w:rPr>
                <w:color w:val="000000"/>
                <w:lang w:val="pl-PL"/>
              </w:rPr>
              <w:t>kursy j. polskiego, kursy dla nauczycieli z UA.</w:t>
            </w:r>
          </w:p>
          <w:p w14:paraId="3CE90F9E" w14:textId="77777777" w:rsidR="00A77B3E" w:rsidRPr="00A16161" w:rsidRDefault="00A77B3E">
            <w:pPr>
              <w:spacing w:before="100"/>
              <w:rPr>
                <w:color w:val="000000"/>
                <w:lang w:val="pl-PL"/>
              </w:rPr>
            </w:pPr>
          </w:p>
          <w:p w14:paraId="5408F178" w14:textId="77777777" w:rsidR="00A77B3E" w:rsidRPr="00A16161" w:rsidRDefault="009C54B0">
            <w:pPr>
              <w:spacing w:before="100"/>
              <w:rPr>
                <w:color w:val="000000"/>
                <w:lang w:val="pl-PL"/>
              </w:rPr>
            </w:pPr>
            <w:r w:rsidRPr="00A16161">
              <w:rPr>
                <w:b/>
                <w:bCs/>
                <w:color w:val="000000"/>
                <w:lang w:val="pl-PL"/>
              </w:rPr>
              <w:t>2. Rozwój narzędzi i metodyki kształcenia ukierunkowanych na wspieranie kształcenia kompetencji kluczowych i kwalifikacji dostosowany do wymagań rynku pracy</w:t>
            </w:r>
          </w:p>
          <w:p w14:paraId="762476F6" w14:textId="77777777" w:rsidR="00A77B3E" w:rsidRDefault="009C54B0">
            <w:pPr>
              <w:spacing w:before="100"/>
              <w:rPr>
                <w:color w:val="000000"/>
              </w:rPr>
            </w:pPr>
            <w:r>
              <w:rPr>
                <w:color w:val="000000"/>
              </w:rPr>
              <w:t>m.in.:</w:t>
            </w:r>
          </w:p>
          <w:p w14:paraId="6FF4AA8F" w14:textId="77777777" w:rsidR="00A77B3E" w:rsidRPr="00A16161" w:rsidRDefault="009C54B0">
            <w:pPr>
              <w:numPr>
                <w:ilvl w:val="0"/>
                <w:numId w:val="14"/>
              </w:numPr>
              <w:spacing w:before="100"/>
              <w:rPr>
                <w:color w:val="000000"/>
                <w:lang w:val="pl-PL"/>
              </w:rPr>
            </w:pPr>
            <w:r w:rsidRPr="00A16161">
              <w:rPr>
                <w:color w:val="000000"/>
                <w:lang w:val="pl-PL"/>
              </w:rPr>
              <w:t>pilotaż modułowych e-podręczników - wsparcie nowatorskich metod nauczania, uczenia się i oceniania oraz szkolenia dla nauczycieli z ich wykorzystania;</w:t>
            </w:r>
          </w:p>
          <w:p w14:paraId="18401F12" w14:textId="77777777" w:rsidR="00A77B3E" w:rsidRPr="00A16161" w:rsidRDefault="009C54B0">
            <w:pPr>
              <w:numPr>
                <w:ilvl w:val="0"/>
                <w:numId w:val="14"/>
              </w:numPr>
              <w:spacing w:before="100"/>
              <w:rPr>
                <w:color w:val="000000"/>
                <w:lang w:val="pl-PL"/>
              </w:rPr>
            </w:pPr>
            <w:r w:rsidRPr="00A16161">
              <w:rPr>
                <w:color w:val="000000"/>
                <w:lang w:val="pl-PL"/>
              </w:rPr>
              <w:t>rozwijanie metod wspierania indywidualnego potencjału uczniów;</w:t>
            </w:r>
          </w:p>
          <w:p w14:paraId="6EF4B766" w14:textId="506B3335" w:rsidR="00A77B3E" w:rsidRPr="00A16161" w:rsidRDefault="00866D93">
            <w:pPr>
              <w:numPr>
                <w:ilvl w:val="0"/>
                <w:numId w:val="14"/>
              </w:numPr>
              <w:spacing w:before="100"/>
              <w:rPr>
                <w:color w:val="000000"/>
                <w:lang w:val="pl-PL"/>
              </w:rPr>
            </w:pPr>
            <w:r>
              <w:rPr>
                <w:color w:val="000000"/>
                <w:lang w:val="pl-PL"/>
              </w:rPr>
              <w:t>mię</w:t>
            </w:r>
            <w:r w:rsidR="009C54B0" w:rsidRPr="00A16161">
              <w:rPr>
                <w:color w:val="000000"/>
                <w:lang w:val="pl-PL"/>
              </w:rPr>
              <w:t>dzynarodowe badania w obszarze komp</w:t>
            </w:r>
            <w:r>
              <w:rPr>
                <w:color w:val="000000"/>
                <w:lang w:val="pl-PL"/>
              </w:rPr>
              <w:t>etencji</w:t>
            </w:r>
            <w:r w:rsidR="009C54B0" w:rsidRPr="00A16161">
              <w:rPr>
                <w:color w:val="000000"/>
                <w:lang w:val="pl-PL"/>
              </w:rPr>
              <w:t xml:space="preserve"> kluczowych, nauczania, działania upowszechniające i wdrażające narzędzia opracowane w PO WER i PO KL;</w:t>
            </w:r>
          </w:p>
          <w:p w14:paraId="3D2CB74B" w14:textId="77777777" w:rsidR="00A77B3E" w:rsidRPr="00A16161" w:rsidRDefault="009C54B0">
            <w:pPr>
              <w:numPr>
                <w:ilvl w:val="0"/>
                <w:numId w:val="14"/>
              </w:numPr>
              <w:spacing w:before="100"/>
              <w:rPr>
                <w:color w:val="000000"/>
                <w:lang w:val="pl-PL"/>
              </w:rPr>
            </w:pPr>
            <w:r w:rsidRPr="00A16161">
              <w:rPr>
                <w:color w:val="000000"/>
                <w:lang w:val="pl-PL"/>
              </w:rPr>
              <w:t>przeprowadzenie egzaminów dla uczniów z UA.</w:t>
            </w:r>
          </w:p>
          <w:p w14:paraId="7780A02B" w14:textId="77777777" w:rsidR="00A77B3E" w:rsidRPr="00A16161" w:rsidRDefault="00A77B3E">
            <w:pPr>
              <w:spacing w:before="100"/>
              <w:rPr>
                <w:color w:val="000000"/>
                <w:lang w:val="pl-PL"/>
              </w:rPr>
            </w:pPr>
          </w:p>
          <w:p w14:paraId="1C8D8F5A" w14:textId="77777777" w:rsidR="00A77B3E" w:rsidRPr="00A16161" w:rsidRDefault="009C54B0">
            <w:pPr>
              <w:spacing w:before="100"/>
              <w:rPr>
                <w:color w:val="000000"/>
                <w:lang w:val="pl-PL"/>
              </w:rPr>
            </w:pPr>
            <w:r w:rsidRPr="00A16161">
              <w:rPr>
                <w:b/>
                <w:bCs/>
                <w:color w:val="000000"/>
                <w:lang w:val="pl-PL"/>
              </w:rPr>
              <w:lastRenderedPageBreak/>
              <w:t>3. Badanie rozwiązań i praktyk w systemie oświaty dot. kształcenia dzieci przybywających z zagranicy</w:t>
            </w:r>
          </w:p>
          <w:p w14:paraId="7DC141BD" w14:textId="5B369CCE" w:rsidR="00A77B3E" w:rsidRPr="00A16161" w:rsidRDefault="009C54B0">
            <w:pPr>
              <w:spacing w:before="100"/>
              <w:rPr>
                <w:color w:val="000000"/>
                <w:lang w:val="pl-PL"/>
              </w:rPr>
            </w:pPr>
            <w:r w:rsidRPr="00A16161">
              <w:rPr>
                <w:color w:val="000000"/>
                <w:lang w:val="pl-PL"/>
              </w:rPr>
              <w:t>Zebranie dobrych praktyk, analiza sytuacji w województwach, w szczeg</w:t>
            </w:r>
            <w:r w:rsidR="00866D93">
              <w:rPr>
                <w:color w:val="000000"/>
                <w:lang w:val="pl-PL"/>
              </w:rPr>
              <w:t>ólności</w:t>
            </w:r>
            <w:r w:rsidRPr="00A16161">
              <w:rPr>
                <w:color w:val="000000"/>
                <w:lang w:val="pl-PL"/>
              </w:rPr>
              <w:t xml:space="preserve"> w kontekście znacznego napływu dzieci z UA, przygotowanie rekomendacji dla regionów i wniosków w zakresie ew</w:t>
            </w:r>
            <w:r w:rsidR="00866D93">
              <w:rPr>
                <w:color w:val="000000"/>
                <w:lang w:val="pl-PL"/>
              </w:rPr>
              <w:t>entualnych</w:t>
            </w:r>
            <w:r w:rsidRPr="00A16161">
              <w:rPr>
                <w:color w:val="000000"/>
                <w:lang w:val="pl-PL"/>
              </w:rPr>
              <w:t xml:space="preserve"> zmian legislacyjnych. Badanie wykorzysta już istniejące raporty, opracowania i nowo zebrane dane.</w:t>
            </w:r>
          </w:p>
          <w:p w14:paraId="7A03EBE3" w14:textId="77777777" w:rsidR="00A77B3E" w:rsidRPr="00A16161" w:rsidRDefault="00A77B3E">
            <w:pPr>
              <w:spacing w:before="100"/>
              <w:rPr>
                <w:color w:val="000000"/>
                <w:lang w:val="pl-PL"/>
              </w:rPr>
            </w:pPr>
          </w:p>
          <w:p w14:paraId="037D69F7" w14:textId="77777777" w:rsidR="00A77B3E" w:rsidRPr="00A16161" w:rsidRDefault="009C54B0">
            <w:pPr>
              <w:spacing w:before="100"/>
              <w:rPr>
                <w:color w:val="000000"/>
                <w:lang w:val="pl-PL"/>
              </w:rPr>
            </w:pPr>
            <w:r w:rsidRPr="00A16161">
              <w:rPr>
                <w:b/>
                <w:bCs/>
                <w:color w:val="000000"/>
                <w:lang w:val="pl-PL"/>
              </w:rPr>
              <w:t>4. Doskonalenie systemu kształcenia zawod. i zwiększenie jego dostosowania do potrzeb rynku pracy</w:t>
            </w:r>
          </w:p>
          <w:p w14:paraId="7D56DE00" w14:textId="5B765C6D" w:rsidR="00A77B3E" w:rsidRPr="00A16161" w:rsidRDefault="009C54B0">
            <w:pPr>
              <w:spacing w:before="100"/>
              <w:rPr>
                <w:color w:val="000000"/>
                <w:lang w:val="pl-PL"/>
              </w:rPr>
            </w:pPr>
            <w:r w:rsidRPr="00A16161">
              <w:rPr>
                <w:color w:val="000000"/>
                <w:lang w:val="pl-PL"/>
              </w:rPr>
              <w:t>Rozwój systemu monitoringu karier absolwentów szkół ponadpodst</w:t>
            </w:r>
            <w:r w:rsidR="00254873">
              <w:rPr>
                <w:color w:val="000000"/>
                <w:lang w:val="pl-PL"/>
              </w:rPr>
              <w:t>awowych</w:t>
            </w:r>
            <w:r w:rsidRPr="00A16161">
              <w:rPr>
                <w:color w:val="000000"/>
                <w:lang w:val="pl-PL"/>
              </w:rPr>
              <w:t>, opracowanie i wdrożenie rozwiązań wspierających współpracę pracodawców ze szkołami, wzmocnienie drożności m</w:t>
            </w:r>
            <w:r w:rsidR="00254873">
              <w:rPr>
                <w:color w:val="000000"/>
                <w:lang w:val="pl-PL"/>
              </w:rPr>
              <w:t>ię</w:t>
            </w:r>
            <w:r w:rsidRPr="00A16161">
              <w:rPr>
                <w:color w:val="000000"/>
                <w:lang w:val="pl-PL"/>
              </w:rPr>
              <w:t>dzy kształ</w:t>
            </w:r>
            <w:r w:rsidR="00254873">
              <w:rPr>
                <w:color w:val="000000"/>
                <w:lang w:val="pl-PL"/>
              </w:rPr>
              <w:t>ceniem</w:t>
            </w:r>
            <w:r w:rsidRPr="00A16161">
              <w:rPr>
                <w:color w:val="000000"/>
                <w:lang w:val="pl-PL"/>
              </w:rPr>
              <w:t xml:space="preserve"> zawod</w:t>
            </w:r>
            <w:r w:rsidR="00254873">
              <w:rPr>
                <w:color w:val="000000"/>
                <w:lang w:val="pl-PL"/>
              </w:rPr>
              <w:t>owym</w:t>
            </w:r>
            <w:r w:rsidRPr="00A16161">
              <w:rPr>
                <w:color w:val="000000"/>
                <w:lang w:val="pl-PL"/>
              </w:rPr>
              <w:t xml:space="preserve"> na poziomie ponadpodst</w:t>
            </w:r>
            <w:r w:rsidR="00254873">
              <w:rPr>
                <w:color w:val="000000"/>
                <w:lang w:val="pl-PL"/>
              </w:rPr>
              <w:t>awowym</w:t>
            </w:r>
            <w:r w:rsidRPr="00A16161">
              <w:rPr>
                <w:color w:val="000000"/>
                <w:lang w:val="pl-PL"/>
              </w:rPr>
              <w:t xml:space="preserve"> i wyższym, w tym rozwój kształ</w:t>
            </w:r>
            <w:r w:rsidR="00254873">
              <w:rPr>
                <w:color w:val="000000"/>
                <w:lang w:val="pl-PL"/>
              </w:rPr>
              <w:t>cenia</w:t>
            </w:r>
            <w:r w:rsidRPr="00A16161">
              <w:rPr>
                <w:color w:val="000000"/>
                <w:lang w:val="pl-PL"/>
              </w:rPr>
              <w:t xml:space="preserve"> zawod</w:t>
            </w:r>
            <w:r w:rsidR="00254873">
              <w:rPr>
                <w:color w:val="000000"/>
                <w:lang w:val="pl-PL"/>
              </w:rPr>
              <w:t>owego</w:t>
            </w:r>
            <w:r w:rsidRPr="00A16161">
              <w:rPr>
                <w:color w:val="000000"/>
                <w:lang w:val="pl-PL"/>
              </w:rPr>
              <w:t xml:space="preserve"> na poziomie 5 PRK i wsparcie rozwoju nowoczesnego kształ</w:t>
            </w:r>
            <w:r w:rsidR="00254873">
              <w:rPr>
                <w:color w:val="000000"/>
                <w:lang w:val="pl-PL"/>
              </w:rPr>
              <w:t>cenia</w:t>
            </w:r>
            <w:r w:rsidRPr="00A16161">
              <w:rPr>
                <w:color w:val="000000"/>
                <w:lang w:val="pl-PL"/>
              </w:rPr>
              <w:t xml:space="preserve"> zawod</w:t>
            </w:r>
            <w:r w:rsidR="00254873">
              <w:rPr>
                <w:color w:val="000000"/>
                <w:lang w:val="pl-PL"/>
              </w:rPr>
              <w:t>owego</w:t>
            </w:r>
            <w:r w:rsidRPr="00A16161">
              <w:rPr>
                <w:color w:val="000000"/>
                <w:lang w:val="pl-PL"/>
              </w:rPr>
              <w:t>, w tym kształ</w:t>
            </w:r>
            <w:r w:rsidR="00254873">
              <w:rPr>
                <w:color w:val="000000"/>
                <w:lang w:val="pl-PL"/>
              </w:rPr>
              <w:t>cenia</w:t>
            </w:r>
            <w:r w:rsidRPr="00A16161">
              <w:rPr>
                <w:color w:val="000000"/>
                <w:lang w:val="pl-PL"/>
              </w:rPr>
              <w:t xml:space="preserve"> w rzeczywistych warunkach pracy oraz rozwoju mechanizmów monitorowania kształ</w:t>
            </w:r>
            <w:r w:rsidR="00254873">
              <w:rPr>
                <w:color w:val="000000"/>
                <w:lang w:val="pl-PL"/>
              </w:rPr>
              <w:t>cenia</w:t>
            </w:r>
            <w:r w:rsidRPr="00A16161">
              <w:rPr>
                <w:color w:val="000000"/>
                <w:lang w:val="pl-PL"/>
              </w:rPr>
              <w:t xml:space="preserve"> zawod</w:t>
            </w:r>
            <w:r w:rsidR="00254873">
              <w:rPr>
                <w:color w:val="000000"/>
                <w:lang w:val="pl-PL"/>
              </w:rPr>
              <w:t>owego</w:t>
            </w:r>
            <w:r w:rsidRPr="00A16161">
              <w:rPr>
                <w:color w:val="000000"/>
                <w:lang w:val="pl-PL"/>
              </w:rPr>
              <w:t>.</w:t>
            </w:r>
          </w:p>
          <w:p w14:paraId="088FABD3" w14:textId="77777777" w:rsidR="00A77B3E" w:rsidRPr="00A16161" w:rsidRDefault="00A77B3E">
            <w:pPr>
              <w:spacing w:before="100"/>
              <w:rPr>
                <w:color w:val="000000"/>
                <w:lang w:val="pl-PL"/>
              </w:rPr>
            </w:pPr>
          </w:p>
          <w:p w14:paraId="0ABF8104" w14:textId="12515B77" w:rsidR="00A77B3E" w:rsidRPr="00A16161" w:rsidRDefault="009C54B0">
            <w:pPr>
              <w:spacing w:before="100"/>
              <w:rPr>
                <w:color w:val="000000"/>
                <w:lang w:val="pl-PL"/>
              </w:rPr>
            </w:pPr>
            <w:r w:rsidRPr="00A16161">
              <w:rPr>
                <w:b/>
                <w:bCs/>
                <w:color w:val="000000"/>
                <w:lang w:val="pl-PL"/>
              </w:rPr>
              <w:t>5. System doradztwa zawod. i promocja kształcenia zawod</w:t>
            </w:r>
            <w:r w:rsidR="00254873">
              <w:rPr>
                <w:b/>
                <w:bCs/>
                <w:color w:val="000000"/>
                <w:lang w:val="pl-PL"/>
              </w:rPr>
              <w:t>owego</w:t>
            </w:r>
            <w:r w:rsidRPr="00A16161">
              <w:rPr>
                <w:b/>
                <w:bCs/>
                <w:color w:val="000000"/>
                <w:lang w:val="pl-PL"/>
              </w:rPr>
              <w:t>.</w:t>
            </w:r>
          </w:p>
          <w:p w14:paraId="6FC5353E" w14:textId="1C713991" w:rsidR="00A77B3E" w:rsidRPr="00A16161" w:rsidRDefault="009C54B0">
            <w:pPr>
              <w:numPr>
                <w:ilvl w:val="0"/>
                <w:numId w:val="15"/>
              </w:numPr>
              <w:spacing w:before="100"/>
              <w:rPr>
                <w:color w:val="000000"/>
                <w:lang w:val="pl-PL"/>
              </w:rPr>
            </w:pPr>
            <w:r w:rsidRPr="00A16161">
              <w:rPr>
                <w:color w:val="000000"/>
                <w:lang w:val="pl-PL"/>
              </w:rPr>
              <w:t>rozwój obudowy multimedialnej doradztwa zawod</w:t>
            </w:r>
            <w:r w:rsidR="00254873">
              <w:rPr>
                <w:color w:val="000000"/>
                <w:lang w:val="pl-PL"/>
              </w:rPr>
              <w:t>owego</w:t>
            </w:r>
            <w:r w:rsidRPr="00A16161">
              <w:rPr>
                <w:color w:val="000000"/>
                <w:lang w:val="pl-PL"/>
              </w:rPr>
              <w:t xml:space="preserve"> do nowych zawodów (opracowane materiały będą wolne od stereotypów z</w:t>
            </w:r>
            <w:r w:rsidR="00254873">
              <w:rPr>
                <w:color w:val="000000"/>
                <w:lang w:val="pl-PL"/>
              </w:rPr>
              <w:t xml:space="preserve"> związku</w:t>
            </w:r>
            <w:r w:rsidRPr="00A16161">
              <w:rPr>
                <w:color w:val="000000"/>
                <w:lang w:val="pl-PL"/>
              </w:rPr>
              <w:t xml:space="preserve"> z wyborem zawodu), w tym aktualizacja materiałów wspierających realizację doradztwa zawod</w:t>
            </w:r>
            <w:r w:rsidR="00254873">
              <w:rPr>
                <w:color w:val="000000"/>
                <w:lang w:val="pl-PL"/>
              </w:rPr>
              <w:t>owego</w:t>
            </w:r>
            <w:r w:rsidRPr="00A16161">
              <w:rPr>
                <w:color w:val="000000"/>
                <w:lang w:val="pl-PL"/>
              </w:rPr>
              <w:t>;</w:t>
            </w:r>
          </w:p>
          <w:p w14:paraId="7B986D9A" w14:textId="77777777" w:rsidR="00A77B3E" w:rsidRPr="00A16161" w:rsidRDefault="009C54B0">
            <w:pPr>
              <w:numPr>
                <w:ilvl w:val="0"/>
                <w:numId w:val="15"/>
              </w:numPr>
              <w:spacing w:before="100"/>
              <w:rPr>
                <w:color w:val="000000"/>
                <w:lang w:val="pl-PL"/>
              </w:rPr>
            </w:pPr>
            <w:r w:rsidRPr="00A16161">
              <w:rPr>
                <w:color w:val="000000"/>
                <w:lang w:val="pl-PL"/>
              </w:rPr>
              <w:t>organizacja konkursów SkillsPoland i udział w EuroSkills i WorldSkills;</w:t>
            </w:r>
          </w:p>
          <w:p w14:paraId="21B1A44F" w14:textId="3D553EA8" w:rsidR="00A77B3E" w:rsidRPr="00A16161" w:rsidRDefault="009C54B0">
            <w:pPr>
              <w:numPr>
                <w:ilvl w:val="0"/>
                <w:numId w:val="15"/>
              </w:numPr>
              <w:spacing w:before="100"/>
              <w:rPr>
                <w:color w:val="000000"/>
                <w:lang w:val="pl-PL"/>
              </w:rPr>
            </w:pPr>
            <w:r w:rsidRPr="00A16161">
              <w:rPr>
                <w:color w:val="000000"/>
                <w:lang w:val="pl-PL"/>
              </w:rPr>
              <w:t>przygotowanie i wdrożenie portalu wspierającego rozwój i promocję kształ</w:t>
            </w:r>
            <w:r w:rsidR="00254873">
              <w:rPr>
                <w:color w:val="000000"/>
                <w:lang w:val="pl-PL"/>
              </w:rPr>
              <w:t>cenia</w:t>
            </w:r>
            <w:r w:rsidRPr="00A16161">
              <w:rPr>
                <w:color w:val="000000"/>
                <w:lang w:val="pl-PL"/>
              </w:rPr>
              <w:t xml:space="preserve"> zawod</w:t>
            </w:r>
            <w:r w:rsidR="00254873">
              <w:rPr>
                <w:color w:val="000000"/>
                <w:lang w:val="pl-PL"/>
              </w:rPr>
              <w:t>owego</w:t>
            </w:r>
            <w:r w:rsidRPr="00A16161">
              <w:rPr>
                <w:color w:val="000000"/>
                <w:lang w:val="pl-PL"/>
              </w:rPr>
              <w:t xml:space="preserve"> oraz kontakt pracodawców i szkół. Portal będzie łączył informacje dot. doradztwa zawod</w:t>
            </w:r>
            <w:r w:rsidR="00254873">
              <w:rPr>
                <w:color w:val="000000"/>
                <w:lang w:val="pl-PL"/>
              </w:rPr>
              <w:t>owego</w:t>
            </w:r>
            <w:r w:rsidRPr="00A16161">
              <w:rPr>
                <w:color w:val="000000"/>
                <w:lang w:val="pl-PL"/>
              </w:rPr>
              <w:t xml:space="preserve"> na wszystkich poziomach kształ</w:t>
            </w:r>
            <w:r w:rsidR="00254873">
              <w:rPr>
                <w:color w:val="000000"/>
                <w:lang w:val="pl-PL"/>
              </w:rPr>
              <w:t>cenia</w:t>
            </w:r>
            <w:r w:rsidRPr="00A16161">
              <w:rPr>
                <w:color w:val="000000"/>
                <w:lang w:val="pl-PL"/>
              </w:rPr>
              <w:t xml:space="preserve"> z info</w:t>
            </w:r>
            <w:r w:rsidR="00254873">
              <w:rPr>
                <w:color w:val="000000"/>
                <w:lang w:val="pl-PL"/>
              </w:rPr>
              <w:t>rmacjami</w:t>
            </w:r>
            <w:r w:rsidRPr="00A16161">
              <w:rPr>
                <w:color w:val="000000"/>
                <w:lang w:val="pl-PL"/>
              </w:rPr>
              <w:t xml:space="preserve"> z rynku pracy. Na portalu będą dostępne m.in. materiały dot. zawodów w zakresie ekologii.</w:t>
            </w:r>
          </w:p>
          <w:p w14:paraId="36F92BD0" w14:textId="77777777" w:rsidR="00A77B3E" w:rsidRPr="00A16161" w:rsidRDefault="00A77B3E">
            <w:pPr>
              <w:spacing w:before="100"/>
              <w:rPr>
                <w:color w:val="000000"/>
                <w:lang w:val="pl-PL"/>
              </w:rPr>
            </w:pPr>
          </w:p>
          <w:p w14:paraId="10129E7C" w14:textId="77777777" w:rsidR="00A77B3E" w:rsidRPr="00A16161" w:rsidRDefault="009C54B0">
            <w:pPr>
              <w:spacing w:before="100"/>
              <w:rPr>
                <w:color w:val="000000"/>
                <w:lang w:val="pl-PL"/>
              </w:rPr>
            </w:pPr>
            <w:r w:rsidRPr="00A16161">
              <w:rPr>
                <w:b/>
                <w:bCs/>
                <w:color w:val="000000"/>
                <w:lang w:val="pl-PL"/>
              </w:rPr>
              <w:t>6. Rozwój innowacji i wsparcie ucznia zdolnego w kształceniu zawod.</w:t>
            </w:r>
          </w:p>
          <w:p w14:paraId="3556BF4F" w14:textId="77777777" w:rsidR="00A77B3E" w:rsidRPr="00A16161" w:rsidRDefault="009C54B0">
            <w:pPr>
              <w:numPr>
                <w:ilvl w:val="0"/>
                <w:numId w:val="16"/>
              </w:numPr>
              <w:spacing w:before="100"/>
              <w:rPr>
                <w:color w:val="000000"/>
                <w:lang w:val="pl-PL"/>
              </w:rPr>
            </w:pPr>
            <w:r w:rsidRPr="00A16161">
              <w:rPr>
                <w:color w:val="000000"/>
                <w:lang w:val="pl-PL"/>
              </w:rPr>
              <w:t>wypracowanie modelu pracy z uczniem zdolnym;</w:t>
            </w:r>
          </w:p>
          <w:p w14:paraId="5BF5FF62" w14:textId="37E1122B" w:rsidR="00A77B3E" w:rsidRPr="00A16161" w:rsidRDefault="009C54B0">
            <w:pPr>
              <w:numPr>
                <w:ilvl w:val="0"/>
                <w:numId w:val="16"/>
              </w:numPr>
              <w:spacing w:before="100"/>
              <w:rPr>
                <w:color w:val="000000"/>
                <w:lang w:val="pl-PL"/>
              </w:rPr>
            </w:pPr>
            <w:r w:rsidRPr="00A16161">
              <w:rPr>
                <w:color w:val="000000"/>
                <w:lang w:val="pl-PL"/>
              </w:rPr>
              <w:t>opracowanie i wdrażanie koncepcji szkoły ćwiczeń w kształ</w:t>
            </w:r>
            <w:r w:rsidR="00254873">
              <w:rPr>
                <w:color w:val="000000"/>
                <w:lang w:val="pl-PL"/>
              </w:rPr>
              <w:t>ceniu</w:t>
            </w:r>
            <w:r w:rsidRPr="00A16161">
              <w:rPr>
                <w:color w:val="000000"/>
                <w:lang w:val="pl-PL"/>
              </w:rPr>
              <w:t xml:space="preserve"> zawod</w:t>
            </w:r>
            <w:r w:rsidR="00254873">
              <w:rPr>
                <w:color w:val="000000"/>
                <w:lang w:val="pl-PL"/>
              </w:rPr>
              <w:t>owym</w:t>
            </w:r>
            <w:r w:rsidRPr="00A16161">
              <w:rPr>
                <w:color w:val="000000"/>
                <w:lang w:val="pl-PL"/>
              </w:rPr>
              <w:t xml:space="preserve"> i rozwój komp</w:t>
            </w:r>
            <w:r w:rsidR="00254873">
              <w:rPr>
                <w:color w:val="000000"/>
                <w:lang w:val="pl-PL"/>
              </w:rPr>
              <w:t>etencji</w:t>
            </w:r>
            <w:r w:rsidRPr="00A16161">
              <w:rPr>
                <w:color w:val="000000"/>
                <w:lang w:val="pl-PL"/>
              </w:rPr>
              <w:t xml:space="preserve"> proinnowacyjnych uczniów.</w:t>
            </w:r>
          </w:p>
          <w:p w14:paraId="07532999" w14:textId="77777777" w:rsidR="00A77B3E" w:rsidRPr="00A16161" w:rsidRDefault="00A77B3E">
            <w:pPr>
              <w:spacing w:before="100"/>
              <w:rPr>
                <w:color w:val="000000"/>
                <w:lang w:val="pl-PL"/>
              </w:rPr>
            </w:pPr>
          </w:p>
          <w:p w14:paraId="1C6F81A4" w14:textId="77777777" w:rsidR="00A77B3E" w:rsidRDefault="009C54B0">
            <w:pPr>
              <w:spacing w:before="100"/>
              <w:rPr>
                <w:color w:val="000000"/>
              </w:rPr>
            </w:pPr>
            <w:r>
              <w:rPr>
                <w:b/>
                <w:bCs/>
                <w:color w:val="000000"/>
              </w:rPr>
              <w:t xml:space="preserve">7. Cyfryzacja w edukacji </w:t>
            </w:r>
          </w:p>
          <w:p w14:paraId="7CCD26BF" w14:textId="58966352" w:rsidR="00A77B3E" w:rsidRPr="00A16161" w:rsidRDefault="009C54B0">
            <w:pPr>
              <w:numPr>
                <w:ilvl w:val="0"/>
                <w:numId w:val="17"/>
              </w:numPr>
              <w:spacing w:before="100"/>
              <w:rPr>
                <w:color w:val="000000"/>
                <w:lang w:val="pl-PL"/>
              </w:rPr>
            </w:pPr>
            <w:r w:rsidRPr="00A16161">
              <w:rPr>
                <w:color w:val="000000"/>
                <w:lang w:val="pl-PL"/>
              </w:rPr>
              <w:t>rozwój ZPE, wprowadzanie nowych funkcjonalności oraz rozwój narzędzi wspierających cyfryzację procesów edu</w:t>
            </w:r>
            <w:r w:rsidR="00254873">
              <w:rPr>
                <w:color w:val="000000"/>
                <w:lang w:val="pl-PL"/>
              </w:rPr>
              <w:t>kacyjnych</w:t>
            </w:r>
            <w:r w:rsidRPr="00A16161">
              <w:rPr>
                <w:color w:val="000000"/>
                <w:lang w:val="pl-PL"/>
              </w:rPr>
              <w:t>, egzaminów zew</w:t>
            </w:r>
            <w:r w:rsidR="00254873">
              <w:rPr>
                <w:color w:val="000000"/>
                <w:lang w:val="pl-PL"/>
              </w:rPr>
              <w:t>nętrznych</w:t>
            </w:r>
            <w:r w:rsidRPr="00A16161">
              <w:rPr>
                <w:color w:val="000000"/>
                <w:lang w:val="pl-PL"/>
              </w:rPr>
              <w:t>, e-dostęp do danych oświatowych, rozwiązania informatyczne na rzecz wsparcia edu</w:t>
            </w:r>
            <w:r w:rsidR="00254873">
              <w:rPr>
                <w:color w:val="000000"/>
                <w:lang w:val="pl-PL"/>
              </w:rPr>
              <w:t>kacyjno</w:t>
            </w:r>
            <w:r w:rsidRPr="00A16161">
              <w:rPr>
                <w:color w:val="000000"/>
                <w:lang w:val="pl-PL"/>
              </w:rPr>
              <w:t>-spec</w:t>
            </w:r>
            <w:r w:rsidR="00254873">
              <w:rPr>
                <w:color w:val="000000"/>
                <w:lang w:val="pl-PL"/>
              </w:rPr>
              <w:t>jalistycznego</w:t>
            </w:r>
            <w:r w:rsidRPr="00A16161">
              <w:rPr>
                <w:color w:val="000000"/>
                <w:lang w:val="pl-PL"/>
              </w:rPr>
              <w:t xml:space="preserve"> i funkcjonalności wynikających z bieżących potrzeb syst</w:t>
            </w:r>
            <w:r w:rsidR="00254873">
              <w:rPr>
                <w:color w:val="000000"/>
                <w:lang w:val="pl-PL"/>
              </w:rPr>
              <w:t>emu</w:t>
            </w:r>
            <w:r w:rsidRPr="00A16161">
              <w:rPr>
                <w:color w:val="000000"/>
                <w:lang w:val="pl-PL"/>
              </w:rPr>
              <w:t xml:space="preserve"> oświaty. Działania uwzględnią możliwość powiązania info</w:t>
            </w:r>
            <w:r w:rsidR="00254873">
              <w:rPr>
                <w:color w:val="000000"/>
                <w:lang w:val="pl-PL"/>
              </w:rPr>
              <w:t>rmacji</w:t>
            </w:r>
            <w:r w:rsidRPr="00A16161">
              <w:rPr>
                <w:color w:val="000000"/>
                <w:lang w:val="pl-PL"/>
              </w:rPr>
              <w:t xml:space="preserve"> na ZPE z danymi gromadzonymi w ZRK;</w:t>
            </w:r>
          </w:p>
          <w:p w14:paraId="65547A1A" w14:textId="7D87E044" w:rsidR="00A77B3E" w:rsidRPr="00A16161" w:rsidRDefault="009C54B0">
            <w:pPr>
              <w:numPr>
                <w:ilvl w:val="0"/>
                <w:numId w:val="17"/>
              </w:numPr>
              <w:spacing w:before="100"/>
              <w:rPr>
                <w:color w:val="000000"/>
                <w:lang w:val="pl-PL"/>
              </w:rPr>
            </w:pPr>
            <w:r w:rsidRPr="00A16161">
              <w:rPr>
                <w:color w:val="000000"/>
                <w:lang w:val="pl-PL"/>
              </w:rPr>
              <w:t>fin</w:t>
            </w:r>
            <w:r w:rsidR="00254873">
              <w:rPr>
                <w:color w:val="000000"/>
                <w:lang w:val="pl-PL"/>
              </w:rPr>
              <w:t>nansowanie</w:t>
            </w:r>
            <w:r w:rsidRPr="00A16161">
              <w:rPr>
                <w:color w:val="000000"/>
                <w:lang w:val="pl-PL"/>
              </w:rPr>
              <w:t xml:space="preserve"> uzupełniani</w:t>
            </w:r>
            <w:r w:rsidR="00254873">
              <w:rPr>
                <w:color w:val="000000"/>
                <w:lang w:val="pl-PL"/>
              </w:rPr>
              <w:t>a</w:t>
            </w:r>
            <w:r w:rsidRPr="00A16161">
              <w:rPr>
                <w:color w:val="000000"/>
                <w:lang w:val="pl-PL"/>
              </w:rPr>
              <w:t xml:space="preserve"> oferty e-materiałów do kształ</w:t>
            </w:r>
            <w:r w:rsidR="00254873">
              <w:rPr>
                <w:color w:val="000000"/>
                <w:lang w:val="pl-PL"/>
              </w:rPr>
              <w:t>cenia</w:t>
            </w:r>
            <w:r w:rsidRPr="00A16161">
              <w:rPr>
                <w:color w:val="000000"/>
                <w:lang w:val="pl-PL"/>
              </w:rPr>
              <w:t xml:space="preserve"> zawod</w:t>
            </w:r>
            <w:r w:rsidR="00254873">
              <w:rPr>
                <w:color w:val="000000"/>
                <w:lang w:val="pl-PL"/>
              </w:rPr>
              <w:t>owego</w:t>
            </w:r>
            <w:r w:rsidRPr="00A16161">
              <w:rPr>
                <w:color w:val="000000"/>
                <w:lang w:val="pl-PL"/>
              </w:rPr>
              <w:t xml:space="preserve"> i ogólnego, przygotowanych zgodnie z zasadami uniwersalnego projektowania/racjonalnych dostosowań, m.in.: mat</w:t>
            </w:r>
            <w:r w:rsidR="00254873">
              <w:rPr>
                <w:color w:val="000000"/>
                <w:lang w:val="pl-PL"/>
              </w:rPr>
              <w:t>ateriały</w:t>
            </w:r>
            <w:r w:rsidRPr="00A16161">
              <w:rPr>
                <w:color w:val="000000"/>
                <w:lang w:val="pl-PL"/>
              </w:rPr>
              <w:t xml:space="preserve"> spec</w:t>
            </w:r>
            <w:r w:rsidR="00254873">
              <w:rPr>
                <w:color w:val="000000"/>
                <w:lang w:val="pl-PL"/>
              </w:rPr>
              <w:t>jalistyczne</w:t>
            </w:r>
            <w:r w:rsidRPr="00A16161">
              <w:rPr>
                <w:color w:val="000000"/>
                <w:lang w:val="pl-PL"/>
              </w:rPr>
              <w:t xml:space="preserve"> i zaawansowane technologicznie, gry edu</w:t>
            </w:r>
            <w:r w:rsidR="00254873">
              <w:rPr>
                <w:color w:val="000000"/>
                <w:lang w:val="pl-PL"/>
              </w:rPr>
              <w:t>kacyjne</w:t>
            </w:r>
            <w:r w:rsidRPr="00A16161">
              <w:rPr>
                <w:color w:val="000000"/>
                <w:lang w:val="pl-PL"/>
              </w:rPr>
              <w:t>, mat</w:t>
            </w:r>
            <w:r w:rsidR="00254873">
              <w:rPr>
                <w:color w:val="000000"/>
                <w:lang w:val="pl-PL"/>
              </w:rPr>
              <w:t>eriały</w:t>
            </w:r>
            <w:r w:rsidRPr="00A16161">
              <w:rPr>
                <w:color w:val="000000"/>
                <w:lang w:val="pl-PL"/>
              </w:rPr>
              <w:t xml:space="preserve"> dot. edu</w:t>
            </w:r>
            <w:r w:rsidR="00254873">
              <w:rPr>
                <w:color w:val="000000"/>
                <w:lang w:val="pl-PL"/>
              </w:rPr>
              <w:t>kacji</w:t>
            </w:r>
            <w:r w:rsidRPr="00A16161">
              <w:rPr>
                <w:color w:val="000000"/>
                <w:lang w:val="pl-PL"/>
              </w:rPr>
              <w:t xml:space="preserve"> klimatycznej, wspierające uczniów migrujących, mat</w:t>
            </w:r>
            <w:r w:rsidR="00254873">
              <w:rPr>
                <w:color w:val="000000"/>
                <w:lang w:val="pl-PL"/>
              </w:rPr>
              <w:t>eriały</w:t>
            </w:r>
            <w:r w:rsidRPr="00A16161">
              <w:rPr>
                <w:color w:val="000000"/>
                <w:lang w:val="pl-PL"/>
              </w:rPr>
              <w:t xml:space="preserve"> ukierunkowane na wspieranie kształ</w:t>
            </w:r>
            <w:r w:rsidR="00254873">
              <w:rPr>
                <w:color w:val="000000"/>
                <w:lang w:val="pl-PL"/>
              </w:rPr>
              <w:t>cenia</w:t>
            </w:r>
            <w:r w:rsidRPr="00A16161">
              <w:rPr>
                <w:color w:val="000000"/>
                <w:lang w:val="pl-PL"/>
              </w:rPr>
              <w:t xml:space="preserve"> komp</w:t>
            </w:r>
            <w:r w:rsidR="00254873">
              <w:rPr>
                <w:color w:val="000000"/>
                <w:lang w:val="pl-PL"/>
              </w:rPr>
              <w:t>etencji</w:t>
            </w:r>
            <w:r w:rsidRPr="00A16161">
              <w:rPr>
                <w:color w:val="000000"/>
                <w:lang w:val="pl-PL"/>
              </w:rPr>
              <w:t xml:space="preserve"> kluczowych, przekrojowych i </w:t>
            </w:r>
            <w:r w:rsidRPr="00A16161">
              <w:rPr>
                <w:color w:val="000000"/>
                <w:lang w:val="pl-PL"/>
              </w:rPr>
              <w:lastRenderedPageBreak/>
              <w:t>proinnowacyjnych oraz kwalifikacji dostosowanych do wymagań rynku pracy. Realizowane będą szkolenia dot. pracy z e-materiałami. E-materiały wypracowane w PO WER zostaną wzmocnione pod wzgl. narzędziowym i metodycznym i będą odnosić się do kreowania środowiska edu</w:t>
            </w:r>
            <w:r w:rsidR="00254873">
              <w:rPr>
                <w:color w:val="000000"/>
                <w:lang w:val="pl-PL"/>
              </w:rPr>
              <w:t>kacyjnego</w:t>
            </w:r>
            <w:r w:rsidRPr="00A16161">
              <w:rPr>
                <w:color w:val="000000"/>
                <w:lang w:val="pl-PL"/>
              </w:rPr>
              <w:t xml:space="preserve"> w oparciu m.in. o gamifikację, web-quest, uczenie przez projekty i problem czy nauczanie przez dociekania naukowe;</w:t>
            </w:r>
          </w:p>
          <w:p w14:paraId="74DD1614" w14:textId="3601F02C" w:rsidR="00A77B3E" w:rsidRPr="00A16161" w:rsidRDefault="009C54B0">
            <w:pPr>
              <w:numPr>
                <w:ilvl w:val="0"/>
                <w:numId w:val="17"/>
              </w:numPr>
              <w:spacing w:before="100"/>
              <w:rPr>
                <w:color w:val="000000"/>
                <w:lang w:val="pl-PL"/>
              </w:rPr>
            </w:pPr>
            <w:r w:rsidRPr="00A16161">
              <w:rPr>
                <w:color w:val="000000"/>
                <w:lang w:val="pl-PL"/>
              </w:rPr>
              <w:t>opracowanie zad</w:t>
            </w:r>
            <w:r w:rsidR="00254873">
              <w:rPr>
                <w:color w:val="000000"/>
                <w:lang w:val="pl-PL"/>
              </w:rPr>
              <w:t>ań</w:t>
            </w:r>
            <w:r w:rsidRPr="00A16161">
              <w:rPr>
                <w:color w:val="000000"/>
                <w:lang w:val="pl-PL"/>
              </w:rPr>
              <w:t xml:space="preserve"> egzam</w:t>
            </w:r>
            <w:r w:rsidR="00254873">
              <w:rPr>
                <w:color w:val="000000"/>
                <w:lang w:val="pl-PL"/>
              </w:rPr>
              <w:t>inacyjnych</w:t>
            </w:r>
            <w:r w:rsidRPr="00A16161">
              <w:rPr>
                <w:color w:val="000000"/>
                <w:lang w:val="pl-PL"/>
              </w:rPr>
              <w:t>, w tym multimedialnych, z udziałem pracodawców i wprowadzenie nowych funkcjonalności w syst</w:t>
            </w:r>
            <w:r w:rsidR="00254873">
              <w:rPr>
                <w:color w:val="000000"/>
                <w:lang w:val="pl-PL"/>
              </w:rPr>
              <w:t>emie</w:t>
            </w:r>
            <w:r w:rsidRPr="00A16161">
              <w:rPr>
                <w:color w:val="000000"/>
                <w:lang w:val="pl-PL"/>
              </w:rPr>
              <w:t xml:space="preserve"> informatycznym uwzględniających przeprowadzanie egzam</w:t>
            </w:r>
            <w:r w:rsidR="00254873">
              <w:rPr>
                <w:color w:val="000000"/>
                <w:lang w:val="pl-PL"/>
              </w:rPr>
              <w:t>inów</w:t>
            </w:r>
            <w:r w:rsidRPr="00A16161">
              <w:rPr>
                <w:color w:val="000000"/>
                <w:lang w:val="pl-PL"/>
              </w:rPr>
              <w:t xml:space="preserve"> zawod</w:t>
            </w:r>
            <w:r w:rsidR="00254873">
              <w:rPr>
                <w:color w:val="000000"/>
                <w:lang w:val="pl-PL"/>
              </w:rPr>
              <w:t>owych</w:t>
            </w:r>
            <w:r w:rsidRPr="00A16161">
              <w:rPr>
                <w:color w:val="000000"/>
                <w:lang w:val="pl-PL"/>
              </w:rPr>
              <w:t xml:space="preserve"> w formule on-line dla uczniów, absolwentów i dorosłych zamierzających potwierdzić efekty wcześniejszego uczenia się. Rozwiązania będą uwzględniały potrzeby integracji i synergii z inicjatywą </w:t>
            </w:r>
            <w:r w:rsidRPr="00A16161">
              <w:rPr>
                <w:i/>
                <w:iCs/>
                <w:color w:val="000000"/>
                <w:lang w:val="pl-PL"/>
              </w:rPr>
              <w:t>Wspólnej Infrastruktury Informatycznej Państwa</w:t>
            </w:r>
            <w:r w:rsidRPr="00A16161">
              <w:rPr>
                <w:color w:val="000000"/>
                <w:lang w:val="pl-PL"/>
              </w:rPr>
              <w:t xml:space="preserve"> oraz z SIO, SIOEO w ramach rozwijania KSDO. Podniesione zostaną kompetencje autorów, recenzentów i egzaminatorów dot. rozwiązań metodycznych. Opracowana zostanie koncepcja uwzględniająca wirtualną i rozszerzoną rzeczywistość w zad</w:t>
            </w:r>
            <w:r w:rsidR="00254873">
              <w:rPr>
                <w:color w:val="000000"/>
                <w:lang w:val="pl-PL"/>
              </w:rPr>
              <w:t>aniach</w:t>
            </w:r>
            <w:r w:rsidRPr="00A16161">
              <w:rPr>
                <w:color w:val="000000"/>
                <w:lang w:val="pl-PL"/>
              </w:rPr>
              <w:t xml:space="preserve"> egzam</w:t>
            </w:r>
            <w:r w:rsidR="00254873">
              <w:rPr>
                <w:color w:val="000000"/>
                <w:lang w:val="pl-PL"/>
              </w:rPr>
              <w:t>inacyjnych</w:t>
            </w:r>
            <w:r w:rsidRPr="00A16161">
              <w:rPr>
                <w:color w:val="000000"/>
                <w:lang w:val="pl-PL"/>
              </w:rPr>
              <w:t>.</w:t>
            </w:r>
          </w:p>
          <w:p w14:paraId="60A4E6EA" w14:textId="77777777" w:rsidR="00A77B3E" w:rsidRPr="00A16161" w:rsidRDefault="00A77B3E">
            <w:pPr>
              <w:spacing w:before="100"/>
              <w:rPr>
                <w:color w:val="000000"/>
                <w:lang w:val="pl-PL"/>
              </w:rPr>
            </w:pPr>
          </w:p>
          <w:p w14:paraId="313B7D58" w14:textId="42910A7C" w:rsidR="00A77B3E" w:rsidRPr="00A16161" w:rsidRDefault="009C54B0">
            <w:pPr>
              <w:spacing w:before="100"/>
              <w:rPr>
                <w:color w:val="000000"/>
                <w:lang w:val="pl-PL"/>
              </w:rPr>
            </w:pPr>
            <w:r w:rsidRPr="00A16161">
              <w:rPr>
                <w:b/>
                <w:bCs/>
                <w:color w:val="000000"/>
                <w:lang w:val="pl-PL"/>
              </w:rPr>
              <w:t>8. Dostosowanie oferty podmiotów systemu szkolnictwa wyższego do potrzeb rozwoju gosp</w:t>
            </w:r>
            <w:r w:rsidR="00254873">
              <w:rPr>
                <w:b/>
                <w:bCs/>
                <w:color w:val="000000"/>
                <w:lang w:val="pl-PL"/>
              </w:rPr>
              <w:t>odarczego</w:t>
            </w:r>
            <w:r w:rsidRPr="00A16161">
              <w:rPr>
                <w:b/>
                <w:bCs/>
                <w:color w:val="000000"/>
                <w:lang w:val="pl-PL"/>
              </w:rPr>
              <w:t xml:space="preserve"> oraz zielonej i cyfrowej transformacji</w:t>
            </w:r>
          </w:p>
          <w:p w14:paraId="524466BE" w14:textId="77777777" w:rsidR="00A77B3E" w:rsidRDefault="009C54B0">
            <w:pPr>
              <w:spacing w:before="100"/>
              <w:rPr>
                <w:color w:val="000000"/>
              </w:rPr>
            </w:pPr>
            <w:r>
              <w:rPr>
                <w:color w:val="000000"/>
              </w:rPr>
              <w:t>Działania obejmą:</w:t>
            </w:r>
          </w:p>
          <w:p w14:paraId="252675B2" w14:textId="1A5BC37E" w:rsidR="00A77B3E" w:rsidRPr="00A16161" w:rsidRDefault="009C54B0">
            <w:pPr>
              <w:numPr>
                <w:ilvl w:val="0"/>
                <w:numId w:val="18"/>
              </w:numPr>
              <w:spacing w:before="100"/>
              <w:rPr>
                <w:color w:val="000000"/>
                <w:lang w:val="pl-PL"/>
              </w:rPr>
            </w:pPr>
            <w:r w:rsidRPr="00A16161">
              <w:rPr>
                <w:color w:val="000000"/>
                <w:lang w:val="pl-PL"/>
              </w:rPr>
              <w:t>tworzenie nowych lub modyfikację istniejących programów kształ</w:t>
            </w:r>
            <w:r w:rsidR="00254873">
              <w:rPr>
                <w:color w:val="000000"/>
                <w:lang w:val="pl-PL"/>
              </w:rPr>
              <w:t>cenia</w:t>
            </w:r>
            <w:r w:rsidRPr="00A16161">
              <w:rPr>
                <w:color w:val="000000"/>
                <w:lang w:val="pl-PL"/>
              </w:rPr>
              <w:t>, w tym uczelni zawod</w:t>
            </w:r>
            <w:r w:rsidR="00254873">
              <w:rPr>
                <w:color w:val="000000"/>
                <w:lang w:val="pl-PL"/>
              </w:rPr>
              <w:t>odowych</w:t>
            </w:r>
            <w:r w:rsidRPr="00A16161">
              <w:rPr>
                <w:color w:val="000000"/>
                <w:lang w:val="pl-PL"/>
              </w:rPr>
              <w:t>, we współpracy z otoczeniem społ</w:t>
            </w:r>
            <w:r w:rsidR="00254873">
              <w:rPr>
                <w:color w:val="000000"/>
                <w:lang w:val="pl-PL"/>
              </w:rPr>
              <w:t>eczno</w:t>
            </w:r>
            <w:r w:rsidRPr="00A16161">
              <w:rPr>
                <w:color w:val="000000"/>
                <w:lang w:val="pl-PL"/>
              </w:rPr>
              <w:t>-gosp</w:t>
            </w:r>
            <w:r w:rsidR="00254873">
              <w:rPr>
                <w:color w:val="000000"/>
                <w:lang w:val="pl-PL"/>
              </w:rPr>
              <w:t>odarczym</w:t>
            </w:r>
            <w:r w:rsidRPr="00A16161">
              <w:rPr>
                <w:color w:val="000000"/>
                <w:lang w:val="pl-PL"/>
              </w:rPr>
              <w:t>, przy uwzględnieniu wyzwań rozwojowych oraz potrzeb regionalnych rynków pracy. Do programów włączane będą zagadnienia dot. m.in. zmian klimatycznych, aspektów środowiskowych, energii odnawialnej i zrównoważonego rozwoju oraz dostępności (w tym projektowania uniwersalnego);</w:t>
            </w:r>
          </w:p>
          <w:p w14:paraId="4F7DEC01" w14:textId="1A1647B9" w:rsidR="00A77B3E" w:rsidRPr="00A16161" w:rsidRDefault="009C54B0">
            <w:pPr>
              <w:numPr>
                <w:ilvl w:val="0"/>
                <w:numId w:val="18"/>
              </w:numPr>
              <w:spacing w:before="100"/>
              <w:rPr>
                <w:color w:val="000000"/>
                <w:lang w:val="pl-PL"/>
              </w:rPr>
            </w:pPr>
            <w:r w:rsidRPr="00A16161">
              <w:rPr>
                <w:color w:val="000000"/>
                <w:lang w:val="pl-PL"/>
              </w:rPr>
              <w:t>kompleksowe wsparcie studentów. Zmienione programy kształ</w:t>
            </w:r>
            <w:r w:rsidR="00254873">
              <w:rPr>
                <w:color w:val="000000"/>
                <w:lang w:val="pl-PL"/>
              </w:rPr>
              <w:t>cenia</w:t>
            </w:r>
            <w:r w:rsidRPr="00A16161">
              <w:rPr>
                <w:color w:val="000000"/>
                <w:lang w:val="pl-PL"/>
              </w:rPr>
              <w:t xml:space="preserve"> zostaną wzbogacone o elementy praktyczne podnoszenia komp</w:t>
            </w:r>
            <w:r w:rsidR="00254873">
              <w:rPr>
                <w:color w:val="000000"/>
                <w:lang w:val="pl-PL"/>
              </w:rPr>
              <w:t>etencji</w:t>
            </w:r>
            <w:r w:rsidRPr="00A16161">
              <w:rPr>
                <w:color w:val="000000"/>
                <w:lang w:val="pl-PL"/>
              </w:rPr>
              <w:t xml:space="preserve"> studentów (m.in. atrakcyjne staże, wizyty studyjne, zajęcia prowadzone przez praktyków). Zajęcia wyrównawcze, rozwijające komp</w:t>
            </w:r>
            <w:r w:rsidR="00254873">
              <w:rPr>
                <w:color w:val="000000"/>
                <w:lang w:val="pl-PL"/>
              </w:rPr>
              <w:t>etencje</w:t>
            </w:r>
            <w:r w:rsidRPr="00A16161">
              <w:rPr>
                <w:color w:val="000000"/>
                <w:lang w:val="pl-PL"/>
              </w:rPr>
              <w:t xml:space="preserve"> cyfrowe czy przygotowujące do egzaminów specjalistycznych przyczynią się też do ograniczenia zjawiska przedwczesnego kończenia nauki, w tym przez os</w:t>
            </w:r>
            <w:r w:rsidR="00254873">
              <w:rPr>
                <w:color w:val="000000"/>
                <w:lang w:val="pl-PL"/>
              </w:rPr>
              <w:t>oby</w:t>
            </w:r>
            <w:r w:rsidRPr="00A16161">
              <w:rPr>
                <w:color w:val="000000"/>
                <w:lang w:val="pl-PL"/>
              </w:rPr>
              <w:t xml:space="preserve"> z grup defaworyzowanych. W zależności od zidentyfikowanych potrzeb i czynników defaworyzacji, przewiduje się też wsparcie materialne i pomoc psychologiczną;</w:t>
            </w:r>
          </w:p>
          <w:p w14:paraId="2CD3C100" w14:textId="389CD162" w:rsidR="00A77B3E" w:rsidRPr="00A16161" w:rsidRDefault="009C54B0">
            <w:pPr>
              <w:numPr>
                <w:ilvl w:val="0"/>
                <w:numId w:val="18"/>
              </w:numPr>
              <w:spacing w:before="100"/>
              <w:rPr>
                <w:color w:val="000000"/>
                <w:lang w:val="pl-PL"/>
              </w:rPr>
            </w:pPr>
            <w:r w:rsidRPr="00A16161">
              <w:rPr>
                <w:color w:val="000000"/>
                <w:lang w:val="pl-PL"/>
              </w:rPr>
              <w:t>wsparcie doktorantów dotyczące wyłącznie podnoszenia komp</w:t>
            </w:r>
            <w:r w:rsidR="00254873">
              <w:rPr>
                <w:color w:val="000000"/>
                <w:lang w:val="pl-PL"/>
              </w:rPr>
              <w:t>etnecji</w:t>
            </w:r>
            <w:r w:rsidRPr="00A16161">
              <w:rPr>
                <w:color w:val="000000"/>
                <w:lang w:val="pl-PL"/>
              </w:rPr>
              <w:t xml:space="preserve"> dydaktycznych oraz kształ. na potrzeby zielonej i cyfrowej gosp</w:t>
            </w:r>
            <w:r w:rsidR="00254873">
              <w:rPr>
                <w:color w:val="000000"/>
                <w:lang w:val="pl-PL"/>
              </w:rPr>
              <w:t>odarki</w:t>
            </w:r>
            <w:r w:rsidRPr="00A16161">
              <w:rPr>
                <w:color w:val="000000"/>
                <w:lang w:val="pl-PL"/>
              </w:rPr>
              <w:t>;</w:t>
            </w:r>
          </w:p>
          <w:p w14:paraId="529FE049" w14:textId="77777777" w:rsidR="00A77B3E" w:rsidRPr="00A16161" w:rsidRDefault="009C54B0">
            <w:pPr>
              <w:numPr>
                <w:ilvl w:val="0"/>
                <w:numId w:val="18"/>
              </w:numPr>
              <w:spacing w:before="100"/>
              <w:rPr>
                <w:color w:val="000000"/>
                <w:lang w:val="pl-PL"/>
              </w:rPr>
            </w:pPr>
            <w:r w:rsidRPr="00A16161">
              <w:rPr>
                <w:color w:val="000000"/>
                <w:lang w:val="pl-PL"/>
              </w:rPr>
              <w:t>działania na rzecz rozwoju kierunków STEM, w tym ich promowanie wśród kobiet;</w:t>
            </w:r>
          </w:p>
          <w:p w14:paraId="5A6C2EB4" w14:textId="0137BC26" w:rsidR="00A77B3E" w:rsidRPr="00254873" w:rsidRDefault="009C54B0">
            <w:pPr>
              <w:numPr>
                <w:ilvl w:val="0"/>
                <w:numId w:val="18"/>
              </w:numPr>
              <w:spacing w:before="100"/>
              <w:rPr>
                <w:color w:val="000000"/>
                <w:lang w:val="pl-PL"/>
              </w:rPr>
            </w:pPr>
            <w:r w:rsidRPr="00A16161">
              <w:rPr>
                <w:color w:val="000000"/>
                <w:lang w:val="pl-PL"/>
              </w:rPr>
              <w:t>wzmacnianie kompetencji kadry podmiotów szkol</w:t>
            </w:r>
            <w:r w:rsidR="00254873">
              <w:rPr>
                <w:color w:val="000000"/>
                <w:lang w:val="pl-PL"/>
              </w:rPr>
              <w:t xml:space="preserve">nictwa </w:t>
            </w:r>
            <w:r w:rsidRPr="00A16161">
              <w:rPr>
                <w:color w:val="000000"/>
                <w:lang w:val="pl-PL"/>
              </w:rPr>
              <w:t>wyż</w:t>
            </w:r>
            <w:r w:rsidR="00254873">
              <w:rPr>
                <w:color w:val="000000"/>
                <w:lang w:val="pl-PL"/>
              </w:rPr>
              <w:t>szego</w:t>
            </w:r>
            <w:r w:rsidRPr="00A16161">
              <w:rPr>
                <w:color w:val="000000"/>
                <w:lang w:val="pl-PL"/>
              </w:rPr>
              <w:t xml:space="preserve"> i nauki, w tym cyfrowych, wykorzystania nowoczesnych metod dydaktycznych, metodyki kształ</w:t>
            </w:r>
            <w:r w:rsidR="00254873">
              <w:rPr>
                <w:color w:val="000000"/>
                <w:lang w:val="pl-PL"/>
              </w:rPr>
              <w:t>cenia</w:t>
            </w:r>
            <w:r w:rsidRPr="00A16161">
              <w:rPr>
                <w:color w:val="000000"/>
                <w:lang w:val="pl-PL"/>
              </w:rPr>
              <w:t>, nauczania myślenia krytycznego, komp</w:t>
            </w:r>
            <w:r w:rsidR="00254873">
              <w:rPr>
                <w:color w:val="000000"/>
                <w:lang w:val="pl-PL"/>
              </w:rPr>
              <w:t>etencji</w:t>
            </w:r>
            <w:r w:rsidRPr="00A16161">
              <w:rPr>
                <w:color w:val="000000"/>
                <w:lang w:val="pl-PL"/>
              </w:rPr>
              <w:t xml:space="preserve"> merytorycznych, zarządczych oraz przekrojowych, w tym w zakresie rozwoju świadomości i umiejęt</w:t>
            </w:r>
            <w:r w:rsidR="00254873">
              <w:rPr>
                <w:color w:val="000000"/>
                <w:lang w:val="pl-PL"/>
              </w:rPr>
              <w:t>ności</w:t>
            </w:r>
            <w:r w:rsidRPr="00A16161">
              <w:rPr>
                <w:color w:val="000000"/>
                <w:lang w:val="pl-PL"/>
              </w:rPr>
              <w:t xml:space="preserve"> na rzecz zielonej transformacji, projektowania uniwersalnego, przedsiębiorczości i komercjalizacji efektów badań naukowych. </w:t>
            </w:r>
            <w:r w:rsidRPr="00254873">
              <w:rPr>
                <w:color w:val="000000"/>
                <w:lang w:val="pl-PL"/>
              </w:rPr>
              <w:t>Wspierane będzie tworzenie i funkcjonowanie centrów doskonałości dydaktycznej;</w:t>
            </w:r>
          </w:p>
          <w:p w14:paraId="03489599" w14:textId="2F76619D" w:rsidR="00A77B3E" w:rsidRPr="00A16161" w:rsidRDefault="009C54B0">
            <w:pPr>
              <w:numPr>
                <w:ilvl w:val="0"/>
                <w:numId w:val="18"/>
              </w:numPr>
              <w:spacing w:before="100"/>
              <w:rPr>
                <w:color w:val="000000"/>
                <w:lang w:val="pl-PL"/>
              </w:rPr>
            </w:pPr>
            <w:r w:rsidRPr="00A16161">
              <w:rPr>
                <w:color w:val="000000"/>
                <w:lang w:val="pl-PL"/>
              </w:rPr>
              <w:t>działania ograniczające przerywanie nauki, w tym zmiany w zakresie realizacji procesu kształ</w:t>
            </w:r>
            <w:r w:rsidR="00254873">
              <w:rPr>
                <w:color w:val="000000"/>
                <w:lang w:val="pl-PL"/>
              </w:rPr>
              <w:t>cenia</w:t>
            </w:r>
            <w:r w:rsidRPr="00A16161">
              <w:rPr>
                <w:color w:val="000000"/>
                <w:lang w:val="pl-PL"/>
              </w:rPr>
              <w:t xml:space="preserve"> (m.in. syst</w:t>
            </w:r>
            <w:r w:rsidR="00254873">
              <w:rPr>
                <w:color w:val="000000"/>
                <w:lang w:val="pl-PL"/>
              </w:rPr>
              <w:t>emu</w:t>
            </w:r>
            <w:r w:rsidRPr="00A16161">
              <w:rPr>
                <w:color w:val="000000"/>
                <w:lang w:val="pl-PL"/>
              </w:rPr>
              <w:t xml:space="preserve"> kształ</w:t>
            </w:r>
            <w:r w:rsidR="00254873">
              <w:rPr>
                <w:color w:val="000000"/>
                <w:lang w:val="pl-PL"/>
              </w:rPr>
              <w:t>cenia</w:t>
            </w:r>
            <w:r w:rsidRPr="00A16161">
              <w:rPr>
                <w:color w:val="000000"/>
                <w:lang w:val="pl-PL"/>
              </w:rPr>
              <w:t xml:space="preserve"> na odległość/hybrydowego, dostosowanie syst</w:t>
            </w:r>
            <w:r w:rsidR="00254873">
              <w:rPr>
                <w:color w:val="000000"/>
                <w:lang w:val="pl-PL"/>
              </w:rPr>
              <w:t>emu</w:t>
            </w:r>
            <w:r w:rsidRPr="00A16161">
              <w:rPr>
                <w:color w:val="000000"/>
                <w:lang w:val="pl-PL"/>
              </w:rPr>
              <w:t xml:space="preserve"> i procedur oraz wsparcie cyfryzacji procesu kształ</w:t>
            </w:r>
            <w:r w:rsidR="00254873">
              <w:rPr>
                <w:color w:val="000000"/>
                <w:lang w:val="pl-PL"/>
              </w:rPr>
              <w:t>cenia</w:t>
            </w:r>
            <w:r w:rsidRPr="00A16161">
              <w:rPr>
                <w:color w:val="000000"/>
                <w:lang w:val="pl-PL"/>
              </w:rPr>
              <w:t xml:space="preserve">), działania na rzecz zwiększenia efektywności procesu rekrutacji, tworzenie i wsparcie funkcjonowania struktur </w:t>
            </w:r>
            <w:r w:rsidR="00254873">
              <w:rPr>
                <w:color w:val="000000"/>
                <w:lang w:val="pl-PL"/>
              </w:rPr>
              <w:t>odpowiadających</w:t>
            </w:r>
            <w:r w:rsidRPr="00A16161">
              <w:rPr>
                <w:color w:val="000000"/>
                <w:lang w:val="pl-PL"/>
              </w:rPr>
              <w:t xml:space="preserve"> za współpracę ze szkołami średnimi, podmiotami doradztwa zawod. i za prowadzenie kształ</w:t>
            </w:r>
            <w:r w:rsidR="00254873">
              <w:rPr>
                <w:color w:val="000000"/>
                <w:lang w:val="pl-PL"/>
              </w:rPr>
              <w:t>cenia</w:t>
            </w:r>
            <w:r w:rsidRPr="00A16161">
              <w:rPr>
                <w:color w:val="000000"/>
                <w:lang w:val="pl-PL"/>
              </w:rPr>
              <w:t xml:space="preserve"> we współpracy z pracodawcami, w tym prognozowanie zapotrzebowania na komp</w:t>
            </w:r>
            <w:r w:rsidR="00254873">
              <w:rPr>
                <w:color w:val="000000"/>
                <w:lang w:val="pl-PL"/>
              </w:rPr>
              <w:t>etencje</w:t>
            </w:r>
            <w:r w:rsidRPr="00A16161">
              <w:rPr>
                <w:color w:val="000000"/>
                <w:lang w:val="pl-PL"/>
              </w:rPr>
              <w:t xml:space="preserve"> w gosp</w:t>
            </w:r>
            <w:r w:rsidR="00254873">
              <w:rPr>
                <w:color w:val="000000"/>
                <w:lang w:val="pl-PL"/>
              </w:rPr>
              <w:t>odarce</w:t>
            </w:r>
            <w:r w:rsidRPr="00A16161">
              <w:rPr>
                <w:color w:val="000000"/>
                <w:lang w:val="pl-PL"/>
              </w:rPr>
              <w:t>.</w:t>
            </w:r>
          </w:p>
          <w:p w14:paraId="129FB8C5" w14:textId="77777777" w:rsidR="00A77B3E" w:rsidRPr="00A16161" w:rsidRDefault="00A77B3E">
            <w:pPr>
              <w:spacing w:before="100"/>
              <w:rPr>
                <w:color w:val="000000"/>
                <w:lang w:val="pl-PL"/>
              </w:rPr>
            </w:pPr>
          </w:p>
          <w:p w14:paraId="14801B2A" w14:textId="77777777" w:rsidR="00A77B3E" w:rsidRPr="00A16161" w:rsidRDefault="009C54B0">
            <w:pPr>
              <w:spacing w:before="100"/>
              <w:rPr>
                <w:color w:val="000000"/>
                <w:lang w:val="pl-PL"/>
              </w:rPr>
            </w:pPr>
            <w:r w:rsidRPr="00A16161">
              <w:rPr>
                <w:b/>
                <w:bCs/>
                <w:color w:val="000000"/>
                <w:lang w:val="pl-PL"/>
              </w:rPr>
              <w:lastRenderedPageBreak/>
              <w:t xml:space="preserve">9. Rozwój oferty uczelni w zakresie uczenia się dorosłych </w:t>
            </w:r>
          </w:p>
          <w:p w14:paraId="119ECA37" w14:textId="2CF626D1" w:rsidR="00A77B3E" w:rsidRPr="00A16161" w:rsidRDefault="009C54B0">
            <w:pPr>
              <w:spacing w:before="100"/>
              <w:rPr>
                <w:color w:val="000000"/>
                <w:lang w:val="pl-PL"/>
              </w:rPr>
            </w:pPr>
            <w:r w:rsidRPr="00A16161">
              <w:rPr>
                <w:color w:val="000000"/>
                <w:lang w:val="pl-PL"/>
              </w:rPr>
              <w:t>Rozwój komp</w:t>
            </w:r>
            <w:r w:rsidR="00254873">
              <w:rPr>
                <w:color w:val="000000"/>
                <w:lang w:val="pl-PL"/>
              </w:rPr>
              <w:t>etencji</w:t>
            </w:r>
            <w:r w:rsidRPr="00A16161">
              <w:rPr>
                <w:color w:val="000000"/>
                <w:lang w:val="pl-PL"/>
              </w:rPr>
              <w:t xml:space="preserve"> dorosłych jako niestandardowych odbiorców szkol</w:t>
            </w:r>
            <w:r w:rsidR="00254873">
              <w:rPr>
                <w:color w:val="000000"/>
                <w:lang w:val="pl-PL"/>
              </w:rPr>
              <w:t xml:space="preserve">nictwa </w:t>
            </w:r>
            <w:r w:rsidRPr="00A16161">
              <w:rPr>
                <w:color w:val="000000"/>
                <w:lang w:val="pl-PL"/>
              </w:rPr>
              <w:t>wyż</w:t>
            </w:r>
            <w:r w:rsidR="00254873">
              <w:rPr>
                <w:color w:val="000000"/>
                <w:lang w:val="pl-PL"/>
              </w:rPr>
              <w:t>szego</w:t>
            </w:r>
            <w:r w:rsidRPr="00A16161">
              <w:rPr>
                <w:color w:val="000000"/>
                <w:lang w:val="pl-PL"/>
              </w:rPr>
              <w:t xml:space="preserve"> jest odpowiedzią na potrzeby gosp</w:t>
            </w:r>
            <w:r w:rsidR="00254873">
              <w:rPr>
                <w:color w:val="000000"/>
                <w:lang w:val="pl-PL"/>
              </w:rPr>
              <w:t>odarcze</w:t>
            </w:r>
            <w:r w:rsidRPr="00A16161">
              <w:rPr>
                <w:color w:val="000000"/>
                <w:lang w:val="pl-PL"/>
              </w:rPr>
              <w:t>, koncentrować się będzie na wsparciu przez uczelnie idei uczenia się przez całe życie i dopasowaniu do oczekiwań pracodawców oraz kształ. kadr na potrzeby zielonej i cyfrowej gosp</w:t>
            </w:r>
            <w:r w:rsidR="00254873">
              <w:rPr>
                <w:color w:val="000000"/>
                <w:lang w:val="pl-PL"/>
              </w:rPr>
              <w:t>odarki</w:t>
            </w:r>
            <w:r w:rsidRPr="00A16161">
              <w:rPr>
                <w:color w:val="000000"/>
                <w:lang w:val="pl-PL"/>
              </w:rPr>
              <w:t>. Oferta dydaktyczna uczelni wzbogacana będzie o krótkie, elastyczne i odpowiadające na oczekiwania pracodawców formy doszkalające (np. kursy, szkolenia).</w:t>
            </w:r>
          </w:p>
          <w:p w14:paraId="13C05D0D" w14:textId="48238213" w:rsidR="00A77B3E" w:rsidRPr="00A16161" w:rsidRDefault="009C54B0">
            <w:pPr>
              <w:spacing w:before="100"/>
              <w:rPr>
                <w:color w:val="000000"/>
                <w:lang w:val="pl-PL"/>
              </w:rPr>
            </w:pPr>
            <w:r w:rsidRPr="00A16161">
              <w:rPr>
                <w:color w:val="000000"/>
                <w:lang w:val="pl-PL"/>
              </w:rPr>
              <w:t>Wspierane będzie kształ</w:t>
            </w:r>
            <w:r w:rsidR="00254873">
              <w:rPr>
                <w:color w:val="000000"/>
                <w:lang w:val="pl-PL"/>
              </w:rPr>
              <w:t>cenie</w:t>
            </w:r>
            <w:r w:rsidRPr="00A16161">
              <w:rPr>
                <w:color w:val="000000"/>
                <w:lang w:val="pl-PL"/>
              </w:rPr>
              <w:t xml:space="preserve"> zawod</w:t>
            </w:r>
            <w:r w:rsidR="00254873">
              <w:rPr>
                <w:color w:val="000000"/>
                <w:lang w:val="pl-PL"/>
              </w:rPr>
              <w:t>owe</w:t>
            </w:r>
            <w:r w:rsidRPr="00A16161">
              <w:rPr>
                <w:color w:val="000000"/>
                <w:lang w:val="pl-PL"/>
              </w:rPr>
              <w:t xml:space="preserve"> oraz uruchamianie kształ</w:t>
            </w:r>
            <w:r w:rsidR="00254873">
              <w:rPr>
                <w:color w:val="000000"/>
                <w:lang w:val="pl-PL"/>
              </w:rPr>
              <w:t>cenia</w:t>
            </w:r>
            <w:r w:rsidRPr="00A16161">
              <w:rPr>
                <w:color w:val="000000"/>
                <w:lang w:val="pl-PL"/>
              </w:rPr>
              <w:t xml:space="preserve"> specjalistycznego na 5 poziomie PRK i kursów zawodowych dopasowanych do potrzeb rynku pracy, z wykorzystaniem m. in. mikrokwalifikacji[1]</w:t>
            </w:r>
          </w:p>
          <w:p w14:paraId="55BE709F" w14:textId="77777777" w:rsidR="00A77B3E" w:rsidRPr="00A16161" w:rsidRDefault="00A77B3E">
            <w:pPr>
              <w:spacing w:before="100"/>
              <w:rPr>
                <w:color w:val="000000"/>
                <w:lang w:val="pl-PL"/>
              </w:rPr>
            </w:pPr>
          </w:p>
          <w:p w14:paraId="05F366BF" w14:textId="5CEA3889" w:rsidR="00A77B3E" w:rsidRPr="00A16161" w:rsidRDefault="009C54B0">
            <w:pPr>
              <w:spacing w:before="100"/>
              <w:rPr>
                <w:color w:val="000000"/>
                <w:lang w:val="pl-PL"/>
              </w:rPr>
            </w:pPr>
            <w:r w:rsidRPr="00A16161">
              <w:rPr>
                <w:b/>
                <w:bCs/>
                <w:color w:val="000000"/>
                <w:lang w:val="pl-PL"/>
              </w:rPr>
              <w:t>10. Umiędzynarod</w:t>
            </w:r>
            <w:r w:rsidR="00254873">
              <w:rPr>
                <w:b/>
                <w:bCs/>
                <w:color w:val="000000"/>
                <w:lang w:val="pl-PL"/>
              </w:rPr>
              <w:t>owienie</w:t>
            </w:r>
            <w:r w:rsidRPr="00A16161">
              <w:rPr>
                <w:b/>
                <w:bCs/>
                <w:color w:val="000000"/>
                <w:lang w:val="pl-PL"/>
              </w:rPr>
              <w:t xml:space="preserve"> podmiotów systemu szkolnictwa wyższego i nauki </w:t>
            </w:r>
          </w:p>
          <w:p w14:paraId="65B95ED6" w14:textId="63F27F87" w:rsidR="00A77B3E" w:rsidRPr="00A16161" w:rsidRDefault="009C54B0">
            <w:pPr>
              <w:spacing w:before="100"/>
              <w:rPr>
                <w:color w:val="000000"/>
                <w:lang w:val="pl-PL"/>
              </w:rPr>
            </w:pPr>
            <w:r w:rsidRPr="00A16161">
              <w:rPr>
                <w:color w:val="000000"/>
                <w:lang w:val="pl-PL"/>
              </w:rPr>
              <w:t>Wspierana będzie krótkookresowa akademicka mobilność międzynar</w:t>
            </w:r>
            <w:r w:rsidR="00254873">
              <w:rPr>
                <w:color w:val="000000"/>
                <w:lang w:val="pl-PL"/>
              </w:rPr>
              <w:t>odowej</w:t>
            </w:r>
            <w:r w:rsidRPr="00A16161">
              <w:rPr>
                <w:color w:val="000000"/>
                <w:lang w:val="pl-PL"/>
              </w:rPr>
              <w:t xml:space="preserve"> przedstawicieli podmiotów systemu, służąca podnoszeniu komp</w:t>
            </w:r>
            <w:r w:rsidR="00254873">
              <w:rPr>
                <w:color w:val="000000"/>
                <w:lang w:val="pl-PL"/>
              </w:rPr>
              <w:t>etencji</w:t>
            </w:r>
            <w:r w:rsidRPr="00A16161">
              <w:rPr>
                <w:color w:val="000000"/>
                <w:lang w:val="pl-PL"/>
              </w:rPr>
              <w:t xml:space="preserve"> i jakości kształ</w:t>
            </w:r>
            <w:r w:rsidR="00254873">
              <w:rPr>
                <w:color w:val="000000"/>
                <w:lang w:val="pl-PL"/>
              </w:rPr>
              <w:t>cenia</w:t>
            </w:r>
            <w:r w:rsidRPr="00A16161">
              <w:rPr>
                <w:color w:val="000000"/>
                <w:lang w:val="pl-PL"/>
              </w:rPr>
              <w:t>. Wesprze to budowanie europejskiego obszaru szkol</w:t>
            </w:r>
            <w:r w:rsidR="00254873">
              <w:rPr>
                <w:color w:val="000000"/>
                <w:lang w:val="pl-PL"/>
              </w:rPr>
              <w:t>nictwa</w:t>
            </w:r>
            <w:r w:rsidRPr="00A16161">
              <w:rPr>
                <w:color w:val="000000"/>
                <w:lang w:val="pl-PL"/>
              </w:rPr>
              <w:t xml:space="preserve"> wyż</w:t>
            </w:r>
            <w:r w:rsidR="00254873">
              <w:rPr>
                <w:color w:val="000000"/>
                <w:lang w:val="pl-PL"/>
              </w:rPr>
              <w:t>szego</w:t>
            </w:r>
            <w:r w:rsidRPr="00A16161">
              <w:rPr>
                <w:color w:val="000000"/>
                <w:lang w:val="pl-PL"/>
              </w:rPr>
              <w:t>.</w:t>
            </w:r>
          </w:p>
          <w:p w14:paraId="13783374" w14:textId="57230B49" w:rsidR="00A77B3E" w:rsidRPr="00A16161" w:rsidRDefault="009C54B0">
            <w:pPr>
              <w:spacing w:before="100"/>
              <w:rPr>
                <w:color w:val="000000"/>
                <w:lang w:val="pl-PL"/>
              </w:rPr>
            </w:pPr>
            <w:r w:rsidRPr="00A16161">
              <w:rPr>
                <w:color w:val="000000"/>
                <w:lang w:val="pl-PL"/>
              </w:rPr>
              <w:t>Wspierana będzie zdolność instytucjonalna podmiotów systemu w zakresie umiędzynar</w:t>
            </w:r>
            <w:r w:rsidR="00254873">
              <w:rPr>
                <w:color w:val="000000"/>
                <w:lang w:val="pl-PL"/>
              </w:rPr>
              <w:t>odowienia</w:t>
            </w:r>
            <w:r w:rsidRPr="00A16161">
              <w:rPr>
                <w:color w:val="000000"/>
                <w:lang w:val="pl-PL"/>
              </w:rPr>
              <w:t xml:space="preserve"> i podejmowania inicjatyw o charakterze ponadnar</w:t>
            </w:r>
            <w:r w:rsidR="00254873">
              <w:rPr>
                <w:color w:val="000000"/>
                <w:lang w:val="pl-PL"/>
              </w:rPr>
              <w:t>odowym</w:t>
            </w:r>
            <w:r w:rsidRPr="00A16161">
              <w:rPr>
                <w:color w:val="000000"/>
                <w:lang w:val="pl-PL"/>
              </w:rPr>
              <w:t xml:space="preserve"> przez m.in. wsparcie tworzenia i realizacji międzynar</w:t>
            </w:r>
            <w:r w:rsidR="00254873">
              <w:rPr>
                <w:color w:val="000000"/>
                <w:lang w:val="pl-PL"/>
              </w:rPr>
              <w:t>odowych</w:t>
            </w:r>
            <w:r w:rsidRPr="00A16161">
              <w:rPr>
                <w:color w:val="000000"/>
                <w:lang w:val="pl-PL"/>
              </w:rPr>
              <w:t xml:space="preserve"> programów kształ</w:t>
            </w:r>
            <w:r w:rsidR="00254873">
              <w:rPr>
                <w:color w:val="000000"/>
                <w:lang w:val="pl-PL"/>
              </w:rPr>
              <w:t>cenia</w:t>
            </w:r>
            <w:r w:rsidRPr="00A16161">
              <w:rPr>
                <w:color w:val="000000"/>
                <w:lang w:val="pl-PL"/>
              </w:rPr>
              <w:t>; poprawę obsługi os</w:t>
            </w:r>
            <w:r w:rsidR="00254873">
              <w:rPr>
                <w:color w:val="000000"/>
                <w:lang w:val="pl-PL"/>
              </w:rPr>
              <w:t>ób</w:t>
            </w:r>
            <w:r w:rsidRPr="00A16161">
              <w:rPr>
                <w:color w:val="000000"/>
                <w:lang w:val="pl-PL"/>
              </w:rPr>
              <w:t xml:space="preserve"> z zagranicy; wzmocnienie rozwiązań w zakresie uznawalności wykształcenia; wsparcie tworzenia międzynar</w:t>
            </w:r>
            <w:r w:rsidR="00254873">
              <w:rPr>
                <w:color w:val="000000"/>
                <w:lang w:val="pl-PL"/>
              </w:rPr>
              <w:t>odowych</w:t>
            </w:r>
            <w:r w:rsidRPr="00A16161">
              <w:rPr>
                <w:color w:val="000000"/>
                <w:lang w:val="pl-PL"/>
              </w:rPr>
              <w:t xml:space="preserve"> partnerstw akademickich jako uzupełnienie działań w Erasmus+. Aby zapewnić ramy krajowe dla powyższych działań, podejmowane będą strategiczne inicjatywy związane z bieżącymi trendami w umiędzynar</w:t>
            </w:r>
            <w:r w:rsidR="00254873">
              <w:rPr>
                <w:color w:val="000000"/>
                <w:lang w:val="pl-PL"/>
              </w:rPr>
              <w:t>odowieniu</w:t>
            </w:r>
            <w:r w:rsidRPr="00A16161">
              <w:rPr>
                <w:color w:val="000000"/>
                <w:lang w:val="pl-PL"/>
              </w:rPr>
              <w:t>.</w:t>
            </w:r>
          </w:p>
          <w:p w14:paraId="055A9859" w14:textId="77777777" w:rsidR="00A77B3E" w:rsidRPr="00A16161" w:rsidRDefault="00A77B3E">
            <w:pPr>
              <w:spacing w:before="100"/>
              <w:rPr>
                <w:color w:val="000000"/>
                <w:lang w:val="pl-PL"/>
              </w:rPr>
            </w:pPr>
          </w:p>
          <w:p w14:paraId="7F935270" w14:textId="77777777" w:rsidR="00A77B3E" w:rsidRPr="00A16161" w:rsidRDefault="009C54B0">
            <w:pPr>
              <w:spacing w:before="100"/>
              <w:rPr>
                <w:color w:val="000000"/>
                <w:lang w:val="pl-PL"/>
              </w:rPr>
            </w:pPr>
            <w:r w:rsidRPr="00A16161">
              <w:rPr>
                <w:color w:val="000000"/>
                <w:lang w:val="pl-PL"/>
              </w:rPr>
              <w:t>Rodzaje działań zostały ocenione jako zgodne z zas. DNSH, ponieważ nie oczekuje się, by miały znaczący negatywny wpływ na środowisko.</w:t>
            </w:r>
          </w:p>
          <w:p w14:paraId="51CE9729" w14:textId="77777777" w:rsidR="00A77B3E" w:rsidRPr="00A16161" w:rsidRDefault="00A77B3E">
            <w:pPr>
              <w:spacing w:before="100"/>
              <w:rPr>
                <w:color w:val="000000"/>
                <w:lang w:val="pl-PL"/>
              </w:rPr>
            </w:pPr>
          </w:p>
          <w:p w14:paraId="7D89DF20" w14:textId="77777777" w:rsidR="00A77B3E" w:rsidRPr="00A16161" w:rsidRDefault="009C54B0">
            <w:pPr>
              <w:spacing w:before="100"/>
              <w:rPr>
                <w:color w:val="000000"/>
                <w:lang w:val="pl-PL"/>
              </w:rPr>
            </w:pPr>
            <w:r w:rsidRPr="00A16161">
              <w:rPr>
                <w:color w:val="000000"/>
                <w:lang w:val="pl-PL"/>
              </w:rPr>
              <w:t>[1] Działanie możliwe do realizacji po wprowadzeniu stosownych regulacji prawnych.</w:t>
            </w:r>
          </w:p>
          <w:p w14:paraId="2D41C9A9" w14:textId="77777777" w:rsidR="00A77B3E" w:rsidRPr="00A16161" w:rsidRDefault="00A77B3E">
            <w:pPr>
              <w:spacing w:before="100"/>
              <w:rPr>
                <w:color w:val="000000"/>
                <w:lang w:val="pl-PL"/>
              </w:rPr>
            </w:pPr>
          </w:p>
          <w:p w14:paraId="4FE215C3" w14:textId="77777777" w:rsidR="00A77B3E" w:rsidRPr="00A16161" w:rsidRDefault="009C54B0">
            <w:pPr>
              <w:spacing w:before="100"/>
              <w:rPr>
                <w:color w:val="000000"/>
                <w:lang w:val="pl-PL"/>
              </w:rPr>
            </w:pPr>
            <w:r w:rsidRPr="00A16161">
              <w:rPr>
                <w:b/>
                <w:bCs/>
                <w:color w:val="000000"/>
                <w:lang w:val="pl-PL"/>
              </w:rPr>
              <w:t>CS a) - l):</w:t>
            </w:r>
            <w:r w:rsidRPr="00A16161">
              <w:rPr>
                <w:color w:val="000000"/>
                <w:lang w:val="pl-PL"/>
              </w:rPr>
              <w:t xml:space="preserve"> opis działań w ramach TNC znajduje się pod cs a)</w:t>
            </w:r>
          </w:p>
          <w:p w14:paraId="2F69AA9D" w14:textId="77777777" w:rsidR="00A77B3E" w:rsidRPr="00A16161" w:rsidRDefault="00A77B3E">
            <w:pPr>
              <w:spacing w:before="100"/>
              <w:rPr>
                <w:color w:val="000000"/>
                <w:lang w:val="pl-PL"/>
              </w:rPr>
            </w:pPr>
          </w:p>
        </w:tc>
      </w:tr>
    </w:tbl>
    <w:p w14:paraId="6F0409B8" w14:textId="77777777" w:rsidR="00A77B3E" w:rsidRPr="00A16161" w:rsidRDefault="00A77B3E">
      <w:pPr>
        <w:spacing w:before="100"/>
        <w:rPr>
          <w:color w:val="000000"/>
          <w:lang w:val="pl-PL"/>
        </w:rPr>
      </w:pPr>
    </w:p>
    <w:p w14:paraId="08F5C578" w14:textId="77777777" w:rsidR="00A77B3E" w:rsidRPr="00A16161" w:rsidRDefault="009C54B0">
      <w:pPr>
        <w:pStyle w:val="Nagwek5"/>
        <w:spacing w:before="100" w:after="0"/>
        <w:rPr>
          <w:b w:val="0"/>
          <w:i w:val="0"/>
          <w:color w:val="000000"/>
          <w:sz w:val="24"/>
          <w:lang w:val="pl-PL"/>
        </w:rPr>
      </w:pPr>
      <w:bookmarkStart w:id="76" w:name="_Toc256000735"/>
      <w:r w:rsidRPr="00A16161">
        <w:rPr>
          <w:b w:val="0"/>
          <w:i w:val="0"/>
          <w:color w:val="000000"/>
          <w:sz w:val="24"/>
          <w:lang w:val="pl-PL"/>
        </w:rPr>
        <w:t>Główne grupy docelowe – art. 22 ust. 3 lit. d) pkt (iii) rozporządzenia w sprawie wspólnych przepisów:</w:t>
      </w:r>
      <w:bookmarkEnd w:id="76"/>
    </w:p>
    <w:p w14:paraId="57A5362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0BE8FFF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1C5547" w14:textId="77777777" w:rsidR="00A77B3E" w:rsidRPr="00A16161" w:rsidRDefault="00A77B3E">
            <w:pPr>
              <w:spacing w:before="100"/>
              <w:rPr>
                <w:color w:val="000000"/>
                <w:sz w:val="0"/>
                <w:lang w:val="pl-PL"/>
              </w:rPr>
            </w:pPr>
          </w:p>
          <w:p w14:paraId="72008B70" w14:textId="77777777" w:rsidR="00A77B3E" w:rsidRPr="00A16161" w:rsidRDefault="009C54B0">
            <w:pPr>
              <w:numPr>
                <w:ilvl w:val="0"/>
                <w:numId w:val="19"/>
              </w:numPr>
              <w:spacing w:before="100"/>
              <w:rPr>
                <w:color w:val="000000"/>
                <w:lang w:val="pl-PL"/>
              </w:rPr>
            </w:pPr>
            <w:r w:rsidRPr="00A16161">
              <w:rPr>
                <w:color w:val="000000"/>
                <w:lang w:val="pl-PL"/>
              </w:rPr>
              <w:t>pracownicy systemu oświaty (zarówno kształcenia ogólnego jak i zawodowego)</w:t>
            </w:r>
          </w:p>
          <w:p w14:paraId="19F23144" w14:textId="77777777" w:rsidR="00A77B3E" w:rsidRPr="00A16161" w:rsidRDefault="009C54B0">
            <w:pPr>
              <w:numPr>
                <w:ilvl w:val="0"/>
                <w:numId w:val="19"/>
              </w:numPr>
              <w:spacing w:before="100"/>
              <w:rPr>
                <w:color w:val="000000"/>
                <w:lang w:val="pl-PL"/>
              </w:rPr>
            </w:pPr>
            <w:r w:rsidRPr="00A16161">
              <w:rPr>
                <w:color w:val="000000"/>
                <w:lang w:val="pl-PL"/>
              </w:rPr>
              <w:t>szkoły i placówki oświatowe różnego typu</w:t>
            </w:r>
          </w:p>
          <w:p w14:paraId="7B58AEA1" w14:textId="77777777" w:rsidR="00A77B3E" w:rsidRPr="00A16161" w:rsidRDefault="009C54B0">
            <w:pPr>
              <w:numPr>
                <w:ilvl w:val="0"/>
                <w:numId w:val="19"/>
              </w:numPr>
              <w:spacing w:before="100"/>
              <w:rPr>
                <w:color w:val="000000"/>
                <w:lang w:val="pl-PL"/>
              </w:rPr>
            </w:pPr>
            <w:r w:rsidRPr="00A16161">
              <w:rPr>
                <w:color w:val="000000"/>
                <w:lang w:val="pl-PL"/>
              </w:rPr>
              <w:t>uczniowie, rodzice i opiekunowie, w tym osoby w niekorzystnej sytuacji</w:t>
            </w:r>
          </w:p>
          <w:p w14:paraId="143047C8" w14:textId="77777777" w:rsidR="00A77B3E" w:rsidRDefault="009C54B0">
            <w:pPr>
              <w:numPr>
                <w:ilvl w:val="0"/>
                <w:numId w:val="19"/>
              </w:numPr>
              <w:spacing w:before="100"/>
              <w:rPr>
                <w:color w:val="000000"/>
              </w:rPr>
            </w:pPr>
            <w:r>
              <w:rPr>
                <w:color w:val="000000"/>
              </w:rPr>
              <w:t>kadra JST</w:t>
            </w:r>
          </w:p>
          <w:p w14:paraId="1B3E8FB6" w14:textId="77777777" w:rsidR="00A77B3E" w:rsidRDefault="009C54B0">
            <w:pPr>
              <w:numPr>
                <w:ilvl w:val="0"/>
                <w:numId w:val="19"/>
              </w:numPr>
              <w:spacing w:before="100"/>
              <w:rPr>
                <w:color w:val="000000"/>
              </w:rPr>
            </w:pPr>
            <w:r>
              <w:rPr>
                <w:color w:val="000000"/>
              </w:rPr>
              <w:lastRenderedPageBreak/>
              <w:t>podmioty świadczące usługi edukacyjne</w:t>
            </w:r>
          </w:p>
          <w:p w14:paraId="4A1BFA9B" w14:textId="77777777" w:rsidR="00A77B3E" w:rsidRPr="00A16161" w:rsidRDefault="009C54B0">
            <w:pPr>
              <w:numPr>
                <w:ilvl w:val="0"/>
                <w:numId w:val="19"/>
              </w:numPr>
              <w:spacing w:before="100"/>
              <w:rPr>
                <w:color w:val="000000"/>
                <w:lang w:val="pl-PL"/>
              </w:rPr>
            </w:pPr>
            <w:r w:rsidRPr="00A16161">
              <w:rPr>
                <w:color w:val="000000"/>
                <w:lang w:val="pl-PL"/>
              </w:rPr>
              <w:t>podmioty systemu szkolnictwa wyższego i nauki uczestniczące w kształceniu na poziomie wyższym</w:t>
            </w:r>
          </w:p>
          <w:p w14:paraId="2E69DCB5" w14:textId="77777777" w:rsidR="00A77B3E" w:rsidRPr="00A16161" w:rsidRDefault="009C54B0">
            <w:pPr>
              <w:numPr>
                <w:ilvl w:val="0"/>
                <w:numId w:val="19"/>
              </w:numPr>
              <w:spacing w:before="100"/>
              <w:rPr>
                <w:color w:val="000000"/>
                <w:lang w:val="pl-PL"/>
              </w:rPr>
            </w:pPr>
            <w:r w:rsidRPr="00A16161">
              <w:rPr>
                <w:color w:val="000000"/>
                <w:lang w:val="pl-PL"/>
              </w:rPr>
              <w:t>osoby uczestniczące w kształceniu na poziomie wyższym</w:t>
            </w:r>
          </w:p>
          <w:p w14:paraId="2E44E1C6" w14:textId="77777777" w:rsidR="00A77B3E" w:rsidRDefault="009C54B0">
            <w:pPr>
              <w:numPr>
                <w:ilvl w:val="0"/>
                <w:numId w:val="19"/>
              </w:numPr>
              <w:spacing w:before="100"/>
              <w:rPr>
                <w:color w:val="000000"/>
              </w:rPr>
            </w:pPr>
            <w:r>
              <w:rPr>
                <w:color w:val="000000"/>
              </w:rPr>
              <w:t>przedsiębiorcy, pracodawcy,organizacje pracodawców</w:t>
            </w:r>
          </w:p>
          <w:p w14:paraId="2396307D" w14:textId="77777777" w:rsidR="00A77B3E" w:rsidRPr="00A16161" w:rsidRDefault="009C54B0">
            <w:pPr>
              <w:numPr>
                <w:ilvl w:val="0"/>
                <w:numId w:val="19"/>
              </w:numPr>
              <w:spacing w:before="100"/>
              <w:rPr>
                <w:color w:val="000000"/>
                <w:lang w:val="pl-PL"/>
              </w:rPr>
            </w:pPr>
            <w:r w:rsidRPr="00A16161">
              <w:rPr>
                <w:color w:val="000000"/>
                <w:lang w:val="pl-PL"/>
              </w:rPr>
              <w:t>Narodowa Agencja Wymiany Akademickiej oraz jej przedstawiciele</w:t>
            </w:r>
          </w:p>
          <w:p w14:paraId="53CEF0CB" w14:textId="77777777" w:rsidR="00A77B3E" w:rsidRDefault="009C54B0">
            <w:pPr>
              <w:numPr>
                <w:ilvl w:val="0"/>
                <w:numId w:val="19"/>
              </w:numPr>
              <w:spacing w:before="100"/>
              <w:rPr>
                <w:color w:val="000000"/>
              </w:rPr>
            </w:pPr>
            <w:r>
              <w:rPr>
                <w:color w:val="000000"/>
              </w:rPr>
              <w:t>NGO</w:t>
            </w:r>
          </w:p>
          <w:p w14:paraId="44F87D3A" w14:textId="77777777" w:rsidR="00A77B3E" w:rsidRDefault="00A77B3E">
            <w:pPr>
              <w:spacing w:before="100"/>
              <w:rPr>
                <w:color w:val="000000"/>
              </w:rPr>
            </w:pPr>
          </w:p>
        </w:tc>
      </w:tr>
    </w:tbl>
    <w:p w14:paraId="04B0CE80" w14:textId="77777777" w:rsidR="00A77B3E" w:rsidRDefault="00A77B3E">
      <w:pPr>
        <w:spacing w:before="100"/>
        <w:rPr>
          <w:color w:val="000000"/>
        </w:rPr>
      </w:pPr>
    </w:p>
    <w:p w14:paraId="0DEEAC37" w14:textId="77777777" w:rsidR="00A77B3E" w:rsidRPr="00A16161" w:rsidRDefault="009C54B0">
      <w:pPr>
        <w:pStyle w:val="Nagwek5"/>
        <w:spacing w:before="100" w:after="0"/>
        <w:rPr>
          <w:b w:val="0"/>
          <w:i w:val="0"/>
          <w:color w:val="000000"/>
          <w:sz w:val="24"/>
          <w:lang w:val="pl-PL"/>
        </w:rPr>
      </w:pPr>
      <w:bookmarkStart w:id="77" w:name="_Toc256000736"/>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77"/>
    </w:p>
    <w:p w14:paraId="185177C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4EDFE4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6DA155" w14:textId="77777777" w:rsidR="00A77B3E" w:rsidRPr="00A16161" w:rsidRDefault="00A77B3E">
            <w:pPr>
              <w:spacing w:before="100"/>
              <w:rPr>
                <w:color w:val="000000"/>
                <w:sz w:val="0"/>
                <w:lang w:val="pl-PL"/>
              </w:rPr>
            </w:pPr>
          </w:p>
          <w:p w14:paraId="70D2F3A5"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CS Programu przeciwdziałanie dyskryminacji ze względu na różne przesłanki będzie przestrzegane na każdym poziomie wdrażania. </w:t>
            </w:r>
          </w:p>
          <w:p w14:paraId="67DA02DD" w14:textId="77777777" w:rsidR="00A77B3E" w:rsidRPr="00A16161" w:rsidRDefault="009C54B0">
            <w:pPr>
              <w:spacing w:before="100"/>
              <w:rPr>
                <w:color w:val="000000"/>
                <w:lang w:val="pl-PL"/>
              </w:rPr>
            </w:pPr>
            <w:r w:rsidRPr="00A16161">
              <w:rPr>
                <w:color w:val="000000"/>
                <w:lang w:val="pl-PL"/>
              </w:rPr>
              <w:t xml:space="preserve">CS zakłada działania włączające tematykę dostępności w programach kształcenia, z naciskiem na projektowanie uniwersalne, co zwiększy wiedzę na ten temat i przyczyni się do zmniejszenia dyskryminacji OzN. Wszystkie powstające materiały dydaktyczne i do doradztwa zawodowego będą wolne od stereotypów, w tym płciowych, promowane będzie także uczestnictwo kobiet w STEM, co przyczyni się do niwelowania nierówności ze względu na płeć. </w:t>
            </w:r>
          </w:p>
          <w:p w14:paraId="31ACD74A"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weryfikujące czy projekt jest zgodny z powyższymi zasadami. W przypadku zasady równości kobiet i mężczyzn będzie to weryfikacja w oparciu o tzw. standard minimum. W odniesieniu do zasady równości szans i niedyskryminacji, w tym dostępności dla OzN , kryterium będzie weryfikować czy planowany projekt nie dyskryminuje nikogo ze względu na przesłanki wskazane w art. 9 oraz czy działania projektowe będą prowadzone zgodnie ze standardami dostępności.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4ECC0727"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JST (lub podmiot przez nią kontrolowany lub od niej zależny), która podjęła jakiekolwiek działania dyskryminujące, sprzeczne z zasadami, o których mowa w ww. art. wsparcie nie może być udzielone.</w:t>
            </w:r>
          </w:p>
          <w:p w14:paraId="043B31C6"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6DF11ACB"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559DE1D8" w14:textId="77777777" w:rsidR="00A77B3E" w:rsidRPr="00A16161" w:rsidRDefault="00A77B3E">
            <w:pPr>
              <w:spacing w:before="100"/>
              <w:rPr>
                <w:color w:val="000000"/>
                <w:lang w:val="pl-PL"/>
              </w:rPr>
            </w:pPr>
          </w:p>
        </w:tc>
      </w:tr>
    </w:tbl>
    <w:p w14:paraId="594199DA" w14:textId="77777777" w:rsidR="00A77B3E" w:rsidRPr="00A16161" w:rsidRDefault="00A77B3E">
      <w:pPr>
        <w:spacing w:before="100"/>
        <w:rPr>
          <w:color w:val="000000"/>
          <w:lang w:val="pl-PL"/>
        </w:rPr>
      </w:pPr>
    </w:p>
    <w:p w14:paraId="44B81DC8" w14:textId="77777777" w:rsidR="00A77B3E" w:rsidRPr="00A16161" w:rsidRDefault="009C54B0">
      <w:pPr>
        <w:pStyle w:val="Nagwek5"/>
        <w:spacing w:before="100" w:after="0"/>
        <w:rPr>
          <w:b w:val="0"/>
          <w:i w:val="0"/>
          <w:color w:val="000000"/>
          <w:sz w:val="24"/>
          <w:lang w:val="pl-PL"/>
        </w:rPr>
      </w:pPr>
      <w:bookmarkStart w:id="78" w:name="_Toc256000737"/>
      <w:r w:rsidRPr="00A16161">
        <w:rPr>
          <w:b w:val="0"/>
          <w:i w:val="0"/>
          <w:color w:val="000000"/>
          <w:sz w:val="24"/>
          <w:lang w:val="pl-PL"/>
        </w:rPr>
        <w:lastRenderedPageBreak/>
        <w:t>Wskazanie konkretnych terytoriów objętych wsparciem, z uwzględnieniem planowanego wykorzystania narzędzi terytorialnych – art. 22 ust. 3 lit. d) pkt (v) rozporządzenia w sprawie wspólnych przepisów</w:t>
      </w:r>
      <w:bookmarkEnd w:id="78"/>
    </w:p>
    <w:p w14:paraId="665B567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E01BCA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15179" w14:textId="77777777" w:rsidR="00A77B3E" w:rsidRPr="00A16161" w:rsidRDefault="00A77B3E">
            <w:pPr>
              <w:spacing w:before="100"/>
              <w:rPr>
                <w:color w:val="000000"/>
                <w:sz w:val="0"/>
                <w:lang w:val="pl-PL"/>
              </w:rPr>
            </w:pPr>
          </w:p>
          <w:p w14:paraId="086F6FEB" w14:textId="77777777" w:rsidR="00A77B3E" w:rsidRPr="00A16161" w:rsidRDefault="009C54B0">
            <w:pPr>
              <w:spacing w:before="100"/>
              <w:rPr>
                <w:color w:val="000000"/>
                <w:lang w:val="pl-PL"/>
              </w:rPr>
            </w:pPr>
            <w:r w:rsidRPr="00A16161">
              <w:rPr>
                <w:color w:val="000000"/>
                <w:lang w:val="pl-PL"/>
              </w:rPr>
              <w:t>Nie jest przewidziane wykorzystanie narzędzi terytorialnych. Typy operacji będą wdrażane w całym kraju.</w:t>
            </w:r>
          </w:p>
          <w:p w14:paraId="36253F7F" w14:textId="77777777" w:rsidR="00A77B3E" w:rsidRPr="00A16161" w:rsidRDefault="00A77B3E">
            <w:pPr>
              <w:spacing w:before="100"/>
              <w:rPr>
                <w:color w:val="000000"/>
                <w:lang w:val="pl-PL"/>
              </w:rPr>
            </w:pPr>
          </w:p>
        </w:tc>
      </w:tr>
    </w:tbl>
    <w:p w14:paraId="33AF6AD9" w14:textId="77777777" w:rsidR="00A77B3E" w:rsidRPr="00A16161" w:rsidRDefault="00A77B3E">
      <w:pPr>
        <w:spacing w:before="100"/>
        <w:rPr>
          <w:color w:val="000000"/>
          <w:lang w:val="pl-PL"/>
        </w:rPr>
      </w:pPr>
    </w:p>
    <w:p w14:paraId="6BA2DD4C" w14:textId="77777777" w:rsidR="00A77B3E" w:rsidRPr="00A16161" w:rsidRDefault="009C54B0">
      <w:pPr>
        <w:pStyle w:val="Nagwek5"/>
        <w:spacing w:before="100" w:after="0"/>
        <w:rPr>
          <w:b w:val="0"/>
          <w:i w:val="0"/>
          <w:color w:val="000000"/>
          <w:sz w:val="24"/>
          <w:lang w:val="pl-PL"/>
        </w:rPr>
      </w:pPr>
      <w:bookmarkStart w:id="79" w:name="_Toc256000738"/>
      <w:r w:rsidRPr="00A16161">
        <w:rPr>
          <w:b w:val="0"/>
          <w:i w:val="0"/>
          <w:color w:val="000000"/>
          <w:sz w:val="24"/>
          <w:lang w:val="pl-PL"/>
        </w:rPr>
        <w:t>Działania międzyregionalne, transgraniczne i transnarodowe – art. 22 ust. 3 lit. d) pkt (vi) rozporządzenia w sprawie wspólnych przepisów</w:t>
      </w:r>
      <w:bookmarkEnd w:id="79"/>
    </w:p>
    <w:p w14:paraId="62109DF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A5ED1A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952EB" w14:textId="77777777" w:rsidR="00A77B3E" w:rsidRPr="00A16161" w:rsidRDefault="00A77B3E">
            <w:pPr>
              <w:spacing w:before="100"/>
              <w:rPr>
                <w:color w:val="000000"/>
                <w:sz w:val="0"/>
                <w:lang w:val="pl-PL"/>
              </w:rPr>
            </w:pPr>
          </w:p>
          <w:p w14:paraId="593EC5B4" w14:textId="77777777" w:rsidR="00A77B3E" w:rsidRPr="00A16161" w:rsidRDefault="009C54B0">
            <w:pPr>
              <w:spacing w:before="100"/>
              <w:rPr>
                <w:color w:val="000000"/>
                <w:lang w:val="pl-PL"/>
              </w:rPr>
            </w:pPr>
            <w:r w:rsidRPr="00A16161">
              <w:rPr>
                <w:color w:val="000000"/>
                <w:lang w:val="pl-PL"/>
              </w:rPr>
              <w:t>W Priorytecie 1 będzie możliwość realizacji projektów współpracy ponadnarodowej w ramach wszystkich celów szczegółowych określonych w art. 4 ust. 1 lit. a) - l) rozporządzenia ws. EFS+, z wyjątkiem celu szczegółowego j), który nie jest przewidziany do wdrażania w ramach FERS.</w:t>
            </w:r>
          </w:p>
          <w:p w14:paraId="58337D68" w14:textId="77777777" w:rsidR="00A77B3E" w:rsidRPr="00A16161" w:rsidRDefault="00A77B3E">
            <w:pPr>
              <w:spacing w:before="100"/>
              <w:rPr>
                <w:color w:val="000000"/>
                <w:lang w:val="pl-PL"/>
              </w:rPr>
            </w:pPr>
          </w:p>
        </w:tc>
      </w:tr>
    </w:tbl>
    <w:p w14:paraId="329DC976" w14:textId="77777777" w:rsidR="00A77B3E" w:rsidRPr="00A16161" w:rsidRDefault="00A77B3E">
      <w:pPr>
        <w:spacing w:before="100"/>
        <w:rPr>
          <w:color w:val="000000"/>
          <w:lang w:val="pl-PL"/>
        </w:rPr>
      </w:pPr>
    </w:p>
    <w:p w14:paraId="6A468CE1" w14:textId="77777777" w:rsidR="00A77B3E" w:rsidRPr="00A16161" w:rsidRDefault="009C54B0">
      <w:pPr>
        <w:pStyle w:val="Nagwek5"/>
        <w:spacing w:before="100" w:after="0"/>
        <w:rPr>
          <w:b w:val="0"/>
          <w:i w:val="0"/>
          <w:color w:val="000000"/>
          <w:sz w:val="24"/>
          <w:lang w:val="pl-PL"/>
        </w:rPr>
      </w:pPr>
      <w:bookmarkStart w:id="80" w:name="_Toc256000739"/>
      <w:r w:rsidRPr="00A16161">
        <w:rPr>
          <w:b w:val="0"/>
          <w:i w:val="0"/>
          <w:color w:val="000000"/>
          <w:sz w:val="24"/>
          <w:lang w:val="pl-PL"/>
        </w:rPr>
        <w:t>Planowane wykorzystanie instrumentów finansowych – art. 22 ust. 3 lit. d) pkt (vii) rozporządzenia w sprawie wspólnych przepisów</w:t>
      </w:r>
      <w:bookmarkEnd w:id="80"/>
    </w:p>
    <w:p w14:paraId="2F978BD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A5F319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DCE430" w14:textId="77777777" w:rsidR="00A77B3E" w:rsidRPr="00A16161" w:rsidRDefault="00A77B3E">
            <w:pPr>
              <w:spacing w:before="100"/>
              <w:rPr>
                <w:color w:val="000000"/>
                <w:sz w:val="0"/>
                <w:lang w:val="pl-PL"/>
              </w:rPr>
            </w:pPr>
          </w:p>
          <w:p w14:paraId="2C2AF5E8"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0728916A" w14:textId="77777777" w:rsidR="00A77B3E" w:rsidRPr="00A16161" w:rsidRDefault="00A77B3E">
            <w:pPr>
              <w:spacing w:before="100"/>
              <w:rPr>
                <w:color w:val="000000"/>
                <w:lang w:val="pl-PL"/>
              </w:rPr>
            </w:pPr>
          </w:p>
        </w:tc>
      </w:tr>
    </w:tbl>
    <w:p w14:paraId="70FEAD38" w14:textId="77777777" w:rsidR="00A77B3E" w:rsidRPr="00A16161" w:rsidRDefault="00A77B3E">
      <w:pPr>
        <w:spacing w:before="100"/>
        <w:rPr>
          <w:color w:val="000000"/>
          <w:lang w:val="pl-PL"/>
        </w:rPr>
      </w:pPr>
    </w:p>
    <w:p w14:paraId="75483A19" w14:textId="77777777" w:rsidR="00A77B3E" w:rsidRPr="00A16161" w:rsidRDefault="009C54B0">
      <w:pPr>
        <w:pStyle w:val="Nagwek4"/>
        <w:spacing w:before="100" w:after="0"/>
        <w:rPr>
          <w:b w:val="0"/>
          <w:color w:val="000000"/>
          <w:sz w:val="24"/>
          <w:lang w:val="pl-PL"/>
        </w:rPr>
      </w:pPr>
      <w:bookmarkStart w:id="81" w:name="_Toc256000740"/>
      <w:r w:rsidRPr="00A16161">
        <w:rPr>
          <w:b w:val="0"/>
          <w:color w:val="000000"/>
          <w:sz w:val="24"/>
          <w:lang w:val="pl-PL"/>
        </w:rPr>
        <w:t>2.1.1.1.2. Wskaźniki</w:t>
      </w:r>
      <w:bookmarkEnd w:id="81"/>
    </w:p>
    <w:p w14:paraId="6EE9BB8D" w14:textId="77777777" w:rsidR="00A77B3E" w:rsidRPr="00A16161" w:rsidRDefault="00A77B3E">
      <w:pPr>
        <w:spacing w:before="100"/>
        <w:rPr>
          <w:color w:val="000000"/>
          <w:sz w:val="0"/>
          <w:lang w:val="pl-PL"/>
        </w:rPr>
      </w:pPr>
    </w:p>
    <w:p w14:paraId="17CD14C6"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31A2AFD8" w14:textId="77777777" w:rsidR="00A77B3E" w:rsidRDefault="009C54B0">
      <w:pPr>
        <w:pStyle w:val="Nagwek5"/>
        <w:spacing w:before="100" w:after="0"/>
        <w:rPr>
          <w:b w:val="0"/>
          <w:i w:val="0"/>
          <w:color w:val="000000"/>
          <w:sz w:val="24"/>
        </w:rPr>
      </w:pPr>
      <w:bookmarkStart w:id="82" w:name="_Toc256000741"/>
      <w:r>
        <w:rPr>
          <w:b w:val="0"/>
          <w:i w:val="0"/>
          <w:color w:val="000000"/>
          <w:sz w:val="24"/>
        </w:rPr>
        <w:t>Tabela 2: Wskaźniki produktu</w:t>
      </w:r>
      <w:bookmarkEnd w:id="82"/>
    </w:p>
    <w:p w14:paraId="4940C8F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62"/>
        <w:gridCol w:w="798"/>
        <w:gridCol w:w="1398"/>
        <w:gridCol w:w="1463"/>
        <w:gridCol w:w="6159"/>
        <w:gridCol w:w="1081"/>
        <w:gridCol w:w="1120"/>
        <w:gridCol w:w="1201"/>
      </w:tblGrid>
      <w:tr w:rsidR="006B255D" w14:paraId="59E2E41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6B4B61"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37AE4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2635D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ECFEC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F6170B"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DECE2D"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984B46"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8C755F"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7FBF83" w14:textId="77777777" w:rsidR="00A77B3E" w:rsidRDefault="009C54B0">
            <w:pPr>
              <w:spacing w:before="100"/>
              <w:jc w:val="center"/>
              <w:rPr>
                <w:color w:val="000000"/>
                <w:sz w:val="20"/>
              </w:rPr>
            </w:pPr>
            <w:r>
              <w:rPr>
                <w:color w:val="000000"/>
                <w:sz w:val="20"/>
              </w:rPr>
              <w:t>Cel końcowy (2029)</w:t>
            </w:r>
          </w:p>
        </w:tc>
      </w:tr>
      <w:tr w:rsidR="006B255D" w14:paraId="357109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669C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5D6EF"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3533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CF86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22EF9F"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F7CEF"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788BF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9DF326"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5B4AC" w14:textId="77777777" w:rsidR="00A77B3E" w:rsidRDefault="009C54B0">
            <w:pPr>
              <w:spacing w:before="100"/>
              <w:jc w:val="right"/>
              <w:rPr>
                <w:color w:val="000000"/>
                <w:sz w:val="20"/>
              </w:rPr>
            </w:pPr>
            <w:r>
              <w:rPr>
                <w:color w:val="000000"/>
                <w:sz w:val="20"/>
              </w:rPr>
              <w:t>5,00</w:t>
            </w:r>
          </w:p>
        </w:tc>
      </w:tr>
      <w:tr w:rsidR="006B255D" w14:paraId="01ECFF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804D2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CEFB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2526C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E994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5A4C85" w14:textId="77777777" w:rsidR="00A77B3E" w:rsidRDefault="009C54B0">
            <w:pPr>
              <w:spacing w:before="100"/>
              <w:rPr>
                <w:color w:val="000000"/>
                <w:sz w:val="20"/>
              </w:rPr>
            </w:pPr>
            <w:r>
              <w:rPr>
                <w:color w:val="000000"/>
                <w:sz w:val="20"/>
              </w:rPr>
              <w:t>PLECO02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367889" w14:textId="77777777" w:rsidR="00A77B3E" w:rsidRPr="00A16161" w:rsidRDefault="009C54B0">
            <w:pPr>
              <w:spacing w:before="100"/>
              <w:rPr>
                <w:color w:val="000000"/>
                <w:sz w:val="20"/>
                <w:lang w:val="pl-PL"/>
              </w:rPr>
            </w:pPr>
            <w:r w:rsidRPr="00A16161">
              <w:rPr>
                <w:color w:val="000000"/>
                <w:sz w:val="20"/>
                <w:lang w:val="pl-PL"/>
              </w:rPr>
              <w:t>Liczba doradców metodycznych przeszkolonych do wdrożenia nowych standardów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BB010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233A8A"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9A788" w14:textId="77777777" w:rsidR="00A77B3E" w:rsidRDefault="009C54B0">
            <w:pPr>
              <w:spacing w:before="100"/>
              <w:jc w:val="right"/>
              <w:rPr>
                <w:color w:val="000000"/>
                <w:sz w:val="20"/>
              </w:rPr>
            </w:pPr>
            <w:r>
              <w:rPr>
                <w:color w:val="000000"/>
                <w:sz w:val="20"/>
              </w:rPr>
              <w:t>16,00</w:t>
            </w:r>
          </w:p>
        </w:tc>
      </w:tr>
      <w:tr w:rsidR="006B255D" w14:paraId="4D4BF6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1B24A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A5A0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3CF8B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F52F6" w14:textId="77777777" w:rsidR="00A77B3E" w:rsidRDefault="009C54B0">
            <w:pPr>
              <w:spacing w:before="100"/>
              <w:rPr>
                <w:color w:val="000000"/>
                <w:sz w:val="20"/>
              </w:rPr>
            </w:pPr>
            <w:r>
              <w:rPr>
                <w:color w:val="000000"/>
                <w:sz w:val="20"/>
              </w:rPr>
              <w:t xml:space="preserve">Lepiej </w:t>
            </w:r>
            <w:r>
              <w:rPr>
                <w:color w:val="000000"/>
                <w:sz w:val="20"/>
              </w:rPr>
              <w:lastRenderedPageBreak/>
              <w:t>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BE7B35" w14:textId="77777777" w:rsidR="00A77B3E" w:rsidRDefault="009C54B0">
            <w:pPr>
              <w:spacing w:before="100"/>
              <w:rPr>
                <w:color w:val="000000"/>
                <w:sz w:val="20"/>
              </w:rPr>
            </w:pPr>
            <w:r>
              <w:rPr>
                <w:color w:val="000000"/>
                <w:sz w:val="20"/>
              </w:rPr>
              <w:lastRenderedPageBreak/>
              <w:t>PLECO03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89AA45" w14:textId="77777777" w:rsidR="00A77B3E" w:rsidRPr="00A16161" w:rsidRDefault="009C54B0">
            <w:pPr>
              <w:spacing w:before="100"/>
              <w:rPr>
                <w:color w:val="000000"/>
                <w:sz w:val="20"/>
                <w:lang w:val="pl-PL"/>
              </w:rPr>
            </w:pPr>
            <w:r w:rsidRPr="00A16161">
              <w:rPr>
                <w:color w:val="000000"/>
                <w:sz w:val="20"/>
                <w:lang w:val="pl-PL"/>
              </w:rPr>
              <w:t>Liczba przedstawicieli kadr systemu oświaty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60961"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2D927" w14:textId="77777777" w:rsidR="00A77B3E" w:rsidRDefault="009C54B0">
            <w:pPr>
              <w:spacing w:before="100"/>
              <w:jc w:val="right"/>
              <w:rPr>
                <w:color w:val="000000"/>
                <w:sz w:val="20"/>
              </w:rPr>
            </w:pPr>
            <w:r>
              <w:rPr>
                <w:color w:val="000000"/>
                <w:sz w:val="20"/>
              </w:rPr>
              <w:t>135,00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1A462" w14:textId="77777777" w:rsidR="00A77B3E" w:rsidRDefault="009C54B0">
            <w:pPr>
              <w:spacing w:before="100"/>
              <w:jc w:val="right"/>
              <w:rPr>
                <w:color w:val="000000"/>
                <w:sz w:val="20"/>
              </w:rPr>
            </w:pPr>
            <w:r>
              <w:rPr>
                <w:color w:val="000000"/>
                <w:sz w:val="20"/>
              </w:rPr>
              <w:t>2 343,00</w:t>
            </w:r>
          </w:p>
        </w:tc>
      </w:tr>
      <w:tr w:rsidR="006B255D" w14:paraId="6116BE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470C7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B5A80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B6E4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C1946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7C0CA" w14:textId="77777777" w:rsidR="00A77B3E" w:rsidRDefault="009C54B0">
            <w:pPr>
              <w:spacing w:before="100"/>
              <w:rPr>
                <w:color w:val="000000"/>
                <w:sz w:val="20"/>
              </w:rPr>
            </w:pPr>
            <w:r>
              <w:rPr>
                <w:color w:val="000000"/>
                <w:sz w:val="20"/>
              </w:rPr>
              <w:t>PLECO04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5BB8DC" w14:textId="77777777" w:rsidR="00A77B3E" w:rsidRPr="00A16161" w:rsidRDefault="009C54B0">
            <w:pPr>
              <w:spacing w:before="100"/>
              <w:rPr>
                <w:color w:val="000000"/>
                <w:sz w:val="20"/>
                <w:lang w:val="pl-PL"/>
              </w:rPr>
            </w:pPr>
            <w:r w:rsidRPr="00A16161">
              <w:rPr>
                <w:color w:val="000000"/>
                <w:sz w:val="20"/>
                <w:lang w:val="pl-PL"/>
              </w:rPr>
              <w:t>Liczba przedstawicieli kadr JST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CFA19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771D9C"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B7B7E5" w14:textId="77777777" w:rsidR="00A77B3E" w:rsidRDefault="009C54B0">
            <w:pPr>
              <w:spacing w:before="100"/>
              <w:jc w:val="right"/>
              <w:rPr>
                <w:color w:val="000000"/>
                <w:sz w:val="20"/>
              </w:rPr>
            </w:pPr>
            <w:r>
              <w:rPr>
                <w:color w:val="000000"/>
                <w:sz w:val="20"/>
              </w:rPr>
              <w:t>28,00</w:t>
            </w:r>
          </w:p>
        </w:tc>
      </w:tr>
      <w:tr w:rsidR="006B255D" w14:paraId="1843A2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FA8A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46D5B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23B7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2FA6C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1E3819" w14:textId="77777777" w:rsidR="00A77B3E" w:rsidRDefault="009C54B0">
            <w:pPr>
              <w:spacing w:before="100"/>
              <w:rPr>
                <w:color w:val="000000"/>
                <w:sz w:val="20"/>
              </w:rPr>
            </w:pPr>
            <w:r>
              <w:rPr>
                <w:color w:val="000000"/>
                <w:sz w:val="20"/>
              </w:rPr>
              <w:t>PLECO07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AF111" w14:textId="77777777" w:rsidR="00A77B3E" w:rsidRDefault="009C54B0">
            <w:pPr>
              <w:spacing w:before="100"/>
              <w:rPr>
                <w:color w:val="000000"/>
                <w:sz w:val="20"/>
              </w:rPr>
            </w:pPr>
            <w:r>
              <w:rPr>
                <w:color w:val="000000"/>
                <w:sz w:val="20"/>
              </w:rPr>
              <w:t>Liczba opracowanych e-materiałów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DF1F2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AC5F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48F09D" w14:textId="77777777" w:rsidR="00A77B3E" w:rsidRDefault="009C54B0">
            <w:pPr>
              <w:spacing w:before="100"/>
              <w:jc w:val="right"/>
              <w:rPr>
                <w:color w:val="000000"/>
                <w:sz w:val="20"/>
              </w:rPr>
            </w:pPr>
            <w:r>
              <w:rPr>
                <w:color w:val="000000"/>
                <w:sz w:val="20"/>
              </w:rPr>
              <w:t>30,00</w:t>
            </w:r>
          </w:p>
        </w:tc>
      </w:tr>
      <w:tr w:rsidR="006B255D" w14:paraId="2BDC80D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ED54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39CF9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DE1EA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C145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41AE7" w14:textId="77777777" w:rsidR="00A77B3E" w:rsidRDefault="009C54B0">
            <w:pPr>
              <w:spacing w:before="100"/>
              <w:rPr>
                <w:color w:val="000000"/>
                <w:sz w:val="20"/>
              </w:rPr>
            </w:pPr>
            <w:r>
              <w:rPr>
                <w:color w:val="000000"/>
                <w:sz w:val="20"/>
              </w:rPr>
              <w:t>PLECO11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78E197" w14:textId="77777777" w:rsidR="00A77B3E" w:rsidRPr="00A16161" w:rsidRDefault="009C54B0">
            <w:pPr>
              <w:spacing w:before="100"/>
              <w:rPr>
                <w:color w:val="000000"/>
                <w:sz w:val="20"/>
                <w:lang w:val="pl-PL"/>
              </w:rPr>
            </w:pPr>
            <w:r w:rsidRPr="00A16161">
              <w:rPr>
                <w:color w:val="000000"/>
                <w:sz w:val="20"/>
                <w:lang w:val="pl-PL"/>
              </w:rPr>
              <w:t>Liczba placówek objętych wsparciem w zakresie przekształcenia w szkołę ćwiczeń</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3373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B3A1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1364A" w14:textId="77777777" w:rsidR="00A77B3E" w:rsidRDefault="009C54B0">
            <w:pPr>
              <w:spacing w:before="100"/>
              <w:jc w:val="right"/>
              <w:rPr>
                <w:color w:val="000000"/>
                <w:sz w:val="20"/>
              </w:rPr>
            </w:pPr>
            <w:r>
              <w:rPr>
                <w:color w:val="000000"/>
                <w:sz w:val="20"/>
              </w:rPr>
              <w:t>1,00</w:t>
            </w:r>
          </w:p>
        </w:tc>
      </w:tr>
      <w:tr w:rsidR="006B255D" w14:paraId="75BD7AC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4858C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83AB5C"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197B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359F7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3398BC" w14:textId="77777777" w:rsidR="00A77B3E" w:rsidRDefault="009C54B0">
            <w:pPr>
              <w:spacing w:before="100"/>
              <w:rPr>
                <w:color w:val="000000"/>
                <w:sz w:val="20"/>
              </w:rPr>
            </w:pPr>
            <w:r>
              <w:rPr>
                <w:color w:val="000000"/>
                <w:sz w:val="20"/>
              </w:rPr>
              <w:t>PLECO13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772B8E" w14:textId="77777777" w:rsidR="00A77B3E" w:rsidRPr="00A16161" w:rsidRDefault="009C54B0">
            <w:pPr>
              <w:spacing w:before="100"/>
              <w:rPr>
                <w:color w:val="000000"/>
                <w:sz w:val="20"/>
                <w:lang w:val="pl-PL"/>
              </w:rPr>
            </w:pPr>
            <w:r w:rsidRPr="00A16161">
              <w:rPr>
                <w:color w:val="000000"/>
                <w:sz w:val="20"/>
                <w:lang w:val="pl-PL"/>
              </w:rPr>
              <w:t>Liczba opracowanych rozwiązań informatycznych wspierających cyfryzację systemu oświaty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EB67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3A9877"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81800" w14:textId="77777777" w:rsidR="00A77B3E" w:rsidRDefault="009C54B0">
            <w:pPr>
              <w:spacing w:before="100"/>
              <w:jc w:val="right"/>
              <w:rPr>
                <w:color w:val="000000"/>
                <w:sz w:val="20"/>
              </w:rPr>
            </w:pPr>
            <w:r>
              <w:rPr>
                <w:color w:val="000000"/>
                <w:sz w:val="20"/>
              </w:rPr>
              <w:t>0,00</w:t>
            </w:r>
          </w:p>
        </w:tc>
      </w:tr>
      <w:tr w:rsidR="006B255D" w14:paraId="320EB2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B5E9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96383"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3B4E1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2FA1D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613A6B" w14:textId="77777777" w:rsidR="00A77B3E" w:rsidRDefault="009C54B0">
            <w:pPr>
              <w:spacing w:before="100"/>
              <w:rPr>
                <w:color w:val="000000"/>
                <w:sz w:val="20"/>
              </w:rPr>
            </w:pPr>
            <w:r>
              <w:rPr>
                <w:color w:val="000000"/>
                <w:sz w:val="20"/>
              </w:rPr>
              <w:t>PLECO14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AF396" w14:textId="77777777" w:rsidR="00A77B3E" w:rsidRPr="00A16161" w:rsidRDefault="009C54B0">
            <w:pPr>
              <w:spacing w:before="100"/>
              <w:rPr>
                <w:color w:val="000000"/>
                <w:sz w:val="20"/>
                <w:lang w:val="pl-PL"/>
              </w:rPr>
            </w:pPr>
            <w:r w:rsidRPr="00A16161">
              <w:rPr>
                <w:color w:val="000000"/>
                <w:sz w:val="20"/>
                <w:lang w:val="pl-PL"/>
              </w:rPr>
              <w:t>Liczba podmiotów systemu szkolnictwa wyższego i nauki objętych wsparciem w celu dostosowania kształcenia do potrzeb rozwoju gospodarki oraz zielonej i cyfrowej transformacji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2F9DB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2D96A"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1B801D" w14:textId="77777777" w:rsidR="00A77B3E" w:rsidRDefault="009C54B0">
            <w:pPr>
              <w:spacing w:before="100"/>
              <w:jc w:val="right"/>
              <w:rPr>
                <w:color w:val="000000"/>
                <w:sz w:val="20"/>
              </w:rPr>
            </w:pPr>
            <w:r>
              <w:rPr>
                <w:color w:val="000000"/>
                <w:sz w:val="20"/>
              </w:rPr>
              <w:t>6,00</w:t>
            </w:r>
          </w:p>
        </w:tc>
      </w:tr>
      <w:tr w:rsidR="006B255D" w14:paraId="3B1BAB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C3DE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0F8BB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F48A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4283A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C1BA31" w14:textId="77777777" w:rsidR="00A77B3E" w:rsidRDefault="009C54B0">
            <w:pPr>
              <w:spacing w:before="100"/>
              <w:rPr>
                <w:color w:val="000000"/>
                <w:sz w:val="20"/>
              </w:rPr>
            </w:pPr>
            <w:r>
              <w:rPr>
                <w:color w:val="000000"/>
                <w:sz w:val="20"/>
              </w:rPr>
              <w:t>PLECO15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0D4CD" w14:textId="77777777" w:rsidR="00A77B3E" w:rsidRPr="00A16161" w:rsidRDefault="009C54B0">
            <w:pPr>
              <w:spacing w:before="100"/>
              <w:rPr>
                <w:color w:val="000000"/>
                <w:sz w:val="20"/>
                <w:lang w:val="pl-PL"/>
              </w:rPr>
            </w:pPr>
            <w:r w:rsidRPr="00A16161">
              <w:rPr>
                <w:color w:val="000000"/>
                <w:sz w:val="20"/>
                <w:lang w:val="pl-PL"/>
              </w:rPr>
              <w:t>Liczba studentów objętych wsparciem w zakresie nabywania i rozwoju kompetencji lub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07EA3"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C6F59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C8EC3C" w14:textId="77777777" w:rsidR="00A77B3E" w:rsidRDefault="009C54B0">
            <w:pPr>
              <w:spacing w:before="100"/>
              <w:jc w:val="right"/>
              <w:rPr>
                <w:color w:val="000000"/>
                <w:sz w:val="20"/>
              </w:rPr>
            </w:pPr>
            <w:r>
              <w:rPr>
                <w:color w:val="000000"/>
                <w:sz w:val="20"/>
              </w:rPr>
              <w:t>948,00</w:t>
            </w:r>
          </w:p>
        </w:tc>
      </w:tr>
      <w:tr w:rsidR="006B255D" w14:paraId="0AD9BD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823D4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75B08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1D57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695A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76787" w14:textId="77777777" w:rsidR="00A77B3E" w:rsidRDefault="009C54B0">
            <w:pPr>
              <w:spacing w:before="100"/>
              <w:rPr>
                <w:color w:val="000000"/>
                <w:sz w:val="20"/>
              </w:rPr>
            </w:pPr>
            <w:r>
              <w:rPr>
                <w:color w:val="000000"/>
                <w:sz w:val="20"/>
              </w:rPr>
              <w:t>PLECO19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B93A9" w14:textId="77777777" w:rsidR="00A77B3E" w:rsidRPr="00A16161" w:rsidRDefault="009C54B0">
            <w:pPr>
              <w:spacing w:before="100"/>
              <w:rPr>
                <w:color w:val="000000"/>
                <w:sz w:val="20"/>
                <w:lang w:val="pl-PL"/>
              </w:rPr>
            </w:pPr>
            <w:r w:rsidRPr="00A16161">
              <w:rPr>
                <w:color w:val="000000"/>
                <w:sz w:val="20"/>
                <w:lang w:val="pl-PL"/>
              </w:rPr>
              <w:t>Liczba doktorantów objętych wsparciem w zakresie nabywania i rozwoju kompetencji lub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CB0A2"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1027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18008B" w14:textId="77777777" w:rsidR="00A77B3E" w:rsidRDefault="009C54B0">
            <w:pPr>
              <w:spacing w:before="100"/>
              <w:jc w:val="right"/>
              <w:rPr>
                <w:color w:val="000000"/>
                <w:sz w:val="20"/>
              </w:rPr>
            </w:pPr>
            <w:r>
              <w:rPr>
                <w:color w:val="000000"/>
                <w:sz w:val="20"/>
              </w:rPr>
              <w:t>135,00</w:t>
            </w:r>
          </w:p>
        </w:tc>
      </w:tr>
      <w:tr w:rsidR="006B255D" w14:paraId="72C89E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C508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BA4E18"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2BCA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BDC2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DAD39C" w14:textId="77777777" w:rsidR="00A77B3E" w:rsidRDefault="009C54B0">
            <w:pPr>
              <w:spacing w:before="100"/>
              <w:rPr>
                <w:color w:val="000000"/>
                <w:sz w:val="20"/>
              </w:rPr>
            </w:pPr>
            <w:r>
              <w:rPr>
                <w:color w:val="000000"/>
                <w:sz w:val="20"/>
              </w:rPr>
              <w:t>PLECO20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4EE06" w14:textId="77777777" w:rsidR="00A77B3E" w:rsidRPr="00A16161" w:rsidRDefault="009C54B0">
            <w:pPr>
              <w:spacing w:before="100"/>
              <w:rPr>
                <w:color w:val="000000"/>
                <w:sz w:val="20"/>
                <w:lang w:val="pl-PL"/>
              </w:rPr>
            </w:pPr>
            <w:r w:rsidRPr="00A16161">
              <w:rPr>
                <w:color w:val="000000"/>
                <w:sz w:val="20"/>
                <w:lang w:val="pl-PL"/>
              </w:rPr>
              <w:t>Liczba osób z kadry akademickiej objętych wsparciem w zakresie nabywania i rozwoju kompetencji lub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C3AA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436778" w14:textId="77777777" w:rsidR="00A77B3E" w:rsidRDefault="009C54B0">
            <w:pPr>
              <w:spacing w:before="100"/>
              <w:jc w:val="right"/>
              <w:rPr>
                <w:color w:val="000000"/>
                <w:sz w:val="20"/>
              </w:rPr>
            </w:pPr>
            <w:r>
              <w:rPr>
                <w:color w:val="000000"/>
                <w:sz w:val="20"/>
              </w:rPr>
              <w:t>18,00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54D06" w14:textId="77777777" w:rsidR="00A77B3E" w:rsidRDefault="009C54B0">
            <w:pPr>
              <w:spacing w:before="100"/>
              <w:jc w:val="right"/>
              <w:rPr>
                <w:color w:val="000000"/>
                <w:sz w:val="20"/>
              </w:rPr>
            </w:pPr>
            <w:r>
              <w:rPr>
                <w:color w:val="000000"/>
                <w:sz w:val="20"/>
              </w:rPr>
              <w:t>406,00</w:t>
            </w:r>
          </w:p>
        </w:tc>
      </w:tr>
      <w:tr w:rsidR="006B255D" w14:paraId="37BA84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C94A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8FD7E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AC82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E71F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5F8BC" w14:textId="77777777" w:rsidR="00A77B3E" w:rsidRDefault="009C54B0">
            <w:pPr>
              <w:spacing w:before="100"/>
              <w:rPr>
                <w:color w:val="000000"/>
                <w:sz w:val="20"/>
              </w:rPr>
            </w:pPr>
            <w:r>
              <w:rPr>
                <w:color w:val="000000"/>
                <w:sz w:val="20"/>
              </w:rPr>
              <w:t>PLECO16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C41823" w14:textId="77777777" w:rsidR="00A77B3E" w:rsidRPr="00A16161" w:rsidRDefault="009C54B0">
            <w:pPr>
              <w:spacing w:before="100"/>
              <w:rPr>
                <w:color w:val="000000"/>
                <w:sz w:val="20"/>
                <w:lang w:val="pl-PL"/>
              </w:rPr>
            </w:pPr>
            <w:r w:rsidRPr="00A16161">
              <w:rPr>
                <w:color w:val="000000"/>
                <w:sz w:val="20"/>
                <w:lang w:val="pl-PL"/>
              </w:rPr>
              <w:t>Liczba osób dorosłych objętych wsparciem uczelni w zakresie uczenia się przez całe życie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DF00B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2BF640"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2D9CD" w14:textId="77777777" w:rsidR="00A77B3E" w:rsidRDefault="009C54B0">
            <w:pPr>
              <w:spacing w:before="100"/>
              <w:jc w:val="right"/>
              <w:rPr>
                <w:color w:val="000000"/>
                <w:sz w:val="20"/>
              </w:rPr>
            </w:pPr>
            <w:r>
              <w:rPr>
                <w:color w:val="000000"/>
                <w:sz w:val="20"/>
              </w:rPr>
              <w:t>542,00</w:t>
            </w:r>
          </w:p>
        </w:tc>
      </w:tr>
      <w:tr w:rsidR="006B255D" w14:paraId="1E8EDF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B474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B0C0B"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B9EF3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BF0E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F647A8" w14:textId="77777777" w:rsidR="00A77B3E" w:rsidRDefault="009C54B0">
            <w:pPr>
              <w:spacing w:before="100"/>
              <w:rPr>
                <w:color w:val="000000"/>
                <w:sz w:val="20"/>
              </w:rPr>
            </w:pPr>
            <w:r>
              <w:rPr>
                <w:color w:val="000000"/>
                <w:sz w:val="20"/>
              </w:rPr>
              <w:t>PLECO17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27BB2A" w14:textId="77777777" w:rsidR="00A77B3E" w:rsidRPr="00A16161" w:rsidRDefault="009C54B0">
            <w:pPr>
              <w:spacing w:before="100"/>
              <w:rPr>
                <w:color w:val="000000"/>
                <w:sz w:val="20"/>
                <w:lang w:val="pl-PL"/>
              </w:rPr>
            </w:pPr>
            <w:r w:rsidRPr="00A16161">
              <w:rPr>
                <w:color w:val="000000"/>
                <w:sz w:val="20"/>
                <w:lang w:val="pl-PL"/>
              </w:rPr>
              <w:t>Liczba osób objętych wsparciem w ramach podnoszenia jakości kształcenia w obszarze umiędzynarodowienia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430D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3A32A"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77F63" w14:textId="77777777" w:rsidR="00A77B3E" w:rsidRDefault="009C54B0">
            <w:pPr>
              <w:spacing w:before="100"/>
              <w:jc w:val="right"/>
              <w:rPr>
                <w:color w:val="000000"/>
                <w:sz w:val="20"/>
              </w:rPr>
            </w:pPr>
            <w:r>
              <w:rPr>
                <w:color w:val="000000"/>
                <w:sz w:val="20"/>
              </w:rPr>
              <w:t>406,00</w:t>
            </w:r>
          </w:p>
        </w:tc>
      </w:tr>
      <w:tr w:rsidR="006B255D" w14:paraId="0162E9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33E3D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7D33E"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2FD73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FAC0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73C9E"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D5C74"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0AD1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C910F"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65E084" w14:textId="77777777" w:rsidR="00A77B3E" w:rsidRDefault="009C54B0">
            <w:pPr>
              <w:spacing w:before="100"/>
              <w:jc w:val="right"/>
              <w:rPr>
                <w:color w:val="000000"/>
                <w:sz w:val="20"/>
              </w:rPr>
            </w:pPr>
            <w:r>
              <w:rPr>
                <w:color w:val="000000"/>
                <w:sz w:val="20"/>
              </w:rPr>
              <w:t>9,00</w:t>
            </w:r>
          </w:p>
        </w:tc>
      </w:tr>
      <w:tr w:rsidR="006B255D" w14:paraId="7D9670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9F849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ADFBE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5C5E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6FC5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2BC7B6" w14:textId="77777777" w:rsidR="00A77B3E" w:rsidRDefault="009C54B0">
            <w:pPr>
              <w:spacing w:before="100"/>
              <w:rPr>
                <w:color w:val="000000"/>
                <w:sz w:val="20"/>
              </w:rPr>
            </w:pPr>
            <w:r>
              <w:rPr>
                <w:color w:val="000000"/>
                <w:sz w:val="20"/>
              </w:rPr>
              <w:t>PLECO02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996D35" w14:textId="77777777" w:rsidR="00A77B3E" w:rsidRPr="00A16161" w:rsidRDefault="009C54B0">
            <w:pPr>
              <w:spacing w:before="100"/>
              <w:rPr>
                <w:color w:val="000000"/>
                <w:sz w:val="20"/>
                <w:lang w:val="pl-PL"/>
              </w:rPr>
            </w:pPr>
            <w:r w:rsidRPr="00A16161">
              <w:rPr>
                <w:color w:val="000000"/>
                <w:sz w:val="20"/>
                <w:lang w:val="pl-PL"/>
              </w:rPr>
              <w:t>Liczba doradców metodycznych przeszkolonych do wdrożenia nowych standardów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FF46C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BD0F5"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C2078" w14:textId="77777777" w:rsidR="00A77B3E" w:rsidRDefault="009C54B0">
            <w:pPr>
              <w:spacing w:before="100"/>
              <w:jc w:val="right"/>
              <w:rPr>
                <w:color w:val="000000"/>
                <w:sz w:val="20"/>
              </w:rPr>
            </w:pPr>
            <w:r>
              <w:rPr>
                <w:color w:val="000000"/>
                <w:sz w:val="20"/>
              </w:rPr>
              <w:t>31,00</w:t>
            </w:r>
          </w:p>
        </w:tc>
      </w:tr>
      <w:tr w:rsidR="006B255D" w14:paraId="454A43F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1BD0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D0ECF"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DD23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D5AE7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1FC92" w14:textId="77777777" w:rsidR="00A77B3E" w:rsidRDefault="009C54B0">
            <w:pPr>
              <w:spacing w:before="100"/>
              <w:rPr>
                <w:color w:val="000000"/>
                <w:sz w:val="20"/>
              </w:rPr>
            </w:pPr>
            <w:r>
              <w:rPr>
                <w:color w:val="000000"/>
                <w:sz w:val="20"/>
              </w:rPr>
              <w:t>PLECO03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932682" w14:textId="77777777" w:rsidR="00A77B3E" w:rsidRPr="00A16161" w:rsidRDefault="009C54B0">
            <w:pPr>
              <w:spacing w:before="100"/>
              <w:rPr>
                <w:color w:val="000000"/>
                <w:sz w:val="20"/>
                <w:lang w:val="pl-PL"/>
              </w:rPr>
            </w:pPr>
            <w:r w:rsidRPr="00A16161">
              <w:rPr>
                <w:color w:val="000000"/>
                <w:sz w:val="20"/>
                <w:lang w:val="pl-PL"/>
              </w:rPr>
              <w:t>Liczba przedstawicieli kadr systemu oświaty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92F4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D79FC5" w14:textId="77777777" w:rsidR="00A77B3E" w:rsidRDefault="009C54B0">
            <w:pPr>
              <w:spacing w:before="100"/>
              <w:jc w:val="right"/>
              <w:rPr>
                <w:color w:val="000000"/>
                <w:sz w:val="20"/>
              </w:rPr>
            </w:pPr>
            <w:r>
              <w:rPr>
                <w:color w:val="000000"/>
                <w:sz w:val="20"/>
              </w:rPr>
              <w:t>260,00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90E65" w14:textId="77777777" w:rsidR="00A77B3E" w:rsidRDefault="009C54B0">
            <w:pPr>
              <w:spacing w:before="100"/>
              <w:jc w:val="right"/>
              <w:rPr>
                <w:color w:val="000000"/>
                <w:sz w:val="20"/>
              </w:rPr>
            </w:pPr>
            <w:r>
              <w:rPr>
                <w:color w:val="000000"/>
                <w:sz w:val="20"/>
              </w:rPr>
              <w:t>4 487,00</w:t>
            </w:r>
          </w:p>
        </w:tc>
      </w:tr>
      <w:tr w:rsidR="006B255D" w14:paraId="0B3CF8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1EE7C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AF615D"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3707F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39B77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05288" w14:textId="77777777" w:rsidR="00A77B3E" w:rsidRDefault="009C54B0">
            <w:pPr>
              <w:spacing w:before="100"/>
              <w:rPr>
                <w:color w:val="000000"/>
                <w:sz w:val="20"/>
              </w:rPr>
            </w:pPr>
            <w:r>
              <w:rPr>
                <w:color w:val="000000"/>
                <w:sz w:val="20"/>
              </w:rPr>
              <w:t>PLECO04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B0073" w14:textId="77777777" w:rsidR="00A77B3E" w:rsidRPr="00A16161" w:rsidRDefault="009C54B0">
            <w:pPr>
              <w:spacing w:before="100"/>
              <w:rPr>
                <w:color w:val="000000"/>
                <w:sz w:val="20"/>
                <w:lang w:val="pl-PL"/>
              </w:rPr>
            </w:pPr>
            <w:r w:rsidRPr="00A16161">
              <w:rPr>
                <w:color w:val="000000"/>
                <w:sz w:val="20"/>
                <w:lang w:val="pl-PL"/>
              </w:rPr>
              <w:t>Liczba przedstawicieli kadr JST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3D1BD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1B555"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680EF" w14:textId="77777777" w:rsidR="00A77B3E" w:rsidRDefault="009C54B0">
            <w:pPr>
              <w:spacing w:before="100"/>
              <w:jc w:val="right"/>
              <w:rPr>
                <w:color w:val="000000"/>
                <w:sz w:val="20"/>
              </w:rPr>
            </w:pPr>
            <w:r>
              <w:rPr>
                <w:color w:val="000000"/>
                <w:sz w:val="20"/>
              </w:rPr>
              <w:t>54,00</w:t>
            </w:r>
          </w:p>
        </w:tc>
      </w:tr>
      <w:tr w:rsidR="006B255D" w14:paraId="27530A3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4A41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76B9B"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17F91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BAE04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3A3112" w14:textId="77777777" w:rsidR="00A77B3E" w:rsidRDefault="009C54B0">
            <w:pPr>
              <w:spacing w:before="100"/>
              <w:rPr>
                <w:color w:val="000000"/>
                <w:sz w:val="20"/>
              </w:rPr>
            </w:pPr>
            <w:r>
              <w:rPr>
                <w:color w:val="000000"/>
                <w:sz w:val="20"/>
              </w:rPr>
              <w:t>PLECO07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96B5C" w14:textId="77777777" w:rsidR="00A77B3E" w:rsidRDefault="009C54B0">
            <w:pPr>
              <w:spacing w:before="100"/>
              <w:rPr>
                <w:color w:val="000000"/>
                <w:sz w:val="20"/>
              </w:rPr>
            </w:pPr>
            <w:r>
              <w:rPr>
                <w:color w:val="000000"/>
                <w:sz w:val="20"/>
              </w:rPr>
              <w:t>Liczba opracowanych e-materiałów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1890D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7A9CF1"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E3B2E6" w14:textId="77777777" w:rsidR="00A77B3E" w:rsidRDefault="009C54B0">
            <w:pPr>
              <w:spacing w:before="100"/>
              <w:jc w:val="right"/>
              <w:rPr>
                <w:color w:val="000000"/>
                <w:sz w:val="20"/>
              </w:rPr>
            </w:pPr>
            <w:r>
              <w:rPr>
                <w:color w:val="000000"/>
                <w:sz w:val="20"/>
              </w:rPr>
              <w:t>58,00</w:t>
            </w:r>
          </w:p>
        </w:tc>
      </w:tr>
      <w:tr w:rsidR="006B255D" w14:paraId="536260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BC49C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6668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7814B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FC23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8A9D0F" w14:textId="77777777" w:rsidR="00A77B3E" w:rsidRDefault="009C54B0">
            <w:pPr>
              <w:spacing w:before="100"/>
              <w:rPr>
                <w:color w:val="000000"/>
                <w:sz w:val="20"/>
              </w:rPr>
            </w:pPr>
            <w:r>
              <w:rPr>
                <w:color w:val="000000"/>
                <w:sz w:val="20"/>
              </w:rPr>
              <w:t>PLECO11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82390" w14:textId="77777777" w:rsidR="00A77B3E" w:rsidRPr="00A16161" w:rsidRDefault="009C54B0">
            <w:pPr>
              <w:spacing w:before="100"/>
              <w:rPr>
                <w:color w:val="000000"/>
                <w:sz w:val="20"/>
                <w:lang w:val="pl-PL"/>
              </w:rPr>
            </w:pPr>
            <w:r w:rsidRPr="00A16161">
              <w:rPr>
                <w:color w:val="000000"/>
                <w:sz w:val="20"/>
                <w:lang w:val="pl-PL"/>
              </w:rPr>
              <w:t>Liczba placówek objętych wsparciem w zakresie przekształcenia w szkołę ćwiczeń</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9205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B231E"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F0A7E" w14:textId="77777777" w:rsidR="00A77B3E" w:rsidRDefault="009C54B0">
            <w:pPr>
              <w:spacing w:before="100"/>
              <w:jc w:val="right"/>
              <w:rPr>
                <w:color w:val="000000"/>
                <w:sz w:val="20"/>
              </w:rPr>
            </w:pPr>
            <w:r>
              <w:rPr>
                <w:color w:val="000000"/>
                <w:sz w:val="20"/>
              </w:rPr>
              <w:t>2,00</w:t>
            </w:r>
          </w:p>
        </w:tc>
      </w:tr>
      <w:tr w:rsidR="006B255D" w14:paraId="70DD07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187CED"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7D441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A4F2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AC152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B4BF5A" w14:textId="77777777" w:rsidR="00A77B3E" w:rsidRDefault="009C54B0">
            <w:pPr>
              <w:spacing w:before="100"/>
              <w:rPr>
                <w:color w:val="000000"/>
                <w:sz w:val="20"/>
              </w:rPr>
            </w:pPr>
            <w:r>
              <w:rPr>
                <w:color w:val="000000"/>
                <w:sz w:val="20"/>
              </w:rPr>
              <w:t>PLECO13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DCA78" w14:textId="77777777" w:rsidR="00A77B3E" w:rsidRPr="00A16161" w:rsidRDefault="009C54B0">
            <w:pPr>
              <w:spacing w:before="100"/>
              <w:rPr>
                <w:color w:val="000000"/>
                <w:sz w:val="20"/>
                <w:lang w:val="pl-PL"/>
              </w:rPr>
            </w:pPr>
            <w:r w:rsidRPr="00A16161">
              <w:rPr>
                <w:color w:val="000000"/>
                <w:sz w:val="20"/>
                <w:lang w:val="pl-PL"/>
              </w:rPr>
              <w:t>Liczba opracowanych rozwiązań informatycznych wspierających cyfryzację systemu oświaty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ED313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5D9B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EB11A" w14:textId="77777777" w:rsidR="00A77B3E" w:rsidRDefault="009C54B0">
            <w:pPr>
              <w:spacing w:before="100"/>
              <w:jc w:val="right"/>
              <w:rPr>
                <w:color w:val="000000"/>
                <w:sz w:val="20"/>
              </w:rPr>
            </w:pPr>
            <w:r>
              <w:rPr>
                <w:color w:val="000000"/>
                <w:sz w:val="20"/>
              </w:rPr>
              <w:t>0,00</w:t>
            </w:r>
          </w:p>
        </w:tc>
      </w:tr>
      <w:tr w:rsidR="006B255D" w14:paraId="6F3949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8665B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81988"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F8554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EBE9E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78C804" w14:textId="77777777" w:rsidR="00A77B3E" w:rsidRDefault="009C54B0">
            <w:pPr>
              <w:spacing w:before="100"/>
              <w:rPr>
                <w:color w:val="000000"/>
                <w:sz w:val="20"/>
              </w:rPr>
            </w:pPr>
            <w:r>
              <w:rPr>
                <w:color w:val="000000"/>
                <w:sz w:val="20"/>
              </w:rPr>
              <w:t>PLECO14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9E026A" w14:textId="77777777" w:rsidR="00A77B3E" w:rsidRPr="00A16161" w:rsidRDefault="009C54B0">
            <w:pPr>
              <w:spacing w:before="100"/>
              <w:rPr>
                <w:color w:val="000000"/>
                <w:sz w:val="20"/>
                <w:lang w:val="pl-PL"/>
              </w:rPr>
            </w:pPr>
            <w:r w:rsidRPr="00A16161">
              <w:rPr>
                <w:color w:val="000000"/>
                <w:sz w:val="20"/>
                <w:lang w:val="pl-PL"/>
              </w:rPr>
              <w:t>Liczba podmiotów systemu szkolnictwa wyższego i nauki objętych wsparciem w celu dostosowania kształcenia do potrzeb rozwoju gospodarki oraz zielonej i cyfrowej transformacji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CF88D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20637"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75187C" w14:textId="77777777" w:rsidR="00A77B3E" w:rsidRDefault="009C54B0">
            <w:pPr>
              <w:spacing w:before="100"/>
              <w:jc w:val="right"/>
              <w:rPr>
                <w:color w:val="000000"/>
                <w:sz w:val="20"/>
              </w:rPr>
            </w:pPr>
            <w:r>
              <w:rPr>
                <w:color w:val="000000"/>
                <w:sz w:val="20"/>
              </w:rPr>
              <w:t>12,00</w:t>
            </w:r>
          </w:p>
        </w:tc>
      </w:tr>
      <w:tr w:rsidR="006B255D" w14:paraId="19FC52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A3FE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2966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0AF3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0E4A2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3FF2DD" w14:textId="77777777" w:rsidR="00A77B3E" w:rsidRDefault="009C54B0">
            <w:pPr>
              <w:spacing w:before="100"/>
              <w:rPr>
                <w:color w:val="000000"/>
                <w:sz w:val="20"/>
              </w:rPr>
            </w:pPr>
            <w:r>
              <w:rPr>
                <w:color w:val="000000"/>
                <w:sz w:val="20"/>
              </w:rPr>
              <w:t>PLECO15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4FEAD" w14:textId="77777777" w:rsidR="00A77B3E" w:rsidRPr="00A16161" w:rsidRDefault="009C54B0">
            <w:pPr>
              <w:spacing w:before="100"/>
              <w:rPr>
                <w:color w:val="000000"/>
                <w:sz w:val="20"/>
                <w:lang w:val="pl-PL"/>
              </w:rPr>
            </w:pPr>
            <w:r w:rsidRPr="00A16161">
              <w:rPr>
                <w:color w:val="000000"/>
                <w:sz w:val="20"/>
                <w:lang w:val="pl-PL"/>
              </w:rPr>
              <w:t>Liczba studentów objętych wsparciem w zakresie nabywania i rozwoju kompetencji lub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AE60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175058"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72037A" w14:textId="77777777" w:rsidR="00A77B3E" w:rsidRDefault="009C54B0">
            <w:pPr>
              <w:spacing w:before="100"/>
              <w:jc w:val="right"/>
              <w:rPr>
                <w:color w:val="000000"/>
                <w:sz w:val="20"/>
              </w:rPr>
            </w:pPr>
            <w:r>
              <w:rPr>
                <w:color w:val="000000"/>
                <w:sz w:val="20"/>
              </w:rPr>
              <w:t>1 817,00</w:t>
            </w:r>
          </w:p>
        </w:tc>
      </w:tr>
      <w:tr w:rsidR="006B255D" w14:paraId="5F682C9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F25FF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59183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2F5E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FBB4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DFE337" w14:textId="77777777" w:rsidR="00A77B3E" w:rsidRDefault="009C54B0">
            <w:pPr>
              <w:spacing w:before="100"/>
              <w:rPr>
                <w:color w:val="000000"/>
                <w:sz w:val="20"/>
              </w:rPr>
            </w:pPr>
            <w:r>
              <w:rPr>
                <w:color w:val="000000"/>
                <w:sz w:val="20"/>
              </w:rPr>
              <w:t>PLECO19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C81B6" w14:textId="77777777" w:rsidR="00A77B3E" w:rsidRPr="00A16161" w:rsidRDefault="009C54B0">
            <w:pPr>
              <w:spacing w:before="100"/>
              <w:rPr>
                <w:color w:val="000000"/>
                <w:sz w:val="20"/>
                <w:lang w:val="pl-PL"/>
              </w:rPr>
            </w:pPr>
            <w:r w:rsidRPr="00A16161">
              <w:rPr>
                <w:color w:val="000000"/>
                <w:sz w:val="20"/>
                <w:lang w:val="pl-PL"/>
              </w:rPr>
              <w:t>Liczba doktorantów objętych wsparciem w zakresie nabywania i rozwoju kompetencji lub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8D69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D56E5"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3B4238" w14:textId="77777777" w:rsidR="00A77B3E" w:rsidRDefault="009C54B0">
            <w:pPr>
              <w:spacing w:before="100"/>
              <w:jc w:val="right"/>
              <w:rPr>
                <w:color w:val="000000"/>
                <w:sz w:val="20"/>
              </w:rPr>
            </w:pPr>
            <w:r>
              <w:rPr>
                <w:color w:val="000000"/>
                <w:sz w:val="20"/>
              </w:rPr>
              <w:t>260,00</w:t>
            </w:r>
          </w:p>
        </w:tc>
      </w:tr>
      <w:tr w:rsidR="006B255D" w14:paraId="6999F9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2A8C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23FB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A37D1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2AFD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1FA06" w14:textId="77777777" w:rsidR="00A77B3E" w:rsidRDefault="009C54B0">
            <w:pPr>
              <w:spacing w:before="100"/>
              <w:rPr>
                <w:color w:val="000000"/>
                <w:sz w:val="20"/>
              </w:rPr>
            </w:pPr>
            <w:r>
              <w:rPr>
                <w:color w:val="000000"/>
                <w:sz w:val="20"/>
              </w:rPr>
              <w:t>PLECO20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15CF8" w14:textId="77777777" w:rsidR="00A77B3E" w:rsidRPr="00A16161" w:rsidRDefault="009C54B0">
            <w:pPr>
              <w:spacing w:before="100"/>
              <w:rPr>
                <w:color w:val="000000"/>
                <w:sz w:val="20"/>
                <w:lang w:val="pl-PL"/>
              </w:rPr>
            </w:pPr>
            <w:r w:rsidRPr="00A16161">
              <w:rPr>
                <w:color w:val="000000"/>
                <w:sz w:val="20"/>
                <w:lang w:val="pl-PL"/>
              </w:rPr>
              <w:t>Liczba osób z kadry akademickiej objętych wsparciem w zakresie nabywania i rozwoju kompetencji lub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D8770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C2037" w14:textId="77777777" w:rsidR="00A77B3E" w:rsidRDefault="009C54B0">
            <w:pPr>
              <w:spacing w:before="100"/>
              <w:jc w:val="right"/>
              <w:rPr>
                <w:color w:val="000000"/>
                <w:sz w:val="20"/>
              </w:rPr>
            </w:pPr>
            <w:r>
              <w:rPr>
                <w:color w:val="000000"/>
                <w:sz w:val="20"/>
              </w:rPr>
              <w:t>35,00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CA66F" w14:textId="77777777" w:rsidR="00A77B3E" w:rsidRDefault="009C54B0">
            <w:pPr>
              <w:spacing w:before="100"/>
              <w:jc w:val="right"/>
              <w:rPr>
                <w:color w:val="000000"/>
                <w:sz w:val="20"/>
              </w:rPr>
            </w:pPr>
            <w:r>
              <w:rPr>
                <w:color w:val="000000"/>
                <w:sz w:val="20"/>
              </w:rPr>
              <w:t>779,00</w:t>
            </w:r>
          </w:p>
        </w:tc>
      </w:tr>
      <w:tr w:rsidR="006B255D" w14:paraId="7AA71C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176C7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A0FF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349A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E4E9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3A8B91" w14:textId="77777777" w:rsidR="00A77B3E" w:rsidRDefault="009C54B0">
            <w:pPr>
              <w:spacing w:before="100"/>
              <w:rPr>
                <w:color w:val="000000"/>
                <w:sz w:val="20"/>
              </w:rPr>
            </w:pPr>
            <w:r>
              <w:rPr>
                <w:color w:val="000000"/>
                <w:sz w:val="20"/>
              </w:rPr>
              <w:t>PLECO16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090BCB" w14:textId="77777777" w:rsidR="00A77B3E" w:rsidRPr="00A16161" w:rsidRDefault="009C54B0">
            <w:pPr>
              <w:spacing w:before="100"/>
              <w:rPr>
                <w:color w:val="000000"/>
                <w:sz w:val="20"/>
                <w:lang w:val="pl-PL"/>
              </w:rPr>
            </w:pPr>
            <w:r w:rsidRPr="00A16161">
              <w:rPr>
                <w:color w:val="000000"/>
                <w:sz w:val="20"/>
                <w:lang w:val="pl-PL"/>
              </w:rPr>
              <w:t>Liczba osób dorosłych objętych wsparciem uczelni w zakresie uczenia się przez całe życie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66DF2"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4B8D9" w14:textId="77777777" w:rsidR="00A77B3E" w:rsidRDefault="009C54B0">
            <w:pPr>
              <w:spacing w:before="100"/>
              <w:jc w:val="right"/>
              <w:rPr>
                <w:color w:val="000000"/>
                <w:sz w:val="20"/>
              </w:rPr>
            </w:pPr>
            <w:r>
              <w:rPr>
                <w:color w:val="000000"/>
                <w:sz w:val="20"/>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B4582A" w14:textId="77777777" w:rsidR="00A77B3E" w:rsidRDefault="009C54B0">
            <w:pPr>
              <w:spacing w:before="100"/>
              <w:jc w:val="right"/>
              <w:rPr>
                <w:color w:val="000000"/>
                <w:sz w:val="20"/>
              </w:rPr>
            </w:pPr>
            <w:r>
              <w:rPr>
                <w:color w:val="000000"/>
                <w:sz w:val="20"/>
              </w:rPr>
              <w:t>1 038,00</w:t>
            </w:r>
          </w:p>
        </w:tc>
      </w:tr>
      <w:tr w:rsidR="006B255D" w14:paraId="33D3A59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D1AC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98B8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6A934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A117C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B3431" w14:textId="77777777" w:rsidR="00A77B3E" w:rsidRDefault="009C54B0">
            <w:pPr>
              <w:spacing w:before="100"/>
              <w:rPr>
                <w:color w:val="000000"/>
                <w:sz w:val="20"/>
              </w:rPr>
            </w:pPr>
            <w:r>
              <w:rPr>
                <w:color w:val="000000"/>
                <w:sz w:val="20"/>
              </w:rPr>
              <w:t>PLECO17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E2D65" w14:textId="77777777" w:rsidR="00A77B3E" w:rsidRPr="00A16161" w:rsidRDefault="009C54B0">
            <w:pPr>
              <w:spacing w:before="100"/>
              <w:rPr>
                <w:color w:val="000000"/>
                <w:sz w:val="20"/>
                <w:lang w:val="pl-PL"/>
              </w:rPr>
            </w:pPr>
            <w:r w:rsidRPr="00A16161">
              <w:rPr>
                <w:color w:val="000000"/>
                <w:sz w:val="20"/>
                <w:lang w:val="pl-PL"/>
              </w:rPr>
              <w:t>Liczba osób objętych wsparciem w ramach podnoszenia jakości kształcenia w obszarze umiędzynarodowienia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103D41"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0ABDFB"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271814" w14:textId="77777777" w:rsidR="00A77B3E" w:rsidRDefault="009C54B0">
            <w:pPr>
              <w:spacing w:before="100"/>
              <w:jc w:val="right"/>
              <w:rPr>
                <w:color w:val="000000"/>
                <w:sz w:val="20"/>
              </w:rPr>
            </w:pPr>
            <w:r>
              <w:rPr>
                <w:color w:val="000000"/>
                <w:sz w:val="20"/>
              </w:rPr>
              <w:t>779,00</w:t>
            </w:r>
          </w:p>
        </w:tc>
      </w:tr>
      <w:tr w:rsidR="006B255D" w14:paraId="33F05A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3472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4E563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4EB07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54E7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07875"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A0E0C"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9D1A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FBDD36"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6244A5" w14:textId="77777777" w:rsidR="00A77B3E" w:rsidRDefault="009C54B0">
            <w:pPr>
              <w:spacing w:before="100"/>
              <w:jc w:val="right"/>
              <w:rPr>
                <w:color w:val="000000"/>
                <w:sz w:val="20"/>
              </w:rPr>
            </w:pPr>
            <w:r>
              <w:rPr>
                <w:color w:val="000000"/>
                <w:sz w:val="20"/>
              </w:rPr>
              <w:t>166,00</w:t>
            </w:r>
          </w:p>
        </w:tc>
      </w:tr>
      <w:tr w:rsidR="006B255D" w14:paraId="4A946DF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0150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C32335"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2A592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C2B0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A916B" w14:textId="77777777" w:rsidR="00A77B3E" w:rsidRDefault="009C54B0">
            <w:pPr>
              <w:spacing w:before="100"/>
              <w:rPr>
                <w:color w:val="000000"/>
                <w:sz w:val="20"/>
              </w:rPr>
            </w:pPr>
            <w:r>
              <w:rPr>
                <w:color w:val="000000"/>
                <w:sz w:val="20"/>
              </w:rPr>
              <w:t>PLECO02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A9775B" w14:textId="77777777" w:rsidR="00A77B3E" w:rsidRPr="00A16161" w:rsidRDefault="009C54B0">
            <w:pPr>
              <w:spacing w:before="100"/>
              <w:rPr>
                <w:color w:val="000000"/>
                <w:sz w:val="20"/>
                <w:lang w:val="pl-PL"/>
              </w:rPr>
            </w:pPr>
            <w:r w:rsidRPr="00A16161">
              <w:rPr>
                <w:color w:val="000000"/>
                <w:sz w:val="20"/>
                <w:lang w:val="pl-PL"/>
              </w:rPr>
              <w:t>Liczba doradców metodycznych przeszkolonych do wdrożenia nowych standardów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54D4D3"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5694E"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5E08E" w14:textId="77777777" w:rsidR="00A77B3E" w:rsidRDefault="009C54B0">
            <w:pPr>
              <w:spacing w:before="100"/>
              <w:jc w:val="right"/>
              <w:rPr>
                <w:color w:val="000000"/>
                <w:sz w:val="20"/>
              </w:rPr>
            </w:pPr>
            <w:r>
              <w:rPr>
                <w:color w:val="000000"/>
                <w:sz w:val="20"/>
              </w:rPr>
              <w:t>553,00</w:t>
            </w:r>
          </w:p>
        </w:tc>
      </w:tr>
      <w:tr w:rsidR="006B255D" w14:paraId="5DF871F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4AA5E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B18E2"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6760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6A17C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1DDF3E" w14:textId="77777777" w:rsidR="00A77B3E" w:rsidRDefault="009C54B0">
            <w:pPr>
              <w:spacing w:before="100"/>
              <w:rPr>
                <w:color w:val="000000"/>
                <w:sz w:val="20"/>
              </w:rPr>
            </w:pPr>
            <w:r>
              <w:rPr>
                <w:color w:val="000000"/>
                <w:sz w:val="20"/>
              </w:rPr>
              <w:t>PLECO03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0A13BB" w14:textId="77777777" w:rsidR="00A77B3E" w:rsidRPr="00A16161" w:rsidRDefault="009C54B0">
            <w:pPr>
              <w:spacing w:before="100"/>
              <w:rPr>
                <w:color w:val="000000"/>
                <w:sz w:val="20"/>
                <w:lang w:val="pl-PL"/>
              </w:rPr>
            </w:pPr>
            <w:r w:rsidRPr="00A16161">
              <w:rPr>
                <w:color w:val="000000"/>
                <w:sz w:val="20"/>
                <w:lang w:val="pl-PL"/>
              </w:rPr>
              <w:t>Liczba przedstawicieli kadr systemu oświaty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A3CE5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2FBE8B" w14:textId="77777777" w:rsidR="00A77B3E" w:rsidRDefault="009C54B0">
            <w:pPr>
              <w:spacing w:before="100"/>
              <w:jc w:val="right"/>
              <w:rPr>
                <w:color w:val="000000"/>
                <w:sz w:val="20"/>
              </w:rPr>
            </w:pPr>
            <w:r>
              <w:rPr>
                <w:color w:val="000000"/>
                <w:sz w:val="20"/>
              </w:rPr>
              <w:t>4 605,00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AD934B" w14:textId="77777777" w:rsidR="00A77B3E" w:rsidRDefault="009C54B0">
            <w:pPr>
              <w:spacing w:before="100"/>
              <w:jc w:val="right"/>
              <w:rPr>
                <w:color w:val="000000"/>
                <w:sz w:val="20"/>
              </w:rPr>
            </w:pPr>
            <w:r>
              <w:rPr>
                <w:color w:val="000000"/>
                <w:sz w:val="20"/>
              </w:rPr>
              <w:t>79 620,00</w:t>
            </w:r>
          </w:p>
        </w:tc>
      </w:tr>
      <w:tr w:rsidR="006B255D" w14:paraId="0FCF90D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8389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E0C7DC"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0212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5CEE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3E8087" w14:textId="77777777" w:rsidR="00A77B3E" w:rsidRDefault="009C54B0">
            <w:pPr>
              <w:spacing w:before="100"/>
              <w:rPr>
                <w:color w:val="000000"/>
                <w:sz w:val="20"/>
              </w:rPr>
            </w:pPr>
            <w:r>
              <w:rPr>
                <w:color w:val="000000"/>
                <w:sz w:val="20"/>
              </w:rPr>
              <w:t>PLECO04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59F5F" w14:textId="77777777" w:rsidR="00A77B3E" w:rsidRPr="00A16161" w:rsidRDefault="009C54B0">
            <w:pPr>
              <w:spacing w:before="100"/>
              <w:rPr>
                <w:color w:val="000000"/>
                <w:sz w:val="20"/>
                <w:lang w:val="pl-PL"/>
              </w:rPr>
            </w:pPr>
            <w:r w:rsidRPr="00A16161">
              <w:rPr>
                <w:color w:val="000000"/>
                <w:sz w:val="20"/>
                <w:lang w:val="pl-PL"/>
              </w:rPr>
              <w:t>Liczba przedstawicieli kadr JST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4FE1A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913503"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AB9067" w14:textId="77777777" w:rsidR="00A77B3E" w:rsidRDefault="009C54B0">
            <w:pPr>
              <w:spacing w:before="100"/>
              <w:jc w:val="right"/>
              <w:rPr>
                <w:color w:val="000000"/>
                <w:sz w:val="20"/>
              </w:rPr>
            </w:pPr>
            <w:r>
              <w:rPr>
                <w:color w:val="000000"/>
                <w:sz w:val="20"/>
              </w:rPr>
              <w:t>968,00</w:t>
            </w:r>
          </w:p>
        </w:tc>
      </w:tr>
      <w:tr w:rsidR="006B255D" w14:paraId="6DFBDC3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F5592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947F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9B32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5BC24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80996" w14:textId="77777777" w:rsidR="00A77B3E" w:rsidRDefault="009C54B0">
            <w:pPr>
              <w:spacing w:before="100"/>
              <w:rPr>
                <w:color w:val="000000"/>
                <w:sz w:val="20"/>
              </w:rPr>
            </w:pPr>
            <w:r>
              <w:rPr>
                <w:color w:val="000000"/>
                <w:sz w:val="20"/>
              </w:rPr>
              <w:t>PLECO07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D48E64" w14:textId="77777777" w:rsidR="00A77B3E" w:rsidRDefault="009C54B0">
            <w:pPr>
              <w:spacing w:before="100"/>
              <w:rPr>
                <w:color w:val="000000"/>
                <w:sz w:val="20"/>
              </w:rPr>
            </w:pPr>
            <w:r>
              <w:rPr>
                <w:color w:val="000000"/>
                <w:sz w:val="20"/>
              </w:rPr>
              <w:t>Liczba opracowanych e-materiałów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67766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374D9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A7E4A8" w14:textId="77777777" w:rsidR="00A77B3E" w:rsidRDefault="009C54B0">
            <w:pPr>
              <w:spacing w:before="100"/>
              <w:jc w:val="right"/>
              <w:rPr>
                <w:color w:val="000000"/>
                <w:sz w:val="20"/>
              </w:rPr>
            </w:pPr>
            <w:r>
              <w:rPr>
                <w:color w:val="000000"/>
                <w:sz w:val="20"/>
              </w:rPr>
              <w:t>1 027,00</w:t>
            </w:r>
          </w:p>
        </w:tc>
      </w:tr>
      <w:tr w:rsidR="006B255D" w14:paraId="73C5AC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3C2C5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E7B0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15DA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3BC4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A77AA" w14:textId="77777777" w:rsidR="00A77B3E" w:rsidRDefault="009C54B0">
            <w:pPr>
              <w:spacing w:before="100"/>
              <w:rPr>
                <w:color w:val="000000"/>
                <w:sz w:val="20"/>
              </w:rPr>
            </w:pPr>
            <w:r>
              <w:rPr>
                <w:color w:val="000000"/>
                <w:sz w:val="20"/>
              </w:rPr>
              <w:t>PLECO11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DD6B02" w14:textId="77777777" w:rsidR="00A77B3E" w:rsidRPr="00A16161" w:rsidRDefault="009C54B0">
            <w:pPr>
              <w:spacing w:before="100"/>
              <w:rPr>
                <w:color w:val="000000"/>
                <w:sz w:val="20"/>
                <w:lang w:val="pl-PL"/>
              </w:rPr>
            </w:pPr>
            <w:r w:rsidRPr="00A16161">
              <w:rPr>
                <w:color w:val="000000"/>
                <w:sz w:val="20"/>
                <w:lang w:val="pl-PL"/>
              </w:rPr>
              <w:t>Liczba placówek objętych wsparciem w zakresie przekształcenia w szkołę ćwiczeń</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5EF2B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90FDF0"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6ABC47" w14:textId="77777777" w:rsidR="00A77B3E" w:rsidRDefault="009C54B0">
            <w:pPr>
              <w:spacing w:before="100"/>
              <w:jc w:val="right"/>
              <w:rPr>
                <w:color w:val="000000"/>
                <w:sz w:val="20"/>
              </w:rPr>
            </w:pPr>
            <w:r>
              <w:rPr>
                <w:color w:val="000000"/>
                <w:sz w:val="20"/>
              </w:rPr>
              <w:t>13,00</w:t>
            </w:r>
          </w:p>
        </w:tc>
      </w:tr>
      <w:tr w:rsidR="006B255D" w14:paraId="60C350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71301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EBBE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B1C5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CB9E1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7D63D9" w14:textId="77777777" w:rsidR="00A77B3E" w:rsidRDefault="009C54B0">
            <w:pPr>
              <w:spacing w:before="100"/>
              <w:rPr>
                <w:color w:val="000000"/>
                <w:sz w:val="20"/>
              </w:rPr>
            </w:pPr>
            <w:r>
              <w:rPr>
                <w:color w:val="000000"/>
                <w:sz w:val="20"/>
              </w:rPr>
              <w:t>PLECO13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C6734" w14:textId="77777777" w:rsidR="00A77B3E" w:rsidRPr="00A16161" w:rsidRDefault="009C54B0">
            <w:pPr>
              <w:spacing w:before="100"/>
              <w:rPr>
                <w:color w:val="000000"/>
                <w:sz w:val="20"/>
                <w:lang w:val="pl-PL"/>
              </w:rPr>
            </w:pPr>
            <w:r w:rsidRPr="00A16161">
              <w:rPr>
                <w:color w:val="000000"/>
                <w:sz w:val="20"/>
                <w:lang w:val="pl-PL"/>
              </w:rPr>
              <w:t>Liczba opracowanych rozwiązań informatycznych wspierających cyfryzację systemu oświaty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01AE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D49757"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BE9769" w14:textId="77777777" w:rsidR="00A77B3E" w:rsidRDefault="009C54B0">
            <w:pPr>
              <w:spacing w:before="100"/>
              <w:jc w:val="right"/>
              <w:rPr>
                <w:color w:val="000000"/>
                <w:sz w:val="20"/>
              </w:rPr>
            </w:pPr>
            <w:r>
              <w:rPr>
                <w:color w:val="000000"/>
                <w:sz w:val="20"/>
              </w:rPr>
              <w:t>6,00</w:t>
            </w:r>
          </w:p>
        </w:tc>
      </w:tr>
      <w:tr w:rsidR="006B255D" w14:paraId="140FEDF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2BD5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6CA2F"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97588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2BD24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F30E9" w14:textId="77777777" w:rsidR="00A77B3E" w:rsidRDefault="009C54B0">
            <w:pPr>
              <w:spacing w:before="100"/>
              <w:rPr>
                <w:color w:val="000000"/>
                <w:sz w:val="20"/>
              </w:rPr>
            </w:pPr>
            <w:r>
              <w:rPr>
                <w:color w:val="000000"/>
                <w:sz w:val="20"/>
              </w:rPr>
              <w:t>PLECO14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40DD2" w14:textId="77777777" w:rsidR="00A77B3E" w:rsidRPr="00A16161" w:rsidRDefault="009C54B0">
            <w:pPr>
              <w:spacing w:before="100"/>
              <w:rPr>
                <w:color w:val="000000"/>
                <w:sz w:val="20"/>
                <w:lang w:val="pl-PL"/>
              </w:rPr>
            </w:pPr>
            <w:r w:rsidRPr="00A16161">
              <w:rPr>
                <w:color w:val="000000"/>
                <w:sz w:val="20"/>
                <w:lang w:val="pl-PL"/>
              </w:rPr>
              <w:t>Liczba podmiotów systemu szkolnictwa wyższego i nauki objętych wsparciem w celu dostosowania kształcenia do potrzeb rozwoju gospodarki oraz zielonej i cyfrowej transformacji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430D7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67F5A8" w14:textId="77777777" w:rsidR="00A77B3E" w:rsidRDefault="009C54B0">
            <w:pPr>
              <w:spacing w:before="100"/>
              <w:jc w:val="right"/>
              <w:rPr>
                <w:color w:val="000000"/>
                <w:sz w:val="20"/>
              </w:rPr>
            </w:pPr>
            <w:r>
              <w:rPr>
                <w:color w:val="000000"/>
                <w:sz w:val="20"/>
              </w:rPr>
              <w:t>64,00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7F1B1" w14:textId="77777777" w:rsidR="00A77B3E" w:rsidRDefault="009C54B0">
            <w:pPr>
              <w:spacing w:before="100"/>
              <w:jc w:val="right"/>
              <w:rPr>
                <w:color w:val="000000"/>
                <w:sz w:val="20"/>
              </w:rPr>
            </w:pPr>
            <w:r>
              <w:rPr>
                <w:color w:val="000000"/>
                <w:sz w:val="20"/>
              </w:rPr>
              <w:t>212,00</w:t>
            </w:r>
          </w:p>
        </w:tc>
      </w:tr>
      <w:tr w:rsidR="006B255D" w14:paraId="7EA613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8EE54"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BDEF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46F8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27A62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DCF75" w14:textId="77777777" w:rsidR="00A77B3E" w:rsidRDefault="009C54B0">
            <w:pPr>
              <w:spacing w:before="100"/>
              <w:rPr>
                <w:color w:val="000000"/>
                <w:sz w:val="20"/>
              </w:rPr>
            </w:pPr>
            <w:r>
              <w:rPr>
                <w:color w:val="000000"/>
                <w:sz w:val="20"/>
              </w:rPr>
              <w:t>PLECO15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C7234" w14:textId="77777777" w:rsidR="00A77B3E" w:rsidRPr="00A16161" w:rsidRDefault="009C54B0">
            <w:pPr>
              <w:spacing w:before="100"/>
              <w:rPr>
                <w:color w:val="000000"/>
                <w:sz w:val="20"/>
                <w:lang w:val="pl-PL"/>
              </w:rPr>
            </w:pPr>
            <w:r w:rsidRPr="00A16161">
              <w:rPr>
                <w:color w:val="000000"/>
                <w:sz w:val="20"/>
                <w:lang w:val="pl-PL"/>
              </w:rPr>
              <w:t>Liczba studentów objętych wsparciem w zakresie nabywania i rozwoju kompetencji lub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5FF4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3FC83F"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1F739" w14:textId="77777777" w:rsidR="00A77B3E" w:rsidRDefault="009C54B0">
            <w:pPr>
              <w:spacing w:before="100"/>
              <w:jc w:val="right"/>
              <w:rPr>
                <w:color w:val="000000"/>
                <w:sz w:val="20"/>
              </w:rPr>
            </w:pPr>
            <w:r>
              <w:rPr>
                <w:color w:val="000000"/>
                <w:sz w:val="20"/>
              </w:rPr>
              <w:t>32 235,00</w:t>
            </w:r>
          </w:p>
        </w:tc>
      </w:tr>
      <w:tr w:rsidR="006B255D" w14:paraId="4C2BB9C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46445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B9157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79A89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45B7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7635E2" w14:textId="77777777" w:rsidR="00A77B3E" w:rsidRDefault="009C54B0">
            <w:pPr>
              <w:spacing w:before="100"/>
              <w:rPr>
                <w:color w:val="000000"/>
                <w:sz w:val="20"/>
              </w:rPr>
            </w:pPr>
            <w:r>
              <w:rPr>
                <w:color w:val="000000"/>
                <w:sz w:val="20"/>
              </w:rPr>
              <w:t>PLECO19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DDB92" w14:textId="77777777" w:rsidR="00A77B3E" w:rsidRPr="00A16161" w:rsidRDefault="009C54B0">
            <w:pPr>
              <w:spacing w:before="100"/>
              <w:rPr>
                <w:color w:val="000000"/>
                <w:sz w:val="20"/>
                <w:lang w:val="pl-PL"/>
              </w:rPr>
            </w:pPr>
            <w:r w:rsidRPr="00A16161">
              <w:rPr>
                <w:color w:val="000000"/>
                <w:sz w:val="20"/>
                <w:lang w:val="pl-PL"/>
              </w:rPr>
              <w:t>Liczba doktorantów objętych wsparciem w zakresie nabywania i rozwoju kompetencji lub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DD39E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03C9F5"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6790D3" w14:textId="77777777" w:rsidR="00A77B3E" w:rsidRDefault="009C54B0">
            <w:pPr>
              <w:spacing w:before="100"/>
              <w:jc w:val="right"/>
              <w:rPr>
                <w:color w:val="000000"/>
                <w:sz w:val="20"/>
              </w:rPr>
            </w:pPr>
            <w:r>
              <w:rPr>
                <w:color w:val="000000"/>
                <w:sz w:val="20"/>
              </w:rPr>
              <w:t>4 605,00</w:t>
            </w:r>
          </w:p>
        </w:tc>
      </w:tr>
      <w:tr w:rsidR="006B255D" w14:paraId="50A9AA0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83F4C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2EB3D"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72E5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8CB3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79DFFD" w14:textId="77777777" w:rsidR="00A77B3E" w:rsidRDefault="009C54B0">
            <w:pPr>
              <w:spacing w:before="100"/>
              <w:rPr>
                <w:color w:val="000000"/>
                <w:sz w:val="20"/>
              </w:rPr>
            </w:pPr>
            <w:r>
              <w:rPr>
                <w:color w:val="000000"/>
                <w:sz w:val="20"/>
              </w:rPr>
              <w:t>PLECO20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2DE6E" w14:textId="77777777" w:rsidR="00A77B3E" w:rsidRPr="00A16161" w:rsidRDefault="009C54B0">
            <w:pPr>
              <w:spacing w:before="100"/>
              <w:rPr>
                <w:color w:val="000000"/>
                <w:sz w:val="20"/>
                <w:lang w:val="pl-PL"/>
              </w:rPr>
            </w:pPr>
            <w:r w:rsidRPr="00A16161">
              <w:rPr>
                <w:color w:val="000000"/>
                <w:sz w:val="20"/>
                <w:lang w:val="pl-PL"/>
              </w:rPr>
              <w:t>Liczba osób z kadry akademickiej objętych wsparciem w zakresie nabywania i rozwoju kompetencji lub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6BDC8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F90F12" w14:textId="77777777" w:rsidR="00A77B3E" w:rsidRDefault="009C54B0">
            <w:pPr>
              <w:spacing w:before="100"/>
              <w:jc w:val="right"/>
              <w:rPr>
                <w:color w:val="000000"/>
                <w:sz w:val="20"/>
              </w:rPr>
            </w:pPr>
            <w:r>
              <w:rPr>
                <w:color w:val="000000"/>
                <w:sz w:val="20"/>
              </w:rPr>
              <w:t>622,00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41D6C" w14:textId="77777777" w:rsidR="00A77B3E" w:rsidRDefault="009C54B0">
            <w:pPr>
              <w:spacing w:before="100"/>
              <w:jc w:val="right"/>
              <w:rPr>
                <w:color w:val="000000"/>
                <w:sz w:val="20"/>
              </w:rPr>
            </w:pPr>
            <w:r>
              <w:rPr>
                <w:color w:val="000000"/>
                <w:sz w:val="20"/>
              </w:rPr>
              <w:t>13 815,00</w:t>
            </w:r>
          </w:p>
        </w:tc>
      </w:tr>
      <w:tr w:rsidR="006B255D" w14:paraId="4A71B5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D8B4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0481AE"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EF98B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3BB7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FC9E07" w14:textId="77777777" w:rsidR="00A77B3E" w:rsidRDefault="009C54B0">
            <w:pPr>
              <w:spacing w:before="100"/>
              <w:rPr>
                <w:color w:val="000000"/>
                <w:sz w:val="20"/>
              </w:rPr>
            </w:pPr>
            <w:r>
              <w:rPr>
                <w:color w:val="000000"/>
                <w:sz w:val="20"/>
              </w:rPr>
              <w:t>PLECO16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7306E" w14:textId="77777777" w:rsidR="00A77B3E" w:rsidRPr="00A16161" w:rsidRDefault="009C54B0">
            <w:pPr>
              <w:spacing w:before="100"/>
              <w:rPr>
                <w:color w:val="000000"/>
                <w:sz w:val="20"/>
                <w:lang w:val="pl-PL"/>
              </w:rPr>
            </w:pPr>
            <w:r w:rsidRPr="00A16161">
              <w:rPr>
                <w:color w:val="000000"/>
                <w:sz w:val="20"/>
                <w:lang w:val="pl-PL"/>
              </w:rPr>
              <w:t>Liczba osób dorosłych objętych wsparciem uczelni w zakresie uczenia się przez całe życie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9ED83"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B996AE" w14:textId="77777777" w:rsidR="00A77B3E" w:rsidRDefault="009C54B0">
            <w:pPr>
              <w:spacing w:before="100"/>
              <w:jc w:val="right"/>
              <w:rPr>
                <w:color w:val="000000"/>
                <w:sz w:val="20"/>
              </w:rPr>
            </w:pPr>
            <w:r>
              <w:rPr>
                <w:color w:val="000000"/>
                <w:sz w:val="20"/>
              </w:rPr>
              <w:t>185,00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D64DC1" w14:textId="77777777" w:rsidR="00A77B3E" w:rsidRDefault="009C54B0">
            <w:pPr>
              <w:spacing w:before="100"/>
              <w:jc w:val="right"/>
              <w:rPr>
                <w:color w:val="000000"/>
                <w:sz w:val="20"/>
              </w:rPr>
            </w:pPr>
            <w:r>
              <w:rPr>
                <w:color w:val="000000"/>
                <w:sz w:val="20"/>
              </w:rPr>
              <w:t>18 420,00</w:t>
            </w:r>
          </w:p>
        </w:tc>
      </w:tr>
      <w:tr w:rsidR="006B255D" w14:paraId="12C0C3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5E77D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27FB92"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AFE0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206B9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D9033" w14:textId="77777777" w:rsidR="00A77B3E" w:rsidRDefault="009C54B0">
            <w:pPr>
              <w:spacing w:before="100"/>
              <w:rPr>
                <w:color w:val="000000"/>
                <w:sz w:val="20"/>
              </w:rPr>
            </w:pPr>
            <w:r>
              <w:rPr>
                <w:color w:val="000000"/>
                <w:sz w:val="20"/>
              </w:rPr>
              <w:t>PLECO17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1BB69" w14:textId="77777777" w:rsidR="00A77B3E" w:rsidRPr="00A16161" w:rsidRDefault="009C54B0">
            <w:pPr>
              <w:spacing w:before="100"/>
              <w:rPr>
                <w:color w:val="000000"/>
                <w:sz w:val="20"/>
                <w:lang w:val="pl-PL"/>
              </w:rPr>
            </w:pPr>
            <w:r w:rsidRPr="00A16161">
              <w:rPr>
                <w:color w:val="000000"/>
                <w:sz w:val="20"/>
                <w:lang w:val="pl-PL"/>
              </w:rPr>
              <w:t>Liczba osób objętych wsparciem w ramach podnoszenia jakości kształcenia w obszarze umiędzynarodowienia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1F7E8A"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465457"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1E7024" w14:textId="77777777" w:rsidR="00A77B3E" w:rsidRDefault="009C54B0">
            <w:pPr>
              <w:spacing w:before="100"/>
              <w:jc w:val="right"/>
              <w:rPr>
                <w:color w:val="000000"/>
                <w:sz w:val="20"/>
              </w:rPr>
            </w:pPr>
            <w:r>
              <w:rPr>
                <w:color w:val="000000"/>
                <w:sz w:val="20"/>
              </w:rPr>
              <w:t>13 815,00</w:t>
            </w:r>
          </w:p>
        </w:tc>
      </w:tr>
    </w:tbl>
    <w:p w14:paraId="0808EAB4" w14:textId="77777777" w:rsidR="00A77B3E" w:rsidRDefault="00A77B3E">
      <w:pPr>
        <w:spacing w:before="100"/>
        <w:rPr>
          <w:color w:val="000000"/>
          <w:sz w:val="20"/>
        </w:rPr>
      </w:pPr>
    </w:p>
    <w:p w14:paraId="5920A859"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54E73792" w14:textId="77777777" w:rsidR="00A77B3E" w:rsidRDefault="009C54B0">
      <w:pPr>
        <w:pStyle w:val="Nagwek5"/>
        <w:spacing w:before="100" w:after="0"/>
        <w:rPr>
          <w:b w:val="0"/>
          <w:i w:val="0"/>
          <w:color w:val="000000"/>
          <w:sz w:val="24"/>
        </w:rPr>
      </w:pPr>
      <w:bookmarkStart w:id="83" w:name="_Toc256000742"/>
      <w:r>
        <w:rPr>
          <w:b w:val="0"/>
          <w:i w:val="0"/>
          <w:color w:val="000000"/>
          <w:sz w:val="24"/>
        </w:rPr>
        <w:t>Tabela 3: Wskaźniki rezultatu</w:t>
      </w:r>
      <w:bookmarkEnd w:id="83"/>
    </w:p>
    <w:p w14:paraId="454BC2B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07"/>
        <w:gridCol w:w="798"/>
        <w:gridCol w:w="1177"/>
        <w:gridCol w:w="1419"/>
        <w:gridCol w:w="3714"/>
        <w:gridCol w:w="993"/>
        <w:gridCol w:w="1415"/>
        <w:gridCol w:w="1094"/>
        <w:gridCol w:w="1058"/>
        <w:gridCol w:w="953"/>
        <w:gridCol w:w="654"/>
      </w:tblGrid>
      <w:tr w:rsidR="006B255D" w14:paraId="7481FF9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78D44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7532D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2C23A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612E7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414375"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C5B55E"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CBDD7E"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FD1ED7"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94DF71"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4CDAE1"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75A1A4"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C6B106" w14:textId="77777777" w:rsidR="00A77B3E" w:rsidRDefault="009C54B0">
            <w:pPr>
              <w:spacing w:before="100"/>
              <w:jc w:val="center"/>
              <w:rPr>
                <w:color w:val="000000"/>
                <w:sz w:val="20"/>
              </w:rPr>
            </w:pPr>
            <w:r>
              <w:rPr>
                <w:color w:val="000000"/>
                <w:sz w:val="20"/>
              </w:rPr>
              <w:t>Uwagi</w:t>
            </w:r>
          </w:p>
        </w:tc>
      </w:tr>
      <w:tr w:rsidR="006B255D" w14:paraId="645D690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37C1A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C6C73"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9304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ADC59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33695"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1D974"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0237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AE3F11"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B61BAE"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50DE5E"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FAC2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CB661" w14:textId="77777777" w:rsidR="00A77B3E" w:rsidRDefault="00A77B3E">
            <w:pPr>
              <w:spacing w:before="100"/>
              <w:rPr>
                <w:color w:val="000000"/>
                <w:sz w:val="20"/>
              </w:rPr>
            </w:pPr>
          </w:p>
        </w:tc>
      </w:tr>
      <w:tr w:rsidR="006B255D" w14:paraId="6D64E2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2F77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2BE2AD"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A3CFE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BAE9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53F8D" w14:textId="77777777" w:rsidR="00A77B3E" w:rsidRDefault="009C54B0">
            <w:pPr>
              <w:spacing w:before="100"/>
              <w:rPr>
                <w:color w:val="000000"/>
                <w:sz w:val="20"/>
              </w:rPr>
            </w:pPr>
            <w:r>
              <w:rPr>
                <w:color w:val="000000"/>
                <w:sz w:val="20"/>
              </w:rPr>
              <w:t>PLECR02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33F1B2" w14:textId="77777777" w:rsidR="00A77B3E" w:rsidRPr="00A16161" w:rsidRDefault="009C54B0">
            <w:pPr>
              <w:spacing w:before="100"/>
              <w:rPr>
                <w:color w:val="000000"/>
                <w:sz w:val="20"/>
                <w:lang w:val="pl-PL"/>
              </w:rPr>
            </w:pPr>
            <w:r w:rsidRPr="00A16161">
              <w:rPr>
                <w:color w:val="000000"/>
                <w:sz w:val="20"/>
                <w:lang w:val="pl-PL"/>
              </w:rPr>
              <w:t>Liczba nauczycieli, którzy objęci zostali wsparciem doradców metodycznych z wykorzystaniem nowych standardów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CBFBAE"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82F6AA" w14:textId="77777777" w:rsidR="00A77B3E" w:rsidRDefault="009C54B0">
            <w:pPr>
              <w:spacing w:before="100"/>
              <w:jc w:val="right"/>
              <w:rPr>
                <w:color w:val="000000"/>
                <w:sz w:val="20"/>
              </w:rPr>
            </w:pPr>
            <w:r>
              <w:rPr>
                <w:color w:val="000000"/>
                <w:sz w:val="20"/>
              </w:rPr>
              <w:t>431,00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3D90ED"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DC4A4" w14:textId="77777777" w:rsidR="00A77B3E" w:rsidRDefault="009C54B0">
            <w:pPr>
              <w:spacing w:before="100"/>
              <w:jc w:val="right"/>
              <w:rPr>
                <w:color w:val="000000"/>
                <w:sz w:val="20"/>
              </w:rPr>
            </w:pPr>
            <w:r>
              <w:rPr>
                <w:color w:val="000000"/>
                <w:sz w:val="20"/>
              </w:rPr>
              <w:t>49,00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9D9AD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4962EC" w14:textId="77777777" w:rsidR="00A77B3E" w:rsidRDefault="00A77B3E">
            <w:pPr>
              <w:spacing w:before="100"/>
              <w:rPr>
                <w:color w:val="000000"/>
                <w:sz w:val="20"/>
              </w:rPr>
            </w:pPr>
          </w:p>
        </w:tc>
      </w:tr>
      <w:tr w:rsidR="006B255D" w14:paraId="58093F5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5268E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FFB8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B1430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66683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B82685" w14:textId="77777777" w:rsidR="00A77B3E" w:rsidRDefault="009C54B0">
            <w:pPr>
              <w:spacing w:before="100"/>
              <w:rPr>
                <w:color w:val="000000"/>
                <w:sz w:val="20"/>
              </w:rPr>
            </w:pPr>
            <w:r>
              <w:rPr>
                <w:color w:val="000000"/>
                <w:sz w:val="20"/>
              </w:rPr>
              <w:t>PLECR03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AACC9" w14:textId="77777777" w:rsidR="00A77B3E" w:rsidRPr="00A16161" w:rsidRDefault="009C54B0">
            <w:pPr>
              <w:spacing w:before="100"/>
              <w:rPr>
                <w:color w:val="000000"/>
                <w:sz w:val="20"/>
                <w:lang w:val="pl-PL"/>
              </w:rPr>
            </w:pPr>
            <w:r w:rsidRPr="00A16161">
              <w:rPr>
                <w:color w:val="000000"/>
                <w:sz w:val="20"/>
                <w:lang w:val="pl-PL"/>
              </w:rPr>
              <w:t>Liczba przedstawicieli kadr systemu oświaty, którzy podnieśli kompetencje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3672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8E543" w14:textId="77777777" w:rsidR="00A77B3E" w:rsidRDefault="009C54B0">
            <w:pPr>
              <w:spacing w:before="100"/>
              <w:jc w:val="right"/>
              <w:rPr>
                <w:color w:val="000000"/>
                <w:sz w:val="20"/>
              </w:rPr>
            </w:pPr>
            <w:r>
              <w:rPr>
                <w:color w:val="000000"/>
                <w:sz w:val="20"/>
              </w:rPr>
              <w:t>30 000,00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0079D"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C10ECA" w14:textId="77777777" w:rsidR="00A77B3E" w:rsidRDefault="009C54B0">
            <w:pPr>
              <w:spacing w:before="100"/>
              <w:jc w:val="right"/>
              <w:rPr>
                <w:color w:val="000000"/>
                <w:sz w:val="20"/>
              </w:rPr>
            </w:pPr>
            <w:r>
              <w:rPr>
                <w:color w:val="000000"/>
                <w:sz w:val="20"/>
              </w:rPr>
              <w:t>2 109,00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6145D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1C0AB" w14:textId="77777777" w:rsidR="00A77B3E" w:rsidRDefault="00A77B3E">
            <w:pPr>
              <w:spacing w:before="100"/>
              <w:rPr>
                <w:color w:val="000000"/>
                <w:sz w:val="20"/>
              </w:rPr>
            </w:pPr>
          </w:p>
        </w:tc>
      </w:tr>
      <w:tr w:rsidR="006B255D" w14:paraId="21BB8C9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D05AB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5752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DC1C1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2E0CF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B480E7" w14:textId="77777777" w:rsidR="00A77B3E" w:rsidRDefault="009C54B0">
            <w:pPr>
              <w:spacing w:before="100"/>
              <w:rPr>
                <w:color w:val="000000"/>
                <w:sz w:val="20"/>
              </w:rPr>
            </w:pPr>
            <w:r>
              <w:rPr>
                <w:color w:val="000000"/>
                <w:sz w:val="20"/>
              </w:rPr>
              <w:t>PLECR04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C1EC99" w14:textId="77777777" w:rsidR="00A77B3E" w:rsidRPr="00A16161" w:rsidRDefault="009C54B0">
            <w:pPr>
              <w:spacing w:before="100"/>
              <w:rPr>
                <w:color w:val="000000"/>
                <w:sz w:val="20"/>
                <w:lang w:val="pl-PL"/>
              </w:rPr>
            </w:pPr>
            <w:r w:rsidRPr="00A16161">
              <w:rPr>
                <w:color w:val="000000"/>
                <w:sz w:val="20"/>
                <w:lang w:val="pl-PL"/>
              </w:rPr>
              <w:t>Liczba przedstawicieli kadr JST, którzy podnieśli kompetencje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E526A"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CCAC7D" w14:textId="77777777" w:rsidR="00A77B3E" w:rsidRDefault="009C54B0">
            <w:pPr>
              <w:spacing w:before="100"/>
              <w:jc w:val="right"/>
              <w:rPr>
                <w:color w:val="000000"/>
                <w:sz w:val="20"/>
              </w:rPr>
            </w:pPr>
            <w:r>
              <w:rPr>
                <w:color w:val="000000"/>
                <w:sz w:val="20"/>
              </w:rPr>
              <w:t>1 300,00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01F42D"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1481A" w14:textId="77777777" w:rsidR="00A77B3E" w:rsidRDefault="009C54B0">
            <w:pPr>
              <w:spacing w:before="100"/>
              <w:jc w:val="right"/>
              <w:rPr>
                <w:color w:val="000000"/>
                <w:sz w:val="20"/>
              </w:rPr>
            </w:pPr>
            <w:r>
              <w:rPr>
                <w:color w:val="000000"/>
                <w:sz w:val="20"/>
              </w:rPr>
              <w:t>26,00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37DAB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CDC2EB" w14:textId="77777777" w:rsidR="00A77B3E" w:rsidRDefault="00A77B3E">
            <w:pPr>
              <w:spacing w:before="100"/>
              <w:rPr>
                <w:color w:val="000000"/>
                <w:sz w:val="20"/>
              </w:rPr>
            </w:pPr>
          </w:p>
        </w:tc>
      </w:tr>
      <w:tr w:rsidR="006B255D" w14:paraId="171CFC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C25F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92A4D"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8C74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82D49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1F20E" w14:textId="77777777" w:rsidR="00A77B3E" w:rsidRDefault="009C54B0">
            <w:pPr>
              <w:spacing w:before="100"/>
              <w:rPr>
                <w:color w:val="000000"/>
                <w:sz w:val="20"/>
              </w:rPr>
            </w:pPr>
            <w:r>
              <w:rPr>
                <w:color w:val="000000"/>
                <w:sz w:val="20"/>
              </w:rPr>
              <w:t>PLECR07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FD715" w14:textId="77777777" w:rsidR="00A77B3E" w:rsidRDefault="009C54B0">
            <w:pPr>
              <w:spacing w:before="100"/>
              <w:rPr>
                <w:color w:val="000000"/>
                <w:sz w:val="20"/>
              </w:rPr>
            </w:pPr>
            <w:r>
              <w:rPr>
                <w:color w:val="000000"/>
                <w:sz w:val="20"/>
              </w:rPr>
              <w:t>Liczba upowszechnionych e-materiałów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FB0BD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02B87D" w14:textId="77777777" w:rsidR="00A77B3E" w:rsidRDefault="009C54B0">
            <w:pPr>
              <w:spacing w:before="100"/>
              <w:jc w:val="right"/>
              <w:rPr>
                <w:color w:val="000000"/>
                <w:sz w:val="20"/>
              </w:rPr>
            </w:pPr>
            <w:r>
              <w:rPr>
                <w:color w:val="000000"/>
                <w:sz w:val="20"/>
              </w:rPr>
              <w:t>11 192,00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C446B"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896868" w14:textId="77777777" w:rsidR="00A77B3E" w:rsidRDefault="009C54B0">
            <w:pPr>
              <w:spacing w:before="100"/>
              <w:jc w:val="right"/>
              <w:rPr>
                <w:color w:val="000000"/>
                <w:sz w:val="20"/>
              </w:rPr>
            </w:pPr>
            <w:r>
              <w:rPr>
                <w:color w:val="000000"/>
                <w:sz w:val="20"/>
              </w:rPr>
              <w:t>30,00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7725B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EEAAD9" w14:textId="77777777" w:rsidR="00A77B3E" w:rsidRDefault="00A77B3E">
            <w:pPr>
              <w:spacing w:before="100"/>
              <w:rPr>
                <w:color w:val="000000"/>
                <w:sz w:val="20"/>
              </w:rPr>
            </w:pPr>
          </w:p>
        </w:tc>
      </w:tr>
      <w:tr w:rsidR="006B255D" w14:paraId="524329D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00774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C5548"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05C0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6A30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4A10E7" w14:textId="77777777" w:rsidR="00A77B3E" w:rsidRDefault="009C54B0">
            <w:pPr>
              <w:spacing w:before="100"/>
              <w:rPr>
                <w:color w:val="000000"/>
                <w:sz w:val="20"/>
              </w:rPr>
            </w:pPr>
            <w:r>
              <w:rPr>
                <w:color w:val="000000"/>
                <w:sz w:val="20"/>
              </w:rPr>
              <w:t>PLECR11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7725F8" w14:textId="77777777" w:rsidR="00A77B3E" w:rsidRPr="00A16161" w:rsidRDefault="009C54B0">
            <w:pPr>
              <w:spacing w:before="100"/>
              <w:rPr>
                <w:color w:val="000000"/>
                <w:sz w:val="20"/>
                <w:lang w:val="pl-PL"/>
              </w:rPr>
            </w:pPr>
            <w:r w:rsidRPr="00A16161">
              <w:rPr>
                <w:color w:val="000000"/>
                <w:sz w:val="20"/>
                <w:lang w:val="pl-PL"/>
              </w:rPr>
              <w:t>Liczba placówek, które wdrożyły model szkoły ćwiczeń w kształceniu zawodowym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F8497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79181" w14:textId="77777777" w:rsidR="00A77B3E" w:rsidRDefault="009C54B0">
            <w:pPr>
              <w:spacing w:before="100"/>
              <w:jc w:val="right"/>
              <w:rPr>
                <w:color w:val="000000"/>
                <w:sz w:val="20"/>
              </w:rPr>
            </w:pPr>
            <w:r>
              <w:rPr>
                <w:color w:val="000000"/>
                <w:sz w:val="20"/>
              </w:rPr>
              <w:t>39,00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05E6F2"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986A9"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2FFCC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02249B" w14:textId="77777777" w:rsidR="00A77B3E" w:rsidRDefault="00A77B3E">
            <w:pPr>
              <w:spacing w:before="100"/>
              <w:rPr>
                <w:color w:val="000000"/>
                <w:sz w:val="20"/>
              </w:rPr>
            </w:pPr>
          </w:p>
        </w:tc>
      </w:tr>
      <w:tr w:rsidR="006B255D" w14:paraId="7E30AA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A3400"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9E062"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41D72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E8054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1F5647" w14:textId="77777777" w:rsidR="00A77B3E" w:rsidRDefault="009C54B0">
            <w:pPr>
              <w:spacing w:before="100"/>
              <w:rPr>
                <w:color w:val="000000"/>
                <w:sz w:val="20"/>
              </w:rPr>
            </w:pPr>
            <w:r>
              <w:rPr>
                <w:color w:val="000000"/>
                <w:sz w:val="20"/>
              </w:rPr>
              <w:t>PLECR13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3DA168" w14:textId="77777777" w:rsidR="00A77B3E" w:rsidRPr="00A16161" w:rsidRDefault="009C54B0">
            <w:pPr>
              <w:spacing w:before="100"/>
              <w:rPr>
                <w:color w:val="000000"/>
                <w:sz w:val="20"/>
                <w:lang w:val="pl-PL"/>
              </w:rPr>
            </w:pPr>
            <w:r w:rsidRPr="00A16161">
              <w:rPr>
                <w:color w:val="000000"/>
                <w:sz w:val="20"/>
                <w:lang w:val="pl-PL"/>
              </w:rPr>
              <w:t>Liczba wdrożonych rozwiązań informatycznych wspierających cyfryzację systemu oświaty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5F4C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CCA58"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B4718"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3353D"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E627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B35780" w14:textId="77777777" w:rsidR="00A77B3E" w:rsidRDefault="00A77B3E">
            <w:pPr>
              <w:spacing w:before="100"/>
              <w:rPr>
                <w:color w:val="000000"/>
                <w:sz w:val="20"/>
              </w:rPr>
            </w:pPr>
          </w:p>
        </w:tc>
      </w:tr>
      <w:tr w:rsidR="006B255D" w14:paraId="76BE08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FCA68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CAB5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94C6A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4A23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1F293D" w14:textId="77777777" w:rsidR="00A77B3E" w:rsidRDefault="009C54B0">
            <w:pPr>
              <w:spacing w:before="100"/>
              <w:rPr>
                <w:color w:val="000000"/>
                <w:sz w:val="20"/>
              </w:rPr>
            </w:pPr>
            <w:r>
              <w:rPr>
                <w:color w:val="000000"/>
                <w:sz w:val="20"/>
              </w:rPr>
              <w:t>PLECR14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DD12A" w14:textId="77777777" w:rsidR="00A77B3E" w:rsidRPr="00A16161" w:rsidRDefault="009C54B0">
            <w:pPr>
              <w:spacing w:before="100"/>
              <w:rPr>
                <w:color w:val="000000"/>
                <w:sz w:val="20"/>
                <w:lang w:val="pl-PL"/>
              </w:rPr>
            </w:pPr>
            <w:r w:rsidRPr="00A16161">
              <w:rPr>
                <w:color w:val="000000"/>
                <w:sz w:val="20"/>
                <w:lang w:val="pl-PL"/>
              </w:rPr>
              <w:t>Liczba podmiotów systemu szkolnictwa wyższego i nauki, które dostosowały kształcenie do potrzeb rozwoju gospodarki oraz zielonej i cyfrowej transformacji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CE277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CC55E5" w14:textId="77777777" w:rsidR="00A77B3E" w:rsidRDefault="009C54B0">
            <w:pPr>
              <w:spacing w:before="100"/>
              <w:jc w:val="right"/>
              <w:rPr>
                <w:color w:val="000000"/>
                <w:sz w:val="20"/>
              </w:rPr>
            </w:pPr>
            <w:r>
              <w:rPr>
                <w:color w:val="000000"/>
                <w:sz w:val="20"/>
              </w:rPr>
              <w:t>98,00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81A58"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E767E0" w14:textId="77777777" w:rsidR="00A77B3E" w:rsidRDefault="009C54B0">
            <w:pPr>
              <w:spacing w:before="100"/>
              <w:jc w:val="right"/>
              <w:rPr>
                <w:color w:val="000000"/>
                <w:sz w:val="20"/>
              </w:rPr>
            </w:pPr>
            <w:r>
              <w:rPr>
                <w:color w:val="000000"/>
                <w:sz w:val="20"/>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88E84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38E7B" w14:textId="77777777" w:rsidR="00A77B3E" w:rsidRDefault="00A77B3E">
            <w:pPr>
              <w:spacing w:before="100"/>
              <w:rPr>
                <w:color w:val="000000"/>
                <w:sz w:val="20"/>
              </w:rPr>
            </w:pPr>
          </w:p>
        </w:tc>
      </w:tr>
      <w:tr w:rsidR="006B255D" w14:paraId="69FFD4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0E3B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0BD258"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15A1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3A730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5AEC38" w14:textId="77777777" w:rsidR="00A77B3E" w:rsidRDefault="009C54B0">
            <w:pPr>
              <w:spacing w:before="100"/>
              <w:rPr>
                <w:color w:val="000000"/>
                <w:sz w:val="20"/>
              </w:rPr>
            </w:pPr>
            <w:r>
              <w:rPr>
                <w:color w:val="000000"/>
                <w:sz w:val="20"/>
              </w:rPr>
              <w:t>PLECR15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24E7AD" w14:textId="77777777" w:rsidR="00A77B3E" w:rsidRPr="00A16161" w:rsidRDefault="009C54B0">
            <w:pPr>
              <w:spacing w:before="100"/>
              <w:rPr>
                <w:color w:val="000000"/>
                <w:sz w:val="20"/>
                <w:lang w:val="pl-PL"/>
              </w:rPr>
            </w:pPr>
            <w:r w:rsidRPr="00A16161">
              <w:rPr>
                <w:color w:val="000000"/>
                <w:sz w:val="20"/>
                <w:lang w:val="pl-PL"/>
              </w:rPr>
              <w:t>Liczba osób uczestniczących w kształceniu na poziomie wyższym, które nabyły kompetencje lub kwalifikacje dzięki wsparciu EFS+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8AEB1"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B283C8" w14:textId="77777777" w:rsidR="00A77B3E" w:rsidRDefault="009C54B0">
            <w:pPr>
              <w:spacing w:before="100"/>
              <w:jc w:val="right"/>
              <w:rPr>
                <w:color w:val="000000"/>
                <w:sz w:val="20"/>
              </w:rPr>
            </w:pPr>
            <w:r>
              <w:rPr>
                <w:color w:val="000000"/>
                <w:sz w:val="20"/>
              </w:rPr>
              <w:t>170 000,00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767470"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DABEE" w14:textId="77777777" w:rsidR="00A77B3E" w:rsidRDefault="009C54B0">
            <w:pPr>
              <w:spacing w:before="100"/>
              <w:jc w:val="right"/>
              <w:rPr>
                <w:color w:val="000000"/>
                <w:sz w:val="20"/>
              </w:rPr>
            </w:pPr>
            <w:r>
              <w:rPr>
                <w:color w:val="000000"/>
                <w:sz w:val="20"/>
              </w:rPr>
              <w:t>1 854,00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988A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1B57B0" w14:textId="77777777" w:rsidR="00A77B3E" w:rsidRDefault="00A77B3E">
            <w:pPr>
              <w:spacing w:before="100"/>
              <w:rPr>
                <w:color w:val="000000"/>
                <w:sz w:val="20"/>
              </w:rPr>
            </w:pPr>
          </w:p>
        </w:tc>
      </w:tr>
      <w:tr w:rsidR="006B255D" w14:paraId="60B68D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A085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6F4A73"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87EAE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A900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854C84" w14:textId="77777777" w:rsidR="00A77B3E" w:rsidRDefault="009C54B0">
            <w:pPr>
              <w:spacing w:before="100"/>
              <w:rPr>
                <w:color w:val="000000"/>
                <w:sz w:val="20"/>
              </w:rPr>
            </w:pPr>
            <w:r>
              <w:rPr>
                <w:color w:val="000000"/>
                <w:sz w:val="20"/>
              </w:rPr>
              <w:t>PLECR18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D53F38" w14:textId="77777777" w:rsidR="00A77B3E" w:rsidRPr="00A16161" w:rsidRDefault="009C54B0">
            <w:pPr>
              <w:spacing w:before="100"/>
              <w:rPr>
                <w:color w:val="000000"/>
                <w:sz w:val="20"/>
                <w:lang w:val="pl-PL"/>
              </w:rPr>
            </w:pPr>
            <w:r w:rsidRPr="00A16161">
              <w:rPr>
                <w:color w:val="000000"/>
                <w:sz w:val="20"/>
                <w:lang w:val="pl-PL"/>
              </w:rPr>
              <w:t>Liczba podmiotów szkolnictwa wyższego i nauki, które wdrożyły rozwiązania mające na celu podniesienie jakości kształcenia w obszarze umiędzynarodowienia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E703F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FCC2F" w14:textId="77777777" w:rsidR="00A77B3E" w:rsidRDefault="009C54B0">
            <w:pPr>
              <w:spacing w:before="100"/>
              <w:jc w:val="right"/>
              <w:rPr>
                <w:color w:val="000000"/>
                <w:sz w:val="20"/>
              </w:rPr>
            </w:pPr>
            <w:r>
              <w:rPr>
                <w:color w:val="000000"/>
                <w:sz w:val="20"/>
              </w:rPr>
              <w:t>80,00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8FC6A"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86A70"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B8354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E203C0" w14:textId="77777777" w:rsidR="00A77B3E" w:rsidRDefault="00A77B3E">
            <w:pPr>
              <w:spacing w:before="100"/>
              <w:rPr>
                <w:color w:val="000000"/>
                <w:sz w:val="20"/>
              </w:rPr>
            </w:pPr>
          </w:p>
        </w:tc>
      </w:tr>
      <w:tr w:rsidR="006B255D" w14:paraId="2613D8C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60576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5B85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7E156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091AC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4AA26"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01838"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E00D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26863"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B4741"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093F50"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EAA7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E7F3C" w14:textId="77777777" w:rsidR="00A77B3E" w:rsidRDefault="00A77B3E">
            <w:pPr>
              <w:spacing w:before="100"/>
              <w:rPr>
                <w:color w:val="000000"/>
                <w:sz w:val="20"/>
              </w:rPr>
            </w:pPr>
          </w:p>
        </w:tc>
      </w:tr>
      <w:tr w:rsidR="006B255D" w14:paraId="5FB0CBD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6FCB5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D8B74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BDD2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5F3FF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269032" w14:textId="77777777" w:rsidR="00A77B3E" w:rsidRDefault="009C54B0">
            <w:pPr>
              <w:spacing w:before="100"/>
              <w:rPr>
                <w:color w:val="000000"/>
                <w:sz w:val="20"/>
              </w:rPr>
            </w:pPr>
            <w:r>
              <w:rPr>
                <w:color w:val="000000"/>
                <w:sz w:val="20"/>
              </w:rPr>
              <w:t>PLECR02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6AC7F" w14:textId="77777777" w:rsidR="00A77B3E" w:rsidRPr="00A16161" w:rsidRDefault="009C54B0">
            <w:pPr>
              <w:spacing w:before="100"/>
              <w:rPr>
                <w:color w:val="000000"/>
                <w:sz w:val="20"/>
                <w:lang w:val="pl-PL"/>
              </w:rPr>
            </w:pPr>
            <w:r w:rsidRPr="00A16161">
              <w:rPr>
                <w:color w:val="000000"/>
                <w:sz w:val="20"/>
                <w:lang w:val="pl-PL"/>
              </w:rPr>
              <w:t>Liczba nauczycieli, którzy objęci zostali wsparciem doradców metodycznych z wykorzystaniem nowych standardów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C4784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70419" w14:textId="77777777" w:rsidR="00A77B3E" w:rsidRDefault="009C54B0">
            <w:pPr>
              <w:spacing w:before="100"/>
              <w:jc w:val="right"/>
              <w:rPr>
                <w:color w:val="000000"/>
                <w:sz w:val="20"/>
              </w:rPr>
            </w:pPr>
            <w:r>
              <w:rPr>
                <w:color w:val="000000"/>
                <w:sz w:val="20"/>
              </w:rPr>
              <w:t>431,00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7517C9"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E58A8" w14:textId="77777777" w:rsidR="00A77B3E" w:rsidRDefault="009C54B0">
            <w:pPr>
              <w:spacing w:before="100"/>
              <w:jc w:val="right"/>
              <w:rPr>
                <w:color w:val="000000"/>
                <w:sz w:val="20"/>
              </w:rPr>
            </w:pPr>
            <w:r>
              <w:rPr>
                <w:color w:val="000000"/>
                <w:sz w:val="20"/>
              </w:rPr>
              <w:t>93,00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3BE85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4C499C" w14:textId="77777777" w:rsidR="00A77B3E" w:rsidRDefault="00A77B3E">
            <w:pPr>
              <w:spacing w:before="100"/>
              <w:rPr>
                <w:color w:val="000000"/>
                <w:sz w:val="20"/>
              </w:rPr>
            </w:pPr>
          </w:p>
        </w:tc>
      </w:tr>
      <w:tr w:rsidR="006B255D" w14:paraId="1240E2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8A20E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DE1AF"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8029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392D9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9774B7" w14:textId="77777777" w:rsidR="00A77B3E" w:rsidRDefault="009C54B0">
            <w:pPr>
              <w:spacing w:before="100"/>
              <w:rPr>
                <w:color w:val="000000"/>
                <w:sz w:val="20"/>
              </w:rPr>
            </w:pPr>
            <w:r>
              <w:rPr>
                <w:color w:val="000000"/>
                <w:sz w:val="20"/>
              </w:rPr>
              <w:t>PLECR03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56F6A" w14:textId="77777777" w:rsidR="00A77B3E" w:rsidRPr="00A16161" w:rsidRDefault="009C54B0">
            <w:pPr>
              <w:spacing w:before="100"/>
              <w:rPr>
                <w:color w:val="000000"/>
                <w:sz w:val="20"/>
                <w:lang w:val="pl-PL"/>
              </w:rPr>
            </w:pPr>
            <w:r w:rsidRPr="00A16161">
              <w:rPr>
                <w:color w:val="000000"/>
                <w:sz w:val="20"/>
                <w:lang w:val="pl-PL"/>
              </w:rPr>
              <w:t>Liczba przedstawicieli kadr systemu oświaty, którzy podnieśli kompetencje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7014AA"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D5B1D2" w14:textId="77777777" w:rsidR="00A77B3E" w:rsidRDefault="009C54B0">
            <w:pPr>
              <w:spacing w:before="100"/>
              <w:jc w:val="right"/>
              <w:rPr>
                <w:color w:val="000000"/>
                <w:sz w:val="20"/>
              </w:rPr>
            </w:pPr>
            <w:r>
              <w:rPr>
                <w:color w:val="000000"/>
                <w:sz w:val="20"/>
              </w:rPr>
              <w:t>30 000,00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13ACFD"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E04EBB" w14:textId="77777777" w:rsidR="00A77B3E" w:rsidRDefault="009C54B0">
            <w:pPr>
              <w:spacing w:before="100"/>
              <w:jc w:val="right"/>
              <w:rPr>
                <w:color w:val="000000"/>
                <w:sz w:val="20"/>
              </w:rPr>
            </w:pPr>
            <w:r>
              <w:rPr>
                <w:color w:val="000000"/>
                <w:sz w:val="20"/>
              </w:rPr>
              <w:t>4 038,00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9608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A14E9" w14:textId="77777777" w:rsidR="00A77B3E" w:rsidRDefault="00A77B3E">
            <w:pPr>
              <w:spacing w:before="100"/>
              <w:rPr>
                <w:color w:val="000000"/>
                <w:sz w:val="20"/>
              </w:rPr>
            </w:pPr>
          </w:p>
        </w:tc>
      </w:tr>
      <w:tr w:rsidR="006B255D" w14:paraId="1193338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3B00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C4DF72"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D0FA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D469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9E40C" w14:textId="77777777" w:rsidR="00A77B3E" w:rsidRDefault="009C54B0">
            <w:pPr>
              <w:spacing w:before="100"/>
              <w:rPr>
                <w:color w:val="000000"/>
                <w:sz w:val="20"/>
              </w:rPr>
            </w:pPr>
            <w:r>
              <w:rPr>
                <w:color w:val="000000"/>
                <w:sz w:val="20"/>
              </w:rPr>
              <w:t>PLECR04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8E8E5B" w14:textId="77777777" w:rsidR="00A77B3E" w:rsidRPr="00A16161" w:rsidRDefault="009C54B0">
            <w:pPr>
              <w:spacing w:before="100"/>
              <w:rPr>
                <w:color w:val="000000"/>
                <w:sz w:val="20"/>
                <w:lang w:val="pl-PL"/>
              </w:rPr>
            </w:pPr>
            <w:r w:rsidRPr="00A16161">
              <w:rPr>
                <w:color w:val="000000"/>
                <w:sz w:val="20"/>
                <w:lang w:val="pl-PL"/>
              </w:rPr>
              <w:t>Liczba przedstawicieli kadr JST, którzy podnieśli kompetencje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8056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F46A82" w14:textId="77777777" w:rsidR="00A77B3E" w:rsidRDefault="009C54B0">
            <w:pPr>
              <w:spacing w:before="100"/>
              <w:jc w:val="right"/>
              <w:rPr>
                <w:color w:val="000000"/>
                <w:sz w:val="20"/>
              </w:rPr>
            </w:pPr>
            <w:r>
              <w:rPr>
                <w:color w:val="000000"/>
                <w:sz w:val="20"/>
              </w:rPr>
              <w:t>1 300,00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6BD4A"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B8A555" w14:textId="77777777" w:rsidR="00A77B3E" w:rsidRDefault="009C54B0">
            <w:pPr>
              <w:spacing w:before="100"/>
              <w:jc w:val="right"/>
              <w:rPr>
                <w:color w:val="000000"/>
                <w:sz w:val="20"/>
              </w:rPr>
            </w:pPr>
            <w:r>
              <w:rPr>
                <w:color w:val="000000"/>
                <w:sz w:val="20"/>
              </w:rPr>
              <w:t>49,00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BABD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BF141" w14:textId="77777777" w:rsidR="00A77B3E" w:rsidRDefault="00A77B3E">
            <w:pPr>
              <w:spacing w:before="100"/>
              <w:rPr>
                <w:color w:val="000000"/>
                <w:sz w:val="20"/>
              </w:rPr>
            </w:pPr>
          </w:p>
        </w:tc>
      </w:tr>
      <w:tr w:rsidR="006B255D" w14:paraId="0259D59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C0DD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AF3F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0E8A9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8D69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C6C97" w14:textId="77777777" w:rsidR="00A77B3E" w:rsidRDefault="009C54B0">
            <w:pPr>
              <w:spacing w:before="100"/>
              <w:rPr>
                <w:color w:val="000000"/>
                <w:sz w:val="20"/>
              </w:rPr>
            </w:pPr>
            <w:r>
              <w:rPr>
                <w:color w:val="000000"/>
                <w:sz w:val="20"/>
              </w:rPr>
              <w:t>PLECR07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EB69E" w14:textId="77777777" w:rsidR="00A77B3E" w:rsidRDefault="009C54B0">
            <w:pPr>
              <w:spacing w:before="100"/>
              <w:rPr>
                <w:color w:val="000000"/>
                <w:sz w:val="20"/>
              </w:rPr>
            </w:pPr>
            <w:r>
              <w:rPr>
                <w:color w:val="000000"/>
                <w:sz w:val="20"/>
              </w:rPr>
              <w:t>Liczba upowszechnionych e-materiałów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0BC7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9AFED0" w14:textId="77777777" w:rsidR="00A77B3E" w:rsidRDefault="009C54B0">
            <w:pPr>
              <w:spacing w:before="100"/>
              <w:jc w:val="right"/>
              <w:rPr>
                <w:color w:val="000000"/>
                <w:sz w:val="20"/>
              </w:rPr>
            </w:pPr>
            <w:r>
              <w:rPr>
                <w:color w:val="000000"/>
                <w:sz w:val="20"/>
              </w:rPr>
              <w:t>11 192,00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2E6CD3"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11867D" w14:textId="77777777" w:rsidR="00A77B3E" w:rsidRDefault="009C54B0">
            <w:pPr>
              <w:spacing w:before="100"/>
              <w:jc w:val="right"/>
              <w:rPr>
                <w:color w:val="000000"/>
                <w:sz w:val="20"/>
              </w:rPr>
            </w:pPr>
            <w:r>
              <w:rPr>
                <w:color w:val="000000"/>
                <w:sz w:val="20"/>
              </w:rPr>
              <w:t>58,00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126D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C50F0" w14:textId="77777777" w:rsidR="00A77B3E" w:rsidRDefault="00A77B3E">
            <w:pPr>
              <w:spacing w:before="100"/>
              <w:rPr>
                <w:color w:val="000000"/>
                <w:sz w:val="20"/>
              </w:rPr>
            </w:pPr>
          </w:p>
        </w:tc>
      </w:tr>
      <w:tr w:rsidR="006B255D" w14:paraId="5BFFB2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62CF0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AC1D1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540B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0974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E76C4F" w14:textId="77777777" w:rsidR="00A77B3E" w:rsidRDefault="009C54B0">
            <w:pPr>
              <w:spacing w:before="100"/>
              <w:rPr>
                <w:color w:val="000000"/>
                <w:sz w:val="20"/>
              </w:rPr>
            </w:pPr>
            <w:r>
              <w:rPr>
                <w:color w:val="000000"/>
                <w:sz w:val="20"/>
              </w:rPr>
              <w:t>PLECR11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32E86B" w14:textId="77777777" w:rsidR="00A77B3E" w:rsidRPr="00A16161" w:rsidRDefault="009C54B0">
            <w:pPr>
              <w:spacing w:before="100"/>
              <w:rPr>
                <w:color w:val="000000"/>
                <w:sz w:val="20"/>
                <w:lang w:val="pl-PL"/>
              </w:rPr>
            </w:pPr>
            <w:r w:rsidRPr="00A16161">
              <w:rPr>
                <w:color w:val="000000"/>
                <w:sz w:val="20"/>
                <w:lang w:val="pl-PL"/>
              </w:rPr>
              <w:t>Liczba placówek, które wdrożyły model szkoły ćwiczeń w kształceniu zawodowym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B22E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47673E" w14:textId="77777777" w:rsidR="00A77B3E" w:rsidRDefault="009C54B0">
            <w:pPr>
              <w:spacing w:before="100"/>
              <w:jc w:val="right"/>
              <w:rPr>
                <w:color w:val="000000"/>
                <w:sz w:val="20"/>
              </w:rPr>
            </w:pPr>
            <w:r>
              <w:rPr>
                <w:color w:val="000000"/>
                <w:sz w:val="20"/>
              </w:rPr>
              <w:t>39,00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506F4B"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CA6BD0"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6BCB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D199A2" w14:textId="77777777" w:rsidR="00A77B3E" w:rsidRDefault="00A77B3E">
            <w:pPr>
              <w:spacing w:before="100"/>
              <w:rPr>
                <w:color w:val="000000"/>
                <w:sz w:val="20"/>
              </w:rPr>
            </w:pPr>
          </w:p>
        </w:tc>
      </w:tr>
      <w:tr w:rsidR="006B255D" w14:paraId="3683C6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771E2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C563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4880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B3145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1F1B80" w14:textId="77777777" w:rsidR="00A77B3E" w:rsidRDefault="009C54B0">
            <w:pPr>
              <w:spacing w:before="100"/>
              <w:rPr>
                <w:color w:val="000000"/>
                <w:sz w:val="20"/>
              </w:rPr>
            </w:pPr>
            <w:r>
              <w:rPr>
                <w:color w:val="000000"/>
                <w:sz w:val="20"/>
              </w:rPr>
              <w:t>PLECR13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6EE08F" w14:textId="77777777" w:rsidR="00A77B3E" w:rsidRPr="00A16161" w:rsidRDefault="009C54B0">
            <w:pPr>
              <w:spacing w:before="100"/>
              <w:rPr>
                <w:color w:val="000000"/>
                <w:sz w:val="20"/>
                <w:lang w:val="pl-PL"/>
              </w:rPr>
            </w:pPr>
            <w:r w:rsidRPr="00A16161">
              <w:rPr>
                <w:color w:val="000000"/>
                <w:sz w:val="20"/>
                <w:lang w:val="pl-PL"/>
              </w:rPr>
              <w:t>Liczba wdrożonych rozwiązań informatycznych wspierających cyfryzację systemu oświaty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9865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4BBBD"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2F13D"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D981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615A0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C812BE" w14:textId="77777777" w:rsidR="00A77B3E" w:rsidRDefault="00A77B3E">
            <w:pPr>
              <w:spacing w:before="100"/>
              <w:rPr>
                <w:color w:val="000000"/>
                <w:sz w:val="20"/>
              </w:rPr>
            </w:pPr>
          </w:p>
        </w:tc>
      </w:tr>
      <w:tr w:rsidR="006B255D" w14:paraId="08129B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53034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160A2"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D4F65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FBA9D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AEAFEF" w14:textId="77777777" w:rsidR="00A77B3E" w:rsidRDefault="009C54B0">
            <w:pPr>
              <w:spacing w:before="100"/>
              <w:rPr>
                <w:color w:val="000000"/>
                <w:sz w:val="20"/>
              </w:rPr>
            </w:pPr>
            <w:r>
              <w:rPr>
                <w:color w:val="000000"/>
                <w:sz w:val="20"/>
              </w:rPr>
              <w:t>PLECR14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04B13" w14:textId="77777777" w:rsidR="00A77B3E" w:rsidRPr="00A16161" w:rsidRDefault="009C54B0">
            <w:pPr>
              <w:spacing w:before="100"/>
              <w:rPr>
                <w:color w:val="000000"/>
                <w:sz w:val="20"/>
                <w:lang w:val="pl-PL"/>
              </w:rPr>
            </w:pPr>
            <w:r w:rsidRPr="00A16161">
              <w:rPr>
                <w:color w:val="000000"/>
                <w:sz w:val="20"/>
                <w:lang w:val="pl-PL"/>
              </w:rPr>
              <w:t xml:space="preserve">Liczba podmiotów systemu szkolnictwa wyższego i nauki, które dostosowały kształcenie do potrzeb rozwoju gospodarki </w:t>
            </w:r>
            <w:r w:rsidRPr="00A16161">
              <w:rPr>
                <w:color w:val="000000"/>
                <w:sz w:val="20"/>
                <w:lang w:val="pl-PL"/>
              </w:rPr>
              <w:lastRenderedPageBreak/>
              <w:t>oraz zielonej i cyfrowej transformacji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6CFD48" w14:textId="77777777" w:rsidR="00A77B3E" w:rsidRDefault="009C54B0">
            <w:pPr>
              <w:spacing w:before="100"/>
              <w:rPr>
                <w:color w:val="000000"/>
                <w:sz w:val="20"/>
              </w:rPr>
            </w:pPr>
            <w:r>
              <w:rPr>
                <w:color w:val="000000"/>
                <w:sz w:val="20"/>
              </w:rPr>
              <w:lastRenderedPageBreak/>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D83C7" w14:textId="77777777" w:rsidR="00A77B3E" w:rsidRDefault="009C54B0">
            <w:pPr>
              <w:spacing w:before="100"/>
              <w:jc w:val="right"/>
              <w:rPr>
                <w:color w:val="000000"/>
                <w:sz w:val="20"/>
              </w:rPr>
            </w:pPr>
            <w:r>
              <w:rPr>
                <w:color w:val="000000"/>
                <w:sz w:val="20"/>
              </w:rPr>
              <w:t>98,00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F55437"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CA38A" w14:textId="77777777" w:rsidR="00A77B3E" w:rsidRDefault="009C54B0">
            <w:pPr>
              <w:spacing w:before="100"/>
              <w:jc w:val="right"/>
              <w:rPr>
                <w:color w:val="000000"/>
                <w:sz w:val="20"/>
              </w:rPr>
            </w:pPr>
            <w:r>
              <w:rPr>
                <w:color w:val="000000"/>
                <w:sz w:val="20"/>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AABA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67897E" w14:textId="77777777" w:rsidR="00A77B3E" w:rsidRDefault="00A77B3E">
            <w:pPr>
              <w:spacing w:before="100"/>
              <w:rPr>
                <w:color w:val="000000"/>
                <w:sz w:val="20"/>
              </w:rPr>
            </w:pPr>
          </w:p>
        </w:tc>
      </w:tr>
      <w:tr w:rsidR="006B255D" w14:paraId="1F7D95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E7AA3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A39A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2998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C9A6F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181FEA" w14:textId="77777777" w:rsidR="00A77B3E" w:rsidRDefault="009C54B0">
            <w:pPr>
              <w:spacing w:before="100"/>
              <w:rPr>
                <w:color w:val="000000"/>
                <w:sz w:val="20"/>
              </w:rPr>
            </w:pPr>
            <w:r>
              <w:rPr>
                <w:color w:val="000000"/>
                <w:sz w:val="20"/>
              </w:rPr>
              <w:t>PLECR15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8D0BFB" w14:textId="77777777" w:rsidR="00A77B3E" w:rsidRPr="00A16161" w:rsidRDefault="009C54B0">
            <w:pPr>
              <w:spacing w:before="100"/>
              <w:rPr>
                <w:color w:val="000000"/>
                <w:sz w:val="20"/>
                <w:lang w:val="pl-PL"/>
              </w:rPr>
            </w:pPr>
            <w:r w:rsidRPr="00A16161">
              <w:rPr>
                <w:color w:val="000000"/>
                <w:sz w:val="20"/>
                <w:lang w:val="pl-PL"/>
              </w:rPr>
              <w:t>Liczba osób uczestniczących w kształceniu na poziomie wyższym, które nabyły kompetencje lub kwalifikacje dzięki wsparciu EFS+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1169F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1ACAAC" w14:textId="77777777" w:rsidR="00A77B3E" w:rsidRDefault="009C54B0">
            <w:pPr>
              <w:spacing w:before="100"/>
              <w:jc w:val="right"/>
              <w:rPr>
                <w:color w:val="000000"/>
                <w:sz w:val="20"/>
              </w:rPr>
            </w:pPr>
            <w:r>
              <w:rPr>
                <w:color w:val="000000"/>
                <w:sz w:val="20"/>
              </w:rPr>
              <w:t>170 000,00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E0D30"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CC913" w14:textId="77777777" w:rsidR="00A77B3E" w:rsidRDefault="009C54B0">
            <w:pPr>
              <w:spacing w:before="100"/>
              <w:jc w:val="right"/>
              <w:rPr>
                <w:color w:val="000000"/>
                <w:sz w:val="20"/>
              </w:rPr>
            </w:pPr>
            <w:r>
              <w:rPr>
                <w:color w:val="000000"/>
                <w:sz w:val="20"/>
              </w:rPr>
              <w:t>3 550,00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AA13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F68C9F" w14:textId="77777777" w:rsidR="00A77B3E" w:rsidRDefault="00A77B3E">
            <w:pPr>
              <w:spacing w:before="100"/>
              <w:rPr>
                <w:color w:val="000000"/>
                <w:sz w:val="20"/>
              </w:rPr>
            </w:pPr>
          </w:p>
        </w:tc>
      </w:tr>
      <w:tr w:rsidR="006B255D" w14:paraId="69E6A3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EF54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488BE"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3EED1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96B6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397003" w14:textId="77777777" w:rsidR="00A77B3E" w:rsidRDefault="009C54B0">
            <w:pPr>
              <w:spacing w:before="100"/>
              <w:rPr>
                <w:color w:val="000000"/>
                <w:sz w:val="20"/>
              </w:rPr>
            </w:pPr>
            <w:r>
              <w:rPr>
                <w:color w:val="000000"/>
                <w:sz w:val="20"/>
              </w:rPr>
              <w:t>PLECR18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ADBA9" w14:textId="77777777" w:rsidR="00A77B3E" w:rsidRPr="00A16161" w:rsidRDefault="009C54B0">
            <w:pPr>
              <w:spacing w:before="100"/>
              <w:rPr>
                <w:color w:val="000000"/>
                <w:sz w:val="20"/>
                <w:lang w:val="pl-PL"/>
              </w:rPr>
            </w:pPr>
            <w:r w:rsidRPr="00A16161">
              <w:rPr>
                <w:color w:val="000000"/>
                <w:sz w:val="20"/>
                <w:lang w:val="pl-PL"/>
              </w:rPr>
              <w:t>Liczba podmiotów szkolnictwa wyższego i nauki, które wdrożyły rozwiązania mające na celu podniesienie jakości kształcenia w obszarze umiędzynarodowienia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19C18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340AC" w14:textId="77777777" w:rsidR="00A77B3E" w:rsidRDefault="009C54B0">
            <w:pPr>
              <w:spacing w:before="100"/>
              <w:jc w:val="right"/>
              <w:rPr>
                <w:color w:val="000000"/>
                <w:sz w:val="20"/>
              </w:rPr>
            </w:pPr>
            <w:r>
              <w:rPr>
                <w:color w:val="000000"/>
                <w:sz w:val="20"/>
              </w:rPr>
              <w:t>80,00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4E963"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A722D"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B01D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315DC1" w14:textId="77777777" w:rsidR="00A77B3E" w:rsidRDefault="00A77B3E">
            <w:pPr>
              <w:spacing w:before="100"/>
              <w:rPr>
                <w:color w:val="000000"/>
                <w:sz w:val="20"/>
              </w:rPr>
            </w:pPr>
          </w:p>
        </w:tc>
      </w:tr>
      <w:tr w:rsidR="006B255D" w14:paraId="5C4025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C358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6E330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8ECE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57E3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18AA99"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59183"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BC37F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BADADC"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B209B"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ECFB9" w14:textId="77777777" w:rsidR="00A77B3E" w:rsidRDefault="009C54B0">
            <w:pPr>
              <w:spacing w:before="100"/>
              <w:jc w:val="right"/>
              <w:rPr>
                <w:color w:val="000000"/>
                <w:sz w:val="20"/>
              </w:rPr>
            </w:pPr>
            <w:r>
              <w:rPr>
                <w:color w:val="000000"/>
                <w:sz w:val="20"/>
              </w:rPr>
              <w:t>221,00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03B7F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52458" w14:textId="77777777" w:rsidR="00A77B3E" w:rsidRDefault="00A77B3E">
            <w:pPr>
              <w:spacing w:before="100"/>
              <w:rPr>
                <w:color w:val="000000"/>
                <w:sz w:val="20"/>
              </w:rPr>
            </w:pPr>
          </w:p>
        </w:tc>
      </w:tr>
      <w:tr w:rsidR="006B255D" w14:paraId="2AD5C4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D8537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67CE8"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29C1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BB11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A6A8A9" w14:textId="77777777" w:rsidR="00A77B3E" w:rsidRDefault="009C54B0">
            <w:pPr>
              <w:spacing w:before="100"/>
              <w:rPr>
                <w:color w:val="000000"/>
                <w:sz w:val="20"/>
              </w:rPr>
            </w:pPr>
            <w:r>
              <w:rPr>
                <w:color w:val="000000"/>
                <w:sz w:val="20"/>
              </w:rPr>
              <w:t>PLECR02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A13049" w14:textId="77777777" w:rsidR="00A77B3E" w:rsidRPr="00A16161" w:rsidRDefault="009C54B0">
            <w:pPr>
              <w:spacing w:before="100"/>
              <w:rPr>
                <w:color w:val="000000"/>
                <w:sz w:val="20"/>
                <w:lang w:val="pl-PL"/>
              </w:rPr>
            </w:pPr>
            <w:r w:rsidRPr="00A16161">
              <w:rPr>
                <w:color w:val="000000"/>
                <w:sz w:val="20"/>
                <w:lang w:val="pl-PL"/>
              </w:rPr>
              <w:t>Liczba nauczycieli, którzy objęci zostali wsparciem doradców metodycznych z wykorzystaniem nowych standardów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C65901"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15834" w14:textId="77777777" w:rsidR="00A77B3E" w:rsidRDefault="009C54B0">
            <w:pPr>
              <w:spacing w:before="100"/>
              <w:jc w:val="right"/>
              <w:rPr>
                <w:color w:val="000000"/>
                <w:sz w:val="20"/>
              </w:rPr>
            </w:pPr>
            <w:r>
              <w:rPr>
                <w:color w:val="000000"/>
                <w:sz w:val="20"/>
              </w:rPr>
              <w:t>431,00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B17863"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46253" w14:textId="77777777" w:rsidR="00A77B3E" w:rsidRDefault="009C54B0">
            <w:pPr>
              <w:spacing w:before="100"/>
              <w:jc w:val="right"/>
              <w:rPr>
                <w:color w:val="000000"/>
                <w:sz w:val="20"/>
              </w:rPr>
            </w:pPr>
            <w:r>
              <w:rPr>
                <w:color w:val="000000"/>
                <w:sz w:val="20"/>
              </w:rPr>
              <w:t>1 658,00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D0DC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A750DC" w14:textId="77777777" w:rsidR="00A77B3E" w:rsidRDefault="00A77B3E">
            <w:pPr>
              <w:spacing w:before="100"/>
              <w:rPr>
                <w:color w:val="000000"/>
                <w:sz w:val="20"/>
              </w:rPr>
            </w:pPr>
          </w:p>
        </w:tc>
      </w:tr>
      <w:tr w:rsidR="006B255D" w14:paraId="0268431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35A9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7632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B43C5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7AC53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CCE5C" w14:textId="77777777" w:rsidR="00A77B3E" w:rsidRDefault="009C54B0">
            <w:pPr>
              <w:spacing w:before="100"/>
              <w:rPr>
                <w:color w:val="000000"/>
                <w:sz w:val="20"/>
              </w:rPr>
            </w:pPr>
            <w:r>
              <w:rPr>
                <w:color w:val="000000"/>
                <w:sz w:val="20"/>
              </w:rPr>
              <w:t>PLECR03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5712B" w14:textId="77777777" w:rsidR="00A77B3E" w:rsidRPr="00A16161" w:rsidRDefault="009C54B0">
            <w:pPr>
              <w:spacing w:before="100"/>
              <w:rPr>
                <w:color w:val="000000"/>
                <w:sz w:val="20"/>
                <w:lang w:val="pl-PL"/>
              </w:rPr>
            </w:pPr>
            <w:r w:rsidRPr="00A16161">
              <w:rPr>
                <w:color w:val="000000"/>
                <w:sz w:val="20"/>
                <w:lang w:val="pl-PL"/>
              </w:rPr>
              <w:t>Liczba przedstawicieli kadr systemu oświaty, którzy podnieśli kompetencje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C35EF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1F8D49" w14:textId="77777777" w:rsidR="00A77B3E" w:rsidRDefault="009C54B0">
            <w:pPr>
              <w:spacing w:before="100"/>
              <w:jc w:val="right"/>
              <w:rPr>
                <w:color w:val="000000"/>
                <w:sz w:val="20"/>
              </w:rPr>
            </w:pPr>
            <w:r>
              <w:rPr>
                <w:color w:val="000000"/>
                <w:sz w:val="20"/>
              </w:rPr>
              <w:t>30 000,00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7C1C02"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4B678B" w14:textId="77777777" w:rsidR="00A77B3E" w:rsidRDefault="009C54B0">
            <w:pPr>
              <w:spacing w:before="100"/>
              <w:jc w:val="right"/>
              <w:rPr>
                <w:color w:val="000000"/>
                <w:sz w:val="20"/>
              </w:rPr>
            </w:pPr>
            <w:r>
              <w:rPr>
                <w:color w:val="000000"/>
                <w:sz w:val="20"/>
              </w:rPr>
              <w:t>71 658,00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D0323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31EFA" w14:textId="77777777" w:rsidR="00A77B3E" w:rsidRDefault="00A77B3E">
            <w:pPr>
              <w:spacing w:before="100"/>
              <w:rPr>
                <w:color w:val="000000"/>
                <w:sz w:val="20"/>
              </w:rPr>
            </w:pPr>
          </w:p>
        </w:tc>
      </w:tr>
      <w:tr w:rsidR="006B255D" w14:paraId="034DDF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E2EDA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4C64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7D78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143D4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804BA0" w14:textId="77777777" w:rsidR="00A77B3E" w:rsidRDefault="009C54B0">
            <w:pPr>
              <w:spacing w:before="100"/>
              <w:rPr>
                <w:color w:val="000000"/>
                <w:sz w:val="20"/>
              </w:rPr>
            </w:pPr>
            <w:r>
              <w:rPr>
                <w:color w:val="000000"/>
                <w:sz w:val="20"/>
              </w:rPr>
              <w:t>PLECR04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209C0" w14:textId="77777777" w:rsidR="00A77B3E" w:rsidRPr="00A16161" w:rsidRDefault="009C54B0">
            <w:pPr>
              <w:spacing w:before="100"/>
              <w:rPr>
                <w:color w:val="000000"/>
                <w:sz w:val="20"/>
                <w:lang w:val="pl-PL"/>
              </w:rPr>
            </w:pPr>
            <w:r w:rsidRPr="00A16161">
              <w:rPr>
                <w:color w:val="000000"/>
                <w:sz w:val="20"/>
                <w:lang w:val="pl-PL"/>
              </w:rPr>
              <w:t>Liczba przedstawicieli kadr JST, którzy podnieśli kompetencje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9CCF4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C9EB42" w14:textId="77777777" w:rsidR="00A77B3E" w:rsidRDefault="009C54B0">
            <w:pPr>
              <w:spacing w:before="100"/>
              <w:jc w:val="right"/>
              <w:rPr>
                <w:color w:val="000000"/>
                <w:sz w:val="20"/>
              </w:rPr>
            </w:pPr>
            <w:r>
              <w:rPr>
                <w:color w:val="000000"/>
                <w:sz w:val="20"/>
              </w:rPr>
              <w:t>1 300,00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53097C"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9FB0F6" w14:textId="77777777" w:rsidR="00A77B3E" w:rsidRDefault="009C54B0">
            <w:pPr>
              <w:spacing w:before="100"/>
              <w:jc w:val="right"/>
              <w:rPr>
                <w:color w:val="000000"/>
                <w:sz w:val="20"/>
              </w:rPr>
            </w:pPr>
            <w:r>
              <w:rPr>
                <w:color w:val="000000"/>
                <w:sz w:val="20"/>
              </w:rPr>
              <w:t>870,00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4C22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A3F5F" w14:textId="77777777" w:rsidR="00A77B3E" w:rsidRDefault="00A77B3E">
            <w:pPr>
              <w:spacing w:before="100"/>
              <w:rPr>
                <w:color w:val="000000"/>
                <w:sz w:val="20"/>
              </w:rPr>
            </w:pPr>
          </w:p>
        </w:tc>
      </w:tr>
      <w:tr w:rsidR="006B255D" w14:paraId="0B0CCC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5B0A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600D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59DA6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C1C5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76881" w14:textId="77777777" w:rsidR="00A77B3E" w:rsidRDefault="009C54B0">
            <w:pPr>
              <w:spacing w:before="100"/>
              <w:rPr>
                <w:color w:val="000000"/>
                <w:sz w:val="20"/>
              </w:rPr>
            </w:pPr>
            <w:r>
              <w:rPr>
                <w:color w:val="000000"/>
                <w:sz w:val="20"/>
              </w:rPr>
              <w:t>PLECR07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0FA4C" w14:textId="77777777" w:rsidR="00A77B3E" w:rsidRDefault="009C54B0">
            <w:pPr>
              <w:spacing w:before="100"/>
              <w:rPr>
                <w:color w:val="000000"/>
                <w:sz w:val="20"/>
              </w:rPr>
            </w:pPr>
            <w:r>
              <w:rPr>
                <w:color w:val="000000"/>
                <w:sz w:val="20"/>
              </w:rPr>
              <w:t>Liczba upowszechnionych e-materiałów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BF22D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8FEF4" w14:textId="77777777" w:rsidR="00A77B3E" w:rsidRDefault="009C54B0">
            <w:pPr>
              <w:spacing w:before="100"/>
              <w:jc w:val="right"/>
              <w:rPr>
                <w:color w:val="000000"/>
                <w:sz w:val="20"/>
              </w:rPr>
            </w:pPr>
            <w:r>
              <w:rPr>
                <w:color w:val="000000"/>
                <w:sz w:val="20"/>
              </w:rPr>
              <w:t>11 192,00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9B6D9"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F8855E" w14:textId="77777777" w:rsidR="00A77B3E" w:rsidRDefault="009C54B0">
            <w:pPr>
              <w:spacing w:before="100"/>
              <w:jc w:val="right"/>
              <w:rPr>
                <w:color w:val="000000"/>
                <w:sz w:val="20"/>
              </w:rPr>
            </w:pPr>
            <w:r>
              <w:rPr>
                <w:color w:val="000000"/>
                <w:sz w:val="20"/>
              </w:rPr>
              <w:t>1 027,00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1153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38471B" w14:textId="77777777" w:rsidR="00A77B3E" w:rsidRDefault="00A77B3E">
            <w:pPr>
              <w:spacing w:before="100"/>
              <w:rPr>
                <w:color w:val="000000"/>
                <w:sz w:val="20"/>
              </w:rPr>
            </w:pPr>
          </w:p>
        </w:tc>
      </w:tr>
      <w:tr w:rsidR="006B255D" w14:paraId="5ECB70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09323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7B8A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D2B3C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6E6F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6F170" w14:textId="77777777" w:rsidR="00A77B3E" w:rsidRDefault="009C54B0">
            <w:pPr>
              <w:spacing w:before="100"/>
              <w:rPr>
                <w:color w:val="000000"/>
                <w:sz w:val="20"/>
              </w:rPr>
            </w:pPr>
            <w:r>
              <w:rPr>
                <w:color w:val="000000"/>
                <w:sz w:val="20"/>
              </w:rPr>
              <w:t>PLECR11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92483" w14:textId="77777777" w:rsidR="00A77B3E" w:rsidRPr="00A16161" w:rsidRDefault="009C54B0">
            <w:pPr>
              <w:spacing w:before="100"/>
              <w:rPr>
                <w:color w:val="000000"/>
                <w:sz w:val="20"/>
                <w:lang w:val="pl-PL"/>
              </w:rPr>
            </w:pPr>
            <w:r w:rsidRPr="00A16161">
              <w:rPr>
                <w:color w:val="000000"/>
                <w:sz w:val="20"/>
                <w:lang w:val="pl-PL"/>
              </w:rPr>
              <w:t>Liczba placówek, które wdrożyły model szkoły ćwiczeń w kształceniu zawodowym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3A92B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BBAF2" w14:textId="77777777" w:rsidR="00A77B3E" w:rsidRDefault="009C54B0">
            <w:pPr>
              <w:spacing w:before="100"/>
              <w:jc w:val="right"/>
              <w:rPr>
                <w:color w:val="000000"/>
                <w:sz w:val="20"/>
              </w:rPr>
            </w:pPr>
            <w:r>
              <w:rPr>
                <w:color w:val="000000"/>
                <w:sz w:val="20"/>
              </w:rPr>
              <w:t>39,00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DF936F"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27C1AC" w14:textId="77777777" w:rsidR="00A77B3E" w:rsidRDefault="009C54B0">
            <w:pPr>
              <w:spacing w:before="100"/>
              <w:jc w:val="right"/>
              <w:rPr>
                <w:color w:val="000000"/>
                <w:sz w:val="20"/>
              </w:rPr>
            </w:pPr>
            <w:r>
              <w:rPr>
                <w:color w:val="000000"/>
                <w:sz w:val="20"/>
              </w:rPr>
              <w:t>13,00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3DADB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3F05B9" w14:textId="77777777" w:rsidR="00A77B3E" w:rsidRDefault="00A77B3E">
            <w:pPr>
              <w:spacing w:before="100"/>
              <w:rPr>
                <w:color w:val="000000"/>
                <w:sz w:val="20"/>
              </w:rPr>
            </w:pPr>
          </w:p>
        </w:tc>
      </w:tr>
      <w:tr w:rsidR="006B255D" w14:paraId="12845B2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B29C1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1C2795"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273C3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D256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D1A994" w14:textId="77777777" w:rsidR="00A77B3E" w:rsidRDefault="009C54B0">
            <w:pPr>
              <w:spacing w:before="100"/>
              <w:rPr>
                <w:color w:val="000000"/>
                <w:sz w:val="20"/>
              </w:rPr>
            </w:pPr>
            <w:r>
              <w:rPr>
                <w:color w:val="000000"/>
                <w:sz w:val="20"/>
              </w:rPr>
              <w:t>PLECR13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36AA8" w14:textId="77777777" w:rsidR="00A77B3E" w:rsidRPr="00A16161" w:rsidRDefault="009C54B0">
            <w:pPr>
              <w:spacing w:before="100"/>
              <w:rPr>
                <w:color w:val="000000"/>
                <w:sz w:val="20"/>
                <w:lang w:val="pl-PL"/>
              </w:rPr>
            </w:pPr>
            <w:r w:rsidRPr="00A16161">
              <w:rPr>
                <w:color w:val="000000"/>
                <w:sz w:val="20"/>
                <w:lang w:val="pl-PL"/>
              </w:rPr>
              <w:t>Liczba wdrożonych rozwiązań informatycznych wspierających cyfryzację systemu oświaty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F8B5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1806A"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84D5B"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BC76A5" w14:textId="77777777" w:rsidR="00A77B3E" w:rsidRDefault="009C54B0">
            <w:pPr>
              <w:spacing w:before="100"/>
              <w:jc w:val="right"/>
              <w:rPr>
                <w:color w:val="000000"/>
                <w:sz w:val="20"/>
              </w:rPr>
            </w:pPr>
            <w:r>
              <w:rPr>
                <w:color w:val="000000"/>
                <w:sz w:val="20"/>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2088F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320F5D" w14:textId="77777777" w:rsidR="00A77B3E" w:rsidRDefault="00A77B3E">
            <w:pPr>
              <w:spacing w:before="100"/>
              <w:rPr>
                <w:color w:val="000000"/>
                <w:sz w:val="20"/>
              </w:rPr>
            </w:pPr>
          </w:p>
        </w:tc>
      </w:tr>
      <w:tr w:rsidR="006B255D" w14:paraId="7296F2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A8832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BCA00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2ED4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4948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A1F40E" w14:textId="77777777" w:rsidR="00A77B3E" w:rsidRDefault="009C54B0">
            <w:pPr>
              <w:spacing w:before="100"/>
              <w:rPr>
                <w:color w:val="000000"/>
                <w:sz w:val="20"/>
              </w:rPr>
            </w:pPr>
            <w:r>
              <w:rPr>
                <w:color w:val="000000"/>
                <w:sz w:val="20"/>
              </w:rPr>
              <w:t>PLECR14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1C72BD" w14:textId="77777777" w:rsidR="00A77B3E" w:rsidRPr="00A16161" w:rsidRDefault="009C54B0">
            <w:pPr>
              <w:spacing w:before="100"/>
              <w:rPr>
                <w:color w:val="000000"/>
                <w:sz w:val="20"/>
                <w:lang w:val="pl-PL"/>
              </w:rPr>
            </w:pPr>
            <w:r w:rsidRPr="00A16161">
              <w:rPr>
                <w:color w:val="000000"/>
                <w:sz w:val="20"/>
                <w:lang w:val="pl-PL"/>
              </w:rPr>
              <w:t>Liczba podmiotów systemu szkolnictwa wyższego i nauki, które dostosowały kształcenie do potrzeb rozwoju gospodarki oraz zielonej i cyfrowej transformacji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A723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D3CC4" w14:textId="77777777" w:rsidR="00A77B3E" w:rsidRDefault="009C54B0">
            <w:pPr>
              <w:spacing w:before="100"/>
              <w:jc w:val="right"/>
              <w:rPr>
                <w:color w:val="000000"/>
                <w:sz w:val="20"/>
              </w:rPr>
            </w:pPr>
            <w:r>
              <w:rPr>
                <w:color w:val="000000"/>
                <w:sz w:val="20"/>
              </w:rPr>
              <w:t>98,00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010471"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449B4" w14:textId="77777777" w:rsidR="00A77B3E" w:rsidRDefault="009C54B0">
            <w:pPr>
              <w:spacing w:before="100"/>
              <w:jc w:val="right"/>
              <w:rPr>
                <w:color w:val="000000"/>
                <w:sz w:val="20"/>
              </w:rPr>
            </w:pPr>
            <w:r>
              <w:rPr>
                <w:color w:val="000000"/>
                <w:sz w:val="20"/>
              </w:rPr>
              <w:t>201,00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C528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72AEF" w14:textId="77777777" w:rsidR="00A77B3E" w:rsidRDefault="00A77B3E">
            <w:pPr>
              <w:spacing w:before="100"/>
              <w:rPr>
                <w:color w:val="000000"/>
                <w:sz w:val="20"/>
              </w:rPr>
            </w:pPr>
          </w:p>
        </w:tc>
      </w:tr>
      <w:tr w:rsidR="006B255D" w14:paraId="27F160D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23D6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5B03C5"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AC647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98445D" w14:textId="77777777" w:rsidR="00A77B3E" w:rsidRDefault="009C54B0">
            <w:pPr>
              <w:spacing w:before="100"/>
              <w:rPr>
                <w:color w:val="000000"/>
                <w:sz w:val="20"/>
              </w:rPr>
            </w:pPr>
            <w:r>
              <w:rPr>
                <w:color w:val="000000"/>
                <w:sz w:val="20"/>
              </w:rPr>
              <w:t xml:space="preserve">Regiony </w:t>
            </w:r>
            <w:r>
              <w:rPr>
                <w:color w:val="000000"/>
                <w:sz w:val="20"/>
              </w:rPr>
              <w:lastRenderedPageBreak/>
              <w:t>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8370BC" w14:textId="77777777" w:rsidR="00A77B3E" w:rsidRDefault="009C54B0">
            <w:pPr>
              <w:spacing w:before="100"/>
              <w:rPr>
                <w:color w:val="000000"/>
                <w:sz w:val="20"/>
              </w:rPr>
            </w:pPr>
            <w:r>
              <w:rPr>
                <w:color w:val="000000"/>
                <w:sz w:val="20"/>
              </w:rPr>
              <w:lastRenderedPageBreak/>
              <w:t>PLECR15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88CB0B" w14:textId="77777777" w:rsidR="00A77B3E" w:rsidRPr="00A16161" w:rsidRDefault="009C54B0">
            <w:pPr>
              <w:spacing w:before="100"/>
              <w:rPr>
                <w:color w:val="000000"/>
                <w:sz w:val="20"/>
                <w:lang w:val="pl-PL"/>
              </w:rPr>
            </w:pPr>
            <w:r w:rsidRPr="00A16161">
              <w:rPr>
                <w:color w:val="000000"/>
                <w:sz w:val="20"/>
                <w:lang w:val="pl-PL"/>
              </w:rPr>
              <w:t xml:space="preserve">Liczba osób uczestniczących w kształceniu </w:t>
            </w:r>
            <w:r w:rsidRPr="00A16161">
              <w:rPr>
                <w:color w:val="000000"/>
                <w:sz w:val="20"/>
                <w:lang w:val="pl-PL"/>
              </w:rPr>
              <w:lastRenderedPageBreak/>
              <w:t>na poziomie wyższym, które nabyły kompetencje lub kwalifikacje dzięki wsparciu EFS+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22A4D" w14:textId="77777777" w:rsidR="00A77B3E" w:rsidRDefault="009C54B0">
            <w:pPr>
              <w:spacing w:before="100"/>
              <w:rPr>
                <w:color w:val="000000"/>
                <w:sz w:val="20"/>
              </w:rPr>
            </w:pPr>
            <w:r>
              <w:rPr>
                <w:color w:val="000000"/>
                <w:sz w:val="20"/>
              </w:rPr>
              <w:lastRenderedPageBreak/>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DCCD9" w14:textId="77777777" w:rsidR="00A77B3E" w:rsidRDefault="009C54B0">
            <w:pPr>
              <w:spacing w:before="100"/>
              <w:jc w:val="right"/>
              <w:rPr>
                <w:color w:val="000000"/>
                <w:sz w:val="20"/>
              </w:rPr>
            </w:pPr>
            <w:r>
              <w:rPr>
                <w:color w:val="000000"/>
                <w:sz w:val="20"/>
              </w:rPr>
              <w:t>170 000,00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88ADC"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63CE39" w14:textId="77777777" w:rsidR="00A77B3E" w:rsidRDefault="009C54B0">
            <w:pPr>
              <w:spacing w:before="100"/>
              <w:jc w:val="right"/>
              <w:rPr>
                <w:color w:val="000000"/>
                <w:sz w:val="20"/>
              </w:rPr>
            </w:pPr>
            <w:r>
              <w:rPr>
                <w:color w:val="000000"/>
                <w:sz w:val="20"/>
              </w:rPr>
              <w:t>62 996,00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B324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5ACC1" w14:textId="77777777" w:rsidR="00A77B3E" w:rsidRDefault="00A77B3E">
            <w:pPr>
              <w:spacing w:before="100"/>
              <w:rPr>
                <w:color w:val="000000"/>
                <w:sz w:val="20"/>
              </w:rPr>
            </w:pPr>
          </w:p>
        </w:tc>
      </w:tr>
      <w:tr w:rsidR="006B255D" w14:paraId="0F0F75D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1C4A1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3C44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DA2F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80FEE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BE8C80" w14:textId="77777777" w:rsidR="00A77B3E" w:rsidRDefault="009C54B0">
            <w:pPr>
              <w:spacing w:before="100"/>
              <w:rPr>
                <w:color w:val="000000"/>
                <w:sz w:val="20"/>
              </w:rPr>
            </w:pPr>
            <w:r>
              <w:rPr>
                <w:color w:val="000000"/>
                <w:sz w:val="20"/>
              </w:rPr>
              <w:t>PLECR18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20DC06" w14:textId="77777777" w:rsidR="00A77B3E" w:rsidRPr="00A16161" w:rsidRDefault="009C54B0">
            <w:pPr>
              <w:spacing w:before="100"/>
              <w:rPr>
                <w:color w:val="000000"/>
                <w:sz w:val="20"/>
                <w:lang w:val="pl-PL"/>
              </w:rPr>
            </w:pPr>
            <w:r w:rsidRPr="00A16161">
              <w:rPr>
                <w:color w:val="000000"/>
                <w:sz w:val="20"/>
                <w:lang w:val="pl-PL"/>
              </w:rPr>
              <w:t>Liczba podmiotów szkolnictwa wyższego i nauki, które wdrożyły rozwiązania mające na celu podniesienie jakości kształcenia w obszarze umiędzynarodowienia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A59DA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D2652" w14:textId="77777777" w:rsidR="00A77B3E" w:rsidRDefault="009C54B0">
            <w:pPr>
              <w:spacing w:before="100"/>
              <w:jc w:val="right"/>
              <w:rPr>
                <w:color w:val="000000"/>
                <w:sz w:val="20"/>
              </w:rPr>
            </w:pPr>
            <w:r>
              <w:rPr>
                <w:color w:val="000000"/>
                <w:sz w:val="20"/>
              </w:rPr>
              <w:t>80,00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D3E2F1"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B61883" w14:textId="77777777" w:rsidR="00A77B3E" w:rsidRDefault="009C54B0">
            <w:pPr>
              <w:spacing w:before="100"/>
              <w:jc w:val="right"/>
              <w:rPr>
                <w:color w:val="000000"/>
                <w:sz w:val="20"/>
              </w:rPr>
            </w:pPr>
            <w:r>
              <w:rPr>
                <w:color w:val="000000"/>
                <w:sz w:val="20"/>
              </w:rPr>
              <w:t>92,00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70EB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5C5401" w14:textId="77777777" w:rsidR="00A77B3E" w:rsidRDefault="00A77B3E">
            <w:pPr>
              <w:spacing w:before="100"/>
              <w:rPr>
                <w:color w:val="000000"/>
                <w:sz w:val="20"/>
              </w:rPr>
            </w:pPr>
          </w:p>
        </w:tc>
      </w:tr>
    </w:tbl>
    <w:p w14:paraId="5F27A964" w14:textId="77777777" w:rsidR="00A77B3E" w:rsidRDefault="00A77B3E">
      <w:pPr>
        <w:spacing w:before="100"/>
        <w:rPr>
          <w:color w:val="000000"/>
          <w:sz w:val="20"/>
        </w:rPr>
      </w:pPr>
    </w:p>
    <w:p w14:paraId="0F9A52B3" w14:textId="77777777" w:rsidR="00A77B3E" w:rsidRPr="00A16161" w:rsidRDefault="009C54B0">
      <w:pPr>
        <w:pStyle w:val="Nagwek4"/>
        <w:spacing w:before="100" w:after="0"/>
        <w:rPr>
          <w:b w:val="0"/>
          <w:color w:val="000000"/>
          <w:sz w:val="24"/>
          <w:lang w:val="pl-PL"/>
        </w:rPr>
      </w:pPr>
      <w:bookmarkStart w:id="84" w:name="_Toc256000743"/>
      <w:r w:rsidRPr="00A16161">
        <w:rPr>
          <w:b w:val="0"/>
          <w:color w:val="000000"/>
          <w:sz w:val="24"/>
          <w:lang w:val="pl-PL"/>
        </w:rPr>
        <w:t>2.1.1.1.3. Indykatywny podział zaprogramowanych zasobów (UE) według rodzaju interwencji</w:t>
      </w:r>
      <w:bookmarkEnd w:id="84"/>
    </w:p>
    <w:p w14:paraId="2E6349B0" w14:textId="77777777" w:rsidR="00A77B3E" w:rsidRPr="00A16161" w:rsidRDefault="00A77B3E">
      <w:pPr>
        <w:spacing w:before="100"/>
        <w:rPr>
          <w:color w:val="000000"/>
          <w:sz w:val="0"/>
          <w:lang w:val="pl-PL"/>
        </w:rPr>
      </w:pPr>
    </w:p>
    <w:p w14:paraId="320EA24E"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76755B1B" w14:textId="77777777" w:rsidR="00A77B3E" w:rsidRDefault="009C54B0">
      <w:pPr>
        <w:pStyle w:val="Nagwek5"/>
        <w:spacing w:before="100" w:after="0"/>
        <w:rPr>
          <w:b w:val="0"/>
          <w:i w:val="0"/>
          <w:color w:val="000000"/>
          <w:sz w:val="24"/>
        </w:rPr>
      </w:pPr>
      <w:bookmarkStart w:id="85" w:name="_Toc256000744"/>
      <w:r>
        <w:rPr>
          <w:b w:val="0"/>
          <w:i w:val="0"/>
          <w:color w:val="000000"/>
          <w:sz w:val="24"/>
        </w:rPr>
        <w:t>Tabela 4: Wymiar 1 – zakres interwencji</w:t>
      </w:r>
      <w:bookmarkEnd w:id="85"/>
    </w:p>
    <w:p w14:paraId="0F3513A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502"/>
        <w:gridCol w:w="810"/>
        <w:gridCol w:w="2297"/>
        <w:gridCol w:w="8410"/>
        <w:gridCol w:w="1452"/>
      </w:tblGrid>
      <w:tr w:rsidR="006B255D" w14:paraId="2CBA0D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40608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C34FD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D9D0A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27863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53DD9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69CBBE" w14:textId="77777777" w:rsidR="00A77B3E" w:rsidRDefault="009C54B0">
            <w:pPr>
              <w:spacing w:before="100"/>
              <w:jc w:val="center"/>
              <w:rPr>
                <w:color w:val="000000"/>
                <w:sz w:val="20"/>
              </w:rPr>
            </w:pPr>
            <w:r>
              <w:rPr>
                <w:color w:val="000000"/>
                <w:sz w:val="20"/>
              </w:rPr>
              <w:t>Kwota (w EUR)</w:t>
            </w:r>
          </w:p>
        </w:tc>
      </w:tr>
      <w:tr w:rsidR="006B255D" w14:paraId="6A462A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A8445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228A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D615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BCDB1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2DE517"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BA4DC4" w14:textId="77777777" w:rsidR="00A77B3E" w:rsidRDefault="009C54B0">
            <w:pPr>
              <w:spacing w:before="100"/>
              <w:jc w:val="right"/>
              <w:rPr>
                <w:color w:val="000000"/>
                <w:sz w:val="20"/>
              </w:rPr>
            </w:pPr>
            <w:r>
              <w:rPr>
                <w:color w:val="000000"/>
                <w:sz w:val="20"/>
              </w:rPr>
              <w:t>4 681 939,00</w:t>
            </w:r>
          </w:p>
        </w:tc>
      </w:tr>
      <w:tr w:rsidR="006B255D" w14:paraId="4E3C1B4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E0EE5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46D3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F19F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1324A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28019"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A91FF8" w14:textId="77777777" w:rsidR="00A77B3E" w:rsidRDefault="009C54B0">
            <w:pPr>
              <w:spacing w:before="100"/>
              <w:jc w:val="right"/>
              <w:rPr>
                <w:color w:val="000000"/>
                <w:sz w:val="20"/>
              </w:rPr>
            </w:pPr>
            <w:r>
              <w:rPr>
                <w:color w:val="000000"/>
                <w:sz w:val="20"/>
              </w:rPr>
              <w:t>12 121 509,00</w:t>
            </w:r>
          </w:p>
        </w:tc>
      </w:tr>
      <w:tr w:rsidR="006B255D" w14:paraId="39D4A09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E3BE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C8B45"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7B03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FA86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D9997"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A2BF1" w14:textId="77777777" w:rsidR="00A77B3E" w:rsidRDefault="009C54B0">
            <w:pPr>
              <w:spacing w:before="100"/>
              <w:jc w:val="right"/>
              <w:rPr>
                <w:color w:val="000000"/>
                <w:sz w:val="20"/>
              </w:rPr>
            </w:pPr>
            <w:r>
              <w:rPr>
                <w:color w:val="000000"/>
                <w:sz w:val="20"/>
              </w:rPr>
              <w:t>41 050,00</w:t>
            </w:r>
          </w:p>
        </w:tc>
      </w:tr>
      <w:tr w:rsidR="006B255D" w14:paraId="3763A7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13A6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CAB68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C8E72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57BC8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82AF0"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3ECE3" w14:textId="77777777" w:rsidR="00A77B3E" w:rsidRDefault="009C54B0">
            <w:pPr>
              <w:spacing w:before="100"/>
              <w:jc w:val="right"/>
              <w:rPr>
                <w:color w:val="000000"/>
                <w:sz w:val="20"/>
              </w:rPr>
            </w:pPr>
            <w:r>
              <w:rPr>
                <w:color w:val="000000"/>
                <w:sz w:val="20"/>
              </w:rPr>
              <w:t>8 978 715,00</w:t>
            </w:r>
          </w:p>
        </w:tc>
      </w:tr>
      <w:tr w:rsidR="006B255D" w14:paraId="1F22BCB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0C1E0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89B8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A3719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49AF1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F8550"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3A1420" w14:textId="77777777" w:rsidR="00A77B3E" w:rsidRDefault="009C54B0">
            <w:pPr>
              <w:spacing w:before="100"/>
              <w:jc w:val="right"/>
              <w:rPr>
                <w:color w:val="000000"/>
                <w:sz w:val="20"/>
              </w:rPr>
            </w:pPr>
            <w:r>
              <w:rPr>
                <w:color w:val="000000"/>
                <w:sz w:val="20"/>
              </w:rPr>
              <w:t>23 245 832,00</w:t>
            </w:r>
          </w:p>
        </w:tc>
      </w:tr>
      <w:tr w:rsidR="006B255D" w14:paraId="6CCACA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F391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EC59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EB9E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0D8A9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897507"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B68A8" w14:textId="77777777" w:rsidR="00A77B3E" w:rsidRDefault="009C54B0">
            <w:pPr>
              <w:spacing w:before="100"/>
              <w:jc w:val="right"/>
              <w:rPr>
                <w:color w:val="000000"/>
                <w:sz w:val="20"/>
              </w:rPr>
            </w:pPr>
            <w:r>
              <w:rPr>
                <w:color w:val="000000"/>
                <w:sz w:val="20"/>
              </w:rPr>
              <w:t>78 724,00</w:t>
            </w:r>
          </w:p>
        </w:tc>
      </w:tr>
      <w:tr w:rsidR="006B255D" w14:paraId="4FCB416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71AF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2241D"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8030B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D9E7E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A323D9"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A310E1" w14:textId="77777777" w:rsidR="00A77B3E" w:rsidRDefault="009C54B0">
            <w:pPr>
              <w:spacing w:before="100"/>
              <w:jc w:val="right"/>
              <w:rPr>
                <w:color w:val="000000"/>
                <w:sz w:val="20"/>
              </w:rPr>
            </w:pPr>
            <w:r>
              <w:rPr>
                <w:color w:val="000000"/>
                <w:sz w:val="20"/>
              </w:rPr>
              <w:t>159 312 305,00</w:t>
            </w:r>
          </w:p>
        </w:tc>
      </w:tr>
      <w:tr w:rsidR="006B255D" w14:paraId="5D7712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9A13E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FAFAFC"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B5C8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989B3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87DC29"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5CD71" w14:textId="77777777" w:rsidR="00A77B3E" w:rsidRDefault="009C54B0">
            <w:pPr>
              <w:spacing w:before="100"/>
              <w:jc w:val="right"/>
              <w:rPr>
                <w:color w:val="000000"/>
                <w:sz w:val="20"/>
              </w:rPr>
            </w:pPr>
            <w:r>
              <w:rPr>
                <w:color w:val="000000"/>
                <w:sz w:val="20"/>
              </w:rPr>
              <w:t>412 458 487,00</w:t>
            </w:r>
          </w:p>
        </w:tc>
      </w:tr>
      <w:tr w:rsidR="006B255D" w14:paraId="795B09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0EEB3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331FE"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81A4E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024A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AA3836"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B55E5" w14:textId="77777777" w:rsidR="00A77B3E" w:rsidRDefault="009C54B0">
            <w:pPr>
              <w:spacing w:before="100"/>
              <w:jc w:val="right"/>
              <w:rPr>
                <w:color w:val="000000"/>
                <w:sz w:val="20"/>
              </w:rPr>
            </w:pPr>
            <w:r>
              <w:rPr>
                <w:color w:val="000000"/>
                <w:sz w:val="20"/>
              </w:rPr>
              <w:t>1 396 820,00</w:t>
            </w:r>
          </w:p>
        </w:tc>
      </w:tr>
      <w:tr w:rsidR="006B255D" w14:paraId="649EF45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90449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4149F"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7E158"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4CAEA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62E8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3479C" w14:textId="77777777" w:rsidR="00A77B3E" w:rsidRDefault="009C54B0">
            <w:pPr>
              <w:spacing w:before="100"/>
              <w:jc w:val="right"/>
              <w:rPr>
                <w:color w:val="000000"/>
                <w:sz w:val="20"/>
              </w:rPr>
            </w:pPr>
            <w:r>
              <w:rPr>
                <w:color w:val="000000"/>
                <w:sz w:val="20"/>
              </w:rPr>
              <w:t>622 315 381,00</w:t>
            </w:r>
          </w:p>
        </w:tc>
      </w:tr>
    </w:tbl>
    <w:p w14:paraId="411101E1" w14:textId="77777777" w:rsidR="00A77B3E" w:rsidRDefault="00A77B3E">
      <w:pPr>
        <w:spacing w:before="100"/>
        <w:rPr>
          <w:color w:val="000000"/>
          <w:sz w:val="20"/>
        </w:rPr>
      </w:pPr>
    </w:p>
    <w:p w14:paraId="4481DEC4" w14:textId="77777777" w:rsidR="00A77B3E" w:rsidRDefault="009C54B0">
      <w:pPr>
        <w:pStyle w:val="Nagwek5"/>
        <w:spacing w:before="100" w:after="0"/>
        <w:rPr>
          <w:b w:val="0"/>
          <w:i w:val="0"/>
          <w:color w:val="000000"/>
          <w:sz w:val="24"/>
        </w:rPr>
      </w:pPr>
      <w:bookmarkStart w:id="86" w:name="_Toc256000745"/>
      <w:r>
        <w:rPr>
          <w:b w:val="0"/>
          <w:i w:val="0"/>
          <w:color w:val="000000"/>
          <w:sz w:val="24"/>
        </w:rPr>
        <w:t>Tabela 5: Wymiar 2 – forma finansowania</w:t>
      </w:r>
      <w:bookmarkEnd w:id="86"/>
    </w:p>
    <w:p w14:paraId="454BF0B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6DF1482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5EDC27"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3069B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541EA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295EC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25341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4CE4C6" w14:textId="77777777" w:rsidR="00A77B3E" w:rsidRDefault="009C54B0">
            <w:pPr>
              <w:spacing w:before="100"/>
              <w:jc w:val="center"/>
              <w:rPr>
                <w:color w:val="000000"/>
                <w:sz w:val="20"/>
              </w:rPr>
            </w:pPr>
            <w:r>
              <w:rPr>
                <w:color w:val="000000"/>
                <w:sz w:val="20"/>
              </w:rPr>
              <w:t>Kwota (w EUR)</w:t>
            </w:r>
          </w:p>
        </w:tc>
      </w:tr>
      <w:tr w:rsidR="006B255D" w14:paraId="308B7C0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6A2AA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F24551"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A24A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D91D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16150"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CF2357" w14:textId="77777777" w:rsidR="00A77B3E" w:rsidRDefault="009C54B0">
            <w:pPr>
              <w:spacing w:before="100"/>
              <w:jc w:val="right"/>
              <w:rPr>
                <w:color w:val="000000"/>
                <w:sz w:val="20"/>
              </w:rPr>
            </w:pPr>
            <w:r>
              <w:rPr>
                <w:color w:val="000000"/>
                <w:sz w:val="20"/>
              </w:rPr>
              <w:t>16 844 498,00</w:t>
            </w:r>
          </w:p>
        </w:tc>
      </w:tr>
      <w:tr w:rsidR="006B255D" w14:paraId="60D19F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1CD9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D90AC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7F1D9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E93D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99F66B"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F4EDF" w14:textId="77777777" w:rsidR="00A77B3E" w:rsidRDefault="009C54B0">
            <w:pPr>
              <w:spacing w:before="100"/>
              <w:jc w:val="right"/>
              <w:rPr>
                <w:color w:val="000000"/>
                <w:sz w:val="20"/>
              </w:rPr>
            </w:pPr>
            <w:r>
              <w:rPr>
                <w:color w:val="000000"/>
                <w:sz w:val="20"/>
              </w:rPr>
              <w:t>32 303 271,00</w:t>
            </w:r>
          </w:p>
        </w:tc>
      </w:tr>
      <w:tr w:rsidR="006B255D" w14:paraId="6897AEB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DAE71B"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0E57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D05E0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3EAD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441735"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3B50CD" w14:textId="77777777" w:rsidR="00A77B3E" w:rsidRDefault="009C54B0">
            <w:pPr>
              <w:spacing w:before="100"/>
              <w:jc w:val="right"/>
              <w:rPr>
                <w:color w:val="000000"/>
                <w:sz w:val="20"/>
              </w:rPr>
            </w:pPr>
            <w:r>
              <w:rPr>
                <w:color w:val="000000"/>
                <w:sz w:val="20"/>
              </w:rPr>
              <w:t>573 167 612,00</w:t>
            </w:r>
          </w:p>
        </w:tc>
      </w:tr>
      <w:tr w:rsidR="006B255D" w14:paraId="3542E3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7D35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13976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A452B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5F97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40330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F37E59" w14:textId="77777777" w:rsidR="00A77B3E" w:rsidRDefault="009C54B0">
            <w:pPr>
              <w:spacing w:before="100"/>
              <w:jc w:val="right"/>
              <w:rPr>
                <w:color w:val="000000"/>
                <w:sz w:val="20"/>
              </w:rPr>
            </w:pPr>
            <w:r>
              <w:rPr>
                <w:color w:val="000000"/>
                <w:sz w:val="20"/>
              </w:rPr>
              <w:t>622 315 381,00</w:t>
            </w:r>
          </w:p>
        </w:tc>
      </w:tr>
    </w:tbl>
    <w:p w14:paraId="6210A881" w14:textId="77777777" w:rsidR="00A77B3E" w:rsidRDefault="00A77B3E">
      <w:pPr>
        <w:spacing w:before="100"/>
        <w:rPr>
          <w:color w:val="000000"/>
          <w:sz w:val="20"/>
        </w:rPr>
      </w:pPr>
    </w:p>
    <w:p w14:paraId="341D4131" w14:textId="77777777" w:rsidR="00A77B3E" w:rsidRPr="00A16161" w:rsidRDefault="009C54B0">
      <w:pPr>
        <w:pStyle w:val="Nagwek5"/>
        <w:spacing w:before="100" w:after="0"/>
        <w:rPr>
          <w:b w:val="0"/>
          <w:i w:val="0"/>
          <w:color w:val="000000"/>
          <w:sz w:val="24"/>
          <w:lang w:val="pl-PL"/>
        </w:rPr>
      </w:pPr>
      <w:bookmarkStart w:id="87" w:name="_Toc256000746"/>
      <w:r w:rsidRPr="00A16161">
        <w:rPr>
          <w:b w:val="0"/>
          <w:i w:val="0"/>
          <w:color w:val="000000"/>
          <w:sz w:val="24"/>
          <w:lang w:val="pl-PL"/>
        </w:rPr>
        <w:t>Tabela 6: Wymiar 3 – terytorialny mechanizm realizacji i ukierunkowanie terytorialne</w:t>
      </w:r>
      <w:bookmarkEnd w:id="87"/>
    </w:p>
    <w:p w14:paraId="615AD6F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1D2C358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F54CE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93C98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A62B5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D8608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FCC0F3"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83038E" w14:textId="77777777" w:rsidR="00A77B3E" w:rsidRDefault="009C54B0">
            <w:pPr>
              <w:spacing w:before="100"/>
              <w:jc w:val="center"/>
              <w:rPr>
                <w:color w:val="000000"/>
                <w:sz w:val="20"/>
              </w:rPr>
            </w:pPr>
            <w:r>
              <w:rPr>
                <w:color w:val="000000"/>
                <w:sz w:val="20"/>
              </w:rPr>
              <w:t>Kwota (w EUR)</w:t>
            </w:r>
          </w:p>
        </w:tc>
      </w:tr>
      <w:tr w:rsidR="006B255D" w14:paraId="432F0F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0ED44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2D69B"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FA2D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B7FF1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199B3"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32568C" w14:textId="77777777" w:rsidR="00A77B3E" w:rsidRDefault="009C54B0">
            <w:pPr>
              <w:spacing w:before="100"/>
              <w:jc w:val="right"/>
              <w:rPr>
                <w:color w:val="000000"/>
                <w:sz w:val="20"/>
              </w:rPr>
            </w:pPr>
            <w:r>
              <w:rPr>
                <w:color w:val="000000"/>
                <w:sz w:val="20"/>
              </w:rPr>
              <w:t>16 844 498,00</w:t>
            </w:r>
          </w:p>
        </w:tc>
      </w:tr>
      <w:tr w:rsidR="006B255D" w14:paraId="343FC5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7A33D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4D6CB"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50E91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09D0F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A1AE5A"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A95C1" w14:textId="77777777" w:rsidR="00A77B3E" w:rsidRDefault="009C54B0">
            <w:pPr>
              <w:spacing w:before="100"/>
              <w:jc w:val="right"/>
              <w:rPr>
                <w:color w:val="000000"/>
                <w:sz w:val="20"/>
              </w:rPr>
            </w:pPr>
            <w:r>
              <w:rPr>
                <w:color w:val="000000"/>
                <w:sz w:val="20"/>
              </w:rPr>
              <w:t>32 303 271,00</w:t>
            </w:r>
          </w:p>
        </w:tc>
      </w:tr>
      <w:tr w:rsidR="006B255D" w14:paraId="2ABCC8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89E9F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28B3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03A3E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B4D17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D5245C"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E0E4F8" w14:textId="77777777" w:rsidR="00A77B3E" w:rsidRDefault="009C54B0">
            <w:pPr>
              <w:spacing w:before="100"/>
              <w:jc w:val="right"/>
              <w:rPr>
                <w:color w:val="000000"/>
                <w:sz w:val="20"/>
              </w:rPr>
            </w:pPr>
            <w:r>
              <w:rPr>
                <w:color w:val="000000"/>
                <w:sz w:val="20"/>
              </w:rPr>
              <w:t>573 167 612,00</w:t>
            </w:r>
          </w:p>
        </w:tc>
      </w:tr>
      <w:tr w:rsidR="006B255D" w14:paraId="4DB4CB2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918A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13AD7D"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360B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D1165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27EE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DBAE26" w14:textId="77777777" w:rsidR="00A77B3E" w:rsidRDefault="009C54B0">
            <w:pPr>
              <w:spacing w:before="100"/>
              <w:jc w:val="right"/>
              <w:rPr>
                <w:color w:val="000000"/>
                <w:sz w:val="20"/>
              </w:rPr>
            </w:pPr>
            <w:r>
              <w:rPr>
                <w:color w:val="000000"/>
                <w:sz w:val="20"/>
              </w:rPr>
              <w:t>622 315 381,00</w:t>
            </w:r>
          </w:p>
        </w:tc>
      </w:tr>
    </w:tbl>
    <w:p w14:paraId="2BE2B857" w14:textId="77777777" w:rsidR="00A77B3E" w:rsidRDefault="00A77B3E">
      <w:pPr>
        <w:spacing w:before="100"/>
        <w:rPr>
          <w:color w:val="000000"/>
          <w:sz w:val="20"/>
        </w:rPr>
      </w:pPr>
    </w:p>
    <w:p w14:paraId="33C6B048" w14:textId="77777777" w:rsidR="00A77B3E" w:rsidRPr="00A16161" w:rsidRDefault="009C54B0">
      <w:pPr>
        <w:pStyle w:val="Nagwek5"/>
        <w:spacing w:before="100" w:after="0"/>
        <w:rPr>
          <w:b w:val="0"/>
          <w:i w:val="0"/>
          <w:color w:val="000000"/>
          <w:sz w:val="24"/>
          <w:lang w:val="pl-PL"/>
        </w:rPr>
      </w:pPr>
      <w:bookmarkStart w:id="88" w:name="_Toc256000747"/>
      <w:r w:rsidRPr="00A16161">
        <w:rPr>
          <w:b w:val="0"/>
          <w:i w:val="0"/>
          <w:color w:val="000000"/>
          <w:sz w:val="24"/>
          <w:lang w:val="pl-PL"/>
        </w:rPr>
        <w:t>Tabela 7: Wymiar 6 – dodatkowe tematy EFS+</w:t>
      </w:r>
      <w:bookmarkEnd w:id="88"/>
    </w:p>
    <w:p w14:paraId="6865895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494"/>
        <w:gridCol w:w="805"/>
        <w:gridCol w:w="2283"/>
        <w:gridCol w:w="8450"/>
        <w:gridCol w:w="1443"/>
      </w:tblGrid>
      <w:tr w:rsidR="006B255D" w14:paraId="76BF17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5341A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0B469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A0DAC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F6447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AE1F5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F61637" w14:textId="77777777" w:rsidR="00A77B3E" w:rsidRDefault="009C54B0">
            <w:pPr>
              <w:spacing w:before="100"/>
              <w:jc w:val="center"/>
              <w:rPr>
                <w:color w:val="000000"/>
                <w:sz w:val="20"/>
              </w:rPr>
            </w:pPr>
            <w:r>
              <w:rPr>
                <w:color w:val="000000"/>
                <w:sz w:val="20"/>
              </w:rPr>
              <w:t>Kwota (w EUR)</w:t>
            </w:r>
          </w:p>
        </w:tc>
      </w:tr>
      <w:tr w:rsidR="006B255D" w14:paraId="74E8DE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B888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094C1"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78C6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3030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8A7D8"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BE40E" w14:textId="77777777" w:rsidR="00A77B3E" w:rsidRDefault="009C54B0">
            <w:pPr>
              <w:spacing w:before="100"/>
              <w:jc w:val="right"/>
              <w:rPr>
                <w:color w:val="000000"/>
                <w:sz w:val="20"/>
              </w:rPr>
            </w:pPr>
            <w:r>
              <w:rPr>
                <w:color w:val="000000"/>
                <w:sz w:val="20"/>
              </w:rPr>
              <w:t>3 006 830,00</w:t>
            </w:r>
          </w:p>
        </w:tc>
      </w:tr>
      <w:tr w:rsidR="006B255D" w14:paraId="143D9DF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9C7BC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46863F"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8F4C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2701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33CB5" w14:textId="77777777" w:rsidR="00A77B3E" w:rsidRPr="00A16161" w:rsidRDefault="009C54B0">
            <w:pPr>
              <w:spacing w:before="100"/>
              <w:rPr>
                <w:color w:val="000000"/>
                <w:sz w:val="20"/>
                <w:lang w:val="pl-PL"/>
              </w:rPr>
            </w:pPr>
            <w:r w:rsidRPr="00A16161">
              <w:rPr>
                <w:color w:val="000000"/>
                <w:sz w:val="20"/>
                <w:lang w:val="pl-PL"/>
              </w:rPr>
              <w:t>02. Rozwój kompetencji cyfrowych i tworzenie miejsc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CCC7E" w14:textId="77777777" w:rsidR="00A77B3E" w:rsidRDefault="009C54B0">
            <w:pPr>
              <w:spacing w:before="100"/>
              <w:jc w:val="right"/>
              <w:rPr>
                <w:color w:val="000000"/>
                <w:sz w:val="20"/>
              </w:rPr>
            </w:pPr>
            <w:r>
              <w:rPr>
                <w:color w:val="000000"/>
                <w:sz w:val="20"/>
              </w:rPr>
              <w:t>2 716 215,00</w:t>
            </w:r>
          </w:p>
        </w:tc>
      </w:tr>
      <w:tr w:rsidR="006B255D" w14:paraId="11F5DE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2F72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30AA3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F2DB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8A8E1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AE24C"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86FCD" w14:textId="77777777" w:rsidR="00A77B3E" w:rsidRDefault="009C54B0">
            <w:pPr>
              <w:spacing w:before="100"/>
              <w:jc w:val="right"/>
              <w:rPr>
                <w:color w:val="000000"/>
                <w:sz w:val="20"/>
              </w:rPr>
            </w:pPr>
            <w:r>
              <w:rPr>
                <w:color w:val="000000"/>
                <w:sz w:val="20"/>
              </w:rPr>
              <w:t>1 770 411,00</w:t>
            </w:r>
          </w:p>
        </w:tc>
      </w:tr>
      <w:tr w:rsidR="006B255D" w14:paraId="333D88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628BA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39ABE"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A4638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8A4F1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07F4AD"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25ED9" w14:textId="77777777" w:rsidR="00A77B3E" w:rsidRDefault="009C54B0">
            <w:pPr>
              <w:spacing w:before="100"/>
              <w:jc w:val="right"/>
              <w:rPr>
                <w:color w:val="000000"/>
                <w:sz w:val="20"/>
              </w:rPr>
            </w:pPr>
            <w:r>
              <w:rPr>
                <w:color w:val="000000"/>
                <w:sz w:val="20"/>
              </w:rPr>
              <w:t>41 050,00</w:t>
            </w:r>
          </w:p>
        </w:tc>
      </w:tr>
      <w:tr w:rsidR="006B255D" w14:paraId="1DB168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98E65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C9510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354C1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4AEB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9FDB08"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28411" w14:textId="77777777" w:rsidR="00A77B3E" w:rsidRDefault="009C54B0">
            <w:pPr>
              <w:spacing w:before="100"/>
              <w:jc w:val="right"/>
              <w:rPr>
                <w:color w:val="000000"/>
                <w:sz w:val="20"/>
              </w:rPr>
            </w:pPr>
            <w:r>
              <w:rPr>
                <w:color w:val="000000"/>
                <w:sz w:val="20"/>
              </w:rPr>
              <w:t>16 803 448,00</w:t>
            </w:r>
          </w:p>
        </w:tc>
      </w:tr>
      <w:tr w:rsidR="006B255D" w14:paraId="03734E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3236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417E43"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95760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DDD26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D3D18"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7D7160" w14:textId="77777777" w:rsidR="00A77B3E" w:rsidRDefault="009C54B0">
            <w:pPr>
              <w:spacing w:before="100"/>
              <w:jc w:val="right"/>
              <w:rPr>
                <w:color w:val="000000"/>
                <w:sz w:val="20"/>
              </w:rPr>
            </w:pPr>
            <w:r>
              <w:rPr>
                <w:color w:val="000000"/>
                <w:sz w:val="20"/>
              </w:rPr>
              <w:t>5 766 300,00</w:t>
            </w:r>
          </w:p>
        </w:tc>
      </w:tr>
      <w:tr w:rsidR="006B255D" w14:paraId="5980409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4DB0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A297AB"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A160F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111E5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C60E88" w14:textId="77777777" w:rsidR="00A77B3E" w:rsidRPr="00A16161" w:rsidRDefault="009C54B0">
            <w:pPr>
              <w:spacing w:before="100"/>
              <w:rPr>
                <w:color w:val="000000"/>
                <w:sz w:val="20"/>
                <w:lang w:val="pl-PL"/>
              </w:rPr>
            </w:pPr>
            <w:r w:rsidRPr="00A16161">
              <w:rPr>
                <w:color w:val="000000"/>
                <w:sz w:val="20"/>
                <w:lang w:val="pl-PL"/>
              </w:rPr>
              <w:t>02. Rozwój kompetencji cyfrowych i tworzenie miejsc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2834DA" w14:textId="77777777" w:rsidR="00A77B3E" w:rsidRDefault="009C54B0">
            <w:pPr>
              <w:spacing w:before="100"/>
              <w:jc w:val="right"/>
              <w:rPr>
                <w:color w:val="000000"/>
                <w:sz w:val="20"/>
              </w:rPr>
            </w:pPr>
            <w:r>
              <w:rPr>
                <w:color w:val="000000"/>
                <w:sz w:val="20"/>
              </w:rPr>
              <w:t>5 208 979,00</w:t>
            </w:r>
          </w:p>
        </w:tc>
      </w:tr>
      <w:tr w:rsidR="006B255D" w14:paraId="609839B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3A15C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624CFB"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30234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662C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8ACEE"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F2696" w14:textId="77777777" w:rsidR="00A77B3E" w:rsidRDefault="009C54B0">
            <w:pPr>
              <w:spacing w:before="100"/>
              <w:jc w:val="right"/>
              <w:rPr>
                <w:color w:val="000000"/>
                <w:sz w:val="20"/>
              </w:rPr>
            </w:pPr>
            <w:r>
              <w:rPr>
                <w:color w:val="000000"/>
                <w:sz w:val="20"/>
              </w:rPr>
              <w:t>3 395 178,00</w:t>
            </w:r>
          </w:p>
        </w:tc>
      </w:tr>
      <w:tr w:rsidR="006B255D" w14:paraId="7B9DF9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EAC03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DC508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90E8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F043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D1B482"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06A2BD" w14:textId="77777777" w:rsidR="00A77B3E" w:rsidRDefault="009C54B0">
            <w:pPr>
              <w:spacing w:before="100"/>
              <w:jc w:val="right"/>
              <w:rPr>
                <w:color w:val="000000"/>
                <w:sz w:val="20"/>
              </w:rPr>
            </w:pPr>
            <w:r>
              <w:rPr>
                <w:color w:val="000000"/>
                <w:sz w:val="20"/>
              </w:rPr>
              <w:t>78 724,00</w:t>
            </w:r>
          </w:p>
        </w:tc>
      </w:tr>
      <w:tr w:rsidR="006B255D" w14:paraId="01381A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7524C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11C49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F689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B2D6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8F6F9"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C77749" w14:textId="77777777" w:rsidR="00A77B3E" w:rsidRDefault="009C54B0">
            <w:pPr>
              <w:spacing w:before="100"/>
              <w:jc w:val="right"/>
              <w:rPr>
                <w:color w:val="000000"/>
                <w:sz w:val="20"/>
              </w:rPr>
            </w:pPr>
            <w:r>
              <w:rPr>
                <w:color w:val="000000"/>
                <w:sz w:val="20"/>
              </w:rPr>
              <w:t>32 224 548,00</w:t>
            </w:r>
          </w:p>
        </w:tc>
      </w:tr>
      <w:tr w:rsidR="006B255D" w14:paraId="4C0FD0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2C77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A06EE"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38A55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2BBC0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D8D552"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C8BE6" w14:textId="77777777" w:rsidR="00A77B3E" w:rsidRDefault="009C54B0">
            <w:pPr>
              <w:spacing w:before="100"/>
              <w:jc w:val="right"/>
              <w:rPr>
                <w:color w:val="000000"/>
                <w:sz w:val="20"/>
              </w:rPr>
            </w:pPr>
            <w:r>
              <w:rPr>
                <w:color w:val="000000"/>
                <w:sz w:val="20"/>
              </w:rPr>
              <w:t>102 313 365,00</w:t>
            </w:r>
          </w:p>
        </w:tc>
      </w:tr>
      <w:tr w:rsidR="006B255D" w14:paraId="3C86C7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C323F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7FAD8"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F262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189A5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5B71A" w14:textId="77777777" w:rsidR="00A77B3E" w:rsidRPr="00A16161" w:rsidRDefault="009C54B0">
            <w:pPr>
              <w:spacing w:before="100"/>
              <w:rPr>
                <w:color w:val="000000"/>
                <w:sz w:val="20"/>
                <w:lang w:val="pl-PL"/>
              </w:rPr>
            </w:pPr>
            <w:r w:rsidRPr="00A16161">
              <w:rPr>
                <w:color w:val="000000"/>
                <w:sz w:val="20"/>
                <w:lang w:val="pl-PL"/>
              </w:rPr>
              <w:t>02. Rozwój kompetencji cyfrowych i tworzenie miejsc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E1C77" w14:textId="77777777" w:rsidR="00A77B3E" w:rsidRDefault="009C54B0">
            <w:pPr>
              <w:spacing w:before="100"/>
              <w:jc w:val="right"/>
              <w:rPr>
                <w:color w:val="000000"/>
                <w:sz w:val="20"/>
              </w:rPr>
            </w:pPr>
            <w:r>
              <w:rPr>
                <w:color w:val="000000"/>
                <w:sz w:val="20"/>
              </w:rPr>
              <w:t>92 424 640,00</w:t>
            </w:r>
          </w:p>
        </w:tc>
      </w:tr>
      <w:tr w:rsidR="006B255D" w14:paraId="68BEC0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A694B5"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3B65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66E6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1781D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DC4BE7"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58A500" w14:textId="77777777" w:rsidR="00A77B3E" w:rsidRDefault="009C54B0">
            <w:pPr>
              <w:spacing w:before="100"/>
              <w:jc w:val="right"/>
              <w:rPr>
                <w:color w:val="000000"/>
                <w:sz w:val="20"/>
              </w:rPr>
            </w:pPr>
            <w:r>
              <w:rPr>
                <w:color w:val="000000"/>
                <w:sz w:val="20"/>
              </w:rPr>
              <w:t>60 241 756,00</w:t>
            </w:r>
          </w:p>
        </w:tc>
      </w:tr>
      <w:tr w:rsidR="006B255D" w14:paraId="45A851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F73D1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01D55"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A22EB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E68DA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5069F"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6C027D" w14:textId="77777777" w:rsidR="00A77B3E" w:rsidRDefault="009C54B0">
            <w:pPr>
              <w:spacing w:before="100"/>
              <w:jc w:val="right"/>
              <w:rPr>
                <w:color w:val="000000"/>
                <w:sz w:val="20"/>
              </w:rPr>
            </w:pPr>
            <w:r>
              <w:rPr>
                <w:color w:val="000000"/>
                <w:sz w:val="20"/>
              </w:rPr>
              <w:t>1 396 820,00</w:t>
            </w:r>
          </w:p>
        </w:tc>
      </w:tr>
      <w:tr w:rsidR="006B255D" w14:paraId="316F75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5117C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A429F"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AACE5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BAADC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A8B057"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1AA4F" w14:textId="77777777" w:rsidR="00A77B3E" w:rsidRDefault="009C54B0">
            <w:pPr>
              <w:spacing w:before="100"/>
              <w:jc w:val="right"/>
              <w:rPr>
                <w:color w:val="000000"/>
                <w:sz w:val="20"/>
              </w:rPr>
            </w:pPr>
            <w:r>
              <w:rPr>
                <w:color w:val="000000"/>
                <w:sz w:val="20"/>
              </w:rPr>
              <w:t>571 770 791,00</w:t>
            </w:r>
          </w:p>
        </w:tc>
      </w:tr>
      <w:tr w:rsidR="006B255D" w14:paraId="238220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BA56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356D82"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B6EF3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2F1E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7399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8DCF9" w14:textId="77777777" w:rsidR="00A77B3E" w:rsidRDefault="009C54B0">
            <w:pPr>
              <w:spacing w:before="100"/>
              <w:jc w:val="right"/>
              <w:rPr>
                <w:color w:val="000000"/>
                <w:sz w:val="20"/>
              </w:rPr>
            </w:pPr>
            <w:r>
              <w:rPr>
                <w:color w:val="000000"/>
                <w:sz w:val="20"/>
              </w:rPr>
              <w:t>899 159 055,00</w:t>
            </w:r>
          </w:p>
        </w:tc>
      </w:tr>
    </w:tbl>
    <w:p w14:paraId="5219A236" w14:textId="77777777" w:rsidR="00A77B3E" w:rsidRDefault="00A77B3E">
      <w:pPr>
        <w:spacing w:before="100"/>
        <w:rPr>
          <w:color w:val="000000"/>
          <w:sz w:val="20"/>
        </w:rPr>
      </w:pPr>
    </w:p>
    <w:p w14:paraId="3C70C41D" w14:textId="77777777" w:rsidR="00A77B3E" w:rsidRPr="00A16161" w:rsidRDefault="009C54B0">
      <w:pPr>
        <w:pStyle w:val="Nagwek5"/>
        <w:spacing w:before="100" w:after="0"/>
        <w:rPr>
          <w:b w:val="0"/>
          <w:i w:val="0"/>
          <w:color w:val="000000"/>
          <w:sz w:val="24"/>
          <w:lang w:val="pl-PL"/>
        </w:rPr>
      </w:pPr>
      <w:bookmarkStart w:id="89" w:name="_Toc256000748"/>
      <w:r w:rsidRPr="00A16161">
        <w:rPr>
          <w:b w:val="0"/>
          <w:i w:val="0"/>
          <w:color w:val="000000"/>
          <w:sz w:val="24"/>
          <w:lang w:val="pl-PL"/>
        </w:rPr>
        <w:t>Tabela 8: Wymiar 7 – wymiar równouprawnienia płci w ramach EFS+*, EFRR, Funduszu Spójności i FST</w:t>
      </w:r>
      <w:bookmarkEnd w:id="89"/>
    </w:p>
    <w:p w14:paraId="4D2065D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1993DB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F0237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8CE905"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D40A3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985F3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8A3B77"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1826C2" w14:textId="77777777" w:rsidR="00A77B3E" w:rsidRDefault="009C54B0">
            <w:pPr>
              <w:spacing w:before="100"/>
              <w:jc w:val="center"/>
              <w:rPr>
                <w:color w:val="000000"/>
                <w:sz w:val="20"/>
              </w:rPr>
            </w:pPr>
            <w:r>
              <w:rPr>
                <w:color w:val="000000"/>
                <w:sz w:val="20"/>
              </w:rPr>
              <w:t>Kwota (w EUR)</w:t>
            </w:r>
          </w:p>
        </w:tc>
      </w:tr>
      <w:tr w:rsidR="006B255D" w14:paraId="62EEFE4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D6E5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8E397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FB03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754D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5DA9EB"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4C8DF7" w14:textId="77777777" w:rsidR="00A77B3E" w:rsidRDefault="009C54B0">
            <w:pPr>
              <w:spacing w:before="100"/>
              <w:jc w:val="right"/>
              <w:rPr>
                <w:color w:val="000000"/>
                <w:sz w:val="20"/>
              </w:rPr>
            </w:pPr>
            <w:r>
              <w:rPr>
                <w:color w:val="000000"/>
                <w:sz w:val="20"/>
              </w:rPr>
              <w:t>16 844 498,00</w:t>
            </w:r>
          </w:p>
        </w:tc>
      </w:tr>
      <w:tr w:rsidR="006B255D" w14:paraId="6AB2FA0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9E5A9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70AEF"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3B3AC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49E65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6647B"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9AA9B" w14:textId="77777777" w:rsidR="00A77B3E" w:rsidRDefault="009C54B0">
            <w:pPr>
              <w:spacing w:before="100"/>
              <w:jc w:val="right"/>
              <w:rPr>
                <w:color w:val="000000"/>
                <w:sz w:val="20"/>
              </w:rPr>
            </w:pPr>
            <w:r>
              <w:rPr>
                <w:color w:val="000000"/>
                <w:sz w:val="20"/>
              </w:rPr>
              <w:t>32 303 271,00</w:t>
            </w:r>
          </w:p>
        </w:tc>
      </w:tr>
      <w:tr w:rsidR="006B255D" w14:paraId="695816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2F238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2E055"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152B7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31678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E2E3E"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0C5FC" w14:textId="77777777" w:rsidR="00A77B3E" w:rsidRDefault="009C54B0">
            <w:pPr>
              <w:spacing w:before="100"/>
              <w:jc w:val="right"/>
              <w:rPr>
                <w:color w:val="000000"/>
                <w:sz w:val="20"/>
              </w:rPr>
            </w:pPr>
            <w:r>
              <w:rPr>
                <w:color w:val="000000"/>
                <w:sz w:val="20"/>
              </w:rPr>
              <w:t>573 167 612,00</w:t>
            </w:r>
          </w:p>
        </w:tc>
      </w:tr>
      <w:tr w:rsidR="006B255D" w14:paraId="4E9367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926A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BF04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3D2B4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B1528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B8C15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D0EF4" w14:textId="77777777" w:rsidR="00A77B3E" w:rsidRDefault="009C54B0">
            <w:pPr>
              <w:spacing w:before="100"/>
              <w:jc w:val="right"/>
              <w:rPr>
                <w:color w:val="000000"/>
                <w:sz w:val="20"/>
              </w:rPr>
            </w:pPr>
            <w:r>
              <w:rPr>
                <w:color w:val="000000"/>
                <w:sz w:val="20"/>
              </w:rPr>
              <w:t>622 315 381,00</w:t>
            </w:r>
          </w:p>
        </w:tc>
      </w:tr>
    </w:tbl>
    <w:p w14:paraId="0805EAC7"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660C904F"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90" w:name="_Toc256000749"/>
      <w:r w:rsidRPr="00A16161">
        <w:rPr>
          <w:b w:val="0"/>
          <w:color w:val="000000"/>
          <w:sz w:val="24"/>
          <w:lang w:val="pl-PL"/>
        </w:rPr>
        <w:lastRenderedPageBreak/>
        <w:t>2.1.1.1. Cel szczegółowy: 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w:t>
      </w:r>
      <w:bookmarkEnd w:id="90"/>
    </w:p>
    <w:p w14:paraId="0B091380" w14:textId="77777777" w:rsidR="00A77B3E" w:rsidRPr="00A16161" w:rsidRDefault="00A77B3E">
      <w:pPr>
        <w:spacing w:before="100"/>
        <w:rPr>
          <w:color w:val="000000"/>
          <w:sz w:val="0"/>
          <w:lang w:val="pl-PL"/>
        </w:rPr>
      </w:pPr>
    </w:p>
    <w:p w14:paraId="763DBF15" w14:textId="77777777" w:rsidR="00A77B3E" w:rsidRPr="00A16161" w:rsidRDefault="009C54B0">
      <w:pPr>
        <w:pStyle w:val="Nagwek4"/>
        <w:spacing w:before="100" w:after="0"/>
        <w:rPr>
          <w:b w:val="0"/>
          <w:color w:val="000000"/>
          <w:sz w:val="24"/>
          <w:lang w:val="pl-PL"/>
        </w:rPr>
      </w:pPr>
      <w:bookmarkStart w:id="91" w:name="_Toc256000750"/>
      <w:r w:rsidRPr="00A16161">
        <w:rPr>
          <w:b w:val="0"/>
          <w:color w:val="000000"/>
          <w:sz w:val="24"/>
          <w:lang w:val="pl-PL"/>
        </w:rPr>
        <w:t>2.1.1.1.1. Interwencje wspierane z Funduszy</w:t>
      </w:r>
      <w:bookmarkEnd w:id="91"/>
    </w:p>
    <w:p w14:paraId="39D88190" w14:textId="77777777" w:rsidR="00A77B3E" w:rsidRPr="00A16161" w:rsidRDefault="00A77B3E">
      <w:pPr>
        <w:spacing w:before="100"/>
        <w:rPr>
          <w:color w:val="000000"/>
          <w:sz w:val="0"/>
          <w:lang w:val="pl-PL"/>
        </w:rPr>
      </w:pPr>
    </w:p>
    <w:p w14:paraId="41EF51BF"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151FDD76" w14:textId="77777777" w:rsidR="00A77B3E" w:rsidRPr="00A16161" w:rsidRDefault="009C54B0">
      <w:pPr>
        <w:pStyle w:val="Nagwek5"/>
        <w:spacing w:before="100" w:after="0"/>
        <w:rPr>
          <w:b w:val="0"/>
          <w:i w:val="0"/>
          <w:color w:val="000000"/>
          <w:sz w:val="24"/>
          <w:lang w:val="pl-PL"/>
        </w:rPr>
      </w:pPr>
      <w:bookmarkStart w:id="92" w:name="_Toc256000751"/>
      <w:r w:rsidRPr="00A16161">
        <w:rPr>
          <w:b w:val="0"/>
          <w:i w:val="0"/>
          <w:color w:val="000000"/>
          <w:sz w:val="24"/>
          <w:lang w:val="pl-PL"/>
        </w:rPr>
        <w:t>Powiązane rodzaje działań – art. 22 ust. 3 lit. d) pkt (i) rozporządzenia w sprawie wspólnych przepisów oraz art. 6 rozporządzenia w sprawie EFS+:</w:t>
      </w:r>
      <w:bookmarkEnd w:id="92"/>
    </w:p>
    <w:p w14:paraId="027FBFE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AD988E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F0BD34" w14:textId="77777777" w:rsidR="00A77B3E" w:rsidRPr="00A16161" w:rsidRDefault="00A77B3E">
            <w:pPr>
              <w:spacing w:before="100"/>
              <w:rPr>
                <w:color w:val="000000"/>
                <w:sz w:val="0"/>
                <w:lang w:val="pl-PL"/>
              </w:rPr>
            </w:pPr>
          </w:p>
          <w:p w14:paraId="23976304" w14:textId="77777777" w:rsidR="00A77B3E" w:rsidRPr="00A16161" w:rsidRDefault="009C54B0">
            <w:pPr>
              <w:spacing w:before="100"/>
              <w:rPr>
                <w:color w:val="000000"/>
                <w:lang w:val="pl-PL"/>
              </w:rPr>
            </w:pPr>
            <w:r w:rsidRPr="00A16161">
              <w:rPr>
                <w:b/>
                <w:bCs/>
                <w:color w:val="000000"/>
                <w:lang w:val="pl-PL"/>
              </w:rPr>
              <w:t>1. Zintegrowane i kompleksowe wsparcie dla poradnictwa psychologiczno-pedagogicznego</w:t>
            </w:r>
          </w:p>
          <w:p w14:paraId="01BE42E2" w14:textId="77777777" w:rsidR="00A77B3E" w:rsidRPr="00A16161" w:rsidRDefault="009C54B0">
            <w:pPr>
              <w:spacing w:before="100"/>
              <w:rPr>
                <w:color w:val="000000"/>
                <w:lang w:val="pl-PL"/>
              </w:rPr>
            </w:pPr>
            <w:r w:rsidRPr="00A16161">
              <w:rPr>
                <w:color w:val="000000"/>
                <w:lang w:val="pl-PL"/>
              </w:rPr>
              <w:t>Kompleksowe działania na rzecz poradni psychologiczno-pedagogicznych i innych placówek realizujących wsparcie edukacyjno-specjalistyczne będą obejmować zwiększenie dostępności oferowanego wsparcia i poszerzenie jego oferty, w tym w zakresie wczesnego wspomagania rozwoju dzieci i wsparcia rodzin, wczesnej diagnostyki i interwencji, wykorzystania oceny funkcjonalnej oraz modelu skoncentrowanego na rodzinie, wykorzystanie narzędzi diagnostycznych wypracowanych w PO WER czy szkolenia kadr.</w:t>
            </w:r>
          </w:p>
          <w:p w14:paraId="7B1894F1" w14:textId="77777777" w:rsidR="00A77B3E" w:rsidRPr="00A16161" w:rsidRDefault="009C54B0">
            <w:pPr>
              <w:spacing w:before="100"/>
              <w:rPr>
                <w:color w:val="000000"/>
                <w:lang w:val="pl-PL"/>
              </w:rPr>
            </w:pPr>
            <w:r w:rsidRPr="00A16161">
              <w:rPr>
                <w:color w:val="000000"/>
                <w:lang w:val="pl-PL"/>
              </w:rPr>
              <w:t>Realizowane będą także działania na rzecz poradni psychologiczno-pedagogicznych, które będą obejmować szkolenia i wsparcie w zakresie pracy z dziećmi i ich rodzicami oraz innymi dorosłymi przybyłymi z UA, wsparcie osób z doświadczeniem migracyjnym i uchodźczym, wsparcie nauki języka ukraińskiego oraz tworzenie grup wymiany doświadczeń pomiędzy poradniami psychologiczno-pedagogicznymi, szkołami, przedszkolami polskimi i ukraińskimi, z zachowaniem komplementarności z działaniami realizowanymi na poziomie regionalnym.</w:t>
            </w:r>
          </w:p>
          <w:p w14:paraId="7916CE45" w14:textId="77777777" w:rsidR="00A77B3E" w:rsidRPr="00A16161" w:rsidRDefault="00A77B3E">
            <w:pPr>
              <w:spacing w:before="100"/>
              <w:rPr>
                <w:color w:val="000000"/>
                <w:lang w:val="pl-PL"/>
              </w:rPr>
            </w:pPr>
          </w:p>
          <w:p w14:paraId="7AF43369" w14:textId="77777777" w:rsidR="00A77B3E" w:rsidRPr="00A16161" w:rsidRDefault="009C54B0">
            <w:pPr>
              <w:spacing w:before="100"/>
              <w:rPr>
                <w:color w:val="000000"/>
                <w:lang w:val="pl-PL"/>
              </w:rPr>
            </w:pPr>
            <w:r w:rsidRPr="00A16161">
              <w:rPr>
                <w:b/>
                <w:bCs/>
                <w:color w:val="000000"/>
                <w:lang w:val="pl-PL"/>
              </w:rPr>
              <w:t>2. Rozwój systemu edukacji włączającej dla wszystkich osób uczących się</w:t>
            </w:r>
          </w:p>
          <w:p w14:paraId="05653736" w14:textId="77777777" w:rsidR="00A77B3E" w:rsidRPr="00A16161" w:rsidRDefault="009C54B0">
            <w:pPr>
              <w:spacing w:before="100"/>
              <w:rPr>
                <w:color w:val="000000"/>
                <w:lang w:val="pl-PL"/>
              </w:rPr>
            </w:pPr>
            <w:r w:rsidRPr="00A16161">
              <w:rPr>
                <w:color w:val="000000"/>
                <w:lang w:val="pl-PL"/>
              </w:rPr>
              <w:t>W latach 2017-2021 w PO WER, MEiN podjęło prace nad przygotowaniem kompleksowych rozwiązań, których celem jest poprawa jakości edukacji włączającej rozumianej jako edukacja wysokiej jakości dla wszystkich uczących się. Efektem tych prac było przygotowanie w 2021 r. propozycji założeń zmian legislacyjnych oraz planu ich wdrożenia, który będzie realizowany w ramach FERS. Stworzone zostaną brakujące narzędzia do wdrożenia oceny funkcjonalnej na każdym etapie edukacji i rozwoju osób uczących się, w tym narzędzia do monitorowania rozwoju dzieci i młodzieży, narzędzia diagnostyczne, normy do testów, narzędzia do wieloaspektowego pomiaru dobrostanu uczniów, e-poradniki i materiały metodyczne dla nauczycieli i specjalistów w zakresie pracy z grupą zróżnicowaną pod względem potrzeb edukacyjnych, rozwojowych i in. Powstanie także model wsparcia przechodzenia między poszczególnymi etapami kształcenia oraz na rynek pracy wraz z materiałami metodycznymi dla nauczycieli, rodziców i przedstawicieli otoczenia społeczno-gospodarczego wspierającymi ten proces. Realizowane będą szkolenia i doradztwo dla kadr edukacji włączającej.</w:t>
            </w:r>
          </w:p>
          <w:p w14:paraId="1703D408" w14:textId="77777777" w:rsidR="00A77B3E" w:rsidRPr="00A16161" w:rsidRDefault="00A77B3E">
            <w:pPr>
              <w:spacing w:before="100"/>
              <w:rPr>
                <w:color w:val="000000"/>
                <w:lang w:val="pl-PL"/>
              </w:rPr>
            </w:pPr>
          </w:p>
          <w:p w14:paraId="08EA0057" w14:textId="77777777" w:rsidR="00A77B3E" w:rsidRPr="00A16161" w:rsidRDefault="009C54B0">
            <w:pPr>
              <w:spacing w:before="100"/>
              <w:rPr>
                <w:color w:val="000000"/>
                <w:lang w:val="pl-PL"/>
              </w:rPr>
            </w:pPr>
            <w:r w:rsidRPr="00A16161">
              <w:rPr>
                <w:b/>
                <w:bCs/>
                <w:color w:val="000000"/>
                <w:lang w:val="pl-PL"/>
              </w:rPr>
              <w:t>3. Wsparcie społecznej, więziotwórczej i włączającej funkcji szkoły</w:t>
            </w:r>
          </w:p>
          <w:p w14:paraId="141BBD62" w14:textId="77777777" w:rsidR="00A77B3E" w:rsidRPr="00A16161" w:rsidRDefault="009C54B0">
            <w:pPr>
              <w:spacing w:before="100"/>
              <w:rPr>
                <w:color w:val="000000"/>
                <w:lang w:val="pl-PL"/>
              </w:rPr>
            </w:pPr>
            <w:r w:rsidRPr="00A16161">
              <w:rPr>
                <w:color w:val="000000"/>
                <w:lang w:val="pl-PL"/>
              </w:rPr>
              <w:t xml:space="preserve">Sfinansowane zostaną działania polegające na: wypracowaniu narzędzi do samooceny szkół dotyczących zaawansowania we wprowadzaniu edukacji włączającej oraz jej jakości, a także w zakresie realizacji funkcji społecznych i integrujących społeczność szkolną i lokalną; prowadzeniu superwizji dla </w:t>
            </w:r>
            <w:r w:rsidRPr="00A16161">
              <w:rPr>
                <w:color w:val="000000"/>
                <w:lang w:val="pl-PL"/>
              </w:rPr>
              <w:lastRenderedPageBreak/>
              <w:t>kadry szkół, w celu zapewnienia właściwych warunków pracy nauczycielom i specjalistom; wsparciu konsultacyjno-szkoleniowym dla dyrektorów, nauczycieli i specjalistów szkolnych oraz rodziców/opiekunów prawnych, w tym w zakresie praw podstawowych, tj. przede wszystkim w zakresie praw OzN, równouprawnienia płci i niedyskryminacji.</w:t>
            </w:r>
          </w:p>
          <w:p w14:paraId="073D1FCA" w14:textId="77777777" w:rsidR="00A77B3E" w:rsidRPr="00A16161" w:rsidRDefault="009C54B0">
            <w:pPr>
              <w:spacing w:before="100"/>
              <w:rPr>
                <w:color w:val="000000"/>
                <w:lang w:val="pl-PL"/>
              </w:rPr>
            </w:pPr>
            <w:r w:rsidRPr="00A16161">
              <w:rPr>
                <w:color w:val="000000"/>
                <w:lang w:val="pl-PL"/>
              </w:rPr>
              <w:t>Dodatkowo finansowane będą działania, w ramach których wspierany będzie tutoring rówieśniczy w przedszkolach, szkołach i uczelniach wśród dzieci, uczniów i studentów. Wspierane będą różne formy współpracy i wymiany wiedzy (np. wspólne nauczanie – co-teaching) pomiędzy nauczycielami polsko- i ukraińsko-języcznymi w przedszkolach, szkołach i uczelniach, przygotowane zostaną materiały edukacyjne i ćwiczeniowe w języku polskim łatwym do czytania i zrozumienia (ETR), z których mogliby korzystać uczniowie ukraińscy, którzy nie posługują się biegle językiem polskim. Działania te będą realizowane komplementarnie do przedsięwzięć regionalnych.</w:t>
            </w:r>
          </w:p>
          <w:p w14:paraId="4EF92AED" w14:textId="77777777" w:rsidR="00A77B3E" w:rsidRPr="00A16161" w:rsidRDefault="00A77B3E">
            <w:pPr>
              <w:spacing w:before="100"/>
              <w:rPr>
                <w:color w:val="000000"/>
                <w:lang w:val="pl-PL"/>
              </w:rPr>
            </w:pPr>
          </w:p>
          <w:p w14:paraId="47F095D2" w14:textId="77777777" w:rsidR="00A77B3E" w:rsidRPr="00A16161" w:rsidRDefault="009C54B0">
            <w:pPr>
              <w:spacing w:before="100"/>
              <w:rPr>
                <w:color w:val="000000"/>
                <w:lang w:val="pl-PL"/>
              </w:rPr>
            </w:pPr>
            <w:r w:rsidRPr="00A16161">
              <w:rPr>
                <w:b/>
                <w:bCs/>
                <w:color w:val="000000"/>
                <w:lang w:val="pl-PL"/>
              </w:rPr>
              <w:t>4. Budowa skoordynowanego systemu pomocy specjalistycznej opartego na Specjalistycznych Centrach Wspierających Edukację Włączającą</w:t>
            </w:r>
          </w:p>
          <w:p w14:paraId="73B07D51" w14:textId="77777777" w:rsidR="00A77B3E" w:rsidRPr="00A16161" w:rsidRDefault="009C54B0">
            <w:pPr>
              <w:spacing w:before="100"/>
              <w:rPr>
                <w:color w:val="000000"/>
                <w:lang w:val="pl-PL"/>
              </w:rPr>
            </w:pPr>
            <w:r w:rsidRPr="00A16161">
              <w:rPr>
                <w:color w:val="000000"/>
                <w:lang w:val="pl-PL"/>
              </w:rPr>
              <w:t>Realizowane będzie wsparcie na rzecz rozwoju sieci SCW, rozwoju Centrum Koordynującego, monitorowania i ewaluacji funkcjonowania SCW, szkoleń dla kadry, budowy systemu zapewnienia wysokiej jakości działania SCW, podnoszenia kompetencji liderów edukacji włączającej w województwach. Zasady funkcjonowania SCW będą uwzględniać potrzebę integralnego podejścia do kształcenia, wychowania i wsparcia dzieci i uczniów, z uwzględnieniem zróżnicowania ich potrzeb rozwojowych i edukacyjnych, w tym uwarunkowanych niepełnosprawnością.</w:t>
            </w:r>
          </w:p>
          <w:p w14:paraId="54C47912" w14:textId="77777777" w:rsidR="00A77B3E" w:rsidRPr="00A16161" w:rsidRDefault="009C54B0">
            <w:pPr>
              <w:spacing w:before="100"/>
              <w:rPr>
                <w:color w:val="000000"/>
                <w:lang w:val="pl-PL"/>
              </w:rPr>
            </w:pPr>
            <w:r w:rsidRPr="00A16161">
              <w:rPr>
                <w:color w:val="000000"/>
                <w:lang w:val="pl-PL"/>
              </w:rPr>
              <w:t>Nie przewiduje się tworzenia nowych placówek, a jedynie zwiększenia zakresu ich kompetencji i uprawnień w zależności od przypisanej im roli. Dzięki jasnemu zdefiniowaniu obowiązków oraz kompetencji na poszczególnych etapach pracy z dzieckiem, planuje się uzyskać jasny i wydajny system nakierowany na udzielenie dziecku kompleksowej i wielospecjalistycznej pomocy jak najbliżej jego miejsca zamieszkania z wykorzystaniem kadry przygotowanej do rozwiązywania problemów związanych z rozwojem i kształceniem dzieci, obejmujące także wspieranie środowiska w jakim wychowują się i uczą tj. rodziny, szkoły.</w:t>
            </w:r>
          </w:p>
          <w:p w14:paraId="10659011" w14:textId="77777777" w:rsidR="00A77B3E" w:rsidRPr="00A16161" w:rsidRDefault="00A77B3E">
            <w:pPr>
              <w:spacing w:before="100"/>
              <w:rPr>
                <w:color w:val="000000"/>
                <w:lang w:val="pl-PL"/>
              </w:rPr>
            </w:pPr>
          </w:p>
          <w:p w14:paraId="23549E90" w14:textId="77777777" w:rsidR="00A77B3E" w:rsidRPr="00A16161" w:rsidRDefault="009C54B0">
            <w:pPr>
              <w:spacing w:before="100"/>
              <w:rPr>
                <w:color w:val="000000"/>
                <w:lang w:val="pl-PL"/>
              </w:rPr>
            </w:pPr>
            <w:r w:rsidRPr="00A16161">
              <w:rPr>
                <w:b/>
                <w:bCs/>
                <w:color w:val="000000"/>
                <w:lang w:val="pl-PL"/>
              </w:rPr>
              <w:t>5. Programy mobilności ponadnarodowej na zasadach określonych dla programu Erasmus+[1]</w:t>
            </w:r>
          </w:p>
          <w:p w14:paraId="0053D19C" w14:textId="77777777" w:rsidR="00A77B3E" w:rsidRPr="00A16161" w:rsidRDefault="009C54B0">
            <w:pPr>
              <w:spacing w:before="100"/>
              <w:rPr>
                <w:color w:val="000000"/>
                <w:lang w:val="pl-PL"/>
              </w:rPr>
            </w:pPr>
            <w:r w:rsidRPr="00A16161">
              <w:rPr>
                <w:color w:val="000000"/>
                <w:lang w:val="pl-PL"/>
              </w:rPr>
              <w:t>Realizowane przedsięwzięcia będą zgodne z charakterem EFS+. Wsparcie w ramach programów mobilności, będzie się koncentrować na osobach w niekorzystnej sytuacji, z wyłączeniem kształcenia zawodowego, gdzie konieczne jest kompleksowe wsparcie nauczycieli oraz uczniów.</w:t>
            </w:r>
          </w:p>
          <w:p w14:paraId="2A9CF23D" w14:textId="77777777" w:rsidR="00A77B3E" w:rsidRPr="00A16161" w:rsidRDefault="00A77B3E">
            <w:pPr>
              <w:spacing w:before="100"/>
              <w:rPr>
                <w:color w:val="000000"/>
                <w:lang w:val="pl-PL"/>
              </w:rPr>
            </w:pPr>
          </w:p>
          <w:p w14:paraId="6205DA36"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15913FDB" w14:textId="77777777" w:rsidR="00A77B3E" w:rsidRPr="00A16161" w:rsidRDefault="00A77B3E">
            <w:pPr>
              <w:spacing w:before="100"/>
              <w:rPr>
                <w:color w:val="000000"/>
                <w:lang w:val="pl-PL"/>
              </w:rPr>
            </w:pPr>
          </w:p>
          <w:p w14:paraId="004B802A" w14:textId="77777777" w:rsidR="00A77B3E" w:rsidRPr="00A16161" w:rsidRDefault="009C54B0">
            <w:pPr>
              <w:spacing w:before="100"/>
              <w:rPr>
                <w:color w:val="000000"/>
                <w:lang w:val="pl-PL"/>
              </w:rPr>
            </w:pPr>
            <w:r w:rsidRPr="00A16161">
              <w:rPr>
                <w:color w:val="000000"/>
                <w:lang w:val="pl-PL"/>
              </w:rPr>
              <w:t>[1] W tym również co do zakresu i formy kwalifikowania wydatków w ramach programu Erasmus+.</w:t>
            </w:r>
          </w:p>
          <w:p w14:paraId="6B80894C" w14:textId="77777777" w:rsidR="00A77B3E" w:rsidRPr="00A16161" w:rsidRDefault="00A77B3E">
            <w:pPr>
              <w:spacing w:before="100"/>
              <w:rPr>
                <w:color w:val="000000"/>
                <w:lang w:val="pl-PL"/>
              </w:rPr>
            </w:pPr>
          </w:p>
          <w:p w14:paraId="3D2011BC" w14:textId="77777777" w:rsidR="00A77B3E" w:rsidRPr="00A16161" w:rsidRDefault="009C54B0">
            <w:pPr>
              <w:spacing w:before="100"/>
              <w:rPr>
                <w:color w:val="000000"/>
                <w:lang w:val="pl-PL"/>
              </w:rPr>
            </w:pPr>
            <w:r w:rsidRPr="00A16161">
              <w:rPr>
                <w:b/>
                <w:bCs/>
                <w:color w:val="000000"/>
                <w:lang w:val="pl-PL"/>
              </w:rPr>
              <w:t>Cele szczegółowe a)- l):</w:t>
            </w:r>
            <w:r w:rsidRPr="00A16161">
              <w:rPr>
                <w:color w:val="000000"/>
                <w:lang w:val="pl-PL"/>
              </w:rPr>
              <w:t xml:space="preserve"> pełen opis działań w ramach współpracy ponadnarodowej znajduje się pod cs a)</w:t>
            </w:r>
          </w:p>
          <w:p w14:paraId="12553B88" w14:textId="77777777" w:rsidR="00A77B3E" w:rsidRPr="00A16161" w:rsidRDefault="00A77B3E">
            <w:pPr>
              <w:spacing w:before="100"/>
              <w:rPr>
                <w:color w:val="000000"/>
                <w:lang w:val="pl-PL"/>
              </w:rPr>
            </w:pPr>
          </w:p>
        </w:tc>
      </w:tr>
    </w:tbl>
    <w:p w14:paraId="3665DE1C" w14:textId="77777777" w:rsidR="00A77B3E" w:rsidRPr="00A16161" w:rsidRDefault="00A77B3E">
      <w:pPr>
        <w:spacing w:before="100"/>
        <w:rPr>
          <w:color w:val="000000"/>
          <w:lang w:val="pl-PL"/>
        </w:rPr>
      </w:pPr>
    </w:p>
    <w:p w14:paraId="7D06AA11" w14:textId="77777777" w:rsidR="00A77B3E" w:rsidRPr="00A16161" w:rsidRDefault="009C54B0">
      <w:pPr>
        <w:pStyle w:val="Nagwek5"/>
        <w:spacing w:before="100" w:after="0"/>
        <w:rPr>
          <w:b w:val="0"/>
          <w:i w:val="0"/>
          <w:color w:val="000000"/>
          <w:sz w:val="24"/>
          <w:lang w:val="pl-PL"/>
        </w:rPr>
      </w:pPr>
      <w:bookmarkStart w:id="93" w:name="_Toc256000752"/>
      <w:r w:rsidRPr="00A16161">
        <w:rPr>
          <w:b w:val="0"/>
          <w:i w:val="0"/>
          <w:color w:val="000000"/>
          <w:sz w:val="24"/>
          <w:lang w:val="pl-PL"/>
        </w:rPr>
        <w:lastRenderedPageBreak/>
        <w:t>Główne grupy docelowe – art. 22 ust. 3 lit. d) pkt (iii) rozporządzenia w sprawie wspólnych przepisów:</w:t>
      </w:r>
      <w:bookmarkEnd w:id="93"/>
    </w:p>
    <w:p w14:paraId="03B73C7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129FF8B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7AFD2" w14:textId="77777777" w:rsidR="00A77B3E" w:rsidRPr="00A16161" w:rsidRDefault="00A77B3E">
            <w:pPr>
              <w:spacing w:before="100"/>
              <w:rPr>
                <w:color w:val="000000"/>
                <w:sz w:val="0"/>
                <w:lang w:val="pl-PL"/>
              </w:rPr>
            </w:pPr>
          </w:p>
          <w:p w14:paraId="0140D82B" w14:textId="77777777" w:rsidR="00A77B3E" w:rsidRDefault="009C54B0">
            <w:pPr>
              <w:numPr>
                <w:ilvl w:val="0"/>
                <w:numId w:val="20"/>
              </w:numPr>
              <w:spacing w:before="100"/>
              <w:rPr>
                <w:color w:val="000000"/>
              </w:rPr>
            </w:pPr>
            <w:r>
              <w:rPr>
                <w:color w:val="000000"/>
              </w:rPr>
              <w:t>szkoły i placówki oświatowe</w:t>
            </w:r>
          </w:p>
          <w:p w14:paraId="2FB1AB09" w14:textId="77777777" w:rsidR="00A77B3E" w:rsidRPr="00A16161" w:rsidRDefault="009C54B0">
            <w:pPr>
              <w:numPr>
                <w:ilvl w:val="0"/>
                <w:numId w:val="20"/>
              </w:numPr>
              <w:spacing w:before="100"/>
              <w:rPr>
                <w:color w:val="000000"/>
                <w:lang w:val="pl-PL"/>
              </w:rPr>
            </w:pPr>
            <w:r w:rsidRPr="00A16161">
              <w:rPr>
                <w:color w:val="000000"/>
                <w:lang w:val="pl-PL"/>
              </w:rPr>
              <w:t>kadra szkół i placówek systemu oświaty</w:t>
            </w:r>
          </w:p>
          <w:p w14:paraId="4DFB41B3" w14:textId="77777777" w:rsidR="00A77B3E" w:rsidRPr="00A16161" w:rsidRDefault="009C54B0">
            <w:pPr>
              <w:numPr>
                <w:ilvl w:val="0"/>
                <w:numId w:val="20"/>
              </w:numPr>
              <w:spacing w:before="100"/>
              <w:rPr>
                <w:color w:val="000000"/>
                <w:lang w:val="pl-PL"/>
              </w:rPr>
            </w:pPr>
            <w:r w:rsidRPr="00A16161">
              <w:rPr>
                <w:color w:val="000000"/>
                <w:lang w:val="pl-PL"/>
              </w:rPr>
              <w:t>uczniowie, ich rodzice i opiekunowie, w tym osoby z doświadczeniem migracyjnym oraz osoby w niekorzystnej sytuacji</w:t>
            </w:r>
          </w:p>
          <w:p w14:paraId="3B1455AB" w14:textId="77777777" w:rsidR="00A77B3E" w:rsidRDefault="009C54B0">
            <w:pPr>
              <w:numPr>
                <w:ilvl w:val="0"/>
                <w:numId w:val="20"/>
              </w:numPr>
              <w:spacing w:before="100"/>
              <w:rPr>
                <w:color w:val="000000"/>
              </w:rPr>
            </w:pPr>
            <w:r>
              <w:rPr>
                <w:color w:val="000000"/>
              </w:rPr>
              <w:t>studenci</w:t>
            </w:r>
          </w:p>
          <w:p w14:paraId="162756FE" w14:textId="77777777" w:rsidR="00A77B3E" w:rsidRPr="00A16161" w:rsidRDefault="009C54B0">
            <w:pPr>
              <w:numPr>
                <w:ilvl w:val="0"/>
                <w:numId w:val="20"/>
              </w:numPr>
              <w:spacing w:before="100"/>
              <w:rPr>
                <w:color w:val="000000"/>
                <w:lang w:val="pl-PL"/>
              </w:rPr>
            </w:pPr>
            <w:r w:rsidRPr="00A16161">
              <w:rPr>
                <w:color w:val="000000"/>
                <w:lang w:val="pl-PL"/>
              </w:rPr>
              <w:t>organy prowadzące szkół i placówek systemu oświaty</w:t>
            </w:r>
          </w:p>
          <w:p w14:paraId="7E4107E4" w14:textId="77777777" w:rsidR="00A77B3E" w:rsidRDefault="009C54B0">
            <w:pPr>
              <w:numPr>
                <w:ilvl w:val="0"/>
                <w:numId w:val="20"/>
              </w:numPr>
              <w:spacing w:before="100"/>
              <w:rPr>
                <w:color w:val="000000"/>
              </w:rPr>
            </w:pPr>
            <w:r>
              <w:rPr>
                <w:color w:val="000000"/>
              </w:rPr>
              <w:t>kadra kierownicza JST</w:t>
            </w:r>
          </w:p>
          <w:p w14:paraId="1FD8A9D2" w14:textId="77777777" w:rsidR="00A77B3E" w:rsidRDefault="009C54B0">
            <w:pPr>
              <w:numPr>
                <w:ilvl w:val="0"/>
                <w:numId w:val="20"/>
              </w:numPr>
              <w:spacing w:before="100"/>
              <w:rPr>
                <w:color w:val="000000"/>
              </w:rPr>
            </w:pPr>
            <w:r>
              <w:rPr>
                <w:color w:val="000000"/>
              </w:rPr>
              <w:t>podmioty świadczące usługi edukacyjne</w:t>
            </w:r>
          </w:p>
          <w:p w14:paraId="55F797A8" w14:textId="77777777" w:rsidR="00A77B3E" w:rsidRDefault="009C54B0">
            <w:pPr>
              <w:numPr>
                <w:ilvl w:val="0"/>
                <w:numId w:val="20"/>
              </w:numPr>
              <w:spacing w:before="100"/>
              <w:rPr>
                <w:color w:val="000000"/>
              </w:rPr>
            </w:pPr>
            <w:r>
              <w:rPr>
                <w:color w:val="000000"/>
              </w:rPr>
              <w:t>organizacje pozarządowe</w:t>
            </w:r>
          </w:p>
          <w:p w14:paraId="1681F4FB" w14:textId="77777777" w:rsidR="00A77B3E" w:rsidRDefault="00A77B3E">
            <w:pPr>
              <w:spacing w:before="100"/>
              <w:rPr>
                <w:color w:val="000000"/>
              </w:rPr>
            </w:pPr>
          </w:p>
        </w:tc>
      </w:tr>
    </w:tbl>
    <w:p w14:paraId="1E150216" w14:textId="77777777" w:rsidR="00A77B3E" w:rsidRDefault="00A77B3E">
      <w:pPr>
        <w:spacing w:before="100"/>
        <w:rPr>
          <w:color w:val="000000"/>
        </w:rPr>
      </w:pPr>
    </w:p>
    <w:p w14:paraId="26FDC0AA" w14:textId="77777777" w:rsidR="00A77B3E" w:rsidRPr="00A16161" w:rsidRDefault="009C54B0">
      <w:pPr>
        <w:pStyle w:val="Nagwek5"/>
        <w:spacing w:before="100" w:after="0"/>
        <w:rPr>
          <w:b w:val="0"/>
          <w:i w:val="0"/>
          <w:color w:val="000000"/>
          <w:sz w:val="24"/>
          <w:lang w:val="pl-PL"/>
        </w:rPr>
      </w:pPr>
      <w:bookmarkStart w:id="94" w:name="_Toc256000753"/>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94"/>
    </w:p>
    <w:p w14:paraId="6FD4F5D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75252A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87998" w14:textId="77777777" w:rsidR="00A77B3E" w:rsidRPr="00A16161" w:rsidRDefault="00A77B3E">
            <w:pPr>
              <w:spacing w:before="100"/>
              <w:rPr>
                <w:color w:val="000000"/>
                <w:sz w:val="0"/>
                <w:lang w:val="pl-PL"/>
              </w:rPr>
            </w:pPr>
          </w:p>
          <w:p w14:paraId="0C8DAE7D"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CS Programu przeciwdziałanie dyskryminacji ze względu na różne przesłanki będzie na każdym poziomie wdrażania. </w:t>
            </w:r>
          </w:p>
          <w:p w14:paraId="326BA4F6" w14:textId="77777777" w:rsidR="00A77B3E" w:rsidRPr="00A16161" w:rsidRDefault="009C54B0">
            <w:pPr>
              <w:spacing w:before="100"/>
              <w:rPr>
                <w:color w:val="000000"/>
                <w:lang w:val="pl-PL"/>
              </w:rPr>
            </w:pPr>
            <w:r w:rsidRPr="00A16161">
              <w:rPr>
                <w:color w:val="000000"/>
                <w:lang w:val="pl-PL"/>
              </w:rPr>
              <w:t>Działania w CS przyczynią się m.in. do zwiększenia uczestnictwa OzN w ramach mobilności ponadnarodowej. Wsparcie edukacji włączającej przyczyni się do wyrównywania szans edukacyjnych osób ze SPE, zmniejszenia segregacji OzN w systemie edukacji i późniejszej dyskryminacji na rynku pracy. Wsparcie kierowane do uczniów z doświadczeniem migracyjnym pomoże wyrównywać szanse tej grupy.</w:t>
            </w:r>
          </w:p>
          <w:p w14:paraId="66A44A01"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weryfikujące czy projekt jest zgodny z zasadami niedyskryminacji. W przypadku zasady równości kobiet i mężczyzn będzie to weryfikacja w oparciu o tzw. standard minimum. W odniesieniu do zasady równości szans i niedyskryminacji, w tym dostępności dla OzN, kryterium będzie weryfikować czy planowany projekt nie dyskryminuje nikogo ze względu na przesłanki wskazane w art. 9 oraz czy działania projektowe będą prowadzone zgodnie ze standardami dostępności.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47B803FF"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JST (lub podmiot przez nią kontrolowany lub od niej zależny), która podjęła jakiekolwiek działania dyskryminujące, sprzeczne z zasadami, o których mowa w ww. art. wsparcie nie może być udzielone.</w:t>
            </w:r>
          </w:p>
          <w:p w14:paraId="797E1C3C" w14:textId="77777777" w:rsidR="00A77B3E" w:rsidRPr="00A16161" w:rsidRDefault="009C54B0">
            <w:pPr>
              <w:spacing w:before="100"/>
              <w:rPr>
                <w:color w:val="000000"/>
                <w:lang w:val="pl-PL"/>
              </w:rPr>
            </w:pPr>
            <w:r w:rsidRPr="00A16161">
              <w:rPr>
                <w:color w:val="000000"/>
                <w:lang w:val="pl-PL"/>
              </w:rPr>
              <w:lastRenderedPageBreak/>
              <w:t xml:space="preserve">Działania realizowane będą zgodne z zapisami KPP i KPON. </w:t>
            </w:r>
          </w:p>
          <w:p w14:paraId="760E1863"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15CA9211" w14:textId="77777777" w:rsidR="00A77B3E" w:rsidRPr="00A16161" w:rsidRDefault="00A77B3E">
            <w:pPr>
              <w:spacing w:before="100"/>
              <w:rPr>
                <w:color w:val="000000"/>
                <w:lang w:val="pl-PL"/>
              </w:rPr>
            </w:pPr>
          </w:p>
        </w:tc>
      </w:tr>
    </w:tbl>
    <w:p w14:paraId="4C394DD2" w14:textId="77777777" w:rsidR="00A77B3E" w:rsidRPr="00A16161" w:rsidRDefault="00A77B3E">
      <w:pPr>
        <w:spacing w:before="100"/>
        <w:rPr>
          <w:color w:val="000000"/>
          <w:lang w:val="pl-PL"/>
        </w:rPr>
      </w:pPr>
    </w:p>
    <w:p w14:paraId="4D6B4EE0" w14:textId="77777777" w:rsidR="00A77B3E" w:rsidRPr="00A16161" w:rsidRDefault="009C54B0">
      <w:pPr>
        <w:pStyle w:val="Nagwek5"/>
        <w:spacing w:before="100" w:after="0"/>
        <w:rPr>
          <w:b w:val="0"/>
          <w:i w:val="0"/>
          <w:color w:val="000000"/>
          <w:sz w:val="24"/>
          <w:lang w:val="pl-PL"/>
        </w:rPr>
      </w:pPr>
      <w:bookmarkStart w:id="95" w:name="_Toc256000754"/>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95"/>
    </w:p>
    <w:p w14:paraId="28BDBC3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A43CFE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99552" w14:textId="77777777" w:rsidR="00A77B3E" w:rsidRPr="00A16161" w:rsidRDefault="00A77B3E">
            <w:pPr>
              <w:spacing w:before="100"/>
              <w:rPr>
                <w:color w:val="000000"/>
                <w:sz w:val="0"/>
                <w:lang w:val="pl-PL"/>
              </w:rPr>
            </w:pPr>
          </w:p>
          <w:p w14:paraId="49122562" w14:textId="77777777" w:rsidR="00A77B3E" w:rsidRPr="00A16161" w:rsidRDefault="009C54B0">
            <w:pPr>
              <w:spacing w:before="100"/>
              <w:rPr>
                <w:color w:val="000000"/>
                <w:lang w:val="pl-PL"/>
              </w:rPr>
            </w:pPr>
            <w:r w:rsidRPr="00A16161">
              <w:rPr>
                <w:color w:val="000000"/>
                <w:lang w:val="pl-PL"/>
              </w:rPr>
              <w:t>Nie jest przewidziane wykorzystanie narzędzi terytorialnych. Typy operacji będą wdrażane w całym kraju.</w:t>
            </w:r>
          </w:p>
          <w:p w14:paraId="5830FC16" w14:textId="77777777" w:rsidR="00A77B3E" w:rsidRPr="00A16161" w:rsidRDefault="00A77B3E">
            <w:pPr>
              <w:spacing w:before="100"/>
              <w:rPr>
                <w:color w:val="000000"/>
                <w:lang w:val="pl-PL"/>
              </w:rPr>
            </w:pPr>
          </w:p>
        </w:tc>
      </w:tr>
    </w:tbl>
    <w:p w14:paraId="468AB631" w14:textId="77777777" w:rsidR="00A77B3E" w:rsidRPr="00A16161" w:rsidRDefault="00A77B3E">
      <w:pPr>
        <w:spacing w:before="100"/>
        <w:rPr>
          <w:color w:val="000000"/>
          <w:lang w:val="pl-PL"/>
        </w:rPr>
      </w:pPr>
    </w:p>
    <w:p w14:paraId="527C4C44" w14:textId="77777777" w:rsidR="00A77B3E" w:rsidRPr="00A16161" w:rsidRDefault="009C54B0">
      <w:pPr>
        <w:pStyle w:val="Nagwek5"/>
        <w:spacing w:before="100" w:after="0"/>
        <w:rPr>
          <w:b w:val="0"/>
          <w:i w:val="0"/>
          <w:color w:val="000000"/>
          <w:sz w:val="24"/>
          <w:lang w:val="pl-PL"/>
        </w:rPr>
      </w:pPr>
      <w:bookmarkStart w:id="96" w:name="_Toc256000755"/>
      <w:r w:rsidRPr="00A16161">
        <w:rPr>
          <w:b w:val="0"/>
          <w:i w:val="0"/>
          <w:color w:val="000000"/>
          <w:sz w:val="24"/>
          <w:lang w:val="pl-PL"/>
        </w:rPr>
        <w:t>Działania międzyregionalne, transgraniczne i transnarodowe – art. 22 ust. 3 lit. d) pkt (vi) rozporządzenia w sprawie wspólnych przepisów</w:t>
      </w:r>
      <w:bookmarkEnd w:id="96"/>
    </w:p>
    <w:p w14:paraId="0586BE1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06C5D0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368B90" w14:textId="77777777" w:rsidR="00A77B3E" w:rsidRPr="00A16161" w:rsidRDefault="00A77B3E">
            <w:pPr>
              <w:spacing w:before="100"/>
              <w:rPr>
                <w:color w:val="000000"/>
                <w:sz w:val="0"/>
                <w:lang w:val="pl-PL"/>
              </w:rPr>
            </w:pPr>
          </w:p>
          <w:p w14:paraId="5094D0AE" w14:textId="77777777" w:rsidR="00A77B3E" w:rsidRPr="00A16161" w:rsidRDefault="009C54B0">
            <w:pPr>
              <w:spacing w:before="100"/>
              <w:rPr>
                <w:color w:val="000000"/>
                <w:lang w:val="pl-PL"/>
              </w:rPr>
            </w:pPr>
            <w:r w:rsidRPr="00A16161">
              <w:rPr>
                <w:color w:val="000000"/>
                <w:lang w:val="pl-PL"/>
              </w:rPr>
              <w:t>W Priorytecie 1 będzie możliwość realizacji projektów współpracy ponadnarodowej w ramach wszystkich celów szczegółowych określonych w art. 4 ust. 1 lit. a) - l) rozporządzenia ws. EFS+, z wyjątkiem celu szczegółowego j), który nie jest przewidziany do wdrażania w ramach FERS.</w:t>
            </w:r>
          </w:p>
          <w:p w14:paraId="781673FB" w14:textId="77777777" w:rsidR="00A77B3E" w:rsidRPr="00A16161" w:rsidRDefault="00A77B3E">
            <w:pPr>
              <w:spacing w:before="100"/>
              <w:rPr>
                <w:color w:val="000000"/>
                <w:lang w:val="pl-PL"/>
              </w:rPr>
            </w:pPr>
          </w:p>
        </w:tc>
      </w:tr>
    </w:tbl>
    <w:p w14:paraId="283A4863" w14:textId="77777777" w:rsidR="00A77B3E" w:rsidRPr="00A16161" w:rsidRDefault="00A77B3E">
      <w:pPr>
        <w:spacing w:before="100"/>
        <w:rPr>
          <w:color w:val="000000"/>
          <w:lang w:val="pl-PL"/>
        </w:rPr>
      </w:pPr>
    </w:p>
    <w:p w14:paraId="5EF7CC30" w14:textId="77777777" w:rsidR="00A77B3E" w:rsidRPr="00A16161" w:rsidRDefault="009C54B0">
      <w:pPr>
        <w:pStyle w:val="Nagwek5"/>
        <w:spacing w:before="100" w:after="0"/>
        <w:rPr>
          <w:b w:val="0"/>
          <w:i w:val="0"/>
          <w:color w:val="000000"/>
          <w:sz w:val="24"/>
          <w:lang w:val="pl-PL"/>
        </w:rPr>
      </w:pPr>
      <w:bookmarkStart w:id="97" w:name="_Toc256000756"/>
      <w:r w:rsidRPr="00A16161">
        <w:rPr>
          <w:b w:val="0"/>
          <w:i w:val="0"/>
          <w:color w:val="000000"/>
          <w:sz w:val="24"/>
          <w:lang w:val="pl-PL"/>
        </w:rPr>
        <w:t>Planowane wykorzystanie instrumentów finansowych – art. 22 ust. 3 lit. d) pkt (vii) rozporządzenia w sprawie wspólnych przepisów</w:t>
      </w:r>
      <w:bookmarkEnd w:id="97"/>
    </w:p>
    <w:p w14:paraId="63613F8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163843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FF691" w14:textId="77777777" w:rsidR="00A77B3E" w:rsidRPr="00A16161" w:rsidRDefault="00A77B3E">
            <w:pPr>
              <w:spacing w:before="100"/>
              <w:rPr>
                <w:color w:val="000000"/>
                <w:sz w:val="0"/>
                <w:lang w:val="pl-PL"/>
              </w:rPr>
            </w:pPr>
          </w:p>
          <w:p w14:paraId="5932D332"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0DDCF9B0" w14:textId="77777777" w:rsidR="00A77B3E" w:rsidRPr="00A16161" w:rsidRDefault="00A77B3E">
            <w:pPr>
              <w:spacing w:before="100"/>
              <w:rPr>
                <w:color w:val="000000"/>
                <w:lang w:val="pl-PL"/>
              </w:rPr>
            </w:pPr>
          </w:p>
        </w:tc>
      </w:tr>
    </w:tbl>
    <w:p w14:paraId="11D4236D" w14:textId="77777777" w:rsidR="00A77B3E" w:rsidRPr="00A16161" w:rsidRDefault="00A77B3E">
      <w:pPr>
        <w:spacing w:before="100"/>
        <w:rPr>
          <w:color w:val="000000"/>
          <w:lang w:val="pl-PL"/>
        </w:rPr>
      </w:pPr>
    </w:p>
    <w:p w14:paraId="125FC060" w14:textId="77777777" w:rsidR="00A77B3E" w:rsidRPr="00A16161" w:rsidRDefault="009C54B0">
      <w:pPr>
        <w:pStyle w:val="Nagwek4"/>
        <w:spacing w:before="100" w:after="0"/>
        <w:rPr>
          <w:b w:val="0"/>
          <w:color w:val="000000"/>
          <w:sz w:val="24"/>
          <w:lang w:val="pl-PL"/>
        </w:rPr>
      </w:pPr>
      <w:bookmarkStart w:id="98" w:name="_Toc256000757"/>
      <w:r w:rsidRPr="00A16161">
        <w:rPr>
          <w:b w:val="0"/>
          <w:color w:val="000000"/>
          <w:sz w:val="24"/>
          <w:lang w:val="pl-PL"/>
        </w:rPr>
        <w:t>2.1.1.1.2. Wskaźniki</w:t>
      </w:r>
      <w:bookmarkEnd w:id="98"/>
    </w:p>
    <w:p w14:paraId="7E63EA0E" w14:textId="77777777" w:rsidR="00A77B3E" w:rsidRPr="00A16161" w:rsidRDefault="00A77B3E">
      <w:pPr>
        <w:spacing w:before="100"/>
        <w:rPr>
          <w:color w:val="000000"/>
          <w:sz w:val="0"/>
          <w:lang w:val="pl-PL"/>
        </w:rPr>
      </w:pPr>
    </w:p>
    <w:p w14:paraId="5A170A5A"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40F514DC" w14:textId="77777777" w:rsidR="00A77B3E" w:rsidRDefault="009C54B0">
      <w:pPr>
        <w:pStyle w:val="Nagwek5"/>
        <w:spacing w:before="100" w:after="0"/>
        <w:rPr>
          <w:b w:val="0"/>
          <w:i w:val="0"/>
          <w:color w:val="000000"/>
          <w:sz w:val="24"/>
        </w:rPr>
      </w:pPr>
      <w:bookmarkStart w:id="99" w:name="_Toc256000758"/>
      <w:r>
        <w:rPr>
          <w:b w:val="0"/>
          <w:i w:val="0"/>
          <w:color w:val="000000"/>
          <w:sz w:val="24"/>
        </w:rPr>
        <w:t>Tabela 2: Wskaźniki produktu</w:t>
      </w:r>
      <w:bookmarkEnd w:id="99"/>
    </w:p>
    <w:p w14:paraId="152E008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56"/>
        <w:gridCol w:w="798"/>
        <w:gridCol w:w="1770"/>
        <w:gridCol w:w="1538"/>
        <w:gridCol w:w="4931"/>
        <w:gridCol w:w="1229"/>
        <w:gridCol w:w="1416"/>
        <w:gridCol w:w="1444"/>
      </w:tblGrid>
      <w:tr w:rsidR="006B255D" w14:paraId="4636EC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D8301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BA8AE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70570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C7727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7F5803"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602C94"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9AFA29"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7BF346"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30B259" w14:textId="77777777" w:rsidR="00A77B3E" w:rsidRDefault="009C54B0">
            <w:pPr>
              <w:spacing w:before="100"/>
              <w:jc w:val="center"/>
              <w:rPr>
                <w:color w:val="000000"/>
                <w:sz w:val="20"/>
              </w:rPr>
            </w:pPr>
            <w:r>
              <w:rPr>
                <w:color w:val="000000"/>
                <w:sz w:val="20"/>
              </w:rPr>
              <w:t>Cel końcowy (2029)</w:t>
            </w:r>
          </w:p>
        </w:tc>
      </w:tr>
      <w:tr w:rsidR="006B255D" w14:paraId="0748A6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0B9CE6"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8EF109"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C192B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25D23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E651E"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A0144"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8F97F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4FDB2"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458D41" w14:textId="77777777" w:rsidR="00A77B3E" w:rsidRDefault="009C54B0">
            <w:pPr>
              <w:spacing w:before="100"/>
              <w:jc w:val="right"/>
              <w:rPr>
                <w:color w:val="000000"/>
                <w:sz w:val="20"/>
              </w:rPr>
            </w:pPr>
            <w:r>
              <w:rPr>
                <w:color w:val="000000"/>
                <w:sz w:val="20"/>
              </w:rPr>
              <w:t>5,00</w:t>
            </w:r>
          </w:p>
        </w:tc>
      </w:tr>
      <w:tr w:rsidR="006B255D" w14:paraId="3D2223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1C8CC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09FFF"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16C6B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D14B1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9B20D" w14:textId="77777777" w:rsidR="00A77B3E" w:rsidRDefault="009C54B0">
            <w:pPr>
              <w:spacing w:before="100"/>
              <w:rPr>
                <w:color w:val="000000"/>
                <w:sz w:val="20"/>
              </w:rPr>
            </w:pPr>
            <w:r>
              <w:rPr>
                <w:color w:val="000000"/>
                <w:sz w:val="20"/>
              </w:rPr>
              <w:t>PLFCO16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70859F" w14:textId="77777777" w:rsidR="00A77B3E" w:rsidRPr="00A16161" w:rsidRDefault="009C54B0">
            <w:pPr>
              <w:spacing w:before="100"/>
              <w:rPr>
                <w:color w:val="000000"/>
                <w:sz w:val="20"/>
                <w:lang w:val="pl-PL"/>
              </w:rPr>
            </w:pPr>
            <w:r w:rsidRPr="00A16161">
              <w:rPr>
                <w:color w:val="000000"/>
                <w:sz w:val="20"/>
                <w:lang w:val="pl-PL"/>
              </w:rPr>
              <w:t>Liczba osób objętych wsparciem w ramach programów mobilności ponadnarodowej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C309FD"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317F6" w14:textId="77777777" w:rsidR="00A77B3E" w:rsidRDefault="009C54B0">
            <w:pPr>
              <w:spacing w:before="100"/>
              <w:jc w:val="right"/>
              <w:rPr>
                <w:color w:val="000000"/>
                <w:sz w:val="20"/>
              </w:rPr>
            </w:pPr>
            <w:r>
              <w:rPr>
                <w:color w:val="000000"/>
                <w:sz w:val="20"/>
              </w:rPr>
              <w:t>427,00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B052C" w14:textId="77777777" w:rsidR="00A77B3E" w:rsidRDefault="009C54B0">
            <w:pPr>
              <w:spacing w:before="100"/>
              <w:jc w:val="right"/>
              <w:rPr>
                <w:color w:val="000000"/>
                <w:sz w:val="20"/>
              </w:rPr>
            </w:pPr>
            <w:r>
              <w:rPr>
                <w:color w:val="000000"/>
                <w:sz w:val="20"/>
              </w:rPr>
              <w:t>1 280,00</w:t>
            </w:r>
          </w:p>
        </w:tc>
      </w:tr>
      <w:tr w:rsidR="006B255D" w14:paraId="4E5C4EC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B6008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E7B5B"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F1CC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F425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1448C" w14:textId="77777777" w:rsidR="00A77B3E" w:rsidRDefault="009C54B0">
            <w:pPr>
              <w:spacing w:before="100"/>
              <w:rPr>
                <w:color w:val="000000"/>
                <w:sz w:val="20"/>
              </w:rPr>
            </w:pPr>
            <w:r>
              <w:rPr>
                <w:color w:val="000000"/>
                <w:sz w:val="20"/>
              </w:rPr>
              <w:t>PLFCO18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F7E22" w14:textId="77777777" w:rsidR="00A77B3E" w:rsidRPr="00A16161" w:rsidRDefault="009C54B0">
            <w:pPr>
              <w:spacing w:before="100"/>
              <w:rPr>
                <w:color w:val="000000"/>
                <w:sz w:val="20"/>
                <w:lang w:val="pl-PL"/>
              </w:rPr>
            </w:pPr>
            <w:r w:rsidRPr="00A16161">
              <w:rPr>
                <w:color w:val="000000"/>
                <w:sz w:val="20"/>
                <w:lang w:val="pl-PL"/>
              </w:rPr>
              <w:t>Liczba poradni psychologiczno-pedagogicznych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6BEE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47B5D6"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79282" w14:textId="77777777" w:rsidR="00A77B3E" w:rsidRDefault="009C54B0">
            <w:pPr>
              <w:spacing w:before="100"/>
              <w:jc w:val="right"/>
              <w:rPr>
                <w:color w:val="000000"/>
                <w:sz w:val="20"/>
              </w:rPr>
            </w:pPr>
            <w:r>
              <w:rPr>
                <w:color w:val="000000"/>
                <w:sz w:val="20"/>
              </w:rPr>
              <w:t>10,00</w:t>
            </w:r>
          </w:p>
        </w:tc>
      </w:tr>
      <w:tr w:rsidR="006B255D" w14:paraId="7B9B63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481CE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89FBF2"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9362E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47338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8FBD0B" w14:textId="77777777" w:rsidR="00A77B3E" w:rsidRDefault="009C54B0">
            <w:pPr>
              <w:spacing w:before="100"/>
              <w:rPr>
                <w:color w:val="000000"/>
                <w:sz w:val="20"/>
              </w:rPr>
            </w:pPr>
            <w:r>
              <w:rPr>
                <w:color w:val="000000"/>
                <w:sz w:val="20"/>
              </w:rPr>
              <w:t>PLFCO19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43F63" w14:textId="77777777" w:rsidR="00A77B3E" w:rsidRPr="00A16161" w:rsidRDefault="009C54B0">
            <w:pPr>
              <w:spacing w:before="100"/>
              <w:rPr>
                <w:color w:val="000000"/>
                <w:sz w:val="20"/>
                <w:lang w:val="pl-PL"/>
              </w:rPr>
            </w:pPr>
            <w:r w:rsidRPr="00A16161">
              <w:rPr>
                <w:color w:val="000000"/>
                <w:sz w:val="20"/>
                <w:lang w:val="pl-PL"/>
              </w:rPr>
              <w:t>Liczba przedstawicieli kadr edukacji włączającej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10A47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831C10"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D864B0" w14:textId="77777777" w:rsidR="00A77B3E" w:rsidRDefault="009C54B0">
            <w:pPr>
              <w:spacing w:before="100"/>
              <w:jc w:val="right"/>
              <w:rPr>
                <w:color w:val="000000"/>
                <w:sz w:val="20"/>
              </w:rPr>
            </w:pPr>
            <w:r>
              <w:rPr>
                <w:color w:val="000000"/>
                <w:sz w:val="20"/>
              </w:rPr>
              <w:t>379,00</w:t>
            </w:r>
          </w:p>
        </w:tc>
      </w:tr>
      <w:tr w:rsidR="006B255D" w14:paraId="7AA58CF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3FE62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DAB02"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625B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21F45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66D30" w14:textId="77777777" w:rsidR="00A77B3E" w:rsidRDefault="009C54B0">
            <w:pPr>
              <w:spacing w:before="100"/>
              <w:rPr>
                <w:color w:val="000000"/>
                <w:sz w:val="20"/>
              </w:rPr>
            </w:pPr>
            <w:r>
              <w:rPr>
                <w:color w:val="000000"/>
                <w:sz w:val="20"/>
              </w:rPr>
              <w:t>PLFCO15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B7B942" w14:textId="77777777" w:rsidR="00A77B3E" w:rsidRPr="00A16161" w:rsidRDefault="009C54B0">
            <w:pPr>
              <w:spacing w:before="100"/>
              <w:rPr>
                <w:color w:val="000000"/>
                <w:sz w:val="20"/>
                <w:lang w:val="pl-PL"/>
              </w:rPr>
            </w:pPr>
            <w:r w:rsidRPr="00A16161">
              <w:rPr>
                <w:color w:val="000000"/>
                <w:sz w:val="20"/>
                <w:lang w:val="pl-PL"/>
              </w:rPr>
              <w:t>Liczba utworzonych Specjalistycznych Centrów Wspierających Edukację Włączającą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AE54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49C501"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7A1C3" w14:textId="77777777" w:rsidR="00A77B3E" w:rsidRDefault="009C54B0">
            <w:pPr>
              <w:spacing w:before="100"/>
              <w:jc w:val="right"/>
              <w:rPr>
                <w:color w:val="000000"/>
                <w:sz w:val="20"/>
              </w:rPr>
            </w:pPr>
            <w:r>
              <w:rPr>
                <w:color w:val="000000"/>
                <w:sz w:val="20"/>
              </w:rPr>
              <w:t>8,00</w:t>
            </w:r>
          </w:p>
        </w:tc>
      </w:tr>
      <w:tr w:rsidR="006B255D" w14:paraId="26E82AE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E5C8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D0EE9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5D727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FC286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A6B89B"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4ED33"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0C7DA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3DCF2D"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41EB2F" w14:textId="77777777" w:rsidR="00A77B3E" w:rsidRDefault="009C54B0">
            <w:pPr>
              <w:spacing w:before="100"/>
              <w:jc w:val="right"/>
              <w:rPr>
                <w:color w:val="000000"/>
                <w:sz w:val="20"/>
              </w:rPr>
            </w:pPr>
            <w:r>
              <w:rPr>
                <w:color w:val="000000"/>
                <w:sz w:val="20"/>
              </w:rPr>
              <w:t>9,00</w:t>
            </w:r>
          </w:p>
        </w:tc>
      </w:tr>
      <w:tr w:rsidR="006B255D" w14:paraId="3E5023C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224E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0D7A1F"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12BB7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DE97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361E4" w14:textId="77777777" w:rsidR="00A77B3E" w:rsidRDefault="009C54B0">
            <w:pPr>
              <w:spacing w:before="100"/>
              <w:rPr>
                <w:color w:val="000000"/>
                <w:sz w:val="20"/>
              </w:rPr>
            </w:pPr>
            <w:r>
              <w:rPr>
                <w:color w:val="000000"/>
                <w:sz w:val="20"/>
              </w:rPr>
              <w:t>PLFCO16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2F1682" w14:textId="77777777" w:rsidR="00A77B3E" w:rsidRPr="00A16161" w:rsidRDefault="009C54B0">
            <w:pPr>
              <w:spacing w:before="100"/>
              <w:rPr>
                <w:color w:val="000000"/>
                <w:sz w:val="20"/>
                <w:lang w:val="pl-PL"/>
              </w:rPr>
            </w:pPr>
            <w:r w:rsidRPr="00A16161">
              <w:rPr>
                <w:color w:val="000000"/>
                <w:sz w:val="20"/>
                <w:lang w:val="pl-PL"/>
              </w:rPr>
              <w:t>Liczba osób objętych wsparciem w ramach programów mobilności ponadnarodowej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F5949"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11A1E" w14:textId="77777777" w:rsidR="00A77B3E" w:rsidRDefault="009C54B0">
            <w:pPr>
              <w:spacing w:before="100"/>
              <w:jc w:val="right"/>
              <w:rPr>
                <w:color w:val="000000"/>
                <w:sz w:val="20"/>
              </w:rPr>
            </w:pPr>
            <w:r>
              <w:rPr>
                <w:color w:val="000000"/>
                <w:sz w:val="20"/>
              </w:rPr>
              <w:t>817,00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3A726" w14:textId="77777777" w:rsidR="00A77B3E" w:rsidRDefault="009C54B0">
            <w:pPr>
              <w:spacing w:before="100"/>
              <w:jc w:val="right"/>
              <w:rPr>
                <w:color w:val="000000"/>
                <w:sz w:val="20"/>
              </w:rPr>
            </w:pPr>
            <w:r>
              <w:rPr>
                <w:color w:val="000000"/>
                <w:sz w:val="20"/>
              </w:rPr>
              <w:t>2 452,00</w:t>
            </w:r>
          </w:p>
        </w:tc>
      </w:tr>
      <w:tr w:rsidR="006B255D" w14:paraId="5DD4B5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8CA3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F208FA"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4F41B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994D6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3BDB56" w14:textId="77777777" w:rsidR="00A77B3E" w:rsidRDefault="009C54B0">
            <w:pPr>
              <w:spacing w:before="100"/>
              <w:rPr>
                <w:color w:val="000000"/>
                <w:sz w:val="20"/>
              </w:rPr>
            </w:pPr>
            <w:r>
              <w:rPr>
                <w:color w:val="000000"/>
                <w:sz w:val="20"/>
              </w:rPr>
              <w:t>PLFCO18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A4770" w14:textId="77777777" w:rsidR="00A77B3E" w:rsidRPr="00A16161" w:rsidRDefault="009C54B0">
            <w:pPr>
              <w:spacing w:before="100"/>
              <w:rPr>
                <w:color w:val="000000"/>
                <w:sz w:val="20"/>
                <w:lang w:val="pl-PL"/>
              </w:rPr>
            </w:pPr>
            <w:r w:rsidRPr="00A16161">
              <w:rPr>
                <w:color w:val="000000"/>
                <w:sz w:val="20"/>
                <w:lang w:val="pl-PL"/>
              </w:rPr>
              <w:t>Liczba poradni psychologiczno-pedagogicznych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735B5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832524"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34B371" w14:textId="77777777" w:rsidR="00A77B3E" w:rsidRDefault="009C54B0">
            <w:pPr>
              <w:spacing w:before="100"/>
              <w:jc w:val="right"/>
              <w:rPr>
                <w:color w:val="000000"/>
                <w:sz w:val="20"/>
              </w:rPr>
            </w:pPr>
            <w:r>
              <w:rPr>
                <w:color w:val="000000"/>
                <w:sz w:val="20"/>
              </w:rPr>
              <w:t>20,00</w:t>
            </w:r>
          </w:p>
        </w:tc>
      </w:tr>
      <w:tr w:rsidR="006B255D" w14:paraId="4CA34C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559C3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58083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3ED11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8F77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695C7B" w14:textId="77777777" w:rsidR="00A77B3E" w:rsidRDefault="009C54B0">
            <w:pPr>
              <w:spacing w:before="100"/>
              <w:rPr>
                <w:color w:val="000000"/>
                <w:sz w:val="20"/>
              </w:rPr>
            </w:pPr>
            <w:r>
              <w:rPr>
                <w:color w:val="000000"/>
                <w:sz w:val="20"/>
              </w:rPr>
              <w:t>PLFCO19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DAE88" w14:textId="77777777" w:rsidR="00A77B3E" w:rsidRPr="00A16161" w:rsidRDefault="009C54B0">
            <w:pPr>
              <w:spacing w:before="100"/>
              <w:rPr>
                <w:color w:val="000000"/>
                <w:sz w:val="20"/>
                <w:lang w:val="pl-PL"/>
              </w:rPr>
            </w:pPr>
            <w:r w:rsidRPr="00A16161">
              <w:rPr>
                <w:color w:val="000000"/>
                <w:sz w:val="20"/>
                <w:lang w:val="pl-PL"/>
              </w:rPr>
              <w:t>Liczba przedstawicieli kadr edukacji włączającej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D54B4"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D720D5"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361FF" w14:textId="77777777" w:rsidR="00A77B3E" w:rsidRDefault="009C54B0">
            <w:pPr>
              <w:spacing w:before="100"/>
              <w:jc w:val="right"/>
              <w:rPr>
                <w:color w:val="000000"/>
                <w:sz w:val="20"/>
              </w:rPr>
            </w:pPr>
            <w:r>
              <w:rPr>
                <w:color w:val="000000"/>
                <w:sz w:val="20"/>
              </w:rPr>
              <w:t>727,00</w:t>
            </w:r>
          </w:p>
        </w:tc>
      </w:tr>
      <w:tr w:rsidR="006B255D" w14:paraId="3EBEB2B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BD948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87CFA"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F4C8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88CD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912412" w14:textId="77777777" w:rsidR="00A77B3E" w:rsidRDefault="009C54B0">
            <w:pPr>
              <w:spacing w:before="100"/>
              <w:rPr>
                <w:color w:val="000000"/>
                <w:sz w:val="20"/>
              </w:rPr>
            </w:pPr>
            <w:r>
              <w:rPr>
                <w:color w:val="000000"/>
                <w:sz w:val="20"/>
              </w:rPr>
              <w:t>PLFCO15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21B776" w14:textId="77777777" w:rsidR="00A77B3E" w:rsidRPr="00A16161" w:rsidRDefault="009C54B0">
            <w:pPr>
              <w:spacing w:before="100"/>
              <w:rPr>
                <w:color w:val="000000"/>
                <w:sz w:val="20"/>
                <w:lang w:val="pl-PL"/>
              </w:rPr>
            </w:pPr>
            <w:r w:rsidRPr="00A16161">
              <w:rPr>
                <w:color w:val="000000"/>
                <w:sz w:val="20"/>
                <w:lang w:val="pl-PL"/>
              </w:rPr>
              <w:t>Liczba utworzonych Specjalistycznych Centrów Wspierających Edukację Włączającą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7D32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BC5C3A"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B0DD6" w14:textId="77777777" w:rsidR="00A77B3E" w:rsidRDefault="009C54B0">
            <w:pPr>
              <w:spacing w:before="100"/>
              <w:jc w:val="right"/>
              <w:rPr>
                <w:color w:val="000000"/>
                <w:sz w:val="20"/>
              </w:rPr>
            </w:pPr>
            <w:r>
              <w:rPr>
                <w:color w:val="000000"/>
                <w:sz w:val="20"/>
              </w:rPr>
              <w:t>15,00</w:t>
            </w:r>
          </w:p>
        </w:tc>
      </w:tr>
      <w:tr w:rsidR="006B255D" w14:paraId="3683B1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DC015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CF432"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110D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FA02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00423"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B71E1"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BCA34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17D4B"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C06230" w14:textId="77777777" w:rsidR="00A77B3E" w:rsidRDefault="009C54B0">
            <w:pPr>
              <w:spacing w:before="100"/>
              <w:jc w:val="right"/>
              <w:rPr>
                <w:color w:val="000000"/>
                <w:sz w:val="20"/>
              </w:rPr>
            </w:pPr>
            <w:r>
              <w:rPr>
                <w:color w:val="000000"/>
                <w:sz w:val="20"/>
              </w:rPr>
              <w:t>166,00</w:t>
            </w:r>
          </w:p>
        </w:tc>
      </w:tr>
      <w:tr w:rsidR="006B255D" w14:paraId="0544FD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3451D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34CAFE"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5C787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8679B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877CA" w14:textId="77777777" w:rsidR="00A77B3E" w:rsidRDefault="009C54B0">
            <w:pPr>
              <w:spacing w:before="100"/>
              <w:rPr>
                <w:color w:val="000000"/>
                <w:sz w:val="20"/>
              </w:rPr>
            </w:pPr>
            <w:r>
              <w:rPr>
                <w:color w:val="000000"/>
                <w:sz w:val="20"/>
              </w:rPr>
              <w:t>PLFCO16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84219" w14:textId="77777777" w:rsidR="00A77B3E" w:rsidRPr="00A16161" w:rsidRDefault="009C54B0">
            <w:pPr>
              <w:spacing w:before="100"/>
              <w:rPr>
                <w:color w:val="000000"/>
                <w:sz w:val="20"/>
                <w:lang w:val="pl-PL"/>
              </w:rPr>
            </w:pPr>
            <w:r w:rsidRPr="00A16161">
              <w:rPr>
                <w:color w:val="000000"/>
                <w:sz w:val="20"/>
                <w:lang w:val="pl-PL"/>
              </w:rPr>
              <w:t>Liczba osób objętych wsparciem w ramach programów mobilności ponadnarodowej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C780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855ED6" w14:textId="77777777" w:rsidR="00A77B3E" w:rsidRDefault="009C54B0">
            <w:pPr>
              <w:spacing w:before="100"/>
              <w:jc w:val="right"/>
              <w:rPr>
                <w:color w:val="000000"/>
                <w:sz w:val="20"/>
              </w:rPr>
            </w:pPr>
            <w:r>
              <w:rPr>
                <w:color w:val="000000"/>
                <w:sz w:val="20"/>
              </w:rPr>
              <w:t>14 506,00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41DB9" w14:textId="77777777" w:rsidR="00A77B3E" w:rsidRDefault="009C54B0">
            <w:pPr>
              <w:spacing w:before="100"/>
              <w:jc w:val="right"/>
              <w:rPr>
                <w:color w:val="000000"/>
                <w:sz w:val="20"/>
              </w:rPr>
            </w:pPr>
            <w:r>
              <w:rPr>
                <w:color w:val="000000"/>
                <w:sz w:val="20"/>
              </w:rPr>
              <w:t>43 518,00</w:t>
            </w:r>
          </w:p>
        </w:tc>
      </w:tr>
      <w:tr w:rsidR="006B255D" w14:paraId="114A05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E3E0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2E263F"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E365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F6D64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886B8A" w14:textId="77777777" w:rsidR="00A77B3E" w:rsidRDefault="009C54B0">
            <w:pPr>
              <w:spacing w:before="100"/>
              <w:rPr>
                <w:color w:val="000000"/>
                <w:sz w:val="20"/>
              </w:rPr>
            </w:pPr>
            <w:r>
              <w:rPr>
                <w:color w:val="000000"/>
                <w:sz w:val="20"/>
              </w:rPr>
              <w:t>PLFCO18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27B0E" w14:textId="77777777" w:rsidR="00A77B3E" w:rsidRPr="00A16161" w:rsidRDefault="009C54B0">
            <w:pPr>
              <w:spacing w:before="100"/>
              <w:rPr>
                <w:color w:val="000000"/>
                <w:sz w:val="20"/>
                <w:lang w:val="pl-PL"/>
              </w:rPr>
            </w:pPr>
            <w:r w:rsidRPr="00A16161">
              <w:rPr>
                <w:color w:val="000000"/>
                <w:sz w:val="20"/>
                <w:lang w:val="pl-PL"/>
              </w:rPr>
              <w:t>Liczba poradni psychologiczno-pedagogicznych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878D7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4B1612" w14:textId="77777777" w:rsidR="00A77B3E" w:rsidRDefault="009C54B0">
            <w:pPr>
              <w:spacing w:before="100"/>
              <w:jc w:val="right"/>
              <w:rPr>
                <w:color w:val="000000"/>
                <w:sz w:val="20"/>
              </w:rPr>
            </w:pPr>
            <w:r>
              <w:rPr>
                <w:color w:val="000000"/>
                <w:sz w:val="20"/>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9ABCCD" w14:textId="77777777" w:rsidR="00A77B3E" w:rsidRDefault="009C54B0">
            <w:pPr>
              <w:spacing w:before="100"/>
              <w:jc w:val="right"/>
              <w:rPr>
                <w:color w:val="000000"/>
                <w:sz w:val="20"/>
              </w:rPr>
            </w:pPr>
            <w:r>
              <w:rPr>
                <w:color w:val="000000"/>
                <w:sz w:val="20"/>
              </w:rPr>
              <w:t>350,00</w:t>
            </w:r>
          </w:p>
        </w:tc>
      </w:tr>
      <w:tr w:rsidR="006B255D" w14:paraId="3F38C95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D0308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E26FD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E8E81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D810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EC5B09" w14:textId="77777777" w:rsidR="00A77B3E" w:rsidRDefault="009C54B0">
            <w:pPr>
              <w:spacing w:before="100"/>
              <w:rPr>
                <w:color w:val="000000"/>
                <w:sz w:val="20"/>
              </w:rPr>
            </w:pPr>
            <w:r>
              <w:rPr>
                <w:color w:val="000000"/>
                <w:sz w:val="20"/>
              </w:rPr>
              <w:t>PLFCO19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6D5285" w14:textId="77777777" w:rsidR="00A77B3E" w:rsidRPr="00A16161" w:rsidRDefault="009C54B0">
            <w:pPr>
              <w:spacing w:before="100"/>
              <w:rPr>
                <w:color w:val="000000"/>
                <w:sz w:val="20"/>
                <w:lang w:val="pl-PL"/>
              </w:rPr>
            </w:pPr>
            <w:r w:rsidRPr="00A16161">
              <w:rPr>
                <w:color w:val="000000"/>
                <w:sz w:val="20"/>
                <w:lang w:val="pl-PL"/>
              </w:rPr>
              <w:t>Liczba przedstawicieli kadr edukacji włączającej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03818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8CB6EA"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52028E" w14:textId="77777777" w:rsidR="00A77B3E" w:rsidRDefault="009C54B0">
            <w:pPr>
              <w:spacing w:before="100"/>
              <w:jc w:val="right"/>
              <w:rPr>
                <w:color w:val="000000"/>
                <w:sz w:val="20"/>
              </w:rPr>
            </w:pPr>
            <w:r>
              <w:rPr>
                <w:color w:val="000000"/>
                <w:sz w:val="20"/>
              </w:rPr>
              <w:t>12 894,00</w:t>
            </w:r>
          </w:p>
        </w:tc>
      </w:tr>
      <w:tr w:rsidR="006B255D" w14:paraId="152F4F0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91F57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19ECE"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B62BD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BD995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1B46B" w14:textId="77777777" w:rsidR="00A77B3E" w:rsidRDefault="009C54B0">
            <w:pPr>
              <w:spacing w:before="100"/>
              <w:rPr>
                <w:color w:val="000000"/>
                <w:sz w:val="20"/>
              </w:rPr>
            </w:pPr>
            <w:r>
              <w:rPr>
                <w:color w:val="000000"/>
                <w:sz w:val="20"/>
              </w:rPr>
              <w:t>PLFCO15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633DB8" w14:textId="77777777" w:rsidR="00A77B3E" w:rsidRPr="00A16161" w:rsidRDefault="009C54B0">
            <w:pPr>
              <w:spacing w:before="100"/>
              <w:rPr>
                <w:color w:val="000000"/>
                <w:sz w:val="20"/>
                <w:lang w:val="pl-PL"/>
              </w:rPr>
            </w:pPr>
            <w:r w:rsidRPr="00A16161">
              <w:rPr>
                <w:color w:val="000000"/>
                <w:sz w:val="20"/>
                <w:lang w:val="pl-PL"/>
              </w:rPr>
              <w:t>Liczba utworzonych Specjalistycznych Centrów Wspierających Edukację Włączającą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43955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3CCE5" w14:textId="77777777" w:rsidR="00A77B3E" w:rsidRDefault="009C54B0">
            <w:pPr>
              <w:spacing w:before="100"/>
              <w:jc w:val="right"/>
              <w:rPr>
                <w:color w:val="000000"/>
                <w:sz w:val="20"/>
              </w:rPr>
            </w:pPr>
            <w:r>
              <w:rPr>
                <w:color w:val="000000"/>
                <w:sz w:val="20"/>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834D3" w14:textId="77777777" w:rsidR="00A77B3E" w:rsidRDefault="009C54B0">
            <w:pPr>
              <w:spacing w:before="100"/>
              <w:jc w:val="right"/>
              <w:rPr>
                <w:color w:val="000000"/>
                <w:sz w:val="20"/>
              </w:rPr>
            </w:pPr>
            <w:r>
              <w:rPr>
                <w:color w:val="000000"/>
                <w:sz w:val="20"/>
              </w:rPr>
              <w:t>262,00</w:t>
            </w:r>
          </w:p>
        </w:tc>
      </w:tr>
    </w:tbl>
    <w:p w14:paraId="52F6B6B9" w14:textId="77777777" w:rsidR="00A77B3E" w:rsidRDefault="00A77B3E">
      <w:pPr>
        <w:spacing w:before="100"/>
        <w:rPr>
          <w:color w:val="000000"/>
          <w:sz w:val="20"/>
        </w:rPr>
      </w:pPr>
    </w:p>
    <w:p w14:paraId="5DCCBD7C" w14:textId="77777777" w:rsidR="00A77B3E" w:rsidRPr="00A16161" w:rsidRDefault="009C54B0">
      <w:pPr>
        <w:spacing w:before="100"/>
        <w:rPr>
          <w:color w:val="000000"/>
          <w:sz w:val="0"/>
          <w:lang w:val="pl-PL"/>
        </w:rPr>
      </w:pPr>
      <w:r w:rsidRPr="00A16161">
        <w:rPr>
          <w:color w:val="000000"/>
          <w:lang w:val="pl-PL"/>
        </w:rPr>
        <w:lastRenderedPageBreak/>
        <w:t>Podstawa prawna: art. 22 ust. 3 lit. d) ppkt (ii) rozporządzenia w sprawie wspólnych przepisów</w:t>
      </w:r>
    </w:p>
    <w:p w14:paraId="128E1591" w14:textId="77777777" w:rsidR="00A77B3E" w:rsidRDefault="009C54B0">
      <w:pPr>
        <w:pStyle w:val="Nagwek5"/>
        <w:spacing w:before="100" w:after="0"/>
        <w:rPr>
          <w:b w:val="0"/>
          <w:i w:val="0"/>
          <w:color w:val="000000"/>
          <w:sz w:val="24"/>
        </w:rPr>
      </w:pPr>
      <w:bookmarkStart w:id="100" w:name="_Toc256000759"/>
      <w:r>
        <w:rPr>
          <w:b w:val="0"/>
          <w:i w:val="0"/>
          <w:color w:val="000000"/>
          <w:sz w:val="24"/>
        </w:rPr>
        <w:t>Tabela 3: Wskaźniki rezultatu</w:t>
      </w:r>
      <w:bookmarkEnd w:id="100"/>
    </w:p>
    <w:p w14:paraId="6FDE152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221"/>
        <w:gridCol w:w="798"/>
        <w:gridCol w:w="1236"/>
        <w:gridCol w:w="1430"/>
        <w:gridCol w:w="3425"/>
        <w:gridCol w:w="1017"/>
        <w:gridCol w:w="1522"/>
        <w:gridCol w:w="1111"/>
        <w:gridCol w:w="1096"/>
        <w:gridCol w:w="971"/>
        <w:gridCol w:w="654"/>
      </w:tblGrid>
      <w:tr w:rsidR="006B255D" w14:paraId="0F340C9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DE127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7854E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5DCF53"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E77FD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202908"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D2EE25"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070444"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3B843D"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4CE257"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93F6B4"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6C1BBA"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707B38" w14:textId="77777777" w:rsidR="00A77B3E" w:rsidRDefault="009C54B0">
            <w:pPr>
              <w:spacing w:before="100"/>
              <w:jc w:val="center"/>
              <w:rPr>
                <w:color w:val="000000"/>
                <w:sz w:val="20"/>
              </w:rPr>
            </w:pPr>
            <w:r>
              <w:rPr>
                <w:color w:val="000000"/>
                <w:sz w:val="20"/>
              </w:rPr>
              <w:t>Uwagi</w:t>
            </w:r>
          </w:p>
        </w:tc>
      </w:tr>
      <w:tr w:rsidR="006B255D" w14:paraId="2E00E6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35FB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0B89B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AEAE4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5FFB2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31DEC"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FD241"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1FA8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5E5A3"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778611"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F0ABA"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B3F2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22ED93" w14:textId="77777777" w:rsidR="00A77B3E" w:rsidRDefault="00A77B3E">
            <w:pPr>
              <w:spacing w:before="100"/>
              <w:rPr>
                <w:color w:val="000000"/>
                <w:sz w:val="20"/>
              </w:rPr>
            </w:pPr>
          </w:p>
        </w:tc>
      </w:tr>
      <w:tr w:rsidR="006B255D" w14:paraId="185599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8F03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4044F"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629A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80B0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B3FCA" w14:textId="77777777" w:rsidR="00A77B3E" w:rsidRDefault="009C54B0">
            <w:pPr>
              <w:spacing w:before="100"/>
              <w:rPr>
                <w:color w:val="000000"/>
                <w:sz w:val="20"/>
              </w:rPr>
            </w:pPr>
            <w:r>
              <w:rPr>
                <w:color w:val="000000"/>
                <w:sz w:val="20"/>
              </w:rPr>
              <w:t>PLFCR06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B1028" w14:textId="77777777" w:rsidR="00A77B3E" w:rsidRPr="00A16161" w:rsidRDefault="009C54B0">
            <w:pPr>
              <w:spacing w:before="100"/>
              <w:rPr>
                <w:color w:val="000000"/>
                <w:sz w:val="20"/>
                <w:lang w:val="pl-PL"/>
              </w:rPr>
            </w:pPr>
            <w:r w:rsidRPr="00A16161">
              <w:rPr>
                <w:color w:val="000000"/>
                <w:sz w:val="20"/>
                <w:lang w:val="pl-PL"/>
              </w:rPr>
              <w:t>Liczba  poradni psychologiczno-pedagogicznych, które wdrożyły rozwiązania w zakresie wsparcia edukacyjno-specjalistycznego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7BE6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00303D" w14:textId="77777777" w:rsidR="00A77B3E" w:rsidRDefault="009C54B0">
            <w:pPr>
              <w:spacing w:before="100"/>
              <w:jc w:val="right"/>
              <w:rPr>
                <w:color w:val="000000"/>
                <w:sz w:val="20"/>
              </w:rPr>
            </w:pPr>
            <w:r>
              <w:rPr>
                <w:color w:val="000000"/>
                <w:sz w:val="20"/>
              </w:rPr>
              <w:t>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475E31"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542F5" w14:textId="77777777" w:rsidR="00A77B3E" w:rsidRDefault="009C54B0">
            <w:pPr>
              <w:spacing w:before="100"/>
              <w:jc w:val="right"/>
              <w:rPr>
                <w:color w:val="000000"/>
                <w:sz w:val="20"/>
              </w:rPr>
            </w:pPr>
            <w:r>
              <w:rPr>
                <w:color w:val="000000"/>
                <w:sz w:val="20"/>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16A3F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C46D1" w14:textId="77777777" w:rsidR="00A77B3E" w:rsidRDefault="00A77B3E">
            <w:pPr>
              <w:spacing w:before="100"/>
              <w:rPr>
                <w:color w:val="000000"/>
                <w:sz w:val="20"/>
              </w:rPr>
            </w:pPr>
          </w:p>
        </w:tc>
      </w:tr>
      <w:tr w:rsidR="006B255D" w14:paraId="0BDEF25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E859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8CF8D"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EFCD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D6627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8BC546" w14:textId="77777777" w:rsidR="00A77B3E" w:rsidRDefault="009C54B0">
            <w:pPr>
              <w:spacing w:before="100"/>
              <w:rPr>
                <w:color w:val="000000"/>
                <w:sz w:val="20"/>
              </w:rPr>
            </w:pPr>
            <w:r>
              <w:rPr>
                <w:color w:val="000000"/>
                <w:sz w:val="20"/>
              </w:rPr>
              <w:t>PLFCR08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BCCB2" w14:textId="77777777" w:rsidR="00A77B3E" w:rsidRPr="00A16161" w:rsidRDefault="009C54B0">
            <w:pPr>
              <w:spacing w:before="100"/>
              <w:rPr>
                <w:color w:val="000000"/>
                <w:sz w:val="20"/>
                <w:lang w:val="pl-PL"/>
              </w:rPr>
            </w:pPr>
            <w:r w:rsidRPr="00A16161">
              <w:rPr>
                <w:color w:val="000000"/>
                <w:sz w:val="20"/>
                <w:lang w:val="pl-PL"/>
              </w:rPr>
              <w:t>Liczba przedstawicieli kadr edukacji włączającej, którzy podnieśli kompetencje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88A05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7BA449" w14:textId="77777777" w:rsidR="00A77B3E" w:rsidRDefault="009C54B0">
            <w:pPr>
              <w:spacing w:before="100"/>
              <w:jc w:val="right"/>
              <w:rPr>
                <w:color w:val="000000"/>
                <w:sz w:val="20"/>
              </w:rPr>
            </w:pPr>
            <w:r>
              <w:rPr>
                <w:color w:val="000000"/>
                <w:sz w:val="20"/>
              </w:rPr>
              <w:t>826,00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5A6255"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7B1A3D" w14:textId="77777777" w:rsidR="00A77B3E" w:rsidRDefault="009C54B0">
            <w:pPr>
              <w:spacing w:before="100"/>
              <w:jc w:val="right"/>
              <w:rPr>
                <w:color w:val="000000"/>
                <w:sz w:val="20"/>
              </w:rPr>
            </w:pPr>
            <w:r>
              <w:rPr>
                <w:color w:val="000000"/>
                <w:sz w:val="20"/>
              </w:rPr>
              <w:t>360,00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AA7B5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498E24" w14:textId="77777777" w:rsidR="00A77B3E" w:rsidRDefault="00A77B3E">
            <w:pPr>
              <w:spacing w:before="100"/>
              <w:rPr>
                <w:color w:val="000000"/>
                <w:sz w:val="20"/>
              </w:rPr>
            </w:pPr>
          </w:p>
        </w:tc>
      </w:tr>
      <w:tr w:rsidR="006B255D" w14:paraId="361242F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04BA3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8C76A"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B71BE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B5669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2CD518" w14:textId="77777777" w:rsidR="00A77B3E" w:rsidRDefault="009C54B0">
            <w:pPr>
              <w:spacing w:before="100"/>
              <w:rPr>
                <w:color w:val="000000"/>
                <w:sz w:val="20"/>
              </w:rPr>
            </w:pPr>
            <w:r>
              <w:rPr>
                <w:color w:val="000000"/>
                <w:sz w:val="20"/>
              </w:rPr>
              <w:t>PLFCR10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F7BC54" w14:textId="77777777" w:rsidR="00A77B3E" w:rsidRPr="00A16161" w:rsidRDefault="009C54B0">
            <w:pPr>
              <w:spacing w:before="100"/>
              <w:rPr>
                <w:color w:val="000000"/>
                <w:sz w:val="20"/>
                <w:lang w:val="pl-PL"/>
              </w:rPr>
            </w:pPr>
            <w:r w:rsidRPr="00A16161">
              <w:rPr>
                <w:color w:val="000000"/>
                <w:sz w:val="20"/>
                <w:lang w:val="pl-PL"/>
              </w:rPr>
              <w:t>Liczba Specjalistycznych Centrów Wspierających Edukację Włączającą funkcjonujących po zakończeniu udziału w projekcie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00CEB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7010C" w14:textId="77777777" w:rsidR="00A77B3E" w:rsidRDefault="009C54B0">
            <w:pPr>
              <w:spacing w:before="100"/>
              <w:jc w:val="right"/>
              <w:rPr>
                <w:color w:val="000000"/>
                <w:sz w:val="20"/>
              </w:rPr>
            </w:pPr>
            <w:r>
              <w:rPr>
                <w:color w:val="000000"/>
                <w:sz w:val="20"/>
              </w:rPr>
              <w:t>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FF689"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61C30D"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84CF6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153154" w14:textId="77777777" w:rsidR="00A77B3E" w:rsidRDefault="00A77B3E">
            <w:pPr>
              <w:spacing w:before="100"/>
              <w:rPr>
                <w:color w:val="000000"/>
                <w:sz w:val="20"/>
              </w:rPr>
            </w:pPr>
          </w:p>
        </w:tc>
      </w:tr>
      <w:tr w:rsidR="006B255D" w14:paraId="079476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0340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8EE2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4059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71BA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1D3062" w14:textId="77777777" w:rsidR="00A77B3E" w:rsidRDefault="009C54B0">
            <w:pPr>
              <w:spacing w:before="100"/>
              <w:rPr>
                <w:color w:val="000000"/>
                <w:sz w:val="20"/>
              </w:rPr>
            </w:pPr>
            <w:r>
              <w:rPr>
                <w:color w:val="000000"/>
                <w:sz w:val="20"/>
              </w:rPr>
              <w:t>PLFCR11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D60189" w14:textId="77777777" w:rsidR="00A77B3E" w:rsidRPr="00A16161" w:rsidRDefault="009C54B0">
            <w:pPr>
              <w:spacing w:before="100"/>
              <w:rPr>
                <w:color w:val="000000"/>
                <w:sz w:val="20"/>
                <w:lang w:val="pl-PL"/>
              </w:rPr>
            </w:pPr>
            <w:r w:rsidRPr="00A16161">
              <w:rPr>
                <w:color w:val="000000"/>
                <w:sz w:val="20"/>
                <w:lang w:val="pl-PL"/>
              </w:rPr>
              <w:t>Liczba osób, które nabyły kompetencje zawodowe lub kluczowe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05A7C2"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17FCA" w14:textId="77777777" w:rsidR="00A77B3E" w:rsidRDefault="009C54B0">
            <w:pPr>
              <w:spacing w:before="100"/>
              <w:jc w:val="right"/>
              <w:rPr>
                <w:color w:val="000000"/>
                <w:sz w:val="20"/>
              </w:rPr>
            </w:pPr>
            <w:r>
              <w:rPr>
                <w:color w:val="000000"/>
                <w:sz w:val="20"/>
              </w:rPr>
              <w:t>77 829,00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9038B4"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C46CD" w14:textId="77777777" w:rsidR="00A77B3E" w:rsidRDefault="009C54B0">
            <w:pPr>
              <w:spacing w:before="100"/>
              <w:jc w:val="right"/>
              <w:rPr>
                <w:color w:val="000000"/>
                <w:sz w:val="20"/>
              </w:rPr>
            </w:pPr>
            <w:r>
              <w:rPr>
                <w:color w:val="000000"/>
                <w:sz w:val="20"/>
              </w:rPr>
              <w:t>1 152,00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95188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DA44F7" w14:textId="77777777" w:rsidR="00A77B3E" w:rsidRDefault="00A77B3E">
            <w:pPr>
              <w:spacing w:before="100"/>
              <w:rPr>
                <w:color w:val="000000"/>
                <w:sz w:val="20"/>
              </w:rPr>
            </w:pPr>
          </w:p>
        </w:tc>
      </w:tr>
      <w:tr w:rsidR="006B255D" w14:paraId="7B9460B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8DEEA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097C3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EE69D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F81F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091221"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96770"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D1F94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55A8A2"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332864"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A1607E"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F854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A90E40" w14:textId="77777777" w:rsidR="00A77B3E" w:rsidRDefault="00A77B3E">
            <w:pPr>
              <w:spacing w:before="100"/>
              <w:rPr>
                <w:color w:val="000000"/>
                <w:sz w:val="20"/>
              </w:rPr>
            </w:pPr>
          </w:p>
        </w:tc>
      </w:tr>
      <w:tr w:rsidR="006B255D" w14:paraId="7E1D0F1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F913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83D11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82EF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2EF05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C6B99B" w14:textId="77777777" w:rsidR="00A77B3E" w:rsidRDefault="009C54B0">
            <w:pPr>
              <w:spacing w:before="100"/>
              <w:rPr>
                <w:color w:val="000000"/>
                <w:sz w:val="20"/>
              </w:rPr>
            </w:pPr>
            <w:r>
              <w:rPr>
                <w:color w:val="000000"/>
                <w:sz w:val="20"/>
              </w:rPr>
              <w:t>PLFCR06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B4926" w14:textId="77777777" w:rsidR="00A77B3E" w:rsidRPr="00A16161" w:rsidRDefault="009C54B0">
            <w:pPr>
              <w:spacing w:before="100"/>
              <w:rPr>
                <w:color w:val="000000"/>
                <w:sz w:val="20"/>
                <w:lang w:val="pl-PL"/>
              </w:rPr>
            </w:pPr>
            <w:r w:rsidRPr="00A16161">
              <w:rPr>
                <w:color w:val="000000"/>
                <w:sz w:val="20"/>
                <w:lang w:val="pl-PL"/>
              </w:rPr>
              <w:t>Liczba  poradni psychologiczno-pedagogicznych, które wdrożyły rozwiązania w zakresie wsparcia edukacyjno-specjalistycznego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2087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C09B5" w14:textId="77777777" w:rsidR="00A77B3E" w:rsidRDefault="009C54B0">
            <w:pPr>
              <w:spacing w:before="100"/>
              <w:jc w:val="right"/>
              <w:rPr>
                <w:color w:val="000000"/>
                <w:sz w:val="20"/>
              </w:rPr>
            </w:pPr>
            <w:r>
              <w:rPr>
                <w:color w:val="000000"/>
                <w:sz w:val="20"/>
              </w:rPr>
              <w:t>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9D596B"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C30AA" w14:textId="77777777" w:rsidR="00A77B3E" w:rsidRDefault="009C54B0">
            <w:pPr>
              <w:spacing w:before="100"/>
              <w:jc w:val="right"/>
              <w:rPr>
                <w:color w:val="000000"/>
                <w:sz w:val="20"/>
              </w:rPr>
            </w:pPr>
            <w:r>
              <w:rPr>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3DEF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6CC70E" w14:textId="77777777" w:rsidR="00A77B3E" w:rsidRDefault="00A77B3E">
            <w:pPr>
              <w:spacing w:before="100"/>
              <w:rPr>
                <w:color w:val="000000"/>
                <w:sz w:val="20"/>
              </w:rPr>
            </w:pPr>
          </w:p>
        </w:tc>
      </w:tr>
      <w:tr w:rsidR="006B255D" w14:paraId="6933DF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8EF9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6C9F5F"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AAA5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D6D47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14D18" w14:textId="77777777" w:rsidR="00A77B3E" w:rsidRDefault="009C54B0">
            <w:pPr>
              <w:spacing w:before="100"/>
              <w:rPr>
                <w:color w:val="000000"/>
                <w:sz w:val="20"/>
              </w:rPr>
            </w:pPr>
            <w:r>
              <w:rPr>
                <w:color w:val="000000"/>
                <w:sz w:val="20"/>
              </w:rPr>
              <w:t>PLFCR08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75B39" w14:textId="77777777" w:rsidR="00A77B3E" w:rsidRPr="00A16161" w:rsidRDefault="009C54B0">
            <w:pPr>
              <w:spacing w:before="100"/>
              <w:rPr>
                <w:color w:val="000000"/>
                <w:sz w:val="20"/>
                <w:lang w:val="pl-PL"/>
              </w:rPr>
            </w:pPr>
            <w:r w:rsidRPr="00A16161">
              <w:rPr>
                <w:color w:val="000000"/>
                <w:sz w:val="20"/>
                <w:lang w:val="pl-PL"/>
              </w:rPr>
              <w:t>Liczba przedstawicieli kadr edukacji włączającej, którzy podnieśli kompetencje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37AD1"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B66FD" w14:textId="77777777" w:rsidR="00A77B3E" w:rsidRDefault="009C54B0">
            <w:pPr>
              <w:spacing w:before="100"/>
              <w:jc w:val="right"/>
              <w:rPr>
                <w:color w:val="000000"/>
                <w:sz w:val="20"/>
              </w:rPr>
            </w:pPr>
            <w:r>
              <w:rPr>
                <w:color w:val="000000"/>
                <w:sz w:val="20"/>
              </w:rPr>
              <w:t>826,00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AC131"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24100" w14:textId="77777777" w:rsidR="00A77B3E" w:rsidRDefault="009C54B0">
            <w:pPr>
              <w:spacing w:before="100"/>
              <w:jc w:val="right"/>
              <w:rPr>
                <w:color w:val="000000"/>
                <w:sz w:val="20"/>
              </w:rPr>
            </w:pPr>
            <w:r>
              <w:rPr>
                <w:color w:val="000000"/>
                <w:sz w:val="20"/>
              </w:rPr>
              <w:t>690,00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2492C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0178B" w14:textId="77777777" w:rsidR="00A77B3E" w:rsidRDefault="00A77B3E">
            <w:pPr>
              <w:spacing w:before="100"/>
              <w:rPr>
                <w:color w:val="000000"/>
                <w:sz w:val="20"/>
              </w:rPr>
            </w:pPr>
          </w:p>
        </w:tc>
      </w:tr>
      <w:tr w:rsidR="006B255D" w14:paraId="394C41B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4414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A0BC1"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1AA5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81243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77D45" w14:textId="77777777" w:rsidR="00A77B3E" w:rsidRDefault="009C54B0">
            <w:pPr>
              <w:spacing w:before="100"/>
              <w:rPr>
                <w:color w:val="000000"/>
                <w:sz w:val="20"/>
              </w:rPr>
            </w:pPr>
            <w:r>
              <w:rPr>
                <w:color w:val="000000"/>
                <w:sz w:val="20"/>
              </w:rPr>
              <w:t>PLFCR10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D7C62" w14:textId="77777777" w:rsidR="00A77B3E" w:rsidRPr="00A16161" w:rsidRDefault="009C54B0">
            <w:pPr>
              <w:spacing w:before="100"/>
              <w:rPr>
                <w:color w:val="000000"/>
                <w:sz w:val="20"/>
                <w:lang w:val="pl-PL"/>
              </w:rPr>
            </w:pPr>
            <w:r w:rsidRPr="00A16161">
              <w:rPr>
                <w:color w:val="000000"/>
                <w:sz w:val="20"/>
                <w:lang w:val="pl-PL"/>
              </w:rPr>
              <w:t xml:space="preserve">Liczba Specjalistycznych Centrów Wspierających Edukację Włączającą funkcjonujących po zakończeniu udziału </w:t>
            </w:r>
            <w:r w:rsidRPr="00A16161">
              <w:rPr>
                <w:color w:val="000000"/>
                <w:sz w:val="20"/>
                <w:lang w:val="pl-PL"/>
              </w:rPr>
              <w:lastRenderedPageBreak/>
              <w:t>w projekcie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499DE9" w14:textId="77777777" w:rsidR="00A77B3E" w:rsidRDefault="009C54B0">
            <w:pPr>
              <w:spacing w:before="100"/>
              <w:rPr>
                <w:color w:val="000000"/>
                <w:sz w:val="20"/>
              </w:rPr>
            </w:pPr>
            <w:r>
              <w:rPr>
                <w:color w:val="000000"/>
                <w:sz w:val="20"/>
              </w:rPr>
              <w:lastRenderedPageBreak/>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3BB31C" w14:textId="77777777" w:rsidR="00A77B3E" w:rsidRDefault="009C54B0">
            <w:pPr>
              <w:spacing w:before="100"/>
              <w:jc w:val="right"/>
              <w:rPr>
                <w:color w:val="000000"/>
                <w:sz w:val="20"/>
              </w:rPr>
            </w:pPr>
            <w:r>
              <w:rPr>
                <w:color w:val="000000"/>
                <w:sz w:val="20"/>
              </w:rPr>
              <w:t>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30D3E"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FD5B8" w14:textId="77777777" w:rsidR="00A77B3E" w:rsidRDefault="009C54B0">
            <w:pPr>
              <w:spacing w:before="100"/>
              <w:jc w:val="right"/>
              <w:rPr>
                <w:color w:val="000000"/>
                <w:sz w:val="20"/>
              </w:rPr>
            </w:pPr>
            <w:r>
              <w:rPr>
                <w:color w:val="000000"/>
                <w:sz w:val="20"/>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26D7A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2BD30B" w14:textId="77777777" w:rsidR="00A77B3E" w:rsidRDefault="00A77B3E">
            <w:pPr>
              <w:spacing w:before="100"/>
              <w:rPr>
                <w:color w:val="000000"/>
                <w:sz w:val="20"/>
              </w:rPr>
            </w:pPr>
          </w:p>
        </w:tc>
      </w:tr>
      <w:tr w:rsidR="006B255D" w14:paraId="3399FD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2A32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B9476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F47A5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6C34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7E9346" w14:textId="77777777" w:rsidR="00A77B3E" w:rsidRDefault="009C54B0">
            <w:pPr>
              <w:spacing w:before="100"/>
              <w:rPr>
                <w:color w:val="000000"/>
                <w:sz w:val="20"/>
              </w:rPr>
            </w:pPr>
            <w:r>
              <w:rPr>
                <w:color w:val="000000"/>
                <w:sz w:val="20"/>
              </w:rPr>
              <w:t>PLFCR11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4B069" w14:textId="77777777" w:rsidR="00A77B3E" w:rsidRPr="00A16161" w:rsidRDefault="009C54B0">
            <w:pPr>
              <w:spacing w:before="100"/>
              <w:rPr>
                <w:color w:val="000000"/>
                <w:sz w:val="20"/>
                <w:lang w:val="pl-PL"/>
              </w:rPr>
            </w:pPr>
            <w:r w:rsidRPr="00A16161">
              <w:rPr>
                <w:color w:val="000000"/>
                <w:sz w:val="20"/>
                <w:lang w:val="pl-PL"/>
              </w:rPr>
              <w:t>Liczba osób, które nabyły kompetencje zawodowe lub kluczowe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5066A9"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7F5C46" w14:textId="77777777" w:rsidR="00A77B3E" w:rsidRDefault="009C54B0">
            <w:pPr>
              <w:spacing w:before="100"/>
              <w:jc w:val="right"/>
              <w:rPr>
                <w:color w:val="000000"/>
                <w:sz w:val="20"/>
              </w:rPr>
            </w:pPr>
            <w:r>
              <w:rPr>
                <w:color w:val="000000"/>
                <w:sz w:val="20"/>
              </w:rPr>
              <w:t>77 829,00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03E570"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85C4C3" w14:textId="77777777" w:rsidR="00A77B3E" w:rsidRDefault="009C54B0">
            <w:pPr>
              <w:spacing w:before="100"/>
              <w:jc w:val="right"/>
              <w:rPr>
                <w:color w:val="000000"/>
                <w:sz w:val="20"/>
              </w:rPr>
            </w:pPr>
            <w:r>
              <w:rPr>
                <w:color w:val="000000"/>
                <w:sz w:val="20"/>
              </w:rPr>
              <w:t>2 207,00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A6D3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BD07C" w14:textId="77777777" w:rsidR="00A77B3E" w:rsidRDefault="00A77B3E">
            <w:pPr>
              <w:spacing w:before="100"/>
              <w:rPr>
                <w:color w:val="000000"/>
                <w:sz w:val="20"/>
              </w:rPr>
            </w:pPr>
          </w:p>
        </w:tc>
      </w:tr>
      <w:tr w:rsidR="006B255D" w14:paraId="54F6FB9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94DEF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3B2A8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AA99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A838E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9BE137"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BD905"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6146B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2D9A2"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C3FF21"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F88AD" w14:textId="77777777" w:rsidR="00A77B3E" w:rsidRDefault="009C54B0">
            <w:pPr>
              <w:spacing w:before="100"/>
              <w:jc w:val="right"/>
              <w:rPr>
                <w:color w:val="000000"/>
                <w:sz w:val="20"/>
              </w:rPr>
            </w:pPr>
            <w:r>
              <w:rPr>
                <w:color w:val="000000"/>
                <w:sz w:val="20"/>
              </w:rPr>
              <w:t>221,00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CB401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5C9AE" w14:textId="77777777" w:rsidR="00A77B3E" w:rsidRDefault="00A77B3E">
            <w:pPr>
              <w:spacing w:before="100"/>
              <w:rPr>
                <w:color w:val="000000"/>
                <w:sz w:val="20"/>
              </w:rPr>
            </w:pPr>
          </w:p>
        </w:tc>
      </w:tr>
      <w:tr w:rsidR="006B255D" w14:paraId="29DB180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DBDF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0DBA31"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ACE79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DFE2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4CC829" w14:textId="77777777" w:rsidR="00A77B3E" w:rsidRDefault="009C54B0">
            <w:pPr>
              <w:spacing w:before="100"/>
              <w:rPr>
                <w:color w:val="000000"/>
                <w:sz w:val="20"/>
              </w:rPr>
            </w:pPr>
            <w:r>
              <w:rPr>
                <w:color w:val="000000"/>
                <w:sz w:val="20"/>
              </w:rPr>
              <w:t>PLFCR06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78F22" w14:textId="77777777" w:rsidR="00A77B3E" w:rsidRPr="00A16161" w:rsidRDefault="009C54B0">
            <w:pPr>
              <w:spacing w:before="100"/>
              <w:rPr>
                <w:color w:val="000000"/>
                <w:sz w:val="20"/>
                <w:lang w:val="pl-PL"/>
              </w:rPr>
            </w:pPr>
            <w:r w:rsidRPr="00A16161">
              <w:rPr>
                <w:color w:val="000000"/>
                <w:sz w:val="20"/>
                <w:lang w:val="pl-PL"/>
              </w:rPr>
              <w:t>Liczba  poradni psychologiczno-pedagogicznych, które wdrożyły rozwiązania w zakresie wsparcia edukacyjno-specjalistycznego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AD4B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2EF6EE" w14:textId="77777777" w:rsidR="00A77B3E" w:rsidRDefault="009C54B0">
            <w:pPr>
              <w:spacing w:before="100"/>
              <w:jc w:val="right"/>
              <w:rPr>
                <w:color w:val="000000"/>
                <w:sz w:val="20"/>
              </w:rPr>
            </w:pPr>
            <w:r>
              <w:rPr>
                <w:color w:val="000000"/>
                <w:sz w:val="20"/>
              </w:rPr>
              <w:t>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3AD6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E010F4" w14:textId="77777777" w:rsidR="00A77B3E" w:rsidRDefault="009C54B0">
            <w:pPr>
              <w:spacing w:before="100"/>
              <w:jc w:val="right"/>
              <w:rPr>
                <w:color w:val="000000"/>
                <w:sz w:val="20"/>
              </w:rPr>
            </w:pPr>
            <w:r>
              <w:rPr>
                <w:color w:val="000000"/>
                <w:sz w:val="20"/>
              </w:rPr>
              <w:t>350,00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70D8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E9FF3" w14:textId="77777777" w:rsidR="00A77B3E" w:rsidRDefault="00A77B3E">
            <w:pPr>
              <w:spacing w:before="100"/>
              <w:rPr>
                <w:color w:val="000000"/>
                <w:sz w:val="20"/>
              </w:rPr>
            </w:pPr>
          </w:p>
        </w:tc>
      </w:tr>
      <w:tr w:rsidR="006B255D" w14:paraId="59991E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67E6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CA497"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6306E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CA1C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A77C00" w14:textId="77777777" w:rsidR="00A77B3E" w:rsidRDefault="009C54B0">
            <w:pPr>
              <w:spacing w:before="100"/>
              <w:rPr>
                <w:color w:val="000000"/>
                <w:sz w:val="20"/>
              </w:rPr>
            </w:pPr>
            <w:r>
              <w:rPr>
                <w:color w:val="000000"/>
                <w:sz w:val="20"/>
              </w:rPr>
              <w:t>PLFCR08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4CFFFD" w14:textId="77777777" w:rsidR="00A77B3E" w:rsidRPr="00A16161" w:rsidRDefault="009C54B0">
            <w:pPr>
              <w:spacing w:before="100"/>
              <w:rPr>
                <w:color w:val="000000"/>
                <w:sz w:val="20"/>
                <w:lang w:val="pl-PL"/>
              </w:rPr>
            </w:pPr>
            <w:r w:rsidRPr="00A16161">
              <w:rPr>
                <w:color w:val="000000"/>
                <w:sz w:val="20"/>
                <w:lang w:val="pl-PL"/>
              </w:rPr>
              <w:t>Liczba przedstawicieli kadr edukacji włączającej, którzy podnieśli kompetencje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56DA4"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C1985" w14:textId="77777777" w:rsidR="00A77B3E" w:rsidRDefault="009C54B0">
            <w:pPr>
              <w:spacing w:before="100"/>
              <w:jc w:val="right"/>
              <w:rPr>
                <w:color w:val="000000"/>
                <w:sz w:val="20"/>
              </w:rPr>
            </w:pPr>
            <w:r>
              <w:rPr>
                <w:color w:val="000000"/>
                <w:sz w:val="20"/>
              </w:rPr>
              <w:t>826,00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C07B7"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0CFD2" w14:textId="77777777" w:rsidR="00A77B3E" w:rsidRDefault="009C54B0">
            <w:pPr>
              <w:spacing w:before="100"/>
              <w:jc w:val="right"/>
              <w:rPr>
                <w:color w:val="000000"/>
                <w:sz w:val="20"/>
              </w:rPr>
            </w:pPr>
            <w:r>
              <w:rPr>
                <w:color w:val="000000"/>
                <w:sz w:val="20"/>
              </w:rPr>
              <w:t>12 250,00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718B0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02A72" w14:textId="77777777" w:rsidR="00A77B3E" w:rsidRDefault="00A77B3E">
            <w:pPr>
              <w:spacing w:before="100"/>
              <w:rPr>
                <w:color w:val="000000"/>
                <w:sz w:val="20"/>
              </w:rPr>
            </w:pPr>
          </w:p>
        </w:tc>
      </w:tr>
      <w:tr w:rsidR="006B255D" w14:paraId="6D234C3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65D4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D4BBC9"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35162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024B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E84E9" w14:textId="77777777" w:rsidR="00A77B3E" w:rsidRDefault="009C54B0">
            <w:pPr>
              <w:spacing w:before="100"/>
              <w:rPr>
                <w:color w:val="000000"/>
                <w:sz w:val="20"/>
              </w:rPr>
            </w:pPr>
            <w:r>
              <w:rPr>
                <w:color w:val="000000"/>
                <w:sz w:val="20"/>
              </w:rPr>
              <w:t>PLFCR10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DAA1A" w14:textId="77777777" w:rsidR="00A77B3E" w:rsidRPr="00A16161" w:rsidRDefault="009C54B0">
            <w:pPr>
              <w:spacing w:before="100"/>
              <w:rPr>
                <w:color w:val="000000"/>
                <w:sz w:val="20"/>
                <w:lang w:val="pl-PL"/>
              </w:rPr>
            </w:pPr>
            <w:r w:rsidRPr="00A16161">
              <w:rPr>
                <w:color w:val="000000"/>
                <w:sz w:val="20"/>
                <w:lang w:val="pl-PL"/>
              </w:rPr>
              <w:t>Liczba Specjalistycznych Centrów Wspierających Edukację Włączającą funkcjonujących po zakończeniu udziału w projekcie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3578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2873A" w14:textId="77777777" w:rsidR="00A77B3E" w:rsidRDefault="009C54B0">
            <w:pPr>
              <w:spacing w:before="100"/>
              <w:jc w:val="right"/>
              <w:rPr>
                <w:color w:val="000000"/>
                <w:sz w:val="20"/>
              </w:rPr>
            </w:pPr>
            <w:r>
              <w:rPr>
                <w:color w:val="000000"/>
                <w:sz w:val="20"/>
              </w:rPr>
              <w:t>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2A8F1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C04916" w14:textId="77777777" w:rsidR="00A77B3E" w:rsidRDefault="009C54B0">
            <w:pPr>
              <w:spacing w:before="100"/>
              <w:jc w:val="right"/>
              <w:rPr>
                <w:color w:val="000000"/>
                <w:sz w:val="20"/>
              </w:rPr>
            </w:pPr>
            <w:r>
              <w:rPr>
                <w:color w:val="000000"/>
                <w:sz w:val="20"/>
              </w:rPr>
              <w:t>262,00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C0A1D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D8E92" w14:textId="77777777" w:rsidR="00A77B3E" w:rsidRDefault="00A77B3E">
            <w:pPr>
              <w:spacing w:before="100"/>
              <w:rPr>
                <w:color w:val="000000"/>
                <w:sz w:val="20"/>
              </w:rPr>
            </w:pPr>
          </w:p>
        </w:tc>
      </w:tr>
      <w:tr w:rsidR="006B255D" w14:paraId="2333167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30616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68551"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52B7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2946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34725" w14:textId="77777777" w:rsidR="00A77B3E" w:rsidRDefault="009C54B0">
            <w:pPr>
              <w:spacing w:before="100"/>
              <w:rPr>
                <w:color w:val="000000"/>
                <w:sz w:val="20"/>
              </w:rPr>
            </w:pPr>
            <w:r>
              <w:rPr>
                <w:color w:val="000000"/>
                <w:sz w:val="20"/>
              </w:rPr>
              <w:t>PLFCR11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D44AA" w14:textId="77777777" w:rsidR="00A77B3E" w:rsidRPr="00A16161" w:rsidRDefault="009C54B0">
            <w:pPr>
              <w:spacing w:before="100"/>
              <w:rPr>
                <w:color w:val="000000"/>
                <w:sz w:val="20"/>
                <w:lang w:val="pl-PL"/>
              </w:rPr>
            </w:pPr>
            <w:r w:rsidRPr="00A16161">
              <w:rPr>
                <w:color w:val="000000"/>
                <w:sz w:val="20"/>
                <w:lang w:val="pl-PL"/>
              </w:rPr>
              <w:t>Liczba osób, które nabyły kompetencje zawodowe lub kluczowe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AFE8A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D1FAB" w14:textId="77777777" w:rsidR="00A77B3E" w:rsidRDefault="009C54B0">
            <w:pPr>
              <w:spacing w:before="100"/>
              <w:jc w:val="right"/>
              <w:rPr>
                <w:color w:val="000000"/>
                <w:sz w:val="20"/>
              </w:rPr>
            </w:pPr>
            <w:r>
              <w:rPr>
                <w:color w:val="000000"/>
                <w:sz w:val="20"/>
              </w:rPr>
              <w:t>77 829,00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4A42A"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8A85D8" w14:textId="77777777" w:rsidR="00A77B3E" w:rsidRDefault="009C54B0">
            <w:pPr>
              <w:spacing w:before="100"/>
              <w:jc w:val="right"/>
              <w:rPr>
                <w:color w:val="000000"/>
                <w:sz w:val="20"/>
              </w:rPr>
            </w:pPr>
            <w:r>
              <w:rPr>
                <w:color w:val="000000"/>
                <w:sz w:val="20"/>
              </w:rPr>
              <w:t>39 166,00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D9E3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B694A" w14:textId="77777777" w:rsidR="00A77B3E" w:rsidRDefault="00A77B3E">
            <w:pPr>
              <w:spacing w:before="100"/>
              <w:rPr>
                <w:color w:val="000000"/>
                <w:sz w:val="20"/>
              </w:rPr>
            </w:pPr>
          </w:p>
        </w:tc>
      </w:tr>
    </w:tbl>
    <w:p w14:paraId="79F1EA95" w14:textId="77777777" w:rsidR="00A77B3E" w:rsidRDefault="00A77B3E">
      <w:pPr>
        <w:spacing w:before="100"/>
        <w:rPr>
          <w:color w:val="000000"/>
          <w:sz w:val="20"/>
        </w:rPr>
      </w:pPr>
    </w:p>
    <w:p w14:paraId="50C15309" w14:textId="77777777" w:rsidR="00A77B3E" w:rsidRPr="00A16161" w:rsidRDefault="009C54B0">
      <w:pPr>
        <w:pStyle w:val="Nagwek4"/>
        <w:spacing w:before="100" w:after="0"/>
        <w:rPr>
          <w:b w:val="0"/>
          <w:color w:val="000000"/>
          <w:sz w:val="24"/>
          <w:lang w:val="pl-PL"/>
        </w:rPr>
      </w:pPr>
      <w:bookmarkStart w:id="101" w:name="_Toc256000760"/>
      <w:r w:rsidRPr="00A16161">
        <w:rPr>
          <w:b w:val="0"/>
          <w:color w:val="000000"/>
          <w:sz w:val="24"/>
          <w:lang w:val="pl-PL"/>
        </w:rPr>
        <w:t>2.1.1.1.3. Indykatywny podział zaprogramowanych zasobów (UE) według rodzaju interwencji</w:t>
      </w:r>
      <w:bookmarkEnd w:id="101"/>
    </w:p>
    <w:p w14:paraId="239B5251" w14:textId="77777777" w:rsidR="00A77B3E" w:rsidRPr="00A16161" w:rsidRDefault="00A77B3E">
      <w:pPr>
        <w:spacing w:before="100"/>
        <w:rPr>
          <w:color w:val="000000"/>
          <w:sz w:val="0"/>
          <w:lang w:val="pl-PL"/>
        </w:rPr>
      </w:pPr>
    </w:p>
    <w:p w14:paraId="18B1C34C"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769DF43A" w14:textId="77777777" w:rsidR="00A77B3E" w:rsidRDefault="009C54B0">
      <w:pPr>
        <w:pStyle w:val="Nagwek5"/>
        <w:spacing w:before="100" w:after="0"/>
        <w:rPr>
          <w:b w:val="0"/>
          <w:i w:val="0"/>
          <w:color w:val="000000"/>
          <w:sz w:val="24"/>
        </w:rPr>
      </w:pPr>
      <w:bookmarkStart w:id="102" w:name="_Toc256000761"/>
      <w:r>
        <w:rPr>
          <w:b w:val="0"/>
          <w:i w:val="0"/>
          <w:color w:val="000000"/>
          <w:sz w:val="24"/>
        </w:rPr>
        <w:t>Tabela 4: Wymiar 1 – zakres interwencji</w:t>
      </w:r>
      <w:bookmarkEnd w:id="102"/>
    </w:p>
    <w:p w14:paraId="24AF491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502"/>
        <w:gridCol w:w="810"/>
        <w:gridCol w:w="2297"/>
        <w:gridCol w:w="8410"/>
        <w:gridCol w:w="1452"/>
      </w:tblGrid>
      <w:tr w:rsidR="006B255D" w14:paraId="6F762E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92A52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D7C2A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53851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24B57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5188FE"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01430D" w14:textId="77777777" w:rsidR="00A77B3E" w:rsidRDefault="009C54B0">
            <w:pPr>
              <w:spacing w:before="100"/>
              <w:jc w:val="center"/>
              <w:rPr>
                <w:color w:val="000000"/>
                <w:sz w:val="20"/>
              </w:rPr>
            </w:pPr>
            <w:r>
              <w:rPr>
                <w:color w:val="000000"/>
                <w:sz w:val="20"/>
              </w:rPr>
              <w:t>Kwota (w EUR)</w:t>
            </w:r>
          </w:p>
        </w:tc>
      </w:tr>
      <w:tr w:rsidR="006B255D" w14:paraId="31C781D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D74AB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9655C"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233F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077C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EE59B" w14:textId="77777777" w:rsidR="00A77B3E" w:rsidRPr="00A16161" w:rsidRDefault="009C54B0">
            <w:pPr>
              <w:spacing w:before="100"/>
              <w:rPr>
                <w:color w:val="000000"/>
                <w:sz w:val="20"/>
                <w:lang w:val="pl-PL"/>
              </w:rPr>
            </w:pPr>
            <w:r w:rsidRPr="00A16161">
              <w:rPr>
                <w:color w:val="000000"/>
                <w:sz w:val="20"/>
                <w:lang w:val="pl-PL"/>
              </w:rPr>
              <w:t>148. Wsparcie na rzecz wczesnej edukacji i opieki nad dzieckiem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9B3184" w14:textId="77777777" w:rsidR="00A77B3E" w:rsidRDefault="009C54B0">
            <w:pPr>
              <w:spacing w:before="100"/>
              <w:jc w:val="right"/>
              <w:rPr>
                <w:color w:val="000000"/>
                <w:sz w:val="20"/>
              </w:rPr>
            </w:pPr>
            <w:r>
              <w:rPr>
                <w:color w:val="000000"/>
                <w:sz w:val="20"/>
              </w:rPr>
              <w:t>41 050,00</w:t>
            </w:r>
          </w:p>
        </w:tc>
      </w:tr>
      <w:tr w:rsidR="006B255D" w14:paraId="5C8A7B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C529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8797D"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A9911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2F1F2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CAFD2D"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5F714E" w14:textId="77777777" w:rsidR="00A77B3E" w:rsidRDefault="009C54B0">
            <w:pPr>
              <w:spacing w:before="100"/>
              <w:jc w:val="right"/>
              <w:rPr>
                <w:color w:val="000000"/>
                <w:sz w:val="20"/>
              </w:rPr>
            </w:pPr>
            <w:r>
              <w:rPr>
                <w:color w:val="000000"/>
                <w:sz w:val="20"/>
              </w:rPr>
              <w:t>4 845 984,00</w:t>
            </w:r>
          </w:p>
        </w:tc>
      </w:tr>
      <w:tr w:rsidR="006B255D" w14:paraId="4FDD367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B1BAB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5D68E"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14BCA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6664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E8531"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A862A5" w14:textId="77777777" w:rsidR="00A77B3E" w:rsidRDefault="009C54B0">
            <w:pPr>
              <w:spacing w:before="100"/>
              <w:jc w:val="right"/>
              <w:rPr>
                <w:color w:val="000000"/>
                <w:sz w:val="20"/>
              </w:rPr>
            </w:pPr>
            <w:r>
              <w:rPr>
                <w:color w:val="000000"/>
                <w:sz w:val="20"/>
              </w:rPr>
              <w:t>515 370,00</w:t>
            </w:r>
          </w:p>
        </w:tc>
      </w:tr>
      <w:tr w:rsidR="006B255D" w14:paraId="1DF0D94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7F945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6A2238"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AFB81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69DA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4AF232"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A62E6" w14:textId="77777777" w:rsidR="00A77B3E" w:rsidRDefault="009C54B0">
            <w:pPr>
              <w:spacing w:before="100"/>
              <w:jc w:val="right"/>
              <w:rPr>
                <w:color w:val="000000"/>
                <w:sz w:val="20"/>
              </w:rPr>
            </w:pPr>
            <w:r>
              <w:rPr>
                <w:color w:val="000000"/>
                <w:sz w:val="20"/>
              </w:rPr>
              <w:t>351 348,00</w:t>
            </w:r>
          </w:p>
        </w:tc>
      </w:tr>
      <w:tr w:rsidR="006B255D" w14:paraId="120630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CBB2A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1D6A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3EB8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E87D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ECE27" w14:textId="77777777" w:rsidR="00A77B3E" w:rsidRPr="00A16161" w:rsidRDefault="009C54B0">
            <w:pPr>
              <w:spacing w:before="100"/>
              <w:rPr>
                <w:color w:val="000000"/>
                <w:sz w:val="20"/>
                <w:lang w:val="pl-PL"/>
              </w:rPr>
            </w:pPr>
            <w:r w:rsidRPr="00A16161">
              <w:rPr>
                <w:color w:val="000000"/>
                <w:sz w:val="20"/>
                <w:lang w:val="pl-PL"/>
              </w:rPr>
              <w:t>148. Wsparcie na rzecz wczesnej edukacji i opieki nad dzieckiem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76FBB" w14:textId="77777777" w:rsidR="00A77B3E" w:rsidRDefault="009C54B0">
            <w:pPr>
              <w:spacing w:before="100"/>
              <w:jc w:val="right"/>
              <w:rPr>
                <w:color w:val="000000"/>
                <w:sz w:val="20"/>
              </w:rPr>
            </w:pPr>
            <w:r>
              <w:rPr>
                <w:color w:val="000000"/>
                <w:sz w:val="20"/>
              </w:rPr>
              <w:t>78 724,00</w:t>
            </w:r>
          </w:p>
        </w:tc>
      </w:tr>
      <w:tr w:rsidR="006B255D" w14:paraId="2A1827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7CBDF"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D4F1F2"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292C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D5A92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C7BE66"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E0187C" w14:textId="77777777" w:rsidR="00A77B3E" w:rsidRDefault="009C54B0">
            <w:pPr>
              <w:spacing w:before="100"/>
              <w:jc w:val="right"/>
              <w:rPr>
                <w:color w:val="000000"/>
                <w:sz w:val="20"/>
              </w:rPr>
            </w:pPr>
            <w:r>
              <w:rPr>
                <w:color w:val="000000"/>
                <w:sz w:val="20"/>
              </w:rPr>
              <w:t>9 293 311,00</w:t>
            </w:r>
          </w:p>
        </w:tc>
      </w:tr>
      <w:tr w:rsidR="006B255D" w14:paraId="414AF61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4239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F753AA"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196E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17A05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01EAD"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5953B" w14:textId="77777777" w:rsidR="00A77B3E" w:rsidRDefault="009C54B0">
            <w:pPr>
              <w:spacing w:before="100"/>
              <w:jc w:val="right"/>
              <w:rPr>
                <w:color w:val="000000"/>
                <w:sz w:val="20"/>
              </w:rPr>
            </w:pPr>
            <w:r>
              <w:rPr>
                <w:color w:val="000000"/>
                <w:sz w:val="20"/>
              </w:rPr>
              <w:t>988 344,00</w:t>
            </w:r>
          </w:p>
        </w:tc>
      </w:tr>
      <w:tr w:rsidR="006B255D" w14:paraId="4A9CF8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CF9B5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7EB7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031C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62968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34AC54"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C3E7B5" w14:textId="77777777" w:rsidR="00A77B3E" w:rsidRDefault="009C54B0">
            <w:pPr>
              <w:spacing w:before="100"/>
              <w:jc w:val="right"/>
              <w:rPr>
                <w:color w:val="000000"/>
                <w:sz w:val="20"/>
              </w:rPr>
            </w:pPr>
            <w:r>
              <w:rPr>
                <w:color w:val="000000"/>
                <w:sz w:val="20"/>
              </w:rPr>
              <w:t>673 792,00</w:t>
            </w:r>
          </w:p>
        </w:tc>
      </w:tr>
      <w:tr w:rsidR="006B255D" w14:paraId="5B56B8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FAA1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2D84CF"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CB91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667C0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B1FBDB" w14:textId="77777777" w:rsidR="00A77B3E" w:rsidRPr="00A16161" w:rsidRDefault="009C54B0">
            <w:pPr>
              <w:spacing w:before="100"/>
              <w:rPr>
                <w:color w:val="000000"/>
                <w:sz w:val="20"/>
                <w:lang w:val="pl-PL"/>
              </w:rPr>
            </w:pPr>
            <w:r w:rsidRPr="00A16161">
              <w:rPr>
                <w:color w:val="000000"/>
                <w:sz w:val="20"/>
                <w:lang w:val="pl-PL"/>
              </w:rPr>
              <w:t>148. Wsparcie na rzecz wczesnej edukacji i opieki nad dzieckiem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7C112" w14:textId="77777777" w:rsidR="00A77B3E" w:rsidRDefault="009C54B0">
            <w:pPr>
              <w:spacing w:before="100"/>
              <w:jc w:val="right"/>
              <w:rPr>
                <w:color w:val="000000"/>
                <w:sz w:val="20"/>
              </w:rPr>
            </w:pPr>
            <w:r>
              <w:rPr>
                <w:color w:val="000000"/>
                <w:sz w:val="20"/>
              </w:rPr>
              <w:t>1 396 821,00</w:t>
            </w:r>
          </w:p>
        </w:tc>
      </w:tr>
      <w:tr w:rsidR="006B255D" w14:paraId="3F1FC6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EE85E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44B0E"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04B4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23B70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328800"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841C3" w14:textId="77777777" w:rsidR="00A77B3E" w:rsidRDefault="009C54B0">
            <w:pPr>
              <w:spacing w:before="100"/>
              <w:jc w:val="right"/>
              <w:rPr>
                <w:color w:val="000000"/>
                <w:sz w:val="20"/>
              </w:rPr>
            </w:pPr>
            <w:r>
              <w:rPr>
                <w:color w:val="000000"/>
                <w:sz w:val="20"/>
              </w:rPr>
              <w:t>164 894 270,00</w:t>
            </w:r>
          </w:p>
        </w:tc>
      </w:tr>
      <w:tr w:rsidR="006B255D" w14:paraId="63D06E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1E8FD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820C78"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2522B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B2DA5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6F3D74"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58306" w14:textId="77777777" w:rsidR="00A77B3E" w:rsidRDefault="009C54B0">
            <w:pPr>
              <w:spacing w:before="100"/>
              <w:jc w:val="right"/>
              <w:rPr>
                <w:color w:val="000000"/>
                <w:sz w:val="20"/>
              </w:rPr>
            </w:pPr>
            <w:r>
              <w:rPr>
                <w:color w:val="000000"/>
                <w:sz w:val="20"/>
              </w:rPr>
              <w:t>17 536 500,00</w:t>
            </w:r>
          </w:p>
        </w:tc>
      </w:tr>
      <w:tr w:rsidR="006B255D" w14:paraId="77FA03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F031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66EDCF"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BE179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9B92D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DD2B2"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8C929" w14:textId="77777777" w:rsidR="00A77B3E" w:rsidRDefault="009C54B0">
            <w:pPr>
              <w:spacing w:before="100"/>
              <w:jc w:val="right"/>
              <w:rPr>
                <w:color w:val="000000"/>
                <w:sz w:val="20"/>
              </w:rPr>
            </w:pPr>
            <w:r>
              <w:rPr>
                <w:color w:val="000000"/>
                <w:sz w:val="20"/>
              </w:rPr>
              <w:t>11 955 319,00</w:t>
            </w:r>
          </w:p>
        </w:tc>
      </w:tr>
      <w:tr w:rsidR="006B255D" w14:paraId="0D92084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59F5E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A625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DADCB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52857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7F5E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01BBE4" w14:textId="77777777" w:rsidR="00A77B3E" w:rsidRDefault="009C54B0">
            <w:pPr>
              <w:spacing w:before="100"/>
              <w:jc w:val="right"/>
              <w:rPr>
                <w:color w:val="000000"/>
                <w:sz w:val="20"/>
              </w:rPr>
            </w:pPr>
            <w:r>
              <w:rPr>
                <w:color w:val="000000"/>
                <w:sz w:val="20"/>
              </w:rPr>
              <w:t>212 570 833,00</w:t>
            </w:r>
          </w:p>
        </w:tc>
      </w:tr>
    </w:tbl>
    <w:p w14:paraId="36543561" w14:textId="77777777" w:rsidR="00A77B3E" w:rsidRDefault="00A77B3E">
      <w:pPr>
        <w:spacing w:before="100"/>
        <w:rPr>
          <w:color w:val="000000"/>
          <w:sz w:val="20"/>
        </w:rPr>
      </w:pPr>
    </w:p>
    <w:p w14:paraId="57909CCF" w14:textId="77777777" w:rsidR="00A77B3E" w:rsidRDefault="009C54B0">
      <w:pPr>
        <w:pStyle w:val="Nagwek5"/>
        <w:spacing w:before="100" w:after="0"/>
        <w:rPr>
          <w:b w:val="0"/>
          <w:i w:val="0"/>
          <w:color w:val="000000"/>
          <w:sz w:val="24"/>
        </w:rPr>
      </w:pPr>
      <w:bookmarkStart w:id="103" w:name="_Toc256000762"/>
      <w:r>
        <w:rPr>
          <w:b w:val="0"/>
          <w:i w:val="0"/>
          <w:color w:val="000000"/>
          <w:sz w:val="24"/>
        </w:rPr>
        <w:t>Tabela 5: Wymiar 2 – forma finansowania</w:t>
      </w:r>
      <w:bookmarkEnd w:id="103"/>
    </w:p>
    <w:p w14:paraId="61DC917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4CCC630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C6052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C1AC5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FCB43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9B31B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D03EF5"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0C1D49" w14:textId="77777777" w:rsidR="00A77B3E" w:rsidRDefault="009C54B0">
            <w:pPr>
              <w:spacing w:before="100"/>
              <w:jc w:val="center"/>
              <w:rPr>
                <w:color w:val="000000"/>
                <w:sz w:val="20"/>
              </w:rPr>
            </w:pPr>
            <w:r>
              <w:rPr>
                <w:color w:val="000000"/>
                <w:sz w:val="20"/>
              </w:rPr>
              <w:t>Kwota (w EUR)</w:t>
            </w:r>
          </w:p>
        </w:tc>
      </w:tr>
      <w:tr w:rsidR="006B255D" w14:paraId="0571131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F871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D5F4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C36C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7E34E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15C20"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F808A9" w14:textId="77777777" w:rsidR="00A77B3E" w:rsidRDefault="009C54B0">
            <w:pPr>
              <w:spacing w:before="100"/>
              <w:jc w:val="right"/>
              <w:rPr>
                <w:color w:val="000000"/>
                <w:sz w:val="20"/>
              </w:rPr>
            </w:pPr>
            <w:r>
              <w:rPr>
                <w:color w:val="000000"/>
                <w:sz w:val="20"/>
              </w:rPr>
              <w:t>5 753 752,00</w:t>
            </w:r>
          </w:p>
        </w:tc>
      </w:tr>
      <w:tr w:rsidR="006B255D" w14:paraId="0E100F1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F6843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A2B09"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1CCF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6FF6C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5AA668"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AE9828" w14:textId="77777777" w:rsidR="00A77B3E" w:rsidRDefault="009C54B0">
            <w:pPr>
              <w:spacing w:before="100"/>
              <w:jc w:val="right"/>
              <w:rPr>
                <w:color w:val="000000"/>
                <w:sz w:val="20"/>
              </w:rPr>
            </w:pPr>
            <w:r>
              <w:rPr>
                <w:color w:val="000000"/>
                <w:sz w:val="20"/>
              </w:rPr>
              <w:t>11 034 171,00</w:t>
            </w:r>
          </w:p>
        </w:tc>
      </w:tr>
      <w:tr w:rsidR="006B255D" w14:paraId="6410AAB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20006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BB8252"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83720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9980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0B4F6B"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F278CB" w14:textId="77777777" w:rsidR="00A77B3E" w:rsidRDefault="009C54B0">
            <w:pPr>
              <w:spacing w:before="100"/>
              <w:jc w:val="right"/>
              <w:rPr>
                <w:color w:val="000000"/>
                <w:sz w:val="20"/>
              </w:rPr>
            </w:pPr>
            <w:r>
              <w:rPr>
                <w:color w:val="000000"/>
                <w:sz w:val="20"/>
              </w:rPr>
              <w:t>195 782 910,00</w:t>
            </w:r>
          </w:p>
        </w:tc>
      </w:tr>
      <w:tr w:rsidR="006B255D" w14:paraId="0B61AC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1CCF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169E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D8060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6B145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F89F2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FF836C" w14:textId="77777777" w:rsidR="00A77B3E" w:rsidRDefault="009C54B0">
            <w:pPr>
              <w:spacing w:before="100"/>
              <w:jc w:val="right"/>
              <w:rPr>
                <w:color w:val="000000"/>
                <w:sz w:val="20"/>
              </w:rPr>
            </w:pPr>
            <w:r>
              <w:rPr>
                <w:color w:val="000000"/>
                <w:sz w:val="20"/>
              </w:rPr>
              <w:t>212 570 833,00</w:t>
            </w:r>
          </w:p>
        </w:tc>
      </w:tr>
    </w:tbl>
    <w:p w14:paraId="3D29B4D9" w14:textId="77777777" w:rsidR="00A77B3E" w:rsidRDefault="00A77B3E">
      <w:pPr>
        <w:spacing w:before="100"/>
        <w:rPr>
          <w:color w:val="000000"/>
          <w:sz w:val="20"/>
        </w:rPr>
      </w:pPr>
    </w:p>
    <w:p w14:paraId="040BC06D" w14:textId="77777777" w:rsidR="00A77B3E" w:rsidRPr="00A16161" w:rsidRDefault="009C54B0">
      <w:pPr>
        <w:pStyle w:val="Nagwek5"/>
        <w:spacing w:before="100" w:after="0"/>
        <w:rPr>
          <w:b w:val="0"/>
          <w:i w:val="0"/>
          <w:color w:val="000000"/>
          <w:sz w:val="24"/>
          <w:lang w:val="pl-PL"/>
        </w:rPr>
      </w:pPr>
      <w:bookmarkStart w:id="104" w:name="_Toc256000763"/>
      <w:r w:rsidRPr="00A16161">
        <w:rPr>
          <w:b w:val="0"/>
          <w:i w:val="0"/>
          <w:color w:val="000000"/>
          <w:sz w:val="24"/>
          <w:lang w:val="pl-PL"/>
        </w:rPr>
        <w:t>Tabela 6: Wymiar 3 – terytorialny mechanizm realizacji i ukierunkowanie terytorialne</w:t>
      </w:r>
      <w:bookmarkEnd w:id="104"/>
    </w:p>
    <w:p w14:paraId="51E1D60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0C9A64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DCF93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5102E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E8340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21A70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12466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23F5D2" w14:textId="77777777" w:rsidR="00A77B3E" w:rsidRDefault="009C54B0">
            <w:pPr>
              <w:spacing w:before="100"/>
              <w:jc w:val="center"/>
              <w:rPr>
                <w:color w:val="000000"/>
                <w:sz w:val="20"/>
              </w:rPr>
            </w:pPr>
            <w:r>
              <w:rPr>
                <w:color w:val="000000"/>
                <w:sz w:val="20"/>
              </w:rPr>
              <w:t>Kwota (w EUR)</w:t>
            </w:r>
          </w:p>
        </w:tc>
      </w:tr>
      <w:tr w:rsidR="006B255D" w14:paraId="78143E3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48C6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AF93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6F2B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94FF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E4EA9"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8C9A9C" w14:textId="77777777" w:rsidR="00A77B3E" w:rsidRDefault="009C54B0">
            <w:pPr>
              <w:spacing w:before="100"/>
              <w:jc w:val="right"/>
              <w:rPr>
                <w:color w:val="000000"/>
                <w:sz w:val="20"/>
              </w:rPr>
            </w:pPr>
            <w:r>
              <w:rPr>
                <w:color w:val="000000"/>
                <w:sz w:val="20"/>
              </w:rPr>
              <w:t>5 753 752,00</w:t>
            </w:r>
          </w:p>
        </w:tc>
      </w:tr>
      <w:tr w:rsidR="006B255D" w14:paraId="73ACD13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A2D0B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ED51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121C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8B9A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A76C5A"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47803" w14:textId="77777777" w:rsidR="00A77B3E" w:rsidRDefault="009C54B0">
            <w:pPr>
              <w:spacing w:before="100"/>
              <w:jc w:val="right"/>
              <w:rPr>
                <w:color w:val="000000"/>
                <w:sz w:val="20"/>
              </w:rPr>
            </w:pPr>
            <w:r>
              <w:rPr>
                <w:color w:val="000000"/>
                <w:sz w:val="20"/>
              </w:rPr>
              <w:t>11 034 171,00</w:t>
            </w:r>
          </w:p>
        </w:tc>
      </w:tr>
      <w:tr w:rsidR="006B255D" w14:paraId="78A8A3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3522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D33892"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E1EC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601F0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200E5"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390603" w14:textId="77777777" w:rsidR="00A77B3E" w:rsidRDefault="009C54B0">
            <w:pPr>
              <w:spacing w:before="100"/>
              <w:jc w:val="right"/>
              <w:rPr>
                <w:color w:val="000000"/>
                <w:sz w:val="20"/>
              </w:rPr>
            </w:pPr>
            <w:r>
              <w:rPr>
                <w:color w:val="000000"/>
                <w:sz w:val="20"/>
              </w:rPr>
              <w:t>195 782 910,00</w:t>
            </w:r>
          </w:p>
        </w:tc>
      </w:tr>
      <w:tr w:rsidR="006B255D" w14:paraId="41D94CF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93E82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3E8EAA"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3EFE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46D96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0EA9D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95A4A0" w14:textId="77777777" w:rsidR="00A77B3E" w:rsidRDefault="009C54B0">
            <w:pPr>
              <w:spacing w:before="100"/>
              <w:jc w:val="right"/>
              <w:rPr>
                <w:color w:val="000000"/>
                <w:sz w:val="20"/>
              </w:rPr>
            </w:pPr>
            <w:r>
              <w:rPr>
                <w:color w:val="000000"/>
                <w:sz w:val="20"/>
              </w:rPr>
              <w:t>212 570 833,00</w:t>
            </w:r>
          </w:p>
        </w:tc>
      </w:tr>
    </w:tbl>
    <w:p w14:paraId="486B6EF6" w14:textId="77777777" w:rsidR="00A77B3E" w:rsidRDefault="00A77B3E">
      <w:pPr>
        <w:spacing w:before="100"/>
        <w:rPr>
          <w:color w:val="000000"/>
          <w:sz w:val="20"/>
        </w:rPr>
      </w:pPr>
    </w:p>
    <w:p w14:paraId="5C8CB72C" w14:textId="77777777" w:rsidR="00A77B3E" w:rsidRPr="00A16161" w:rsidRDefault="009C54B0">
      <w:pPr>
        <w:pStyle w:val="Nagwek5"/>
        <w:spacing w:before="100" w:after="0"/>
        <w:rPr>
          <w:b w:val="0"/>
          <w:i w:val="0"/>
          <w:color w:val="000000"/>
          <w:sz w:val="24"/>
          <w:lang w:val="pl-PL"/>
        </w:rPr>
      </w:pPr>
      <w:bookmarkStart w:id="105" w:name="_Toc256000764"/>
      <w:r w:rsidRPr="00A16161">
        <w:rPr>
          <w:b w:val="0"/>
          <w:i w:val="0"/>
          <w:color w:val="000000"/>
          <w:sz w:val="24"/>
          <w:lang w:val="pl-PL"/>
        </w:rPr>
        <w:t>Tabela 7: Wymiar 6 – dodatkowe tematy EFS+</w:t>
      </w:r>
      <w:bookmarkEnd w:id="105"/>
    </w:p>
    <w:p w14:paraId="1D5BEAB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11"/>
        <w:gridCol w:w="922"/>
        <w:gridCol w:w="2615"/>
        <w:gridCol w:w="7453"/>
        <w:gridCol w:w="1653"/>
      </w:tblGrid>
      <w:tr w:rsidR="006B255D" w14:paraId="63FAEA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48AFF1" w14:textId="77777777" w:rsidR="00A77B3E" w:rsidRDefault="009C54B0">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92B09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8DEE0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F1FDA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9BE29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50207A" w14:textId="77777777" w:rsidR="00A77B3E" w:rsidRDefault="009C54B0">
            <w:pPr>
              <w:spacing w:before="100"/>
              <w:jc w:val="center"/>
              <w:rPr>
                <w:color w:val="000000"/>
                <w:sz w:val="20"/>
              </w:rPr>
            </w:pPr>
            <w:r>
              <w:rPr>
                <w:color w:val="000000"/>
                <w:sz w:val="20"/>
              </w:rPr>
              <w:t>Kwota (w EUR)</w:t>
            </w:r>
          </w:p>
        </w:tc>
      </w:tr>
      <w:tr w:rsidR="006B255D" w14:paraId="149D48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32A4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4A287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EE69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14A2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E7B54E"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234F11" w14:textId="77777777" w:rsidR="00A77B3E" w:rsidRDefault="009C54B0">
            <w:pPr>
              <w:spacing w:before="100"/>
              <w:jc w:val="right"/>
              <w:rPr>
                <w:color w:val="000000"/>
                <w:sz w:val="20"/>
              </w:rPr>
            </w:pPr>
            <w:r>
              <w:rPr>
                <w:color w:val="000000"/>
                <w:sz w:val="20"/>
              </w:rPr>
              <w:t>2 117 121,00</w:t>
            </w:r>
          </w:p>
        </w:tc>
      </w:tr>
      <w:tr w:rsidR="006B255D" w14:paraId="3299E04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EB4EA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35E5C5"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C5C8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3790F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07A31"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C8150" w14:textId="77777777" w:rsidR="00A77B3E" w:rsidRDefault="009C54B0">
            <w:pPr>
              <w:spacing w:before="100"/>
              <w:jc w:val="right"/>
              <w:rPr>
                <w:color w:val="000000"/>
                <w:sz w:val="20"/>
              </w:rPr>
            </w:pPr>
            <w:r>
              <w:rPr>
                <w:color w:val="000000"/>
                <w:sz w:val="20"/>
              </w:rPr>
              <w:t>3 636 631,00</w:t>
            </w:r>
          </w:p>
        </w:tc>
      </w:tr>
      <w:tr w:rsidR="006B255D" w14:paraId="70E4DB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3D2A1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5176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DF190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D079F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2B5D7"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6E825" w14:textId="77777777" w:rsidR="00A77B3E" w:rsidRDefault="009C54B0">
            <w:pPr>
              <w:spacing w:before="100"/>
              <w:jc w:val="right"/>
              <w:rPr>
                <w:color w:val="000000"/>
                <w:sz w:val="20"/>
              </w:rPr>
            </w:pPr>
            <w:r>
              <w:rPr>
                <w:color w:val="000000"/>
                <w:sz w:val="20"/>
              </w:rPr>
              <w:t>2 117 121,00</w:t>
            </w:r>
          </w:p>
        </w:tc>
      </w:tr>
      <w:tr w:rsidR="006B255D" w14:paraId="0F20046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B7A5C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5EC77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15E3D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D3566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A65AF9"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FCED14" w14:textId="77777777" w:rsidR="00A77B3E" w:rsidRDefault="009C54B0">
            <w:pPr>
              <w:spacing w:before="100"/>
              <w:jc w:val="right"/>
              <w:rPr>
                <w:color w:val="000000"/>
                <w:sz w:val="20"/>
              </w:rPr>
            </w:pPr>
            <w:r>
              <w:rPr>
                <w:color w:val="000000"/>
                <w:sz w:val="20"/>
              </w:rPr>
              <w:t>4 060 076,00</w:t>
            </w:r>
          </w:p>
        </w:tc>
      </w:tr>
      <w:tr w:rsidR="006B255D" w14:paraId="59CAFB7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5280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EC6045"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35E97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B69F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D888B"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DC0579" w14:textId="77777777" w:rsidR="00A77B3E" w:rsidRDefault="009C54B0">
            <w:pPr>
              <w:spacing w:before="100"/>
              <w:jc w:val="right"/>
              <w:rPr>
                <w:color w:val="000000"/>
                <w:sz w:val="20"/>
              </w:rPr>
            </w:pPr>
            <w:r>
              <w:rPr>
                <w:color w:val="000000"/>
                <w:sz w:val="20"/>
              </w:rPr>
              <w:t>6 974 094,00</w:t>
            </w:r>
          </w:p>
        </w:tc>
      </w:tr>
      <w:tr w:rsidR="006B255D" w14:paraId="001541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1E4F5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D766AC"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8A9DB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D0548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7DF51"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4EEE35" w14:textId="77777777" w:rsidR="00A77B3E" w:rsidRDefault="009C54B0">
            <w:pPr>
              <w:spacing w:before="100"/>
              <w:jc w:val="right"/>
              <w:rPr>
                <w:color w:val="000000"/>
                <w:sz w:val="20"/>
              </w:rPr>
            </w:pPr>
            <w:r>
              <w:rPr>
                <w:color w:val="000000"/>
                <w:sz w:val="20"/>
              </w:rPr>
              <w:t>4 060 076,00</w:t>
            </w:r>
          </w:p>
        </w:tc>
      </w:tr>
      <w:tr w:rsidR="006B255D" w14:paraId="477C17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0469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21DC1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042FE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F4FF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9BB1C2"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F696C" w14:textId="77777777" w:rsidR="00A77B3E" w:rsidRDefault="009C54B0">
            <w:pPr>
              <w:spacing w:before="100"/>
              <w:jc w:val="right"/>
              <w:rPr>
                <w:color w:val="000000"/>
                <w:sz w:val="20"/>
              </w:rPr>
            </w:pPr>
            <w:r>
              <w:rPr>
                <w:color w:val="000000"/>
                <w:sz w:val="20"/>
              </w:rPr>
              <w:t>72 039 263,00</w:t>
            </w:r>
          </w:p>
        </w:tc>
      </w:tr>
      <w:tr w:rsidR="006B255D" w14:paraId="6BBBF6D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90C82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5B2E4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0A1C0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1022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1D011D"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0990B" w14:textId="77777777" w:rsidR="00A77B3E" w:rsidRDefault="009C54B0">
            <w:pPr>
              <w:spacing w:before="100"/>
              <w:jc w:val="right"/>
              <w:rPr>
                <w:color w:val="000000"/>
                <w:sz w:val="20"/>
              </w:rPr>
            </w:pPr>
            <w:r>
              <w:rPr>
                <w:color w:val="000000"/>
                <w:sz w:val="20"/>
              </w:rPr>
              <w:t>123 743 648,00</w:t>
            </w:r>
          </w:p>
        </w:tc>
      </w:tr>
      <w:tr w:rsidR="006B255D" w14:paraId="2260AB6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A5B2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8772C8"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B426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3FBB9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0C7D07"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541F9" w14:textId="77777777" w:rsidR="00A77B3E" w:rsidRDefault="009C54B0">
            <w:pPr>
              <w:spacing w:before="100"/>
              <w:jc w:val="right"/>
              <w:rPr>
                <w:color w:val="000000"/>
                <w:sz w:val="20"/>
              </w:rPr>
            </w:pPr>
            <w:r>
              <w:rPr>
                <w:color w:val="000000"/>
                <w:sz w:val="20"/>
              </w:rPr>
              <w:t>72 039 263,00</w:t>
            </w:r>
          </w:p>
        </w:tc>
      </w:tr>
      <w:tr w:rsidR="006B255D" w14:paraId="4F3A8A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D306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564438"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3F4B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0825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5770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D55569" w14:textId="77777777" w:rsidR="00A77B3E" w:rsidRDefault="009C54B0">
            <w:pPr>
              <w:spacing w:before="100"/>
              <w:jc w:val="right"/>
              <w:rPr>
                <w:color w:val="000000"/>
                <w:sz w:val="20"/>
              </w:rPr>
            </w:pPr>
            <w:r>
              <w:rPr>
                <w:color w:val="000000"/>
                <w:sz w:val="20"/>
              </w:rPr>
              <w:t>290 787 293,00</w:t>
            </w:r>
          </w:p>
        </w:tc>
      </w:tr>
    </w:tbl>
    <w:p w14:paraId="13E4916A" w14:textId="77777777" w:rsidR="00A77B3E" w:rsidRDefault="00A77B3E">
      <w:pPr>
        <w:spacing w:before="100"/>
        <w:rPr>
          <w:color w:val="000000"/>
          <w:sz w:val="20"/>
        </w:rPr>
      </w:pPr>
    </w:p>
    <w:p w14:paraId="42AB43F5" w14:textId="77777777" w:rsidR="00A77B3E" w:rsidRPr="00A16161" w:rsidRDefault="009C54B0">
      <w:pPr>
        <w:pStyle w:val="Nagwek5"/>
        <w:spacing w:before="100" w:after="0"/>
        <w:rPr>
          <w:b w:val="0"/>
          <w:i w:val="0"/>
          <w:color w:val="000000"/>
          <w:sz w:val="24"/>
          <w:lang w:val="pl-PL"/>
        </w:rPr>
      </w:pPr>
      <w:bookmarkStart w:id="106" w:name="_Toc256000765"/>
      <w:r w:rsidRPr="00A16161">
        <w:rPr>
          <w:b w:val="0"/>
          <w:i w:val="0"/>
          <w:color w:val="000000"/>
          <w:sz w:val="24"/>
          <w:lang w:val="pl-PL"/>
        </w:rPr>
        <w:t>Tabela 8: Wymiar 7 – wymiar równouprawnienia płci w ramach EFS+*, EFRR, Funduszu Spójności i FST</w:t>
      </w:r>
      <w:bookmarkEnd w:id="106"/>
    </w:p>
    <w:p w14:paraId="3F5AED8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6698304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57915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6E7D2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C4523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936E17"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F314D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743814" w14:textId="77777777" w:rsidR="00A77B3E" w:rsidRDefault="009C54B0">
            <w:pPr>
              <w:spacing w:before="100"/>
              <w:jc w:val="center"/>
              <w:rPr>
                <w:color w:val="000000"/>
                <w:sz w:val="20"/>
              </w:rPr>
            </w:pPr>
            <w:r>
              <w:rPr>
                <w:color w:val="000000"/>
                <w:sz w:val="20"/>
              </w:rPr>
              <w:t>Kwota (w EUR)</w:t>
            </w:r>
          </w:p>
        </w:tc>
      </w:tr>
      <w:tr w:rsidR="006B255D" w14:paraId="6FA8CA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810BE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B27D47"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7CD70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2C16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332D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12297" w14:textId="77777777" w:rsidR="00A77B3E" w:rsidRDefault="009C54B0">
            <w:pPr>
              <w:spacing w:before="100"/>
              <w:jc w:val="right"/>
              <w:rPr>
                <w:color w:val="000000"/>
                <w:sz w:val="20"/>
              </w:rPr>
            </w:pPr>
            <w:r>
              <w:rPr>
                <w:color w:val="000000"/>
                <w:sz w:val="20"/>
              </w:rPr>
              <w:t>5 753 752,00</w:t>
            </w:r>
          </w:p>
        </w:tc>
      </w:tr>
      <w:tr w:rsidR="006B255D" w14:paraId="3A177F0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62147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B70E18"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A4566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949E2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83B64C"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F57F0A" w14:textId="77777777" w:rsidR="00A77B3E" w:rsidRDefault="009C54B0">
            <w:pPr>
              <w:spacing w:before="100"/>
              <w:jc w:val="right"/>
              <w:rPr>
                <w:color w:val="000000"/>
                <w:sz w:val="20"/>
              </w:rPr>
            </w:pPr>
            <w:r>
              <w:rPr>
                <w:color w:val="000000"/>
                <w:sz w:val="20"/>
              </w:rPr>
              <w:t>11 034 171,00</w:t>
            </w:r>
          </w:p>
        </w:tc>
      </w:tr>
      <w:tr w:rsidR="006B255D" w14:paraId="72DBB1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70BB3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CBAD29"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ED8D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92370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55EFD8"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DF0550" w14:textId="77777777" w:rsidR="00A77B3E" w:rsidRDefault="009C54B0">
            <w:pPr>
              <w:spacing w:before="100"/>
              <w:jc w:val="right"/>
              <w:rPr>
                <w:color w:val="000000"/>
                <w:sz w:val="20"/>
              </w:rPr>
            </w:pPr>
            <w:r>
              <w:rPr>
                <w:color w:val="000000"/>
                <w:sz w:val="20"/>
              </w:rPr>
              <w:t>195 782 910,00</w:t>
            </w:r>
          </w:p>
        </w:tc>
      </w:tr>
      <w:tr w:rsidR="006B255D" w14:paraId="3951D38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3DA9A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A21BFF"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8E59F"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2DD26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D00B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0999C" w14:textId="77777777" w:rsidR="00A77B3E" w:rsidRDefault="009C54B0">
            <w:pPr>
              <w:spacing w:before="100"/>
              <w:jc w:val="right"/>
              <w:rPr>
                <w:color w:val="000000"/>
                <w:sz w:val="20"/>
              </w:rPr>
            </w:pPr>
            <w:r>
              <w:rPr>
                <w:color w:val="000000"/>
                <w:sz w:val="20"/>
              </w:rPr>
              <w:t>212 570 833,00</w:t>
            </w:r>
          </w:p>
        </w:tc>
      </w:tr>
    </w:tbl>
    <w:p w14:paraId="132DDF48"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61DB87D3"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107" w:name="_Toc256000766"/>
      <w:r w:rsidRPr="00A16161">
        <w:rPr>
          <w:b w:val="0"/>
          <w:color w:val="000000"/>
          <w:sz w:val="24"/>
          <w:lang w:val="pl-PL"/>
        </w:rPr>
        <w:lastRenderedPageBreak/>
        <w:t>2.1.1.1. Cel szczegółowy: 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(EFS+)</w:t>
      </w:r>
      <w:bookmarkEnd w:id="107"/>
    </w:p>
    <w:p w14:paraId="3DF68C1C" w14:textId="77777777" w:rsidR="00A77B3E" w:rsidRPr="00A16161" w:rsidRDefault="00A77B3E">
      <w:pPr>
        <w:spacing w:before="100"/>
        <w:rPr>
          <w:color w:val="000000"/>
          <w:sz w:val="0"/>
          <w:lang w:val="pl-PL"/>
        </w:rPr>
      </w:pPr>
    </w:p>
    <w:p w14:paraId="3669DB93" w14:textId="77777777" w:rsidR="00A77B3E" w:rsidRPr="00A16161" w:rsidRDefault="009C54B0">
      <w:pPr>
        <w:pStyle w:val="Nagwek4"/>
        <w:spacing w:before="100" w:after="0"/>
        <w:rPr>
          <w:b w:val="0"/>
          <w:color w:val="000000"/>
          <w:sz w:val="24"/>
          <w:lang w:val="pl-PL"/>
        </w:rPr>
      </w:pPr>
      <w:bookmarkStart w:id="108" w:name="_Toc256000767"/>
      <w:r w:rsidRPr="00A16161">
        <w:rPr>
          <w:b w:val="0"/>
          <w:color w:val="000000"/>
          <w:sz w:val="24"/>
          <w:lang w:val="pl-PL"/>
        </w:rPr>
        <w:t>2.1.1.1.1. Interwencje wspierane z Funduszy</w:t>
      </w:r>
      <w:bookmarkEnd w:id="108"/>
    </w:p>
    <w:p w14:paraId="1619623C" w14:textId="77777777" w:rsidR="00A77B3E" w:rsidRPr="00A16161" w:rsidRDefault="00A77B3E">
      <w:pPr>
        <w:spacing w:before="100"/>
        <w:rPr>
          <w:color w:val="000000"/>
          <w:sz w:val="0"/>
          <w:lang w:val="pl-PL"/>
        </w:rPr>
      </w:pPr>
    </w:p>
    <w:p w14:paraId="66DA4461"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5E7E19FF" w14:textId="77777777" w:rsidR="00A77B3E" w:rsidRPr="00A16161" w:rsidRDefault="009C54B0">
      <w:pPr>
        <w:pStyle w:val="Nagwek5"/>
        <w:spacing w:before="100" w:after="0"/>
        <w:rPr>
          <w:b w:val="0"/>
          <w:i w:val="0"/>
          <w:color w:val="000000"/>
          <w:sz w:val="24"/>
          <w:lang w:val="pl-PL"/>
        </w:rPr>
      </w:pPr>
      <w:bookmarkStart w:id="109" w:name="_Toc256000768"/>
      <w:r w:rsidRPr="00A16161">
        <w:rPr>
          <w:b w:val="0"/>
          <w:i w:val="0"/>
          <w:color w:val="000000"/>
          <w:sz w:val="24"/>
          <w:lang w:val="pl-PL"/>
        </w:rPr>
        <w:t>Powiązane rodzaje działań – art. 22 ust. 3 lit. d) pkt (i) rozporządzenia w sprawie wspólnych przepisów oraz art. 6 rozporządzenia w sprawie EFS+:</w:t>
      </w:r>
      <w:bookmarkEnd w:id="109"/>
    </w:p>
    <w:p w14:paraId="26B846E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7611AD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7EC8F6"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W PO WER przygotowano dla ZSK podstawowe narzędzia, propozycje rozwiązań prawnych i procedur konstytuujących system oraz uruchomiono portal ZSK i ZRK. W FERS kontynuowane będą działania dotyczące ZSK.  </w:t>
            </w:r>
          </w:p>
          <w:p w14:paraId="71F06559" w14:textId="77777777" w:rsidR="00A16161" w:rsidRPr="00A16161" w:rsidRDefault="00A16161" w:rsidP="00A16161">
            <w:pPr>
              <w:pStyle w:val="NormalnyWeb"/>
              <w:numPr>
                <w:ilvl w:val="0"/>
                <w:numId w:val="75"/>
              </w:numPr>
              <w:spacing w:before="120" w:beforeAutospacing="0" w:after="0" w:afterAutospacing="0" w:line="276" w:lineRule="auto"/>
              <w:rPr>
                <w:b/>
                <w:bCs/>
                <w:lang w:val="pl-PL"/>
              </w:rPr>
            </w:pPr>
            <w:r w:rsidRPr="00A16161">
              <w:rPr>
                <w:b/>
                <w:bCs/>
                <w:lang w:val="pl-PL"/>
              </w:rPr>
              <w:t xml:space="preserve">Rozwój Zintegrowanego Systemu Kwalifikacji </w:t>
            </w:r>
          </w:p>
          <w:p w14:paraId="2E6CFB53"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Ogólne zasady funkcjonowania ZSK zostały opisane w Raporcie Referencyjnym. Raport został przyjęty przez EQF </w:t>
            </w:r>
            <w:proofErr w:type="spellStart"/>
            <w:r w:rsidRPr="00A16161">
              <w:rPr>
                <w:lang w:val="pl-PL"/>
              </w:rPr>
              <w:t>Advisory</w:t>
            </w:r>
            <w:proofErr w:type="spellEnd"/>
            <w:r w:rsidRPr="00A16161">
              <w:rPr>
                <w:lang w:val="pl-PL"/>
              </w:rPr>
              <w:t xml:space="preserve"> </w:t>
            </w:r>
            <w:proofErr w:type="spellStart"/>
            <w:r w:rsidRPr="00A16161">
              <w:rPr>
                <w:lang w:val="pl-PL"/>
              </w:rPr>
              <w:t>Group</w:t>
            </w:r>
            <w:proofErr w:type="spellEnd"/>
            <w:r w:rsidRPr="00A16161">
              <w:rPr>
                <w:lang w:val="pl-PL"/>
              </w:rPr>
              <w:t xml:space="preserve">, która uznała jego zgodność z założeniami ERK, w tym zgodność PRK z ERK. Działanie ma na celu rozwój ZSK, stanowi kontynuację działań prowadzących do integracji polskiego systemu kwalifikacji z europejskim, realizując cele Zalecenia w sprawie ERK. </w:t>
            </w:r>
          </w:p>
          <w:p w14:paraId="25F25986"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Będzie także narzędziem polityki na rzecz uczenia się przez całe życie oraz wzmacniania potencjału kompetencyjnego i organizacyjnego podmiotów odpowiedzialnych za nadawanie wysokiej jakości kwalifikacji. Będzie to polegać m.in. na: przygotowaniu propozycji niezbędnych zmian prawnych, organizacyjnych i finansowych służących zwiększaniu efektywności ZSK; opracowaniu procedur i narzędzi dla instytucji realizujących zadania wynikające z ustawy ZSK; wspieraniu rozwoju oferty kwalifikacji szkolnictwa branżowego poprzez wykorzystanie Sektorowych Ram Kwalifikacji; opracowaniu nowych kwalifikacji wpisujących się w bieżące i prognozowane zapotrzebowanie na umiejętności; upowszechnianiu wiedzy na temat możliwości uzyskania kwalifikacji włączonych do ZSK. </w:t>
            </w:r>
          </w:p>
          <w:p w14:paraId="5D613043"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Sposób opisu kwalifikacji włączanych do ZSK, które są ujęte w ZRK, umożliwia odnoszenie ich do umiejętności zawartych w klasyfikacji ESCO. </w:t>
            </w:r>
          </w:p>
          <w:p w14:paraId="74855839" w14:textId="77777777" w:rsidR="00A16161" w:rsidRPr="00A16161" w:rsidRDefault="00A16161" w:rsidP="00A16161">
            <w:pPr>
              <w:pStyle w:val="NormalnyWeb"/>
              <w:numPr>
                <w:ilvl w:val="0"/>
                <w:numId w:val="75"/>
              </w:numPr>
              <w:spacing w:before="120" w:beforeAutospacing="0" w:after="0" w:afterAutospacing="0" w:line="276" w:lineRule="auto"/>
              <w:rPr>
                <w:b/>
                <w:bCs/>
                <w:lang w:val="pl-PL"/>
              </w:rPr>
            </w:pPr>
            <w:r w:rsidRPr="00A16161">
              <w:rPr>
                <w:b/>
                <w:bCs/>
                <w:lang w:val="pl-PL"/>
              </w:rPr>
              <w:t xml:space="preserve">Prowadzenie i rozwój Zintegrowanego Rejestru Kwalifikacji </w:t>
            </w:r>
          </w:p>
          <w:p w14:paraId="3A967366"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Działanie będzie polegać na rozbudowie zasobów służących monitorowaniu i rozwojowi ZRK. Wspierany będzie publiczny dostęp do wysokiej jakości danych o kwalifikacjach, instytucjonalna wymiana danych gromadzonych w ZRK i integracja danych z innymi rejestrami, prowadzenie i zmiany ZRK adekwatne do obserwowanych trendów na rynku pracy i w edukacji, rozwój innowacyjnych narzędzi i zasobów danych związanych z kwalifikacjami, mikro-poświadczeniami, umiejętnościami i klasyfikacjami i in. działania niezbędne do sprawnego działania i rozpoznawalności ZRK. </w:t>
            </w:r>
          </w:p>
          <w:p w14:paraId="38D5F116" w14:textId="77777777" w:rsidR="00A16161" w:rsidRPr="00A16161" w:rsidRDefault="00A16161" w:rsidP="00A16161">
            <w:pPr>
              <w:pStyle w:val="NormalnyWeb"/>
              <w:numPr>
                <w:ilvl w:val="0"/>
                <w:numId w:val="75"/>
              </w:numPr>
              <w:spacing w:before="120" w:beforeAutospacing="0" w:after="0" w:afterAutospacing="0" w:line="276" w:lineRule="auto"/>
              <w:rPr>
                <w:b/>
                <w:bCs/>
                <w:lang w:val="pl-PL"/>
              </w:rPr>
            </w:pPr>
            <w:r w:rsidRPr="00A16161">
              <w:rPr>
                <w:b/>
                <w:bCs/>
                <w:lang w:val="pl-PL"/>
              </w:rPr>
              <w:t xml:space="preserve">Koordynacja działań na rzecz rozwijania umiejętności zgodnie z ideą uczenia się przez całe życie </w:t>
            </w:r>
          </w:p>
          <w:p w14:paraId="028EBB74"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Rozwój mechanizmów współpracy i koordynacji w zakresie uczenia się przez całe życie m.in. poprzez wzmocnienie współpracy i koordynacji na poziomie krajowym oraz utworzenie i funkcjonowanie międzyregionalnych sieci współpracy i wymiany doświadczeń w zakresie rozwoju umiejętności. Działanie </w:t>
            </w:r>
            <w:r w:rsidRPr="00A16161">
              <w:rPr>
                <w:lang w:val="pl-PL"/>
              </w:rPr>
              <w:lastRenderedPageBreak/>
              <w:t xml:space="preserve">będzie uwzględniać angażowanie przedstawicieli kształcenia zawodowego na poziomie ponadpodstawowym i wyższym, a także organizacji pracodawców. W ramach działania analizowane będą aktywności podejmowane przez różne podmioty w ramach 8 obszarów oddziaływania ZSU 2030. Na podstawie analiz formułowane będą rekomendacje dla podmiotów odpowiedzialnych za politykę uczenia się przez całe życie, dotyczące tworzenia warunków do zwiększania efektywności tych działań. Przyczyni się to do efektywnego wspierania rozwoju umiejętności osób w każdym wieku i na wszystkich etapach życia. </w:t>
            </w:r>
          </w:p>
          <w:p w14:paraId="38B9F82E" w14:textId="77777777" w:rsidR="00A16161" w:rsidRPr="00A16161" w:rsidRDefault="00A16161" w:rsidP="00A16161">
            <w:pPr>
              <w:pStyle w:val="NormalnyWeb"/>
              <w:numPr>
                <w:ilvl w:val="0"/>
                <w:numId w:val="75"/>
              </w:numPr>
              <w:spacing w:before="120" w:beforeAutospacing="0" w:after="0" w:afterAutospacing="0" w:line="276" w:lineRule="auto"/>
              <w:rPr>
                <w:b/>
                <w:bCs/>
                <w:lang w:val="pl-PL"/>
              </w:rPr>
            </w:pPr>
            <w:r w:rsidRPr="00A16161">
              <w:rPr>
                <w:b/>
                <w:bCs/>
                <w:lang w:val="pl-PL"/>
              </w:rPr>
              <w:t xml:space="preserve">Wsparcie </w:t>
            </w:r>
            <w:proofErr w:type="spellStart"/>
            <w:r w:rsidRPr="00A16161">
              <w:rPr>
                <w:b/>
                <w:bCs/>
                <w:lang w:val="pl-PL"/>
              </w:rPr>
              <w:t>pozaformalnego</w:t>
            </w:r>
            <w:proofErr w:type="spellEnd"/>
            <w:r w:rsidRPr="00A16161">
              <w:rPr>
                <w:b/>
                <w:bCs/>
                <w:lang w:val="pl-PL"/>
              </w:rPr>
              <w:t xml:space="preserve"> uczenia się dorosłych  </w:t>
            </w:r>
          </w:p>
          <w:p w14:paraId="5172C88A"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Działanie będzie uzupełniać interwencję realizowaną w PR w zakresie upowszechniania lokalnych inicjatyw na rzecz uczenia się osób dorosłych (na przykładzie LOWE). Będzie koncentrować się na ocenie i upowszechnianiu istniejących modeli ofert edukacyjnych, elastycznych i aktywnych form edukacji i wsparcia aktywności edukacyjnej dorosłych. Utworzona zostanie ogólnopolska sieć współpracy, wymiany doświadczeń i ewaluacji działań szkół na rzecz integracji społeczności lokalnych i aktywizacji mieszkańców na bazie aktywizacji edukacyjnej. Wypracowane zostaną rekomendacje dla obudowy prawnej usprawniającej rozwój dodatkowych funkcji szkół dotyczących mobilizowania środowisk lokalnych na rzecz umiejętności i uczenia się dorosłych. </w:t>
            </w:r>
          </w:p>
          <w:p w14:paraId="3B844015" w14:textId="77777777" w:rsidR="00A16161" w:rsidRPr="00A16161" w:rsidRDefault="00A16161" w:rsidP="00A16161">
            <w:pPr>
              <w:pStyle w:val="NormalnyWeb"/>
              <w:numPr>
                <w:ilvl w:val="0"/>
                <w:numId w:val="75"/>
              </w:numPr>
              <w:spacing w:before="120" w:beforeAutospacing="0" w:after="0" w:afterAutospacing="0" w:line="276" w:lineRule="auto"/>
              <w:rPr>
                <w:b/>
                <w:bCs/>
                <w:lang w:val="pl-PL"/>
              </w:rPr>
            </w:pPr>
            <w:r w:rsidRPr="00A16161">
              <w:rPr>
                <w:b/>
                <w:bCs/>
                <w:lang w:val="pl-PL"/>
              </w:rPr>
              <w:t xml:space="preserve">Systemowe wsparcie edukacji cyfrowej osób dorosłych - Kluby Rozwoju Cyfrowego  </w:t>
            </w:r>
          </w:p>
          <w:p w14:paraId="5B9B3953"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Głównym celem interwencji będzie podniesienie poziomu kompetencji cyfrowych społeczeństwa, poprzez stworzenie na poziomie lokalnym warunków dla systemowego wsparcia osób dorosłych w nabywaniu i doskonaleniu podstawowych umiejętności cyfrowych. Uruchomione zostaną lokalne ośrodki rozwoju kompetencji cyfrowych, jako nowe funkcje w istniejących na terenie gmin samorządowych instytucjach kultury, edukacji, kształcenia ustawicznego itp. Działalność KRC kierowana będzie do wszystkich mieszkańców danej gminy w celu wsparcia rozwoju ich komp. cyfrowych, w szczególności do osób zagrożonych wykluczeniem cyfrowym. Korzystający z oferty KRC otrzymają wsparcie w dostępie do elektronicznych usług publicznych (zwłaszcza w zakresie ochrony zdrowia) oraz skorzystają z zajęć rozwijających kompetencje cyfrowe, nakierowanych na poprawienie ich poziomu umiejętności cyfrowych, bezpieczne korzystanie z nowych technologii i przeciwdziałanie dezinformacji. </w:t>
            </w:r>
          </w:p>
          <w:p w14:paraId="6CF2FADE" w14:textId="77777777" w:rsidR="00A16161" w:rsidRPr="00A16161" w:rsidRDefault="00A16161" w:rsidP="00A16161">
            <w:pPr>
              <w:pStyle w:val="NormalnyWeb"/>
              <w:numPr>
                <w:ilvl w:val="0"/>
                <w:numId w:val="75"/>
              </w:numPr>
              <w:spacing w:before="120" w:beforeAutospacing="0" w:after="0" w:afterAutospacing="0" w:line="276" w:lineRule="auto"/>
              <w:rPr>
                <w:b/>
                <w:bCs/>
                <w:lang w:val="pl-PL"/>
              </w:rPr>
            </w:pPr>
            <w:r w:rsidRPr="00A16161">
              <w:rPr>
                <w:b/>
                <w:bCs/>
                <w:lang w:val="pl-PL"/>
              </w:rPr>
              <w:t xml:space="preserve">Monitorowanie i identyfikacja potrzeb kompetencyjnych i zawodowych na rynku pracy, w tym przy udziale sektorowych rad ds. kompetencji </w:t>
            </w:r>
          </w:p>
          <w:p w14:paraId="408F0F0F"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Działanie będzie obejmować:  </w:t>
            </w:r>
          </w:p>
          <w:p w14:paraId="4B418864" w14:textId="77777777" w:rsidR="00A16161" w:rsidRPr="00A16161" w:rsidRDefault="00A16161" w:rsidP="00623ACF">
            <w:pPr>
              <w:pStyle w:val="NormalnyWeb"/>
              <w:numPr>
                <w:ilvl w:val="0"/>
                <w:numId w:val="76"/>
              </w:numPr>
              <w:spacing w:before="120" w:beforeAutospacing="0" w:after="0" w:afterAutospacing="0" w:line="276" w:lineRule="auto"/>
              <w:rPr>
                <w:lang w:val="pl-PL"/>
              </w:rPr>
            </w:pPr>
            <w:r w:rsidRPr="00A16161">
              <w:rPr>
                <w:lang w:val="pl-PL"/>
              </w:rPr>
              <w:t xml:space="preserve">realizację badań ogólnych BKL oraz badań tematycznych w obszarach kluczowych dla efektywności rynku pracy; </w:t>
            </w:r>
          </w:p>
          <w:p w14:paraId="2C1A4B48" w14:textId="77777777" w:rsidR="00A16161" w:rsidRPr="00A16161" w:rsidRDefault="00A16161" w:rsidP="00623ACF">
            <w:pPr>
              <w:pStyle w:val="NormalnyWeb"/>
              <w:numPr>
                <w:ilvl w:val="0"/>
                <w:numId w:val="76"/>
              </w:numPr>
              <w:spacing w:before="120" w:beforeAutospacing="0" w:after="0" w:afterAutospacing="0" w:line="276" w:lineRule="auto"/>
              <w:rPr>
                <w:lang w:val="pl-PL"/>
              </w:rPr>
            </w:pPr>
            <w:r w:rsidRPr="00A16161">
              <w:rPr>
                <w:lang w:val="pl-PL"/>
              </w:rPr>
              <w:t>prace Sektorowych Rad ds. Kompetencji dotyczące identyfikacji luk kompetencyjnych i potrzeb rozwojowych sektorów. Podejmowane będą również działania upowszechniające wśród przedsiębiorstw korzyści wynikające z uczenia w miejscu pracy i budowania współpracy przedsiębiorca – uczelnia/szkoła;</w:t>
            </w:r>
          </w:p>
          <w:p w14:paraId="07C6D2AA" w14:textId="77777777" w:rsidR="00A16161" w:rsidRPr="00A16161" w:rsidRDefault="00A16161" w:rsidP="00623ACF">
            <w:pPr>
              <w:pStyle w:val="NormalnyWeb"/>
              <w:numPr>
                <w:ilvl w:val="0"/>
                <w:numId w:val="76"/>
              </w:numPr>
              <w:spacing w:before="120" w:beforeAutospacing="0" w:after="0" w:afterAutospacing="0" w:line="276" w:lineRule="auto"/>
              <w:rPr>
                <w:lang w:val="pl-PL"/>
              </w:rPr>
            </w:pPr>
            <w:r w:rsidRPr="00A16161">
              <w:rPr>
                <w:lang w:val="pl-PL"/>
              </w:rPr>
              <w:t xml:space="preserve">koordynację systemu rad sektorowych, w tym współpracę systemu rad z instytucjami zarządzającymi programami regionalnymi. </w:t>
            </w:r>
          </w:p>
          <w:p w14:paraId="718C7E80" w14:textId="77777777" w:rsidR="00A16161" w:rsidRPr="00A16161" w:rsidRDefault="00A16161" w:rsidP="00A16161">
            <w:pPr>
              <w:pStyle w:val="NormalnyWeb"/>
              <w:numPr>
                <w:ilvl w:val="0"/>
                <w:numId w:val="75"/>
              </w:numPr>
              <w:spacing w:before="120" w:beforeAutospacing="0" w:after="0" w:afterAutospacing="0" w:line="276" w:lineRule="auto"/>
              <w:rPr>
                <w:b/>
                <w:bCs/>
                <w:lang w:val="pl-PL"/>
              </w:rPr>
            </w:pPr>
            <w:r w:rsidRPr="00A16161">
              <w:rPr>
                <w:b/>
                <w:bCs/>
                <w:lang w:val="pl-PL"/>
              </w:rPr>
              <w:t xml:space="preserve">Instrumenty zwrotne na podnoszenie kompetencji osób dorosłych </w:t>
            </w:r>
          </w:p>
          <w:p w14:paraId="35DDDDED"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lastRenderedPageBreak/>
              <w:t xml:space="preserve">Uruchomiony zostanie instrument finansowy, dzięki któremu możliwe będzie sfinansowanie w formie zwrotnej udziału os. dorosłej w różnych formach kształcenia, podejmowanych z własnej inicjatywy, np. studia podyplomowe, kursy, szkolenia oraz inne formy kształcenia oferowane przez krajowe i zagraniczne podmioty (z wyjątkiem studiów I, II i III stopnia oraz jednolitych studiów magisterskich). Zakłada się udzielanie pożyczek i połączenie z dotacją w postaci umorzenia części kapitału pożyczki. Zastosowane zostanie podejście popytowe, umożliwiające wybór zakresu i formy kształcenia przez uczestnika. </w:t>
            </w:r>
          </w:p>
          <w:p w14:paraId="1B979674" w14:textId="77777777" w:rsidR="00A16161" w:rsidRPr="00A16161" w:rsidRDefault="00A16161" w:rsidP="00A16161">
            <w:pPr>
              <w:pStyle w:val="NormalnyWeb"/>
              <w:numPr>
                <w:ilvl w:val="0"/>
                <w:numId w:val="75"/>
              </w:numPr>
              <w:spacing w:before="120" w:beforeAutospacing="0" w:after="0" w:afterAutospacing="0" w:line="276" w:lineRule="auto"/>
              <w:rPr>
                <w:b/>
                <w:bCs/>
                <w:lang w:val="pl-PL"/>
              </w:rPr>
            </w:pPr>
            <w:r w:rsidRPr="00A16161">
              <w:rPr>
                <w:b/>
                <w:bCs/>
                <w:lang w:val="pl-PL"/>
              </w:rPr>
              <w:t xml:space="preserve">Rozwój i wsparcie kształcenia podyplomowego lekarzy </w:t>
            </w:r>
          </w:p>
          <w:p w14:paraId="2173B350"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Wprowadzane będą nowoczesne metody nauczania, zwiększające efektywność i trwałość wyników nauczania poprzez m.in. rozwój istniejących ośrodków symulacji medycznej oraz tworzenie nowych centrów. </w:t>
            </w:r>
          </w:p>
          <w:p w14:paraId="6EB2CF5D"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Wspierane będzie kształcenie specjalizacyjne lekarzy w dziedzinach istotnych z punktu widzenia potrzeb epidemiologiczno-demograficznych, w szczególności lekarzy geriatrów i psychiatrów dziecięcych oraz kursy z zakresu medycyny rodzinnej dla lekarzy POZ. </w:t>
            </w:r>
          </w:p>
          <w:p w14:paraId="5CCA11AD"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Przewidziano też wsparcie węższych umiejętności lekarskich w związku z potrzebą zwiększenia dostępu do deficytowych świadczeń medycznych istotnych z punktu widzenia demograficznego i epidemiologicznego. </w:t>
            </w:r>
          </w:p>
          <w:p w14:paraId="4F151375"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Planowana jest standaryzacja szkolenia podyplomowego lekarzy w specjalizacjach zabiegowych pod kątem nauczenia umiejętności zabiegowych wysoce specjalistycznych, poprzez stworzenie sieci ośrodków symulacji zabiegowych. </w:t>
            </w:r>
          </w:p>
          <w:p w14:paraId="769841C6"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Przewidziano również wsparcie uczelni medycznych oraz działania mające na celu wzrost wykorzystania nowoczesnych technologii w obszarze doskonalenia technik operacyjnych i diagnostycznych i ich równomierne upowszechnienie na terenie Polski. </w:t>
            </w:r>
          </w:p>
          <w:p w14:paraId="4A2033B4"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Zaplanowano realizację działań wspierających lekarzy z innych państw w nauce języka polskiego, w celu umożliwienia pracy w Polsce. </w:t>
            </w:r>
          </w:p>
          <w:p w14:paraId="506C5416" w14:textId="77777777" w:rsidR="00A16161" w:rsidRPr="00A16161" w:rsidRDefault="00A16161" w:rsidP="00A16161">
            <w:pPr>
              <w:pStyle w:val="NormalnyWeb"/>
              <w:numPr>
                <w:ilvl w:val="0"/>
                <w:numId w:val="75"/>
              </w:numPr>
              <w:spacing w:before="120" w:beforeAutospacing="0" w:after="0" w:afterAutospacing="0" w:line="276" w:lineRule="auto"/>
              <w:rPr>
                <w:b/>
                <w:bCs/>
                <w:lang w:val="pl-PL"/>
              </w:rPr>
            </w:pPr>
            <w:r w:rsidRPr="00A16161">
              <w:rPr>
                <w:b/>
                <w:bCs/>
                <w:lang w:val="pl-PL"/>
              </w:rPr>
              <w:t xml:space="preserve">Rozwój i wsparcie kształcenia podyplomowego pielęgniarek i położnych </w:t>
            </w:r>
          </w:p>
          <w:p w14:paraId="66E2A5B5"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Działania są ukierunkowane na kształcenie podyplomowe w obszarach związanych z potrzebami epidemiologiczno-demograficznymi. Wsparcie obejmie przede wszystkim kursy kwalifikacyjne i kursy specjalistyczne. </w:t>
            </w:r>
          </w:p>
          <w:p w14:paraId="1FFC092A"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Przewidziano również wsparcie rozwoju zawodowego (w tym z wykorzystaniem nowoczesnych technologii).  </w:t>
            </w:r>
          </w:p>
          <w:p w14:paraId="22F86621" w14:textId="77777777" w:rsidR="00A16161" w:rsidRPr="00A16161" w:rsidRDefault="00A16161" w:rsidP="00A16161">
            <w:pPr>
              <w:pStyle w:val="NormalnyWeb"/>
              <w:numPr>
                <w:ilvl w:val="0"/>
                <w:numId w:val="75"/>
              </w:numPr>
              <w:spacing w:before="120" w:beforeAutospacing="0" w:after="0" w:afterAutospacing="0" w:line="276" w:lineRule="auto"/>
              <w:rPr>
                <w:b/>
                <w:bCs/>
                <w:lang w:val="pl-PL"/>
              </w:rPr>
            </w:pPr>
            <w:r w:rsidRPr="00A16161">
              <w:rPr>
                <w:b/>
                <w:bCs/>
                <w:lang w:val="pl-PL"/>
              </w:rPr>
              <w:t xml:space="preserve">Rozwój i wsparcie kształcenia podyplomowego przedstawicieli innych zawodów związanych z ochroną zdrowia, w tym kadr zdrowotnej opieki długoterminowej </w:t>
            </w:r>
          </w:p>
          <w:p w14:paraId="2E72B99C"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Działania obejmą kształcenie podyplomowe przedstawicieli zawodów związanych z ochroną zdrowia, w tym z zastosowaniem kształcenia praktycznego (m.in. specjalistów systemu ochrony zdrowia, ratowników medycznych, kadry Lotniczego Pogotowia Ratunkowego, dyspozytorów medycznych, diagnostów laboratoryjnych, farmaceutów, fizjoterapeutów, opiekunów medycznych, asystentów stomatologicznych, higienistów stomatologicznych, </w:t>
            </w:r>
            <w:proofErr w:type="spellStart"/>
            <w:r w:rsidRPr="00A16161">
              <w:rPr>
                <w:lang w:val="pl-PL"/>
              </w:rPr>
              <w:t>ortoptystów</w:t>
            </w:r>
            <w:proofErr w:type="spellEnd"/>
            <w:r w:rsidRPr="00A16161">
              <w:rPr>
                <w:lang w:val="pl-PL"/>
              </w:rPr>
              <w:t xml:space="preserve">, </w:t>
            </w:r>
            <w:proofErr w:type="spellStart"/>
            <w:r w:rsidRPr="00A16161">
              <w:rPr>
                <w:lang w:val="pl-PL"/>
              </w:rPr>
              <w:t>optometrystów</w:t>
            </w:r>
            <w:proofErr w:type="spellEnd"/>
            <w:r w:rsidRPr="00A16161">
              <w:rPr>
                <w:lang w:val="pl-PL"/>
              </w:rPr>
              <w:t xml:space="preserve">, </w:t>
            </w:r>
            <w:proofErr w:type="spellStart"/>
            <w:r w:rsidRPr="00A16161">
              <w:rPr>
                <w:lang w:val="pl-PL"/>
              </w:rPr>
              <w:t>elektroradiologów</w:t>
            </w:r>
            <w:proofErr w:type="spellEnd"/>
            <w:r w:rsidRPr="00A16161">
              <w:rPr>
                <w:lang w:val="pl-PL"/>
              </w:rPr>
              <w:t xml:space="preserve">, techników farmaceutycznych, techników masażystów, techników ortopedii, terapeutów zajęciowych, protetyków słuchu, techników dentystycznych, dietetyków, techników sterylizacji medycznej i logopedów). </w:t>
            </w:r>
          </w:p>
          <w:p w14:paraId="0247634D"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lastRenderedPageBreak/>
              <w:t xml:space="preserve">Przewidziano także szkolenia dla pracowników systemu ochrony zdrowia psychicznego dzieci i młodzieży oraz innych pracowników systemów publicznych zajmujących się wsparciem dla dzieci i młodzieży zagrożonych wystąpieniem zaburzeń psychicznych, rozwój zasobów kadrowych dziennej opieki zdrowotnej dla osób starszych oraz wspieranie przygotowania zawodowego do pełnienia funkcji przez asystentów zdrowienia. </w:t>
            </w:r>
          </w:p>
          <w:p w14:paraId="07B93B58" w14:textId="77777777" w:rsidR="00A16161" w:rsidRPr="00A16161" w:rsidRDefault="00A16161" w:rsidP="00A16161">
            <w:pPr>
              <w:pStyle w:val="NormalnyWeb"/>
              <w:spacing w:before="120" w:beforeAutospacing="0" w:after="0" w:afterAutospacing="0" w:line="276" w:lineRule="auto"/>
              <w:rPr>
                <w:lang w:val="pl-PL"/>
              </w:rPr>
            </w:pPr>
          </w:p>
          <w:p w14:paraId="6826658D"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W każdym z obszarów możliwa będzie realizacja działań zwiększających komp. pracowników w zakresie telemedycyny, w tym działania zwiększające komp. cyfrowe/świadomość na temat rozwiązań </w:t>
            </w:r>
            <w:proofErr w:type="spellStart"/>
            <w:r w:rsidRPr="00A16161">
              <w:rPr>
                <w:lang w:val="pl-PL"/>
              </w:rPr>
              <w:t>telemedycznych</w:t>
            </w:r>
            <w:proofErr w:type="spellEnd"/>
            <w:r w:rsidRPr="00A16161">
              <w:rPr>
                <w:lang w:val="pl-PL"/>
              </w:rPr>
              <w:t xml:space="preserve"> w ochronie zdrowia i e-zdrowia oraz zakres ich wykorzystania. </w:t>
            </w:r>
          </w:p>
          <w:p w14:paraId="2412C71A" w14:textId="77777777" w:rsidR="00A16161" w:rsidRPr="00A16161" w:rsidRDefault="00A16161" w:rsidP="00A16161">
            <w:pPr>
              <w:pStyle w:val="NormalnyWeb"/>
              <w:numPr>
                <w:ilvl w:val="0"/>
                <w:numId w:val="75"/>
              </w:numPr>
              <w:spacing w:before="120" w:beforeAutospacing="0" w:after="0" w:afterAutospacing="0" w:line="276" w:lineRule="auto"/>
              <w:rPr>
                <w:b/>
                <w:bCs/>
                <w:lang w:val="pl-PL"/>
              </w:rPr>
            </w:pPr>
            <w:r w:rsidRPr="00A16161">
              <w:rPr>
                <w:b/>
                <w:bCs/>
                <w:lang w:val="pl-PL"/>
              </w:rPr>
              <w:t xml:space="preserve">Rozwój i wsparcie kształcenia kadr organizacyjnych, administracyjnych i zarządzających systemu ochrony zdrowia </w:t>
            </w:r>
          </w:p>
          <w:p w14:paraId="7F6D08C8"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Przewidziane są szkolenia służące poprawie efektywności systemu ochrony zdrowia, w tym podnoszenie komp. kadry zarządzającej, organizacyjnej lub administracyjnej podmiotów funkcjonujących w obszarze ochrony zdrowia działania zwiększające komp. koordynatorów opieki w placówkach POZ oraz komp. pracowników w zakresie telemedycyny i e-zdrowia. </w:t>
            </w:r>
          </w:p>
          <w:p w14:paraId="14F6E6C8"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Dodatkowo zakłada się realizację szkoleń mających na celu wsparcie komp. analitycznych u pracowników płatnika publicznego w zakresie usług zdrowotnych. </w:t>
            </w:r>
          </w:p>
          <w:p w14:paraId="31F822F0" w14:textId="5F003F86" w:rsidR="00A77B3E" w:rsidRPr="00A16161" w:rsidRDefault="00A16161" w:rsidP="00A16161">
            <w:pPr>
              <w:spacing w:before="100"/>
              <w:rPr>
                <w:color w:val="000000"/>
                <w:lang w:val="pl-PL"/>
              </w:rPr>
            </w:pPr>
            <w:r w:rsidRPr="00A16161">
              <w:rPr>
                <w:lang w:val="pl-PL"/>
              </w:rPr>
              <w:t>Działania w pkt 8 -11 realizowane będą zgodne z celami wskazanymi w dok. pn. Zdrowa przyszłość. Ramy strategiczne dla systemu ochrony zdrowia na lata 2021-2027. Wskazano tam, że konieczne są działania na rzecz rozwoju kadr systemu ochrony zdrowia w kontekście zmieniających się potrzeb zdrowotnych. Działania będą miały na celu także wspieranie uczenia się przez całe życie oraz lepsze przewidywanie zmian i zapotrzebowania na nowe umiejętności kadr medycznych na podstawie potrzeb rynku pracy.</w:t>
            </w:r>
          </w:p>
        </w:tc>
      </w:tr>
    </w:tbl>
    <w:p w14:paraId="034F9927" w14:textId="77777777" w:rsidR="00A77B3E" w:rsidRPr="00A16161" w:rsidRDefault="00A77B3E">
      <w:pPr>
        <w:spacing w:before="100"/>
        <w:rPr>
          <w:color w:val="000000"/>
          <w:lang w:val="pl-PL"/>
        </w:rPr>
      </w:pPr>
    </w:p>
    <w:p w14:paraId="1FB327FD" w14:textId="77777777" w:rsidR="00A77B3E" w:rsidRPr="00A16161" w:rsidRDefault="009C54B0">
      <w:pPr>
        <w:pStyle w:val="Nagwek5"/>
        <w:spacing w:before="100" w:after="0"/>
        <w:rPr>
          <w:b w:val="0"/>
          <w:i w:val="0"/>
          <w:color w:val="000000"/>
          <w:sz w:val="24"/>
          <w:lang w:val="pl-PL"/>
        </w:rPr>
      </w:pPr>
      <w:bookmarkStart w:id="110" w:name="_Toc256000769"/>
      <w:r w:rsidRPr="00A16161">
        <w:rPr>
          <w:b w:val="0"/>
          <w:i w:val="0"/>
          <w:color w:val="000000"/>
          <w:sz w:val="24"/>
          <w:lang w:val="pl-PL"/>
        </w:rPr>
        <w:t>Główne grupy docelowe – art. 22 ust. 3 lit. d) pkt (iii) rozporządzenia w sprawie wspólnych przepisów:</w:t>
      </w:r>
      <w:bookmarkEnd w:id="110"/>
    </w:p>
    <w:p w14:paraId="3711DEF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518BF0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A29FB6" w14:textId="77777777" w:rsidR="00A77B3E" w:rsidRPr="00A16161" w:rsidRDefault="00A77B3E">
            <w:pPr>
              <w:spacing w:before="100"/>
              <w:rPr>
                <w:color w:val="000000"/>
                <w:sz w:val="0"/>
                <w:lang w:val="pl-PL"/>
              </w:rPr>
            </w:pPr>
          </w:p>
          <w:p w14:paraId="50D5F2FD" w14:textId="77777777" w:rsidR="00A77B3E" w:rsidRPr="00A16161" w:rsidRDefault="009C54B0">
            <w:pPr>
              <w:numPr>
                <w:ilvl w:val="0"/>
                <w:numId w:val="21"/>
              </w:numPr>
              <w:spacing w:before="100"/>
              <w:rPr>
                <w:color w:val="000000"/>
                <w:lang w:val="pl-PL"/>
              </w:rPr>
            </w:pPr>
            <w:r w:rsidRPr="00A16161">
              <w:rPr>
                <w:color w:val="000000"/>
                <w:lang w:val="pl-PL"/>
              </w:rPr>
              <w:t>podmioty wykonujące zadania wskazane w ustawie o ZSK</w:t>
            </w:r>
          </w:p>
          <w:p w14:paraId="3AD7C700" w14:textId="77777777" w:rsidR="00A77B3E" w:rsidRDefault="009C54B0">
            <w:pPr>
              <w:numPr>
                <w:ilvl w:val="0"/>
                <w:numId w:val="21"/>
              </w:numPr>
              <w:spacing w:before="100"/>
              <w:rPr>
                <w:color w:val="000000"/>
              </w:rPr>
            </w:pPr>
            <w:r>
              <w:rPr>
                <w:color w:val="000000"/>
              </w:rPr>
              <w:t xml:space="preserve">osoby dorosłe </w:t>
            </w:r>
          </w:p>
          <w:p w14:paraId="02FA24D8" w14:textId="77777777" w:rsidR="00A77B3E" w:rsidRPr="00A16161" w:rsidRDefault="009C54B0">
            <w:pPr>
              <w:numPr>
                <w:ilvl w:val="0"/>
                <w:numId w:val="21"/>
              </w:numPr>
              <w:spacing w:before="100"/>
              <w:rPr>
                <w:color w:val="000000"/>
                <w:lang w:val="pl-PL"/>
              </w:rPr>
            </w:pPr>
            <w:r w:rsidRPr="00A16161">
              <w:rPr>
                <w:color w:val="000000"/>
                <w:lang w:val="pl-PL"/>
              </w:rPr>
              <w:t xml:space="preserve">osoby chętne do pełnienia roli edukatorów w KRC </w:t>
            </w:r>
          </w:p>
          <w:p w14:paraId="51641DC7" w14:textId="77777777" w:rsidR="00A77B3E" w:rsidRDefault="009C54B0">
            <w:pPr>
              <w:numPr>
                <w:ilvl w:val="0"/>
                <w:numId w:val="21"/>
              </w:numPr>
              <w:spacing w:before="100"/>
              <w:rPr>
                <w:color w:val="000000"/>
              </w:rPr>
            </w:pPr>
            <w:r>
              <w:rPr>
                <w:color w:val="000000"/>
              </w:rPr>
              <w:t>uczniowie, studenci, nauczyciele</w:t>
            </w:r>
          </w:p>
          <w:p w14:paraId="08D734B0" w14:textId="77777777" w:rsidR="00A77B3E" w:rsidRPr="00A16161" w:rsidRDefault="009C54B0">
            <w:pPr>
              <w:numPr>
                <w:ilvl w:val="0"/>
                <w:numId w:val="21"/>
              </w:numPr>
              <w:spacing w:before="100"/>
              <w:rPr>
                <w:color w:val="000000"/>
                <w:lang w:val="pl-PL"/>
              </w:rPr>
            </w:pPr>
            <w:r w:rsidRPr="00A16161">
              <w:rPr>
                <w:color w:val="000000"/>
                <w:lang w:val="pl-PL"/>
              </w:rPr>
              <w:t>szkoły i placówki oświatowe, podmioty systemu szkolnictwa wyższego i nauki</w:t>
            </w:r>
          </w:p>
          <w:p w14:paraId="430D02CD" w14:textId="77777777" w:rsidR="00A77B3E" w:rsidRDefault="009C54B0">
            <w:pPr>
              <w:numPr>
                <w:ilvl w:val="0"/>
                <w:numId w:val="21"/>
              </w:numPr>
              <w:spacing w:before="100"/>
              <w:rPr>
                <w:color w:val="000000"/>
              </w:rPr>
            </w:pPr>
            <w:r>
              <w:rPr>
                <w:color w:val="000000"/>
              </w:rPr>
              <w:t>pracodawcy</w:t>
            </w:r>
          </w:p>
          <w:p w14:paraId="65315B85" w14:textId="77777777" w:rsidR="00A77B3E" w:rsidRDefault="009C54B0">
            <w:pPr>
              <w:numPr>
                <w:ilvl w:val="0"/>
                <w:numId w:val="21"/>
              </w:numPr>
              <w:spacing w:before="100"/>
              <w:rPr>
                <w:color w:val="000000"/>
              </w:rPr>
            </w:pPr>
            <w:r>
              <w:rPr>
                <w:color w:val="000000"/>
              </w:rPr>
              <w:t xml:space="preserve">partnerzy społeczni </w:t>
            </w:r>
          </w:p>
          <w:p w14:paraId="3190F07B" w14:textId="77777777" w:rsidR="00A77B3E" w:rsidRPr="00A16161" w:rsidRDefault="009C54B0">
            <w:pPr>
              <w:numPr>
                <w:ilvl w:val="0"/>
                <w:numId w:val="21"/>
              </w:numPr>
              <w:spacing w:before="100"/>
              <w:rPr>
                <w:color w:val="000000"/>
                <w:lang w:val="pl-PL"/>
              </w:rPr>
            </w:pPr>
            <w:r w:rsidRPr="00A16161">
              <w:rPr>
                <w:color w:val="000000"/>
                <w:lang w:val="pl-PL"/>
              </w:rPr>
              <w:t>przedstawiciele samorządu gospodarczego i zawodowego, organizacji branżowych</w:t>
            </w:r>
          </w:p>
          <w:p w14:paraId="20667F7E" w14:textId="77777777" w:rsidR="00A77B3E" w:rsidRDefault="009C54B0">
            <w:pPr>
              <w:numPr>
                <w:ilvl w:val="0"/>
                <w:numId w:val="21"/>
              </w:numPr>
              <w:spacing w:before="100"/>
              <w:rPr>
                <w:color w:val="000000"/>
              </w:rPr>
            </w:pPr>
            <w:r>
              <w:rPr>
                <w:color w:val="000000"/>
              </w:rPr>
              <w:lastRenderedPageBreak/>
              <w:t>Sektorowe Rady do spraw Kompetencji</w:t>
            </w:r>
          </w:p>
          <w:p w14:paraId="1735D254" w14:textId="77777777" w:rsidR="00A77B3E" w:rsidRPr="00A16161" w:rsidRDefault="009C54B0">
            <w:pPr>
              <w:numPr>
                <w:ilvl w:val="0"/>
                <w:numId w:val="21"/>
              </w:numPr>
              <w:spacing w:before="100"/>
              <w:rPr>
                <w:color w:val="000000"/>
                <w:lang w:val="pl-PL"/>
              </w:rPr>
            </w:pPr>
            <w:r w:rsidRPr="00A16161">
              <w:rPr>
                <w:color w:val="000000"/>
                <w:lang w:val="pl-PL"/>
              </w:rPr>
              <w:t>instytucje rynku pracy i ich pracownicy</w:t>
            </w:r>
          </w:p>
          <w:p w14:paraId="06D293EC" w14:textId="77777777" w:rsidR="00A77B3E" w:rsidRPr="00A16161" w:rsidRDefault="009C54B0">
            <w:pPr>
              <w:numPr>
                <w:ilvl w:val="0"/>
                <w:numId w:val="21"/>
              </w:numPr>
              <w:spacing w:before="100"/>
              <w:rPr>
                <w:color w:val="000000"/>
                <w:lang w:val="pl-PL"/>
              </w:rPr>
            </w:pPr>
            <w:r w:rsidRPr="00A16161">
              <w:rPr>
                <w:color w:val="000000"/>
                <w:lang w:val="pl-PL"/>
              </w:rPr>
              <w:t xml:space="preserve">instytucje wdrażające lokalne inicjatywy uczenia się </w:t>
            </w:r>
          </w:p>
          <w:p w14:paraId="57816913" w14:textId="77777777" w:rsidR="00A77B3E" w:rsidRDefault="009C54B0">
            <w:pPr>
              <w:numPr>
                <w:ilvl w:val="0"/>
                <w:numId w:val="21"/>
              </w:numPr>
              <w:spacing w:before="100"/>
              <w:rPr>
                <w:color w:val="000000"/>
              </w:rPr>
            </w:pPr>
            <w:r>
              <w:rPr>
                <w:color w:val="000000"/>
              </w:rPr>
              <w:t xml:space="preserve">kadry medyczne </w:t>
            </w:r>
          </w:p>
          <w:p w14:paraId="1AA8DB6A" w14:textId="77777777" w:rsidR="00A77B3E" w:rsidRPr="00A16161" w:rsidRDefault="009C54B0">
            <w:pPr>
              <w:numPr>
                <w:ilvl w:val="0"/>
                <w:numId w:val="21"/>
              </w:numPr>
              <w:spacing w:before="100"/>
              <w:rPr>
                <w:color w:val="000000"/>
                <w:lang w:val="pl-PL"/>
              </w:rPr>
            </w:pPr>
            <w:r w:rsidRPr="00A16161">
              <w:rPr>
                <w:color w:val="000000"/>
                <w:lang w:val="pl-PL"/>
              </w:rPr>
              <w:t>osoby wykonujące zawody/kształcące się w zawodach mających zastosowanie w ochronie zdrowia</w:t>
            </w:r>
          </w:p>
          <w:p w14:paraId="5AF63F5B" w14:textId="77777777" w:rsidR="00A77B3E" w:rsidRPr="00A16161" w:rsidRDefault="009C54B0">
            <w:pPr>
              <w:numPr>
                <w:ilvl w:val="0"/>
                <w:numId w:val="21"/>
              </w:numPr>
              <w:spacing w:before="100"/>
              <w:rPr>
                <w:color w:val="000000"/>
                <w:lang w:val="pl-PL"/>
              </w:rPr>
            </w:pPr>
            <w:r w:rsidRPr="00A16161">
              <w:rPr>
                <w:color w:val="000000"/>
                <w:lang w:val="pl-PL"/>
              </w:rPr>
              <w:t>osoby zatrudnione w publicznym systemie opieki zdrowotnej, systemie oświaty lub jednostkach pomocy społecznej</w:t>
            </w:r>
          </w:p>
          <w:p w14:paraId="33E97BB2" w14:textId="77777777" w:rsidR="00A77B3E" w:rsidRPr="00A16161" w:rsidRDefault="009C54B0">
            <w:pPr>
              <w:numPr>
                <w:ilvl w:val="0"/>
                <w:numId w:val="21"/>
              </w:numPr>
              <w:spacing w:before="100"/>
              <w:rPr>
                <w:color w:val="000000"/>
                <w:lang w:val="pl-PL"/>
              </w:rPr>
            </w:pPr>
            <w:r w:rsidRPr="00A16161">
              <w:rPr>
                <w:color w:val="000000"/>
                <w:lang w:val="pl-PL"/>
              </w:rPr>
              <w:t>osoby przygotowujące się do pełnienia funkcji asystentów zdrowienia</w:t>
            </w:r>
          </w:p>
          <w:p w14:paraId="1F3B3C40" w14:textId="77777777" w:rsidR="00A77B3E" w:rsidRPr="00A16161" w:rsidRDefault="009C54B0">
            <w:pPr>
              <w:numPr>
                <w:ilvl w:val="0"/>
                <w:numId w:val="21"/>
              </w:numPr>
              <w:spacing w:before="100"/>
              <w:rPr>
                <w:color w:val="000000"/>
                <w:lang w:val="pl-PL"/>
              </w:rPr>
            </w:pPr>
            <w:r w:rsidRPr="00A16161">
              <w:rPr>
                <w:color w:val="000000"/>
                <w:lang w:val="pl-PL"/>
              </w:rPr>
              <w:t>kadry organizacyjne/administracyjne/zarządzające systemu ochrony zdrowia</w:t>
            </w:r>
          </w:p>
          <w:p w14:paraId="3E831BE5" w14:textId="77777777" w:rsidR="00A77B3E" w:rsidRDefault="009C54B0">
            <w:pPr>
              <w:numPr>
                <w:ilvl w:val="0"/>
                <w:numId w:val="21"/>
              </w:numPr>
              <w:spacing w:before="100"/>
              <w:rPr>
                <w:color w:val="000000"/>
              </w:rPr>
            </w:pPr>
            <w:r>
              <w:rPr>
                <w:color w:val="000000"/>
              </w:rPr>
              <w:t>pracownicy JST</w:t>
            </w:r>
          </w:p>
          <w:p w14:paraId="46D20652" w14:textId="77777777" w:rsidR="00A77B3E" w:rsidRDefault="009C54B0">
            <w:pPr>
              <w:numPr>
                <w:ilvl w:val="0"/>
                <w:numId w:val="21"/>
              </w:numPr>
              <w:spacing w:before="100"/>
              <w:rPr>
                <w:color w:val="000000"/>
              </w:rPr>
            </w:pPr>
            <w:r>
              <w:rPr>
                <w:color w:val="000000"/>
              </w:rPr>
              <w:t>pracownicy urzędów wojewódzkich</w:t>
            </w:r>
          </w:p>
          <w:p w14:paraId="0249415F" w14:textId="77777777" w:rsidR="00A77B3E" w:rsidRPr="00A16161" w:rsidRDefault="009C54B0">
            <w:pPr>
              <w:numPr>
                <w:ilvl w:val="0"/>
                <w:numId w:val="21"/>
              </w:numPr>
              <w:spacing w:before="100"/>
              <w:rPr>
                <w:color w:val="000000"/>
                <w:lang w:val="pl-PL"/>
              </w:rPr>
            </w:pPr>
            <w:r w:rsidRPr="00A16161">
              <w:rPr>
                <w:color w:val="000000"/>
                <w:lang w:val="pl-PL"/>
              </w:rPr>
              <w:t>pracownicy jednostek podległych/nadzorowanych przez Ministerstwo Zdrowia oraz Ministerstwa Zdrowia</w:t>
            </w:r>
          </w:p>
          <w:p w14:paraId="4F5D9B39" w14:textId="77777777" w:rsidR="00A77B3E" w:rsidRPr="00A16161" w:rsidRDefault="00A77B3E">
            <w:pPr>
              <w:spacing w:before="100"/>
              <w:rPr>
                <w:color w:val="000000"/>
                <w:lang w:val="pl-PL"/>
              </w:rPr>
            </w:pPr>
          </w:p>
        </w:tc>
      </w:tr>
    </w:tbl>
    <w:p w14:paraId="3164B6C0" w14:textId="77777777" w:rsidR="00A77B3E" w:rsidRPr="00A16161" w:rsidRDefault="00A77B3E">
      <w:pPr>
        <w:spacing w:before="100"/>
        <w:rPr>
          <w:color w:val="000000"/>
          <w:lang w:val="pl-PL"/>
        </w:rPr>
      </w:pPr>
    </w:p>
    <w:p w14:paraId="7FC3A35C" w14:textId="77777777" w:rsidR="00A77B3E" w:rsidRPr="00A16161" w:rsidRDefault="009C54B0">
      <w:pPr>
        <w:pStyle w:val="Nagwek5"/>
        <w:spacing w:before="100" w:after="0"/>
        <w:rPr>
          <w:b w:val="0"/>
          <w:i w:val="0"/>
          <w:color w:val="000000"/>
          <w:sz w:val="24"/>
          <w:lang w:val="pl-PL"/>
        </w:rPr>
      </w:pPr>
      <w:bookmarkStart w:id="111" w:name="_Toc256000770"/>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111"/>
    </w:p>
    <w:p w14:paraId="0F5F08C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80F522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11DB3" w14:textId="77777777" w:rsidR="00A77B3E" w:rsidRPr="00A16161" w:rsidRDefault="00A77B3E">
            <w:pPr>
              <w:spacing w:before="100"/>
              <w:rPr>
                <w:color w:val="000000"/>
                <w:sz w:val="0"/>
                <w:lang w:val="pl-PL"/>
              </w:rPr>
            </w:pPr>
          </w:p>
          <w:p w14:paraId="163D4096"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CS przeciwdziałanie dyskryminacji ze względu na różne przesłanki będzie przestrzegane na każdym poziomie wdrażania. </w:t>
            </w:r>
          </w:p>
          <w:p w14:paraId="46E364D4" w14:textId="77777777" w:rsidR="00A77B3E" w:rsidRPr="00A16161" w:rsidRDefault="009C54B0">
            <w:pPr>
              <w:spacing w:before="100"/>
              <w:rPr>
                <w:color w:val="000000"/>
                <w:lang w:val="pl-PL"/>
              </w:rPr>
            </w:pPr>
            <w:r w:rsidRPr="00A16161">
              <w:rPr>
                <w:color w:val="000000"/>
                <w:lang w:val="pl-PL"/>
              </w:rPr>
              <w:t>Działalność KRC będzie w sposób szczególny kierowana do osób zagrożonych wykluczeniem społ. i cyfrowym, o najniższych umiejętnościach cyfrowych, seniorów, osób zamieszkujących obszary wiejskie, z niepełnosprawnościami i innych w trudnej sytuacji życiowej. Dzięki temu osoby, które nie były obecne w świecie „cyfrowym” będą mogły zacząć uczestniczyć w różnych formach życia społ. i zawodowego.</w:t>
            </w:r>
          </w:p>
          <w:p w14:paraId="1C9FE48C" w14:textId="77777777" w:rsidR="00A77B3E" w:rsidRPr="00A16161" w:rsidRDefault="009C54B0">
            <w:pPr>
              <w:spacing w:before="100"/>
              <w:rPr>
                <w:color w:val="000000"/>
                <w:lang w:val="pl-PL"/>
              </w:rPr>
            </w:pPr>
            <w:r w:rsidRPr="00A16161">
              <w:rPr>
                <w:color w:val="000000"/>
                <w:lang w:val="pl-PL"/>
              </w:rPr>
              <w:t>Realizacja celu przyczyni się do rozwoju zasobów kadrowych opieki zdrowotnej, przez co pozytywnie wpłynie na dostępność świadczonych usług opieki zdrowotnej, w tym dla grup w niekorzystnej sytuacji. Do niedyskryminacji przyczynią się również szkolenia dla kadr, które będą obejmowały zagadnienia dotyczące niedyskryminacji ze względu na szeroki katalog przesłanek.</w:t>
            </w:r>
          </w:p>
          <w:p w14:paraId="3D0F85EF" w14:textId="77777777" w:rsidR="00A77B3E" w:rsidRPr="00A16161" w:rsidRDefault="009C54B0">
            <w:pPr>
              <w:spacing w:before="100"/>
              <w:rPr>
                <w:color w:val="000000"/>
                <w:lang w:val="pl-PL"/>
              </w:rPr>
            </w:pPr>
            <w:r w:rsidRPr="00A16161">
              <w:rPr>
                <w:color w:val="000000"/>
                <w:lang w:val="pl-PL"/>
              </w:rPr>
              <w:t xml:space="preserve">Na etapie wyboru projektów zostaną zastosowane specjalne kryteria wyboru projektów. W zasadzie równości kobiet i mężczyzn będzie to weryfikacja w oparciu o tzw. standard minimum. W odniesieniu do zasady równości szans i niedyskryminacji, w tym dostępności, nastąpi weryfikacja, czy planowany do realizacji projekt nie dyskryminuje nikogo ze względu na przesłanki wskazane w art. 9 oraz czy działania projektowe będą prowadzone zgodnie ze standardami dostępności. Sposób realizacji tych zasad będzie sprawdzany zarówno w procesie monitorowania, kontroli czy ewaluacji. Beneficjenci zobowiązani są do przestrzegania zasad równościowych na wszystkich etapach wdrażania projektu, w tym realizacji konkretnych działań przyczyniających </w:t>
            </w:r>
            <w:r w:rsidRPr="00A16161">
              <w:rPr>
                <w:color w:val="000000"/>
                <w:lang w:val="pl-PL"/>
              </w:rPr>
              <w:lastRenderedPageBreak/>
              <w:t>się do zmniejszania zdiagnozowanych barier równościowych i zapobiegających powstawaniu dyskryminacji.</w:t>
            </w:r>
            <w:r w:rsidRPr="00A16161">
              <w:rPr>
                <w:i/>
                <w:iCs/>
                <w:color w:val="000000"/>
                <w:lang w:val="pl-PL"/>
              </w:rPr>
              <w:t xml:space="preserve"> </w:t>
            </w:r>
          </w:p>
          <w:p w14:paraId="1791E8B6"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ww. rozporządzenia. W przypadku, gdy beneficjentem jest JST (lub podmiot przez nią kontrolowany lub od niej zależny), która podjęła jakiekolwiek działania dyskryminujące, sprzeczne z ww. art., wsparcie nie może być udzielone.</w:t>
            </w:r>
          </w:p>
          <w:p w14:paraId="53993B26"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387F0103" w14:textId="77777777" w:rsidR="00A77B3E" w:rsidRPr="00A16161" w:rsidRDefault="009C54B0">
            <w:pPr>
              <w:spacing w:before="100"/>
              <w:rPr>
                <w:color w:val="000000"/>
                <w:lang w:val="pl-PL"/>
              </w:rPr>
            </w:pPr>
            <w:r w:rsidRPr="00A16161">
              <w:rPr>
                <w:color w:val="000000"/>
                <w:lang w:val="pl-PL"/>
              </w:rPr>
              <w:t>Opis wymagań znajduje się w Wytycznych dot. zasad równościowych w ramach funduszy unijnych na lata 2021-2027.</w:t>
            </w:r>
          </w:p>
          <w:p w14:paraId="7B56B29E" w14:textId="77777777" w:rsidR="00A77B3E" w:rsidRPr="00A16161" w:rsidRDefault="00A77B3E">
            <w:pPr>
              <w:spacing w:before="100"/>
              <w:rPr>
                <w:color w:val="000000"/>
                <w:lang w:val="pl-PL"/>
              </w:rPr>
            </w:pPr>
          </w:p>
        </w:tc>
      </w:tr>
    </w:tbl>
    <w:p w14:paraId="0ECEAA36" w14:textId="77777777" w:rsidR="00A77B3E" w:rsidRPr="00A16161" w:rsidRDefault="00A77B3E">
      <w:pPr>
        <w:spacing w:before="100"/>
        <w:rPr>
          <w:color w:val="000000"/>
          <w:lang w:val="pl-PL"/>
        </w:rPr>
      </w:pPr>
    </w:p>
    <w:p w14:paraId="29649483" w14:textId="77777777" w:rsidR="00A77B3E" w:rsidRPr="00A16161" w:rsidRDefault="009C54B0">
      <w:pPr>
        <w:pStyle w:val="Nagwek5"/>
        <w:spacing w:before="100" w:after="0"/>
        <w:rPr>
          <w:b w:val="0"/>
          <w:i w:val="0"/>
          <w:color w:val="000000"/>
          <w:sz w:val="24"/>
          <w:lang w:val="pl-PL"/>
        </w:rPr>
      </w:pPr>
      <w:bookmarkStart w:id="112" w:name="_Toc256000771"/>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112"/>
    </w:p>
    <w:p w14:paraId="12A2369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E0D08C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4FFE4" w14:textId="77777777" w:rsidR="00A77B3E" w:rsidRPr="00A16161" w:rsidRDefault="00A77B3E">
            <w:pPr>
              <w:spacing w:before="100"/>
              <w:rPr>
                <w:color w:val="000000"/>
                <w:sz w:val="0"/>
                <w:lang w:val="pl-PL"/>
              </w:rPr>
            </w:pPr>
          </w:p>
          <w:p w14:paraId="64A9C124" w14:textId="77777777" w:rsidR="00A77B3E" w:rsidRPr="00A16161" w:rsidRDefault="009C54B0">
            <w:pPr>
              <w:spacing w:before="100"/>
              <w:rPr>
                <w:color w:val="000000"/>
                <w:lang w:val="pl-PL"/>
              </w:rPr>
            </w:pPr>
            <w:r w:rsidRPr="00A16161">
              <w:rPr>
                <w:color w:val="000000"/>
                <w:lang w:val="pl-PL"/>
              </w:rPr>
              <w:t>Nie jest przewidziane wykorzystanie narzędzi terytorialnych. Typ operacji będzie wdrażany w całym kraju.</w:t>
            </w:r>
          </w:p>
          <w:p w14:paraId="5F6370E5" w14:textId="77777777" w:rsidR="00A77B3E" w:rsidRPr="00A16161" w:rsidRDefault="009C54B0">
            <w:pPr>
              <w:spacing w:before="100"/>
              <w:rPr>
                <w:color w:val="000000"/>
                <w:lang w:val="pl-PL"/>
              </w:rPr>
            </w:pPr>
            <w:r w:rsidRPr="00A16161">
              <w:rPr>
                <w:color w:val="000000"/>
                <w:lang w:val="pl-PL"/>
              </w:rPr>
              <w:t>Natomiast działania Klubów Rozwoju Cyfrowego przysłużą się wyrównywaniu szans osób zamieszkujących obszary o mniejszej dostępności do podstawowych usług publicznych i szkoleniowych, np. obszarów wiejskich.</w:t>
            </w:r>
          </w:p>
          <w:p w14:paraId="04EEF3D6" w14:textId="77777777" w:rsidR="00A77B3E" w:rsidRPr="00A16161" w:rsidRDefault="00A77B3E">
            <w:pPr>
              <w:spacing w:before="100"/>
              <w:rPr>
                <w:color w:val="000000"/>
                <w:lang w:val="pl-PL"/>
              </w:rPr>
            </w:pPr>
          </w:p>
        </w:tc>
      </w:tr>
    </w:tbl>
    <w:p w14:paraId="351657F7" w14:textId="77777777" w:rsidR="00A77B3E" w:rsidRPr="00A16161" w:rsidRDefault="00A77B3E">
      <w:pPr>
        <w:spacing w:before="100"/>
        <w:rPr>
          <w:color w:val="000000"/>
          <w:lang w:val="pl-PL"/>
        </w:rPr>
      </w:pPr>
    </w:p>
    <w:p w14:paraId="353975E0" w14:textId="77777777" w:rsidR="00A77B3E" w:rsidRPr="00A16161" w:rsidRDefault="009C54B0">
      <w:pPr>
        <w:pStyle w:val="Nagwek5"/>
        <w:spacing w:before="100" w:after="0"/>
        <w:rPr>
          <w:b w:val="0"/>
          <w:i w:val="0"/>
          <w:color w:val="000000"/>
          <w:sz w:val="24"/>
          <w:lang w:val="pl-PL"/>
        </w:rPr>
      </w:pPr>
      <w:bookmarkStart w:id="113" w:name="_Toc256000772"/>
      <w:r w:rsidRPr="00A16161">
        <w:rPr>
          <w:b w:val="0"/>
          <w:i w:val="0"/>
          <w:color w:val="000000"/>
          <w:sz w:val="24"/>
          <w:lang w:val="pl-PL"/>
        </w:rPr>
        <w:t>Działania międzyregionalne, transgraniczne i transnarodowe – art. 22 ust. 3 lit. d) pkt (vi) rozporządzenia w sprawie wspólnych przepisów</w:t>
      </w:r>
      <w:bookmarkEnd w:id="113"/>
    </w:p>
    <w:p w14:paraId="786BCF5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D3CCD6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FF1D71" w14:textId="77777777" w:rsidR="00A77B3E" w:rsidRPr="00A16161" w:rsidRDefault="00A77B3E">
            <w:pPr>
              <w:spacing w:before="100"/>
              <w:rPr>
                <w:color w:val="000000"/>
                <w:sz w:val="0"/>
                <w:lang w:val="pl-PL"/>
              </w:rPr>
            </w:pPr>
          </w:p>
          <w:p w14:paraId="08195F3B" w14:textId="77777777" w:rsidR="00A77B3E" w:rsidRPr="00A16161" w:rsidRDefault="009C54B0">
            <w:pPr>
              <w:spacing w:before="100"/>
              <w:rPr>
                <w:color w:val="000000"/>
                <w:lang w:val="pl-PL"/>
              </w:rPr>
            </w:pPr>
            <w:r w:rsidRPr="00A16161">
              <w:rPr>
                <w:color w:val="000000"/>
                <w:lang w:val="pl-PL"/>
              </w:rPr>
              <w:t>W Priorytecie 1 będzie możliwość realizacji projektów współpracy ponadnarodowej w ramach wszystkich CS określonych w art. 4 ust. 1 lit. a) - l) rozporządzenia ws. EFS+, z wyjątkiem celu szczegółowego j), który nie jest przewidziany do wdrażania w ramach FERS.</w:t>
            </w:r>
          </w:p>
          <w:p w14:paraId="5067127B" w14:textId="77777777" w:rsidR="00A77B3E" w:rsidRPr="00A16161" w:rsidRDefault="00A77B3E">
            <w:pPr>
              <w:spacing w:before="100"/>
              <w:rPr>
                <w:color w:val="000000"/>
                <w:lang w:val="pl-PL"/>
              </w:rPr>
            </w:pPr>
          </w:p>
        </w:tc>
      </w:tr>
    </w:tbl>
    <w:p w14:paraId="40A1B925" w14:textId="77777777" w:rsidR="00A77B3E" w:rsidRPr="00A16161" w:rsidRDefault="00A77B3E">
      <w:pPr>
        <w:spacing w:before="100"/>
        <w:rPr>
          <w:color w:val="000000"/>
          <w:lang w:val="pl-PL"/>
        </w:rPr>
      </w:pPr>
    </w:p>
    <w:p w14:paraId="1748A586" w14:textId="77777777" w:rsidR="00A77B3E" w:rsidRPr="00A16161" w:rsidRDefault="009C54B0">
      <w:pPr>
        <w:pStyle w:val="Nagwek5"/>
        <w:spacing w:before="100" w:after="0"/>
        <w:rPr>
          <w:b w:val="0"/>
          <w:i w:val="0"/>
          <w:color w:val="000000"/>
          <w:sz w:val="24"/>
          <w:lang w:val="pl-PL"/>
        </w:rPr>
      </w:pPr>
      <w:bookmarkStart w:id="114" w:name="_Toc256000773"/>
      <w:r w:rsidRPr="00A16161">
        <w:rPr>
          <w:b w:val="0"/>
          <w:i w:val="0"/>
          <w:color w:val="000000"/>
          <w:sz w:val="24"/>
          <w:lang w:val="pl-PL"/>
        </w:rPr>
        <w:t>Planowane wykorzystanie instrumentów finansowych – art. 22 ust. 3 lit. d) pkt (vii) rozporządzenia w sprawie wspólnych przepisów</w:t>
      </w:r>
      <w:bookmarkEnd w:id="114"/>
    </w:p>
    <w:p w14:paraId="5902BA6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DBADDB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6E301" w14:textId="77777777" w:rsidR="00A77B3E" w:rsidRPr="00A16161" w:rsidRDefault="00A77B3E">
            <w:pPr>
              <w:spacing w:before="100"/>
              <w:rPr>
                <w:color w:val="000000"/>
                <w:sz w:val="0"/>
                <w:lang w:val="pl-PL"/>
              </w:rPr>
            </w:pPr>
          </w:p>
          <w:p w14:paraId="7B2F7D6B" w14:textId="77777777" w:rsidR="00A77B3E" w:rsidRPr="00A16161" w:rsidRDefault="009C54B0">
            <w:pPr>
              <w:spacing w:before="100"/>
              <w:rPr>
                <w:color w:val="000000"/>
                <w:lang w:val="pl-PL"/>
              </w:rPr>
            </w:pPr>
            <w:r w:rsidRPr="00A16161">
              <w:rPr>
                <w:color w:val="000000"/>
                <w:lang w:val="pl-PL"/>
              </w:rPr>
              <w:t xml:space="preserve">Planowane jest wykorzystanie instrumentów finansowych w obszarze kształcenia osób dorosłych. Zarówno doświadczenia poprzedniego okresu finansowania, jak i ocena ex-ante instrumentów finansowych na lata 2021-2027, przeprowadzona przez IZ, wykazały, że istnieje zapotrzebowanie na preferencyjny instrument pożyczkowy na finansowanie potrzeb edukacyjnych osób dorosłych w zakresie kształcenia. Badanie luki potwierdziło, że istnieje duży popyt na różne formy kształcenia pozaformalnego, znacząca część dorosłych podejmuje edukację z własnej inicjatywy, poszukując odpowiadającej im tematyki i form szkolenia a istotną barierą dla udziału w edukacji jest bariera finansowa. Jednocześnie, badanie potwierdziło, że na rynku nie ma dostępnej oferty finansowania zwrotnego, z której osoby chcące sfinansować swoje potrzeby w obszarze edukacji mogłyby skorzystać. Jedynym produktem będącym w </w:t>
            </w:r>
            <w:r w:rsidRPr="00A16161">
              <w:rPr>
                <w:color w:val="000000"/>
                <w:lang w:val="pl-PL"/>
              </w:rPr>
              <w:lastRenderedPageBreak/>
              <w:t>ofercie banków komercyjnych z przeznaczeniem na finansowanie wydatków związanych z edukacją są tzw. kredyty studenckie. Powyższe jednoznacznie potwierdza lukę w finansowaniu oraz zapotrzebowanie na uruchamiany instrument finansowy.</w:t>
            </w:r>
          </w:p>
          <w:p w14:paraId="67EB6CD4" w14:textId="77777777" w:rsidR="00A77B3E" w:rsidRPr="00A16161" w:rsidRDefault="00A77B3E">
            <w:pPr>
              <w:spacing w:before="100"/>
              <w:rPr>
                <w:color w:val="000000"/>
                <w:lang w:val="pl-PL"/>
              </w:rPr>
            </w:pPr>
          </w:p>
        </w:tc>
      </w:tr>
    </w:tbl>
    <w:p w14:paraId="14D81052" w14:textId="77777777" w:rsidR="00A77B3E" w:rsidRPr="00A16161" w:rsidRDefault="00A77B3E">
      <w:pPr>
        <w:spacing w:before="100"/>
        <w:rPr>
          <w:color w:val="000000"/>
          <w:lang w:val="pl-PL"/>
        </w:rPr>
      </w:pPr>
    </w:p>
    <w:p w14:paraId="3FF6C9AB" w14:textId="77777777" w:rsidR="00A77B3E" w:rsidRPr="00A16161" w:rsidRDefault="009C54B0">
      <w:pPr>
        <w:pStyle w:val="Nagwek4"/>
        <w:spacing w:before="100" w:after="0"/>
        <w:rPr>
          <w:b w:val="0"/>
          <w:color w:val="000000"/>
          <w:sz w:val="24"/>
          <w:lang w:val="pl-PL"/>
        </w:rPr>
      </w:pPr>
      <w:bookmarkStart w:id="115" w:name="_Toc256000774"/>
      <w:r w:rsidRPr="00A16161">
        <w:rPr>
          <w:b w:val="0"/>
          <w:color w:val="000000"/>
          <w:sz w:val="24"/>
          <w:lang w:val="pl-PL"/>
        </w:rPr>
        <w:t>2.1.1.1.2. Wskaźniki</w:t>
      </w:r>
      <w:bookmarkEnd w:id="115"/>
    </w:p>
    <w:p w14:paraId="79A38194" w14:textId="77777777" w:rsidR="00A77B3E" w:rsidRPr="00A16161" w:rsidRDefault="00A77B3E">
      <w:pPr>
        <w:spacing w:before="100"/>
        <w:rPr>
          <w:color w:val="000000"/>
          <w:sz w:val="0"/>
          <w:lang w:val="pl-PL"/>
        </w:rPr>
      </w:pPr>
    </w:p>
    <w:p w14:paraId="10AF1084"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27195446" w14:textId="77777777" w:rsidR="00A77B3E" w:rsidRDefault="009C54B0">
      <w:pPr>
        <w:pStyle w:val="Nagwek5"/>
        <w:spacing w:before="100" w:after="0"/>
        <w:rPr>
          <w:b w:val="0"/>
          <w:i w:val="0"/>
          <w:color w:val="000000"/>
          <w:sz w:val="24"/>
        </w:rPr>
      </w:pPr>
      <w:bookmarkStart w:id="116" w:name="_Toc256000775"/>
      <w:r>
        <w:rPr>
          <w:b w:val="0"/>
          <w:i w:val="0"/>
          <w:color w:val="000000"/>
          <w:sz w:val="24"/>
        </w:rPr>
        <w:t>Tabela 2: Wskaźniki produktu</w:t>
      </w:r>
      <w:bookmarkEnd w:id="116"/>
    </w:p>
    <w:p w14:paraId="11C2BD6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05"/>
        <w:gridCol w:w="798"/>
        <w:gridCol w:w="1570"/>
        <w:gridCol w:w="1498"/>
        <w:gridCol w:w="5501"/>
        <w:gridCol w:w="1150"/>
        <w:gridCol w:w="1293"/>
        <w:gridCol w:w="1367"/>
      </w:tblGrid>
      <w:tr w:rsidR="006B255D" w14:paraId="1CC159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E7CB5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709CA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376B3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18288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D82BFE"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1CA4C3"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E99F7D"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983F4D"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C12BFC" w14:textId="77777777" w:rsidR="00A77B3E" w:rsidRDefault="009C54B0">
            <w:pPr>
              <w:spacing w:before="100"/>
              <w:jc w:val="center"/>
              <w:rPr>
                <w:color w:val="000000"/>
                <w:sz w:val="20"/>
              </w:rPr>
            </w:pPr>
            <w:r>
              <w:rPr>
                <w:color w:val="000000"/>
                <w:sz w:val="20"/>
              </w:rPr>
              <w:t>Cel końcowy (2029)</w:t>
            </w:r>
          </w:p>
        </w:tc>
      </w:tr>
      <w:tr w:rsidR="006B255D" w14:paraId="4BA8FF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4A15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FDF51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FA06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A9B30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473B44"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B95A12"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1517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5FDFEE"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1E9E3A" w14:textId="77777777" w:rsidR="00A77B3E" w:rsidRDefault="009C54B0">
            <w:pPr>
              <w:spacing w:before="100"/>
              <w:jc w:val="right"/>
              <w:rPr>
                <w:color w:val="000000"/>
                <w:sz w:val="20"/>
              </w:rPr>
            </w:pPr>
            <w:r>
              <w:rPr>
                <w:color w:val="000000"/>
                <w:sz w:val="20"/>
              </w:rPr>
              <w:t>5,00</w:t>
            </w:r>
          </w:p>
        </w:tc>
      </w:tr>
      <w:tr w:rsidR="006B255D" w14:paraId="74C890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113B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6F500B"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5E7EA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2E940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1C0F0" w14:textId="77777777" w:rsidR="00A77B3E" w:rsidRDefault="009C54B0">
            <w:pPr>
              <w:spacing w:before="100"/>
              <w:rPr>
                <w:color w:val="000000"/>
                <w:sz w:val="20"/>
              </w:rPr>
            </w:pPr>
            <w:r>
              <w:rPr>
                <w:color w:val="000000"/>
                <w:sz w:val="20"/>
              </w:rPr>
              <w:t>PLGCO05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837C5A" w14:textId="77777777" w:rsidR="00A77B3E" w:rsidRPr="00A16161" w:rsidRDefault="009C54B0">
            <w:pPr>
              <w:spacing w:before="100"/>
              <w:rPr>
                <w:color w:val="000000"/>
                <w:sz w:val="20"/>
                <w:lang w:val="pl-PL"/>
              </w:rPr>
            </w:pPr>
            <w:r w:rsidRPr="00A16161">
              <w:rPr>
                <w:color w:val="000000"/>
                <w:sz w:val="20"/>
                <w:lang w:val="pl-PL"/>
              </w:rPr>
              <w:t>Liczba udoskonalonych Zintegrowanych Rejestrów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62EE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826C8D"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8B1C46" w14:textId="77777777" w:rsidR="00A77B3E" w:rsidRDefault="009C54B0">
            <w:pPr>
              <w:spacing w:before="100"/>
              <w:jc w:val="right"/>
              <w:rPr>
                <w:color w:val="000000"/>
                <w:sz w:val="20"/>
              </w:rPr>
            </w:pPr>
            <w:r>
              <w:rPr>
                <w:color w:val="000000"/>
                <w:sz w:val="20"/>
              </w:rPr>
              <w:t>0,00</w:t>
            </w:r>
          </w:p>
        </w:tc>
      </w:tr>
      <w:tr w:rsidR="006B255D" w14:paraId="4CFD7B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4B8A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0C1E4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F36F0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821F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BA4D8" w14:textId="77777777" w:rsidR="00A77B3E" w:rsidRDefault="009C54B0">
            <w:pPr>
              <w:spacing w:before="100"/>
              <w:rPr>
                <w:color w:val="000000"/>
                <w:sz w:val="20"/>
              </w:rPr>
            </w:pPr>
            <w:r>
              <w:rPr>
                <w:color w:val="000000"/>
                <w:sz w:val="20"/>
              </w:rPr>
              <w:t>PLGCO08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FE170" w14:textId="77777777" w:rsidR="00A77B3E" w:rsidRPr="00A16161" w:rsidRDefault="009C54B0">
            <w:pPr>
              <w:spacing w:before="100"/>
              <w:rPr>
                <w:color w:val="000000"/>
                <w:sz w:val="20"/>
                <w:lang w:val="pl-PL"/>
              </w:rPr>
            </w:pPr>
            <w:r w:rsidRPr="00A16161">
              <w:rPr>
                <w:color w:val="000000"/>
                <w:sz w:val="20"/>
                <w:lang w:val="pl-PL"/>
              </w:rPr>
              <w:t>Liczba osób objętych wsparciem szkoleniowym w ramach działalności Klubów Rozwoju Cyfrowego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86B5D"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6BBB5B" w14:textId="77777777" w:rsidR="00A77B3E" w:rsidRDefault="009C54B0">
            <w:pPr>
              <w:spacing w:before="100"/>
              <w:jc w:val="right"/>
              <w:rPr>
                <w:color w:val="000000"/>
                <w:sz w:val="20"/>
              </w:rPr>
            </w:pPr>
            <w:r>
              <w:rPr>
                <w:color w:val="000000"/>
                <w:sz w:val="20"/>
              </w:rPr>
              <w:t>416,00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F7376" w14:textId="77777777" w:rsidR="00A77B3E" w:rsidRDefault="009C54B0">
            <w:pPr>
              <w:spacing w:before="100"/>
              <w:jc w:val="right"/>
              <w:rPr>
                <w:color w:val="000000"/>
                <w:sz w:val="20"/>
              </w:rPr>
            </w:pPr>
            <w:r>
              <w:rPr>
                <w:color w:val="000000"/>
                <w:sz w:val="20"/>
              </w:rPr>
              <w:t>12 570,00</w:t>
            </w:r>
          </w:p>
        </w:tc>
      </w:tr>
      <w:tr w:rsidR="006B255D" w14:paraId="0DDB3F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6AD97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268B7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C051A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0876B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E18AD" w14:textId="77777777" w:rsidR="00A77B3E" w:rsidRDefault="009C54B0">
            <w:pPr>
              <w:spacing w:before="100"/>
              <w:rPr>
                <w:color w:val="000000"/>
                <w:sz w:val="20"/>
              </w:rPr>
            </w:pPr>
            <w:r>
              <w:rPr>
                <w:color w:val="000000"/>
                <w:sz w:val="20"/>
              </w:rPr>
              <w:t>PLGCO09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C57D6A" w14:textId="77777777" w:rsidR="00A77B3E" w:rsidRPr="00A16161" w:rsidRDefault="009C54B0">
            <w:pPr>
              <w:spacing w:before="100"/>
              <w:rPr>
                <w:color w:val="000000"/>
                <w:sz w:val="20"/>
                <w:lang w:val="pl-PL"/>
              </w:rPr>
            </w:pPr>
            <w:r w:rsidRPr="00A16161">
              <w:rPr>
                <w:color w:val="000000"/>
                <w:sz w:val="20"/>
                <w:lang w:val="pl-PL"/>
              </w:rPr>
              <w:t>Liczba sektorów gospodarki, dla których zidentyfikowano potrzeby kwalifikacyjno-zawodowe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6919C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FECE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00E198" w14:textId="77777777" w:rsidR="00A77B3E" w:rsidRDefault="009C54B0">
            <w:pPr>
              <w:spacing w:before="100"/>
              <w:jc w:val="right"/>
              <w:rPr>
                <w:color w:val="000000"/>
                <w:sz w:val="20"/>
              </w:rPr>
            </w:pPr>
            <w:r>
              <w:rPr>
                <w:color w:val="000000"/>
                <w:sz w:val="20"/>
              </w:rPr>
              <w:t>1,00</w:t>
            </w:r>
          </w:p>
        </w:tc>
      </w:tr>
      <w:tr w:rsidR="006B255D" w14:paraId="19F684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10C8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AA4CF"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1662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28AE8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D1C88" w14:textId="77777777" w:rsidR="00A77B3E" w:rsidRDefault="009C54B0">
            <w:pPr>
              <w:spacing w:before="100"/>
              <w:rPr>
                <w:color w:val="000000"/>
                <w:sz w:val="20"/>
              </w:rPr>
            </w:pPr>
            <w:r>
              <w:rPr>
                <w:color w:val="000000"/>
                <w:sz w:val="20"/>
              </w:rPr>
              <w:t>PLGCO10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C67EC" w14:textId="77777777" w:rsidR="00A77B3E" w:rsidRPr="00A16161" w:rsidRDefault="009C54B0">
            <w:pPr>
              <w:spacing w:before="100"/>
              <w:rPr>
                <w:color w:val="000000"/>
                <w:sz w:val="20"/>
                <w:lang w:val="pl-PL"/>
              </w:rPr>
            </w:pPr>
            <w:r w:rsidRPr="00A16161">
              <w:rPr>
                <w:color w:val="000000"/>
                <w:sz w:val="20"/>
                <w:lang w:val="pl-PL"/>
              </w:rPr>
              <w:t>Liczba udzielonych pożyczek na podnoszenie kompetencji osób dorosłych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2B8C6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5D95A" w14:textId="77777777" w:rsidR="00A77B3E" w:rsidRDefault="009C54B0">
            <w:pPr>
              <w:spacing w:before="100"/>
              <w:jc w:val="right"/>
              <w:rPr>
                <w:color w:val="000000"/>
                <w:sz w:val="20"/>
              </w:rPr>
            </w:pPr>
            <w:r>
              <w:rPr>
                <w:color w:val="000000"/>
                <w:sz w:val="20"/>
              </w:rPr>
              <w:t>81,00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049A8" w14:textId="77777777" w:rsidR="00A77B3E" w:rsidRDefault="009C54B0">
            <w:pPr>
              <w:spacing w:before="100"/>
              <w:jc w:val="right"/>
              <w:rPr>
                <w:color w:val="000000"/>
                <w:sz w:val="20"/>
              </w:rPr>
            </w:pPr>
            <w:r>
              <w:rPr>
                <w:color w:val="000000"/>
                <w:sz w:val="20"/>
              </w:rPr>
              <w:t>438,00</w:t>
            </w:r>
          </w:p>
        </w:tc>
      </w:tr>
      <w:tr w:rsidR="006B255D" w14:paraId="45AD869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47085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878A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DA7B1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0C69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BF99B2" w14:textId="77777777" w:rsidR="00A77B3E" w:rsidRDefault="009C54B0">
            <w:pPr>
              <w:spacing w:before="100"/>
              <w:rPr>
                <w:color w:val="000000"/>
                <w:sz w:val="20"/>
              </w:rPr>
            </w:pPr>
            <w:r>
              <w:rPr>
                <w:color w:val="000000"/>
                <w:sz w:val="20"/>
              </w:rPr>
              <w:t>PLGCO11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831C2" w14:textId="77777777" w:rsidR="00A77B3E" w:rsidRPr="00A16161" w:rsidRDefault="009C54B0">
            <w:pPr>
              <w:spacing w:before="100"/>
              <w:rPr>
                <w:color w:val="000000"/>
                <w:sz w:val="20"/>
                <w:lang w:val="pl-PL"/>
              </w:rPr>
            </w:pPr>
            <w:r w:rsidRPr="00A16161">
              <w:rPr>
                <w:color w:val="000000"/>
                <w:sz w:val="20"/>
                <w:lang w:val="pl-PL"/>
              </w:rPr>
              <w:t>Liczba lekarzy objętych wsparciem w ramach kształcenia specjalizacyjnego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19AF2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03BB0"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DE9958" w14:textId="77777777" w:rsidR="00A77B3E" w:rsidRDefault="009C54B0">
            <w:pPr>
              <w:spacing w:before="100"/>
              <w:jc w:val="right"/>
              <w:rPr>
                <w:color w:val="000000"/>
                <w:sz w:val="20"/>
              </w:rPr>
            </w:pPr>
            <w:r>
              <w:rPr>
                <w:color w:val="000000"/>
                <w:sz w:val="20"/>
              </w:rPr>
              <w:t>217,00</w:t>
            </w:r>
          </w:p>
        </w:tc>
      </w:tr>
      <w:tr w:rsidR="006B255D" w14:paraId="0CB69DC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1C6A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E75B8"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6DC2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8828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393DD" w14:textId="77777777" w:rsidR="00A77B3E" w:rsidRDefault="009C54B0">
            <w:pPr>
              <w:spacing w:before="100"/>
              <w:rPr>
                <w:color w:val="000000"/>
                <w:sz w:val="20"/>
              </w:rPr>
            </w:pPr>
            <w:r>
              <w:rPr>
                <w:color w:val="000000"/>
                <w:sz w:val="20"/>
              </w:rPr>
              <w:t>PLGCO12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2C4892" w14:textId="77777777" w:rsidR="00A77B3E" w:rsidRPr="00A16161" w:rsidRDefault="009C54B0">
            <w:pPr>
              <w:spacing w:before="100"/>
              <w:rPr>
                <w:color w:val="000000"/>
                <w:sz w:val="20"/>
                <w:lang w:val="pl-PL"/>
              </w:rPr>
            </w:pPr>
            <w:r w:rsidRPr="00A16161">
              <w:rPr>
                <w:color w:val="000000"/>
                <w:sz w:val="20"/>
                <w:lang w:val="pl-PL"/>
              </w:rPr>
              <w:t>Liczba lekarzy objętych wsparciem w ramach kursu z zakresu medycyny rodzinnej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8E73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B5BE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01CA32" w14:textId="77777777" w:rsidR="00A77B3E" w:rsidRDefault="009C54B0">
            <w:pPr>
              <w:spacing w:before="100"/>
              <w:jc w:val="right"/>
              <w:rPr>
                <w:color w:val="000000"/>
                <w:sz w:val="20"/>
              </w:rPr>
            </w:pPr>
            <w:r>
              <w:rPr>
                <w:color w:val="000000"/>
                <w:sz w:val="20"/>
              </w:rPr>
              <w:t>54,00</w:t>
            </w:r>
          </w:p>
        </w:tc>
      </w:tr>
      <w:tr w:rsidR="006B255D" w14:paraId="731E74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CEDAC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AC63E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80892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B666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345C33" w14:textId="77777777" w:rsidR="00A77B3E" w:rsidRDefault="009C54B0">
            <w:pPr>
              <w:spacing w:before="100"/>
              <w:rPr>
                <w:color w:val="000000"/>
                <w:sz w:val="20"/>
              </w:rPr>
            </w:pPr>
            <w:r>
              <w:rPr>
                <w:color w:val="000000"/>
                <w:sz w:val="20"/>
              </w:rPr>
              <w:t>PLGCO13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C2081E" w14:textId="77777777" w:rsidR="00A77B3E" w:rsidRPr="00A16161" w:rsidRDefault="009C54B0">
            <w:pPr>
              <w:spacing w:before="100"/>
              <w:rPr>
                <w:color w:val="000000"/>
                <w:sz w:val="20"/>
                <w:lang w:val="pl-PL"/>
              </w:rPr>
            </w:pPr>
            <w:r w:rsidRPr="00A16161">
              <w:rPr>
                <w:color w:val="000000"/>
                <w:sz w:val="20"/>
                <w:lang w:val="pl-PL"/>
              </w:rPr>
              <w:t>Liczba pielęgniarek i położnych objętych wsparciem w zakresie kształcenia podyplomowego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BE167A"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712D47"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E29FEF" w14:textId="77777777" w:rsidR="00A77B3E" w:rsidRDefault="009C54B0">
            <w:pPr>
              <w:spacing w:before="100"/>
              <w:jc w:val="right"/>
              <w:rPr>
                <w:color w:val="000000"/>
                <w:sz w:val="20"/>
              </w:rPr>
            </w:pPr>
            <w:r>
              <w:rPr>
                <w:color w:val="000000"/>
                <w:sz w:val="20"/>
              </w:rPr>
              <w:t>271,00</w:t>
            </w:r>
          </w:p>
        </w:tc>
      </w:tr>
      <w:tr w:rsidR="006B255D" w14:paraId="6FFB0B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78CEE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A5C13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14FD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0B92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1CFDE4" w14:textId="77777777" w:rsidR="00A77B3E" w:rsidRDefault="009C54B0">
            <w:pPr>
              <w:spacing w:before="100"/>
              <w:rPr>
                <w:color w:val="000000"/>
                <w:sz w:val="20"/>
              </w:rPr>
            </w:pPr>
            <w:r>
              <w:rPr>
                <w:color w:val="000000"/>
                <w:sz w:val="20"/>
              </w:rPr>
              <w:t>PLGCO14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44E80D" w14:textId="77777777" w:rsidR="00A77B3E" w:rsidRPr="00A16161" w:rsidRDefault="009C54B0">
            <w:pPr>
              <w:spacing w:before="100"/>
              <w:rPr>
                <w:color w:val="000000"/>
                <w:sz w:val="20"/>
                <w:lang w:val="pl-PL"/>
              </w:rPr>
            </w:pPr>
            <w:r w:rsidRPr="00A16161">
              <w:rPr>
                <w:color w:val="000000"/>
                <w:sz w:val="20"/>
                <w:lang w:val="pl-PL"/>
              </w:rPr>
              <w:t>Liczba osób, które wzięły udział w szkoleniach prowadzonych w ramach kształcenia podyplomowego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6F47E"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5E6156"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8F8BC" w14:textId="77777777" w:rsidR="00A77B3E" w:rsidRDefault="009C54B0">
            <w:pPr>
              <w:spacing w:before="100"/>
              <w:jc w:val="right"/>
              <w:rPr>
                <w:color w:val="000000"/>
                <w:sz w:val="20"/>
              </w:rPr>
            </w:pPr>
            <w:r>
              <w:rPr>
                <w:color w:val="000000"/>
                <w:sz w:val="20"/>
              </w:rPr>
              <w:t>3 230,00</w:t>
            </w:r>
          </w:p>
        </w:tc>
      </w:tr>
      <w:tr w:rsidR="006B255D" w14:paraId="40E3AC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F9F65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BE26F"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DAA81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6E9C2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6A1176" w14:textId="77777777" w:rsidR="00A77B3E" w:rsidRDefault="009C54B0">
            <w:pPr>
              <w:spacing w:before="100"/>
              <w:rPr>
                <w:color w:val="000000"/>
                <w:sz w:val="20"/>
              </w:rPr>
            </w:pPr>
            <w:r>
              <w:rPr>
                <w:color w:val="000000"/>
                <w:sz w:val="20"/>
              </w:rPr>
              <w:t>PLGCO15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CC5AA" w14:textId="77777777" w:rsidR="00A77B3E" w:rsidRPr="00A16161" w:rsidRDefault="009C54B0">
            <w:pPr>
              <w:spacing w:before="100"/>
              <w:rPr>
                <w:color w:val="000000"/>
                <w:sz w:val="20"/>
                <w:lang w:val="pl-PL"/>
              </w:rPr>
            </w:pPr>
            <w:r w:rsidRPr="00A16161">
              <w:rPr>
                <w:color w:val="000000"/>
                <w:sz w:val="20"/>
                <w:lang w:val="pl-PL"/>
              </w:rPr>
              <w:t>Liczba osób objętych wsparciem w zakresie podnoszenia kwalifikacji  w obszarze zdrowia psychicznego dzieci i młodzieży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A7F6E2"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6F3B3"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AFEB53" w14:textId="77777777" w:rsidR="00A77B3E" w:rsidRDefault="009C54B0">
            <w:pPr>
              <w:spacing w:before="100"/>
              <w:jc w:val="right"/>
              <w:rPr>
                <w:color w:val="000000"/>
                <w:sz w:val="20"/>
              </w:rPr>
            </w:pPr>
            <w:r>
              <w:rPr>
                <w:color w:val="000000"/>
                <w:sz w:val="20"/>
              </w:rPr>
              <w:t>40,00</w:t>
            </w:r>
          </w:p>
        </w:tc>
      </w:tr>
      <w:tr w:rsidR="006B255D" w14:paraId="47DBBA0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4CC4A4"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0B7D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8D10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B7B5F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B7B19"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3E4FC9"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87CCD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9AFC4"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8C85F" w14:textId="77777777" w:rsidR="00A77B3E" w:rsidRDefault="009C54B0">
            <w:pPr>
              <w:spacing w:before="100"/>
              <w:jc w:val="right"/>
              <w:rPr>
                <w:color w:val="000000"/>
                <w:sz w:val="20"/>
              </w:rPr>
            </w:pPr>
            <w:r>
              <w:rPr>
                <w:color w:val="000000"/>
                <w:sz w:val="20"/>
              </w:rPr>
              <w:t>9,00</w:t>
            </w:r>
          </w:p>
        </w:tc>
      </w:tr>
      <w:tr w:rsidR="006B255D" w14:paraId="41CE752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7B9BD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1775E1"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12179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020C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61DC1" w14:textId="77777777" w:rsidR="00A77B3E" w:rsidRDefault="009C54B0">
            <w:pPr>
              <w:spacing w:before="100"/>
              <w:rPr>
                <w:color w:val="000000"/>
                <w:sz w:val="20"/>
              </w:rPr>
            </w:pPr>
            <w:r>
              <w:rPr>
                <w:color w:val="000000"/>
                <w:sz w:val="20"/>
              </w:rPr>
              <w:t>PLGCO05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03613" w14:textId="77777777" w:rsidR="00A77B3E" w:rsidRPr="00A16161" w:rsidRDefault="009C54B0">
            <w:pPr>
              <w:spacing w:before="100"/>
              <w:rPr>
                <w:color w:val="000000"/>
                <w:sz w:val="20"/>
                <w:lang w:val="pl-PL"/>
              </w:rPr>
            </w:pPr>
            <w:r w:rsidRPr="00A16161">
              <w:rPr>
                <w:color w:val="000000"/>
                <w:sz w:val="20"/>
                <w:lang w:val="pl-PL"/>
              </w:rPr>
              <w:t>Liczba udoskonalonych Zintegrowanych Rejestrów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7634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75AE8"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0722CB" w14:textId="77777777" w:rsidR="00A77B3E" w:rsidRDefault="009C54B0">
            <w:pPr>
              <w:spacing w:before="100"/>
              <w:jc w:val="right"/>
              <w:rPr>
                <w:color w:val="000000"/>
                <w:sz w:val="20"/>
              </w:rPr>
            </w:pPr>
            <w:r>
              <w:rPr>
                <w:color w:val="000000"/>
                <w:sz w:val="20"/>
              </w:rPr>
              <w:t>0,00</w:t>
            </w:r>
          </w:p>
        </w:tc>
      </w:tr>
      <w:tr w:rsidR="006B255D" w14:paraId="09D854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2185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D7988"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C36C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5DC74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B3EDD5" w14:textId="77777777" w:rsidR="00A77B3E" w:rsidRDefault="009C54B0">
            <w:pPr>
              <w:spacing w:before="100"/>
              <w:rPr>
                <w:color w:val="000000"/>
                <w:sz w:val="20"/>
              </w:rPr>
            </w:pPr>
            <w:r>
              <w:rPr>
                <w:color w:val="000000"/>
                <w:sz w:val="20"/>
              </w:rPr>
              <w:t>PLGCO08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7A679" w14:textId="77777777" w:rsidR="00A77B3E" w:rsidRPr="00A16161" w:rsidRDefault="009C54B0">
            <w:pPr>
              <w:spacing w:before="100"/>
              <w:rPr>
                <w:color w:val="000000"/>
                <w:sz w:val="20"/>
                <w:lang w:val="pl-PL"/>
              </w:rPr>
            </w:pPr>
            <w:r w:rsidRPr="00A16161">
              <w:rPr>
                <w:color w:val="000000"/>
                <w:sz w:val="20"/>
                <w:lang w:val="pl-PL"/>
              </w:rPr>
              <w:t>Liczba osób objętych wsparciem szkoleniowym w ramach działalności Klubów Rozwoju Cyfrowego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7A3C3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65B731" w14:textId="77777777" w:rsidR="00A77B3E" w:rsidRDefault="009C54B0">
            <w:pPr>
              <w:spacing w:before="100"/>
              <w:jc w:val="right"/>
              <w:rPr>
                <w:color w:val="000000"/>
                <w:sz w:val="20"/>
              </w:rPr>
            </w:pPr>
            <w:r>
              <w:rPr>
                <w:color w:val="000000"/>
                <w:sz w:val="20"/>
              </w:rPr>
              <w:t>797,00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1B422" w14:textId="77777777" w:rsidR="00A77B3E" w:rsidRDefault="009C54B0">
            <w:pPr>
              <w:spacing w:before="100"/>
              <w:jc w:val="right"/>
              <w:rPr>
                <w:color w:val="000000"/>
                <w:sz w:val="20"/>
              </w:rPr>
            </w:pPr>
            <w:r>
              <w:rPr>
                <w:color w:val="000000"/>
                <w:sz w:val="20"/>
              </w:rPr>
              <w:t>24 074,00</w:t>
            </w:r>
          </w:p>
        </w:tc>
      </w:tr>
      <w:tr w:rsidR="006B255D" w14:paraId="4776CF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2A6A9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4778F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8ADB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C32D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A7769E" w14:textId="77777777" w:rsidR="00A77B3E" w:rsidRDefault="009C54B0">
            <w:pPr>
              <w:spacing w:before="100"/>
              <w:rPr>
                <w:color w:val="000000"/>
                <w:sz w:val="20"/>
              </w:rPr>
            </w:pPr>
            <w:r>
              <w:rPr>
                <w:color w:val="000000"/>
                <w:sz w:val="20"/>
              </w:rPr>
              <w:t>PLGCO09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7E3F53" w14:textId="77777777" w:rsidR="00A77B3E" w:rsidRPr="00A16161" w:rsidRDefault="009C54B0">
            <w:pPr>
              <w:spacing w:before="100"/>
              <w:rPr>
                <w:color w:val="000000"/>
                <w:sz w:val="20"/>
                <w:lang w:val="pl-PL"/>
              </w:rPr>
            </w:pPr>
            <w:r w:rsidRPr="00A16161">
              <w:rPr>
                <w:color w:val="000000"/>
                <w:sz w:val="20"/>
                <w:lang w:val="pl-PL"/>
              </w:rPr>
              <w:t>Liczba sektorów gospodarki, dla których zidentyfikowano potrzeby kwalifikacyjno-zawodowe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50284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5C618"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2D5731" w14:textId="77777777" w:rsidR="00A77B3E" w:rsidRDefault="009C54B0">
            <w:pPr>
              <w:spacing w:before="100"/>
              <w:jc w:val="right"/>
              <w:rPr>
                <w:color w:val="000000"/>
                <w:sz w:val="20"/>
              </w:rPr>
            </w:pPr>
            <w:r>
              <w:rPr>
                <w:color w:val="000000"/>
                <w:sz w:val="20"/>
              </w:rPr>
              <w:t>1,00</w:t>
            </w:r>
          </w:p>
        </w:tc>
      </w:tr>
      <w:tr w:rsidR="006B255D" w14:paraId="64CFC3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0E3BD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9AD0D"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0835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AB21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ED2FA" w14:textId="77777777" w:rsidR="00A77B3E" w:rsidRDefault="009C54B0">
            <w:pPr>
              <w:spacing w:before="100"/>
              <w:rPr>
                <w:color w:val="000000"/>
                <w:sz w:val="20"/>
              </w:rPr>
            </w:pPr>
            <w:r>
              <w:rPr>
                <w:color w:val="000000"/>
                <w:sz w:val="20"/>
              </w:rPr>
              <w:t>PLGCO10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50AA9E" w14:textId="77777777" w:rsidR="00A77B3E" w:rsidRPr="00A16161" w:rsidRDefault="009C54B0">
            <w:pPr>
              <w:spacing w:before="100"/>
              <w:rPr>
                <w:color w:val="000000"/>
                <w:sz w:val="20"/>
                <w:lang w:val="pl-PL"/>
              </w:rPr>
            </w:pPr>
            <w:r w:rsidRPr="00A16161">
              <w:rPr>
                <w:color w:val="000000"/>
                <w:sz w:val="20"/>
                <w:lang w:val="pl-PL"/>
              </w:rPr>
              <w:t>Liczba udzielonych pożyczek na podnoszenie kompetencji osób dorosłych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AE5B8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F9DB47" w14:textId="77777777" w:rsidR="00A77B3E" w:rsidRDefault="009C54B0">
            <w:pPr>
              <w:spacing w:before="100"/>
              <w:jc w:val="right"/>
              <w:rPr>
                <w:color w:val="000000"/>
                <w:sz w:val="20"/>
              </w:rPr>
            </w:pPr>
            <w:r>
              <w:rPr>
                <w:color w:val="000000"/>
                <w:sz w:val="20"/>
              </w:rPr>
              <w:t>156,00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E0417" w14:textId="77777777" w:rsidR="00A77B3E" w:rsidRDefault="009C54B0">
            <w:pPr>
              <w:spacing w:before="100"/>
              <w:jc w:val="right"/>
              <w:rPr>
                <w:color w:val="000000"/>
                <w:sz w:val="20"/>
              </w:rPr>
            </w:pPr>
            <w:r>
              <w:rPr>
                <w:color w:val="000000"/>
                <w:sz w:val="20"/>
              </w:rPr>
              <w:t>838,00</w:t>
            </w:r>
          </w:p>
        </w:tc>
      </w:tr>
      <w:tr w:rsidR="006B255D" w14:paraId="0C31D69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2EA8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6C53A6"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D1E4E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46D3A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25276" w14:textId="77777777" w:rsidR="00A77B3E" w:rsidRDefault="009C54B0">
            <w:pPr>
              <w:spacing w:before="100"/>
              <w:rPr>
                <w:color w:val="000000"/>
                <w:sz w:val="20"/>
              </w:rPr>
            </w:pPr>
            <w:r>
              <w:rPr>
                <w:color w:val="000000"/>
                <w:sz w:val="20"/>
              </w:rPr>
              <w:t>PLGCO11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23376" w14:textId="77777777" w:rsidR="00A77B3E" w:rsidRPr="00A16161" w:rsidRDefault="009C54B0">
            <w:pPr>
              <w:spacing w:before="100"/>
              <w:rPr>
                <w:color w:val="000000"/>
                <w:sz w:val="20"/>
                <w:lang w:val="pl-PL"/>
              </w:rPr>
            </w:pPr>
            <w:r w:rsidRPr="00A16161">
              <w:rPr>
                <w:color w:val="000000"/>
                <w:sz w:val="20"/>
                <w:lang w:val="pl-PL"/>
              </w:rPr>
              <w:t>Liczba lekarzy objętych wsparciem w ramach kształcenia specjalizacyjnego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D115A"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FA19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869C96" w14:textId="77777777" w:rsidR="00A77B3E" w:rsidRDefault="009C54B0">
            <w:pPr>
              <w:spacing w:before="100"/>
              <w:jc w:val="right"/>
              <w:rPr>
                <w:color w:val="000000"/>
                <w:sz w:val="20"/>
              </w:rPr>
            </w:pPr>
            <w:r>
              <w:rPr>
                <w:color w:val="000000"/>
                <w:sz w:val="20"/>
              </w:rPr>
              <w:t>415,00</w:t>
            </w:r>
          </w:p>
        </w:tc>
      </w:tr>
      <w:tr w:rsidR="006B255D" w14:paraId="04D64B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2769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8C2B8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6E245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742E8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2B1CCF" w14:textId="77777777" w:rsidR="00A77B3E" w:rsidRDefault="009C54B0">
            <w:pPr>
              <w:spacing w:before="100"/>
              <w:rPr>
                <w:color w:val="000000"/>
                <w:sz w:val="20"/>
              </w:rPr>
            </w:pPr>
            <w:r>
              <w:rPr>
                <w:color w:val="000000"/>
                <w:sz w:val="20"/>
              </w:rPr>
              <w:t>PLGCO12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FD0A97" w14:textId="77777777" w:rsidR="00A77B3E" w:rsidRPr="00A16161" w:rsidRDefault="009C54B0">
            <w:pPr>
              <w:spacing w:before="100"/>
              <w:rPr>
                <w:color w:val="000000"/>
                <w:sz w:val="20"/>
                <w:lang w:val="pl-PL"/>
              </w:rPr>
            </w:pPr>
            <w:r w:rsidRPr="00A16161">
              <w:rPr>
                <w:color w:val="000000"/>
                <w:sz w:val="20"/>
                <w:lang w:val="pl-PL"/>
              </w:rPr>
              <w:t>Liczba lekarzy objętych wsparciem w ramach kursu z zakresu medycyny rodzinnej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C111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81E62"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326195" w14:textId="77777777" w:rsidR="00A77B3E" w:rsidRDefault="009C54B0">
            <w:pPr>
              <w:spacing w:before="100"/>
              <w:jc w:val="right"/>
              <w:rPr>
                <w:color w:val="000000"/>
                <w:sz w:val="20"/>
              </w:rPr>
            </w:pPr>
            <w:r>
              <w:rPr>
                <w:color w:val="000000"/>
                <w:sz w:val="20"/>
              </w:rPr>
              <w:t>104,00</w:t>
            </w:r>
          </w:p>
        </w:tc>
      </w:tr>
      <w:tr w:rsidR="006B255D" w14:paraId="010F58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20F3D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36C6CC"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52BD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1F508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1FC01" w14:textId="77777777" w:rsidR="00A77B3E" w:rsidRDefault="009C54B0">
            <w:pPr>
              <w:spacing w:before="100"/>
              <w:rPr>
                <w:color w:val="000000"/>
                <w:sz w:val="20"/>
              </w:rPr>
            </w:pPr>
            <w:r>
              <w:rPr>
                <w:color w:val="000000"/>
                <w:sz w:val="20"/>
              </w:rPr>
              <w:t>PLGCO13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D707B" w14:textId="77777777" w:rsidR="00A77B3E" w:rsidRPr="00A16161" w:rsidRDefault="009C54B0">
            <w:pPr>
              <w:spacing w:before="100"/>
              <w:rPr>
                <w:color w:val="000000"/>
                <w:sz w:val="20"/>
                <w:lang w:val="pl-PL"/>
              </w:rPr>
            </w:pPr>
            <w:r w:rsidRPr="00A16161">
              <w:rPr>
                <w:color w:val="000000"/>
                <w:sz w:val="20"/>
                <w:lang w:val="pl-PL"/>
              </w:rPr>
              <w:t>Liczba pielęgniarek i położnych objętych wsparciem w zakresie kształcenia podyplomowego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0E86A"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105A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42E9C7" w14:textId="77777777" w:rsidR="00A77B3E" w:rsidRDefault="009C54B0">
            <w:pPr>
              <w:spacing w:before="100"/>
              <w:jc w:val="right"/>
              <w:rPr>
                <w:color w:val="000000"/>
                <w:sz w:val="20"/>
              </w:rPr>
            </w:pPr>
            <w:r>
              <w:rPr>
                <w:color w:val="000000"/>
                <w:sz w:val="20"/>
              </w:rPr>
              <w:t>519,00</w:t>
            </w:r>
          </w:p>
        </w:tc>
      </w:tr>
      <w:tr w:rsidR="006B255D" w14:paraId="6ECE74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D89E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306B4B"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0CB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D4258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FD295" w14:textId="77777777" w:rsidR="00A77B3E" w:rsidRDefault="009C54B0">
            <w:pPr>
              <w:spacing w:before="100"/>
              <w:rPr>
                <w:color w:val="000000"/>
                <w:sz w:val="20"/>
              </w:rPr>
            </w:pPr>
            <w:r>
              <w:rPr>
                <w:color w:val="000000"/>
                <w:sz w:val="20"/>
              </w:rPr>
              <w:t>PLGCO14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E5640" w14:textId="77777777" w:rsidR="00A77B3E" w:rsidRPr="00A16161" w:rsidRDefault="009C54B0">
            <w:pPr>
              <w:spacing w:before="100"/>
              <w:rPr>
                <w:color w:val="000000"/>
                <w:sz w:val="20"/>
                <w:lang w:val="pl-PL"/>
              </w:rPr>
            </w:pPr>
            <w:r w:rsidRPr="00A16161">
              <w:rPr>
                <w:color w:val="000000"/>
                <w:sz w:val="20"/>
                <w:lang w:val="pl-PL"/>
              </w:rPr>
              <w:t>Liczba osób, które wzięły udział w szkoleniach prowadzonych w ramach kształcenia podyplomowego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AFB0F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24B3C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125833" w14:textId="77777777" w:rsidR="00A77B3E" w:rsidRDefault="009C54B0">
            <w:pPr>
              <w:spacing w:before="100"/>
              <w:jc w:val="right"/>
              <w:rPr>
                <w:color w:val="000000"/>
                <w:sz w:val="20"/>
              </w:rPr>
            </w:pPr>
            <w:r>
              <w:rPr>
                <w:color w:val="000000"/>
                <w:sz w:val="20"/>
              </w:rPr>
              <w:t>6 186,00</w:t>
            </w:r>
          </w:p>
        </w:tc>
      </w:tr>
      <w:tr w:rsidR="006B255D" w14:paraId="35F43B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989B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3479F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37955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991E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0F66EB" w14:textId="77777777" w:rsidR="00A77B3E" w:rsidRDefault="009C54B0">
            <w:pPr>
              <w:spacing w:before="100"/>
              <w:rPr>
                <w:color w:val="000000"/>
                <w:sz w:val="20"/>
              </w:rPr>
            </w:pPr>
            <w:r>
              <w:rPr>
                <w:color w:val="000000"/>
                <w:sz w:val="20"/>
              </w:rPr>
              <w:t>PLGCO15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C25F5" w14:textId="77777777" w:rsidR="00A77B3E" w:rsidRPr="00A16161" w:rsidRDefault="009C54B0">
            <w:pPr>
              <w:spacing w:before="100"/>
              <w:rPr>
                <w:color w:val="000000"/>
                <w:sz w:val="20"/>
                <w:lang w:val="pl-PL"/>
              </w:rPr>
            </w:pPr>
            <w:r w:rsidRPr="00A16161">
              <w:rPr>
                <w:color w:val="000000"/>
                <w:sz w:val="20"/>
                <w:lang w:val="pl-PL"/>
              </w:rPr>
              <w:t>Liczba osób objętych wsparciem w zakresie podnoszenia kwalifikacji  w obszarze zdrowia psychicznego dzieci i młodzieży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78E0A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4F266E"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8239E8" w14:textId="77777777" w:rsidR="00A77B3E" w:rsidRDefault="009C54B0">
            <w:pPr>
              <w:spacing w:before="100"/>
              <w:jc w:val="right"/>
              <w:rPr>
                <w:color w:val="000000"/>
                <w:sz w:val="20"/>
              </w:rPr>
            </w:pPr>
            <w:r>
              <w:rPr>
                <w:color w:val="000000"/>
                <w:sz w:val="20"/>
              </w:rPr>
              <w:t>78,00</w:t>
            </w:r>
          </w:p>
        </w:tc>
      </w:tr>
      <w:tr w:rsidR="006B255D" w14:paraId="38C006B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8DC75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24563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BD26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34DC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C7489"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AF750E"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A3FE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E33685"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F864E" w14:textId="77777777" w:rsidR="00A77B3E" w:rsidRDefault="009C54B0">
            <w:pPr>
              <w:spacing w:before="100"/>
              <w:jc w:val="right"/>
              <w:rPr>
                <w:color w:val="000000"/>
                <w:sz w:val="20"/>
              </w:rPr>
            </w:pPr>
            <w:r>
              <w:rPr>
                <w:color w:val="000000"/>
                <w:sz w:val="20"/>
              </w:rPr>
              <w:t>166,00</w:t>
            </w:r>
          </w:p>
        </w:tc>
      </w:tr>
      <w:tr w:rsidR="006B255D" w14:paraId="0E2394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EBD6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3E15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9B6A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106E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2846B" w14:textId="77777777" w:rsidR="00A77B3E" w:rsidRDefault="009C54B0">
            <w:pPr>
              <w:spacing w:before="100"/>
              <w:rPr>
                <w:color w:val="000000"/>
                <w:sz w:val="20"/>
              </w:rPr>
            </w:pPr>
            <w:r>
              <w:rPr>
                <w:color w:val="000000"/>
                <w:sz w:val="20"/>
              </w:rPr>
              <w:t>PLGCO05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EAEB3" w14:textId="77777777" w:rsidR="00A77B3E" w:rsidRPr="00A16161" w:rsidRDefault="009C54B0">
            <w:pPr>
              <w:spacing w:before="100"/>
              <w:rPr>
                <w:color w:val="000000"/>
                <w:sz w:val="20"/>
                <w:lang w:val="pl-PL"/>
              </w:rPr>
            </w:pPr>
            <w:r w:rsidRPr="00A16161">
              <w:rPr>
                <w:color w:val="000000"/>
                <w:sz w:val="20"/>
                <w:lang w:val="pl-PL"/>
              </w:rPr>
              <w:t>Liczba udoskonalonych Zintegrowanych Rejestrów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0DAD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89E28"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5850E1" w14:textId="77777777" w:rsidR="00A77B3E" w:rsidRDefault="009C54B0">
            <w:pPr>
              <w:spacing w:before="100"/>
              <w:jc w:val="right"/>
              <w:rPr>
                <w:color w:val="000000"/>
                <w:sz w:val="20"/>
              </w:rPr>
            </w:pPr>
            <w:r>
              <w:rPr>
                <w:color w:val="000000"/>
                <w:sz w:val="20"/>
              </w:rPr>
              <w:t>1,00</w:t>
            </w:r>
          </w:p>
        </w:tc>
      </w:tr>
      <w:tr w:rsidR="006B255D" w14:paraId="4432DB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00933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BE15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FDFC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9B39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4B3B7D" w14:textId="77777777" w:rsidR="00A77B3E" w:rsidRDefault="009C54B0">
            <w:pPr>
              <w:spacing w:before="100"/>
              <w:rPr>
                <w:color w:val="000000"/>
                <w:sz w:val="20"/>
              </w:rPr>
            </w:pPr>
            <w:r>
              <w:rPr>
                <w:color w:val="000000"/>
                <w:sz w:val="20"/>
              </w:rPr>
              <w:t>PLGCO08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5F484" w14:textId="77777777" w:rsidR="00A77B3E" w:rsidRPr="00A16161" w:rsidRDefault="009C54B0">
            <w:pPr>
              <w:spacing w:before="100"/>
              <w:rPr>
                <w:color w:val="000000"/>
                <w:sz w:val="20"/>
                <w:lang w:val="pl-PL"/>
              </w:rPr>
            </w:pPr>
            <w:r w:rsidRPr="00A16161">
              <w:rPr>
                <w:color w:val="000000"/>
                <w:sz w:val="20"/>
                <w:lang w:val="pl-PL"/>
              </w:rPr>
              <w:t>Liczba osób objętych wsparciem szkoleniowym w ramach działalności Klubów Rozwoju Cyfrowego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F23814"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5E4616" w14:textId="77777777" w:rsidR="00A77B3E" w:rsidRDefault="009C54B0">
            <w:pPr>
              <w:spacing w:before="100"/>
              <w:jc w:val="right"/>
              <w:rPr>
                <w:color w:val="000000"/>
                <w:sz w:val="20"/>
              </w:rPr>
            </w:pPr>
            <w:r>
              <w:rPr>
                <w:color w:val="000000"/>
                <w:sz w:val="20"/>
              </w:rPr>
              <w:t>14 147,00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B38645" w14:textId="77777777" w:rsidR="00A77B3E" w:rsidRDefault="009C54B0">
            <w:pPr>
              <w:spacing w:before="100"/>
              <w:jc w:val="right"/>
              <w:rPr>
                <w:color w:val="000000"/>
                <w:sz w:val="20"/>
              </w:rPr>
            </w:pPr>
            <w:r>
              <w:rPr>
                <w:color w:val="000000"/>
                <w:sz w:val="20"/>
              </w:rPr>
              <w:t>427 206,00</w:t>
            </w:r>
          </w:p>
        </w:tc>
      </w:tr>
      <w:tr w:rsidR="006B255D" w14:paraId="5427A1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A01E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C7D20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26CE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A7CF1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BFF5ED" w14:textId="77777777" w:rsidR="00A77B3E" w:rsidRDefault="009C54B0">
            <w:pPr>
              <w:spacing w:before="100"/>
              <w:rPr>
                <w:color w:val="000000"/>
                <w:sz w:val="20"/>
              </w:rPr>
            </w:pPr>
            <w:r>
              <w:rPr>
                <w:color w:val="000000"/>
                <w:sz w:val="20"/>
              </w:rPr>
              <w:t>PLGCO09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A5FC3" w14:textId="77777777" w:rsidR="00A77B3E" w:rsidRPr="00A16161" w:rsidRDefault="009C54B0">
            <w:pPr>
              <w:spacing w:before="100"/>
              <w:rPr>
                <w:color w:val="000000"/>
                <w:sz w:val="20"/>
                <w:lang w:val="pl-PL"/>
              </w:rPr>
            </w:pPr>
            <w:r w:rsidRPr="00A16161">
              <w:rPr>
                <w:color w:val="000000"/>
                <w:sz w:val="20"/>
                <w:lang w:val="pl-PL"/>
              </w:rPr>
              <w:t>Liczba sektorów gospodarki, dla których zidentyfikowano potrzeby kwalifikacyjno-zawodowe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488D7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6D41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40884" w14:textId="77777777" w:rsidR="00A77B3E" w:rsidRDefault="009C54B0">
            <w:pPr>
              <w:spacing w:before="100"/>
              <w:jc w:val="right"/>
              <w:rPr>
                <w:color w:val="000000"/>
                <w:sz w:val="20"/>
              </w:rPr>
            </w:pPr>
            <w:r>
              <w:rPr>
                <w:color w:val="000000"/>
                <w:sz w:val="20"/>
              </w:rPr>
              <w:t>25,00</w:t>
            </w:r>
          </w:p>
        </w:tc>
      </w:tr>
      <w:tr w:rsidR="006B255D" w14:paraId="76E2020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2F95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D34F20"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8F490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F1798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D0A7D5" w14:textId="77777777" w:rsidR="00A77B3E" w:rsidRDefault="009C54B0">
            <w:pPr>
              <w:spacing w:before="100"/>
              <w:rPr>
                <w:color w:val="000000"/>
                <w:sz w:val="20"/>
              </w:rPr>
            </w:pPr>
            <w:r>
              <w:rPr>
                <w:color w:val="000000"/>
                <w:sz w:val="20"/>
              </w:rPr>
              <w:t>PLGCO10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36427" w14:textId="77777777" w:rsidR="00A77B3E" w:rsidRPr="00A16161" w:rsidRDefault="009C54B0">
            <w:pPr>
              <w:spacing w:before="100"/>
              <w:rPr>
                <w:color w:val="000000"/>
                <w:sz w:val="20"/>
                <w:lang w:val="pl-PL"/>
              </w:rPr>
            </w:pPr>
            <w:r w:rsidRPr="00A16161">
              <w:rPr>
                <w:color w:val="000000"/>
                <w:sz w:val="20"/>
                <w:lang w:val="pl-PL"/>
              </w:rPr>
              <w:t>Liczba udzielonych pożyczek na podnoszenie kompetencji osób dorosłych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61AD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A06873" w14:textId="77777777" w:rsidR="00A77B3E" w:rsidRDefault="009C54B0">
            <w:pPr>
              <w:spacing w:before="100"/>
              <w:jc w:val="right"/>
              <w:rPr>
                <w:color w:val="000000"/>
                <w:sz w:val="20"/>
              </w:rPr>
            </w:pPr>
            <w:r>
              <w:rPr>
                <w:color w:val="000000"/>
                <w:sz w:val="20"/>
              </w:rPr>
              <w:t>2 763,00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D3BC0D" w14:textId="77777777" w:rsidR="00A77B3E" w:rsidRDefault="009C54B0">
            <w:pPr>
              <w:spacing w:before="100"/>
              <w:jc w:val="right"/>
              <w:rPr>
                <w:color w:val="000000"/>
                <w:sz w:val="20"/>
              </w:rPr>
            </w:pPr>
            <w:r>
              <w:rPr>
                <w:color w:val="000000"/>
                <w:sz w:val="20"/>
              </w:rPr>
              <w:t>14 878,00</w:t>
            </w:r>
          </w:p>
        </w:tc>
      </w:tr>
      <w:tr w:rsidR="006B255D" w14:paraId="432D4CD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73E4E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21A4ED"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0C94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57C1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617AF" w14:textId="77777777" w:rsidR="00A77B3E" w:rsidRDefault="009C54B0">
            <w:pPr>
              <w:spacing w:before="100"/>
              <w:rPr>
                <w:color w:val="000000"/>
                <w:sz w:val="20"/>
              </w:rPr>
            </w:pPr>
            <w:r>
              <w:rPr>
                <w:color w:val="000000"/>
                <w:sz w:val="20"/>
              </w:rPr>
              <w:t>PLGCO11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7572F" w14:textId="77777777" w:rsidR="00A77B3E" w:rsidRPr="00A16161" w:rsidRDefault="009C54B0">
            <w:pPr>
              <w:spacing w:before="100"/>
              <w:rPr>
                <w:color w:val="000000"/>
                <w:sz w:val="20"/>
                <w:lang w:val="pl-PL"/>
              </w:rPr>
            </w:pPr>
            <w:r w:rsidRPr="00A16161">
              <w:rPr>
                <w:color w:val="000000"/>
                <w:sz w:val="20"/>
                <w:lang w:val="pl-PL"/>
              </w:rPr>
              <w:t>Liczba lekarzy objętych wsparciem w ramach kształcenia specjalizacyjnego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08924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045FF"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A14D1" w14:textId="77777777" w:rsidR="00A77B3E" w:rsidRDefault="009C54B0">
            <w:pPr>
              <w:spacing w:before="100"/>
              <w:jc w:val="right"/>
              <w:rPr>
                <w:color w:val="000000"/>
                <w:sz w:val="20"/>
              </w:rPr>
            </w:pPr>
            <w:r>
              <w:rPr>
                <w:color w:val="000000"/>
                <w:sz w:val="20"/>
              </w:rPr>
              <w:t>7 368,00</w:t>
            </w:r>
          </w:p>
        </w:tc>
      </w:tr>
      <w:tr w:rsidR="006B255D" w14:paraId="70B12C0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A0024"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440B8"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38BF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1C5FC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929321" w14:textId="77777777" w:rsidR="00A77B3E" w:rsidRDefault="009C54B0">
            <w:pPr>
              <w:spacing w:before="100"/>
              <w:rPr>
                <w:color w:val="000000"/>
                <w:sz w:val="20"/>
              </w:rPr>
            </w:pPr>
            <w:r>
              <w:rPr>
                <w:color w:val="000000"/>
                <w:sz w:val="20"/>
              </w:rPr>
              <w:t>PLGCO12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234A47" w14:textId="77777777" w:rsidR="00A77B3E" w:rsidRPr="00A16161" w:rsidRDefault="009C54B0">
            <w:pPr>
              <w:spacing w:before="100"/>
              <w:rPr>
                <w:color w:val="000000"/>
                <w:sz w:val="20"/>
                <w:lang w:val="pl-PL"/>
              </w:rPr>
            </w:pPr>
            <w:r w:rsidRPr="00A16161">
              <w:rPr>
                <w:color w:val="000000"/>
                <w:sz w:val="20"/>
                <w:lang w:val="pl-PL"/>
              </w:rPr>
              <w:t>Liczba lekarzy objętych wsparciem w ramach kursu z zakresu medycyny rodzinnej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E5783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41711B"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CE95A" w14:textId="77777777" w:rsidR="00A77B3E" w:rsidRDefault="009C54B0">
            <w:pPr>
              <w:spacing w:before="100"/>
              <w:jc w:val="right"/>
              <w:rPr>
                <w:color w:val="000000"/>
                <w:sz w:val="20"/>
              </w:rPr>
            </w:pPr>
            <w:r>
              <w:rPr>
                <w:color w:val="000000"/>
                <w:sz w:val="20"/>
              </w:rPr>
              <w:t>1 842,00</w:t>
            </w:r>
          </w:p>
        </w:tc>
      </w:tr>
      <w:tr w:rsidR="006B255D" w14:paraId="40C2AC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254E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B08F8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7E941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05229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C863E" w14:textId="77777777" w:rsidR="00A77B3E" w:rsidRDefault="009C54B0">
            <w:pPr>
              <w:spacing w:before="100"/>
              <w:rPr>
                <w:color w:val="000000"/>
                <w:sz w:val="20"/>
              </w:rPr>
            </w:pPr>
            <w:r>
              <w:rPr>
                <w:color w:val="000000"/>
                <w:sz w:val="20"/>
              </w:rPr>
              <w:t>PLGCO13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86E9BD" w14:textId="77777777" w:rsidR="00A77B3E" w:rsidRPr="00A16161" w:rsidRDefault="009C54B0">
            <w:pPr>
              <w:spacing w:before="100"/>
              <w:rPr>
                <w:color w:val="000000"/>
                <w:sz w:val="20"/>
                <w:lang w:val="pl-PL"/>
              </w:rPr>
            </w:pPr>
            <w:r w:rsidRPr="00A16161">
              <w:rPr>
                <w:color w:val="000000"/>
                <w:sz w:val="20"/>
                <w:lang w:val="pl-PL"/>
              </w:rPr>
              <w:t>Liczba pielęgniarek i położnych objętych wsparciem w zakresie kształcenia podyplomowego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1E32E"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354EBA"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A0871" w14:textId="77777777" w:rsidR="00A77B3E" w:rsidRDefault="009C54B0">
            <w:pPr>
              <w:spacing w:before="100"/>
              <w:jc w:val="right"/>
              <w:rPr>
                <w:color w:val="000000"/>
                <w:sz w:val="20"/>
              </w:rPr>
            </w:pPr>
            <w:r>
              <w:rPr>
                <w:color w:val="000000"/>
                <w:sz w:val="20"/>
              </w:rPr>
              <w:t>9 210,00</w:t>
            </w:r>
          </w:p>
        </w:tc>
      </w:tr>
      <w:tr w:rsidR="006B255D" w14:paraId="4157C0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6DB37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B6DCC"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FE51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506E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70B36" w14:textId="77777777" w:rsidR="00A77B3E" w:rsidRDefault="009C54B0">
            <w:pPr>
              <w:spacing w:before="100"/>
              <w:rPr>
                <w:color w:val="000000"/>
                <w:sz w:val="20"/>
              </w:rPr>
            </w:pPr>
            <w:r>
              <w:rPr>
                <w:color w:val="000000"/>
                <w:sz w:val="20"/>
              </w:rPr>
              <w:t>PLGCO14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5E60A" w14:textId="77777777" w:rsidR="00A77B3E" w:rsidRPr="00A16161" w:rsidRDefault="009C54B0">
            <w:pPr>
              <w:spacing w:before="100"/>
              <w:rPr>
                <w:color w:val="000000"/>
                <w:sz w:val="20"/>
                <w:lang w:val="pl-PL"/>
              </w:rPr>
            </w:pPr>
            <w:r w:rsidRPr="00A16161">
              <w:rPr>
                <w:color w:val="000000"/>
                <w:sz w:val="20"/>
                <w:lang w:val="pl-PL"/>
              </w:rPr>
              <w:t>Liczba osób, które wzięły udział w szkoleniach prowadzonych w ramach kształcenia podyplomowego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6FC2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B43AEF"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5C9B3" w14:textId="77777777" w:rsidR="00A77B3E" w:rsidRDefault="009C54B0">
            <w:pPr>
              <w:spacing w:before="100"/>
              <w:jc w:val="right"/>
              <w:rPr>
                <w:color w:val="000000"/>
                <w:sz w:val="20"/>
              </w:rPr>
            </w:pPr>
            <w:r>
              <w:rPr>
                <w:color w:val="000000"/>
                <w:sz w:val="20"/>
              </w:rPr>
              <w:t>109 784,00</w:t>
            </w:r>
          </w:p>
        </w:tc>
      </w:tr>
      <w:tr w:rsidR="006B255D" w14:paraId="5C78A60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91295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B3E3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E1DB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85F01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5946B9" w14:textId="77777777" w:rsidR="00A77B3E" w:rsidRDefault="009C54B0">
            <w:pPr>
              <w:spacing w:before="100"/>
              <w:rPr>
                <w:color w:val="000000"/>
                <w:sz w:val="20"/>
              </w:rPr>
            </w:pPr>
            <w:r>
              <w:rPr>
                <w:color w:val="000000"/>
                <w:sz w:val="20"/>
              </w:rPr>
              <w:t>PLGCO15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B1E6B" w14:textId="77777777" w:rsidR="00A77B3E" w:rsidRPr="00A16161" w:rsidRDefault="009C54B0">
            <w:pPr>
              <w:spacing w:before="100"/>
              <w:rPr>
                <w:color w:val="000000"/>
                <w:sz w:val="20"/>
                <w:lang w:val="pl-PL"/>
              </w:rPr>
            </w:pPr>
            <w:r w:rsidRPr="00A16161">
              <w:rPr>
                <w:color w:val="000000"/>
                <w:sz w:val="20"/>
                <w:lang w:val="pl-PL"/>
              </w:rPr>
              <w:t>Liczba osób objętych wsparciem w zakresie podnoszenia kwalifikacji  w obszarze zdrowia psychicznego dzieci i młodzieży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CAC85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46070"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47065" w14:textId="77777777" w:rsidR="00A77B3E" w:rsidRDefault="009C54B0">
            <w:pPr>
              <w:spacing w:before="100"/>
              <w:jc w:val="right"/>
              <w:rPr>
                <w:color w:val="000000"/>
                <w:sz w:val="20"/>
              </w:rPr>
            </w:pPr>
            <w:r>
              <w:rPr>
                <w:color w:val="000000"/>
                <w:sz w:val="20"/>
              </w:rPr>
              <w:t>1 382,00</w:t>
            </w:r>
          </w:p>
        </w:tc>
      </w:tr>
    </w:tbl>
    <w:p w14:paraId="1B859A55" w14:textId="77777777" w:rsidR="00A77B3E" w:rsidRDefault="00A77B3E">
      <w:pPr>
        <w:spacing w:before="100"/>
        <w:rPr>
          <w:color w:val="000000"/>
          <w:sz w:val="20"/>
        </w:rPr>
      </w:pPr>
    </w:p>
    <w:p w14:paraId="6F7E6F2A"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607B989D" w14:textId="77777777" w:rsidR="00A77B3E" w:rsidRDefault="009C54B0">
      <w:pPr>
        <w:pStyle w:val="Nagwek5"/>
        <w:spacing w:before="100" w:after="0"/>
        <w:rPr>
          <w:b w:val="0"/>
          <w:i w:val="0"/>
          <w:color w:val="000000"/>
          <w:sz w:val="24"/>
        </w:rPr>
      </w:pPr>
      <w:bookmarkStart w:id="117" w:name="_Toc256000776"/>
      <w:r>
        <w:rPr>
          <w:b w:val="0"/>
          <w:i w:val="0"/>
          <w:color w:val="000000"/>
          <w:sz w:val="24"/>
        </w:rPr>
        <w:t>Tabela 3: Wskaźniki rezultatu</w:t>
      </w:r>
      <w:bookmarkEnd w:id="117"/>
    </w:p>
    <w:p w14:paraId="009AB0B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12"/>
        <w:gridCol w:w="798"/>
        <w:gridCol w:w="1201"/>
        <w:gridCol w:w="1423"/>
        <w:gridCol w:w="3387"/>
        <w:gridCol w:w="1131"/>
        <w:gridCol w:w="1459"/>
        <w:gridCol w:w="1101"/>
        <w:gridCol w:w="1155"/>
        <w:gridCol w:w="961"/>
        <w:gridCol w:w="654"/>
      </w:tblGrid>
      <w:tr w:rsidR="006B255D" w14:paraId="288EF3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79B1E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AB7DF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0CE3E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90912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1C61E7"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E49643"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655CC9"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A559B3"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6ED0DC"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4F87E6"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1D65AF"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D2D053" w14:textId="77777777" w:rsidR="00A77B3E" w:rsidRDefault="009C54B0">
            <w:pPr>
              <w:spacing w:before="100"/>
              <w:jc w:val="center"/>
              <w:rPr>
                <w:color w:val="000000"/>
                <w:sz w:val="20"/>
              </w:rPr>
            </w:pPr>
            <w:r>
              <w:rPr>
                <w:color w:val="000000"/>
                <w:sz w:val="20"/>
              </w:rPr>
              <w:t>Uwagi</w:t>
            </w:r>
          </w:p>
        </w:tc>
      </w:tr>
      <w:tr w:rsidR="006B255D" w14:paraId="500D9E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24CAC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491C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D97CC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95817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48687"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9A9C9"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3351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8D8F2"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B7A617"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6B8298"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DCA9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13C93" w14:textId="77777777" w:rsidR="00A77B3E" w:rsidRDefault="00A77B3E">
            <w:pPr>
              <w:spacing w:before="100"/>
              <w:rPr>
                <w:color w:val="000000"/>
                <w:sz w:val="20"/>
              </w:rPr>
            </w:pPr>
          </w:p>
        </w:tc>
      </w:tr>
      <w:tr w:rsidR="006B255D" w14:paraId="2E44A0B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8E4E4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E19C4"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F467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F7AB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E42B8E" w14:textId="77777777" w:rsidR="00A77B3E" w:rsidRDefault="009C54B0">
            <w:pPr>
              <w:spacing w:before="100"/>
              <w:rPr>
                <w:color w:val="000000"/>
                <w:sz w:val="20"/>
              </w:rPr>
            </w:pPr>
            <w:r>
              <w:rPr>
                <w:color w:val="000000"/>
                <w:sz w:val="20"/>
              </w:rPr>
              <w:t>PLGCR04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7B556" w14:textId="77777777" w:rsidR="00A77B3E" w:rsidRPr="00A16161" w:rsidRDefault="009C54B0">
            <w:pPr>
              <w:spacing w:before="100"/>
              <w:rPr>
                <w:color w:val="000000"/>
                <w:sz w:val="20"/>
                <w:lang w:val="pl-PL"/>
              </w:rPr>
            </w:pPr>
            <w:r w:rsidRPr="00A16161">
              <w:rPr>
                <w:color w:val="000000"/>
                <w:sz w:val="20"/>
                <w:lang w:val="pl-PL"/>
              </w:rPr>
              <w:t>Liczba użytkowników korzystających ze Zintegrowanego Rejestru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47A69" w14:textId="77777777" w:rsidR="00A77B3E" w:rsidRDefault="009C54B0">
            <w:pPr>
              <w:spacing w:before="100"/>
              <w:rPr>
                <w:color w:val="000000"/>
                <w:sz w:val="20"/>
              </w:rPr>
            </w:pPr>
            <w:r>
              <w:rPr>
                <w:color w:val="000000"/>
                <w:sz w:val="20"/>
              </w:rPr>
              <w:t>użytkownik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8E3A4" w14:textId="77777777" w:rsidR="00A77B3E" w:rsidRDefault="009C54B0">
            <w:pPr>
              <w:spacing w:before="100"/>
              <w:jc w:val="right"/>
              <w:rPr>
                <w:color w:val="000000"/>
                <w:sz w:val="20"/>
              </w:rPr>
            </w:pPr>
            <w:r>
              <w:rPr>
                <w:color w:val="000000"/>
                <w:sz w:val="20"/>
              </w:rPr>
              <w:t>78 000,00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1C7B8"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7C014" w14:textId="77777777" w:rsidR="00A77B3E" w:rsidRDefault="009C54B0">
            <w:pPr>
              <w:spacing w:before="100"/>
              <w:jc w:val="right"/>
              <w:rPr>
                <w:color w:val="000000"/>
                <w:sz w:val="20"/>
              </w:rPr>
            </w:pPr>
            <w:r>
              <w:rPr>
                <w:color w:val="000000"/>
                <w:sz w:val="20"/>
              </w:rPr>
              <w:t>4 065,00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077C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F4C08" w14:textId="77777777" w:rsidR="00A77B3E" w:rsidRDefault="00A77B3E">
            <w:pPr>
              <w:spacing w:before="100"/>
              <w:rPr>
                <w:color w:val="000000"/>
                <w:sz w:val="20"/>
              </w:rPr>
            </w:pPr>
          </w:p>
        </w:tc>
      </w:tr>
      <w:tr w:rsidR="006B255D" w14:paraId="218BDEE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D6E6E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64CB8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139A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6CE72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EC7AD8" w14:textId="77777777" w:rsidR="00A77B3E" w:rsidRDefault="009C54B0">
            <w:pPr>
              <w:spacing w:before="100"/>
              <w:rPr>
                <w:color w:val="000000"/>
                <w:sz w:val="20"/>
              </w:rPr>
            </w:pPr>
            <w:r>
              <w:rPr>
                <w:color w:val="000000"/>
                <w:sz w:val="20"/>
              </w:rPr>
              <w:t>PLGCR07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1625E" w14:textId="77777777" w:rsidR="00A77B3E" w:rsidRPr="00A16161" w:rsidRDefault="009C54B0">
            <w:pPr>
              <w:spacing w:before="100"/>
              <w:rPr>
                <w:color w:val="000000"/>
                <w:sz w:val="20"/>
                <w:lang w:val="pl-PL"/>
              </w:rPr>
            </w:pPr>
            <w:r w:rsidRPr="00A16161">
              <w:rPr>
                <w:color w:val="000000"/>
                <w:sz w:val="20"/>
                <w:lang w:val="pl-PL"/>
              </w:rPr>
              <w:t>Liczba osób, które w wyniku wsparcia otrzymanego w Klubach Rozwoju Cyfrowego nabyły/ podniosły kompetencje cyfrowe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97AF4D"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2D002E" w14:textId="77777777" w:rsidR="00A77B3E" w:rsidRDefault="009C54B0">
            <w:pPr>
              <w:spacing w:before="100"/>
              <w:jc w:val="right"/>
              <w:rPr>
                <w:color w:val="000000"/>
                <w:sz w:val="20"/>
              </w:rPr>
            </w:pPr>
            <w:r>
              <w:rPr>
                <w:color w:val="000000"/>
                <w:sz w:val="20"/>
              </w:rPr>
              <w:t>370 000,00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6CAB11"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B9A85" w14:textId="77777777" w:rsidR="00A77B3E" w:rsidRDefault="009C54B0">
            <w:pPr>
              <w:spacing w:before="100"/>
              <w:jc w:val="right"/>
              <w:rPr>
                <w:color w:val="000000"/>
                <w:sz w:val="20"/>
              </w:rPr>
            </w:pPr>
            <w:r>
              <w:rPr>
                <w:color w:val="000000"/>
                <w:sz w:val="20"/>
              </w:rPr>
              <w:t>10 054,00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93B70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E0A7A3" w14:textId="77777777" w:rsidR="00A77B3E" w:rsidRDefault="00A77B3E">
            <w:pPr>
              <w:spacing w:before="100"/>
              <w:rPr>
                <w:color w:val="000000"/>
                <w:sz w:val="20"/>
              </w:rPr>
            </w:pPr>
          </w:p>
        </w:tc>
      </w:tr>
      <w:tr w:rsidR="006B255D" w14:paraId="4322D5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F1F5D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20BDC"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3DB1F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E12FA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E6BEA" w14:textId="77777777" w:rsidR="00A77B3E" w:rsidRDefault="009C54B0">
            <w:pPr>
              <w:spacing w:before="100"/>
              <w:rPr>
                <w:color w:val="000000"/>
                <w:sz w:val="20"/>
              </w:rPr>
            </w:pPr>
            <w:r>
              <w:rPr>
                <w:color w:val="000000"/>
                <w:sz w:val="20"/>
              </w:rPr>
              <w:t>PLGCR08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EE412" w14:textId="77777777" w:rsidR="00A77B3E" w:rsidRPr="00A16161" w:rsidRDefault="009C54B0">
            <w:pPr>
              <w:spacing w:before="100"/>
              <w:rPr>
                <w:color w:val="000000"/>
                <w:sz w:val="20"/>
                <w:lang w:val="pl-PL"/>
              </w:rPr>
            </w:pPr>
            <w:r w:rsidRPr="00A16161">
              <w:rPr>
                <w:color w:val="000000"/>
                <w:sz w:val="20"/>
                <w:lang w:val="pl-PL"/>
              </w:rPr>
              <w:t>Sprawnie funkcjonujący system rad ds. kompetencji, dopasowany do potrzeb regionalnych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706E3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202FD"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95BE1"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C6BAE0"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C120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4D14C6" w14:textId="77777777" w:rsidR="00A77B3E" w:rsidRDefault="00A77B3E">
            <w:pPr>
              <w:spacing w:before="100"/>
              <w:rPr>
                <w:color w:val="000000"/>
                <w:sz w:val="20"/>
              </w:rPr>
            </w:pPr>
          </w:p>
        </w:tc>
      </w:tr>
      <w:tr w:rsidR="006B255D" w14:paraId="1B2FAC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987C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8BC44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F5947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4E37D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C0B799" w14:textId="77777777" w:rsidR="00A77B3E" w:rsidRDefault="009C54B0">
            <w:pPr>
              <w:spacing w:before="100"/>
              <w:rPr>
                <w:color w:val="000000"/>
                <w:sz w:val="20"/>
              </w:rPr>
            </w:pPr>
            <w:r>
              <w:rPr>
                <w:color w:val="000000"/>
                <w:sz w:val="20"/>
              </w:rPr>
              <w:t>PLGCR10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5064E3" w14:textId="77777777" w:rsidR="00A77B3E" w:rsidRPr="00A16161" w:rsidRDefault="009C54B0">
            <w:pPr>
              <w:spacing w:before="100"/>
              <w:rPr>
                <w:color w:val="000000"/>
                <w:sz w:val="20"/>
                <w:lang w:val="pl-PL"/>
              </w:rPr>
            </w:pPr>
            <w:r w:rsidRPr="00A16161">
              <w:rPr>
                <w:color w:val="000000"/>
                <w:sz w:val="20"/>
                <w:lang w:val="pl-PL"/>
              </w:rPr>
              <w:t>Liczba osób dorosłych, które nabyły kwalifikacje po ukończeniu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3B3F6A"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CB561" w14:textId="77777777" w:rsidR="00A77B3E" w:rsidRDefault="009C54B0">
            <w:pPr>
              <w:spacing w:before="100"/>
              <w:jc w:val="right"/>
              <w:rPr>
                <w:color w:val="000000"/>
                <w:sz w:val="20"/>
              </w:rPr>
            </w:pPr>
            <w:r>
              <w:rPr>
                <w:color w:val="000000"/>
                <w:sz w:val="20"/>
              </w:rPr>
              <w:t>137,00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C704FC"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6FA9C" w14:textId="77777777" w:rsidR="00A77B3E" w:rsidRDefault="009C54B0">
            <w:pPr>
              <w:spacing w:before="100"/>
              <w:jc w:val="right"/>
              <w:rPr>
                <w:color w:val="000000"/>
                <w:sz w:val="20"/>
              </w:rPr>
            </w:pPr>
            <w:r>
              <w:rPr>
                <w:color w:val="000000"/>
                <w:sz w:val="20"/>
              </w:rPr>
              <w:t>408,00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98FBF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68BD8" w14:textId="77777777" w:rsidR="00A77B3E" w:rsidRDefault="00A77B3E">
            <w:pPr>
              <w:spacing w:before="100"/>
              <w:rPr>
                <w:color w:val="000000"/>
                <w:sz w:val="20"/>
              </w:rPr>
            </w:pPr>
          </w:p>
        </w:tc>
      </w:tr>
      <w:tr w:rsidR="006B255D" w14:paraId="036A0F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08955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564E1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EFBF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4CEE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25925" w14:textId="77777777" w:rsidR="00A77B3E" w:rsidRDefault="009C54B0">
            <w:pPr>
              <w:spacing w:before="100"/>
              <w:rPr>
                <w:color w:val="000000"/>
                <w:sz w:val="20"/>
              </w:rPr>
            </w:pPr>
            <w:r>
              <w:rPr>
                <w:color w:val="000000"/>
                <w:sz w:val="20"/>
              </w:rPr>
              <w:t>PLGCR11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32C97D" w14:textId="77777777" w:rsidR="00A77B3E" w:rsidRPr="00A16161" w:rsidRDefault="009C54B0">
            <w:pPr>
              <w:spacing w:before="100"/>
              <w:rPr>
                <w:color w:val="000000"/>
                <w:sz w:val="20"/>
                <w:lang w:val="pl-PL"/>
              </w:rPr>
            </w:pPr>
            <w:r w:rsidRPr="00A16161">
              <w:rPr>
                <w:color w:val="000000"/>
                <w:sz w:val="20"/>
                <w:lang w:val="pl-PL"/>
              </w:rPr>
              <w:t>Liczba lekarzy, którzy odbyli szkolenie specjalizacyjne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68B393"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DEF49" w14:textId="77777777" w:rsidR="00A77B3E" w:rsidRDefault="009C54B0">
            <w:pPr>
              <w:spacing w:before="100"/>
              <w:jc w:val="right"/>
              <w:rPr>
                <w:color w:val="000000"/>
                <w:sz w:val="20"/>
              </w:rPr>
            </w:pPr>
            <w:r>
              <w:rPr>
                <w:color w:val="000000"/>
                <w:sz w:val="20"/>
              </w:rPr>
              <w:t>9 115,00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91980A" w14:textId="77777777" w:rsidR="00A77B3E" w:rsidRDefault="009C54B0">
            <w:pPr>
              <w:spacing w:before="100"/>
              <w:jc w:val="center"/>
              <w:rPr>
                <w:color w:val="000000"/>
                <w:sz w:val="20"/>
              </w:rPr>
            </w:pPr>
            <w:r>
              <w:rPr>
                <w:color w:val="000000"/>
                <w:sz w:val="20"/>
              </w:rPr>
              <w:t>2014-2021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828D47" w14:textId="77777777" w:rsidR="00A77B3E" w:rsidRDefault="009C54B0">
            <w:pPr>
              <w:spacing w:before="100"/>
              <w:jc w:val="right"/>
              <w:rPr>
                <w:color w:val="000000"/>
                <w:sz w:val="20"/>
              </w:rPr>
            </w:pPr>
            <w:r>
              <w:rPr>
                <w:color w:val="000000"/>
                <w:sz w:val="20"/>
              </w:rPr>
              <w:t>30,00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72A7E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9EF001" w14:textId="77777777" w:rsidR="00A77B3E" w:rsidRDefault="00A77B3E">
            <w:pPr>
              <w:spacing w:before="100"/>
              <w:rPr>
                <w:color w:val="000000"/>
                <w:sz w:val="20"/>
              </w:rPr>
            </w:pPr>
          </w:p>
        </w:tc>
      </w:tr>
      <w:tr w:rsidR="006B255D" w14:paraId="4F9862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E5BBD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2F79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C0B39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79FD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7C0D72" w14:textId="77777777" w:rsidR="00A77B3E" w:rsidRDefault="009C54B0">
            <w:pPr>
              <w:spacing w:before="100"/>
              <w:rPr>
                <w:color w:val="000000"/>
                <w:sz w:val="20"/>
              </w:rPr>
            </w:pPr>
            <w:r>
              <w:rPr>
                <w:color w:val="000000"/>
                <w:sz w:val="20"/>
              </w:rPr>
              <w:t>PLGCR12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1C7814" w14:textId="77777777" w:rsidR="00A77B3E" w:rsidRPr="00A16161" w:rsidRDefault="009C54B0">
            <w:pPr>
              <w:spacing w:before="100"/>
              <w:rPr>
                <w:color w:val="000000"/>
                <w:sz w:val="20"/>
                <w:lang w:val="pl-PL"/>
              </w:rPr>
            </w:pPr>
            <w:r w:rsidRPr="00A16161">
              <w:rPr>
                <w:color w:val="000000"/>
                <w:sz w:val="20"/>
                <w:lang w:val="pl-PL"/>
              </w:rPr>
              <w:t xml:space="preserve">Liczba lekarzy, którzy uzyskali uprawnienia do udzielania świadczeń </w:t>
            </w:r>
            <w:r w:rsidRPr="00A16161">
              <w:rPr>
                <w:color w:val="000000"/>
                <w:sz w:val="20"/>
                <w:lang w:val="pl-PL"/>
              </w:rPr>
              <w:lastRenderedPageBreak/>
              <w:t>medycznych w ramach POZ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374A70" w14:textId="77777777" w:rsidR="00A77B3E" w:rsidRDefault="009C54B0">
            <w:pPr>
              <w:spacing w:before="100"/>
              <w:rPr>
                <w:color w:val="000000"/>
                <w:sz w:val="20"/>
              </w:rPr>
            </w:pPr>
            <w:r>
              <w:rPr>
                <w:color w:val="000000"/>
                <w:sz w:val="20"/>
              </w:rPr>
              <w:lastRenderedPageBreak/>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2FAD37" w14:textId="77777777" w:rsidR="00A77B3E" w:rsidRDefault="009C54B0">
            <w:pPr>
              <w:spacing w:before="100"/>
              <w:jc w:val="right"/>
              <w:rPr>
                <w:color w:val="000000"/>
                <w:sz w:val="20"/>
              </w:rPr>
            </w:pPr>
            <w:r>
              <w:rPr>
                <w:color w:val="000000"/>
                <w:sz w:val="20"/>
              </w:rPr>
              <w:t>2 000,00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14DAA4" w14:textId="77777777" w:rsidR="00A77B3E" w:rsidRDefault="009C54B0">
            <w:pPr>
              <w:spacing w:before="100"/>
              <w:jc w:val="center"/>
              <w:rPr>
                <w:color w:val="000000"/>
                <w:sz w:val="20"/>
              </w:rPr>
            </w:pPr>
            <w:r>
              <w:rPr>
                <w:color w:val="000000"/>
                <w:sz w:val="20"/>
              </w:rPr>
              <w:t>2014-2021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14A03E" w14:textId="77777777" w:rsidR="00A77B3E" w:rsidRDefault="009C54B0">
            <w:pPr>
              <w:spacing w:before="100"/>
              <w:jc w:val="right"/>
              <w:rPr>
                <w:color w:val="000000"/>
                <w:sz w:val="20"/>
              </w:rPr>
            </w:pPr>
            <w:r>
              <w:rPr>
                <w:color w:val="000000"/>
                <w:sz w:val="20"/>
              </w:rPr>
              <w:t>49,00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43C2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343AE" w14:textId="77777777" w:rsidR="00A77B3E" w:rsidRDefault="00A77B3E">
            <w:pPr>
              <w:spacing w:before="100"/>
              <w:rPr>
                <w:color w:val="000000"/>
                <w:sz w:val="20"/>
              </w:rPr>
            </w:pPr>
          </w:p>
        </w:tc>
      </w:tr>
      <w:tr w:rsidR="006B255D" w14:paraId="47FD31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17C33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7DEE8"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1F354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C048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5705DC" w14:textId="77777777" w:rsidR="00A77B3E" w:rsidRDefault="009C54B0">
            <w:pPr>
              <w:spacing w:before="100"/>
              <w:rPr>
                <w:color w:val="000000"/>
                <w:sz w:val="20"/>
              </w:rPr>
            </w:pPr>
            <w:r>
              <w:rPr>
                <w:color w:val="000000"/>
                <w:sz w:val="20"/>
              </w:rPr>
              <w:t>PLGCR13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8C00F" w14:textId="77777777" w:rsidR="00A77B3E" w:rsidRPr="00A16161" w:rsidRDefault="009C54B0">
            <w:pPr>
              <w:spacing w:before="100"/>
              <w:rPr>
                <w:color w:val="000000"/>
                <w:sz w:val="20"/>
                <w:lang w:val="pl-PL"/>
              </w:rPr>
            </w:pPr>
            <w:r w:rsidRPr="00A16161">
              <w:rPr>
                <w:color w:val="000000"/>
                <w:sz w:val="20"/>
                <w:lang w:val="pl-PL"/>
              </w:rPr>
              <w:t>Liczba pielęgniarek i położnych, które podniosły kwalifikacje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CD21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54C9F9" w14:textId="77777777" w:rsidR="00A77B3E" w:rsidRDefault="009C54B0">
            <w:pPr>
              <w:spacing w:before="100"/>
              <w:jc w:val="right"/>
              <w:rPr>
                <w:color w:val="000000"/>
                <w:sz w:val="20"/>
              </w:rPr>
            </w:pPr>
            <w:r>
              <w:rPr>
                <w:color w:val="000000"/>
                <w:sz w:val="20"/>
              </w:rPr>
              <w:t>31 000,00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51478"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F3694" w14:textId="77777777" w:rsidR="00A77B3E" w:rsidRDefault="009C54B0">
            <w:pPr>
              <w:spacing w:before="100"/>
              <w:jc w:val="right"/>
              <w:rPr>
                <w:color w:val="000000"/>
                <w:sz w:val="20"/>
              </w:rPr>
            </w:pPr>
            <w:r>
              <w:rPr>
                <w:color w:val="000000"/>
                <w:sz w:val="20"/>
              </w:rPr>
              <w:t>217,00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DB6B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365F92" w14:textId="77777777" w:rsidR="00A77B3E" w:rsidRDefault="00A77B3E">
            <w:pPr>
              <w:spacing w:before="100"/>
              <w:rPr>
                <w:color w:val="000000"/>
                <w:sz w:val="20"/>
              </w:rPr>
            </w:pPr>
          </w:p>
        </w:tc>
      </w:tr>
      <w:tr w:rsidR="006B255D" w14:paraId="1A4165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64479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C697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06D7B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F61E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A9DA6" w14:textId="77777777" w:rsidR="00A77B3E" w:rsidRDefault="009C54B0">
            <w:pPr>
              <w:spacing w:before="100"/>
              <w:rPr>
                <w:color w:val="000000"/>
                <w:sz w:val="20"/>
              </w:rPr>
            </w:pPr>
            <w:r>
              <w:rPr>
                <w:color w:val="000000"/>
                <w:sz w:val="20"/>
              </w:rPr>
              <w:t>PLGCR14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6EC9E4" w14:textId="77777777" w:rsidR="00A77B3E" w:rsidRPr="00A16161" w:rsidRDefault="009C54B0">
            <w:pPr>
              <w:spacing w:before="100"/>
              <w:rPr>
                <w:color w:val="000000"/>
                <w:sz w:val="20"/>
                <w:lang w:val="pl-PL"/>
              </w:rPr>
            </w:pPr>
            <w:r w:rsidRPr="00A16161">
              <w:rPr>
                <w:color w:val="000000"/>
                <w:sz w:val="20"/>
                <w:lang w:val="pl-PL"/>
              </w:rPr>
              <w:t>Liczba osób, które podniosły swoje kompetencje dzięki udziałowi w szkoleniach oraz kształceniu podyplomowym prowadzonych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3E879"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3A5017" w14:textId="77777777" w:rsidR="00A77B3E" w:rsidRDefault="009C54B0">
            <w:pPr>
              <w:spacing w:before="100"/>
              <w:jc w:val="right"/>
              <w:rPr>
                <w:color w:val="000000"/>
                <w:sz w:val="20"/>
              </w:rPr>
            </w:pPr>
            <w:r>
              <w:rPr>
                <w:color w:val="000000"/>
                <w:sz w:val="20"/>
              </w:rPr>
              <w:t>36 000,00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F2592"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13A1D" w14:textId="77777777" w:rsidR="00A77B3E" w:rsidRDefault="009C54B0">
            <w:pPr>
              <w:spacing w:before="100"/>
              <w:jc w:val="right"/>
              <w:rPr>
                <w:color w:val="000000"/>
                <w:sz w:val="20"/>
              </w:rPr>
            </w:pPr>
            <w:r>
              <w:rPr>
                <w:color w:val="000000"/>
                <w:sz w:val="20"/>
              </w:rPr>
              <w:t>2 584,00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4F4FD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B6B4C3" w14:textId="77777777" w:rsidR="00A77B3E" w:rsidRDefault="00A77B3E">
            <w:pPr>
              <w:spacing w:before="100"/>
              <w:rPr>
                <w:color w:val="000000"/>
                <w:sz w:val="20"/>
              </w:rPr>
            </w:pPr>
          </w:p>
        </w:tc>
      </w:tr>
      <w:tr w:rsidR="006B255D" w14:paraId="3F3C73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0807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AE7888"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52BE9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58D4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E8C284" w14:textId="77777777" w:rsidR="00A77B3E" w:rsidRDefault="009C54B0">
            <w:pPr>
              <w:spacing w:before="100"/>
              <w:rPr>
                <w:color w:val="000000"/>
                <w:sz w:val="20"/>
              </w:rPr>
            </w:pPr>
            <w:r>
              <w:rPr>
                <w:color w:val="000000"/>
                <w:sz w:val="20"/>
              </w:rPr>
              <w:t>PLGCR15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B1BF2" w14:textId="77777777" w:rsidR="00A77B3E" w:rsidRPr="00A16161" w:rsidRDefault="009C54B0">
            <w:pPr>
              <w:spacing w:before="100"/>
              <w:rPr>
                <w:color w:val="000000"/>
                <w:sz w:val="20"/>
                <w:lang w:val="pl-PL"/>
              </w:rPr>
            </w:pPr>
            <w:r w:rsidRPr="00A16161">
              <w:rPr>
                <w:color w:val="000000"/>
                <w:sz w:val="20"/>
                <w:lang w:val="pl-PL"/>
              </w:rPr>
              <w:t>Liczba osób, które uzyskały kwalifikacje albo podniosły kompetencje w zakresie zdrowia psychicznego dzieci i młodzieży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BCC29"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04120B" w14:textId="77777777" w:rsidR="00A77B3E" w:rsidRDefault="009C54B0">
            <w:pPr>
              <w:spacing w:before="100"/>
              <w:jc w:val="right"/>
              <w:rPr>
                <w:color w:val="000000"/>
                <w:sz w:val="20"/>
              </w:rPr>
            </w:pPr>
            <w:r>
              <w:rPr>
                <w:color w:val="000000"/>
                <w:sz w:val="20"/>
              </w:rPr>
              <w:t>89,00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34FEF9"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265B2B" w14:textId="77777777" w:rsidR="00A77B3E" w:rsidRDefault="009C54B0">
            <w:pPr>
              <w:spacing w:before="100"/>
              <w:jc w:val="right"/>
              <w:rPr>
                <w:color w:val="000000"/>
                <w:sz w:val="20"/>
              </w:rPr>
            </w:pPr>
            <w:r>
              <w:rPr>
                <w:color w:val="000000"/>
                <w:sz w:val="20"/>
              </w:rPr>
              <w:t>30,00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449C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0E2F61" w14:textId="77777777" w:rsidR="00A77B3E" w:rsidRDefault="00A77B3E">
            <w:pPr>
              <w:spacing w:before="100"/>
              <w:rPr>
                <w:color w:val="000000"/>
                <w:sz w:val="20"/>
              </w:rPr>
            </w:pPr>
          </w:p>
        </w:tc>
      </w:tr>
      <w:tr w:rsidR="006B255D" w14:paraId="5B27B1E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3752B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6C07C0"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72141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A5B5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E613B"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50BB8"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8F7DD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DA8AF2"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165D1"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BDF2A"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D18B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1AD343" w14:textId="77777777" w:rsidR="00A77B3E" w:rsidRDefault="00A77B3E">
            <w:pPr>
              <w:spacing w:before="100"/>
              <w:rPr>
                <w:color w:val="000000"/>
                <w:sz w:val="20"/>
              </w:rPr>
            </w:pPr>
          </w:p>
        </w:tc>
      </w:tr>
      <w:tr w:rsidR="006B255D" w14:paraId="6EAA6B4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E1528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7A378"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B6DC5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F630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F6B538" w14:textId="77777777" w:rsidR="00A77B3E" w:rsidRDefault="009C54B0">
            <w:pPr>
              <w:spacing w:before="100"/>
              <w:rPr>
                <w:color w:val="000000"/>
                <w:sz w:val="20"/>
              </w:rPr>
            </w:pPr>
            <w:r>
              <w:rPr>
                <w:color w:val="000000"/>
                <w:sz w:val="20"/>
              </w:rPr>
              <w:t>PLGCR04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930F98" w14:textId="77777777" w:rsidR="00A77B3E" w:rsidRPr="00A16161" w:rsidRDefault="009C54B0">
            <w:pPr>
              <w:spacing w:before="100"/>
              <w:rPr>
                <w:color w:val="000000"/>
                <w:sz w:val="20"/>
                <w:lang w:val="pl-PL"/>
              </w:rPr>
            </w:pPr>
            <w:r w:rsidRPr="00A16161">
              <w:rPr>
                <w:color w:val="000000"/>
                <w:sz w:val="20"/>
                <w:lang w:val="pl-PL"/>
              </w:rPr>
              <w:t>Liczba użytkowników korzystających ze Zintegrowanego Rejestru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CA036D" w14:textId="77777777" w:rsidR="00A77B3E" w:rsidRDefault="009C54B0">
            <w:pPr>
              <w:spacing w:before="100"/>
              <w:rPr>
                <w:color w:val="000000"/>
                <w:sz w:val="20"/>
              </w:rPr>
            </w:pPr>
            <w:r>
              <w:rPr>
                <w:color w:val="000000"/>
                <w:sz w:val="20"/>
              </w:rPr>
              <w:t>użytkownik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231D5" w14:textId="77777777" w:rsidR="00A77B3E" w:rsidRDefault="009C54B0">
            <w:pPr>
              <w:spacing w:before="100"/>
              <w:jc w:val="right"/>
              <w:rPr>
                <w:color w:val="000000"/>
                <w:sz w:val="20"/>
              </w:rPr>
            </w:pPr>
            <w:r>
              <w:rPr>
                <w:color w:val="000000"/>
                <w:sz w:val="20"/>
              </w:rPr>
              <w:t>78 000,00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E8BED"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FACAE0" w14:textId="77777777" w:rsidR="00A77B3E" w:rsidRDefault="009C54B0">
            <w:pPr>
              <w:spacing w:before="100"/>
              <w:jc w:val="right"/>
              <w:rPr>
                <w:color w:val="000000"/>
                <w:sz w:val="20"/>
              </w:rPr>
            </w:pPr>
            <w:r>
              <w:rPr>
                <w:color w:val="000000"/>
                <w:sz w:val="20"/>
              </w:rPr>
              <w:t>7 785,00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5F40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F85BD" w14:textId="77777777" w:rsidR="00A77B3E" w:rsidRDefault="00A77B3E">
            <w:pPr>
              <w:spacing w:before="100"/>
              <w:rPr>
                <w:color w:val="000000"/>
                <w:sz w:val="20"/>
              </w:rPr>
            </w:pPr>
          </w:p>
        </w:tc>
      </w:tr>
      <w:tr w:rsidR="006B255D" w14:paraId="45DE59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2E89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2130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A06DB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D3F6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96F272" w14:textId="77777777" w:rsidR="00A77B3E" w:rsidRDefault="009C54B0">
            <w:pPr>
              <w:spacing w:before="100"/>
              <w:rPr>
                <w:color w:val="000000"/>
                <w:sz w:val="20"/>
              </w:rPr>
            </w:pPr>
            <w:r>
              <w:rPr>
                <w:color w:val="000000"/>
                <w:sz w:val="20"/>
              </w:rPr>
              <w:t>PLGCR07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FC715" w14:textId="77777777" w:rsidR="00A77B3E" w:rsidRPr="00A16161" w:rsidRDefault="009C54B0">
            <w:pPr>
              <w:spacing w:before="100"/>
              <w:rPr>
                <w:color w:val="000000"/>
                <w:sz w:val="20"/>
                <w:lang w:val="pl-PL"/>
              </w:rPr>
            </w:pPr>
            <w:r w:rsidRPr="00A16161">
              <w:rPr>
                <w:color w:val="000000"/>
                <w:sz w:val="20"/>
                <w:lang w:val="pl-PL"/>
              </w:rPr>
              <w:t>Liczba osób, które w wyniku wsparcia otrzymanego w Klubach Rozwoju Cyfrowego nabyły/ podniosły kompetencje cyfrowe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553A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C6CF62" w14:textId="77777777" w:rsidR="00A77B3E" w:rsidRDefault="009C54B0">
            <w:pPr>
              <w:spacing w:before="100"/>
              <w:jc w:val="right"/>
              <w:rPr>
                <w:color w:val="000000"/>
                <w:sz w:val="20"/>
              </w:rPr>
            </w:pPr>
            <w:r>
              <w:rPr>
                <w:color w:val="000000"/>
                <w:sz w:val="20"/>
              </w:rPr>
              <w:t>370 000,00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0ED8C3"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E9BEA" w14:textId="77777777" w:rsidR="00A77B3E" w:rsidRDefault="009C54B0">
            <w:pPr>
              <w:spacing w:before="100"/>
              <w:jc w:val="right"/>
              <w:rPr>
                <w:color w:val="000000"/>
                <w:sz w:val="20"/>
              </w:rPr>
            </w:pPr>
            <w:r>
              <w:rPr>
                <w:color w:val="000000"/>
                <w:sz w:val="20"/>
              </w:rPr>
              <w:t>19 255,00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0293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C9E836" w14:textId="77777777" w:rsidR="00A77B3E" w:rsidRDefault="00A77B3E">
            <w:pPr>
              <w:spacing w:before="100"/>
              <w:rPr>
                <w:color w:val="000000"/>
                <w:sz w:val="20"/>
              </w:rPr>
            </w:pPr>
          </w:p>
        </w:tc>
      </w:tr>
      <w:tr w:rsidR="006B255D" w14:paraId="5399F1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1D57E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C1F3D0"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B343B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396C1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4996D" w14:textId="77777777" w:rsidR="00A77B3E" w:rsidRDefault="009C54B0">
            <w:pPr>
              <w:spacing w:before="100"/>
              <w:rPr>
                <w:color w:val="000000"/>
                <w:sz w:val="20"/>
              </w:rPr>
            </w:pPr>
            <w:r>
              <w:rPr>
                <w:color w:val="000000"/>
                <w:sz w:val="20"/>
              </w:rPr>
              <w:t>PLGCR08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AEDA17" w14:textId="77777777" w:rsidR="00A77B3E" w:rsidRPr="00A16161" w:rsidRDefault="009C54B0">
            <w:pPr>
              <w:spacing w:before="100"/>
              <w:rPr>
                <w:color w:val="000000"/>
                <w:sz w:val="20"/>
                <w:lang w:val="pl-PL"/>
              </w:rPr>
            </w:pPr>
            <w:r w:rsidRPr="00A16161">
              <w:rPr>
                <w:color w:val="000000"/>
                <w:sz w:val="20"/>
                <w:lang w:val="pl-PL"/>
              </w:rPr>
              <w:t>Sprawnie funkcjonujący system rad ds. kompetencji, dopasowany do potrzeb regionalnych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188F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10337"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851C63"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EDFC6"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FB98A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C23E5" w14:textId="77777777" w:rsidR="00A77B3E" w:rsidRDefault="00A77B3E">
            <w:pPr>
              <w:spacing w:before="100"/>
              <w:rPr>
                <w:color w:val="000000"/>
                <w:sz w:val="20"/>
              </w:rPr>
            </w:pPr>
          </w:p>
        </w:tc>
      </w:tr>
      <w:tr w:rsidR="006B255D" w14:paraId="1804A9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8A47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5AA4B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6D52B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0A778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98D328" w14:textId="77777777" w:rsidR="00A77B3E" w:rsidRDefault="009C54B0">
            <w:pPr>
              <w:spacing w:before="100"/>
              <w:rPr>
                <w:color w:val="000000"/>
                <w:sz w:val="20"/>
              </w:rPr>
            </w:pPr>
            <w:r>
              <w:rPr>
                <w:color w:val="000000"/>
                <w:sz w:val="20"/>
              </w:rPr>
              <w:t>PLGCR10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98032" w14:textId="77777777" w:rsidR="00A77B3E" w:rsidRPr="00A16161" w:rsidRDefault="009C54B0">
            <w:pPr>
              <w:spacing w:before="100"/>
              <w:rPr>
                <w:color w:val="000000"/>
                <w:sz w:val="20"/>
                <w:lang w:val="pl-PL"/>
              </w:rPr>
            </w:pPr>
            <w:r w:rsidRPr="00A16161">
              <w:rPr>
                <w:color w:val="000000"/>
                <w:sz w:val="20"/>
                <w:lang w:val="pl-PL"/>
              </w:rPr>
              <w:t>Liczba osób dorosłych, które nabyły kwalifikacje po ukończeniu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E7CFC2"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1A3E43" w14:textId="77777777" w:rsidR="00A77B3E" w:rsidRDefault="009C54B0">
            <w:pPr>
              <w:spacing w:before="100"/>
              <w:jc w:val="right"/>
              <w:rPr>
                <w:color w:val="000000"/>
                <w:sz w:val="20"/>
              </w:rPr>
            </w:pPr>
            <w:r>
              <w:rPr>
                <w:color w:val="000000"/>
                <w:sz w:val="20"/>
              </w:rPr>
              <w:t>262,00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D362B1"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7DC552" w14:textId="77777777" w:rsidR="00A77B3E" w:rsidRDefault="009C54B0">
            <w:pPr>
              <w:spacing w:before="100"/>
              <w:jc w:val="right"/>
              <w:rPr>
                <w:color w:val="000000"/>
                <w:sz w:val="20"/>
              </w:rPr>
            </w:pPr>
            <w:r>
              <w:rPr>
                <w:color w:val="000000"/>
                <w:sz w:val="20"/>
              </w:rPr>
              <w:t>782,00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0783E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D0138" w14:textId="77777777" w:rsidR="00A77B3E" w:rsidRDefault="00A77B3E">
            <w:pPr>
              <w:spacing w:before="100"/>
              <w:rPr>
                <w:color w:val="000000"/>
                <w:sz w:val="20"/>
              </w:rPr>
            </w:pPr>
          </w:p>
        </w:tc>
      </w:tr>
      <w:tr w:rsidR="006B255D" w14:paraId="359980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ECF2C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AECAC"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672A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29475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A37467" w14:textId="77777777" w:rsidR="00A77B3E" w:rsidRDefault="009C54B0">
            <w:pPr>
              <w:spacing w:before="100"/>
              <w:rPr>
                <w:color w:val="000000"/>
                <w:sz w:val="20"/>
              </w:rPr>
            </w:pPr>
            <w:r>
              <w:rPr>
                <w:color w:val="000000"/>
                <w:sz w:val="20"/>
              </w:rPr>
              <w:t>PLGCR11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B5877C" w14:textId="77777777" w:rsidR="00A77B3E" w:rsidRPr="00A16161" w:rsidRDefault="009C54B0">
            <w:pPr>
              <w:spacing w:before="100"/>
              <w:rPr>
                <w:color w:val="000000"/>
                <w:sz w:val="20"/>
                <w:lang w:val="pl-PL"/>
              </w:rPr>
            </w:pPr>
            <w:r w:rsidRPr="00A16161">
              <w:rPr>
                <w:color w:val="000000"/>
                <w:sz w:val="20"/>
                <w:lang w:val="pl-PL"/>
              </w:rPr>
              <w:t>Liczba lekarzy, którzy odbyli szkolenie specjalizacyjne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B617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6B54B" w14:textId="77777777" w:rsidR="00A77B3E" w:rsidRDefault="009C54B0">
            <w:pPr>
              <w:spacing w:before="100"/>
              <w:jc w:val="right"/>
              <w:rPr>
                <w:color w:val="000000"/>
                <w:sz w:val="20"/>
              </w:rPr>
            </w:pPr>
            <w:r>
              <w:rPr>
                <w:color w:val="000000"/>
                <w:sz w:val="20"/>
              </w:rPr>
              <w:t>9 115,00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5FEBF" w14:textId="77777777" w:rsidR="00A77B3E" w:rsidRDefault="009C54B0">
            <w:pPr>
              <w:spacing w:before="100"/>
              <w:jc w:val="center"/>
              <w:rPr>
                <w:color w:val="000000"/>
                <w:sz w:val="20"/>
              </w:rPr>
            </w:pPr>
            <w:r>
              <w:rPr>
                <w:color w:val="000000"/>
                <w:sz w:val="20"/>
              </w:rPr>
              <w:t>2014-2021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AD2EF" w14:textId="77777777" w:rsidR="00A77B3E" w:rsidRDefault="009C54B0">
            <w:pPr>
              <w:spacing w:before="100"/>
              <w:jc w:val="right"/>
              <w:rPr>
                <w:color w:val="000000"/>
                <w:sz w:val="20"/>
              </w:rPr>
            </w:pPr>
            <w:r>
              <w:rPr>
                <w:color w:val="000000"/>
                <w:sz w:val="20"/>
              </w:rPr>
              <w:t>57,00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DAE3E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50C65" w14:textId="77777777" w:rsidR="00A77B3E" w:rsidRDefault="00A77B3E">
            <w:pPr>
              <w:spacing w:before="100"/>
              <w:rPr>
                <w:color w:val="000000"/>
                <w:sz w:val="20"/>
              </w:rPr>
            </w:pPr>
          </w:p>
        </w:tc>
      </w:tr>
      <w:tr w:rsidR="006B255D" w14:paraId="60F27E8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0A59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CE0B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152D3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753A7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03DF1" w14:textId="77777777" w:rsidR="00A77B3E" w:rsidRDefault="009C54B0">
            <w:pPr>
              <w:spacing w:before="100"/>
              <w:rPr>
                <w:color w:val="000000"/>
                <w:sz w:val="20"/>
              </w:rPr>
            </w:pPr>
            <w:r>
              <w:rPr>
                <w:color w:val="000000"/>
                <w:sz w:val="20"/>
              </w:rPr>
              <w:t>PLGCR12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654388" w14:textId="77777777" w:rsidR="00A77B3E" w:rsidRPr="00A16161" w:rsidRDefault="009C54B0">
            <w:pPr>
              <w:spacing w:before="100"/>
              <w:rPr>
                <w:color w:val="000000"/>
                <w:sz w:val="20"/>
                <w:lang w:val="pl-PL"/>
              </w:rPr>
            </w:pPr>
            <w:r w:rsidRPr="00A16161">
              <w:rPr>
                <w:color w:val="000000"/>
                <w:sz w:val="20"/>
                <w:lang w:val="pl-PL"/>
              </w:rPr>
              <w:t>Liczba lekarzy, którzy uzyskali uprawnienia do udzielania świadczeń medycznych w ramach POZ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C915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C0CE1C" w14:textId="77777777" w:rsidR="00A77B3E" w:rsidRDefault="009C54B0">
            <w:pPr>
              <w:spacing w:before="100"/>
              <w:jc w:val="right"/>
              <w:rPr>
                <w:color w:val="000000"/>
                <w:sz w:val="20"/>
              </w:rPr>
            </w:pPr>
            <w:r>
              <w:rPr>
                <w:color w:val="000000"/>
                <w:sz w:val="20"/>
              </w:rPr>
              <w:t>2 000,00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AFECA6" w14:textId="77777777" w:rsidR="00A77B3E" w:rsidRDefault="009C54B0">
            <w:pPr>
              <w:spacing w:before="100"/>
              <w:jc w:val="center"/>
              <w:rPr>
                <w:color w:val="000000"/>
                <w:sz w:val="20"/>
              </w:rPr>
            </w:pPr>
            <w:r>
              <w:rPr>
                <w:color w:val="000000"/>
                <w:sz w:val="20"/>
              </w:rPr>
              <w:t>2014-2021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68C66" w14:textId="77777777" w:rsidR="00A77B3E" w:rsidRDefault="009C54B0">
            <w:pPr>
              <w:spacing w:before="100"/>
              <w:jc w:val="right"/>
              <w:rPr>
                <w:color w:val="000000"/>
                <w:sz w:val="20"/>
              </w:rPr>
            </w:pPr>
            <w:r>
              <w:rPr>
                <w:color w:val="000000"/>
                <w:sz w:val="20"/>
              </w:rPr>
              <w:t>93,00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4F4B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C7A74" w14:textId="77777777" w:rsidR="00A77B3E" w:rsidRDefault="00A77B3E">
            <w:pPr>
              <w:spacing w:before="100"/>
              <w:rPr>
                <w:color w:val="000000"/>
                <w:sz w:val="20"/>
              </w:rPr>
            </w:pPr>
          </w:p>
        </w:tc>
      </w:tr>
      <w:tr w:rsidR="006B255D" w14:paraId="1C0638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ED827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4207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E8FB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ECE79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7DE3A6" w14:textId="77777777" w:rsidR="00A77B3E" w:rsidRDefault="009C54B0">
            <w:pPr>
              <w:spacing w:before="100"/>
              <w:rPr>
                <w:color w:val="000000"/>
                <w:sz w:val="20"/>
              </w:rPr>
            </w:pPr>
            <w:r>
              <w:rPr>
                <w:color w:val="000000"/>
                <w:sz w:val="20"/>
              </w:rPr>
              <w:t>PLGCR13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335F0" w14:textId="77777777" w:rsidR="00A77B3E" w:rsidRPr="00A16161" w:rsidRDefault="009C54B0">
            <w:pPr>
              <w:spacing w:before="100"/>
              <w:rPr>
                <w:color w:val="000000"/>
                <w:sz w:val="20"/>
                <w:lang w:val="pl-PL"/>
              </w:rPr>
            </w:pPr>
            <w:r w:rsidRPr="00A16161">
              <w:rPr>
                <w:color w:val="000000"/>
                <w:sz w:val="20"/>
                <w:lang w:val="pl-PL"/>
              </w:rPr>
              <w:t>Liczba pielęgniarek i położnych, które podniosły kwalifikacje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921D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E3ED14" w14:textId="77777777" w:rsidR="00A77B3E" w:rsidRDefault="009C54B0">
            <w:pPr>
              <w:spacing w:before="100"/>
              <w:jc w:val="right"/>
              <w:rPr>
                <w:color w:val="000000"/>
                <w:sz w:val="20"/>
              </w:rPr>
            </w:pPr>
            <w:r>
              <w:rPr>
                <w:color w:val="000000"/>
                <w:sz w:val="20"/>
              </w:rPr>
              <w:t>31 000,00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AE61E"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ADC2C" w14:textId="77777777" w:rsidR="00A77B3E" w:rsidRDefault="009C54B0">
            <w:pPr>
              <w:spacing w:before="100"/>
              <w:jc w:val="right"/>
              <w:rPr>
                <w:color w:val="000000"/>
                <w:sz w:val="20"/>
              </w:rPr>
            </w:pPr>
            <w:r>
              <w:rPr>
                <w:color w:val="000000"/>
                <w:sz w:val="20"/>
              </w:rPr>
              <w:t>415,00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4D649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17EDAF" w14:textId="77777777" w:rsidR="00A77B3E" w:rsidRDefault="00A77B3E">
            <w:pPr>
              <w:spacing w:before="100"/>
              <w:rPr>
                <w:color w:val="000000"/>
                <w:sz w:val="20"/>
              </w:rPr>
            </w:pPr>
          </w:p>
        </w:tc>
      </w:tr>
      <w:tr w:rsidR="006B255D" w14:paraId="2A8ADC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BA1AF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9842B"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04AE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72FC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FC7CB" w14:textId="77777777" w:rsidR="00A77B3E" w:rsidRDefault="009C54B0">
            <w:pPr>
              <w:spacing w:before="100"/>
              <w:rPr>
                <w:color w:val="000000"/>
                <w:sz w:val="20"/>
              </w:rPr>
            </w:pPr>
            <w:r>
              <w:rPr>
                <w:color w:val="000000"/>
                <w:sz w:val="20"/>
              </w:rPr>
              <w:t>PLGCR14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E09814" w14:textId="77777777" w:rsidR="00A77B3E" w:rsidRPr="00A16161" w:rsidRDefault="009C54B0">
            <w:pPr>
              <w:spacing w:before="100"/>
              <w:rPr>
                <w:color w:val="000000"/>
                <w:sz w:val="20"/>
                <w:lang w:val="pl-PL"/>
              </w:rPr>
            </w:pPr>
            <w:r w:rsidRPr="00A16161">
              <w:rPr>
                <w:color w:val="000000"/>
                <w:sz w:val="20"/>
                <w:lang w:val="pl-PL"/>
              </w:rPr>
              <w:t xml:space="preserve">Liczba osób, które podniosły swoje </w:t>
            </w:r>
            <w:r w:rsidRPr="00A16161">
              <w:rPr>
                <w:color w:val="000000"/>
                <w:sz w:val="20"/>
                <w:lang w:val="pl-PL"/>
              </w:rPr>
              <w:lastRenderedPageBreak/>
              <w:t>kompetencje dzięki udziałowi w szkoleniach oraz kształceniu podyplomowym prowadzonych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70F3B" w14:textId="77777777" w:rsidR="00A77B3E" w:rsidRDefault="009C54B0">
            <w:pPr>
              <w:spacing w:before="100"/>
              <w:rPr>
                <w:color w:val="000000"/>
                <w:sz w:val="20"/>
              </w:rPr>
            </w:pPr>
            <w:r>
              <w:rPr>
                <w:color w:val="000000"/>
                <w:sz w:val="20"/>
              </w:rPr>
              <w:lastRenderedPageBreak/>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502DB8" w14:textId="77777777" w:rsidR="00A77B3E" w:rsidRDefault="009C54B0">
            <w:pPr>
              <w:spacing w:before="100"/>
              <w:jc w:val="right"/>
              <w:rPr>
                <w:color w:val="000000"/>
                <w:sz w:val="20"/>
              </w:rPr>
            </w:pPr>
            <w:r>
              <w:rPr>
                <w:color w:val="000000"/>
                <w:sz w:val="20"/>
              </w:rPr>
              <w:t>36 000,00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F692CE"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AD411" w14:textId="77777777" w:rsidR="00A77B3E" w:rsidRDefault="009C54B0">
            <w:pPr>
              <w:spacing w:before="100"/>
              <w:jc w:val="right"/>
              <w:rPr>
                <w:color w:val="000000"/>
                <w:sz w:val="20"/>
              </w:rPr>
            </w:pPr>
            <w:r>
              <w:rPr>
                <w:color w:val="000000"/>
                <w:sz w:val="20"/>
              </w:rPr>
              <w:t>4 949,00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56318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68EA3" w14:textId="77777777" w:rsidR="00A77B3E" w:rsidRDefault="00A77B3E">
            <w:pPr>
              <w:spacing w:before="100"/>
              <w:rPr>
                <w:color w:val="000000"/>
                <w:sz w:val="20"/>
              </w:rPr>
            </w:pPr>
          </w:p>
        </w:tc>
      </w:tr>
      <w:tr w:rsidR="006B255D" w14:paraId="49849D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834C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4E23BF"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BDFB4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CAE2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92E2B8" w14:textId="77777777" w:rsidR="00A77B3E" w:rsidRDefault="009C54B0">
            <w:pPr>
              <w:spacing w:before="100"/>
              <w:rPr>
                <w:color w:val="000000"/>
                <w:sz w:val="20"/>
              </w:rPr>
            </w:pPr>
            <w:r>
              <w:rPr>
                <w:color w:val="000000"/>
                <w:sz w:val="20"/>
              </w:rPr>
              <w:t>PLGCR15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075C0" w14:textId="77777777" w:rsidR="00A77B3E" w:rsidRPr="00A16161" w:rsidRDefault="009C54B0">
            <w:pPr>
              <w:spacing w:before="100"/>
              <w:rPr>
                <w:color w:val="000000"/>
                <w:sz w:val="20"/>
                <w:lang w:val="pl-PL"/>
              </w:rPr>
            </w:pPr>
            <w:r w:rsidRPr="00A16161">
              <w:rPr>
                <w:color w:val="000000"/>
                <w:sz w:val="20"/>
                <w:lang w:val="pl-PL"/>
              </w:rPr>
              <w:t>Liczba osób, które uzyskały kwalifikacje albo podniosły kompetencje w zakresie zdrowia psychicznego dzieci i młodzieży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821679"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503FD" w14:textId="77777777" w:rsidR="00A77B3E" w:rsidRDefault="009C54B0">
            <w:pPr>
              <w:spacing w:before="100"/>
              <w:jc w:val="right"/>
              <w:rPr>
                <w:color w:val="000000"/>
                <w:sz w:val="20"/>
              </w:rPr>
            </w:pPr>
            <w:r>
              <w:rPr>
                <w:color w:val="000000"/>
                <w:sz w:val="20"/>
              </w:rPr>
              <w:t>89,00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6C732"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48B2E" w14:textId="77777777" w:rsidR="00A77B3E" w:rsidRDefault="009C54B0">
            <w:pPr>
              <w:spacing w:before="100"/>
              <w:jc w:val="right"/>
              <w:rPr>
                <w:color w:val="000000"/>
                <w:sz w:val="20"/>
              </w:rPr>
            </w:pPr>
            <w:r>
              <w:rPr>
                <w:color w:val="000000"/>
                <w:sz w:val="20"/>
              </w:rPr>
              <w:t>58,00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3C182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77BC6D" w14:textId="77777777" w:rsidR="00A77B3E" w:rsidRDefault="00A77B3E">
            <w:pPr>
              <w:spacing w:before="100"/>
              <w:rPr>
                <w:color w:val="000000"/>
                <w:sz w:val="20"/>
              </w:rPr>
            </w:pPr>
          </w:p>
        </w:tc>
      </w:tr>
      <w:tr w:rsidR="006B255D" w14:paraId="37BB1EC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A07E4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98AF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4F47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3E8D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18C8B1"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D7EB71"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70304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91904"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186A5"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739C2" w14:textId="77777777" w:rsidR="00A77B3E" w:rsidRDefault="009C54B0">
            <w:pPr>
              <w:spacing w:before="100"/>
              <w:jc w:val="right"/>
              <w:rPr>
                <w:color w:val="000000"/>
                <w:sz w:val="20"/>
              </w:rPr>
            </w:pPr>
            <w:r>
              <w:rPr>
                <w:color w:val="000000"/>
                <w:sz w:val="20"/>
              </w:rPr>
              <w:t>221,00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FD52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3198AF" w14:textId="77777777" w:rsidR="00A77B3E" w:rsidRDefault="00A77B3E">
            <w:pPr>
              <w:spacing w:before="100"/>
              <w:rPr>
                <w:color w:val="000000"/>
                <w:sz w:val="20"/>
              </w:rPr>
            </w:pPr>
          </w:p>
        </w:tc>
      </w:tr>
      <w:tr w:rsidR="006B255D" w14:paraId="06FCDD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7C04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B77E4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73CBD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F1E5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1AD9E7" w14:textId="77777777" w:rsidR="00A77B3E" w:rsidRDefault="009C54B0">
            <w:pPr>
              <w:spacing w:before="100"/>
              <w:rPr>
                <w:color w:val="000000"/>
                <w:sz w:val="20"/>
              </w:rPr>
            </w:pPr>
            <w:r>
              <w:rPr>
                <w:color w:val="000000"/>
                <w:sz w:val="20"/>
              </w:rPr>
              <w:t>PLGCR04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26298A" w14:textId="77777777" w:rsidR="00A77B3E" w:rsidRPr="00A16161" w:rsidRDefault="009C54B0">
            <w:pPr>
              <w:spacing w:before="100"/>
              <w:rPr>
                <w:color w:val="000000"/>
                <w:sz w:val="20"/>
                <w:lang w:val="pl-PL"/>
              </w:rPr>
            </w:pPr>
            <w:r w:rsidRPr="00A16161">
              <w:rPr>
                <w:color w:val="000000"/>
                <w:sz w:val="20"/>
                <w:lang w:val="pl-PL"/>
              </w:rPr>
              <w:t>Liczba użytkowników korzystających ze Zintegrowanego Rejestru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47CEF" w14:textId="77777777" w:rsidR="00A77B3E" w:rsidRDefault="009C54B0">
            <w:pPr>
              <w:spacing w:before="100"/>
              <w:rPr>
                <w:color w:val="000000"/>
                <w:sz w:val="20"/>
              </w:rPr>
            </w:pPr>
            <w:r>
              <w:rPr>
                <w:color w:val="000000"/>
                <w:sz w:val="20"/>
              </w:rPr>
              <w:t>użytkownik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09A295" w14:textId="77777777" w:rsidR="00A77B3E" w:rsidRDefault="009C54B0">
            <w:pPr>
              <w:spacing w:before="100"/>
              <w:jc w:val="right"/>
              <w:rPr>
                <w:color w:val="000000"/>
                <w:sz w:val="20"/>
              </w:rPr>
            </w:pPr>
            <w:r>
              <w:rPr>
                <w:color w:val="000000"/>
                <w:sz w:val="20"/>
              </w:rPr>
              <w:t>78 000,00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F0C18"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6F9FA7" w14:textId="77777777" w:rsidR="00A77B3E" w:rsidRDefault="009C54B0">
            <w:pPr>
              <w:spacing w:before="100"/>
              <w:jc w:val="right"/>
              <w:rPr>
                <w:color w:val="000000"/>
                <w:sz w:val="20"/>
              </w:rPr>
            </w:pPr>
            <w:r>
              <w:rPr>
                <w:color w:val="000000"/>
                <w:sz w:val="20"/>
              </w:rPr>
              <w:t>138 150,00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CA69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9F5E99" w14:textId="77777777" w:rsidR="00A77B3E" w:rsidRDefault="00A77B3E">
            <w:pPr>
              <w:spacing w:before="100"/>
              <w:rPr>
                <w:color w:val="000000"/>
                <w:sz w:val="20"/>
              </w:rPr>
            </w:pPr>
          </w:p>
        </w:tc>
      </w:tr>
      <w:tr w:rsidR="006B255D" w14:paraId="44866C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C8D57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B197F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1F838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05664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3166EB" w14:textId="77777777" w:rsidR="00A77B3E" w:rsidRDefault="009C54B0">
            <w:pPr>
              <w:spacing w:before="100"/>
              <w:rPr>
                <w:color w:val="000000"/>
                <w:sz w:val="20"/>
              </w:rPr>
            </w:pPr>
            <w:r>
              <w:rPr>
                <w:color w:val="000000"/>
                <w:sz w:val="20"/>
              </w:rPr>
              <w:t>PLGCR07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616E4" w14:textId="77777777" w:rsidR="00A77B3E" w:rsidRPr="00A16161" w:rsidRDefault="009C54B0">
            <w:pPr>
              <w:spacing w:before="100"/>
              <w:rPr>
                <w:color w:val="000000"/>
                <w:sz w:val="20"/>
                <w:lang w:val="pl-PL"/>
              </w:rPr>
            </w:pPr>
            <w:r w:rsidRPr="00A16161">
              <w:rPr>
                <w:color w:val="000000"/>
                <w:sz w:val="20"/>
                <w:lang w:val="pl-PL"/>
              </w:rPr>
              <w:t>Liczba osób, które w wyniku wsparcia otrzymanego w Klubach Rozwoju Cyfrowego nabyły/ podniosły kompetencje cyfrowe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91AA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B00269" w14:textId="77777777" w:rsidR="00A77B3E" w:rsidRDefault="009C54B0">
            <w:pPr>
              <w:spacing w:before="100"/>
              <w:jc w:val="right"/>
              <w:rPr>
                <w:color w:val="000000"/>
                <w:sz w:val="20"/>
              </w:rPr>
            </w:pPr>
            <w:r>
              <w:rPr>
                <w:color w:val="000000"/>
                <w:sz w:val="20"/>
              </w:rPr>
              <w:t>370 000,00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59412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2521D3" w14:textId="77777777" w:rsidR="00A77B3E" w:rsidRDefault="009C54B0">
            <w:pPr>
              <w:spacing w:before="100"/>
              <w:jc w:val="right"/>
              <w:rPr>
                <w:color w:val="000000"/>
                <w:sz w:val="20"/>
              </w:rPr>
            </w:pPr>
            <w:r>
              <w:rPr>
                <w:color w:val="000000"/>
                <w:sz w:val="20"/>
              </w:rPr>
              <w:t>341 691,00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F7F6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16A361" w14:textId="77777777" w:rsidR="00A77B3E" w:rsidRDefault="00A77B3E">
            <w:pPr>
              <w:spacing w:before="100"/>
              <w:rPr>
                <w:color w:val="000000"/>
                <w:sz w:val="20"/>
              </w:rPr>
            </w:pPr>
          </w:p>
        </w:tc>
      </w:tr>
      <w:tr w:rsidR="006B255D" w14:paraId="3E83C79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F851D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67F946"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D2C26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77D5D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52467B" w14:textId="77777777" w:rsidR="00A77B3E" w:rsidRDefault="009C54B0">
            <w:pPr>
              <w:spacing w:before="100"/>
              <w:rPr>
                <w:color w:val="000000"/>
                <w:sz w:val="20"/>
              </w:rPr>
            </w:pPr>
            <w:r>
              <w:rPr>
                <w:color w:val="000000"/>
                <w:sz w:val="20"/>
              </w:rPr>
              <w:t>PLGCR08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6C62E" w14:textId="77777777" w:rsidR="00A77B3E" w:rsidRPr="00A16161" w:rsidRDefault="009C54B0">
            <w:pPr>
              <w:spacing w:before="100"/>
              <w:rPr>
                <w:color w:val="000000"/>
                <w:sz w:val="20"/>
                <w:lang w:val="pl-PL"/>
              </w:rPr>
            </w:pPr>
            <w:r w:rsidRPr="00A16161">
              <w:rPr>
                <w:color w:val="000000"/>
                <w:sz w:val="20"/>
                <w:lang w:val="pl-PL"/>
              </w:rPr>
              <w:t>Sprawnie funkcjonujący system rad ds. kompetencji, dopasowany do potrzeb regionalnych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CDC95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13D4F"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9D68B"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859FA"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A0B09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A3C32F" w14:textId="77777777" w:rsidR="00A77B3E" w:rsidRDefault="00A77B3E">
            <w:pPr>
              <w:spacing w:before="100"/>
              <w:rPr>
                <w:color w:val="000000"/>
                <w:sz w:val="20"/>
              </w:rPr>
            </w:pPr>
          </w:p>
        </w:tc>
      </w:tr>
      <w:tr w:rsidR="006B255D" w14:paraId="6088245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D3D9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80406B"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400B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0B6C8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4E6169" w14:textId="77777777" w:rsidR="00A77B3E" w:rsidRDefault="009C54B0">
            <w:pPr>
              <w:spacing w:before="100"/>
              <w:rPr>
                <w:color w:val="000000"/>
                <w:sz w:val="20"/>
              </w:rPr>
            </w:pPr>
            <w:r>
              <w:rPr>
                <w:color w:val="000000"/>
                <w:sz w:val="20"/>
              </w:rPr>
              <w:t>PLGCR10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BDD1A" w14:textId="77777777" w:rsidR="00A77B3E" w:rsidRPr="00A16161" w:rsidRDefault="009C54B0">
            <w:pPr>
              <w:spacing w:before="100"/>
              <w:rPr>
                <w:color w:val="000000"/>
                <w:sz w:val="20"/>
                <w:lang w:val="pl-PL"/>
              </w:rPr>
            </w:pPr>
            <w:r w:rsidRPr="00A16161">
              <w:rPr>
                <w:color w:val="000000"/>
                <w:sz w:val="20"/>
                <w:lang w:val="pl-PL"/>
              </w:rPr>
              <w:t>Liczba osób dorosłych, które nabyły kwalifikacje po ukończeniu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5DEDC2"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717F9" w14:textId="77777777" w:rsidR="00A77B3E" w:rsidRDefault="009C54B0">
            <w:pPr>
              <w:spacing w:before="100"/>
              <w:jc w:val="right"/>
              <w:rPr>
                <w:color w:val="000000"/>
                <w:sz w:val="20"/>
              </w:rPr>
            </w:pPr>
            <w:r>
              <w:rPr>
                <w:color w:val="000000"/>
                <w:sz w:val="20"/>
              </w:rPr>
              <w:t>4 642,00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F85E4"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0853F" w14:textId="77777777" w:rsidR="00A77B3E" w:rsidRDefault="009C54B0">
            <w:pPr>
              <w:spacing w:before="100"/>
              <w:jc w:val="right"/>
              <w:rPr>
                <w:color w:val="000000"/>
                <w:sz w:val="20"/>
              </w:rPr>
            </w:pPr>
            <w:r>
              <w:rPr>
                <w:color w:val="000000"/>
                <w:sz w:val="20"/>
              </w:rPr>
              <w:t>13 882,00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A4A0D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BA7785" w14:textId="77777777" w:rsidR="00A77B3E" w:rsidRDefault="00A77B3E">
            <w:pPr>
              <w:spacing w:before="100"/>
              <w:rPr>
                <w:color w:val="000000"/>
                <w:sz w:val="20"/>
              </w:rPr>
            </w:pPr>
          </w:p>
        </w:tc>
      </w:tr>
      <w:tr w:rsidR="006B255D" w14:paraId="34AFF8F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E74DE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4CCD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53553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F8AAD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BE1417" w14:textId="77777777" w:rsidR="00A77B3E" w:rsidRDefault="009C54B0">
            <w:pPr>
              <w:spacing w:before="100"/>
              <w:rPr>
                <w:color w:val="000000"/>
                <w:sz w:val="20"/>
              </w:rPr>
            </w:pPr>
            <w:r>
              <w:rPr>
                <w:color w:val="000000"/>
                <w:sz w:val="20"/>
              </w:rPr>
              <w:t>PLGCR11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597C4" w14:textId="77777777" w:rsidR="00A77B3E" w:rsidRPr="00A16161" w:rsidRDefault="009C54B0">
            <w:pPr>
              <w:spacing w:before="100"/>
              <w:rPr>
                <w:color w:val="000000"/>
                <w:sz w:val="20"/>
                <w:lang w:val="pl-PL"/>
              </w:rPr>
            </w:pPr>
            <w:r w:rsidRPr="00A16161">
              <w:rPr>
                <w:color w:val="000000"/>
                <w:sz w:val="20"/>
                <w:lang w:val="pl-PL"/>
              </w:rPr>
              <w:t>Liczba lekarzy, którzy odbyli szkolenie specjalizacyjne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BF2C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D7516" w14:textId="77777777" w:rsidR="00A77B3E" w:rsidRDefault="009C54B0">
            <w:pPr>
              <w:spacing w:before="100"/>
              <w:jc w:val="right"/>
              <w:rPr>
                <w:color w:val="000000"/>
                <w:sz w:val="20"/>
              </w:rPr>
            </w:pPr>
            <w:r>
              <w:rPr>
                <w:color w:val="000000"/>
                <w:sz w:val="20"/>
              </w:rPr>
              <w:t>9 115,00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91C10E" w14:textId="77777777" w:rsidR="00A77B3E" w:rsidRDefault="009C54B0">
            <w:pPr>
              <w:spacing w:before="100"/>
              <w:jc w:val="center"/>
              <w:rPr>
                <w:color w:val="000000"/>
                <w:sz w:val="20"/>
              </w:rPr>
            </w:pPr>
            <w:r>
              <w:rPr>
                <w:color w:val="000000"/>
                <w:sz w:val="20"/>
              </w:rPr>
              <w:t>2014-2021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81DDD" w14:textId="77777777" w:rsidR="00A77B3E" w:rsidRDefault="009C54B0">
            <w:pPr>
              <w:spacing w:before="100"/>
              <w:jc w:val="right"/>
              <w:rPr>
                <w:color w:val="000000"/>
                <w:sz w:val="20"/>
              </w:rPr>
            </w:pPr>
            <w:r>
              <w:rPr>
                <w:color w:val="000000"/>
                <w:sz w:val="20"/>
              </w:rPr>
              <w:t>1 013,00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E70B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6F69E" w14:textId="77777777" w:rsidR="00A77B3E" w:rsidRDefault="00A77B3E">
            <w:pPr>
              <w:spacing w:before="100"/>
              <w:rPr>
                <w:color w:val="000000"/>
                <w:sz w:val="20"/>
              </w:rPr>
            </w:pPr>
          </w:p>
        </w:tc>
      </w:tr>
      <w:tr w:rsidR="006B255D" w14:paraId="51BCA33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EE24D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075C04"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1C31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7428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10B705" w14:textId="77777777" w:rsidR="00A77B3E" w:rsidRDefault="009C54B0">
            <w:pPr>
              <w:spacing w:before="100"/>
              <w:rPr>
                <w:color w:val="000000"/>
                <w:sz w:val="20"/>
              </w:rPr>
            </w:pPr>
            <w:r>
              <w:rPr>
                <w:color w:val="000000"/>
                <w:sz w:val="20"/>
              </w:rPr>
              <w:t>PLGCR12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4A2390" w14:textId="77777777" w:rsidR="00A77B3E" w:rsidRPr="00A16161" w:rsidRDefault="009C54B0">
            <w:pPr>
              <w:spacing w:before="100"/>
              <w:rPr>
                <w:color w:val="000000"/>
                <w:sz w:val="20"/>
                <w:lang w:val="pl-PL"/>
              </w:rPr>
            </w:pPr>
            <w:r w:rsidRPr="00A16161">
              <w:rPr>
                <w:color w:val="000000"/>
                <w:sz w:val="20"/>
                <w:lang w:val="pl-PL"/>
              </w:rPr>
              <w:t>Liczba lekarzy, którzy uzyskali uprawnienia do udzielania świadczeń medycznych w ramach POZ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3491E"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58DCC4" w14:textId="77777777" w:rsidR="00A77B3E" w:rsidRDefault="009C54B0">
            <w:pPr>
              <w:spacing w:before="100"/>
              <w:jc w:val="right"/>
              <w:rPr>
                <w:color w:val="000000"/>
                <w:sz w:val="20"/>
              </w:rPr>
            </w:pPr>
            <w:r>
              <w:rPr>
                <w:color w:val="000000"/>
                <w:sz w:val="20"/>
              </w:rPr>
              <w:t>2 000,00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A0F03" w14:textId="77777777" w:rsidR="00A77B3E" w:rsidRDefault="009C54B0">
            <w:pPr>
              <w:spacing w:before="100"/>
              <w:jc w:val="center"/>
              <w:rPr>
                <w:color w:val="000000"/>
                <w:sz w:val="20"/>
              </w:rPr>
            </w:pPr>
            <w:r>
              <w:rPr>
                <w:color w:val="000000"/>
                <w:sz w:val="20"/>
              </w:rPr>
              <w:t>2014-2021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ECEB2" w14:textId="77777777" w:rsidR="00A77B3E" w:rsidRDefault="009C54B0">
            <w:pPr>
              <w:spacing w:before="100"/>
              <w:jc w:val="right"/>
              <w:rPr>
                <w:color w:val="000000"/>
                <w:sz w:val="20"/>
              </w:rPr>
            </w:pPr>
            <w:r>
              <w:rPr>
                <w:color w:val="000000"/>
                <w:sz w:val="20"/>
              </w:rPr>
              <w:t>1 658,00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0C25A8"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0D7133" w14:textId="77777777" w:rsidR="00A77B3E" w:rsidRDefault="00A77B3E">
            <w:pPr>
              <w:spacing w:before="100"/>
              <w:rPr>
                <w:color w:val="000000"/>
                <w:sz w:val="20"/>
              </w:rPr>
            </w:pPr>
          </w:p>
        </w:tc>
      </w:tr>
      <w:tr w:rsidR="006B255D" w14:paraId="15154E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CD7DB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5BE8EA"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304E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E06FC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D3648" w14:textId="77777777" w:rsidR="00A77B3E" w:rsidRDefault="009C54B0">
            <w:pPr>
              <w:spacing w:before="100"/>
              <w:rPr>
                <w:color w:val="000000"/>
                <w:sz w:val="20"/>
              </w:rPr>
            </w:pPr>
            <w:r>
              <w:rPr>
                <w:color w:val="000000"/>
                <w:sz w:val="20"/>
              </w:rPr>
              <w:t>PLGCR13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882DD8" w14:textId="77777777" w:rsidR="00A77B3E" w:rsidRPr="00A16161" w:rsidRDefault="009C54B0">
            <w:pPr>
              <w:spacing w:before="100"/>
              <w:rPr>
                <w:color w:val="000000"/>
                <w:sz w:val="20"/>
                <w:lang w:val="pl-PL"/>
              </w:rPr>
            </w:pPr>
            <w:r w:rsidRPr="00A16161">
              <w:rPr>
                <w:color w:val="000000"/>
                <w:sz w:val="20"/>
                <w:lang w:val="pl-PL"/>
              </w:rPr>
              <w:t>Liczba pielęgniarek i położnych, które podniosły kwalifikacje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3681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D5C7F" w14:textId="77777777" w:rsidR="00A77B3E" w:rsidRDefault="009C54B0">
            <w:pPr>
              <w:spacing w:before="100"/>
              <w:jc w:val="right"/>
              <w:rPr>
                <w:color w:val="000000"/>
                <w:sz w:val="20"/>
              </w:rPr>
            </w:pPr>
            <w:r>
              <w:rPr>
                <w:color w:val="000000"/>
                <w:sz w:val="20"/>
              </w:rPr>
              <w:t>31 000,00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27709"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D7AB2" w14:textId="77777777" w:rsidR="00A77B3E" w:rsidRDefault="009C54B0">
            <w:pPr>
              <w:spacing w:before="100"/>
              <w:jc w:val="right"/>
              <w:rPr>
                <w:color w:val="000000"/>
                <w:sz w:val="20"/>
              </w:rPr>
            </w:pPr>
            <w:r>
              <w:rPr>
                <w:color w:val="000000"/>
                <w:sz w:val="20"/>
              </w:rPr>
              <w:t>7 368,00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8E43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B70A5B" w14:textId="77777777" w:rsidR="00A77B3E" w:rsidRDefault="00A77B3E">
            <w:pPr>
              <w:spacing w:before="100"/>
              <w:rPr>
                <w:color w:val="000000"/>
                <w:sz w:val="20"/>
              </w:rPr>
            </w:pPr>
          </w:p>
        </w:tc>
      </w:tr>
      <w:tr w:rsidR="006B255D" w14:paraId="6D9201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621DD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1F147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04FB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DF652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37F65C" w14:textId="77777777" w:rsidR="00A77B3E" w:rsidRDefault="009C54B0">
            <w:pPr>
              <w:spacing w:before="100"/>
              <w:rPr>
                <w:color w:val="000000"/>
                <w:sz w:val="20"/>
              </w:rPr>
            </w:pPr>
            <w:r>
              <w:rPr>
                <w:color w:val="000000"/>
                <w:sz w:val="20"/>
              </w:rPr>
              <w:t>PLGCR14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310EB" w14:textId="77777777" w:rsidR="00A77B3E" w:rsidRPr="00A16161" w:rsidRDefault="009C54B0">
            <w:pPr>
              <w:spacing w:before="100"/>
              <w:rPr>
                <w:color w:val="000000"/>
                <w:sz w:val="20"/>
                <w:lang w:val="pl-PL"/>
              </w:rPr>
            </w:pPr>
            <w:r w:rsidRPr="00A16161">
              <w:rPr>
                <w:color w:val="000000"/>
                <w:sz w:val="20"/>
                <w:lang w:val="pl-PL"/>
              </w:rPr>
              <w:t xml:space="preserve">Liczba osób, które podniosły swoje kompetencje dzięki udziałowi w szkoleniach oraz kształceniu </w:t>
            </w:r>
            <w:r w:rsidRPr="00A16161">
              <w:rPr>
                <w:color w:val="000000"/>
                <w:sz w:val="20"/>
                <w:lang w:val="pl-PL"/>
              </w:rPr>
              <w:lastRenderedPageBreak/>
              <w:t>podyplomowym prowadzonych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DCFDFC" w14:textId="77777777" w:rsidR="00A77B3E" w:rsidRDefault="009C54B0">
            <w:pPr>
              <w:spacing w:before="100"/>
              <w:rPr>
                <w:color w:val="000000"/>
                <w:sz w:val="20"/>
              </w:rPr>
            </w:pPr>
            <w:r>
              <w:rPr>
                <w:color w:val="000000"/>
                <w:sz w:val="20"/>
              </w:rPr>
              <w:lastRenderedPageBreak/>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874A0" w14:textId="77777777" w:rsidR="00A77B3E" w:rsidRDefault="009C54B0">
            <w:pPr>
              <w:spacing w:before="100"/>
              <w:jc w:val="right"/>
              <w:rPr>
                <w:color w:val="000000"/>
                <w:sz w:val="20"/>
              </w:rPr>
            </w:pPr>
            <w:r>
              <w:rPr>
                <w:color w:val="000000"/>
                <w:sz w:val="20"/>
              </w:rPr>
              <w:t>36 000,00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6F144A"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6A1F84" w14:textId="77777777" w:rsidR="00A77B3E" w:rsidRDefault="009C54B0">
            <w:pPr>
              <w:spacing w:before="100"/>
              <w:jc w:val="right"/>
              <w:rPr>
                <w:color w:val="000000"/>
                <w:sz w:val="20"/>
              </w:rPr>
            </w:pPr>
            <w:r>
              <w:rPr>
                <w:color w:val="000000"/>
                <w:sz w:val="20"/>
              </w:rPr>
              <w:t>87 827,00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47F37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547825" w14:textId="77777777" w:rsidR="00A77B3E" w:rsidRDefault="00A77B3E">
            <w:pPr>
              <w:spacing w:before="100"/>
              <w:rPr>
                <w:color w:val="000000"/>
                <w:sz w:val="20"/>
              </w:rPr>
            </w:pPr>
          </w:p>
        </w:tc>
      </w:tr>
      <w:tr w:rsidR="006B255D" w14:paraId="06D4D9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81D3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64FA0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D8C9D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41B2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20C6C" w14:textId="77777777" w:rsidR="00A77B3E" w:rsidRDefault="009C54B0">
            <w:pPr>
              <w:spacing w:before="100"/>
              <w:rPr>
                <w:color w:val="000000"/>
                <w:sz w:val="20"/>
              </w:rPr>
            </w:pPr>
            <w:r>
              <w:rPr>
                <w:color w:val="000000"/>
                <w:sz w:val="20"/>
              </w:rPr>
              <w:t>PLGCR15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B344A1" w14:textId="77777777" w:rsidR="00A77B3E" w:rsidRPr="00A16161" w:rsidRDefault="009C54B0">
            <w:pPr>
              <w:spacing w:before="100"/>
              <w:rPr>
                <w:color w:val="000000"/>
                <w:sz w:val="20"/>
                <w:lang w:val="pl-PL"/>
              </w:rPr>
            </w:pPr>
            <w:r w:rsidRPr="00A16161">
              <w:rPr>
                <w:color w:val="000000"/>
                <w:sz w:val="20"/>
                <w:lang w:val="pl-PL"/>
              </w:rPr>
              <w:t>Liczba osób, które uzyskały kwalifikacje albo podniosły kompetencje w zakresie zdrowia psychicznego dzieci i młodzieży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5CB393"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61D522" w14:textId="77777777" w:rsidR="00A77B3E" w:rsidRDefault="009C54B0">
            <w:pPr>
              <w:spacing w:before="100"/>
              <w:jc w:val="right"/>
              <w:rPr>
                <w:color w:val="000000"/>
                <w:sz w:val="20"/>
              </w:rPr>
            </w:pPr>
            <w:r>
              <w:rPr>
                <w:color w:val="000000"/>
                <w:sz w:val="20"/>
              </w:rPr>
              <w:t>89,00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3A652C"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83170" w14:textId="77777777" w:rsidR="00A77B3E" w:rsidRDefault="009C54B0">
            <w:pPr>
              <w:spacing w:before="100"/>
              <w:jc w:val="right"/>
              <w:rPr>
                <w:color w:val="000000"/>
                <w:sz w:val="20"/>
              </w:rPr>
            </w:pPr>
            <w:r>
              <w:rPr>
                <w:color w:val="000000"/>
                <w:sz w:val="20"/>
              </w:rPr>
              <w:t>1 037,00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9D511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D5438" w14:textId="77777777" w:rsidR="00A77B3E" w:rsidRDefault="00A77B3E">
            <w:pPr>
              <w:spacing w:before="100"/>
              <w:rPr>
                <w:color w:val="000000"/>
                <w:sz w:val="20"/>
              </w:rPr>
            </w:pPr>
          </w:p>
        </w:tc>
      </w:tr>
    </w:tbl>
    <w:p w14:paraId="2E9FAEFD" w14:textId="77777777" w:rsidR="00A77B3E" w:rsidRDefault="00A77B3E">
      <w:pPr>
        <w:spacing w:before="100"/>
        <w:rPr>
          <w:color w:val="000000"/>
          <w:sz w:val="20"/>
        </w:rPr>
      </w:pPr>
    </w:p>
    <w:p w14:paraId="3F08FCF9" w14:textId="77777777" w:rsidR="00A77B3E" w:rsidRPr="00A16161" w:rsidRDefault="009C54B0">
      <w:pPr>
        <w:pStyle w:val="Nagwek4"/>
        <w:spacing w:before="100" w:after="0"/>
        <w:rPr>
          <w:b w:val="0"/>
          <w:color w:val="000000"/>
          <w:sz w:val="24"/>
          <w:lang w:val="pl-PL"/>
        </w:rPr>
      </w:pPr>
      <w:bookmarkStart w:id="118" w:name="_Toc256000777"/>
      <w:r w:rsidRPr="00A16161">
        <w:rPr>
          <w:b w:val="0"/>
          <w:color w:val="000000"/>
          <w:sz w:val="24"/>
          <w:lang w:val="pl-PL"/>
        </w:rPr>
        <w:t>2.1.1.1.3. Indykatywny podział zaprogramowanych zasobów (UE) według rodzaju interwencji</w:t>
      </w:r>
      <w:bookmarkEnd w:id="118"/>
    </w:p>
    <w:p w14:paraId="56DDA6DC" w14:textId="77777777" w:rsidR="00A77B3E" w:rsidRPr="00A16161" w:rsidRDefault="00A77B3E">
      <w:pPr>
        <w:spacing w:before="100"/>
        <w:rPr>
          <w:color w:val="000000"/>
          <w:sz w:val="0"/>
          <w:lang w:val="pl-PL"/>
        </w:rPr>
      </w:pPr>
    </w:p>
    <w:p w14:paraId="10572DED"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7B899511" w14:textId="77777777" w:rsidR="00A77B3E" w:rsidRDefault="009C54B0">
      <w:pPr>
        <w:pStyle w:val="Nagwek5"/>
        <w:spacing w:before="100" w:after="0"/>
        <w:rPr>
          <w:b w:val="0"/>
          <w:i w:val="0"/>
          <w:color w:val="000000"/>
          <w:sz w:val="24"/>
        </w:rPr>
      </w:pPr>
      <w:bookmarkStart w:id="119" w:name="_Toc256000778"/>
      <w:r>
        <w:rPr>
          <w:b w:val="0"/>
          <w:i w:val="0"/>
          <w:color w:val="000000"/>
          <w:sz w:val="24"/>
        </w:rPr>
        <w:t>Tabela 4: Wymiar 1 – zakres interwencji</w:t>
      </w:r>
      <w:bookmarkEnd w:id="119"/>
    </w:p>
    <w:p w14:paraId="6828A15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20"/>
        <w:gridCol w:w="798"/>
        <w:gridCol w:w="2023"/>
        <w:gridCol w:w="8821"/>
        <w:gridCol w:w="1420"/>
      </w:tblGrid>
      <w:tr w:rsidR="006B255D" w14:paraId="7AD6C3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C168E1"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E1726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EDC9C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62CFA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C4226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681411" w14:textId="77777777" w:rsidR="00A77B3E" w:rsidRDefault="009C54B0">
            <w:pPr>
              <w:spacing w:before="100"/>
              <w:jc w:val="center"/>
              <w:rPr>
                <w:color w:val="000000"/>
                <w:sz w:val="20"/>
              </w:rPr>
            </w:pPr>
            <w:r>
              <w:rPr>
                <w:color w:val="000000"/>
                <w:sz w:val="20"/>
              </w:rPr>
              <w:t>Kwota (w EUR)</w:t>
            </w:r>
          </w:p>
        </w:tc>
      </w:tr>
      <w:tr w:rsidR="006B255D" w14:paraId="728EBC5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200B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2285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2BD3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0D8F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015A19" w14:textId="77777777" w:rsidR="00A77B3E" w:rsidRPr="00A16161" w:rsidRDefault="009C54B0">
            <w:pPr>
              <w:spacing w:before="100"/>
              <w:rPr>
                <w:color w:val="000000"/>
                <w:sz w:val="20"/>
                <w:lang w:val="pl-PL"/>
              </w:rPr>
            </w:pPr>
            <w:r w:rsidRPr="00A16161">
              <w:rPr>
                <w:color w:val="000000"/>
                <w:sz w:val="20"/>
                <w:lang w:val="pl-PL"/>
              </w:rPr>
              <w:t xml:space="preserve">140. Wsparcie na rzecz dostosowania umiejętności i kwalifikacji zawodowych do potrzeb rynku pracy i przemian w jego obrębie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A320B" w14:textId="77777777" w:rsidR="00A77B3E" w:rsidRDefault="009C54B0">
            <w:pPr>
              <w:spacing w:before="100"/>
              <w:jc w:val="right"/>
              <w:rPr>
                <w:color w:val="000000"/>
                <w:sz w:val="20"/>
              </w:rPr>
            </w:pPr>
            <w:r>
              <w:rPr>
                <w:color w:val="000000"/>
                <w:sz w:val="20"/>
              </w:rPr>
              <w:t>41 050,00</w:t>
            </w:r>
          </w:p>
        </w:tc>
      </w:tr>
      <w:tr w:rsidR="006B255D" w14:paraId="2B9340E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C487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50EF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BFEB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8467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33637" w14:textId="77777777" w:rsidR="00A77B3E" w:rsidRPr="00A16161" w:rsidRDefault="009C54B0">
            <w:pPr>
              <w:spacing w:before="100"/>
              <w:rPr>
                <w:color w:val="000000"/>
                <w:sz w:val="20"/>
                <w:lang w:val="pl-PL"/>
              </w:rPr>
            </w:pPr>
            <w:r w:rsidRPr="00A16161">
              <w:rPr>
                <w:color w:val="000000"/>
                <w:sz w:val="20"/>
                <w:lang w:val="pl-PL"/>
              </w:rPr>
              <w:t xml:space="preserve">141. Wsparcie na rzecz mobilności pracowników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3BBAA" w14:textId="77777777" w:rsidR="00A77B3E" w:rsidRDefault="009C54B0">
            <w:pPr>
              <w:spacing w:before="100"/>
              <w:jc w:val="right"/>
              <w:rPr>
                <w:color w:val="000000"/>
                <w:sz w:val="20"/>
              </w:rPr>
            </w:pPr>
            <w:r>
              <w:rPr>
                <w:color w:val="000000"/>
                <w:sz w:val="20"/>
              </w:rPr>
              <w:t>41 050,00</w:t>
            </w:r>
          </w:p>
        </w:tc>
      </w:tr>
      <w:tr w:rsidR="006B255D" w14:paraId="6FD139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2C9C3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2488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54DBE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5E31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6F5CD"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F0A406" w14:textId="77777777" w:rsidR="00A77B3E" w:rsidRDefault="009C54B0">
            <w:pPr>
              <w:spacing w:before="100"/>
              <w:jc w:val="right"/>
              <w:rPr>
                <w:color w:val="000000"/>
                <w:sz w:val="20"/>
              </w:rPr>
            </w:pPr>
            <w:r>
              <w:rPr>
                <w:color w:val="000000"/>
                <w:sz w:val="20"/>
              </w:rPr>
              <w:t>5 290 068,00</w:t>
            </w:r>
          </w:p>
        </w:tc>
      </w:tr>
      <w:tr w:rsidR="006B255D" w14:paraId="714AF64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6440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ED4D4F"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BBBE7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85E0B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AF3B9"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34C3DE" w14:textId="77777777" w:rsidR="00A77B3E" w:rsidRDefault="009C54B0">
            <w:pPr>
              <w:spacing w:before="100"/>
              <w:jc w:val="right"/>
              <w:rPr>
                <w:color w:val="000000"/>
                <w:sz w:val="20"/>
              </w:rPr>
            </w:pPr>
            <w:r>
              <w:rPr>
                <w:color w:val="000000"/>
                <w:sz w:val="20"/>
              </w:rPr>
              <w:t>760 418,00</w:t>
            </w:r>
          </w:p>
        </w:tc>
      </w:tr>
      <w:tr w:rsidR="006B255D" w14:paraId="7AB0FE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D82CA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621E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F012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9BAFB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035FB"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38A65" w14:textId="77777777" w:rsidR="00A77B3E" w:rsidRDefault="009C54B0">
            <w:pPr>
              <w:spacing w:before="100"/>
              <w:jc w:val="right"/>
              <w:rPr>
                <w:color w:val="000000"/>
                <w:sz w:val="20"/>
              </w:rPr>
            </w:pPr>
            <w:r>
              <w:rPr>
                <w:color w:val="000000"/>
                <w:sz w:val="20"/>
              </w:rPr>
              <w:t>8 876 575,00</w:t>
            </w:r>
          </w:p>
        </w:tc>
      </w:tr>
      <w:tr w:rsidR="006B255D" w14:paraId="3D6EBC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24902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BBB83B"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79DF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93706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4C2CA8" w14:textId="77777777" w:rsidR="00A77B3E" w:rsidRPr="00A16161" w:rsidRDefault="009C54B0">
            <w:pPr>
              <w:spacing w:before="100"/>
              <w:rPr>
                <w:color w:val="000000"/>
                <w:sz w:val="20"/>
                <w:lang w:val="pl-PL"/>
              </w:rPr>
            </w:pPr>
            <w:r w:rsidRPr="00A16161">
              <w:rPr>
                <w:color w:val="000000"/>
                <w:sz w:val="20"/>
                <w:lang w:val="pl-PL"/>
              </w:rPr>
              <w:t xml:space="preserve">140. Wsparcie na rzecz dostosowania umiejętności i kwalifikacji zawodowych do potrzeb rynku pracy i przemian w jego obrębie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5A11ED" w14:textId="77777777" w:rsidR="00A77B3E" w:rsidRDefault="009C54B0">
            <w:pPr>
              <w:spacing w:before="100"/>
              <w:jc w:val="right"/>
              <w:rPr>
                <w:color w:val="000000"/>
                <w:sz w:val="20"/>
              </w:rPr>
            </w:pPr>
            <w:r>
              <w:rPr>
                <w:color w:val="000000"/>
                <w:sz w:val="20"/>
              </w:rPr>
              <w:t>78 724,00</w:t>
            </w:r>
          </w:p>
        </w:tc>
      </w:tr>
      <w:tr w:rsidR="006B255D" w14:paraId="149EE83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9950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E85A96"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E7E2D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F539D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B93671" w14:textId="77777777" w:rsidR="00A77B3E" w:rsidRPr="00A16161" w:rsidRDefault="009C54B0">
            <w:pPr>
              <w:spacing w:before="100"/>
              <w:rPr>
                <w:color w:val="000000"/>
                <w:sz w:val="20"/>
                <w:lang w:val="pl-PL"/>
              </w:rPr>
            </w:pPr>
            <w:r w:rsidRPr="00A16161">
              <w:rPr>
                <w:color w:val="000000"/>
                <w:sz w:val="20"/>
                <w:lang w:val="pl-PL"/>
              </w:rPr>
              <w:t xml:space="preserve">141. Wsparcie na rzecz mobilności pracowników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6A4325" w14:textId="77777777" w:rsidR="00A77B3E" w:rsidRDefault="009C54B0">
            <w:pPr>
              <w:spacing w:before="100"/>
              <w:jc w:val="right"/>
              <w:rPr>
                <w:color w:val="000000"/>
                <w:sz w:val="20"/>
              </w:rPr>
            </w:pPr>
            <w:r>
              <w:rPr>
                <w:color w:val="000000"/>
                <w:sz w:val="20"/>
              </w:rPr>
              <w:t>78 724,00</w:t>
            </w:r>
          </w:p>
        </w:tc>
      </w:tr>
      <w:tr w:rsidR="006B255D" w14:paraId="00094C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E5C1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0CD3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D29B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64BE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B2235"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C08C5" w14:textId="77777777" w:rsidR="00A77B3E" w:rsidRDefault="009C54B0">
            <w:pPr>
              <w:spacing w:before="100"/>
              <w:jc w:val="right"/>
              <w:rPr>
                <w:color w:val="000000"/>
                <w:sz w:val="20"/>
              </w:rPr>
            </w:pPr>
            <w:r>
              <w:rPr>
                <w:color w:val="000000"/>
                <w:sz w:val="20"/>
              </w:rPr>
              <w:t>10 144 944,00</w:t>
            </w:r>
          </w:p>
        </w:tc>
      </w:tr>
      <w:tr w:rsidR="006B255D" w14:paraId="6654B4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00A0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4E486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D4B9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8A09C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A68916"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5F0D3" w14:textId="77777777" w:rsidR="00A77B3E" w:rsidRDefault="009C54B0">
            <w:pPr>
              <w:spacing w:before="100"/>
              <w:jc w:val="right"/>
              <w:rPr>
                <w:color w:val="000000"/>
                <w:sz w:val="20"/>
              </w:rPr>
            </w:pPr>
            <w:r>
              <w:rPr>
                <w:color w:val="000000"/>
                <w:sz w:val="20"/>
              </w:rPr>
              <w:t>1 458 280,00</w:t>
            </w:r>
          </w:p>
        </w:tc>
      </w:tr>
      <w:tr w:rsidR="006B255D" w14:paraId="16DBFC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5465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949FC"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8071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65B0B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391367"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AA35BA" w14:textId="77777777" w:rsidR="00A77B3E" w:rsidRDefault="009C54B0">
            <w:pPr>
              <w:spacing w:before="100"/>
              <w:jc w:val="right"/>
              <w:rPr>
                <w:color w:val="000000"/>
                <w:sz w:val="20"/>
              </w:rPr>
            </w:pPr>
            <w:r>
              <w:rPr>
                <w:color w:val="000000"/>
                <w:sz w:val="20"/>
              </w:rPr>
              <w:t>17 022 909,00</w:t>
            </w:r>
          </w:p>
        </w:tc>
      </w:tr>
      <w:tr w:rsidR="006B255D" w14:paraId="2B3A552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75CB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5C9BB0"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CDAC8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602E4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DC29F8" w14:textId="77777777" w:rsidR="00A77B3E" w:rsidRPr="00A16161" w:rsidRDefault="009C54B0">
            <w:pPr>
              <w:spacing w:before="100"/>
              <w:rPr>
                <w:color w:val="000000"/>
                <w:sz w:val="20"/>
                <w:lang w:val="pl-PL"/>
              </w:rPr>
            </w:pPr>
            <w:r w:rsidRPr="00A16161">
              <w:rPr>
                <w:color w:val="000000"/>
                <w:sz w:val="20"/>
                <w:lang w:val="pl-PL"/>
              </w:rPr>
              <w:t xml:space="preserve">140. Wsparcie na rzecz dostosowania umiejętności i kwalifikacji zawodowych do potrzeb rynku pracy i przemian w jego obrębie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2D034" w14:textId="77777777" w:rsidR="00A77B3E" w:rsidRDefault="009C54B0">
            <w:pPr>
              <w:spacing w:before="100"/>
              <w:jc w:val="right"/>
              <w:rPr>
                <w:color w:val="000000"/>
                <w:sz w:val="20"/>
              </w:rPr>
            </w:pPr>
            <w:r>
              <w:rPr>
                <w:color w:val="000000"/>
                <w:sz w:val="20"/>
              </w:rPr>
              <w:t>1 396 821,00</w:t>
            </w:r>
          </w:p>
        </w:tc>
      </w:tr>
      <w:tr w:rsidR="006B255D" w14:paraId="0BCE33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2639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141D5B"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B7033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29EE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96188C" w14:textId="77777777" w:rsidR="00A77B3E" w:rsidRPr="00A16161" w:rsidRDefault="009C54B0">
            <w:pPr>
              <w:spacing w:before="100"/>
              <w:rPr>
                <w:color w:val="000000"/>
                <w:sz w:val="20"/>
                <w:lang w:val="pl-PL"/>
              </w:rPr>
            </w:pPr>
            <w:r w:rsidRPr="00A16161">
              <w:rPr>
                <w:color w:val="000000"/>
                <w:sz w:val="20"/>
                <w:lang w:val="pl-PL"/>
              </w:rPr>
              <w:t xml:space="preserve">141. Wsparcie na rzecz mobilności pracowników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88189" w14:textId="77777777" w:rsidR="00A77B3E" w:rsidRDefault="009C54B0">
            <w:pPr>
              <w:spacing w:before="100"/>
              <w:jc w:val="right"/>
              <w:rPr>
                <w:color w:val="000000"/>
                <w:sz w:val="20"/>
              </w:rPr>
            </w:pPr>
            <w:r>
              <w:rPr>
                <w:color w:val="000000"/>
                <w:sz w:val="20"/>
              </w:rPr>
              <w:t>1 396 821,00</w:t>
            </w:r>
          </w:p>
        </w:tc>
      </w:tr>
      <w:tr w:rsidR="006B255D" w14:paraId="1A63C85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AC8AB6"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224E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5DD7D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EC53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500ACC"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BB02B5" w14:textId="77777777" w:rsidR="00A77B3E" w:rsidRDefault="009C54B0">
            <w:pPr>
              <w:spacing w:before="100"/>
              <w:jc w:val="right"/>
              <w:rPr>
                <w:color w:val="000000"/>
                <w:sz w:val="20"/>
              </w:rPr>
            </w:pPr>
            <w:r>
              <w:rPr>
                <w:color w:val="000000"/>
                <w:sz w:val="20"/>
              </w:rPr>
              <w:t>180 005 094,00</w:t>
            </w:r>
          </w:p>
        </w:tc>
      </w:tr>
      <w:tr w:rsidR="006B255D" w14:paraId="11FDC5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09DC1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C5AE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4945B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52A9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40C9D7"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BF9E0" w14:textId="77777777" w:rsidR="00A77B3E" w:rsidRDefault="009C54B0">
            <w:pPr>
              <w:spacing w:before="100"/>
              <w:jc w:val="right"/>
              <w:rPr>
                <w:color w:val="000000"/>
                <w:sz w:val="20"/>
              </w:rPr>
            </w:pPr>
            <w:r>
              <w:rPr>
                <w:color w:val="000000"/>
                <w:sz w:val="20"/>
              </w:rPr>
              <w:t>25 874 749,00</w:t>
            </w:r>
          </w:p>
        </w:tc>
      </w:tr>
      <w:tr w:rsidR="006B255D" w14:paraId="15D7191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98BD4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A32FA8"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67FD1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65835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6CA9F2"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C0A718" w14:textId="77777777" w:rsidR="00A77B3E" w:rsidRDefault="009C54B0">
            <w:pPr>
              <w:spacing w:before="100"/>
              <w:jc w:val="right"/>
              <w:rPr>
                <w:color w:val="000000"/>
                <w:sz w:val="20"/>
              </w:rPr>
            </w:pPr>
            <w:r>
              <w:rPr>
                <w:color w:val="000000"/>
                <w:sz w:val="20"/>
              </w:rPr>
              <w:t>302 043 091,00</w:t>
            </w:r>
          </w:p>
        </w:tc>
      </w:tr>
      <w:tr w:rsidR="006B255D" w14:paraId="24290B4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9506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D83B6"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72BB4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885F2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811E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936226" w14:textId="77777777" w:rsidR="00A77B3E" w:rsidRDefault="009C54B0">
            <w:pPr>
              <w:spacing w:before="100"/>
              <w:jc w:val="right"/>
              <w:rPr>
                <w:color w:val="000000"/>
                <w:sz w:val="20"/>
              </w:rPr>
            </w:pPr>
            <w:r>
              <w:rPr>
                <w:color w:val="000000"/>
                <w:sz w:val="20"/>
              </w:rPr>
              <w:t>554 509 318,00</w:t>
            </w:r>
          </w:p>
        </w:tc>
      </w:tr>
    </w:tbl>
    <w:p w14:paraId="55A22A23" w14:textId="77777777" w:rsidR="00A77B3E" w:rsidRDefault="00A77B3E">
      <w:pPr>
        <w:spacing w:before="100"/>
        <w:rPr>
          <w:color w:val="000000"/>
          <w:sz w:val="20"/>
        </w:rPr>
      </w:pPr>
    </w:p>
    <w:p w14:paraId="493752E9" w14:textId="77777777" w:rsidR="00A77B3E" w:rsidRDefault="009C54B0">
      <w:pPr>
        <w:pStyle w:val="Nagwek5"/>
        <w:spacing w:before="100" w:after="0"/>
        <w:rPr>
          <w:b w:val="0"/>
          <w:i w:val="0"/>
          <w:color w:val="000000"/>
          <w:sz w:val="24"/>
        </w:rPr>
      </w:pPr>
      <w:bookmarkStart w:id="120" w:name="_Toc256000779"/>
      <w:r>
        <w:rPr>
          <w:b w:val="0"/>
          <w:i w:val="0"/>
          <w:color w:val="000000"/>
          <w:sz w:val="24"/>
        </w:rPr>
        <w:t>Tabela 5: Wymiar 2 – forma finansowania</w:t>
      </w:r>
      <w:bookmarkEnd w:id="120"/>
    </w:p>
    <w:p w14:paraId="6A74987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80"/>
        <w:gridCol w:w="798"/>
        <w:gridCol w:w="2260"/>
        <w:gridCol w:w="8513"/>
        <w:gridCol w:w="1431"/>
      </w:tblGrid>
      <w:tr w:rsidR="006B255D" w14:paraId="182FB27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094B8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A2FBB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9E8EF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E06A1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52904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76D0A8" w14:textId="77777777" w:rsidR="00A77B3E" w:rsidRDefault="009C54B0">
            <w:pPr>
              <w:spacing w:before="100"/>
              <w:jc w:val="center"/>
              <w:rPr>
                <w:color w:val="000000"/>
                <w:sz w:val="20"/>
              </w:rPr>
            </w:pPr>
            <w:r>
              <w:rPr>
                <w:color w:val="000000"/>
                <w:sz w:val="20"/>
              </w:rPr>
              <w:t>Kwota (w EUR)</w:t>
            </w:r>
          </w:p>
        </w:tc>
      </w:tr>
      <w:tr w:rsidR="006B255D" w14:paraId="7752351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DD8B2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0BC9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C01A9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9DB7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63E53"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1CFEC" w14:textId="77777777" w:rsidR="00A77B3E" w:rsidRDefault="009C54B0">
            <w:pPr>
              <w:spacing w:before="100"/>
              <w:jc w:val="right"/>
              <w:rPr>
                <w:color w:val="000000"/>
                <w:sz w:val="20"/>
              </w:rPr>
            </w:pPr>
            <w:r>
              <w:rPr>
                <w:color w:val="000000"/>
                <w:sz w:val="20"/>
              </w:rPr>
              <w:t>13 824 942,00</w:t>
            </w:r>
          </w:p>
        </w:tc>
      </w:tr>
      <w:tr w:rsidR="006B255D" w14:paraId="0D5DFD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CAF76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26B5C"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D77B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C5C84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FF7E6"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5F253" w14:textId="77777777" w:rsidR="00A77B3E" w:rsidRDefault="009C54B0">
            <w:pPr>
              <w:spacing w:before="100"/>
              <w:jc w:val="right"/>
              <w:rPr>
                <w:color w:val="000000"/>
                <w:sz w:val="20"/>
              </w:rPr>
            </w:pPr>
            <w:r>
              <w:rPr>
                <w:color w:val="000000"/>
                <w:sz w:val="20"/>
              </w:rPr>
              <w:t>815 303,00</w:t>
            </w:r>
          </w:p>
        </w:tc>
      </w:tr>
      <w:tr w:rsidR="006B255D" w14:paraId="721266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DE73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C5B0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C4BB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E2A71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30185C"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234B73" w14:textId="77777777" w:rsidR="00A77B3E" w:rsidRDefault="009C54B0">
            <w:pPr>
              <w:spacing w:before="100"/>
              <w:jc w:val="right"/>
              <w:rPr>
                <w:color w:val="000000"/>
                <w:sz w:val="20"/>
              </w:rPr>
            </w:pPr>
            <w:r>
              <w:rPr>
                <w:color w:val="000000"/>
                <w:sz w:val="20"/>
              </w:rPr>
              <w:t>368 916,00</w:t>
            </w:r>
          </w:p>
        </w:tc>
      </w:tr>
      <w:tr w:rsidR="006B255D" w14:paraId="7234197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B64A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0211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818C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F03AD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0F28C5"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9BF5DE" w14:textId="77777777" w:rsidR="00A77B3E" w:rsidRDefault="009C54B0">
            <w:pPr>
              <w:spacing w:before="100"/>
              <w:jc w:val="right"/>
              <w:rPr>
                <w:color w:val="000000"/>
                <w:sz w:val="20"/>
              </w:rPr>
            </w:pPr>
            <w:r>
              <w:rPr>
                <w:color w:val="000000"/>
                <w:sz w:val="20"/>
              </w:rPr>
              <w:t>26 512 564,00</w:t>
            </w:r>
          </w:p>
        </w:tc>
      </w:tr>
      <w:tr w:rsidR="006B255D" w14:paraId="33ED720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2DA6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4277EA"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F309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F6D52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5C5F5B"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C3219E" w14:textId="77777777" w:rsidR="00A77B3E" w:rsidRDefault="009C54B0">
            <w:pPr>
              <w:spacing w:before="100"/>
              <w:jc w:val="right"/>
              <w:rPr>
                <w:color w:val="000000"/>
                <w:sz w:val="20"/>
              </w:rPr>
            </w:pPr>
            <w:r>
              <w:rPr>
                <w:color w:val="000000"/>
                <w:sz w:val="20"/>
              </w:rPr>
              <w:t>1 563 535,00</w:t>
            </w:r>
          </w:p>
        </w:tc>
      </w:tr>
      <w:tr w:rsidR="006B255D" w14:paraId="0BD9B51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3C694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9EE65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F7578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E560D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0AB37"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751CAC" w14:textId="77777777" w:rsidR="00A77B3E" w:rsidRDefault="009C54B0">
            <w:pPr>
              <w:spacing w:before="100"/>
              <w:jc w:val="right"/>
              <w:rPr>
                <w:color w:val="000000"/>
                <w:sz w:val="20"/>
              </w:rPr>
            </w:pPr>
            <w:r>
              <w:rPr>
                <w:color w:val="000000"/>
                <w:sz w:val="20"/>
              </w:rPr>
              <w:t>707 482,00</w:t>
            </w:r>
          </w:p>
        </w:tc>
      </w:tr>
      <w:tr w:rsidR="006B255D" w14:paraId="358EE6A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055CE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A7F3B"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FEEC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8E56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853301"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0262A3" w14:textId="77777777" w:rsidR="00A77B3E" w:rsidRDefault="009C54B0">
            <w:pPr>
              <w:spacing w:before="100"/>
              <w:jc w:val="right"/>
              <w:rPr>
                <w:color w:val="000000"/>
                <w:sz w:val="20"/>
              </w:rPr>
            </w:pPr>
            <w:r>
              <w:rPr>
                <w:color w:val="000000"/>
                <w:sz w:val="20"/>
              </w:rPr>
              <w:t>470 421 176,00</w:t>
            </w:r>
          </w:p>
        </w:tc>
      </w:tr>
      <w:tr w:rsidR="006B255D" w14:paraId="32960E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34551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014F6"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210C8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E9F40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44773C"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EEA79" w14:textId="77777777" w:rsidR="00A77B3E" w:rsidRDefault="009C54B0">
            <w:pPr>
              <w:spacing w:before="100"/>
              <w:jc w:val="right"/>
              <w:rPr>
                <w:color w:val="000000"/>
                <w:sz w:val="20"/>
              </w:rPr>
            </w:pPr>
            <w:r>
              <w:rPr>
                <w:color w:val="000000"/>
                <w:sz w:val="20"/>
              </w:rPr>
              <w:t>27 742 316,00</w:t>
            </w:r>
          </w:p>
        </w:tc>
      </w:tr>
      <w:tr w:rsidR="006B255D" w14:paraId="79B51B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BD09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6EC3D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C00C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96748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1860F"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80C292" w14:textId="77777777" w:rsidR="00A77B3E" w:rsidRDefault="009C54B0">
            <w:pPr>
              <w:spacing w:before="100"/>
              <w:jc w:val="right"/>
              <w:rPr>
                <w:color w:val="000000"/>
                <w:sz w:val="20"/>
              </w:rPr>
            </w:pPr>
            <w:r>
              <w:rPr>
                <w:color w:val="000000"/>
                <w:sz w:val="20"/>
              </w:rPr>
              <w:t>12 553 084,00</w:t>
            </w:r>
          </w:p>
        </w:tc>
      </w:tr>
      <w:tr w:rsidR="006B255D" w14:paraId="46D882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F498D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9336C"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6879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D293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1F52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67D10" w14:textId="77777777" w:rsidR="00A77B3E" w:rsidRDefault="009C54B0">
            <w:pPr>
              <w:spacing w:before="100"/>
              <w:jc w:val="right"/>
              <w:rPr>
                <w:color w:val="000000"/>
                <w:sz w:val="20"/>
              </w:rPr>
            </w:pPr>
            <w:r>
              <w:rPr>
                <w:color w:val="000000"/>
                <w:sz w:val="20"/>
              </w:rPr>
              <w:t>554 509 318,00</w:t>
            </w:r>
          </w:p>
        </w:tc>
      </w:tr>
    </w:tbl>
    <w:p w14:paraId="7B13C22A" w14:textId="77777777" w:rsidR="00A77B3E" w:rsidRDefault="00A77B3E">
      <w:pPr>
        <w:spacing w:before="100"/>
        <w:rPr>
          <w:color w:val="000000"/>
          <w:sz w:val="20"/>
        </w:rPr>
      </w:pPr>
    </w:p>
    <w:p w14:paraId="400CB8A6" w14:textId="77777777" w:rsidR="00A77B3E" w:rsidRPr="00A16161" w:rsidRDefault="009C54B0">
      <w:pPr>
        <w:pStyle w:val="Nagwek5"/>
        <w:spacing w:before="100" w:after="0"/>
        <w:rPr>
          <w:b w:val="0"/>
          <w:i w:val="0"/>
          <w:color w:val="000000"/>
          <w:sz w:val="24"/>
          <w:lang w:val="pl-PL"/>
        </w:rPr>
      </w:pPr>
      <w:bookmarkStart w:id="121" w:name="_Toc256000780"/>
      <w:r w:rsidRPr="00A16161">
        <w:rPr>
          <w:b w:val="0"/>
          <w:i w:val="0"/>
          <w:color w:val="000000"/>
          <w:sz w:val="24"/>
          <w:lang w:val="pl-PL"/>
        </w:rPr>
        <w:t>Tabela 6: Wymiar 3 – terytorialny mechanizm realizacji i ukierunkowanie terytorialne</w:t>
      </w:r>
      <w:bookmarkEnd w:id="121"/>
    </w:p>
    <w:p w14:paraId="431487A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26A704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A4F939" w14:textId="77777777" w:rsidR="00A77B3E" w:rsidRDefault="009C54B0">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F9B43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8421F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16BA3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F3D65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73483D" w14:textId="77777777" w:rsidR="00A77B3E" w:rsidRDefault="009C54B0">
            <w:pPr>
              <w:spacing w:before="100"/>
              <w:jc w:val="center"/>
              <w:rPr>
                <w:color w:val="000000"/>
                <w:sz w:val="20"/>
              </w:rPr>
            </w:pPr>
            <w:r>
              <w:rPr>
                <w:color w:val="000000"/>
                <w:sz w:val="20"/>
              </w:rPr>
              <w:t>Kwota (w EUR)</w:t>
            </w:r>
          </w:p>
        </w:tc>
      </w:tr>
      <w:tr w:rsidR="006B255D" w14:paraId="6B046CD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939F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2D630"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FAE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EA90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6717FC"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0FD8FF" w14:textId="77777777" w:rsidR="00A77B3E" w:rsidRDefault="009C54B0">
            <w:pPr>
              <w:spacing w:before="100"/>
              <w:jc w:val="right"/>
              <w:rPr>
                <w:color w:val="000000"/>
                <w:sz w:val="20"/>
              </w:rPr>
            </w:pPr>
            <w:r>
              <w:rPr>
                <w:color w:val="000000"/>
                <w:sz w:val="20"/>
              </w:rPr>
              <w:t>15 009 161,00</w:t>
            </w:r>
          </w:p>
        </w:tc>
      </w:tr>
      <w:tr w:rsidR="006B255D" w14:paraId="170888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F75B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4B3CA"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24E4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3053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AF023"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B1F31" w14:textId="77777777" w:rsidR="00A77B3E" w:rsidRDefault="009C54B0">
            <w:pPr>
              <w:spacing w:before="100"/>
              <w:jc w:val="right"/>
              <w:rPr>
                <w:color w:val="000000"/>
                <w:sz w:val="20"/>
              </w:rPr>
            </w:pPr>
            <w:r>
              <w:rPr>
                <w:color w:val="000000"/>
                <w:sz w:val="20"/>
              </w:rPr>
              <w:t>28 783 581,00</w:t>
            </w:r>
          </w:p>
        </w:tc>
      </w:tr>
      <w:tr w:rsidR="006B255D" w14:paraId="38F9B55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F06B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1A67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3B48F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A241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F828DA"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41580" w14:textId="77777777" w:rsidR="00A77B3E" w:rsidRDefault="009C54B0">
            <w:pPr>
              <w:spacing w:before="100"/>
              <w:jc w:val="right"/>
              <w:rPr>
                <w:color w:val="000000"/>
                <w:sz w:val="20"/>
              </w:rPr>
            </w:pPr>
            <w:r>
              <w:rPr>
                <w:color w:val="000000"/>
                <w:sz w:val="20"/>
              </w:rPr>
              <w:t>510 716 576,00</w:t>
            </w:r>
          </w:p>
        </w:tc>
      </w:tr>
      <w:tr w:rsidR="006B255D" w14:paraId="110DBE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AE2BA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CDCB8F"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70CA2"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C7AF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646F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5C9D5D" w14:textId="77777777" w:rsidR="00A77B3E" w:rsidRDefault="009C54B0">
            <w:pPr>
              <w:spacing w:before="100"/>
              <w:jc w:val="right"/>
              <w:rPr>
                <w:color w:val="000000"/>
                <w:sz w:val="20"/>
              </w:rPr>
            </w:pPr>
            <w:r>
              <w:rPr>
                <w:color w:val="000000"/>
                <w:sz w:val="20"/>
              </w:rPr>
              <w:t>554 509 318,00</w:t>
            </w:r>
          </w:p>
        </w:tc>
      </w:tr>
    </w:tbl>
    <w:p w14:paraId="5753B874" w14:textId="77777777" w:rsidR="00A77B3E" w:rsidRDefault="00A77B3E">
      <w:pPr>
        <w:spacing w:before="100"/>
        <w:rPr>
          <w:color w:val="000000"/>
          <w:sz w:val="20"/>
        </w:rPr>
      </w:pPr>
    </w:p>
    <w:p w14:paraId="41D831CD" w14:textId="77777777" w:rsidR="00A77B3E" w:rsidRPr="00A16161" w:rsidRDefault="009C54B0">
      <w:pPr>
        <w:pStyle w:val="Nagwek5"/>
        <w:spacing w:before="100" w:after="0"/>
        <w:rPr>
          <w:b w:val="0"/>
          <w:i w:val="0"/>
          <w:color w:val="000000"/>
          <w:sz w:val="24"/>
          <w:lang w:val="pl-PL"/>
        </w:rPr>
      </w:pPr>
      <w:bookmarkStart w:id="122" w:name="_Toc256000781"/>
      <w:r w:rsidRPr="00A16161">
        <w:rPr>
          <w:b w:val="0"/>
          <w:i w:val="0"/>
          <w:color w:val="000000"/>
          <w:sz w:val="24"/>
          <w:lang w:val="pl-PL"/>
        </w:rPr>
        <w:t>Tabela 7: Wymiar 6 – dodatkowe tematy EFS+</w:t>
      </w:r>
      <w:bookmarkEnd w:id="122"/>
    </w:p>
    <w:p w14:paraId="1DFB626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11"/>
        <w:gridCol w:w="922"/>
        <w:gridCol w:w="2615"/>
        <w:gridCol w:w="7453"/>
        <w:gridCol w:w="1653"/>
      </w:tblGrid>
      <w:tr w:rsidR="006B255D" w14:paraId="5F7B60D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FA2C6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87683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B5707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A8CD2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D2A93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B31D64" w14:textId="77777777" w:rsidR="00A77B3E" w:rsidRDefault="009C54B0">
            <w:pPr>
              <w:spacing w:before="100"/>
              <w:jc w:val="center"/>
              <w:rPr>
                <w:color w:val="000000"/>
                <w:sz w:val="20"/>
              </w:rPr>
            </w:pPr>
            <w:r>
              <w:rPr>
                <w:color w:val="000000"/>
                <w:sz w:val="20"/>
              </w:rPr>
              <w:t>Kwota (w EUR)</w:t>
            </w:r>
          </w:p>
        </w:tc>
      </w:tr>
      <w:tr w:rsidR="006B255D" w14:paraId="2D461D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E037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171E3B"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F93E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09CFE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A63C2"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1C6D9" w14:textId="77777777" w:rsidR="00A77B3E" w:rsidRDefault="009C54B0">
            <w:pPr>
              <w:spacing w:before="100"/>
              <w:jc w:val="right"/>
              <w:rPr>
                <w:color w:val="000000"/>
                <w:sz w:val="20"/>
              </w:rPr>
            </w:pPr>
            <w:r>
              <w:rPr>
                <w:color w:val="000000"/>
                <w:sz w:val="20"/>
              </w:rPr>
              <w:t>25 096,00</w:t>
            </w:r>
          </w:p>
        </w:tc>
      </w:tr>
      <w:tr w:rsidR="006B255D" w14:paraId="0A9AF7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DCA60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9E72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4CA9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5D928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CBD077"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92345" w14:textId="77777777" w:rsidR="00A77B3E" w:rsidRDefault="009C54B0">
            <w:pPr>
              <w:spacing w:before="100"/>
              <w:jc w:val="right"/>
              <w:rPr>
                <w:color w:val="000000"/>
                <w:sz w:val="20"/>
              </w:rPr>
            </w:pPr>
            <w:r>
              <w:rPr>
                <w:color w:val="000000"/>
                <w:sz w:val="20"/>
              </w:rPr>
              <w:t>1 307 369,00</w:t>
            </w:r>
          </w:p>
        </w:tc>
      </w:tr>
      <w:tr w:rsidR="006B255D" w14:paraId="7CA0BF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09E69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DF4BB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68EC9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487A5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89A177"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40780" w14:textId="77777777" w:rsidR="00A77B3E" w:rsidRDefault="009C54B0">
            <w:pPr>
              <w:spacing w:before="100"/>
              <w:jc w:val="right"/>
              <w:rPr>
                <w:color w:val="000000"/>
                <w:sz w:val="20"/>
              </w:rPr>
            </w:pPr>
            <w:r>
              <w:rPr>
                <w:color w:val="000000"/>
                <w:sz w:val="20"/>
              </w:rPr>
              <w:t>13 701 792,00</w:t>
            </w:r>
          </w:p>
        </w:tc>
      </w:tr>
      <w:tr w:rsidR="006B255D" w14:paraId="169561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8968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1304D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CAEF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1799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3A991"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6D1396" w14:textId="77777777" w:rsidR="00A77B3E" w:rsidRDefault="009C54B0">
            <w:pPr>
              <w:spacing w:before="100"/>
              <w:jc w:val="right"/>
              <w:rPr>
                <w:color w:val="000000"/>
                <w:sz w:val="20"/>
              </w:rPr>
            </w:pPr>
            <w:r>
              <w:rPr>
                <w:color w:val="000000"/>
                <w:sz w:val="20"/>
              </w:rPr>
              <w:t>48 128,00</w:t>
            </w:r>
          </w:p>
        </w:tc>
      </w:tr>
      <w:tr w:rsidR="006B255D" w14:paraId="30B06DD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D1BB6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F8B81"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79E1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9BEF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8FC9F1"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431604" w14:textId="77777777" w:rsidR="00A77B3E" w:rsidRDefault="009C54B0">
            <w:pPr>
              <w:spacing w:before="100"/>
              <w:jc w:val="right"/>
              <w:rPr>
                <w:color w:val="000000"/>
                <w:sz w:val="20"/>
              </w:rPr>
            </w:pPr>
            <w:r>
              <w:rPr>
                <w:color w:val="000000"/>
                <w:sz w:val="20"/>
              </w:rPr>
              <w:t>2 507 189,00</w:t>
            </w:r>
          </w:p>
        </w:tc>
      </w:tr>
      <w:tr w:rsidR="006B255D" w14:paraId="540B15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72E1D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FD8CB"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3CA0C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226D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85B2B"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5E7DC0" w14:textId="77777777" w:rsidR="00A77B3E" w:rsidRDefault="009C54B0">
            <w:pPr>
              <w:spacing w:before="100"/>
              <w:jc w:val="right"/>
              <w:rPr>
                <w:color w:val="000000"/>
                <w:sz w:val="20"/>
              </w:rPr>
            </w:pPr>
            <w:r>
              <w:rPr>
                <w:color w:val="000000"/>
                <w:sz w:val="20"/>
              </w:rPr>
              <w:t>26 276 392,00</w:t>
            </w:r>
          </w:p>
        </w:tc>
      </w:tr>
      <w:tr w:rsidR="006B255D" w14:paraId="3BC55D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F43C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79331"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06823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BF23E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1CC55"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8AA2D" w14:textId="77777777" w:rsidR="00A77B3E" w:rsidRDefault="009C54B0">
            <w:pPr>
              <w:spacing w:before="100"/>
              <w:jc w:val="right"/>
              <w:rPr>
                <w:color w:val="000000"/>
                <w:sz w:val="20"/>
              </w:rPr>
            </w:pPr>
            <w:r>
              <w:rPr>
                <w:color w:val="000000"/>
                <w:sz w:val="20"/>
              </w:rPr>
              <w:t>853 952,00</w:t>
            </w:r>
          </w:p>
        </w:tc>
      </w:tr>
      <w:tr w:rsidR="006B255D" w14:paraId="757815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78FC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4C214"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656D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7EBE0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4C6A9B"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A29D44" w14:textId="77777777" w:rsidR="00A77B3E" w:rsidRDefault="009C54B0">
            <w:pPr>
              <w:spacing w:before="100"/>
              <w:jc w:val="right"/>
              <w:rPr>
                <w:color w:val="000000"/>
                <w:sz w:val="20"/>
              </w:rPr>
            </w:pPr>
            <w:r>
              <w:rPr>
                <w:color w:val="000000"/>
                <w:sz w:val="20"/>
              </w:rPr>
              <w:t>44 485 863,00</w:t>
            </w:r>
          </w:p>
        </w:tc>
      </w:tr>
      <w:tr w:rsidR="006B255D" w14:paraId="0D4329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D1CA5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B9D9A"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EA19C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EBB27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29A060"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FA3801" w14:textId="77777777" w:rsidR="00A77B3E" w:rsidRDefault="009C54B0">
            <w:pPr>
              <w:spacing w:before="100"/>
              <w:jc w:val="right"/>
              <w:rPr>
                <w:color w:val="000000"/>
                <w:sz w:val="20"/>
              </w:rPr>
            </w:pPr>
            <w:r>
              <w:rPr>
                <w:color w:val="000000"/>
                <w:sz w:val="20"/>
              </w:rPr>
              <w:t>466 230 713,00</w:t>
            </w:r>
          </w:p>
        </w:tc>
      </w:tr>
      <w:tr w:rsidR="006B255D" w14:paraId="7ED4F2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9CC52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437FD1"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B664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01E5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F8DA4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BAEFD" w14:textId="77777777" w:rsidR="00A77B3E" w:rsidRDefault="009C54B0">
            <w:pPr>
              <w:spacing w:before="100"/>
              <w:jc w:val="right"/>
              <w:rPr>
                <w:color w:val="000000"/>
                <w:sz w:val="20"/>
              </w:rPr>
            </w:pPr>
            <w:r>
              <w:rPr>
                <w:color w:val="000000"/>
                <w:sz w:val="20"/>
              </w:rPr>
              <w:t>555 436 494,00</w:t>
            </w:r>
          </w:p>
        </w:tc>
      </w:tr>
    </w:tbl>
    <w:p w14:paraId="4A72B873" w14:textId="77777777" w:rsidR="00A77B3E" w:rsidRDefault="00A77B3E">
      <w:pPr>
        <w:spacing w:before="100"/>
        <w:rPr>
          <w:color w:val="000000"/>
          <w:sz w:val="20"/>
        </w:rPr>
      </w:pPr>
    </w:p>
    <w:p w14:paraId="2E1AECDE" w14:textId="77777777" w:rsidR="00A77B3E" w:rsidRPr="00A16161" w:rsidRDefault="009C54B0">
      <w:pPr>
        <w:pStyle w:val="Nagwek5"/>
        <w:spacing w:before="100" w:after="0"/>
        <w:rPr>
          <w:b w:val="0"/>
          <w:i w:val="0"/>
          <w:color w:val="000000"/>
          <w:sz w:val="24"/>
          <w:lang w:val="pl-PL"/>
        </w:rPr>
      </w:pPr>
      <w:bookmarkStart w:id="123" w:name="_Toc256000782"/>
      <w:r w:rsidRPr="00A16161">
        <w:rPr>
          <w:b w:val="0"/>
          <w:i w:val="0"/>
          <w:color w:val="000000"/>
          <w:sz w:val="24"/>
          <w:lang w:val="pl-PL"/>
        </w:rPr>
        <w:t>Tabela 8: Wymiar 7 – wymiar równouprawnienia płci w ramach EFS+*, EFRR, Funduszu Spójności i FST</w:t>
      </w:r>
      <w:bookmarkEnd w:id="123"/>
    </w:p>
    <w:p w14:paraId="59FDD95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7D0639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88A10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962DA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62752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351AF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57EEE9"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754C8B" w14:textId="77777777" w:rsidR="00A77B3E" w:rsidRDefault="009C54B0">
            <w:pPr>
              <w:spacing w:before="100"/>
              <w:jc w:val="center"/>
              <w:rPr>
                <w:color w:val="000000"/>
                <w:sz w:val="20"/>
              </w:rPr>
            </w:pPr>
            <w:r>
              <w:rPr>
                <w:color w:val="000000"/>
                <w:sz w:val="20"/>
              </w:rPr>
              <w:t>Kwota (w EUR)</w:t>
            </w:r>
          </w:p>
        </w:tc>
      </w:tr>
      <w:tr w:rsidR="006B255D" w14:paraId="671ADED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DAB3E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3C10A"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8171A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F2D9E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9E6DE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A06FE" w14:textId="77777777" w:rsidR="00A77B3E" w:rsidRDefault="009C54B0">
            <w:pPr>
              <w:spacing w:before="100"/>
              <w:jc w:val="right"/>
              <w:rPr>
                <w:color w:val="000000"/>
                <w:sz w:val="20"/>
              </w:rPr>
            </w:pPr>
            <w:r>
              <w:rPr>
                <w:color w:val="000000"/>
                <w:sz w:val="20"/>
              </w:rPr>
              <w:t>15 009 161,00</w:t>
            </w:r>
          </w:p>
        </w:tc>
      </w:tr>
      <w:tr w:rsidR="006B255D" w14:paraId="0B83F9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E4C50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6F72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5798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4E7E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3115BB"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1B832D" w14:textId="77777777" w:rsidR="00A77B3E" w:rsidRDefault="009C54B0">
            <w:pPr>
              <w:spacing w:before="100"/>
              <w:jc w:val="right"/>
              <w:rPr>
                <w:color w:val="000000"/>
                <w:sz w:val="20"/>
              </w:rPr>
            </w:pPr>
            <w:r>
              <w:rPr>
                <w:color w:val="000000"/>
                <w:sz w:val="20"/>
              </w:rPr>
              <w:t>28 783 581,00</w:t>
            </w:r>
          </w:p>
        </w:tc>
      </w:tr>
      <w:tr w:rsidR="006B255D" w14:paraId="23708A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612D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0D75F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73062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FF15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998087"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47530" w14:textId="77777777" w:rsidR="00A77B3E" w:rsidRDefault="009C54B0">
            <w:pPr>
              <w:spacing w:before="100"/>
              <w:jc w:val="right"/>
              <w:rPr>
                <w:color w:val="000000"/>
                <w:sz w:val="20"/>
              </w:rPr>
            </w:pPr>
            <w:r>
              <w:rPr>
                <w:color w:val="000000"/>
                <w:sz w:val="20"/>
              </w:rPr>
              <w:t>510 716 576,00</w:t>
            </w:r>
          </w:p>
        </w:tc>
      </w:tr>
      <w:tr w:rsidR="006B255D" w14:paraId="767D62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D5492"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222E3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4EC2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F334C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DB0F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BB6778" w14:textId="77777777" w:rsidR="00A77B3E" w:rsidRDefault="009C54B0">
            <w:pPr>
              <w:spacing w:before="100"/>
              <w:jc w:val="right"/>
              <w:rPr>
                <w:color w:val="000000"/>
                <w:sz w:val="20"/>
              </w:rPr>
            </w:pPr>
            <w:r>
              <w:rPr>
                <w:color w:val="000000"/>
                <w:sz w:val="20"/>
              </w:rPr>
              <w:t>554 509 318,00</w:t>
            </w:r>
          </w:p>
        </w:tc>
      </w:tr>
    </w:tbl>
    <w:p w14:paraId="432859EE"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7E0ED001"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124" w:name="_Toc256000783"/>
      <w:r w:rsidRPr="00A16161">
        <w:rPr>
          <w:b w:val="0"/>
          <w:color w:val="000000"/>
          <w:sz w:val="24"/>
          <w:lang w:val="pl-PL"/>
        </w:rPr>
        <w:lastRenderedPageBreak/>
        <w:t>2.1.1.1. Cel szczegółowy: ESO4.8. Wspieranie aktywnego włączenia społecznego w celu promowania równości szans, niedyskryminacji i aktywnego uczestnictwa, oraz zwiększanie zdolności do zatrudnienia, w szczególności grup w niekorzystnej sytuacji (EFS+)</w:t>
      </w:r>
      <w:bookmarkEnd w:id="124"/>
    </w:p>
    <w:p w14:paraId="194EC0AF" w14:textId="77777777" w:rsidR="00A77B3E" w:rsidRPr="00A16161" w:rsidRDefault="00A77B3E">
      <w:pPr>
        <w:spacing w:before="100"/>
        <w:rPr>
          <w:color w:val="000000"/>
          <w:sz w:val="0"/>
          <w:lang w:val="pl-PL"/>
        </w:rPr>
      </w:pPr>
    </w:p>
    <w:p w14:paraId="7D42B909" w14:textId="77777777" w:rsidR="00A77B3E" w:rsidRPr="00A16161" w:rsidRDefault="009C54B0">
      <w:pPr>
        <w:pStyle w:val="Nagwek4"/>
        <w:spacing w:before="100" w:after="0"/>
        <w:rPr>
          <w:b w:val="0"/>
          <w:color w:val="000000"/>
          <w:sz w:val="24"/>
          <w:lang w:val="pl-PL"/>
        </w:rPr>
      </w:pPr>
      <w:bookmarkStart w:id="125" w:name="_Toc256000784"/>
      <w:r w:rsidRPr="00A16161">
        <w:rPr>
          <w:b w:val="0"/>
          <w:color w:val="000000"/>
          <w:sz w:val="24"/>
          <w:lang w:val="pl-PL"/>
        </w:rPr>
        <w:t>2.1.1.1.1. Interwencje wspierane z Funduszy</w:t>
      </w:r>
      <w:bookmarkEnd w:id="125"/>
    </w:p>
    <w:p w14:paraId="03C188B5" w14:textId="77777777" w:rsidR="00A77B3E" w:rsidRPr="00A16161" w:rsidRDefault="00A77B3E">
      <w:pPr>
        <w:spacing w:before="100"/>
        <w:rPr>
          <w:color w:val="000000"/>
          <w:sz w:val="0"/>
          <w:lang w:val="pl-PL"/>
        </w:rPr>
      </w:pPr>
    </w:p>
    <w:p w14:paraId="32A633BD"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2D1BA50A" w14:textId="77777777" w:rsidR="00A77B3E" w:rsidRPr="00A16161" w:rsidRDefault="009C54B0">
      <w:pPr>
        <w:pStyle w:val="Nagwek5"/>
        <w:spacing w:before="100" w:after="0"/>
        <w:rPr>
          <w:b w:val="0"/>
          <w:i w:val="0"/>
          <w:color w:val="000000"/>
          <w:sz w:val="24"/>
          <w:lang w:val="pl-PL"/>
        </w:rPr>
      </w:pPr>
      <w:bookmarkStart w:id="126" w:name="_Toc256000785"/>
      <w:r w:rsidRPr="00A16161">
        <w:rPr>
          <w:b w:val="0"/>
          <w:i w:val="0"/>
          <w:color w:val="000000"/>
          <w:sz w:val="24"/>
          <w:lang w:val="pl-PL"/>
        </w:rPr>
        <w:t>Powiązane rodzaje działań – art. 22 ust. 3 lit. d) pkt (i) rozporządzenia w sprawie wspólnych przepisów oraz art. 6 rozporządzenia w sprawie EFS+:</w:t>
      </w:r>
      <w:bookmarkEnd w:id="126"/>
    </w:p>
    <w:p w14:paraId="1897402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55A01D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842779" w14:textId="77777777" w:rsidR="00A77B3E" w:rsidRPr="00A16161" w:rsidRDefault="00A77B3E">
            <w:pPr>
              <w:spacing w:before="100"/>
              <w:rPr>
                <w:color w:val="000000"/>
                <w:sz w:val="0"/>
                <w:lang w:val="pl-PL"/>
              </w:rPr>
            </w:pPr>
          </w:p>
          <w:p w14:paraId="51EB45F7" w14:textId="77777777" w:rsidR="00A77B3E" w:rsidRPr="00A16161" w:rsidRDefault="009C54B0">
            <w:pPr>
              <w:spacing w:before="100"/>
              <w:rPr>
                <w:color w:val="000000"/>
                <w:lang w:val="pl-PL"/>
              </w:rPr>
            </w:pPr>
            <w:r w:rsidRPr="00A16161">
              <w:rPr>
                <w:b/>
                <w:bCs/>
                <w:color w:val="000000"/>
                <w:lang w:val="pl-PL"/>
              </w:rPr>
              <w:t>Cele szczegółowe a)- l)</w:t>
            </w:r>
          </w:p>
          <w:p w14:paraId="49E7FC0E" w14:textId="77777777" w:rsidR="00A77B3E" w:rsidRPr="00A16161" w:rsidRDefault="00A77B3E">
            <w:pPr>
              <w:spacing w:before="100"/>
              <w:rPr>
                <w:color w:val="000000"/>
                <w:lang w:val="pl-PL"/>
              </w:rPr>
            </w:pPr>
          </w:p>
          <w:p w14:paraId="63BD916E" w14:textId="77777777" w:rsidR="00A77B3E" w:rsidRPr="00A16161" w:rsidRDefault="009C54B0">
            <w:pPr>
              <w:spacing w:before="100"/>
              <w:rPr>
                <w:color w:val="000000"/>
                <w:lang w:val="pl-PL"/>
              </w:rPr>
            </w:pPr>
            <w:r w:rsidRPr="00A16161">
              <w:rPr>
                <w:color w:val="000000"/>
                <w:lang w:val="pl-PL"/>
              </w:rPr>
              <w:t>W Priorytecie I będzie możliwość realizacji współpracy ponadnarodowej we wszystkich celach szczegółowych określonych w art. 4 ust. 1 lit. a) - l) rozporządzenia ws. EFS+, z wyjątkiem celu szczegółowego j), który nie jest przewidziany do wdrażania w ramach FERS</w:t>
            </w:r>
          </w:p>
          <w:p w14:paraId="7A811BD3" w14:textId="77777777" w:rsidR="00A77B3E" w:rsidRPr="00A16161" w:rsidRDefault="00A77B3E">
            <w:pPr>
              <w:spacing w:before="100"/>
              <w:rPr>
                <w:color w:val="000000"/>
                <w:lang w:val="pl-PL"/>
              </w:rPr>
            </w:pPr>
          </w:p>
          <w:p w14:paraId="461558F3" w14:textId="77777777" w:rsidR="00A77B3E" w:rsidRPr="00A16161" w:rsidRDefault="009C54B0">
            <w:pPr>
              <w:spacing w:before="100"/>
              <w:rPr>
                <w:color w:val="000000"/>
                <w:lang w:val="pl-PL"/>
              </w:rPr>
            </w:pPr>
            <w:r w:rsidRPr="00A16161">
              <w:rPr>
                <w:color w:val="000000"/>
                <w:lang w:val="pl-PL"/>
              </w:rPr>
              <w:t>Współpraca z partnerami zagranicznymi realizowana w Programie przyczyni się do wymiany doświadczeń, wykorzystania rozwiązań niestosowanych dotychczas w Polsce, a także wypracowania nowych rozwiązań, zwiększając przez to jakość podejmowanej interwencji.</w:t>
            </w:r>
          </w:p>
          <w:p w14:paraId="3C024050" w14:textId="77777777" w:rsidR="00A77B3E" w:rsidRPr="00A16161" w:rsidRDefault="009C54B0">
            <w:pPr>
              <w:spacing w:before="100"/>
              <w:rPr>
                <w:color w:val="000000"/>
                <w:lang w:val="pl-PL"/>
              </w:rPr>
            </w:pPr>
            <w:r w:rsidRPr="00A16161">
              <w:rPr>
                <w:color w:val="000000"/>
                <w:lang w:val="pl-PL"/>
              </w:rPr>
              <w:t>Dzięki współpracy ponadnarodowej podmioty z Polski:</w:t>
            </w:r>
          </w:p>
          <w:p w14:paraId="3D6A1554" w14:textId="77777777" w:rsidR="00A77B3E" w:rsidRPr="00A16161" w:rsidRDefault="009C54B0">
            <w:pPr>
              <w:numPr>
                <w:ilvl w:val="0"/>
                <w:numId w:val="22"/>
              </w:numPr>
              <w:spacing w:before="100"/>
              <w:rPr>
                <w:color w:val="000000"/>
                <w:lang w:val="pl-PL"/>
              </w:rPr>
            </w:pPr>
            <w:r w:rsidRPr="00A16161">
              <w:rPr>
                <w:color w:val="000000"/>
                <w:lang w:val="pl-PL"/>
              </w:rPr>
              <w:t>uzyskają dostęp do nowej wiedzy i pomysłów oraz możliwość dzielenia się własnymi przemyśleniami i przedyskutowania ich w szerszym kontekście,</w:t>
            </w:r>
          </w:p>
          <w:p w14:paraId="29C1104F" w14:textId="77777777" w:rsidR="00A77B3E" w:rsidRPr="00A16161" w:rsidRDefault="009C54B0">
            <w:pPr>
              <w:numPr>
                <w:ilvl w:val="0"/>
                <w:numId w:val="22"/>
              </w:numPr>
              <w:spacing w:before="100"/>
              <w:rPr>
                <w:color w:val="000000"/>
                <w:lang w:val="pl-PL"/>
              </w:rPr>
            </w:pPr>
            <w:r w:rsidRPr="00A16161">
              <w:rPr>
                <w:color w:val="000000"/>
                <w:lang w:val="pl-PL"/>
              </w:rPr>
              <w:t>będą mogły skorzystać z doświadczenia i wiedzy partnerów w celu przetestowania oraz udoskonalenia istniejących produktów np. kursów, metod, narzędzi, procedur etc.,</w:t>
            </w:r>
          </w:p>
          <w:p w14:paraId="6E9B638A" w14:textId="77777777" w:rsidR="00A77B3E" w:rsidRPr="00A16161" w:rsidRDefault="009C54B0">
            <w:pPr>
              <w:numPr>
                <w:ilvl w:val="0"/>
                <w:numId w:val="22"/>
              </w:numPr>
              <w:spacing w:before="100"/>
              <w:rPr>
                <w:color w:val="000000"/>
                <w:lang w:val="pl-PL"/>
              </w:rPr>
            </w:pPr>
            <w:r w:rsidRPr="00A16161">
              <w:rPr>
                <w:color w:val="000000"/>
                <w:lang w:val="pl-PL"/>
              </w:rPr>
              <w:t>będą miały możliwość nawiązywania kontaktów z większą grupą partnerów w prowadzonej działalności, co może wpłynąć na zwiększenie skali i jakości świadczonych usług/realizowanych zadań.</w:t>
            </w:r>
          </w:p>
          <w:p w14:paraId="5A4691DA" w14:textId="77777777" w:rsidR="00A77B3E" w:rsidRPr="00A16161" w:rsidRDefault="009C54B0">
            <w:pPr>
              <w:spacing w:before="100"/>
              <w:rPr>
                <w:color w:val="000000"/>
                <w:lang w:val="pl-PL"/>
              </w:rPr>
            </w:pPr>
            <w:r w:rsidRPr="00A16161">
              <w:rPr>
                <w:color w:val="000000"/>
                <w:lang w:val="pl-PL"/>
              </w:rPr>
              <w:t>Realizacja projektów współpracy ponadnarodowej zwiększa zakres i zasięg oddziaływania projektu, daje możliwość nawiązania kontaktów, wprowadzenia innowacji, wypracowania dodatkowych rezultatów i produktów, pozyskania nowych rozwiązań organizacyjnych i technicznych, zaś w przypadku uczestników projektu umożliwia uzyskanie nowych kompetencji zawodowych i kluczowych, wzbogacenie wiedzy merytorycznej oraz doskonalenie umiejętności językowych i komunikacyjnych.</w:t>
            </w:r>
          </w:p>
          <w:p w14:paraId="6056479D" w14:textId="77777777" w:rsidR="00A77B3E" w:rsidRPr="00A16161" w:rsidRDefault="009C54B0">
            <w:pPr>
              <w:spacing w:before="100"/>
              <w:rPr>
                <w:color w:val="000000"/>
                <w:lang w:val="pl-PL"/>
              </w:rPr>
            </w:pPr>
            <w:r w:rsidRPr="00A16161">
              <w:rPr>
                <w:color w:val="000000"/>
                <w:lang w:val="pl-PL"/>
              </w:rPr>
              <w:t>Wdrażając wsparcie o charakterze współpracy ponadnarodowej, należy zachować elastyczność i dopuścić realizację projektów w ramach wszystkich celów szczegółowych wdrażanych w ramach Programu.</w:t>
            </w:r>
          </w:p>
          <w:p w14:paraId="69062FB1" w14:textId="77777777" w:rsidR="00A77B3E" w:rsidRPr="00A16161" w:rsidRDefault="009C54B0">
            <w:pPr>
              <w:spacing w:before="100"/>
              <w:rPr>
                <w:color w:val="000000"/>
                <w:lang w:val="pl-PL"/>
              </w:rPr>
            </w:pPr>
            <w:r w:rsidRPr="00A16161">
              <w:rPr>
                <w:color w:val="000000"/>
                <w:lang w:val="pl-PL"/>
              </w:rPr>
              <w:t>W ramach współpracy ponadnarodowej będą realizowane następujące typy operacji:</w:t>
            </w:r>
          </w:p>
          <w:p w14:paraId="2D609B74" w14:textId="77777777" w:rsidR="00A77B3E" w:rsidRPr="00A16161" w:rsidRDefault="009C54B0">
            <w:pPr>
              <w:numPr>
                <w:ilvl w:val="0"/>
                <w:numId w:val="23"/>
              </w:numPr>
              <w:spacing w:before="100"/>
              <w:rPr>
                <w:color w:val="000000"/>
                <w:lang w:val="pl-PL"/>
              </w:rPr>
            </w:pPr>
            <w:r w:rsidRPr="00A16161">
              <w:rPr>
                <w:b/>
                <w:bCs/>
                <w:color w:val="000000"/>
                <w:lang w:val="pl-PL"/>
              </w:rPr>
              <w:t>Projekty współpracy ponadnarodowej</w:t>
            </w:r>
            <w:r w:rsidRPr="00A16161">
              <w:rPr>
                <w:color w:val="000000"/>
                <w:lang w:val="pl-PL"/>
              </w:rPr>
              <w:t>, zakładające wdrożenie nowych rozwiązań dzięki współpracy z partnerem zagranicznym,</w:t>
            </w:r>
          </w:p>
          <w:p w14:paraId="6E38782C" w14:textId="77777777" w:rsidR="00A77B3E" w:rsidRPr="00A16161" w:rsidRDefault="009C54B0">
            <w:pPr>
              <w:numPr>
                <w:ilvl w:val="0"/>
                <w:numId w:val="23"/>
              </w:numPr>
              <w:spacing w:before="100"/>
              <w:rPr>
                <w:color w:val="000000"/>
                <w:lang w:val="pl-PL"/>
              </w:rPr>
            </w:pPr>
            <w:r w:rsidRPr="00A16161">
              <w:rPr>
                <w:b/>
                <w:bCs/>
                <w:color w:val="000000"/>
                <w:lang w:val="pl-PL"/>
              </w:rPr>
              <w:t>Funkcjonowanie sieci współpracy w obszarach wsparcia EFS</w:t>
            </w:r>
            <w:r w:rsidRPr="00A16161">
              <w:rPr>
                <w:color w:val="000000"/>
                <w:lang w:val="pl-PL"/>
              </w:rPr>
              <w:t>, umożliwiających wymianę doświadczeń i wzajemne uczenie się,</w:t>
            </w:r>
          </w:p>
          <w:p w14:paraId="07671152" w14:textId="77777777" w:rsidR="00A77B3E" w:rsidRPr="00A16161" w:rsidRDefault="009C54B0">
            <w:pPr>
              <w:numPr>
                <w:ilvl w:val="0"/>
                <w:numId w:val="23"/>
              </w:numPr>
              <w:spacing w:before="100"/>
              <w:rPr>
                <w:color w:val="000000"/>
                <w:lang w:val="pl-PL"/>
              </w:rPr>
            </w:pPr>
            <w:r w:rsidRPr="00A16161">
              <w:rPr>
                <w:b/>
                <w:bCs/>
                <w:color w:val="000000"/>
                <w:lang w:val="pl-PL"/>
              </w:rPr>
              <w:t>Rozszerzenie projektów standardowych o komponent współpracy ponadnarodowej.</w:t>
            </w:r>
          </w:p>
          <w:p w14:paraId="18102878" w14:textId="77777777" w:rsidR="00A77B3E" w:rsidRPr="00A16161" w:rsidRDefault="009C54B0">
            <w:pPr>
              <w:spacing w:before="100"/>
              <w:rPr>
                <w:color w:val="000000"/>
                <w:lang w:val="pl-PL"/>
              </w:rPr>
            </w:pPr>
            <w:r w:rsidRPr="00A16161">
              <w:rPr>
                <w:color w:val="000000"/>
                <w:lang w:val="pl-PL"/>
              </w:rPr>
              <w:lastRenderedPageBreak/>
              <w:t>Rozszerzanie projektów przeznaczone jest dla podmiotów realizujących projekty standardowe (również w ramach programów regionalnych), które chcą podnieść jakość realizowanych działań poprzez wykorzystanie współpracy z partnerem ponadnarodowym.</w:t>
            </w:r>
          </w:p>
          <w:p w14:paraId="3EED477B" w14:textId="77777777" w:rsidR="00A77B3E" w:rsidRPr="00A16161" w:rsidRDefault="009C54B0">
            <w:pPr>
              <w:spacing w:before="100"/>
              <w:rPr>
                <w:color w:val="000000"/>
                <w:lang w:val="pl-PL"/>
              </w:rPr>
            </w:pPr>
            <w:r w:rsidRPr="00A16161">
              <w:rPr>
                <w:color w:val="000000"/>
                <w:lang w:val="pl-PL"/>
              </w:rPr>
              <w:t>W przypadku wszystkich typów operacji poza wymianą informacji i doświadczeń, mogą zostać objęte wsparciem 3 schematy współpracy z partnerem ponadnarodowym:</w:t>
            </w:r>
          </w:p>
          <w:p w14:paraId="2FDC02E4" w14:textId="77777777" w:rsidR="00A77B3E" w:rsidRPr="00A16161" w:rsidRDefault="009C54B0">
            <w:pPr>
              <w:numPr>
                <w:ilvl w:val="0"/>
                <w:numId w:val="24"/>
              </w:numPr>
              <w:spacing w:before="100"/>
              <w:rPr>
                <w:color w:val="000000"/>
                <w:lang w:val="pl-PL"/>
              </w:rPr>
            </w:pPr>
            <w:r w:rsidRPr="00A16161">
              <w:rPr>
                <w:color w:val="000000"/>
                <w:lang w:val="pl-PL"/>
              </w:rPr>
              <w:t>wypracowanie nowych rozwiązań w partnerstwie zagranicznym,</w:t>
            </w:r>
          </w:p>
          <w:p w14:paraId="2667AA10" w14:textId="77777777" w:rsidR="00A77B3E" w:rsidRPr="00A16161" w:rsidRDefault="009C54B0">
            <w:pPr>
              <w:numPr>
                <w:ilvl w:val="0"/>
                <w:numId w:val="24"/>
              </w:numPr>
              <w:spacing w:before="100"/>
              <w:rPr>
                <w:color w:val="000000"/>
                <w:lang w:val="pl-PL"/>
              </w:rPr>
            </w:pPr>
            <w:r w:rsidRPr="00A16161">
              <w:rPr>
                <w:color w:val="000000"/>
                <w:lang w:val="pl-PL"/>
              </w:rPr>
              <w:t>adaptacja zagranicznych rozwiązań w Polsce,</w:t>
            </w:r>
          </w:p>
          <w:p w14:paraId="71F3FB5B" w14:textId="77777777" w:rsidR="00A77B3E" w:rsidRDefault="009C54B0">
            <w:pPr>
              <w:numPr>
                <w:ilvl w:val="0"/>
                <w:numId w:val="24"/>
              </w:numPr>
              <w:spacing w:before="100"/>
              <w:rPr>
                <w:color w:val="000000"/>
              </w:rPr>
            </w:pPr>
            <w:r>
              <w:rPr>
                <w:color w:val="000000"/>
              </w:rPr>
              <w:t>równoległe tworzenie nowych rozwiązań.</w:t>
            </w:r>
          </w:p>
          <w:p w14:paraId="37FEC034" w14:textId="77777777" w:rsidR="00A77B3E" w:rsidRDefault="00A77B3E">
            <w:pPr>
              <w:spacing w:before="100"/>
              <w:rPr>
                <w:color w:val="000000"/>
              </w:rPr>
            </w:pPr>
          </w:p>
          <w:p w14:paraId="43206554"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4CDC2A92" w14:textId="77777777" w:rsidR="00A77B3E" w:rsidRPr="00A16161" w:rsidRDefault="00A77B3E">
            <w:pPr>
              <w:spacing w:before="100"/>
              <w:rPr>
                <w:color w:val="000000"/>
                <w:lang w:val="pl-PL"/>
              </w:rPr>
            </w:pPr>
          </w:p>
        </w:tc>
      </w:tr>
    </w:tbl>
    <w:p w14:paraId="5904CCE0" w14:textId="77777777" w:rsidR="00A77B3E" w:rsidRPr="00A16161" w:rsidRDefault="00A77B3E">
      <w:pPr>
        <w:spacing w:before="100"/>
        <w:rPr>
          <w:color w:val="000000"/>
          <w:lang w:val="pl-PL"/>
        </w:rPr>
      </w:pPr>
    </w:p>
    <w:p w14:paraId="28348352" w14:textId="77777777" w:rsidR="00A77B3E" w:rsidRPr="00A16161" w:rsidRDefault="009C54B0">
      <w:pPr>
        <w:pStyle w:val="Nagwek5"/>
        <w:spacing w:before="100" w:after="0"/>
        <w:rPr>
          <w:b w:val="0"/>
          <w:i w:val="0"/>
          <w:color w:val="000000"/>
          <w:sz w:val="24"/>
          <w:lang w:val="pl-PL"/>
        </w:rPr>
      </w:pPr>
      <w:bookmarkStart w:id="127" w:name="_Toc256000786"/>
      <w:r w:rsidRPr="00A16161">
        <w:rPr>
          <w:b w:val="0"/>
          <w:i w:val="0"/>
          <w:color w:val="000000"/>
          <w:sz w:val="24"/>
          <w:lang w:val="pl-PL"/>
        </w:rPr>
        <w:t>Główne grupy docelowe – art. 22 ust. 3 lit. d) pkt (iii) rozporządzenia w sprawie wspólnych przepisów:</w:t>
      </w:r>
      <w:bookmarkEnd w:id="127"/>
    </w:p>
    <w:p w14:paraId="019EA16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549DBC0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A1CFBE" w14:textId="77777777" w:rsidR="00A77B3E" w:rsidRPr="00A16161" w:rsidRDefault="00A77B3E">
            <w:pPr>
              <w:spacing w:before="100"/>
              <w:rPr>
                <w:color w:val="000000"/>
                <w:sz w:val="0"/>
                <w:lang w:val="pl-PL"/>
              </w:rPr>
            </w:pPr>
          </w:p>
          <w:p w14:paraId="03AB8D23" w14:textId="77777777" w:rsidR="00A77B3E" w:rsidRDefault="009C54B0">
            <w:pPr>
              <w:spacing w:before="100"/>
              <w:rPr>
                <w:color w:val="000000"/>
              </w:rPr>
            </w:pPr>
            <w:r>
              <w:rPr>
                <w:color w:val="000000"/>
              </w:rPr>
              <w:t>Grupy docelowe EFS+</w:t>
            </w:r>
          </w:p>
          <w:p w14:paraId="67521FE0" w14:textId="77777777" w:rsidR="00A77B3E" w:rsidRDefault="00A77B3E">
            <w:pPr>
              <w:spacing w:before="100"/>
              <w:rPr>
                <w:color w:val="000000"/>
              </w:rPr>
            </w:pPr>
          </w:p>
        </w:tc>
      </w:tr>
    </w:tbl>
    <w:p w14:paraId="42422DDB" w14:textId="77777777" w:rsidR="00A77B3E" w:rsidRDefault="00A77B3E">
      <w:pPr>
        <w:spacing w:before="100"/>
        <w:rPr>
          <w:color w:val="000000"/>
        </w:rPr>
      </w:pPr>
    </w:p>
    <w:p w14:paraId="7FE60CF0" w14:textId="77777777" w:rsidR="00A77B3E" w:rsidRPr="00A16161" w:rsidRDefault="009C54B0">
      <w:pPr>
        <w:pStyle w:val="Nagwek5"/>
        <w:spacing w:before="100" w:after="0"/>
        <w:rPr>
          <w:b w:val="0"/>
          <w:i w:val="0"/>
          <w:color w:val="000000"/>
          <w:sz w:val="24"/>
          <w:lang w:val="pl-PL"/>
        </w:rPr>
      </w:pPr>
      <w:bookmarkStart w:id="128" w:name="_Toc256000787"/>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128"/>
    </w:p>
    <w:p w14:paraId="378B3FF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F9A9E7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2767E" w14:textId="77777777" w:rsidR="00A77B3E" w:rsidRPr="00A16161" w:rsidRDefault="00A77B3E">
            <w:pPr>
              <w:spacing w:before="100"/>
              <w:rPr>
                <w:color w:val="000000"/>
                <w:sz w:val="0"/>
                <w:lang w:val="pl-PL"/>
              </w:rPr>
            </w:pPr>
          </w:p>
          <w:p w14:paraId="6928B8B5" w14:textId="77777777" w:rsidR="00A77B3E" w:rsidRPr="00A16161" w:rsidRDefault="009C54B0">
            <w:pPr>
              <w:spacing w:before="100"/>
              <w:rPr>
                <w:color w:val="000000"/>
                <w:lang w:val="pl-PL"/>
              </w:rPr>
            </w:pPr>
            <w:r w:rsidRPr="00A16161">
              <w:rPr>
                <w:color w:val="000000"/>
                <w:lang w:val="pl-PL"/>
              </w:rPr>
              <w:t>Zgodnie z art. 9 rozporządzenia ogólnego w każdym z celów szczegółowych Programu przeciwdziałanie dyskryminacji ze względu na różne przesłanki będzie przestrzegane na każdym poziomie wdrażania.</w:t>
            </w:r>
          </w:p>
          <w:p w14:paraId="5A42D82F"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weryfikujące czy projekt/operacja jest zgodny z powyższymi 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jak również czy działania projektowe będą prowadzone zgodnie ze standardami dostępności. Na etapie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516C7A82" w14:textId="77777777" w:rsidR="00A77B3E" w:rsidRPr="00A16161" w:rsidRDefault="009C54B0">
            <w:pPr>
              <w:spacing w:before="100"/>
              <w:rPr>
                <w:color w:val="000000"/>
                <w:lang w:val="pl-PL"/>
              </w:rPr>
            </w:pPr>
            <w:r w:rsidRPr="00A16161">
              <w:rPr>
                <w:color w:val="000000"/>
                <w:lang w:val="pl-PL"/>
              </w:rPr>
              <w:t xml:space="preserve">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w:t>
            </w:r>
            <w:r w:rsidRPr="00A16161">
              <w:rPr>
                <w:color w:val="000000"/>
                <w:lang w:val="pl-PL"/>
              </w:rPr>
              <w:lastRenderedPageBreak/>
              <w:t>zależny), która podjęła jakiekolwiek działania dyskryminujące, sprzeczne z zasadami, o których mowa w ww. art. wsparcie nie może być udzielone.</w:t>
            </w:r>
          </w:p>
          <w:p w14:paraId="49A4BB98" w14:textId="77777777" w:rsidR="00A77B3E" w:rsidRPr="00A16161" w:rsidRDefault="009C54B0">
            <w:pPr>
              <w:spacing w:before="100"/>
              <w:rPr>
                <w:color w:val="000000"/>
                <w:lang w:val="pl-PL"/>
              </w:rPr>
            </w:pPr>
            <w:r w:rsidRPr="00A16161">
              <w:rPr>
                <w:color w:val="000000"/>
                <w:lang w:val="pl-PL"/>
              </w:rPr>
              <w:t>Działania realizowane będą zgodne z zapisami KPP i KPON.</w:t>
            </w:r>
          </w:p>
          <w:p w14:paraId="4FBDA569"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397F9C44" w14:textId="77777777" w:rsidR="00A77B3E" w:rsidRPr="00A16161" w:rsidRDefault="00A77B3E">
            <w:pPr>
              <w:spacing w:before="100"/>
              <w:rPr>
                <w:color w:val="000000"/>
                <w:lang w:val="pl-PL"/>
              </w:rPr>
            </w:pPr>
          </w:p>
        </w:tc>
      </w:tr>
    </w:tbl>
    <w:p w14:paraId="19BF0DAF" w14:textId="77777777" w:rsidR="00A77B3E" w:rsidRPr="00A16161" w:rsidRDefault="00A77B3E">
      <w:pPr>
        <w:spacing w:before="100"/>
        <w:rPr>
          <w:color w:val="000000"/>
          <w:lang w:val="pl-PL"/>
        </w:rPr>
      </w:pPr>
    </w:p>
    <w:p w14:paraId="517CB82F" w14:textId="77777777" w:rsidR="00A77B3E" w:rsidRPr="00A16161" w:rsidRDefault="009C54B0">
      <w:pPr>
        <w:pStyle w:val="Nagwek5"/>
        <w:spacing w:before="100" w:after="0"/>
        <w:rPr>
          <w:b w:val="0"/>
          <w:i w:val="0"/>
          <w:color w:val="000000"/>
          <w:sz w:val="24"/>
          <w:lang w:val="pl-PL"/>
        </w:rPr>
      </w:pPr>
      <w:bookmarkStart w:id="129" w:name="_Toc256000788"/>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129"/>
    </w:p>
    <w:p w14:paraId="38B2B31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2347A6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D9F9F" w14:textId="77777777" w:rsidR="00A77B3E" w:rsidRPr="00A16161" w:rsidRDefault="00A77B3E">
            <w:pPr>
              <w:spacing w:before="100"/>
              <w:rPr>
                <w:color w:val="000000"/>
                <w:sz w:val="0"/>
                <w:lang w:val="pl-PL"/>
              </w:rPr>
            </w:pPr>
          </w:p>
          <w:p w14:paraId="663172EC" w14:textId="77777777" w:rsidR="00A77B3E" w:rsidRPr="00A16161" w:rsidRDefault="009C54B0">
            <w:pPr>
              <w:spacing w:before="100"/>
              <w:rPr>
                <w:color w:val="000000"/>
                <w:lang w:val="pl-PL"/>
              </w:rPr>
            </w:pPr>
            <w:r w:rsidRPr="00A16161">
              <w:rPr>
                <w:color w:val="000000"/>
                <w:lang w:val="pl-PL"/>
              </w:rPr>
              <w:t>Nie jest przewidziane wykorzystanie narzędzi terytorialnych. Typ operacji będzie wdrażany w całym kraju. Charakter ogólnopolski projektów nie wyklucza możliwości realizacji projektów przez instytucje regionalne, w tym instytucje zarządzające programami regionalnymi. Będą mogły one aplikować o środki finansowe w charakterze beneficjenta.</w:t>
            </w:r>
          </w:p>
          <w:p w14:paraId="1212B19C" w14:textId="77777777" w:rsidR="00A77B3E" w:rsidRPr="00A16161" w:rsidRDefault="00A77B3E">
            <w:pPr>
              <w:spacing w:before="100"/>
              <w:rPr>
                <w:color w:val="000000"/>
                <w:lang w:val="pl-PL"/>
              </w:rPr>
            </w:pPr>
          </w:p>
        </w:tc>
      </w:tr>
    </w:tbl>
    <w:p w14:paraId="624874E4" w14:textId="77777777" w:rsidR="00A77B3E" w:rsidRPr="00A16161" w:rsidRDefault="00A77B3E">
      <w:pPr>
        <w:spacing w:before="100"/>
        <w:rPr>
          <w:color w:val="000000"/>
          <w:lang w:val="pl-PL"/>
        </w:rPr>
      </w:pPr>
    </w:p>
    <w:p w14:paraId="10B946F1" w14:textId="77777777" w:rsidR="00A77B3E" w:rsidRPr="00A16161" w:rsidRDefault="009C54B0">
      <w:pPr>
        <w:pStyle w:val="Nagwek5"/>
        <w:spacing w:before="100" w:after="0"/>
        <w:rPr>
          <w:b w:val="0"/>
          <w:i w:val="0"/>
          <w:color w:val="000000"/>
          <w:sz w:val="24"/>
          <w:lang w:val="pl-PL"/>
        </w:rPr>
      </w:pPr>
      <w:bookmarkStart w:id="130" w:name="_Toc256000789"/>
      <w:r w:rsidRPr="00A16161">
        <w:rPr>
          <w:b w:val="0"/>
          <w:i w:val="0"/>
          <w:color w:val="000000"/>
          <w:sz w:val="24"/>
          <w:lang w:val="pl-PL"/>
        </w:rPr>
        <w:t>Działania międzyregionalne, transgraniczne i transnarodowe – art. 22 ust. 3 lit. d) pkt (vi) rozporządzenia w sprawie wspólnych przepisów</w:t>
      </w:r>
      <w:bookmarkEnd w:id="130"/>
    </w:p>
    <w:p w14:paraId="2EE3458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0892F5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EFD5F6" w14:textId="77777777" w:rsidR="00A77B3E" w:rsidRPr="00A16161" w:rsidRDefault="00A77B3E">
            <w:pPr>
              <w:spacing w:before="100"/>
              <w:rPr>
                <w:color w:val="000000"/>
                <w:sz w:val="0"/>
                <w:lang w:val="pl-PL"/>
              </w:rPr>
            </w:pPr>
          </w:p>
          <w:p w14:paraId="0EF030DC" w14:textId="77777777" w:rsidR="00A77B3E" w:rsidRPr="00A16161" w:rsidRDefault="009C54B0">
            <w:pPr>
              <w:spacing w:before="100"/>
              <w:rPr>
                <w:color w:val="000000"/>
                <w:lang w:val="pl-PL"/>
              </w:rPr>
            </w:pPr>
            <w:r w:rsidRPr="00A16161">
              <w:rPr>
                <w:color w:val="000000"/>
                <w:lang w:val="pl-PL"/>
              </w:rPr>
              <w:t>W Priorytecie I będzie możliwość realizacji projektów współpracy ponadnarodowej w ramach wszystkich celów szczegółowych określonych w art. 4 ust. 1 lit. a )- l) rozporządzenia ws. EFS+, z wyjątkiem celu szczegółowego j), który nie jest przewidziany do wdrażania w ramach FERS.</w:t>
            </w:r>
          </w:p>
          <w:p w14:paraId="2F8F3061" w14:textId="77777777" w:rsidR="00A77B3E" w:rsidRPr="00A16161" w:rsidRDefault="009C54B0">
            <w:pPr>
              <w:spacing w:before="100"/>
              <w:rPr>
                <w:color w:val="000000"/>
                <w:lang w:val="pl-PL"/>
              </w:rPr>
            </w:pPr>
            <w:r w:rsidRPr="00A16161">
              <w:rPr>
                <w:color w:val="000000"/>
                <w:lang w:val="pl-PL"/>
              </w:rPr>
              <w:t>Program pośrednio wpisuje się w realizację celów i obszarów priorytetowych SUE RMB, w szczególności w Obszarze Tematycznym Edukacja. Projekty/nabory w ramach współpracy ponadnarodowej, dofinansowane w ramach FERS, które wspierałyby realizację ww. strategii mogłoby w szczególności koncentrować się na takich obszarach jak: rynek pracy dla wszystkich, wykorzystanie zasobów wynikających z dłuższego życia; działania na rzecz aktywnego i zdrowego starzenia w celu sprostania wyzwaniom związanym ze zmianami demograficznymi; wsparcie dla pracowników migrujących.</w:t>
            </w:r>
          </w:p>
          <w:p w14:paraId="233FC584" w14:textId="77777777" w:rsidR="00A77B3E" w:rsidRPr="00A16161" w:rsidRDefault="00A77B3E">
            <w:pPr>
              <w:spacing w:before="100"/>
              <w:rPr>
                <w:color w:val="000000"/>
                <w:lang w:val="pl-PL"/>
              </w:rPr>
            </w:pPr>
          </w:p>
        </w:tc>
      </w:tr>
    </w:tbl>
    <w:p w14:paraId="09EA2D5F" w14:textId="77777777" w:rsidR="00A77B3E" w:rsidRPr="00A16161" w:rsidRDefault="00A77B3E">
      <w:pPr>
        <w:spacing w:before="100"/>
        <w:rPr>
          <w:color w:val="000000"/>
          <w:lang w:val="pl-PL"/>
        </w:rPr>
      </w:pPr>
    </w:p>
    <w:p w14:paraId="77DB4649" w14:textId="77777777" w:rsidR="00A77B3E" w:rsidRPr="00A16161" w:rsidRDefault="009C54B0">
      <w:pPr>
        <w:pStyle w:val="Nagwek5"/>
        <w:spacing w:before="100" w:after="0"/>
        <w:rPr>
          <w:b w:val="0"/>
          <w:i w:val="0"/>
          <w:color w:val="000000"/>
          <w:sz w:val="24"/>
          <w:lang w:val="pl-PL"/>
        </w:rPr>
      </w:pPr>
      <w:bookmarkStart w:id="131" w:name="_Toc256000790"/>
      <w:r w:rsidRPr="00A16161">
        <w:rPr>
          <w:b w:val="0"/>
          <w:i w:val="0"/>
          <w:color w:val="000000"/>
          <w:sz w:val="24"/>
          <w:lang w:val="pl-PL"/>
        </w:rPr>
        <w:t>Planowane wykorzystanie instrumentów finansowych – art. 22 ust. 3 lit. d) pkt (vii) rozporządzenia w sprawie wspólnych przepisów</w:t>
      </w:r>
      <w:bookmarkEnd w:id="131"/>
    </w:p>
    <w:p w14:paraId="3224683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E258B0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BFC09B" w14:textId="77777777" w:rsidR="00A77B3E" w:rsidRPr="00A16161" w:rsidRDefault="00A77B3E">
            <w:pPr>
              <w:spacing w:before="100"/>
              <w:rPr>
                <w:color w:val="000000"/>
                <w:sz w:val="0"/>
                <w:lang w:val="pl-PL"/>
              </w:rPr>
            </w:pPr>
          </w:p>
          <w:p w14:paraId="0C4CC8FD"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78C73ABE" w14:textId="77777777" w:rsidR="00A77B3E" w:rsidRPr="00A16161" w:rsidRDefault="00A77B3E">
            <w:pPr>
              <w:spacing w:before="100"/>
              <w:rPr>
                <w:color w:val="000000"/>
                <w:lang w:val="pl-PL"/>
              </w:rPr>
            </w:pPr>
          </w:p>
        </w:tc>
      </w:tr>
    </w:tbl>
    <w:p w14:paraId="51526221" w14:textId="77777777" w:rsidR="00A77B3E" w:rsidRPr="00A16161" w:rsidRDefault="00A77B3E">
      <w:pPr>
        <w:spacing w:before="100"/>
        <w:rPr>
          <w:color w:val="000000"/>
          <w:lang w:val="pl-PL"/>
        </w:rPr>
      </w:pPr>
    </w:p>
    <w:p w14:paraId="608B71BD" w14:textId="77777777" w:rsidR="00A77B3E" w:rsidRPr="00A16161" w:rsidRDefault="009C54B0">
      <w:pPr>
        <w:pStyle w:val="Nagwek4"/>
        <w:spacing w:before="100" w:after="0"/>
        <w:rPr>
          <w:b w:val="0"/>
          <w:color w:val="000000"/>
          <w:sz w:val="24"/>
          <w:lang w:val="pl-PL"/>
        </w:rPr>
      </w:pPr>
      <w:bookmarkStart w:id="132" w:name="_Toc256000791"/>
      <w:r w:rsidRPr="00A16161">
        <w:rPr>
          <w:b w:val="0"/>
          <w:color w:val="000000"/>
          <w:sz w:val="24"/>
          <w:lang w:val="pl-PL"/>
        </w:rPr>
        <w:t>2.1.1.1.2. Wskaźniki</w:t>
      </w:r>
      <w:bookmarkEnd w:id="132"/>
    </w:p>
    <w:p w14:paraId="6097531F" w14:textId="77777777" w:rsidR="00A77B3E" w:rsidRPr="00A16161" w:rsidRDefault="00A77B3E">
      <w:pPr>
        <w:spacing w:before="100"/>
        <w:rPr>
          <w:color w:val="000000"/>
          <w:sz w:val="0"/>
          <w:lang w:val="pl-PL"/>
        </w:rPr>
      </w:pPr>
    </w:p>
    <w:p w14:paraId="285CC8F2" w14:textId="77777777" w:rsidR="00A77B3E" w:rsidRPr="00A16161" w:rsidRDefault="009C54B0">
      <w:pPr>
        <w:spacing w:before="100"/>
        <w:rPr>
          <w:color w:val="000000"/>
          <w:sz w:val="0"/>
          <w:lang w:val="pl-PL"/>
        </w:rPr>
      </w:pPr>
      <w:r w:rsidRPr="00A16161">
        <w:rPr>
          <w:color w:val="000000"/>
          <w:lang w:val="pl-PL"/>
        </w:rPr>
        <w:lastRenderedPageBreak/>
        <w:t>Podstawa prawna: art. 22 ust. 3 lit. d) pkt (ii) rozporządzenia w sprawie wspólnych przepisów oraz art. 8 rozporządzenia w sprawie EFRR i Funduszu Spójności</w:t>
      </w:r>
    </w:p>
    <w:p w14:paraId="0A95A8FC" w14:textId="77777777" w:rsidR="00A77B3E" w:rsidRDefault="009C54B0">
      <w:pPr>
        <w:pStyle w:val="Nagwek5"/>
        <w:spacing w:before="100" w:after="0"/>
        <w:rPr>
          <w:b w:val="0"/>
          <w:i w:val="0"/>
          <w:color w:val="000000"/>
          <w:sz w:val="24"/>
        </w:rPr>
      </w:pPr>
      <w:bookmarkStart w:id="133" w:name="_Toc256000792"/>
      <w:r>
        <w:rPr>
          <w:b w:val="0"/>
          <w:i w:val="0"/>
          <w:color w:val="000000"/>
          <w:sz w:val="24"/>
        </w:rPr>
        <w:t>Tabela 2: Wskaźniki produktu</w:t>
      </w:r>
      <w:bookmarkEnd w:id="133"/>
    </w:p>
    <w:p w14:paraId="2A80807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62"/>
        <w:gridCol w:w="798"/>
        <w:gridCol w:w="1795"/>
        <w:gridCol w:w="1543"/>
        <w:gridCol w:w="4918"/>
        <w:gridCol w:w="1239"/>
        <w:gridCol w:w="1391"/>
        <w:gridCol w:w="1436"/>
      </w:tblGrid>
      <w:tr w:rsidR="006B255D" w14:paraId="68EA88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CC786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33928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885A9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07689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44ECC8"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3C92D8"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DA2850"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492F40"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A667D7" w14:textId="77777777" w:rsidR="00A77B3E" w:rsidRDefault="009C54B0">
            <w:pPr>
              <w:spacing w:before="100"/>
              <w:jc w:val="center"/>
              <w:rPr>
                <w:color w:val="000000"/>
                <w:sz w:val="20"/>
              </w:rPr>
            </w:pPr>
            <w:r>
              <w:rPr>
                <w:color w:val="000000"/>
                <w:sz w:val="20"/>
              </w:rPr>
              <w:t>Cel końcowy (2029)</w:t>
            </w:r>
          </w:p>
        </w:tc>
      </w:tr>
      <w:tr w:rsidR="006B255D" w14:paraId="4DB7FD9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8E4D3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358B7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4A64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DAEAC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D7BA1"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2CB730"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CAC4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E9820C"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EDBEE" w14:textId="77777777" w:rsidR="00A77B3E" w:rsidRDefault="009C54B0">
            <w:pPr>
              <w:spacing w:before="100"/>
              <w:jc w:val="right"/>
              <w:rPr>
                <w:color w:val="000000"/>
                <w:sz w:val="20"/>
              </w:rPr>
            </w:pPr>
            <w:r>
              <w:rPr>
                <w:color w:val="000000"/>
                <w:sz w:val="20"/>
              </w:rPr>
              <w:t>5,00</w:t>
            </w:r>
          </w:p>
        </w:tc>
      </w:tr>
      <w:tr w:rsidR="006B255D" w14:paraId="5868BB8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7A82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4A990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DE94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4C128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09480"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DADD8"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030BE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CDEB0"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27AEC6" w14:textId="77777777" w:rsidR="00A77B3E" w:rsidRDefault="009C54B0">
            <w:pPr>
              <w:spacing w:before="100"/>
              <w:jc w:val="right"/>
              <w:rPr>
                <w:color w:val="000000"/>
                <w:sz w:val="20"/>
              </w:rPr>
            </w:pPr>
            <w:r>
              <w:rPr>
                <w:color w:val="000000"/>
                <w:sz w:val="20"/>
              </w:rPr>
              <w:t>9,00</w:t>
            </w:r>
          </w:p>
        </w:tc>
      </w:tr>
      <w:tr w:rsidR="006B255D" w14:paraId="59142C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FA6A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D82DE1"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64DDD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F576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9ADA9"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B82E04"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A58F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C321BE"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F24A2B" w14:textId="77777777" w:rsidR="00A77B3E" w:rsidRDefault="009C54B0">
            <w:pPr>
              <w:spacing w:before="100"/>
              <w:jc w:val="right"/>
              <w:rPr>
                <w:color w:val="000000"/>
                <w:sz w:val="20"/>
              </w:rPr>
            </w:pPr>
            <w:r>
              <w:rPr>
                <w:color w:val="000000"/>
                <w:sz w:val="20"/>
              </w:rPr>
              <w:t>166,00</w:t>
            </w:r>
          </w:p>
        </w:tc>
      </w:tr>
    </w:tbl>
    <w:p w14:paraId="7606FAB3" w14:textId="77777777" w:rsidR="00A77B3E" w:rsidRDefault="00A77B3E">
      <w:pPr>
        <w:spacing w:before="100"/>
        <w:rPr>
          <w:color w:val="000000"/>
          <w:sz w:val="20"/>
        </w:rPr>
      </w:pPr>
    </w:p>
    <w:p w14:paraId="04CCA383"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39A97D15" w14:textId="77777777" w:rsidR="00A77B3E" w:rsidRDefault="009C54B0">
      <w:pPr>
        <w:pStyle w:val="Nagwek5"/>
        <w:spacing w:before="100" w:after="0"/>
        <w:rPr>
          <w:b w:val="0"/>
          <w:i w:val="0"/>
          <w:color w:val="000000"/>
          <w:sz w:val="24"/>
        </w:rPr>
      </w:pPr>
      <w:bookmarkStart w:id="134" w:name="_Toc256000793"/>
      <w:r>
        <w:rPr>
          <w:b w:val="0"/>
          <w:i w:val="0"/>
          <w:color w:val="000000"/>
          <w:sz w:val="24"/>
        </w:rPr>
        <w:t>Tabela 3: Wskaźniki rezultatu</w:t>
      </w:r>
      <w:bookmarkEnd w:id="134"/>
    </w:p>
    <w:p w14:paraId="363053B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0"/>
        <w:gridCol w:w="798"/>
        <w:gridCol w:w="1314"/>
        <w:gridCol w:w="1446"/>
        <w:gridCol w:w="3090"/>
        <w:gridCol w:w="1048"/>
        <w:gridCol w:w="1663"/>
        <w:gridCol w:w="1134"/>
        <w:gridCol w:w="1099"/>
        <w:gridCol w:w="996"/>
        <w:gridCol w:w="654"/>
      </w:tblGrid>
      <w:tr w:rsidR="006B255D" w14:paraId="2D62E7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08591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4E976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123DC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D8D77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CE6704"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52D12F"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2FAB8C"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D511E5"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1C57BC"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5E7D18"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F1EB98"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E7F306" w14:textId="77777777" w:rsidR="00A77B3E" w:rsidRDefault="009C54B0">
            <w:pPr>
              <w:spacing w:before="100"/>
              <w:jc w:val="center"/>
              <w:rPr>
                <w:color w:val="000000"/>
                <w:sz w:val="20"/>
              </w:rPr>
            </w:pPr>
            <w:r>
              <w:rPr>
                <w:color w:val="000000"/>
                <w:sz w:val="20"/>
              </w:rPr>
              <w:t>Uwagi</w:t>
            </w:r>
          </w:p>
        </w:tc>
      </w:tr>
      <w:tr w:rsidR="006B255D" w14:paraId="495667F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5CB2A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3F709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D001B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F8D4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3A7EB5"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BB0E9"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E953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020A6"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4151D3"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CFD79"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C4BB0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491FD2" w14:textId="77777777" w:rsidR="00A77B3E" w:rsidRDefault="00A77B3E">
            <w:pPr>
              <w:spacing w:before="100"/>
              <w:rPr>
                <w:color w:val="000000"/>
                <w:sz w:val="20"/>
              </w:rPr>
            </w:pPr>
          </w:p>
        </w:tc>
      </w:tr>
      <w:tr w:rsidR="006B255D" w14:paraId="2E459C2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E92A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AC94B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D202F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90A3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987D9"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FD3538"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F97B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AF59C"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D1DC3"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BB59B"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2C72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E5CA9" w14:textId="77777777" w:rsidR="00A77B3E" w:rsidRDefault="00A77B3E">
            <w:pPr>
              <w:spacing w:before="100"/>
              <w:rPr>
                <w:color w:val="000000"/>
                <w:sz w:val="20"/>
              </w:rPr>
            </w:pPr>
          </w:p>
        </w:tc>
      </w:tr>
      <w:tr w:rsidR="006B255D" w14:paraId="1731490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47F6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94AB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5451A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E5C1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AF12E7"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50520"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529B5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DC547"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5ED83"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15A7B0" w14:textId="77777777" w:rsidR="00A77B3E" w:rsidRDefault="009C54B0">
            <w:pPr>
              <w:spacing w:before="100"/>
              <w:jc w:val="right"/>
              <w:rPr>
                <w:color w:val="000000"/>
                <w:sz w:val="20"/>
              </w:rPr>
            </w:pPr>
            <w:r>
              <w:rPr>
                <w:color w:val="000000"/>
                <w:sz w:val="20"/>
              </w:rPr>
              <w:t>221,00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CEDBF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8473A" w14:textId="77777777" w:rsidR="00A77B3E" w:rsidRDefault="00A77B3E">
            <w:pPr>
              <w:spacing w:before="100"/>
              <w:rPr>
                <w:color w:val="000000"/>
                <w:sz w:val="20"/>
              </w:rPr>
            </w:pPr>
          </w:p>
        </w:tc>
      </w:tr>
    </w:tbl>
    <w:p w14:paraId="58CB338F" w14:textId="77777777" w:rsidR="00A77B3E" w:rsidRDefault="00A77B3E">
      <w:pPr>
        <w:spacing w:before="100"/>
        <w:rPr>
          <w:color w:val="000000"/>
          <w:sz w:val="20"/>
        </w:rPr>
      </w:pPr>
    </w:p>
    <w:p w14:paraId="0685E0A0" w14:textId="77777777" w:rsidR="00A77B3E" w:rsidRPr="00A16161" w:rsidRDefault="009C54B0">
      <w:pPr>
        <w:pStyle w:val="Nagwek4"/>
        <w:spacing w:before="100" w:after="0"/>
        <w:rPr>
          <w:b w:val="0"/>
          <w:color w:val="000000"/>
          <w:sz w:val="24"/>
          <w:lang w:val="pl-PL"/>
        </w:rPr>
      </w:pPr>
      <w:bookmarkStart w:id="135" w:name="_Toc256000794"/>
      <w:r w:rsidRPr="00A16161">
        <w:rPr>
          <w:b w:val="0"/>
          <w:color w:val="000000"/>
          <w:sz w:val="24"/>
          <w:lang w:val="pl-PL"/>
        </w:rPr>
        <w:t>2.1.1.1.3. Indykatywny podział zaprogramowanych zasobów (UE) według rodzaju interwencji</w:t>
      </w:r>
      <w:bookmarkEnd w:id="135"/>
    </w:p>
    <w:p w14:paraId="59070E46" w14:textId="77777777" w:rsidR="00A77B3E" w:rsidRPr="00A16161" w:rsidRDefault="00A77B3E">
      <w:pPr>
        <w:spacing w:before="100"/>
        <w:rPr>
          <w:color w:val="000000"/>
          <w:sz w:val="0"/>
          <w:lang w:val="pl-PL"/>
        </w:rPr>
      </w:pPr>
    </w:p>
    <w:p w14:paraId="7EBB7D73"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79C8A5CD" w14:textId="77777777" w:rsidR="00A77B3E" w:rsidRDefault="009C54B0">
      <w:pPr>
        <w:pStyle w:val="Nagwek5"/>
        <w:spacing w:before="100" w:after="0"/>
        <w:rPr>
          <w:b w:val="0"/>
          <w:i w:val="0"/>
          <w:color w:val="000000"/>
          <w:sz w:val="24"/>
        </w:rPr>
      </w:pPr>
      <w:bookmarkStart w:id="136" w:name="_Toc256000795"/>
      <w:r>
        <w:rPr>
          <w:b w:val="0"/>
          <w:i w:val="0"/>
          <w:color w:val="000000"/>
          <w:sz w:val="24"/>
        </w:rPr>
        <w:t>Tabela 4: Wymiar 1 – zakres interwencji</w:t>
      </w:r>
      <w:bookmarkEnd w:id="136"/>
    </w:p>
    <w:p w14:paraId="218DA19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567"/>
        <w:gridCol w:w="844"/>
        <w:gridCol w:w="2396"/>
        <w:gridCol w:w="8113"/>
        <w:gridCol w:w="1514"/>
      </w:tblGrid>
      <w:tr w:rsidR="006B255D" w14:paraId="2DE627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7CB190" w14:textId="77777777" w:rsidR="00A77B3E" w:rsidRDefault="009C54B0">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B4B26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2C47F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D1E44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2FB3A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0B5C70" w14:textId="77777777" w:rsidR="00A77B3E" w:rsidRDefault="009C54B0">
            <w:pPr>
              <w:spacing w:before="100"/>
              <w:jc w:val="center"/>
              <w:rPr>
                <w:color w:val="000000"/>
                <w:sz w:val="20"/>
              </w:rPr>
            </w:pPr>
            <w:r>
              <w:rPr>
                <w:color w:val="000000"/>
                <w:sz w:val="20"/>
              </w:rPr>
              <w:t>Kwota (w EUR)</w:t>
            </w:r>
          </w:p>
        </w:tc>
      </w:tr>
      <w:tr w:rsidR="006B255D" w14:paraId="448507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6970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2C988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504E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FA0E2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FDA7F0"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207DC0" w14:textId="77777777" w:rsidR="00A77B3E" w:rsidRDefault="009C54B0">
            <w:pPr>
              <w:spacing w:before="100"/>
              <w:jc w:val="right"/>
              <w:rPr>
                <w:color w:val="000000"/>
                <w:sz w:val="20"/>
              </w:rPr>
            </w:pPr>
            <w:r>
              <w:rPr>
                <w:color w:val="000000"/>
                <w:sz w:val="20"/>
              </w:rPr>
              <w:t>41 050,00</w:t>
            </w:r>
          </w:p>
        </w:tc>
      </w:tr>
      <w:tr w:rsidR="006B255D" w14:paraId="407EF29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739CD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5546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3BAE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5EE7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4AD83A"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55DFFD" w14:textId="77777777" w:rsidR="00A77B3E" w:rsidRDefault="009C54B0">
            <w:pPr>
              <w:spacing w:before="100"/>
              <w:jc w:val="right"/>
              <w:rPr>
                <w:color w:val="000000"/>
                <w:sz w:val="20"/>
              </w:rPr>
            </w:pPr>
            <w:r>
              <w:rPr>
                <w:color w:val="000000"/>
                <w:sz w:val="20"/>
              </w:rPr>
              <w:t>78 724,00</w:t>
            </w:r>
          </w:p>
        </w:tc>
      </w:tr>
      <w:tr w:rsidR="006B255D" w14:paraId="6A7DE3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2D19C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4253A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9063F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7F85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DDD905"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B8B59" w14:textId="77777777" w:rsidR="00A77B3E" w:rsidRDefault="009C54B0">
            <w:pPr>
              <w:spacing w:before="100"/>
              <w:jc w:val="right"/>
              <w:rPr>
                <w:color w:val="000000"/>
                <w:sz w:val="20"/>
              </w:rPr>
            </w:pPr>
            <w:r>
              <w:rPr>
                <w:color w:val="000000"/>
                <w:sz w:val="20"/>
              </w:rPr>
              <w:t>1 396 820,00</w:t>
            </w:r>
          </w:p>
        </w:tc>
      </w:tr>
      <w:tr w:rsidR="006B255D" w14:paraId="78CF85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6A2B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D5632"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07E9F"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869E6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702E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B7F219" w14:textId="77777777" w:rsidR="00A77B3E" w:rsidRDefault="009C54B0">
            <w:pPr>
              <w:spacing w:before="100"/>
              <w:jc w:val="right"/>
              <w:rPr>
                <w:color w:val="000000"/>
                <w:sz w:val="20"/>
              </w:rPr>
            </w:pPr>
            <w:r>
              <w:rPr>
                <w:color w:val="000000"/>
                <w:sz w:val="20"/>
              </w:rPr>
              <w:t>1 516 594,00</w:t>
            </w:r>
          </w:p>
        </w:tc>
      </w:tr>
    </w:tbl>
    <w:p w14:paraId="4C34A587" w14:textId="77777777" w:rsidR="00A77B3E" w:rsidRDefault="00A77B3E">
      <w:pPr>
        <w:spacing w:before="100"/>
        <w:rPr>
          <w:color w:val="000000"/>
          <w:sz w:val="20"/>
        </w:rPr>
      </w:pPr>
    </w:p>
    <w:p w14:paraId="1ABEFCE5" w14:textId="77777777" w:rsidR="00A77B3E" w:rsidRDefault="009C54B0">
      <w:pPr>
        <w:pStyle w:val="Nagwek5"/>
        <w:spacing w:before="100" w:after="0"/>
        <w:rPr>
          <w:b w:val="0"/>
          <w:i w:val="0"/>
          <w:color w:val="000000"/>
          <w:sz w:val="24"/>
        </w:rPr>
      </w:pPr>
      <w:bookmarkStart w:id="137" w:name="_Toc256000796"/>
      <w:r>
        <w:rPr>
          <w:b w:val="0"/>
          <w:i w:val="0"/>
          <w:color w:val="000000"/>
          <w:sz w:val="24"/>
        </w:rPr>
        <w:t>Tabela 5: Wymiar 2 – forma finansowania</w:t>
      </w:r>
      <w:bookmarkEnd w:id="137"/>
    </w:p>
    <w:p w14:paraId="2BF8904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6E76C0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C4627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0150A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8115EE"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330288"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F508A6"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59C210" w14:textId="77777777" w:rsidR="00A77B3E" w:rsidRDefault="009C54B0">
            <w:pPr>
              <w:spacing w:before="100"/>
              <w:jc w:val="center"/>
              <w:rPr>
                <w:color w:val="000000"/>
                <w:sz w:val="20"/>
              </w:rPr>
            </w:pPr>
            <w:r>
              <w:rPr>
                <w:color w:val="000000"/>
                <w:sz w:val="20"/>
              </w:rPr>
              <w:t>Kwota (w EUR)</w:t>
            </w:r>
          </w:p>
        </w:tc>
      </w:tr>
      <w:tr w:rsidR="006B255D" w14:paraId="56BC087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B4423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D2E9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D1454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C6AC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8F291"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E66D6" w14:textId="77777777" w:rsidR="00A77B3E" w:rsidRDefault="009C54B0">
            <w:pPr>
              <w:spacing w:before="100"/>
              <w:jc w:val="right"/>
              <w:rPr>
                <w:color w:val="000000"/>
                <w:sz w:val="20"/>
              </w:rPr>
            </w:pPr>
            <w:r>
              <w:rPr>
                <w:color w:val="000000"/>
                <w:sz w:val="20"/>
              </w:rPr>
              <w:t>41 050,00</w:t>
            </w:r>
          </w:p>
        </w:tc>
      </w:tr>
      <w:tr w:rsidR="006B255D" w14:paraId="7A100D5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EA11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5D41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6DBD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D6EC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6F7253"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1D688" w14:textId="77777777" w:rsidR="00A77B3E" w:rsidRDefault="009C54B0">
            <w:pPr>
              <w:spacing w:before="100"/>
              <w:jc w:val="right"/>
              <w:rPr>
                <w:color w:val="000000"/>
                <w:sz w:val="20"/>
              </w:rPr>
            </w:pPr>
            <w:r>
              <w:rPr>
                <w:color w:val="000000"/>
                <w:sz w:val="20"/>
              </w:rPr>
              <w:t>78 724,00</w:t>
            </w:r>
          </w:p>
        </w:tc>
      </w:tr>
      <w:tr w:rsidR="006B255D" w14:paraId="47D484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DC14F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D7CF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5091E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B551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FD2AE7"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3B2F0" w14:textId="77777777" w:rsidR="00A77B3E" w:rsidRDefault="009C54B0">
            <w:pPr>
              <w:spacing w:before="100"/>
              <w:jc w:val="right"/>
              <w:rPr>
                <w:color w:val="000000"/>
                <w:sz w:val="20"/>
              </w:rPr>
            </w:pPr>
            <w:r>
              <w:rPr>
                <w:color w:val="000000"/>
                <w:sz w:val="20"/>
              </w:rPr>
              <w:t>1 396 820,00</w:t>
            </w:r>
          </w:p>
        </w:tc>
      </w:tr>
      <w:tr w:rsidR="006B255D" w14:paraId="21FF57F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FBFC3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07C9CE"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D5DF65"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7ED5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88558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5133A" w14:textId="77777777" w:rsidR="00A77B3E" w:rsidRDefault="009C54B0">
            <w:pPr>
              <w:spacing w:before="100"/>
              <w:jc w:val="right"/>
              <w:rPr>
                <w:color w:val="000000"/>
                <w:sz w:val="20"/>
              </w:rPr>
            </w:pPr>
            <w:r>
              <w:rPr>
                <w:color w:val="000000"/>
                <w:sz w:val="20"/>
              </w:rPr>
              <w:t>1 516 594,00</w:t>
            </w:r>
          </w:p>
        </w:tc>
      </w:tr>
    </w:tbl>
    <w:p w14:paraId="5BDF3610" w14:textId="77777777" w:rsidR="00A77B3E" w:rsidRDefault="00A77B3E">
      <w:pPr>
        <w:spacing w:before="100"/>
        <w:rPr>
          <w:color w:val="000000"/>
          <w:sz w:val="20"/>
        </w:rPr>
      </w:pPr>
    </w:p>
    <w:p w14:paraId="1D29E3A6" w14:textId="77777777" w:rsidR="00A77B3E" w:rsidRPr="00A16161" w:rsidRDefault="009C54B0">
      <w:pPr>
        <w:pStyle w:val="Nagwek5"/>
        <w:spacing w:before="100" w:after="0"/>
        <w:rPr>
          <w:b w:val="0"/>
          <w:i w:val="0"/>
          <w:color w:val="000000"/>
          <w:sz w:val="24"/>
          <w:lang w:val="pl-PL"/>
        </w:rPr>
      </w:pPr>
      <w:bookmarkStart w:id="138" w:name="_Toc256000797"/>
      <w:r w:rsidRPr="00A16161">
        <w:rPr>
          <w:b w:val="0"/>
          <w:i w:val="0"/>
          <w:color w:val="000000"/>
          <w:sz w:val="24"/>
          <w:lang w:val="pl-PL"/>
        </w:rPr>
        <w:t>Tabela 6: Wymiar 3 – terytorialny mechanizm realizacji i ukierunkowanie terytorialne</w:t>
      </w:r>
      <w:bookmarkEnd w:id="138"/>
    </w:p>
    <w:p w14:paraId="6B0F16F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45E125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F1F74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A7182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56A26E"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A21F0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8CBA1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CCC653" w14:textId="77777777" w:rsidR="00A77B3E" w:rsidRDefault="009C54B0">
            <w:pPr>
              <w:spacing w:before="100"/>
              <w:jc w:val="center"/>
              <w:rPr>
                <w:color w:val="000000"/>
                <w:sz w:val="20"/>
              </w:rPr>
            </w:pPr>
            <w:r>
              <w:rPr>
                <w:color w:val="000000"/>
                <w:sz w:val="20"/>
              </w:rPr>
              <w:t>Kwota (w EUR)</w:t>
            </w:r>
          </w:p>
        </w:tc>
      </w:tr>
      <w:tr w:rsidR="006B255D" w14:paraId="2A529B8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5C5D6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7836C0"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920A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C70D7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5BB9A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D7948" w14:textId="77777777" w:rsidR="00A77B3E" w:rsidRDefault="009C54B0">
            <w:pPr>
              <w:spacing w:before="100"/>
              <w:jc w:val="right"/>
              <w:rPr>
                <w:color w:val="000000"/>
                <w:sz w:val="20"/>
              </w:rPr>
            </w:pPr>
            <w:r>
              <w:rPr>
                <w:color w:val="000000"/>
                <w:sz w:val="20"/>
              </w:rPr>
              <w:t>41 050,00</w:t>
            </w:r>
          </w:p>
        </w:tc>
      </w:tr>
      <w:tr w:rsidR="006B255D" w14:paraId="1E8262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5FBE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3E005F"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1177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E6A6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5BFE7"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FAE66" w14:textId="77777777" w:rsidR="00A77B3E" w:rsidRDefault="009C54B0">
            <w:pPr>
              <w:spacing w:before="100"/>
              <w:jc w:val="right"/>
              <w:rPr>
                <w:color w:val="000000"/>
                <w:sz w:val="20"/>
              </w:rPr>
            </w:pPr>
            <w:r>
              <w:rPr>
                <w:color w:val="000000"/>
                <w:sz w:val="20"/>
              </w:rPr>
              <w:t>78 724,00</w:t>
            </w:r>
          </w:p>
        </w:tc>
      </w:tr>
      <w:tr w:rsidR="006B255D" w14:paraId="12C200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11AA1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B6591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4BE6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89DA6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C587D"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2BA0BB" w14:textId="77777777" w:rsidR="00A77B3E" w:rsidRDefault="009C54B0">
            <w:pPr>
              <w:spacing w:before="100"/>
              <w:jc w:val="right"/>
              <w:rPr>
                <w:color w:val="000000"/>
                <w:sz w:val="20"/>
              </w:rPr>
            </w:pPr>
            <w:r>
              <w:rPr>
                <w:color w:val="000000"/>
                <w:sz w:val="20"/>
              </w:rPr>
              <w:t>1 396 820,00</w:t>
            </w:r>
          </w:p>
        </w:tc>
      </w:tr>
      <w:tr w:rsidR="006B255D" w14:paraId="218C13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951F9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8DC75"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E6C1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65844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913EA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CC3B1" w14:textId="77777777" w:rsidR="00A77B3E" w:rsidRDefault="009C54B0">
            <w:pPr>
              <w:spacing w:before="100"/>
              <w:jc w:val="right"/>
              <w:rPr>
                <w:color w:val="000000"/>
                <w:sz w:val="20"/>
              </w:rPr>
            </w:pPr>
            <w:r>
              <w:rPr>
                <w:color w:val="000000"/>
                <w:sz w:val="20"/>
              </w:rPr>
              <w:t>1 516 594,00</w:t>
            </w:r>
          </w:p>
        </w:tc>
      </w:tr>
    </w:tbl>
    <w:p w14:paraId="15E52E89" w14:textId="77777777" w:rsidR="00A77B3E" w:rsidRDefault="00A77B3E">
      <w:pPr>
        <w:spacing w:before="100"/>
        <w:rPr>
          <w:color w:val="000000"/>
          <w:sz w:val="20"/>
        </w:rPr>
      </w:pPr>
    </w:p>
    <w:p w14:paraId="14370388" w14:textId="77777777" w:rsidR="00A77B3E" w:rsidRPr="00A16161" w:rsidRDefault="009C54B0">
      <w:pPr>
        <w:pStyle w:val="Nagwek5"/>
        <w:spacing w:before="100" w:after="0"/>
        <w:rPr>
          <w:b w:val="0"/>
          <w:i w:val="0"/>
          <w:color w:val="000000"/>
          <w:sz w:val="24"/>
          <w:lang w:val="pl-PL"/>
        </w:rPr>
      </w:pPr>
      <w:bookmarkStart w:id="139" w:name="_Toc256000798"/>
      <w:r w:rsidRPr="00A16161">
        <w:rPr>
          <w:b w:val="0"/>
          <w:i w:val="0"/>
          <w:color w:val="000000"/>
          <w:sz w:val="24"/>
          <w:lang w:val="pl-PL"/>
        </w:rPr>
        <w:t>Tabela 7: Wymiar 6 – dodatkowe tematy EFS+</w:t>
      </w:r>
      <w:bookmarkEnd w:id="139"/>
    </w:p>
    <w:p w14:paraId="1D8F300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3897AB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3167AA"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629B4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ECE22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AD558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B5ED16"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5539D0" w14:textId="77777777" w:rsidR="00A77B3E" w:rsidRDefault="009C54B0">
            <w:pPr>
              <w:spacing w:before="100"/>
              <w:jc w:val="center"/>
              <w:rPr>
                <w:color w:val="000000"/>
                <w:sz w:val="20"/>
              </w:rPr>
            </w:pPr>
            <w:r>
              <w:rPr>
                <w:color w:val="000000"/>
                <w:sz w:val="20"/>
              </w:rPr>
              <w:t>Kwota (w EUR)</w:t>
            </w:r>
          </w:p>
        </w:tc>
      </w:tr>
      <w:tr w:rsidR="006B255D" w14:paraId="79B125A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36C7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3E02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BEFD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E097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DF0C6"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BAADFA" w14:textId="77777777" w:rsidR="00A77B3E" w:rsidRDefault="009C54B0">
            <w:pPr>
              <w:spacing w:before="100"/>
              <w:jc w:val="right"/>
              <w:rPr>
                <w:color w:val="000000"/>
                <w:sz w:val="20"/>
              </w:rPr>
            </w:pPr>
            <w:r>
              <w:rPr>
                <w:color w:val="000000"/>
                <w:sz w:val="20"/>
              </w:rPr>
              <w:t>41 050,00</w:t>
            </w:r>
          </w:p>
        </w:tc>
      </w:tr>
      <w:tr w:rsidR="006B255D" w14:paraId="24FB35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FB0E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31B70"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0590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54240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6189F"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1B78EE" w14:textId="77777777" w:rsidR="00A77B3E" w:rsidRDefault="009C54B0">
            <w:pPr>
              <w:spacing w:before="100"/>
              <w:jc w:val="right"/>
              <w:rPr>
                <w:color w:val="000000"/>
                <w:sz w:val="20"/>
              </w:rPr>
            </w:pPr>
            <w:r>
              <w:rPr>
                <w:color w:val="000000"/>
                <w:sz w:val="20"/>
              </w:rPr>
              <w:t>78 724,00</w:t>
            </w:r>
          </w:p>
        </w:tc>
      </w:tr>
      <w:tr w:rsidR="006B255D" w14:paraId="7F29324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36BC94"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D5BE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C449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118A6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F8BC22"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64F32" w14:textId="77777777" w:rsidR="00A77B3E" w:rsidRDefault="009C54B0">
            <w:pPr>
              <w:spacing w:before="100"/>
              <w:jc w:val="right"/>
              <w:rPr>
                <w:color w:val="000000"/>
                <w:sz w:val="20"/>
              </w:rPr>
            </w:pPr>
            <w:r>
              <w:rPr>
                <w:color w:val="000000"/>
                <w:sz w:val="20"/>
              </w:rPr>
              <w:t>1 396 820,00</w:t>
            </w:r>
          </w:p>
        </w:tc>
      </w:tr>
      <w:tr w:rsidR="006B255D" w14:paraId="0A62BA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7A335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108C4F"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3AEA2"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AF411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1BB3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82A7D" w14:textId="77777777" w:rsidR="00A77B3E" w:rsidRDefault="009C54B0">
            <w:pPr>
              <w:spacing w:before="100"/>
              <w:jc w:val="right"/>
              <w:rPr>
                <w:color w:val="000000"/>
                <w:sz w:val="20"/>
              </w:rPr>
            </w:pPr>
            <w:r>
              <w:rPr>
                <w:color w:val="000000"/>
                <w:sz w:val="20"/>
              </w:rPr>
              <w:t>1 516 594,00</w:t>
            </w:r>
          </w:p>
        </w:tc>
      </w:tr>
    </w:tbl>
    <w:p w14:paraId="0895D5B7" w14:textId="77777777" w:rsidR="00A77B3E" w:rsidRDefault="00A77B3E">
      <w:pPr>
        <w:spacing w:before="100"/>
        <w:rPr>
          <w:color w:val="000000"/>
          <w:sz w:val="20"/>
        </w:rPr>
      </w:pPr>
    </w:p>
    <w:p w14:paraId="77348E37" w14:textId="77777777" w:rsidR="00A77B3E" w:rsidRPr="00A16161" w:rsidRDefault="009C54B0">
      <w:pPr>
        <w:pStyle w:val="Nagwek5"/>
        <w:spacing w:before="100" w:after="0"/>
        <w:rPr>
          <w:b w:val="0"/>
          <w:i w:val="0"/>
          <w:color w:val="000000"/>
          <w:sz w:val="24"/>
          <w:lang w:val="pl-PL"/>
        </w:rPr>
      </w:pPr>
      <w:bookmarkStart w:id="140" w:name="_Toc256000799"/>
      <w:r w:rsidRPr="00A16161">
        <w:rPr>
          <w:b w:val="0"/>
          <w:i w:val="0"/>
          <w:color w:val="000000"/>
          <w:sz w:val="24"/>
          <w:lang w:val="pl-PL"/>
        </w:rPr>
        <w:t>Tabela 8: Wymiar 7 – wymiar równouprawnienia płci w ramach EFS+*, EFRR, Funduszu Spójności i FST</w:t>
      </w:r>
      <w:bookmarkEnd w:id="140"/>
    </w:p>
    <w:p w14:paraId="3640D1C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139CE7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BCE4F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A87C25"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AF7C1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37963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8A36A9"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5FCF34" w14:textId="77777777" w:rsidR="00A77B3E" w:rsidRDefault="009C54B0">
            <w:pPr>
              <w:spacing w:before="100"/>
              <w:jc w:val="center"/>
              <w:rPr>
                <w:color w:val="000000"/>
                <w:sz w:val="20"/>
              </w:rPr>
            </w:pPr>
            <w:r>
              <w:rPr>
                <w:color w:val="000000"/>
                <w:sz w:val="20"/>
              </w:rPr>
              <w:t>Kwota (w EUR)</w:t>
            </w:r>
          </w:p>
        </w:tc>
      </w:tr>
      <w:tr w:rsidR="006B255D" w14:paraId="55DBC8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E573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3AE8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AF53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3F059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6694B"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C22A41" w14:textId="77777777" w:rsidR="00A77B3E" w:rsidRDefault="009C54B0">
            <w:pPr>
              <w:spacing w:before="100"/>
              <w:jc w:val="right"/>
              <w:rPr>
                <w:color w:val="000000"/>
                <w:sz w:val="20"/>
              </w:rPr>
            </w:pPr>
            <w:r>
              <w:rPr>
                <w:color w:val="000000"/>
                <w:sz w:val="20"/>
              </w:rPr>
              <w:t>41 050,00</w:t>
            </w:r>
          </w:p>
        </w:tc>
      </w:tr>
      <w:tr w:rsidR="006B255D" w14:paraId="0CE1A1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A5862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1907C5"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4BFCF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35496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4CF56B"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6FD8EB" w14:textId="77777777" w:rsidR="00A77B3E" w:rsidRDefault="009C54B0">
            <w:pPr>
              <w:spacing w:before="100"/>
              <w:jc w:val="right"/>
              <w:rPr>
                <w:color w:val="000000"/>
                <w:sz w:val="20"/>
              </w:rPr>
            </w:pPr>
            <w:r>
              <w:rPr>
                <w:color w:val="000000"/>
                <w:sz w:val="20"/>
              </w:rPr>
              <w:t>78 724,00</w:t>
            </w:r>
          </w:p>
        </w:tc>
      </w:tr>
      <w:tr w:rsidR="006B255D" w14:paraId="6DB8C7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FA24A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D80B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1F1EE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F26A6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E7BD8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E4638" w14:textId="77777777" w:rsidR="00A77B3E" w:rsidRDefault="009C54B0">
            <w:pPr>
              <w:spacing w:before="100"/>
              <w:jc w:val="right"/>
              <w:rPr>
                <w:color w:val="000000"/>
                <w:sz w:val="20"/>
              </w:rPr>
            </w:pPr>
            <w:r>
              <w:rPr>
                <w:color w:val="000000"/>
                <w:sz w:val="20"/>
              </w:rPr>
              <w:t>1 396 820,00</w:t>
            </w:r>
          </w:p>
        </w:tc>
      </w:tr>
      <w:tr w:rsidR="006B255D" w14:paraId="19E3546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C2E9E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952D3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F3B9E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055A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27CA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84C0BF" w14:textId="77777777" w:rsidR="00A77B3E" w:rsidRDefault="009C54B0">
            <w:pPr>
              <w:spacing w:before="100"/>
              <w:jc w:val="right"/>
              <w:rPr>
                <w:color w:val="000000"/>
                <w:sz w:val="20"/>
              </w:rPr>
            </w:pPr>
            <w:r>
              <w:rPr>
                <w:color w:val="000000"/>
                <w:sz w:val="20"/>
              </w:rPr>
              <w:t>1 516 594,00</w:t>
            </w:r>
          </w:p>
        </w:tc>
      </w:tr>
    </w:tbl>
    <w:p w14:paraId="412AA8CC"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1C9A73BA"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141" w:name="_Toc256000800"/>
      <w:r w:rsidRPr="00A16161">
        <w:rPr>
          <w:b w:val="0"/>
          <w:color w:val="000000"/>
          <w:sz w:val="24"/>
          <w:lang w:val="pl-PL"/>
        </w:rPr>
        <w:lastRenderedPageBreak/>
        <w:t>2.1.1.1. Cel szczegółowy: ESO4.9. Wspieranie integracji społeczno-gospodarczej obywateli państw trzecich, w tym migrantów (EFS+)</w:t>
      </w:r>
      <w:bookmarkEnd w:id="141"/>
    </w:p>
    <w:p w14:paraId="6C566356" w14:textId="77777777" w:rsidR="00A77B3E" w:rsidRPr="00A16161" w:rsidRDefault="00A77B3E">
      <w:pPr>
        <w:spacing w:before="100"/>
        <w:rPr>
          <w:color w:val="000000"/>
          <w:sz w:val="0"/>
          <w:lang w:val="pl-PL"/>
        </w:rPr>
      </w:pPr>
    </w:p>
    <w:p w14:paraId="492DBFFF" w14:textId="77777777" w:rsidR="00A77B3E" w:rsidRPr="00A16161" w:rsidRDefault="009C54B0">
      <w:pPr>
        <w:pStyle w:val="Nagwek4"/>
        <w:spacing w:before="100" w:after="0"/>
        <w:rPr>
          <w:b w:val="0"/>
          <w:color w:val="000000"/>
          <w:sz w:val="24"/>
          <w:lang w:val="pl-PL"/>
        </w:rPr>
      </w:pPr>
      <w:bookmarkStart w:id="142" w:name="_Toc256000801"/>
      <w:r w:rsidRPr="00A16161">
        <w:rPr>
          <w:b w:val="0"/>
          <w:color w:val="000000"/>
          <w:sz w:val="24"/>
          <w:lang w:val="pl-PL"/>
        </w:rPr>
        <w:t>2.1.1.1.1. Interwencje wspierane z Funduszy</w:t>
      </w:r>
      <w:bookmarkEnd w:id="142"/>
    </w:p>
    <w:p w14:paraId="7B2B66E2" w14:textId="77777777" w:rsidR="00A77B3E" w:rsidRPr="00A16161" w:rsidRDefault="00A77B3E">
      <w:pPr>
        <w:spacing w:before="100"/>
        <w:rPr>
          <w:color w:val="000000"/>
          <w:sz w:val="0"/>
          <w:lang w:val="pl-PL"/>
        </w:rPr>
      </w:pPr>
    </w:p>
    <w:p w14:paraId="4B16F6B8"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4B03CC2E" w14:textId="77777777" w:rsidR="00A77B3E" w:rsidRPr="00A16161" w:rsidRDefault="009C54B0">
      <w:pPr>
        <w:pStyle w:val="Nagwek5"/>
        <w:spacing w:before="100" w:after="0"/>
        <w:rPr>
          <w:b w:val="0"/>
          <w:i w:val="0"/>
          <w:color w:val="000000"/>
          <w:sz w:val="24"/>
          <w:lang w:val="pl-PL"/>
        </w:rPr>
      </w:pPr>
      <w:bookmarkStart w:id="143" w:name="_Toc256000802"/>
      <w:r w:rsidRPr="00A16161">
        <w:rPr>
          <w:b w:val="0"/>
          <w:i w:val="0"/>
          <w:color w:val="000000"/>
          <w:sz w:val="24"/>
          <w:lang w:val="pl-PL"/>
        </w:rPr>
        <w:t>Powiązane rodzaje działań – art. 22 ust. 3 lit. d) pkt (i) rozporządzenia w sprawie wspólnych przepisów oraz art. 6 rozporządzenia w sprawie EFS+:</w:t>
      </w:r>
      <w:bookmarkEnd w:id="143"/>
    </w:p>
    <w:p w14:paraId="6BBCEAA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6281CC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32917" w14:textId="77777777" w:rsidR="00A77B3E" w:rsidRPr="00A16161" w:rsidRDefault="00A77B3E">
            <w:pPr>
              <w:spacing w:before="100"/>
              <w:rPr>
                <w:color w:val="000000"/>
                <w:sz w:val="0"/>
                <w:lang w:val="pl-PL"/>
              </w:rPr>
            </w:pPr>
          </w:p>
          <w:p w14:paraId="47CC2D26" w14:textId="77777777" w:rsidR="00A77B3E" w:rsidRPr="00A16161" w:rsidRDefault="009C54B0">
            <w:pPr>
              <w:spacing w:before="100"/>
              <w:rPr>
                <w:color w:val="000000"/>
                <w:lang w:val="pl-PL"/>
              </w:rPr>
            </w:pPr>
            <w:r w:rsidRPr="00A16161">
              <w:rPr>
                <w:b/>
                <w:bCs/>
                <w:color w:val="000000"/>
                <w:lang w:val="pl-PL"/>
              </w:rPr>
              <w:t>Cele szczegółowe a)- l)</w:t>
            </w:r>
          </w:p>
          <w:p w14:paraId="7EECE3D1" w14:textId="77777777" w:rsidR="00A77B3E" w:rsidRPr="00A16161" w:rsidRDefault="00A77B3E">
            <w:pPr>
              <w:spacing w:before="100"/>
              <w:rPr>
                <w:color w:val="000000"/>
                <w:lang w:val="pl-PL"/>
              </w:rPr>
            </w:pPr>
          </w:p>
          <w:p w14:paraId="60ECC109" w14:textId="77777777" w:rsidR="00A77B3E" w:rsidRPr="00A16161" w:rsidRDefault="009C54B0">
            <w:pPr>
              <w:spacing w:before="100"/>
              <w:rPr>
                <w:color w:val="000000"/>
                <w:lang w:val="pl-PL"/>
              </w:rPr>
            </w:pPr>
            <w:r w:rsidRPr="00A16161">
              <w:rPr>
                <w:color w:val="000000"/>
                <w:lang w:val="pl-PL"/>
              </w:rPr>
              <w:t>W Priorytecie I będzie możliwość realizacji współpracy ponadnarodowej we wszystkich celach szczegółowych określonych w art. 4 ust. 1 lit. a) - l) rozporządzenia ws. EFS+, z wyjątkiem celu szczegółowego j), który nie jest przewidziany do wdrażania w ramach FERS</w:t>
            </w:r>
          </w:p>
          <w:p w14:paraId="75B656B3" w14:textId="77777777" w:rsidR="00A77B3E" w:rsidRPr="00A16161" w:rsidRDefault="00A77B3E">
            <w:pPr>
              <w:spacing w:before="100"/>
              <w:rPr>
                <w:color w:val="000000"/>
                <w:lang w:val="pl-PL"/>
              </w:rPr>
            </w:pPr>
          </w:p>
          <w:p w14:paraId="6F290876" w14:textId="77777777" w:rsidR="00A77B3E" w:rsidRPr="00A16161" w:rsidRDefault="009C54B0">
            <w:pPr>
              <w:spacing w:before="100"/>
              <w:rPr>
                <w:color w:val="000000"/>
                <w:lang w:val="pl-PL"/>
              </w:rPr>
            </w:pPr>
            <w:r w:rsidRPr="00A16161">
              <w:rPr>
                <w:color w:val="000000"/>
                <w:lang w:val="pl-PL"/>
              </w:rPr>
              <w:t>Współpraca z partnerami zagranicznymi realizowana w Programie przyczyni się do wymiany doświadczeń, wykorzystania rozwiązań niestosowanych dotychczas w Polsce, a także wypracowania nowych rozwiązań, zwiększając przez to jakość podejmowanej interwencji.</w:t>
            </w:r>
          </w:p>
          <w:p w14:paraId="14368564" w14:textId="77777777" w:rsidR="00A77B3E" w:rsidRPr="00A16161" w:rsidRDefault="009C54B0">
            <w:pPr>
              <w:spacing w:before="100"/>
              <w:rPr>
                <w:color w:val="000000"/>
                <w:lang w:val="pl-PL"/>
              </w:rPr>
            </w:pPr>
            <w:r w:rsidRPr="00A16161">
              <w:rPr>
                <w:color w:val="000000"/>
                <w:lang w:val="pl-PL"/>
              </w:rPr>
              <w:t>Dzięki współpracy ponadnarodowej podmioty z Polski:</w:t>
            </w:r>
          </w:p>
          <w:p w14:paraId="0AA7FDCF" w14:textId="77777777" w:rsidR="00A77B3E" w:rsidRPr="00A16161" w:rsidRDefault="009C54B0">
            <w:pPr>
              <w:numPr>
                <w:ilvl w:val="0"/>
                <w:numId w:val="25"/>
              </w:numPr>
              <w:spacing w:before="100"/>
              <w:rPr>
                <w:color w:val="000000"/>
                <w:lang w:val="pl-PL"/>
              </w:rPr>
            </w:pPr>
            <w:r w:rsidRPr="00A16161">
              <w:rPr>
                <w:color w:val="000000"/>
                <w:lang w:val="pl-PL"/>
              </w:rPr>
              <w:t>uzyskają dostęp do nowej wiedzy i pomysłów oraz możliwość dzielenia się własnymi przemyśleniami i przedyskutowania ich w szerszym kontekście,</w:t>
            </w:r>
          </w:p>
          <w:p w14:paraId="69C0B5AE" w14:textId="77777777" w:rsidR="00A77B3E" w:rsidRPr="00A16161" w:rsidRDefault="009C54B0">
            <w:pPr>
              <w:numPr>
                <w:ilvl w:val="0"/>
                <w:numId w:val="25"/>
              </w:numPr>
              <w:spacing w:before="100"/>
              <w:rPr>
                <w:color w:val="000000"/>
                <w:lang w:val="pl-PL"/>
              </w:rPr>
            </w:pPr>
            <w:r w:rsidRPr="00A16161">
              <w:rPr>
                <w:color w:val="000000"/>
                <w:lang w:val="pl-PL"/>
              </w:rPr>
              <w:t>będą mogły skorzystać z doświadczenia i wiedzy partnerów w celu przetestowania oraz udoskonalenia istniejących produktów np. kursów, metod, narzędzi, procedur etc.,</w:t>
            </w:r>
          </w:p>
          <w:p w14:paraId="2106B8FE" w14:textId="77777777" w:rsidR="00A77B3E" w:rsidRPr="00A16161" w:rsidRDefault="009C54B0">
            <w:pPr>
              <w:numPr>
                <w:ilvl w:val="0"/>
                <w:numId w:val="25"/>
              </w:numPr>
              <w:spacing w:before="100"/>
              <w:rPr>
                <w:color w:val="000000"/>
                <w:lang w:val="pl-PL"/>
              </w:rPr>
            </w:pPr>
            <w:r w:rsidRPr="00A16161">
              <w:rPr>
                <w:color w:val="000000"/>
                <w:lang w:val="pl-PL"/>
              </w:rPr>
              <w:t>będą miały możliwość nawiązywania kontaktów z większą grupą partnerów w prowadzonej działalności, co może wpłynąć na zwiększenie skali i jakości świadczonych usług/realizowanych zadań.</w:t>
            </w:r>
          </w:p>
          <w:p w14:paraId="19F3A784" w14:textId="77777777" w:rsidR="00A77B3E" w:rsidRPr="00A16161" w:rsidRDefault="009C54B0">
            <w:pPr>
              <w:spacing w:before="100"/>
              <w:rPr>
                <w:color w:val="000000"/>
                <w:lang w:val="pl-PL"/>
              </w:rPr>
            </w:pPr>
            <w:r w:rsidRPr="00A16161">
              <w:rPr>
                <w:color w:val="000000"/>
                <w:lang w:val="pl-PL"/>
              </w:rPr>
              <w:t>Realizacja projektów współpracy ponadnarodowej zwiększa zakres i zasięg oddziaływania projektu, daje możliwość nawiązania kontaktów, wprowadzenia innowacji, wypracowania dodatkowych rezultatów i produktów, pozyskania nowych rozwiązań organizacyjnych i technicznych, zaś w przypadku uczestników projektu umożliwia uzyskanie nowych kompetencji zawodowych i kluczowych, wzbogacenie wiedzy merytorycznej oraz doskonalenie umiejętności językowych i komunikacyjnych.</w:t>
            </w:r>
          </w:p>
          <w:p w14:paraId="336E321E" w14:textId="77777777" w:rsidR="00A77B3E" w:rsidRPr="00A16161" w:rsidRDefault="009C54B0">
            <w:pPr>
              <w:spacing w:before="100"/>
              <w:rPr>
                <w:color w:val="000000"/>
                <w:lang w:val="pl-PL"/>
              </w:rPr>
            </w:pPr>
            <w:r w:rsidRPr="00A16161">
              <w:rPr>
                <w:color w:val="000000"/>
                <w:lang w:val="pl-PL"/>
              </w:rPr>
              <w:t>Wdrażając wsparcie o charakterze współpracy ponadnarodowej, należy zachować elastyczność i dopuścić realizację projektów w ramach wszystkich celów szczegółowych wdrażanych w ramach Programu.</w:t>
            </w:r>
          </w:p>
          <w:p w14:paraId="25858776" w14:textId="77777777" w:rsidR="00A77B3E" w:rsidRPr="00A16161" w:rsidRDefault="009C54B0">
            <w:pPr>
              <w:spacing w:before="100"/>
              <w:rPr>
                <w:color w:val="000000"/>
                <w:lang w:val="pl-PL"/>
              </w:rPr>
            </w:pPr>
            <w:r w:rsidRPr="00A16161">
              <w:rPr>
                <w:color w:val="000000"/>
                <w:lang w:val="pl-PL"/>
              </w:rPr>
              <w:t>W ramach współpracy ponadnarodowej będą realizowane następujące typy operacji:</w:t>
            </w:r>
          </w:p>
          <w:p w14:paraId="0EAA7630" w14:textId="77777777" w:rsidR="00A77B3E" w:rsidRPr="00A16161" w:rsidRDefault="009C54B0">
            <w:pPr>
              <w:numPr>
                <w:ilvl w:val="0"/>
                <w:numId w:val="26"/>
              </w:numPr>
              <w:spacing w:before="100"/>
              <w:rPr>
                <w:color w:val="000000"/>
                <w:lang w:val="pl-PL"/>
              </w:rPr>
            </w:pPr>
            <w:r w:rsidRPr="00A16161">
              <w:rPr>
                <w:b/>
                <w:bCs/>
                <w:color w:val="000000"/>
                <w:lang w:val="pl-PL"/>
              </w:rPr>
              <w:t>Projekty współpracy ponadnarodowej</w:t>
            </w:r>
            <w:r w:rsidRPr="00A16161">
              <w:rPr>
                <w:color w:val="000000"/>
                <w:lang w:val="pl-PL"/>
              </w:rPr>
              <w:t>, zakładające wdrożenie nowych rozwiązań dzięki współpracy z partnerem zagranicznym,</w:t>
            </w:r>
          </w:p>
          <w:p w14:paraId="3C84CB61" w14:textId="77777777" w:rsidR="00A77B3E" w:rsidRPr="00A16161" w:rsidRDefault="009C54B0">
            <w:pPr>
              <w:numPr>
                <w:ilvl w:val="0"/>
                <w:numId w:val="26"/>
              </w:numPr>
              <w:spacing w:before="100"/>
              <w:rPr>
                <w:color w:val="000000"/>
                <w:lang w:val="pl-PL"/>
              </w:rPr>
            </w:pPr>
            <w:r w:rsidRPr="00A16161">
              <w:rPr>
                <w:b/>
                <w:bCs/>
                <w:color w:val="000000"/>
                <w:lang w:val="pl-PL"/>
              </w:rPr>
              <w:t>Funkcjonowanie sieci współpracy w obszarach wsparcia EFS</w:t>
            </w:r>
            <w:r w:rsidRPr="00A16161">
              <w:rPr>
                <w:color w:val="000000"/>
                <w:lang w:val="pl-PL"/>
              </w:rPr>
              <w:t>, umożliwiających wymianę doświadczeń i wzajemne uczenie się,</w:t>
            </w:r>
          </w:p>
          <w:p w14:paraId="4D7B2E11" w14:textId="77777777" w:rsidR="00A77B3E" w:rsidRPr="00A16161" w:rsidRDefault="009C54B0">
            <w:pPr>
              <w:numPr>
                <w:ilvl w:val="0"/>
                <w:numId w:val="26"/>
              </w:numPr>
              <w:spacing w:before="100"/>
              <w:rPr>
                <w:color w:val="000000"/>
                <w:lang w:val="pl-PL"/>
              </w:rPr>
            </w:pPr>
            <w:r w:rsidRPr="00A16161">
              <w:rPr>
                <w:b/>
                <w:bCs/>
                <w:color w:val="000000"/>
                <w:lang w:val="pl-PL"/>
              </w:rPr>
              <w:t>Rozszerzenie projektów standardowych o komponent współpracy ponadnarodowej.</w:t>
            </w:r>
          </w:p>
          <w:p w14:paraId="09A31640" w14:textId="77777777" w:rsidR="00A77B3E" w:rsidRPr="00A16161" w:rsidRDefault="009C54B0">
            <w:pPr>
              <w:spacing w:before="100"/>
              <w:rPr>
                <w:color w:val="000000"/>
                <w:lang w:val="pl-PL"/>
              </w:rPr>
            </w:pPr>
            <w:r w:rsidRPr="00A16161">
              <w:rPr>
                <w:color w:val="000000"/>
                <w:lang w:val="pl-PL"/>
              </w:rPr>
              <w:lastRenderedPageBreak/>
              <w:t>Rozszerzanie projektów przeznaczone jest dla podmiotów realizujących projekty standardowe (również w ramach programów regionalnych), które chcą podnieść jakość realizowanych działań poprzez wykorzystanie współpracy z partnerem ponadnarodowym.</w:t>
            </w:r>
          </w:p>
          <w:p w14:paraId="50994115" w14:textId="77777777" w:rsidR="00A77B3E" w:rsidRPr="00A16161" w:rsidRDefault="009C54B0">
            <w:pPr>
              <w:spacing w:before="100"/>
              <w:rPr>
                <w:color w:val="000000"/>
                <w:lang w:val="pl-PL"/>
              </w:rPr>
            </w:pPr>
            <w:r w:rsidRPr="00A16161">
              <w:rPr>
                <w:color w:val="000000"/>
                <w:lang w:val="pl-PL"/>
              </w:rPr>
              <w:t>W przypadku wszystkich typów operacji poza wymianą informacji i doświadczeń, mogą zostać objęte wsparciem 3 schematy współpracy z partnerem ponadnarodowym:</w:t>
            </w:r>
          </w:p>
          <w:p w14:paraId="2262A66F" w14:textId="77777777" w:rsidR="00A77B3E" w:rsidRPr="00A16161" w:rsidRDefault="009C54B0">
            <w:pPr>
              <w:numPr>
                <w:ilvl w:val="0"/>
                <w:numId w:val="27"/>
              </w:numPr>
              <w:spacing w:before="100"/>
              <w:rPr>
                <w:color w:val="000000"/>
                <w:lang w:val="pl-PL"/>
              </w:rPr>
            </w:pPr>
            <w:r w:rsidRPr="00A16161">
              <w:rPr>
                <w:color w:val="000000"/>
                <w:lang w:val="pl-PL"/>
              </w:rPr>
              <w:t>wypracowanie nowych rozwiązań w partnerstwie zagranicznym,</w:t>
            </w:r>
          </w:p>
          <w:p w14:paraId="3D97C811" w14:textId="77777777" w:rsidR="00A77B3E" w:rsidRPr="00A16161" w:rsidRDefault="009C54B0">
            <w:pPr>
              <w:numPr>
                <w:ilvl w:val="0"/>
                <w:numId w:val="27"/>
              </w:numPr>
              <w:spacing w:before="100"/>
              <w:rPr>
                <w:color w:val="000000"/>
                <w:lang w:val="pl-PL"/>
              </w:rPr>
            </w:pPr>
            <w:r w:rsidRPr="00A16161">
              <w:rPr>
                <w:color w:val="000000"/>
                <w:lang w:val="pl-PL"/>
              </w:rPr>
              <w:t>adaptacja zagranicznych rozwiązań w Polsce,</w:t>
            </w:r>
          </w:p>
          <w:p w14:paraId="02E3028E" w14:textId="77777777" w:rsidR="00A77B3E" w:rsidRDefault="009C54B0">
            <w:pPr>
              <w:numPr>
                <w:ilvl w:val="0"/>
                <w:numId w:val="27"/>
              </w:numPr>
              <w:spacing w:before="100"/>
              <w:rPr>
                <w:color w:val="000000"/>
              </w:rPr>
            </w:pPr>
            <w:r>
              <w:rPr>
                <w:color w:val="000000"/>
              </w:rPr>
              <w:t>równoległe tworzenie nowych rozwiązań.</w:t>
            </w:r>
          </w:p>
          <w:p w14:paraId="59E5B4E9" w14:textId="77777777" w:rsidR="00A77B3E" w:rsidRDefault="00A77B3E">
            <w:pPr>
              <w:spacing w:before="100"/>
              <w:rPr>
                <w:color w:val="000000"/>
              </w:rPr>
            </w:pPr>
          </w:p>
          <w:p w14:paraId="5C5A38BE"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0C3FC9A9" w14:textId="77777777" w:rsidR="00A77B3E" w:rsidRPr="00A16161" w:rsidRDefault="00A77B3E">
            <w:pPr>
              <w:spacing w:before="100"/>
              <w:rPr>
                <w:color w:val="000000"/>
                <w:lang w:val="pl-PL"/>
              </w:rPr>
            </w:pPr>
          </w:p>
        </w:tc>
      </w:tr>
    </w:tbl>
    <w:p w14:paraId="4BE5DE75" w14:textId="77777777" w:rsidR="00A77B3E" w:rsidRPr="00A16161" w:rsidRDefault="00A77B3E">
      <w:pPr>
        <w:spacing w:before="100"/>
        <w:rPr>
          <w:color w:val="000000"/>
          <w:lang w:val="pl-PL"/>
        </w:rPr>
      </w:pPr>
    </w:p>
    <w:p w14:paraId="4C93FD41" w14:textId="77777777" w:rsidR="00A77B3E" w:rsidRPr="00A16161" w:rsidRDefault="009C54B0">
      <w:pPr>
        <w:pStyle w:val="Nagwek5"/>
        <w:spacing w:before="100" w:after="0"/>
        <w:rPr>
          <w:b w:val="0"/>
          <w:i w:val="0"/>
          <w:color w:val="000000"/>
          <w:sz w:val="24"/>
          <w:lang w:val="pl-PL"/>
        </w:rPr>
      </w:pPr>
      <w:bookmarkStart w:id="144" w:name="_Toc256000803"/>
      <w:r w:rsidRPr="00A16161">
        <w:rPr>
          <w:b w:val="0"/>
          <w:i w:val="0"/>
          <w:color w:val="000000"/>
          <w:sz w:val="24"/>
          <w:lang w:val="pl-PL"/>
        </w:rPr>
        <w:t>Główne grupy docelowe – art. 22 ust. 3 lit. d) pkt (iii) rozporządzenia w sprawie wspólnych przepisów:</w:t>
      </w:r>
      <w:bookmarkEnd w:id="144"/>
    </w:p>
    <w:p w14:paraId="64677CC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2139A05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2ADA26" w14:textId="77777777" w:rsidR="00A77B3E" w:rsidRPr="00A16161" w:rsidRDefault="00A77B3E">
            <w:pPr>
              <w:spacing w:before="100"/>
              <w:rPr>
                <w:color w:val="000000"/>
                <w:sz w:val="0"/>
                <w:lang w:val="pl-PL"/>
              </w:rPr>
            </w:pPr>
          </w:p>
          <w:p w14:paraId="13FFC750" w14:textId="77777777" w:rsidR="00A77B3E" w:rsidRDefault="009C54B0">
            <w:pPr>
              <w:spacing w:before="100"/>
              <w:rPr>
                <w:color w:val="000000"/>
              </w:rPr>
            </w:pPr>
            <w:r>
              <w:rPr>
                <w:color w:val="000000"/>
              </w:rPr>
              <w:t>Grupy docelowe EFS+</w:t>
            </w:r>
          </w:p>
          <w:p w14:paraId="568E03EE" w14:textId="77777777" w:rsidR="00A77B3E" w:rsidRDefault="00A77B3E">
            <w:pPr>
              <w:spacing w:before="100"/>
              <w:rPr>
                <w:color w:val="000000"/>
              </w:rPr>
            </w:pPr>
          </w:p>
        </w:tc>
      </w:tr>
    </w:tbl>
    <w:p w14:paraId="3AC841FB" w14:textId="77777777" w:rsidR="00A77B3E" w:rsidRDefault="00A77B3E">
      <w:pPr>
        <w:spacing w:before="100"/>
        <w:rPr>
          <w:color w:val="000000"/>
        </w:rPr>
      </w:pPr>
    </w:p>
    <w:p w14:paraId="2F980C02" w14:textId="77777777" w:rsidR="00A77B3E" w:rsidRPr="00A16161" w:rsidRDefault="009C54B0">
      <w:pPr>
        <w:pStyle w:val="Nagwek5"/>
        <w:spacing w:before="100" w:after="0"/>
        <w:rPr>
          <w:b w:val="0"/>
          <w:i w:val="0"/>
          <w:color w:val="000000"/>
          <w:sz w:val="24"/>
          <w:lang w:val="pl-PL"/>
        </w:rPr>
      </w:pPr>
      <w:bookmarkStart w:id="145" w:name="_Toc256000804"/>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145"/>
    </w:p>
    <w:p w14:paraId="771169B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9A41F8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107148" w14:textId="77777777" w:rsidR="00A77B3E" w:rsidRPr="00A16161" w:rsidRDefault="00A77B3E">
            <w:pPr>
              <w:spacing w:before="100"/>
              <w:rPr>
                <w:color w:val="000000"/>
                <w:sz w:val="0"/>
                <w:lang w:val="pl-PL"/>
              </w:rPr>
            </w:pPr>
          </w:p>
          <w:p w14:paraId="7BD6CA2B" w14:textId="77777777" w:rsidR="00A77B3E" w:rsidRPr="00A16161" w:rsidRDefault="009C54B0">
            <w:pPr>
              <w:spacing w:before="100"/>
              <w:rPr>
                <w:color w:val="000000"/>
                <w:lang w:val="pl-PL"/>
              </w:rPr>
            </w:pPr>
            <w:r w:rsidRPr="00A16161">
              <w:rPr>
                <w:color w:val="000000"/>
                <w:lang w:val="pl-PL"/>
              </w:rPr>
              <w:t>Zgodnie z art. 9 rozporządzenia ogólnego w każdym z celów szczegółowych Programu przeciwdziałanie dyskryminacji ze względu na różne przesłanki będzie przestrzegane na każdym poziomie wdrażania.</w:t>
            </w:r>
          </w:p>
          <w:p w14:paraId="7A16CCED"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weryfikujące czy projekt/operacja jest zgodny z powyższymi 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jak również czy działania projektowe będą prowadzone zgodnie ze standardami dostępności. Na etapie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57C0A34C" w14:textId="77777777" w:rsidR="00A77B3E" w:rsidRPr="00A16161" w:rsidRDefault="009C54B0">
            <w:pPr>
              <w:spacing w:before="100"/>
              <w:rPr>
                <w:color w:val="000000"/>
                <w:lang w:val="pl-PL"/>
              </w:rPr>
            </w:pPr>
            <w:r w:rsidRPr="00A16161">
              <w:rPr>
                <w:color w:val="000000"/>
                <w:lang w:val="pl-PL"/>
              </w:rPr>
              <w:t xml:space="preserve">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w:t>
            </w:r>
            <w:r w:rsidRPr="00A16161">
              <w:rPr>
                <w:color w:val="000000"/>
                <w:lang w:val="pl-PL"/>
              </w:rPr>
              <w:lastRenderedPageBreak/>
              <w:t>zależny), która podjęła jakiekolwiek działania dyskryminujące, sprzeczne z zasadami, o których mowa w ww. art. wsparcie nie może być udzielone.</w:t>
            </w:r>
          </w:p>
          <w:p w14:paraId="1445768D" w14:textId="77777777" w:rsidR="00A77B3E" w:rsidRPr="00A16161" w:rsidRDefault="009C54B0">
            <w:pPr>
              <w:spacing w:before="100"/>
              <w:rPr>
                <w:color w:val="000000"/>
                <w:lang w:val="pl-PL"/>
              </w:rPr>
            </w:pPr>
            <w:r w:rsidRPr="00A16161">
              <w:rPr>
                <w:color w:val="000000"/>
                <w:lang w:val="pl-PL"/>
              </w:rPr>
              <w:t>Działania realizowane będą zgodne z zapisami KPP i KPON.</w:t>
            </w:r>
          </w:p>
          <w:p w14:paraId="47E1ADD4"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37D6771B" w14:textId="77777777" w:rsidR="00A77B3E" w:rsidRPr="00A16161" w:rsidRDefault="00A77B3E">
            <w:pPr>
              <w:spacing w:before="100"/>
              <w:rPr>
                <w:color w:val="000000"/>
                <w:lang w:val="pl-PL"/>
              </w:rPr>
            </w:pPr>
          </w:p>
        </w:tc>
      </w:tr>
    </w:tbl>
    <w:p w14:paraId="685A33EA" w14:textId="77777777" w:rsidR="00A77B3E" w:rsidRPr="00A16161" w:rsidRDefault="00A77B3E">
      <w:pPr>
        <w:spacing w:before="100"/>
        <w:rPr>
          <w:color w:val="000000"/>
          <w:lang w:val="pl-PL"/>
        </w:rPr>
      </w:pPr>
    </w:p>
    <w:p w14:paraId="678688D9" w14:textId="77777777" w:rsidR="00A77B3E" w:rsidRPr="00A16161" w:rsidRDefault="009C54B0">
      <w:pPr>
        <w:pStyle w:val="Nagwek5"/>
        <w:spacing w:before="100" w:after="0"/>
        <w:rPr>
          <w:b w:val="0"/>
          <w:i w:val="0"/>
          <w:color w:val="000000"/>
          <w:sz w:val="24"/>
          <w:lang w:val="pl-PL"/>
        </w:rPr>
      </w:pPr>
      <w:bookmarkStart w:id="146" w:name="_Toc256000805"/>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146"/>
    </w:p>
    <w:p w14:paraId="2F3CDBC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D8EF32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C921B0" w14:textId="77777777" w:rsidR="00A77B3E" w:rsidRPr="00A16161" w:rsidRDefault="00A77B3E">
            <w:pPr>
              <w:spacing w:before="100"/>
              <w:rPr>
                <w:color w:val="000000"/>
                <w:sz w:val="0"/>
                <w:lang w:val="pl-PL"/>
              </w:rPr>
            </w:pPr>
          </w:p>
          <w:p w14:paraId="5B1E2B16" w14:textId="77777777" w:rsidR="00A77B3E" w:rsidRPr="00A16161" w:rsidRDefault="009C54B0">
            <w:pPr>
              <w:spacing w:before="100"/>
              <w:rPr>
                <w:color w:val="000000"/>
                <w:lang w:val="pl-PL"/>
              </w:rPr>
            </w:pPr>
            <w:r w:rsidRPr="00A16161">
              <w:rPr>
                <w:color w:val="000000"/>
                <w:lang w:val="pl-PL"/>
              </w:rPr>
              <w:t>Nie jest przewidziane wykorzystanie narzędzi terytorialnych. Typ operacji będzie wdrażany w całym kraju. Charakter ogólnopolski projektów nie wyklucza możliwości realizacji projektów przez instytucje regionalne, w tym instytucje zarządzające programami regionalnymi. Będą mogły one aplikować o środki finansowe w charakterze beneficjenta.</w:t>
            </w:r>
          </w:p>
          <w:p w14:paraId="2F67D624" w14:textId="77777777" w:rsidR="00A77B3E" w:rsidRPr="00A16161" w:rsidRDefault="00A77B3E">
            <w:pPr>
              <w:spacing w:before="100"/>
              <w:rPr>
                <w:color w:val="000000"/>
                <w:lang w:val="pl-PL"/>
              </w:rPr>
            </w:pPr>
          </w:p>
        </w:tc>
      </w:tr>
    </w:tbl>
    <w:p w14:paraId="3013E5DB" w14:textId="77777777" w:rsidR="00A77B3E" w:rsidRPr="00A16161" w:rsidRDefault="00A77B3E">
      <w:pPr>
        <w:spacing w:before="100"/>
        <w:rPr>
          <w:color w:val="000000"/>
          <w:lang w:val="pl-PL"/>
        </w:rPr>
      </w:pPr>
    </w:p>
    <w:p w14:paraId="0665DA9A" w14:textId="77777777" w:rsidR="00A77B3E" w:rsidRPr="00A16161" w:rsidRDefault="009C54B0">
      <w:pPr>
        <w:pStyle w:val="Nagwek5"/>
        <w:spacing w:before="100" w:after="0"/>
        <w:rPr>
          <w:b w:val="0"/>
          <w:i w:val="0"/>
          <w:color w:val="000000"/>
          <w:sz w:val="24"/>
          <w:lang w:val="pl-PL"/>
        </w:rPr>
      </w:pPr>
      <w:bookmarkStart w:id="147" w:name="_Toc256000806"/>
      <w:r w:rsidRPr="00A16161">
        <w:rPr>
          <w:b w:val="0"/>
          <w:i w:val="0"/>
          <w:color w:val="000000"/>
          <w:sz w:val="24"/>
          <w:lang w:val="pl-PL"/>
        </w:rPr>
        <w:t>Działania międzyregionalne, transgraniczne i transnarodowe – art. 22 ust. 3 lit. d) pkt (vi) rozporządzenia w sprawie wspólnych przepisów</w:t>
      </w:r>
      <w:bookmarkEnd w:id="147"/>
    </w:p>
    <w:p w14:paraId="0C8009D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DE46A8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5F996" w14:textId="77777777" w:rsidR="00A77B3E" w:rsidRPr="00A16161" w:rsidRDefault="00A77B3E">
            <w:pPr>
              <w:spacing w:before="100"/>
              <w:rPr>
                <w:color w:val="000000"/>
                <w:sz w:val="0"/>
                <w:lang w:val="pl-PL"/>
              </w:rPr>
            </w:pPr>
          </w:p>
          <w:p w14:paraId="2B44B4BA" w14:textId="77777777" w:rsidR="00A77B3E" w:rsidRPr="00A16161" w:rsidRDefault="009C54B0">
            <w:pPr>
              <w:spacing w:before="100"/>
              <w:rPr>
                <w:color w:val="000000"/>
                <w:lang w:val="pl-PL"/>
              </w:rPr>
            </w:pPr>
            <w:r w:rsidRPr="00A16161">
              <w:rPr>
                <w:color w:val="000000"/>
                <w:lang w:val="pl-PL"/>
              </w:rPr>
              <w:t>W Priorytecie I będzie możliwość realizacji projektów współpracy ponadnarodowej w ramach wszystkich celów szczegółowych określonych w art. 4 ust. 1 lit. a )- l) rozporządzenia ws. EFS+, z wyjątkiem celu szczegółowego j), który nie jest przewidziany do wdrażania w ramach FERS.</w:t>
            </w:r>
          </w:p>
          <w:p w14:paraId="05D6171F" w14:textId="77777777" w:rsidR="00A77B3E" w:rsidRPr="00A16161" w:rsidRDefault="009C54B0">
            <w:pPr>
              <w:spacing w:before="100"/>
              <w:rPr>
                <w:color w:val="000000"/>
                <w:lang w:val="pl-PL"/>
              </w:rPr>
            </w:pPr>
            <w:r w:rsidRPr="00A16161">
              <w:rPr>
                <w:color w:val="000000"/>
                <w:lang w:val="pl-PL"/>
              </w:rPr>
              <w:t>Program pośrednio wpisuje się w realizację celów i obszarów priorytetowych SUE RMB, w szczególności w Obszarze Tematycznym Edukacja. Projekty/nabory w ramach współpracy ponadnarodowej, dofinansowane w ramach FERS, które wspierałyby realizację ww. strategii mogłoby w szczególności koncentrować się na takich obszarach jak: rynek pracy dla wszystkich, wykorzystanie zasobów wynikających z dłuższego życia; działania na rzecz aktywnego i zdrowego starzenia w celu sprostania wyzwaniom związanym ze zmianami demograficznymi; wsparcie dla pracowników migrujących.</w:t>
            </w:r>
          </w:p>
          <w:p w14:paraId="0141A1AF" w14:textId="77777777" w:rsidR="00A77B3E" w:rsidRPr="00A16161" w:rsidRDefault="00A77B3E">
            <w:pPr>
              <w:spacing w:before="100"/>
              <w:rPr>
                <w:color w:val="000000"/>
                <w:lang w:val="pl-PL"/>
              </w:rPr>
            </w:pPr>
          </w:p>
        </w:tc>
      </w:tr>
    </w:tbl>
    <w:p w14:paraId="4ED6859E" w14:textId="77777777" w:rsidR="00A77B3E" w:rsidRPr="00A16161" w:rsidRDefault="00A77B3E">
      <w:pPr>
        <w:spacing w:before="100"/>
        <w:rPr>
          <w:color w:val="000000"/>
          <w:lang w:val="pl-PL"/>
        </w:rPr>
      </w:pPr>
    </w:p>
    <w:p w14:paraId="16D0F0E4" w14:textId="77777777" w:rsidR="00A77B3E" w:rsidRPr="00A16161" w:rsidRDefault="009C54B0">
      <w:pPr>
        <w:pStyle w:val="Nagwek5"/>
        <w:spacing w:before="100" w:after="0"/>
        <w:rPr>
          <w:b w:val="0"/>
          <w:i w:val="0"/>
          <w:color w:val="000000"/>
          <w:sz w:val="24"/>
          <w:lang w:val="pl-PL"/>
        </w:rPr>
      </w:pPr>
      <w:bookmarkStart w:id="148" w:name="_Toc256000807"/>
      <w:r w:rsidRPr="00A16161">
        <w:rPr>
          <w:b w:val="0"/>
          <w:i w:val="0"/>
          <w:color w:val="000000"/>
          <w:sz w:val="24"/>
          <w:lang w:val="pl-PL"/>
        </w:rPr>
        <w:t>Planowane wykorzystanie instrumentów finansowych – art. 22 ust. 3 lit. d) pkt (vii) rozporządzenia w sprawie wspólnych przepisów</w:t>
      </w:r>
      <w:bookmarkEnd w:id="148"/>
    </w:p>
    <w:p w14:paraId="68B6234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D62EDB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473CC" w14:textId="77777777" w:rsidR="00A77B3E" w:rsidRPr="00A16161" w:rsidRDefault="00A77B3E">
            <w:pPr>
              <w:spacing w:before="100"/>
              <w:rPr>
                <w:color w:val="000000"/>
                <w:sz w:val="0"/>
                <w:lang w:val="pl-PL"/>
              </w:rPr>
            </w:pPr>
          </w:p>
          <w:p w14:paraId="448B2F80"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2AAA2BE6" w14:textId="77777777" w:rsidR="00A77B3E" w:rsidRPr="00A16161" w:rsidRDefault="00A77B3E">
            <w:pPr>
              <w:spacing w:before="100"/>
              <w:rPr>
                <w:color w:val="000000"/>
                <w:lang w:val="pl-PL"/>
              </w:rPr>
            </w:pPr>
          </w:p>
        </w:tc>
      </w:tr>
    </w:tbl>
    <w:p w14:paraId="3745A905" w14:textId="77777777" w:rsidR="00A77B3E" w:rsidRPr="00A16161" w:rsidRDefault="00A77B3E">
      <w:pPr>
        <w:spacing w:before="100"/>
        <w:rPr>
          <w:color w:val="000000"/>
          <w:lang w:val="pl-PL"/>
        </w:rPr>
      </w:pPr>
    </w:p>
    <w:p w14:paraId="0671F91D" w14:textId="77777777" w:rsidR="00A77B3E" w:rsidRPr="00A16161" w:rsidRDefault="009C54B0">
      <w:pPr>
        <w:pStyle w:val="Nagwek4"/>
        <w:spacing w:before="100" w:after="0"/>
        <w:rPr>
          <w:b w:val="0"/>
          <w:color w:val="000000"/>
          <w:sz w:val="24"/>
          <w:lang w:val="pl-PL"/>
        </w:rPr>
      </w:pPr>
      <w:bookmarkStart w:id="149" w:name="_Toc256000808"/>
      <w:r w:rsidRPr="00A16161">
        <w:rPr>
          <w:b w:val="0"/>
          <w:color w:val="000000"/>
          <w:sz w:val="24"/>
          <w:lang w:val="pl-PL"/>
        </w:rPr>
        <w:t>2.1.1.1.2. Wskaźniki</w:t>
      </w:r>
      <w:bookmarkEnd w:id="149"/>
    </w:p>
    <w:p w14:paraId="5D6E8E46" w14:textId="77777777" w:rsidR="00A77B3E" w:rsidRPr="00A16161" w:rsidRDefault="00A77B3E">
      <w:pPr>
        <w:spacing w:before="100"/>
        <w:rPr>
          <w:color w:val="000000"/>
          <w:sz w:val="0"/>
          <w:lang w:val="pl-PL"/>
        </w:rPr>
      </w:pPr>
    </w:p>
    <w:p w14:paraId="7554EADE" w14:textId="77777777" w:rsidR="00A77B3E" w:rsidRPr="00A16161" w:rsidRDefault="009C54B0">
      <w:pPr>
        <w:spacing w:before="100"/>
        <w:rPr>
          <w:color w:val="000000"/>
          <w:sz w:val="0"/>
          <w:lang w:val="pl-PL"/>
        </w:rPr>
      </w:pPr>
      <w:r w:rsidRPr="00A16161">
        <w:rPr>
          <w:color w:val="000000"/>
          <w:lang w:val="pl-PL"/>
        </w:rPr>
        <w:lastRenderedPageBreak/>
        <w:t>Podstawa prawna: art. 22 ust. 3 lit. d) pkt (ii) rozporządzenia w sprawie wspólnych przepisów oraz art. 8 rozporządzenia w sprawie EFRR i Funduszu Spójności</w:t>
      </w:r>
    </w:p>
    <w:p w14:paraId="55C345E0" w14:textId="77777777" w:rsidR="00A77B3E" w:rsidRDefault="009C54B0">
      <w:pPr>
        <w:pStyle w:val="Nagwek5"/>
        <w:spacing w:before="100" w:after="0"/>
        <w:rPr>
          <w:b w:val="0"/>
          <w:i w:val="0"/>
          <w:color w:val="000000"/>
          <w:sz w:val="24"/>
        </w:rPr>
      </w:pPr>
      <w:bookmarkStart w:id="150" w:name="_Toc256000809"/>
      <w:r>
        <w:rPr>
          <w:b w:val="0"/>
          <w:i w:val="0"/>
          <w:color w:val="000000"/>
          <w:sz w:val="24"/>
        </w:rPr>
        <w:t>Tabela 2: Wskaźniki produktu</w:t>
      </w:r>
      <w:bookmarkEnd w:id="150"/>
    </w:p>
    <w:p w14:paraId="3F5C8CB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62"/>
        <w:gridCol w:w="798"/>
        <w:gridCol w:w="1795"/>
        <w:gridCol w:w="1543"/>
        <w:gridCol w:w="4918"/>
        <w:gridCol w:w="1239"/>
        <w:gridCol w:w="1391"/>
        <w:gridCol w:w="1436"/>
      </w:tblGrid>
      <w:tr w:rsidR="006B255D" w14:paraId="654306B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8E7F3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B2AF0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F08D4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68EDC8"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76D758"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2FFB99"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D3F201"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F7C68A"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885C20" w14:textId="77777777" w:rsidR="00A77B3E" w:rsidRDefault="009C54B0">
            <w:pPr>
              <w:spacing w:before="100"/>
              <w:jc w:val="center"/>
              <w:rPr>
                <w:color w:val="000000"/>
                <w:sz w:val="20"/>
              </w:rPr>
            </w:pPr>
            <w:r>
              <w:rPr>
                <w:color w:val="000000"/>
                <w:sz w:val="20"/>
              </w:rPr>
              <w:t>Cel końcowy (2029)</w:t>
            </w:r>
          </w:p>
        </w:tc>
      </w:tr>
      <w:tr w:rsidR="006B255D" w14:paraId="5723AE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66C66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5F7F2"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5BDE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4241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09248E"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C16C8"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92BD2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6FE22E"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44C418" w14:textId="77777777" w:rsidR="00A77B3E" w:rsidRDefault="009C54B0">
            <w:pPr>
              <w:spacing w:before="100"/>
              <w:jc w:val="right"/>
              <w:rPr>
                <w:color w:val="000000"/>
                <w:sz w:val="20"/>
              </w:rPr>
            </w:pPr>
            <w:r>
              <w:rPr>
                <w:color w:val="000000"/>
                <w:sz w:val="20"/>
              </w:rPr>
              <w:t>5,00</w:t>
            </w:r>
          </w:p>
        </w:tc>
      </w:tr>
      <w:tr w:rsidR="006B255D" w14:paraId="2DB9CF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DEC06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891700"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4291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8A21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9ED3DA"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20BF7"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1DE4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B9BBBD"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408FF" w14:textId="77777777" w:rsidR="00A77B3E" w:rsidRDefault="009C54B0">
            <w:pPr>
              <w:spacing w:before="100"/>
              <w:jc w:val="right"/>
              <w:rPr>
                <w:color w:val="000000"/>
                <w:sz w:val="20"/>
              </w:rPr>
            </w:pPr>
            <w:r>
              <w:rPr>
                <w:color w:val="000000"/>
                <w:sz w:val="20"/>
              </w:rPr>
              <w:t>9,00</w:t>
            </w:r>
          </w:p>
        </w:tc>
      </w:tr>
      <w:tr w:rsidR="006B255D" w14:paraId="24E45A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B796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C6305"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F760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0DC9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C51AC"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5F6C6"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8C1C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DC8F4"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30930" w14:textId="77777777" w:rsidR="00A77B3E" w:rsidRDefault="009C54B0">
            <w:pPr>
              <w:spacing w:before="100"/>
              <w:jc w:val="right"/>
              <w:rPr>
                <w:color w:val="000000"/>
                <w:sz w:val="20"/>
              </w:rPr>
            </w:pPr>
            <w:r>
              <w:rPr>
                <w:color w:val="000000"/>
                <w:sz w:val="20"/>
              </w:rPr>
              <w:t>166,00</w:t>
            </w:r>
          </w:p>
        </w:tc>
      </w:tr>
    </w:tbl>
    <w:p w14:paraId="676C9401" w14:textId="77777777" w:rsidR="00A77B3E" w:rsidRDefault="00A77B3E">
      <w:pPr>
        <w:spacing w:before="100"/>
        <w:rPr>
          <w:color w:val="000000"/>
          <w:sz w:val="20"/>
        </w:rPr>
      </w:pPr>
    </w:p>
    <w:p w14:paraId="4B76D6DC"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291D905D" w14:textId="77777777" w:rsidR="00A77B3E" w:rsidRDefault="009C54B0">
      <w:pPr>
        <w:pStyle w:val="Nagwek5"/>
        <w:spacing w:before="100" w:after="0"/>
        <w:rPr>
          <w:b w:val="0"/>
          <w:i w:val="0"/>
          <w:color w:val="000000"/>
          <w:sz w:val="24"/>
        </w:rPr>
      </w:pPr>
      <w:bookmarkStart w:id="151" w:name="_Toc256000810"/>
      <w:r>
        <w:rPr>
          <w:b w:val="0"/>
          <w:i w:val="0"/>
          <w:color w:val="000000"/>
          <w:sz w:val="24"/>
        </w:rPr>
        <w:t>Tabela 3: Wskaźniki rezultatu</w:t>
      </w:r>
      <w:bookmarkEnd w:id="151"/>
    </w:p>
    <w:p w14:paraId="6E37FC7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0"/>
        <w:gridCol w:w="798"/>
        <w:gridCol w:w="1314"/>
        <w:gridCol w:w="1446"/>
        <w:gridCol w:w="3090"/>
        <w:gridCol w:w="1048"/>
        <w:gridCol w:w="1663"/>
        <w:gridCol w:w="1134"/>
        <w:gridCol w:w="1099"/>
        <w:gridCol w:w="996"/>
        <w:gridCol w:w="654"/>
      </w:tblGrid>
      <w:tr w:rsidR="006B255D" w14:paraId="1CEF2E5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DDB31A"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2CE41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37BCC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52A1A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0F1D91"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EDFE1F"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3AB8D0"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D0DD54"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C7AA38"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DA03DA"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D2B66A"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ACA97F" w14:textId="77777777" w:rsidR="00A77B3E" w:rsidRDefault="009C54B0">
            <w:pPr>
              <w:spacing w:before="100"/>
              <w:jc w:val="center"/>
              <w:rPr>
                <w:color w:val="000000"/>
                <w:sz w:val="20"/>
              </w:rPr>
            </w:pPr>
            <w:r>
              <w:rPr>
                <w:color w:val="000000"/>
                <w:sz w:val="20"/>
              </w:rPr>
              <w:t>Uwagi</w:t>
            </w:r>
          </w:p>
        </w:tc>
      </w:tr>
      <w:tr w:rsidR="006B255D" w14:paraId="4CE48C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1010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1C322"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7DBC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C70E6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0463C"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1323D8"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2EA3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0042B"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CA456"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9525B"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F9421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9BF81" w14:textId="77777777" w:rsidR="00A77B3E" w:rsidRDefault="00A77B3E">
            <w:pPr>
              <w:spacing w:before="100"/>
              <w:rPr>
                <w:color w:val="000000"/>
                <w:sz w:val="20"/>
              </w:rPr>
            </w:pPr>
          </w:p>
        </w:tc>
      </w:tr>
      <w:tr w:rsidR="006B255D" w14:paraId="6A7488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D411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E7E2DC"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F6C60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16AAB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9F2716"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AB484A"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11BC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41D94"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3F80A5"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371787"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8E6AD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A66B70" w14:textId="77777777" w:rsidR="00A77B3E" w:rsidRDefault="00A77B3E">
            <w:pPr>
              <w:spacing w:before="100"/>
              <w:rPr>
                <w:color w:val="000000"/>
                <w:sz w:val="20"/>
              </w:rPr>
            </w:pPr>
          </w:p>
        </w:tc>
      </w:tr>
      <w:tr w:rsidR="006B255D" w14:paraId="2BC76CF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AFD9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CEF63A"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C8D24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37EB6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4D85D6"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1432EB"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2397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43B44"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264C9"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D15EFE" w14:textId="77777777" w:rsidR="00A77B3E" w:rsidRDefault="009C54B0">
            <w:pPr>
              <w:spacing w:before="100"/>
              <w:jc w:val="right"/>
              <w:rPr>
                <w:color w:val="000000"/>
                <w:sz w:val="20"/>
              </w:rPr>
            </w:pPr>
            <w:r>
              <w:rPr>
                <w:color w:val="000000"/>
                <w:sz w:val="20"/>
              </w:rPr>
              <w:t>221,00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36064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C6B27" w14:textId="77777777" w:rsidR="00A77B3E" w:rsidRDefault="00A77B3E">
            <w:pPr>
              <w:spacing w:before="100"/>
              <w:rPr>
                <w:color w:val="000000"/>
                <w:sz w:val="20"/>
              </w:rPr>
            </w:pPr>
          </w:p>
        </w:tc>
      </w:tr>
    </w:tbl>
    <w:p w14:paraId="1CAC299B" w14:textId="77777777" w:rsidR="00A77B3E" w:rsidRDefault="00A77B3E">
      <w:pPr>
        <w:spacing w:before="100"/>
        <w:rPr>
          <w:color w:val="000000"/>
          <w:sz w:val="20"/>
        </w:rPr>
      </w:pPr>
    </w:p>
    <w:p w14:paraId="13C4EC0A" w14:textId="77777777" w:rsidR="00A77B3E" w:rsidRPr="00A16161" w:rsidRDefault="009C54B0">
      <w:pPr>
        <w:pStyle w:val="Nagwek4"/>
        <w:spacing w:before="100" w:after="0"/>
        <w:rPr>
          <w:b w:val="0"/>
          <w:color w:val="000000"/>
          <w:sz w:val="24"/>
          <w:lang w:val="pl-PL"/>
        </w:rPr>
      </w:pPr>
      <w:bookmarkStart w:id="152" w:name="_Toc256000811"/>
      <w:r w:rsidRPr="00A16161">
        <w:rPr>
          <w:b w:val="0"/>
          <w:color w:val="000000"/>
          <w:sz w:val="24"/>
          <w:lang w:val="pl-PL"/>
        </w:rPr>
        <w:t>2.1.1.1.3. Indykatywny podział zaprogramowanych zasobów (UE) według rodzaju interwencji</w:t>
      </w:r>
      <w:bookmarkEnd w:id="152"/>
    </w:p>
    <w:p w14:paraId="049FEF1D" w14:textId="77777777" w:rsidR="00A77B3E" w:rsidRPr="00A16161" w:rsidRDefault="00A77B3E">
      <w:pPr>
        <w:spacing w:before="100"/>
        <w:rPr>
          <w:color w:val="000000"/>
          <w:sz w:val="0"/>
          <w:lang w:val="pl-PL"/>
        </w:rPr>
      </w:pPr>
    </w:p>
    <w:p w14:paraId="06A4D6D9"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7CD2F5DB" w14:textId="77777777" w:rsidR="00A77B3E" w:rsidRDefault="009C54B0">
      <w:pPr>
        <w:pStyle w:val="Nagwek5"/>
        <w:spacing w:before="100" w:after="0"/>
        <w:rPr>
          <w:b w:val="0"/>
          <w:i w:val="0"/>
          <w:color w:val="000000"/>
          <w:sz w:val="24"/>
        </w:rPr>
      </w:pPr>
      <w:bookmarkStart w:id="153" w:name="_Toc256000812"/>
      <w:r>
        <w:rPr>
          <w:b w:val="0"/>
          <w:i w:val="0"/>
          <w:color w:val="000000"/>
          <w:sz w:val="24"/>
        </w:rPr>
        <w:t>Tabela 4: Wymiar 1 – zakres interwencji</w:t>
      </w:r>
      <w:bookmarkEnd w:id="153"/>
    </w:p>
    <w:p w14:paraId="442EC72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553"/>
        <w:gridCol w:w="837"/>
        <w:gridCol w:w="2374"/>
        <w:gridCol w:w="8179"/>
        <w:gridCol w:w="1500"/>
      </w:tblGrid>
      <w:tr w:rsidR="006B255D" w14:paraId="0ED3F15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9AC88E" w14:textId="77777777" w:rsidR="00A77B3E" w:rsidRDefault="009C54B0">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0CE1E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4421F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D86EB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1BC50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62B559" w14:textId="77777777" w:rsidR="00A77B3E" w:rsidRDefault="009C54B0">
            <w:pPr>
              <w:spacing w:before="100"/>
              <w:jc w:val="center"/>
              <w:rPr>
                <w:color w:val="000000"/>
                <w:sz w:val="20"/>
              </w:rPr>
            </w:pPr>
            <w:r>
              <w:rPr>
                <w:color w:val="000000"/>
                <w:sz w:val="20"/>
              </w:rPr>
              <w:t>Kwota (w EUR)</w:t>
            </w:r>
          </w:p>
        </w:tc>
      </w:tr>
      <w:tr w:rsidR="006B255D" w14:paraId="377FBB3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DDB66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B3834"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97F1F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29763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97A71" w14:textId="77777777" w:rsidR="00A77B3E" w:rsidRPr="00A16161" w:rsidRDefault="009C54B0">
            <w:pPr>
              <w:spacing w:before="100"/>
              <w:rPr>
                <w:color w:val="000000"/>
                <w:sz w:val="20"/>
                <w:lang w:val="pl-PL"/>
              </w:rPr>
            </w:pPr>
            <w:r w:rsidRPr="00A16161">
              <w:rPr>
                <w:color w:val="000000"/>
                <w:sz w:val="20"/>
                <w:lang w:val="pl-PL"/>
              </w:rPr>
              <w:t>156. Działania szczególne w celu zwiększenia udziału obywateli państw trzecich w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CB260E" w14:textId="77777777" w:rsidR="00A77B3E" w:rsidRDefault="009C54B0">
            <w:pPr>
              <w:spacing w:before="100"/>
              <w:jc w:val="right"/>
              <w:rPr>
                <w:color w:val="000000"/>
                <w:sz w:val="20"/>
              </w:rPr>
            </w:pPr>
            <w:r>
              <w:rPr>
                <w:color w:val="000000"/>
                <w:sz w:val="20"/>
              </w:rPr>
              <w:t>41 050,00</w:t>
            </w:r>
          </w:p>
        </w:tc>
      </w:tr>
      <w:tr w:rsidR="006B255D" w14:paraId="76CCCDB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3E9F9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D9045"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458D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03B2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9BF86" w14:textId="77777777" w:rsidR="00A77B3E" w:rsidRPr="00A16161" w:rsidRDefault="009C54B0">
            <w:pPr>
              <w:spacing w:before="100"/>
              <w:rPr>
                <w:color w:val="000000"/>
                <w:sz w:val="20"/>
                <w:lang w:val="pl-PL"/>
              </w:rPr>
            </w:pPr>
            <w:r w:rsidRPr="00A16161">
              <w:rPr>
                <w:color w:val="000000"/>
                <w:sz w:val="20"/>
                <w:lang w:val="pl-PL"/>
              </w:rPr>
              <w:t>157. Działania na rzecz integracji społecznej obywateli państw trzecich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563A6" w14:textId="77777777" w:rsidR="00A77B3E" w:rsidRDefault="009C54B0">
            <w:pPr>
              <w:spacing w:before="100"/>
              <w:jc w:val="right"/>
              <w:rPr>
                <w:color w:val="000000"/>
                <w:sz w:val="20"/>
              </w:rPr>
            </w:pPr>
            <w:r>
              <w:rPr>
                <w:color w:val="000000"/>
                <w:sz w:val="20"/>
              </w:rPr>
              <w:t>41 050,00</w:t>
            </w:r>
          </w:p>
        </w:tc>
      </w:tr>
      <w:tr w:rsidR="006B255D" w14:paraId="419FBF0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BD8D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BA8C58"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A6D67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DC26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703D1" w14:textId="77777777" w:rsidR="00A77B3E" w:rsidRPr="00A16161" w:rsidRDefault="009C54B0">
            <w:pPr>
              <w:spacing w:before="100"/>
              <w:rPr>
                <w:color w:val="000000"/>
                <w:sz w:val="20"/>
                <w:lang w:val="pl-PL"/>
              </w:rPr>
            </w:pPr>
            <w:r w:rsidRPr="00A16161">
              <w:rPr>
                <w:color w:val="000000"/>
                <w:sz w:val="20"/>
                <w:lang w:val="pl-PL"/>
              </w:rPr>
              <w:t>156. Działania szczególne w celu zwiększenia udziału obywateli państw trzecich w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7A3713" w14:textId="77777777" w:rsidR="00A77B3E" w:rsidRDefault="009C54B0">
            <w:pPr>
              <w:spacing w:before="100"/>
              <w:jc w:val="right"/>
              <w:rPr>
                <w:color w:val="000000"/>
                <w:sz w:val="20"/>
              </w:rPr>
            </w:pPr>
            <w:r>
              <w:rPr>
                <w:color w:val="000000"/>
                <w:sz w:val="20"/>
              </w:rPr>
              <w:t>78 724,00</w:t>
            </w:r>
          </w:p>
        </w:tc>
      </w:tr>
      <w:tr w:rsidR="006B255D" w14:paraId="6758ED0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125D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C4C9CD"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E6F2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AEF0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1B572" w14:textId="77777777" w:rsidR="00A77B3E" w:rsidRPr="00A16161" w:rsidRDefault="009C54B0">
            <w:pPr>
              <w:spacing w:before="100"/>
              <w:rPr>
                <w:color w:val="000000"/>
                <w:sz w:val="20"/>
                <w:lang w:val="pl-PL"/>
              </w:rPr>
            </w:pPr>
            <w:r w:rsidRPr="00A16161">
              <w:rPr>
                <w:color w:val="000000"/>
                <w:sz w:val="20"/>
                <w:lang w:val="pl-PL"/>
              </w:rPr>
              <w:t>157. Działania na rzecz integracji społecznej obywateli państw trzecich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A833A" w14:textId="77777777" w:rsidR="00A77B3E" w:rsidRDefault="009C54B0">
            <w:pPr>
              <w:spacing w:before="100"/>
              <w:jc w:val="right"/>
              <w:rPr>
                <w:color w:val="000000"/>
                <w:sz w:val="20"/>
              </w:rPr>
            </w:pPr>
            <w:r>
              <w:rPr>
                <w:color w:val="000000"/>
                <w:sz w:val="20"/>
              </w:rPr>
              <w:t>78 724,00</w:t>
            </w:r>
          </w:p>
        </w:tc>
      </w:tr>
      <w:tr w:rsidR="006B255D" w14:paraId="19FBF8D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9549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02B03"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EBDF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BCA6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0F1C5" w14:textId="77777777" w:rsidR="00A77B3E" w:rsidRPr="00A16161" w:rsidRDefault="009C54B0">
            <w:pPr>
              <w:spacing w:before="100"/>
              <w:rPr>
                <w:color w:val="000000"/>
                <w:sz w:val="20"/>
                <w:lang w:val="pl-PL"/>
              </w:rPr>
            </w:pPr>
            <w:r w:rsidRPr="00A16161">
              <w:rPr>
                <w:color w:val="000000"/>
                <w:sz w:val="20"/>
                <w:lang w:val="pl-PL"/>
              </w:rPr>
              <w:t>156. Działania szczególne w celu zwiększenia udziału obywateli państw trzecich w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7BAF5" w14:textId="77777777" w:rsidR="00A77B3E" w:rsidRDefault="009C54B0">
            <w:pPr>
              <w:spacing w:before="100"/>
              <w:jc w:val="right"/>
              <w:rPr>
                <w:color w:val="000000"/>
                <w:sz w:val="20"/>
              </w:rPr>
            </w:pPr>
            <w:r>
              <w:rPr>
                <w:color w:val="000000"/>
                <w:sz w:val="20"/>
              </w:rPr>
              <w:t>1 396 820,00</w:t>
            </w:r>
          </w:p>
        </w:tc>
      </w:tr>
      <w:tr w:rsidR="006B255D" w14:paraId="4298798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4F2B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F53CE"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EE81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B9B31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91867" w14:textId="77777777" w:rsidR="00A77B3E" w:rsidRPr="00A16161" w:rsidRDefault="009C54B0">
            <w:pPr>
              <w:spacing w:before="100"/>
              <w:rPr>
                <w:color w:val="000000"/>
                <w:sz w:val="20"/>
                <w:lang w:val="pl-PL"/>
              </w:rPr>
            </w:pPr>
            <w:r w:rsidRPr="00A16161">
              <w:rPr>
                <w:color w:val="000000"/>
                <w:sz w:val="20"/>
                <w:lang w:val="pl-PL"/>
              </w:rPr>
              <w:t>157. Działania na rzecz integracji społecznej obywateli państw trzecich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CA2274" w14:textId="77777777" w:rsidR="00A77B3E" w:rsidRDefault="009C54B0">
            <w:pPr>
              <w:spacing w:before="100"/>
              <w:jc w:val="right"/>
              <w:rPr>
                <w:color w:val="000000"/>
                <w:sz w:val="20"/>
              </w:rPr>
            </w:pPr>
            <w:r>
              <w:rPr>
                <w:color w:val="000000"/>
                <w:sz w:val="20"/>
              </w:rPr>
              <w:t>1 396 820,00</w:t>
            </w:r>
          </w:p>
        </w:tc>
      </w:tr>
      <w:tr w:rsidR="006B255D" w14:paraId="7E9A7D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A410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C867F"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60ACBF"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D009D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16002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11A958" w14:textId="77777777" w:rsidR="00A77B3E" w:rsidRDefault="009C54B0">
            <w:pPr>
              <w:spacing w:before="100"/>
              <w:jc w:val="right"/>
              <w:rPr>
                <w:color w:val="000000"/>
                <w:sz w:val="20"/>
              </w:rPr>
            </w:pPr>
            <w:r>
              <w:rPr>
                <w:color w:val="000000"/>
                <w:sz w:val="20"/>
              </w:rPr>
              <w:t>3 033 188,00</w:t>
            </w:r>
          </w:p>
        </w:tc>
      </w:tr>
    </w:tbl>
    <w:p w14:paraId="07CD3387" w14:textId="77777777" w:rsidR="00A77B3E" w:rsidRDefault="00A77B3E">
      <w:pPr>
        <w:spacing w:before="100"/>
        <w:rPr>
          <w:color w:val="000000"/>
          <w:sz w:val="20"/>
        </w:rPr>
      </w:pPr>
    </w:p>
    <w:p w14:paraId="663E731E" w14:textId="77777777" w:rsidR="00A77B3E" w:rsidRDefault="009C54B0">
      <w:pPr>
        <w:pStyle w:val="Nagwek5"/>
        <w:spacing w:before="100" w:after="0"/>
        <w:rPr>
          <w:b w:val="0"/>
          <w:i w:val="0"/>
          <w:color w:val="000000"/>
          <w:sz w:val="24"/>
        </w:rPr>
      </w:pPr>
      <w:bookmarkStart w:id="154" w:name="_Toc256000813"/>
      <w:r>
        <w:rPr>
          <w:b w:val="0"/>
          <w:i w:val="0"/>
          <w:color w:val="000000"/>
          <w:sz w:val="24"/>
        </w:rPr>
        <w:t>Tabela 5: Wymiar 2 – forma finansowania</w:t>
      </w:r>
      <w:bookmarkEnd w:id="154"/>
    </w:p>
    <w:p w14:paraId="04D3452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591E0B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0FC6C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4A68B5"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9FD77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1A102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E98D4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DE3EDA" w14:textId="77777777" w:rsidR="00A77B3E" w:rsidRDefault="009C54B0">
            <w:pPr>
              <w:spacing w:before="100"/>
              <w:jc w:val="center"/>
              <w:rPr>
                <w:color w:val="000000"/>
                <w:sz w:val="20"/>
              </w:rPr>
            </w:pPr>
            <w:r>
              <w:rPr>
                <w:color w:val="000000"/>
                <w:sz w:val="20"/>
              </w:rPr>
              <w:t>Kwota (w EUR)</w:t>
            </w:r>
          </w:p>
        </w:tc>
      </w:tr>
      <w:tr w:rsidR="006B255D" w14:paraId="68DEEB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A8894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A7ED66"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4B0BF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15E4A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0EAA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66CD4E" w14:textId="77777777" w:rsidR="00A77B3E" w:rsidRDefault="009C54B0">
            <w:pPr>
              <w:spacing w:before="100"/>
              <w:jc w:val="right"/>
              <w:rPr>
                <w:color w:val="000000"/>
                <w:sz w:val="20"/>
              </w:rPr>
            </w:pPr>
            <w:r>
              <w:rPr>
                <w:color w:val="000000"/>
                <w:sz w:val="20"/>
              </w:rPr>
              <w:t>82 100,00</w:t>
            </w:r>
          </w:p>
        </w:tc>
      </w:tr>
      <w:tr w:rsidR="006B255D" w14:paraId="6A629F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D4FE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E8EC1"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7736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328D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25B3A"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2B6FC" w14:textId="77777777" w:rsidR="00A77B3E" w:rsidRDefault="009C54B0">
            <w:pPr>
              <w:spacing w:before="100"/>
              <w:jc w:val="right"/>
              <w:rPr>
                <w:color w:val="000000"/>
                <w:sz w:val="20"/>
              </w:rPr>
            </w:pPr>
            <w:r>
              <w:rPr>
                <w:color w:val="000000"/>
                <w:sz w:val="20"/>
              </w:rPr>
              <w:t>157 448,00</w:t>
            </w:r>
          </w:p>
        </w:tc>
      </w:tr>
      <w:tr w:rsidR="006B255D" w14:paraId="59571E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2C74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233DB8"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03704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F7CCC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7DED7"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C8AD7" w14:textId="77777777" w:rsidR="00A77B3E" w:rsidRDefault="009C54B0">
            <w:pPr>
              <w:spacing w:before="100"/>
              <w:jc w:val="right"/>
              <w:rPr>
                <w:color w:val="000000"/>
                <w:sz w:val="20"/>
              </w:rPr>
            </w:pPr>
            <w:r>
              <w:rPr>
                <w:color w:val="000000"/>
                <w:sz w:val="20"/>
              </w:rPr>
              <w:t>2 793 640,00</w:t>
            </w:r>
          </w:p>
        </w:tc>
      </w:tr>
      <w:tr w:rsidR="006B255D" w14:paraId="38CDF01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37A1B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34943"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E654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0621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095A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AEEF5" w14:textId="77777777" w:rsidR="00A77B3E" w:rsidRDefault="009C54B0">
            <w:pPr>
              <w:spacing w:before="100"/>
              <w:jc w:val="right"/>
              <w:rPr>
                <w:color w:val="000000"/>
                <w:sz w:val="20"/>
              </w:rPr>
            </w:pPr>
            <w:r>
              <w:rPr>
                <w:color w:val="000000"/>
                <w:sz w:val="20"/>
              </w:rPr>
              <w:t>3 033 188,00</w:t>
            </w:r>
          </w:p>
        </w:tc>
      </w:tr>
    </w:tbl>
    <w:p w14:paraId="4F7F8574" w14:textId="77777777" w:rsidR="00A77B3E" w:rsidRDefault="00A77B3E">
      <w:pPr>
        <w:spacing w:before="100"/>
        <w:rPr>
          <w:color w:val="000000"/>
          <w:sz w:val="20"/>
        </w:rPr>
      </w:pPr>
    </w:p>
    <w:p w14:paraId="6A2FA5B4" w14:textId="77777777" w:rsidR="00A77B3E" w:rsidRPr="00A16161" w:rsidRDefault="009C54B0">
      <w:pPr>
        <w:pStyle w:val="Nagwek5"/>
        <w:spacing w:before="100" w:after="0"/>
        <w:rPr>
          <w:b w:val="0"/>
          <w:i w:val="0"/>
          <w:color w:val="000000"/>
          <w:sz w:val="24"/>
          <w:lang w:val="pl-PL"/>
        </w:rPr>
      </w:pPr>
      <w:bookmarkStart w:id="155" w:name="_Toc256000814"/>
      <w:r w:rsidRPr="00A16161">
        <w:rPr>
          <w:b w:val="0"/>
          <w:i w:val="0"/>
          <w:color w:val="000000"/>
          <w:sz w:val="24"/>
          <w:lang w:val="pl-PL"/>
        </w:rPr>
        <w:t>Tabela 6: Wymiar 3 – terytorialny mechanizm realizacji i ukierunkowanie terytorialne</w:t>
      </w:r>
      <w:bookmarkEnd w:id="155"/>
    </w:p>
    <w:p w14:paraId="40F4E02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24EC4F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490CD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7F776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150463"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560C8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2A6FB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0D1BB2" w14:textId="77777777" w:rsidR="00A77B3E" w:rsidRDefault="009C54B0">
            <w:pPr>
              <w:spacing w:before="100"/>
              <w:jc w:val="center"/>
              <w:rPr>
                <w:color w:val="000000"/>
                <w:sz w:val="20"/>
              </w:rPr>
            </w:pPr>
            <w:r>
              <w:rPr>
                <w:color w:val="000000"/>
                <w:sz w:val="20"/>
              </w:rPr>
              <w:t>Kwota (w EUR)</w:t>
            </w:r>
          </w:p>
        </w:tc>
      </w:tr>
      <w:tr w:rsidR="006B255D" w14:paraId="7940493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0320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B6B04"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C54EB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68DF2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4AE03"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46556" w14:textId="77777777" w:rsidR="00A77B3E" w:rsidRDefault="009C54B0">
            <w:pPr>
              <w:spacing w:before="100"/>
              <w:jc w:val="right"/>
              <w:rPr>
                <w:color w:val="000000"/>
                <w:sz w:val="20"/>
              </w:rPr>
            </w:pPr>
            <w:r>
              <w:rPr>
                <w:color w:val="000000"/>
                <w:sz w:val="20"/>
              </w:rPr>
              <w:t>82 100,00</w:t>
            </w:r>
          </w:p>
        </w:tc>
      </w:tr>
      <w:tr w:rsidR="006B255D" w14:paraId="52A729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5ACE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07FA4E"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1A65F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C78B1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2F54F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DB1AFD" w14:textId="77777777" w:rsidR="00A77B3E" w:rsidRDefault="009C54B0">
            <w:pPr>
              <w:spacing w:before="100"/>
              <w:jc w:val="right"/>
              <w:rPr>
                <w:color w:val="000000"/>
                <w:sz w:val="20"/>
              </w:rPr>
            </w:pPr>
            <w:r>
              <w:rPr>
                <w:color w:val="000000"/>
                <w:sz w:val="20"/>
              </w:rPr>
              <w:t>157 448,00</w:t>
            </w:r>
          </w:p>
        </w:tc>
      </w:tr>
      <w:tr w:rsidR="006B255D" w14:paraId="61F33F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F42D5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D7E56"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64879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B2068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B1CACE"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DFF2E" w14:textId="77777777" w:rsidR="00A77B3E" w:rsidRDefault="009C54B0">
            <w:pPr>
              <w:spacing w:before="100"/>
              <w:jc w:val="right"/>
              <w:rPr>
                <w:color w:val="000000"/>
                <w:sz w:val="20"/>
              </w:rPr>
            </w:pPr>
            <w:r>
              <w:rPr>
                <w:color w:val="000000"/>
                <w:sz w:val="20"/>
              </w:rPr>
              <w:t>2 793 640,00</w:t>
            </w:r>
          </w:p>
        </w:tc>
      </w:tr>
      <w:tr w:rsidR="006B255D" w14:paraId="7E13136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A69D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EAEE8F"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CEF08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DC88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1BA7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CAD9D2" w14:textId="77777777" w:rsidR="00A77B3E" w:rsidRDefault="009C54B0">
            <w:pPr>
              <w:spacing w:before="100"/>
              <w:jc w:val="right"/>
              <w:rPr>
                <w:color w:val="000000"/>
                <w:sz w:val="20"/>
              </w:rPr>
            </w:pPr>
            <w:r>
              <w:rPr>
                <w:color w:val="000000"/>
                <w:sz w:val="20"/>
              </w:rPr>
              <w:t>3 033 188,00</w:t>
            </w:r>
          </w:p>
        </w:tc>
      </w:tr>
    </w:tbl>
    <w:p w14:paraId="3CDCF0AC" w14:textId="77777777" w:rsidR="00A77B3E" w:rsidRDefault="00A77B3E">
      <w:pPr>
        <w:spacing w:before="100"/>
        <w:rPr>
          <w:color w:val="000000"/>
          <w:sz w:val="20"/>
        </w:rPr>
      </w:pPr>
    </w:p>
    <w:p w14:paraId="0309D99E" w14:textId="77777777" w:rsidR="00A77B3E" w:rsidRPr="00A16161" w:rsidRDefault="009C54B0">
      <w:pPr>
        <w:pStyle w:val="Nagwek5"/>
        <w:spacing w:before="100" w:after="0"/>
        <w:rPr>
          <w:b w:val="0"/>
          <w:i w:val="0"/>
          <w:color w:val="000000"/>
          <w:sz w:val="24"/>
          <w:lang w:val="pl-PL"/>
        </w:rPr>
      </w:pPr>
      <w:bookmarkStart w:id="156" w:name="_Toc256000815"/>
      <w:r w:rsidRPr="00A16161">
        <w:rPr>
          <w:b w:val="0"/>
          <w:i w:val="0"/>
          <w:color w:val="000000"/>
          <w:sz w:val="24"/>
          <w:lang w:val="pl-PL"/>
        </w:rPr>
        <w:t>Tabela 7: Wymiar 6 – dodatkowe tematy EFS+</w:t>
      </w:r>
      <w:bookmarkEnd w:id="156"/>
    </w:p>
    <w:p w14:paraId="2BEE41C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3F1A33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5EAF7C" w14:textId="77777777" w:rsidR="00A77B3E" w:rsidRDefault="009C54B0">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7F155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63919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D50A8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027BA5"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4E3A29" w14:textId="77777777" w:rsidR="00A77B3E" w:rsidRDefault="009C54B0">
            <w:pPr>
              <w:spacing w:before="100"/>
              <w:jc w:val="center"/>
              <w:rPr>
                <w:color w:val="000000"/>
                <w:sz w:val="20"/>
              </w:rPr>
            </w:pPr>
            <w:r>
              <w:rPr>
                <w:color w:val="000000"/>
                <w:sz w:val="20"/>
              </w:rPr>
              <w:t>Kwota (w EUR)</w:t>
            </w:r>
          </w:p>
        </w:tc>
      </w:tr>
      <w:tr w:rsidR="006B255D" w14:paraId="649BDAE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2B127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0C230"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D68C9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DD79D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905DB"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824B9F" w14:textId="77777777" w:rsidR="00A77B3E" w:rsidRDefault="009C54B0">
            <w:pPr>
              <w:spacing w:before="100"/>
              <w:jc w:val="right"/>
              <w:rPr>
                <w:color w:val="000000"/>
                <w:sz w:val="20"/>
              </w:rPr>
            </w:pPr>
            <w:r>
              <w:rPr>
                <w:color w:val="000000"/>
                <w:sz w:val="20"/>
              </w:rPr>
              <w:t>82 100,00</w:t>
            </w:r>
          </w:p>
        </w:tc>
      </w:tr>
      <w:tr w:rsidR="006B255D" w14:paraId="7D4AB2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2A402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EB6597"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53AC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BE35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D69A8"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2B1ED5" w14:textId="77777777" w:rsidR="00A77B3E" w:rsidRDefault="009C54B0">
            <w:pPr>
              <w:spacing w:before="100"/>
              <w:jc w:val="right"/>
              <w:rPr>
                <w:color w:val="000000"/>
                <w:sz w:val="20"/>
              </w:rPr>
            </w:pPr>
            <w:r>
              <w:rPr>
                <w:color w:val="000000"/>
                <w:sz w:val="20"/>
              </w:rPr>
              <w:t>157 448,00</w:t>
            </w:r>
          </w:p>
        </w:tc>
      </w:tr>
      <w:tr w:rsidR="006B255D" w14:paraId="4CFE95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A2A8F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39CBC0"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4A566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246A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BC365A"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DE672" w14:textId="77777777" w:rsidR="00A77B3E" w:rsidRDefault="009C54B0">
            <w:pPr>
              <w:spacing w:before="100"/>
              <w:jc w:val="right"/>
              <w:rPr>
                <w:color w:val="000000"/>
                <w:sz w:val="20"/>
              </w:rPr>
            </w:pPr>
            <w:r>
              <w:rPr>
                <w:color w:val="000000"/>
                <w:sz w:val="20"/>
              </w:rPr>
              <w:t>2 793 640,00</w:t>
            </w:r>
          </w:p>
        </w:tc>
      </w:tr>
      <w:tr w:rsidR="006B255D" w14:paraId="1DFD64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3EDF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E2428"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0DE82D"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0D16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F1C9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B8861B" w14:textId="77777777" w:rsidR="00A77B3E" w:rsidRDefault="009C54B0">
            <w:pPr>
              <w:spacing w:before="100"/>
              <w:jc w:val="right"/>
              <w:rPr>
                <w:color w:val="000000"/>
                <w:sz w:val="20"/>
              </w:rPr>
            </w:pPr>
            <w:r>
              <w:rPr>
                <w:color w:val="000000"/>
                <w:sz w:val="20"/>
              </w:rPr>
              <w:t>3 033 188,00</w:t>
            </w:r>
          </w:p>
        </w:tc>
      </w:tr>
    </w:tbl>
    <w:p w14:paraId="1D08EA32" w14:textId="77777777" w:rsidR="00A77B3E" w:rsidRDefault="00A77B3E">
      <w:pPr>
        <w:spacing w:before="100"/>
        <w:rPr>
          <w:color w:val="000000"/>
          <w:sz w:val="20"/>
        </w:rPr>
      </w:pPr>
    </w:p>
    <w:p w14:paraId="7A0D44DF" w14:textId="77777777" w:rsidR="00A77B3E" w:rsidRPr="00A16161" w:rsidRDefault="009C54B0">
      <w:pPr>
        <w:pStyle w:val="Nagwek5"/>
        <w:spacing w:before="100" w:after="0"/>
        <w:rPr>
          <w:b w:val="0"/>
          <w:i w:val="0"/>
          <w:color w:val="000000"/>
          <w:sz w:val="24"/>
          <w:lang w:val="pl-PL"/>
        </w:rPr>
      </w:pPr>
      <w:bookmarkStart w:id="157" w:name="_Toc256000816"/>
      <w:r w:rsidRPr="00A16161">
        <w:rPr>
          <w:b w:val="0"/>
          <w:i w:val="0"/>
          <w:color w:val="000000"/>
          <w:sz w:val="24"/>
          <w:lang w:val="pl-PL"/>
        </w:rPr>
        <w:t>Tabela 8: Wymiar 7 – wymiar równouprawnienia płci w ramach EFS+*, EFRR, Funduszu Spójności i FST</w:t>
      </w:r>
      <w:bookmarkEnd w:id="157"/>
    </w:p>
    <w:p w14:paraId="6A180E8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0765141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F14F7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836C7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E3F27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D9505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EAF6C9"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0A622B" w14:textId="77777777" w:rsidR="00A77B3E" w:rsidRDefault="009C54B0">
            <w:pPr>
              <w:spacing w:before="100"/>
              <w:jc w:val="center"/>
              <w:rPr>
                <w:color w:val="000000"/>
                <w:sz w:val="20"/>
              </w:rPr>
            </w:pPr>
            <w:r>
              <w:rPr>
                <w:color w:val="000000"/>
                <w:sz w:val="20"/>
              </w:rPr>
              <w:t>Kwota (w EUR)</w:t>
            </w:r>
          </w:p>
        </w:tc>
      </w:tr>
      <w:tr w:rsidR="006B255D" w14:paraId="143150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FA12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6FC63"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5D2EE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DB5C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2726C"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3C73BF" w14:textId="77777777" w:rsidR="00A77B3E" w:rsidRDefault="009C54B0">
            <w:pPr>
              <w:spacing w:before="100"/>
              <w:jc w:val="right"/>
              <w:rPr>
                <w:color w:val="000000"/>
                <w:sz w:val="20"/>
              </w:rPr>
            </w:pPr>
            <w:r>
              <w:rPr>
                <w:color w:val="000000"/>
                <w:sz w:val="20"/>
              </w:rPr>
              <w:t>82 100,00</w:t>
            </w:r>
          </w:p>
        </w:tc>
      </w:tr>
      <w:tr w:rsidR="006B255D" w14:paraId="6C1AFFB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E6A6E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D04AB"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C8E26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31BF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44DDC"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BD22D" w14:textId="77777777" w:rsidR="00A77B3E" w:rsidRDefault="009C54B0">
            <w:pPr>
              <w:spacing w:before="100"/>
              <w:jc w:val="right"/>
              <w:rPr>
                <w:color w:val="000000"/>
                <w:sz w:val="20"/>
              </w:rPr>
            </w:pPr>
            <w:r>
              <w:rPr>
                <w:color w:val="000000"/>
                <w:sz w:val="20"/>
              </w:rPr>
              <w:t>157 448,00</w:t>
            </w:r>
          </w:p>
        </w:tc>
      </w:tr>
      <w:tr w:rsidR="006B255D" w14:paraId="58AA4F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D0AA2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C8D7B"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C966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D3BF6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635453"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A6AF93" w14:textId="77777777" w:rsidR="00A77B3E" w:rsidRDefault="009C54B0">
            <w:pPr>
              <w:spacing w:before="100"/>
              <w:jc w:val="right"/>
              <w:rPr>
                <w:color w:val="000000"/>
                <w:sz w:val="20"/>
              </w:rPr>
            </w:pPr>
            <w:r>
              <w:rPr>
                <w:color w:val="000000"/>
                <w:sz w:val="20"/>
              </w:rPr>
              <w:t>2 793 640,00</w:t>
            </w:r>
          </w:p>
        </w:tc>
      </w:tr>
      <w:tr w:rsidR="006B255D" w14:paraId="4FBA2F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6DFB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07F3D"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0E1D4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85152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8C75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43677" w14:textId="77777777" w:rsidR="00A77B3E" w:rsidRDefault="009C54B0">
            <w:pPr>
              <w:spacing w:before="100"/>
              <w:jc w:val="right"/>
              <w:rPr>
                <w:color w:val="000000"/>
                <w:sz w:val="20"/>
              </w:rPr>
            </w:pPr>
            <w:r>
              <w:rPr>
                <w:color w:val="000000"/>
                <w:sz w:val="20"/>
              </w:rPr>
              <w:t>3 033 188,00</w:t>
            </w:r>
          </w:p>
        </w:tc>
      </w:tr>
    </w:tbl>
    <w:p w14:paraId="34B370AF"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62F6B985"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158" w:name="_Toc256000817"/>
      <w:r w:rsidRPr="00A16161">
        <w:rPr>
          <w:b w:val="0"/>
          <w:color w:val="000000"/>
          <w:sz w:val="24"/>
          <w:lang w:val="pl-PL"/>
        </w:rPr>
        <w:lastRenderedPageBreak/>
        <w:t>2.1.1.1.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bookmarkEnd w:id="158"/>
    </w:p>
    <w:p w14:paraId="2E381C41" w14:textId="77777777" w:rsidR="00A77B3E" w:rsidRPr="00A16161" w:rsidRDefault="00A77B3E">
      <w:pPr>
        <w:spacing w:before="100"/>
        <w:rPr>
          <w:color w:val="000000"/>
          <w:sz w:val="0"/>
          <w:lang w:val="pl-PL"/>
        </w:rPr>
      </w:pPr>
    </w:p>
    <w:p w14:paraId="39A0A389" w14:textId="77777777" w:rsidR="00A77B3E" w:rsidRPr="00A16161" w:rsidRDefault="009C54B0">
      <w:pPr>
        <w:pStyle w:val="Nagwek4"/>
        <w:spacing w:before="100" w:after="0"/>
        <w:rPr>
          <w:b w:val="0"/>
          <w:color w:val="000000"/>
          <w:sz w:val="24"/>
          <w:lang w:val="pl-PL"/>
        </w:rPr>
      </w:pPr>
      <w:bookmarkStart w:id="159" w:name="_Toc256000818"/>
      <w:r w:rsidRPr="00A16161">
        <w:rPr>
          <w:b w:val="0"/>
          <w:color w:val="000000"/>
          <w:sz w:val="24"/>
          <w:lang w:val="pl-PL"/>
        </w:rPr>
        <w:t>2.1.1.1.1. Interwencje wspierane z Funduszy</w:t>
      </w:r>
      <w:bookmarkEnd w:id="159"/>
    </w:p>
    <w:p w14:paraId="62AE81E7" w14:textId="77777777" w:rsidR="00A77B3E" w:rsidRPr="00A16161" w:rsidRDefault="00A77B3E">
      <w:pPr>
        <w:spacing w:before="100"/>
        <w:rPr>
          <w:color w:val="000000"/>
          <w:sz w:val="0"/>
          <w:lang w:val="pl-PL"/>
        </w:rPr>
      </w:pPr>
    </w:p>
    <w:p w14:paraId="5BBA7187"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1AA2367D" w14:textId="77777777" w:rsidR="00A77B3E" w:rsidRPr="00A16161" w:rsidRDefault="009C54B0">
      <w:pPr>
        <w:pStyle w:val="Nagwek5"/>
        <w:spacing w:before="100" w:after="0"/>
        <w:rPr>
          <w:b w:val="0"/>
          <w:i w:val="0"/>
          <w:color w:val="000000"/>
          <w:sz w:val="24"/>
          <w:lang w:val="pl-PL"/>
        </w:rPr>
      </w:pPr>
      <w:bookmarkStart w:id="160" w:name="_Toc256000819"/>
      <w:r w:rsidRPr="00A16161">
        <w:rPr>
          <w:b w:val="0"/>
          <w:i w:val="0"/>
          <w:color w:val="000000"/>
          <w:sz w:val="24"/>
          <w:lang w:val="pl-PL"/>
        </w:rPr>
        <w:t>Powiązane rodzaje działań – art. 22 ust. 3 lit. d) pkt (i) rozporządzenia w sprawie wspólnych przepisów oraz art. 6 rozporządzenia w sprawie EFS+:</w:t>
      </w:r>
      <w:bookmarkEnd w:id="160"/>
    </w:p>
    <w:p w14:paraId="5C11293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7ED1E8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6C141" w14:textId="77777777" w:rsidR="00A77B3E" w:rsidRPr="00A16161" w:rsidRDefault="00A77B3E">
            <w:pPr>
              <w:spacing w:before="100"/>
              <w:rPr>
                <w:color w:val="000000"/>
                <w:sz w:val="0"/>
                <w:lang w:val="pl-PL"/>
              </w:rPr>
            </w:pPr>
          </w:p>
          <w:p w14:paraId="16109CC7" w14:textId="77777777" w:rsidR="00A77B3E" w:rsidRPr="00A16161" w:rsidRDefault="009C54B0">
            <w:pPr>
              <w:spacing w:before="100"/>
              <w:rPr>
                <w:color w:val="000000"/>
                <w:lang w:val="pl-PL"/>
              </w:rPr>
            </w:pPr>
            <w:r w:rsidRPr="00A16161">
              <w:rPr>
                <w:b/>
                <w:bCs/>
                <w:color w:val="000000"/>
                <w:lang w:val="pl-PL"/>
              </w:rPr>
              <w:t>Cele szczegółowe a)- l)</w:t>
            </w:r>
          </w:p>
          <w:p w14:paraId="165B40AF" w14:textId="77777777" w:rsidR="00A77B3E" w:rsidRPr="00A16161" w:rsidRDefault="00A77B3E">
            <w:pPr>
              <w:spacing w:before="100"/>
              <w:rPr>
                <w:color w:val="000000"/>
                <w:lang w:val="pl-PL"/>
              </w:rPr>
            </w:pPr>
          </w:p>
          <w:p w14:paraId="45CD2A81" w14:textId="77777777" w:rsidR="00A77B3E" w:rsidRPr="00A16161" w:rsidRDefault="009C54B0">
            <w:pPr>
              <w:spacing w:before="100"/>
              <w:rPr>
                <w:color w:val="000000"/>
                <w:lang w:val="pl-PL"/>
              </w:rPr>
            </w:pPr>
            <w:r w:rsidRPr="00A16161">
              <w:rPr>
                <w:color w:val="000000"/>
                <w:lang w:val="pl-PL"/>
              </w:rPr>
              <w:t>W Priorytecie I będzie możliwość realizacji współpracy ponadnarodowej we wszystkich celach szczegółowych określonych w art. 4 ust. 1 lit. a) - l) rozporządzenia ws. EFS+, z wyjątkiem celu szczegółowego j), który nie jest przewidziany do wdrażania w ramach FERS</w:t>
            </w:r>
          </w:p>
          <w:p w14:paraId="6AE461CA" w14:textId="77777777" w:rsidR="00A77B3E" w:rsidRPr="00A16161" w:rsidRDefault="00A77B3E">
            <w:pPr>
              <w:spacing w:before="100"/>
              <w:rPr>
                <w:color w:val="000000"/>
                <w:lang w:val="pl-PL"/>
              </w:rPr>
            </w:pPr>
          </w:p>
          <w:p w14:paraId="568874CC" w14:textId="77777777" w:rsidR="00A77B3E" w:rsidRPr="00A16161" w:rsidRDefault="009C54B0">
            <w:pPr>
              <w:spacing w:before="100"/>
              <w:rPr>
                <w:color w:val="000000"/>
                <w:lang w:val="pl-PL"/>
              </w:rPr>
            </w:pPr>
            <w:r w:rsidRPr="00A16161">
              <w:rPr>
                <w:color w:val="000000"/>
                <w:lang w:val="pl-PL"/>
              </w:rPr>
              <w:t>Współpraca z partnerami zagranicznymi realizowana w Programie przyczyni się do wymiany doświadczeń, wykorzystania rozwiązań niestosowanych dotychczas w Polsce, a także wypracowania nowych rozwiązań, zwiększając przez to jakość podejmowanej interwencji.</w:t>
            </w:r>
          </w:p>
          <w:p w14:paraId="4BF59E09" w14:textId="77777777" w:rsidR="00A77B3E" w:rsidRPr="00A16161" w:rsidRDefault="009C54B0">
            <w:pPr>
              <w:spacing w:before="100"/>
              <w:rPr>
                <w:color w:val="000000"/>
                <w:lang w:val="pl-PL"/>
              </w:rPr>
            </w:pPr>
            <w:r w:rsidRPr="00A16161">
              <w:rPr>
                <w:color w:val="000000"/>
                <w:lang w:val="pl-PL"/>
              </w:rPr>
              <w:t>Dzięki współpracy ponadnarodowej podmioty z Polski:</w:t>
            </w:r>
          </w:p>
          <w:p w14:paraId="28BC96A3" w14:textId="77777777" w:rsidR="00A77B3E" w:rsidRPr="00A16161" w:rsidRDefault="009C54B0">
            <w:pPr>
              <w:numPr>
                <w:ilvl w:val="0"/>
                <w:numId w:val="28"/>
              </w:numPr>
              <w:spacing w:before="100"/>
              <w:rPr>
                <w:color w:val="000000"/>
                <w:lang w:val="pl-PL"/>
              </w:rPr>
            </w:pPr>
            <w:r w:rsidRPr="00A16161">
              <w:rPr>
                <w:color w:val="000000"/>
                <w:lang w:val="pl-PL"/>
              </w:rPr>
              <w:t>uzyskają dostęp do nowej wiedzy i pomysłów oraz możliwość dzielenia się własnymi przemyśleniami i przedyskutowania ich w szerszym kontekście,</w:t>
            </w:r>
          </w:p>
          <w:p w14:paraId="65EBBD1C" w14:textId="77777777" w:rsidR="00A77B3E" w:rsidRPr="00A16161" w:rsidRDefault="009C54B0">
            <w:pPr>
              <w:numPr>
                <w:ilvl w:val="0"/>
                <w:numId w:val="28"/>
              </w:numPr>
              <w:spacing w:before="100"/>
              <w:rPr>
                <w:color w:val="000000"/>
                <w:lang w:val="pl-PL"/>
              </w:rPr>
            </w:pPr>
            <w:r w:rsidRPr="00A16161">
              <w:rPr>
                <w:color w:val="000000"/>
                <w:lang w:val="pl-PL"/>
              </w:rPr>
              <w:t>będą mogły skorzystać z doświadczenia i wiedzy partnerów w celu przetestowania oraz udoskonalenia istniejących produktów np. kursów, metod, narzędzi, procedur etc.,</w:t>
            </w:r>
          </w:p>
          <w:p w14:paraId="1FC2C978" w14:textId="77777777" w:rsidR="00A77B3E" w:rsidRPr="00A16161" w:rsidRDefault="009C54B0">
            <w:pPr>
              <w:numPr>
                <w:ilvl w:val="0"/>
                <w:numId w:val="28"/>
              </w:numPr>
              <w:spacing w:before="100"/>
              <w:rPr>
                <w:color w:val="000000"/>
                <w:lang w:val="pl-PL"/>
              </w:rPr>
            </w:pPr>
            <w:r w:rsidRPr="00A16161">
              <w:rPr>
                <w:color w:val="000000"/>
                <w:lang w:val="pl-PL"/>
              </w:rPr>
              <w:t>będą miały możliwość nawiązywania kontaktów z większą grupą partnerów w prowadzonej działalności, co może wpłynąć na zwiększenie skali i jakości świadczonych usług/realizowanych zadań.</w:t>
            </w:r>
          </w:p>
          <w:p w14:paraId="0EB7C276" w14:textId="77777777" w:rsidR="00A77B3E" w:rsidRPr="00A16161" w:rsidRDefault="009C54B0">
            <w:pPr>
              <w:spacing w:before="100"/>
              <w:rPr>
                <w:color w:val="000000"/>
                <w:lang w:val="pl-PL"/>
              </w:rPr>
            </w:pPr>
            <w:r w:rsidRPr="00A16161">
              <w:rPr>
                <w:color w:val="000000"/>
                <w:lang w:val="pl-PL"/>
              </w:rPr>
              <w:t>Realizacja projektów współpracy ponadnarodowej zwiększa zakres i zasięg oddziaływania projektu, daje możliwość nawiązania kontaktów, wprowadzenia innowacji, wypracowania dodatkowych rezultatów i produktów, pozyskania nowych rozwiązań organizacyjnych i technicznych, zaś w przypadku uczestników projektu umożliwia uzyskanie nowych kompetencji zawodowych i kluczowych, wzbogacenie wiedzy merytorycznej oraz doskonalenie umiejętności językowych i komunikacyjnych.</w:t>
            </w:r>
          </w:p>
          <w:p w14:paraId="3AABCF62" w14:textId="77777777" w:rsidR="00A77B3E" w:rsidRPr="00A16161" w:rsidRDefault="009C54B0">
            <w:pPr>
              <w:spacing w:before="100"/>
              <w:rPr>
                <w:color w:val="000000"/>
                <w:lang w:val="pl-PL"/>
              </w:rPr>
            </w:pPr>
            <w:r w:rsidRPr="00A16161">
              <w:rPr>
                <w:color w:val="000000"/>
                <w:lang w:val="pl-PL"/>
              </w:rPr>
              <w:t>Wdrażając wsparcie o charakterze współpracy ponadnarodowej, należy zachować elastyczność i dopuścić realizację projektów w ramach wszystkich celów szczegółowych wdrażanych w ramach Programu.</w:t>
            </w:r>
          </w:p>
          <w:p w14:paraId="6C3FA403" w14:textId="77777777" w:rsidR="00A77B3E" w:rsidRPr="00A16161" w:rsidRDefault="009C54B0">
            <w:pPr>
              <w:spacing w:before="100"/>
              <w:rPr>
                <w:color w:val="000000"/>
                <w:lang w:val="pl-PL"/>
              </w:rPr>
            </w:pPr>
            <w:r w:rsidRPr="00A16161">
              <w:rPr>
                <w:color w:val="000000"/>
                <w:lang w:val="pl-PL"/>
              </w:rPr>
              <w:t>W ramach współpracy ponadnarodowej będą realizowane następujące typy operacji:</w:t>
            </w:r>
          </w:p>
          <w:p w14:paraId="6083F6E2" w14:textId="77777777" w:rsidR="00A77B3E" w:rsidRPr="00A16161" w:rsidRDefault="009C54B0">
            <w:pPr>
              <w:numPr>
                <w:ilvl w:val="0"/>
                <w:numId w:val="29"/>
              </w:numPr>
              <w:spacing w:before="100"/>
              <w:rPr>
                <w:color w:val="000000"/>
                <w:lang w:val="pl-PL"/>
              </w:rPr>
            </w:pPr>
            <w:r w:rsidRPr="00A16161">
              <w:rPr>
                <w:b/>
                <w:bCs/>
                <w:color w:val="000000"/>
                <w:lang w:val="pl-PL"/>
              </w:rPr>
              <w:t>Projekty współpracy ponadnarodowej</w:t>
            </w:r>
            <w:r w:rsidRPr="00A16161">
              <w:rPr>
                <w:color w:val="000000"/>
                <w:lang w:val="pl-PL"/>
              </w:rPr>
              <w:t>, zakładające wdrożenie nowych rozwiązań dzięki współpracy z partnerem zagranicznym,</w:t>
            </w:r>
          </w:p>
          <w:p w14:paraId="41A3163E" w14:textId="77777777" w:rsidR="00A77B3E" w:rsidRPr="00A16161" w:rsidRDefault="009C54B0">
            <w:pPr>
              <w:numPr>
                <w:ilvl w:val="0"/>
                <w:numId w:val="29"/>
              </w:numPr>
              <w:spacing w:before="100"/>
              <w:rPr>
                <w:color w:val="000000"/>
                <w:lang w:val="pl-PL"/>
              </w:rPr>
            </w:pPr>
            <w:r w:rsidRPr="00A16161">
              <w:rPr>
                <w:b/>
                <w:bCs/>
                <w:color w:val="000000"/>
                <w:lang w:val="pl-PL"/>
              </w:rPr>
              <w:lastRenderedPageBreak/>
              <w:t>Funkcjonowanie sieci współpracy w obszarach wsparcia EFS</w:t>
            </w:r>
            <w:r w:rsidRPr="00A16161">
              <w:rPr>
                <w:color w:val="000000"/>
                <w:lang w:val="pl-PL"/>
              </w:rPr>
              <w:t>, umożliwiających wymianę doświadczeń i wzajemne uczenie się,</w:t>
            </w:r>
          </w:p>
          <w:p w14:paraId="28990FB5" w14:textId="77777777" w:rsidR="00A77B3E" w:rsidRPr="00A16161" w:rsidRDefault="009C54B0">
            <w:pPr>
              <w:numPr>
                <w:ilvl w:val="0"/>
                <w:numId w:val="29"/>
              </w:numPr>
              <w:spacing w:before="100"/>
              <w:rPr>
                <w:color w:val="000000"/>
                <w:lang w:val="pl-PL"/>
              </w:rPr>
            </w:pPr>
            <w:r w:rsidRPr="00A16161">
              <w:rPr>
                <w:b/>
                <w:bCs/>
                <w:color w:val="000000"/>
                <w:lang w:val="pl-PL"/>
              </w:rPr>
              <w:t>Rozszerzenie projektów standardowych o komponent współpracy ponadnarodowej.</w:t>
            </w:r>
          </w:p>
          <w:p w14:paraId="12FC5BAA" w14:textId="77777777" w:rsidR="00A77B3E" w:rsidRPr="00A16161" w:rsidRDefault="009C54B0">
            <w:pPr>
              <w:spacing w:before="100"/>
              <w:rPr>
                <w:color w:val="000000"/>
                <w:lang w:val="pl-PL"/>
              </w:rPr>
            </w:pPr>
            <w:r w:rsidRPr="00A16161">
              <w:rPr>
                <w:color w:val="000000"/>
                <w:lang w:val="pl-PL"/>
              </w:rPr>
              <w:t>Rozszerzanie projektów przeznaczone jest dla podmiotów realizujących projekty standardowe (również w ramach programów regionalnych), które chcą podnieść jakość realizowanych działań poprzez wykorzystanie współpracy z partnerem ponadnarodowym.</w:t>
            </w:r>
          </w:p>
          <w:p w14:paraId="7655321E" w14:textId="77777777" w:rsidR="00A77B3E" w:rsidRPr="00A16161" w:rsidRDefault="009C54B0">
            <w:pPr>
              <w:spacing w:before="100"/>
              <w:rPr>
                <w:color w:val="000000"/>
                <w:lang w:val="pl-PL"/>
              </w:rPr>
            </w:pPr>
            <w:r w:rsidRPr="00A16161">
              <w:rPr>
                <w:color w:val="000000"/>
                <w:lang w:val="pl-PL"/>
              </w:rPr>
              <w:t>W przypadku wszystkich typów operacji poza wymianą informacji i doświadczeń, mogą zostać objęte wsparciem 3 schematy współpracy z partnerem ponadnarodowym:</w:t>
            </w:r>
          </w:p>
          <w:p w14:paraId="3D708CEE" w14:textId="77777777" w:rsidR="00A77B3E" w:rsidRPr="00A16161" w:rsidRDefault="009C54B0">
            <w:pPr>
              <w:numPr>
                <w:ilvl w:val="0"/>
                <w:numId w:val="30"/>
              </w:numPr>
              <w:spacing w:before="100"/>
              <w:rPr>
                <w:color w:val="000000"/>
                <w:lang w:val="pl-PL"/>
              </w:rPr>
            </w:pPr>
            <w:r w:rsidRPr="00A16161">
              <w:rPr>
                <w:color w:val="000000"/>
                <w:lang w:val="pl-PL"/>
              </w:rPr>
              <w:t>wypracowanie nowych rozwiązań w partnerstwie zagranicznym,</w:t>
            </w:r>
          </w:p>
          <w:p w14:paraId="21DB4CD2" w14:textId="77777777" w:rsidR="00A77B3E" w:rsidRPr="00A16161" w:rsidRDefault="009C54B0">
            <w:pPr>
              <w:numPr>
                <w:ilvl w:val="0"/>
                <w:numId w:val="30"/>
              </w:numPr>
              <w:spacing w:before="100"/>
              <w:rPr>
                <w:color w:val="000000"/>
                <w:lang w:val="pl-PL"/>
              </w:rPr>
            </w:pPr>
            <w:r w:rsidRPr="00A16161">
              <w:rPr>
                <w:color w:val="000000"/>
                <w:lang w:val="pl-PL"/>
              </w:rPr>
              <w:t>adaptacja zagranicznych rozwiązań w Polsce,</w:t>
            </w:r>
          </w:p>
          <w:p w14:paraId="751EDD44" w14:textId="77777777" w:rsidR="00A77B3E" w:rsidRDefault="009C54B0">
            <w:pPr>
              <w:numPr>
                <w:ilvl w:val="0"/>
                <w:numId w:val="30"/>
              </w:numPr>
              <w:spacing w:before="100"/>
              <w:rPr>
                <w:color w:val="000000"/>
              </w:rPr>
            </w:pPr>
            <w:r>
              <w:rPr>
                <w:color w:val="000000"/>
              </w:rPr>
              <w:t>równoległe tworzenie nowych rozwiązań.</w:t>
            </w:r>
          </w:p>
          <w:p w14:paraId="3C1B76C2" w14:textId="77777777" w:rsidR="00A77B3E" w:rsidRDefault="00A77B3E">
            <w:pPr>
              <w:spacing w:before="100"/>
              <w:rPr>
                <w:color w:val="000000"/>
              </w:rPr>
            </w:pPr>
          </w:p>
          <w:p w14:paraId="04A7D077"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34F50C7E" w14:textId="77777777" w:rsidR="00A77B3E" w:rsidRPr="00A16161" w:rsidRDefault="00A77B3E">
            <w:pPr>
              <w:spacing w:before="100"/>
              <w:rPr>
                <w:color w:val="000000"/>
                <w:lang w:val="pl-PL"/>
              </w:rPr>
            </w:pPr>
          </w:p>
        </w:tc>
      </w:tr>
    </w:tbl>
    <w:p w14:paraId="1EB827D0" w14:textId="77777777" w:rsidR="00A77B3E" w:rsidRPr="00A16161" w:rsidRDefault="00A77B3E">
      <w:pPr>
        <w:spacing w:before="100"/>
        <w:rPr>
          <w:color w:val="000000"/>
          <w:lang w:val="pl-PL"/>
        </w:rPr>
      </w:pPr>
    </w:p>
    <w:p w14:paraId="19DC0E16" w14:textId="77777777" w:rsidR="00A77B3E" w:rsidRPr="00A16161" w:rsidRDefault="009C54B0">
      <w:pPr>
        <w:pStyle w:val="Nagwek5"/>
        <w:spacing w:before="100" w:after="0"/>
        <w:rPr>
          <w:b w:val="0"/>
          <w:i w:val="0"/>
          <w:color w:val="000000"/>
          <w:sz w:val="24"/>
          <w:lang w:val="pl-PL"/>
        </w:rPr>
      </w:pPr>
      <w:bookmarkStart w:id="161" w:name="_Toc256000820"/>
      <w:r w:rsidRPr="00A16161">
        <w:rPr>
          <w:b w:val="0"/>
          <w:i w:val="0"/>
          <w:color w:val="000000"/>
          <w:sz w:val="24"/>
          <w:lang w:val="pl-PL"/>
        </w:rPr>
        <w:t>Główne grupy docelowe – art. 22 ust. 3 lit. d) pkt (iii) rozporządzenia w sprawie wspólnych przepisów:</w:t>
      </w:r>
      <w:bookmarkEnd w:id="161"/>
    </w:p>
    <w:p w14:paraId="2A152C5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07CEB53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226D3" w14:textId="77777777" w:rsidR="00A77B3E" w:rsidRPr="00A16161" w:rsidRDefault="00A77B3E">
            <w:pPr>
              <w:spacing w:before="100"/>
              <w:rPr>
                <w:color w:val="000000"/>
                <w:sz w:val="0"/>
                <w:lang w:val="pl-PL"/>
              </w:rPr>
            </w:pPr>
          </w:p>
          <w:p w14:paraId="2FA828BF" w14:textId="77777777" w:rsidR="00A77B3E" w:rsidRDefault="009C54B0">
            <w:pPr>
              <w:spacing w:before="100"/>
              <w:rPr>
                <w:color w:val="000000"/>
              </w:rPr>
            </w:pPr>
            <w:r>
              <w:rPr>
                <w:color w:val="000000"/>
              </w:rPr>
              <w:t>Grupy docelowe EFS+</w:t>
            </w:r>
          </w:p>
          <w:p w14:paraId="612FF4C9" w14:textId="77777777" w:rsidR="00A77B3E" w:rsidRDefault="00A77B3E">
            <w:pPr>
              <w:spacing w:before="100"/>
              <w:rPr>
                <w:color w:val="000000"/>
              </w:rPr>
            </w:pPr>
          </w:p>
        </w:tc>
      </w:tr>
    </w:tbl>
    <w:p w14:paraId="200AAB91" w14:textId="77777777" w:rsidR="00A77B3E" w:rsidRDefault="00A77B3E">
      <w:pPr>
        <w:spacing w:before="100"/>
        <w:rPr>
          <w:color w:val="000000"/>
        </w:rPr>
      </w:pPr>
    </w:p>
    <w:p w14:paraId="54649013" w14:textId="77777777" w:rsidR="00A77B3E" w:rsidRPr="00A16161" w:rsidRDefault="009C54B0">
      <w:pPr>
        <w:pStyle w:val="Nagwek5"/>
        <w:spacing w:before="100" w:after="0"/>
        <w:rPr>
          <w:b w:val="0"/>
          <w:i w:val="0"/>
          <w:color w:val="000000"/>
          <w:sz w:val="24"/>
          <w:lang w:val="pl-PL"/>
        </w:rPr>
      </w:pPr>
      <w:bookmarkStart w:id="162" w:name="_Toc256000821"/>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162"/>
    </w:p>
    <w:p w14:paraId="30F7FDC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A6F8F4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D04D3B" w14:textId="77777777" w:rsidR="00A77B3E" w:rsidRPr="00A16161" w:rsidRDefault="00A77B3E">
            <w:pPr>
              <w:spacing w:before="100"/>
              <w:rPr>
                <w:color w:val="000000"/>
                <w:sz w:val="0"/>
                <w:lang w:val="pl-PL"/>
              </w:rPr>
            </w:pPr>
          </w:p>
          <w:p w14:paraId="362FAD45" w14:textId="77777777" w:rsidR="00A77B3E" w:rsidRPr="00A16161" w:rsidRDefault="009C54B0">
            <w:pPr>
              <w:spacing w:before="100"/>
              <w:rPr>
                <w:color w:val="000000"/>
                <w:lang w:val="pl-PL"/>
              </w:rPr>
            </w:pPr>
            <w:r w:rsidRPr="00A16161">
              <w:rPr>
                <w:color w:val="000000"/>
                <w:lang w:val="pl-PL"/>
              </w:rPr>
              <w:t>Zgodnie z art. 9 rozporządzenia ogólnego w każdym z celów szczegółowych Programu przeciwdziałanie dyskryminacji ze względu na różne przesłanki będzie przestrzegane na każdym poziomie wdrażania.</w:t>
            </w:r>
          </w:p>
          <w:p w14:paraId="5E170BED" w14:textId="77777777" w:rsidR="00A77B3E" w:rsidRPr="00A16161" w:rsidRDefault="009C54B0">
            <w:pPr>
              <w:spacing w:before="100"/>
              <w:rPr>
                <w:color w:val="000000"/>
                <w:lang w:val="pl-PL"/>
              </w:rPr>
            </w:pPr>
            <w:r w:rsidRPr="00A16161">
              <w:rPr>
                <w:color w:val="000000"/>
                <w:lang w:val="pl-PL"/>
              </w:rPr>
              <w:t xml:space="preserve">Na etapie wyboru projektów zostaną zastosowane specjalne kryteria wyboru projektów, weryfikujące czy projekt/operacja jest zgodny z powyższymi 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jak również czy działania projektowe będą prowadzone zgodnie ze standardami dostępności. Na etapie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w:t>
            </w:r>
            <w:r w:rsidRPr="00A16161">
              <w:rPr>
                <w:color w:val="000000"/>
                <w:lang w:val="pl-PL"/>
              </w:rPr>
              <w:lastRenderedPageBreak/>
              <w:t>działań przyczyniających się do zmniejszania zdiagnozowanych barier równościowych i zapobiegających powstawaniu dyskryminacji.</w:t>
            </w:r>
            <w:r w:rsidRPr="00A16161">
              <w:rPr>
                <w:i/>
                <w:iCs/>
                <w:color w:val="000000"/>
                <w:lang w:val="pl-PL"/>
              </w:rPr>
              <w:t xml:space="preserve"> </w:t>
            </w:r>
          </w:p>
          <w:p w14:paraId="35317776"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45C0C714" w14:textId="77777777" w:rsidR="00A77B3E" w:rsidRPr="00A16161" w:rsidRDefault="009C54B0">
            <w:pPr>
              <w:spacing w:before="100"/>
              <w:rPr>
                <w:color w:val="000000"/>
                <w:lang w:val="pl-PL"/>
              </w:rPr>
            </w:pPr>
            <w:r w:rsidRPr="00A16161">
              <w:rPr>
                <w:color w:val="000000"/>
                <w:lang w:val="pl-PL"/>
              </w:rPr>
              <w:t>Działania realizowane będą zgodne z zapisami KPP i KPON.</w:t>
            </w:r>
          </w:p>
          <w:p w14:paraId="0FA2229C"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5A167411" w14:textId="77777777" w:rsidR="00A77B3E" w:rsidRPr="00A16161" w:rsidRDefault="00A77B3E">
            <w:pPr>
              <w:spacing w:before="100"/>
              <w:rPr>
                <w:color w:val="000000"/>
                <w:lang w:val="pl-PL"/>
              </w:rPr>
            </w:pPr>
          </w:p>
        </w:tc>
      </w:tr>
    </w:tbl>
    <w:p w14:paraId="14D7C413" w14:textId="77777777" w:rsidR="00A77B3E" w:rsidRPr="00A16161" w:rsidRDefault="00A77B3E">
      <w:pPr>
        <w:spacing w:before="100"/>
        <w:rPr>
          <w:color w:val="000000"/>
          <w:lang w:val="pl-PL"/>
        </w:rPr>
      </w:pPr>
    </w:p>
    <w:p w14:paraId="3489D25D" w14:textId="77777777" w:rsidR="00A77B3E" w:rsidRPr="00A16161" w:rsidRDefault="009C54B0">
      <w:pPr>
        <w:pStyle w:val="Nagwek5"/>
        <w:spacing w:before="100" w:after="0"/>
        <w:rPr>
          <w:b w:val="0"/>
          <w:i w:val="0"/>
          <w:color w:val="000000"/>
          <w:sz w:val="24"/>
          <w:lang w:val="pl-PL"/>
        </w:rPr>
      </w:pPr>
      <w:bookmarkStart w:id="163" w:name="_Toc256000822"/>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163"/>
    </w:p>
    <w:p w14:paraId="2657FBE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CF7045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667BCC" w14:textId="77777777" w:rsidR="00A77B3E" w:rsidRPr="00A16161" w:rsidRDefault="00A77B3E">
            <w:pPr>
              <w:spacing w:before="100"/>
              <w:rPr>
                <w:color w:val="000000"/>
                <w:sz w:val="0"/>
                <w:lang w:val="pl-PL"/>
              </w:rPr>
            </w:pPr>
          </w:p>
          <w:p w14:paraId="2EA7F629" w14:textId="77777777" w:rsidR="00A77B3E" w:rsidRPr="00A16161" w:rsidRDefault="009C54B0">
            <w:pPr>
              <w:spacing w:before="100"/>
              <w:rPr>
                <w:color w:val="000000"/>
                <w:lang w:val="pl-PL"/>
              </w:rPr>
            </w:pPr>
            <w:r w:rsidRPr="00A16161">
              <w:rPr>
                <w:color w:val="000000"/>
                <w:lang w:val="pl-PL"/>
              </w:rPr>
              <w:t>Nie jest przewidziane wykorzystanie narzędzi terytorialnych. Typ operacji będzie wdrażany w całym kraju. Charakter ogólnopolski projektów nie wyklucza możliwości realizacji projektów przez instytucje regionalne, w tym instytucje zarządzające programami regionalnymi. Będą mogły one aplikować o środki finansowe w charakterze beneficjenta.</w:t>
            </w:r>
          </w:p>
          <w:p w14:paraId="7C9B4D72" w14:textId="77777777" w:rsidR="00A77B3E" w:rsidRPr="00A16161" w:rsidRDefault="00A77B3E">
            <w:pPr>
              <w:spacing w:before="100"/>
              <w:rPr>
                <w:color w:val="000000"/>
                <w:lang w:val="pl-PL"/>
              </w:rPr>
            </w:pPr>
          </w:p>
        </w:tc>
      </w:tr>
    </w:tbl>
    <w:p w14:paraId="5B6EC6F0" w14:textId="77777777" w:rsidR="00A77B3E" w:rsidRPr="00A16161" w:rsidRDefault="00A77B3E">
      <w:pPr>
        <w:spacing w:before="100"/>
        <w:rPr>
          <w:color w:val="000000"/>
          <w:lang w:val="pl-PL"/>
        </w:rPr>
      </w:pPr>
    </w:p>
    <w:p w14:paraId="43D2C1B9" w14:textId="77777777" w:rsidR="00A77B3E" w:rsidRPr="00A16161" w:rsidRDefault="009C54B0">
      <w:pPr>
        <w:pStyle w:val="Nagwek5"/>
        <w:spacing w:before="100" w:after="0"/>
        <w:rPr>
          <w:b w:val="0"/>
          <w:i w:val="0"/>
          <w:color w:val="000000"/>
          <w:sz w:val="24"/>
          <w:lang w:val="pl-PL"/>
        </w:rPr>
      </w:pPr>
      <w:bookmarkStart w:id="164" w:name="_Toc256000823"/>
      <w:r w:rsidRPr="00A16161">
        <w:rPr>
          <w:b w:val="0"/>
          <w:i w:val="0"/>
          <w:color w:val="000000"/>
          <w:sz w:val="24"/>
          <w:lang w:val="pl-PL"/>
        </w:rPr>
        <w:t>Działania międzyregionalne, transgraniczne i transnarodowe – art. 22 ust. 3 lit. d) pkt (vi) rozporządzenia w sprawie wspólnych przepisów</w:t>
      </w:r>
      <w:bookmarkEnd w:id="164"/>
    </w:p>
    <w:p w14:paraId="075EBC9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82B657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4986F" w14:textId="77777777" w:rsidR="00A77B3E" w:rsidRPr="00A16161" w:rsidRDefault="00A77B3E">
            <w:pPr>
              <w:spacing w:before="100"/>
              <w:rPr>
                <w:color w:val="000000"/>
                <w:sz w:val="0"/>
                <w:lang w:val="pl-PL"/>
              </w:rPr>
            </w:pPr>
          </w:p>
          <w:p w14:paraId="0C08B60A" w14:textId="77777777" w:rsidR="00A77B3E" w:rsidRPr="00A16161" w:rsidRDefault="009C54B0">
            <w:pPr>
              <w:spacing w:before="100"/>
              <w:rPr>
                <w:color w:val="000000"/>
                <w:lang w:val="pl-PL"/>
              </w:rPr>
            </w:pPr>
            <w:r w:rsidRPr="00A16161">
              <w:rPr>
                <w:color w:val="000000"/>
                <w:lang w:val="pl-PL"/>
              </w:rPr>
              <w:t>W Priorytecie I będzie możliwość realizacji projektów współpracy ponadnarodowej w ramach wszystkich celów szczegółowych określonych w art. 4 ust. 1 lit. a )- l) rozporządzenia ws. EFS+, z wyjątkiem celu szczegółowego j), który nie jest przewidziany do wdrażania w ramach FERS.</w:t>
            </w:r>
          </w:p>
          <w:p w14:paraId="453C5DB2" w14:textId="77777777" w:rsidR="00A77B3E" w:rsidRPr="00A16161" w:rsidRDefault="009C54B0">
            <w:pPr>
              <w:spacing w:before="100"/>
              <w:rPr>
                <w:color w:val="000000"/>
                <w:lang w:val="pl-PL"/>
              </w:rPr>
            </w:pPr>
            <w:r w:rsidRPr="00A16161">
              <w:rPr>
                <w:color w:val="000000"/>
                <w:lang w:val="pl-PL"/>
              </w:rPr>
              <w:t>Program pośrednio wpisuje się w realizację celów i obszarów priorytetowych SUE RMB, w szczególności w Obszarze Tematycznym Edukacja. Projekty/nabory w ramach współpracy ponadnarodowej, dofinansowane w ramach FERS, które wspierałyby realizację ww. strategii mogłoby w szczególności koncentrować się na takich obszarach jak: rynek pracy dla wszystkich, wykorzystanie zasobów wynikających z dłuższego życia; działania na rzecz aktywnego i zdrowego starzenia w celu sprostania wyzwaniom związanym ze zmianami demograficznymi; wsparcie dla pracowników migrujących.</w:t>
            </w:r>
          </w:p>
          <w:p w14:paraId="37E35B1E" w14:textId="77777777" w:rsidR="00A77B3E" w:rsidRPr="00A16161" w:rsidRDefault="00A77B3E">
            <w:pPr>
              <w:spacing w:before="100"/>
              <w:rPr>
                <w:color w:val="000000"/>
                <w:lang w:val="pl-PL"/>
              </w:rPr>
            </w:pPr>
          </w:p>
        </w:tc>
      </w:tr>
    </w:tbl>
    <w:p w14:paraId="23E15337" w14:textId="77777777" w:rsidR="00A77B3E" w:rsidRPr="00A16161" w:rsidRDefault="00A77B3E">
      <w:pPr>
        <w:spacing w:before="100"/>
        <w:rPr>
          <w:color w:val="000000"/>
          <w:lang w:val="pl-PL"/>
        </w:rPr>
      </w:pPr>
    </w:p>
    <w:p w14:paraId="1642208D" w14:textId="77777777" w:rsidR="00A77B3E" w:rsidRPr="00A16161" w:rsidRDefault="009C54B0">
      <w:pPr>
        <w:pStyle w:val="Nagwek5"/>
        <w:spacing w:before="100" w:after="0"/>
        <w:rPr>
          <w:b w:val="0"/>
          <w:i w:val="0"/>
          <w:color w:val="000000"/>
          <w:sz w:val="24"/>
          <w:lang w:val="pl-PL"/>
        </w:rPr>
      </w:pPr>
      <w:bookmarkStart w:id="165" w:name="_Toc256000824"/>
      <w:r w:rsidRPr="00A16161">
        <w:rPr>
          <w:b w:val="0"/>
          <w:i w:val="0"/>
          <w:color w:val="000000"/>
          <w:sz w:val="24"/>
          <w:lang w:val="pl-PL"/>
        </w:rPr>
        <w:t>Planowane wykorzystanie instrumentów finansowych – art. 22 ust. 3 lit. d) pkt (vii) rozporządzenia w sprawie wspólnych przepisów</w:t>
      </w:r>
      <w:bookmarkEnd w:id="165"/>
    </w:p>
    <w:p w14:paraId="01E7843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59F37A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C7CDEE" w14:textId="77777777" w:rsidR="00A77B3E" w:rsidRPr="00A16161" w:rsidRDefault="00A77B3E">
            <w:pPr>
              <w:spacing w:before="100"/>
              <w:rPr>
                <w:color w:val="000000"/>
                <w:sz w:val="0"/>
                <w:lang w:val="pl-PL"/>
              </w:rPr>
            </w:pPr>
          </w:p>
          <w:p w14:paraId="7133F3C9"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711C4C12" w14:textId="77777777" w:rsidR="00A77B3E" w:rsidRPr="00A16161" w:rsidRDefault="00A77B3E">
            <w:pPr>
              <w:spacing w:before="100"/>
              <w:rPr>
                <w:color w:val="000000"/>
                <w:lang w:val="pl-PL"/>
              </w:rPr>
            </w:pPr>
          </w:p>
        </w:tc>
      </w:tr>
    </w:tbl>
    <w:p w14:paraId="2827489B" w14:textId="77777777" w:rsidR="00A77B3E" w:rsidRPr="00A16161" w:rsidRDefault="00A77B3E">
      <w:pPr>
        <w:spacing w:before="100"/>
        <w:rPr>
          <w:color w:val="000000"/>
          <w:lang w:val="pl-PL"/>
        </w:rPr>
      </w:pPr>
    </w:p>
    <w:p w14:paraId="06191F9B" w14:textId="77777777" w:rsidR="00A77B3E" w:rsidRPr="00A16161" w:rsidRDefault="009C54B0">
      <w:pPr>
        <w:pStyle w:val="Nagwek4"/>
        <w:spacing w:before="100" w:after="0"/>
        <w:rPr>
          <w:b w:val="0"/>
          <w:color w:val="000000"/>
          <w:sz w:val="24"/>
          <w:lang w:val="pl-PL"/>
        </w:rPr>
      </w:pPr>
      <w:bookmarkStart w:id="166" w:name="_Toc256000825"/>
      <w:r w:rsidRPr="00A16161">
        <w:rPr>
          <w:b w:val="0"/>
          <w:color w:val="000000"/>
          <w:sz w:val="24"/>
          <w:lang w:val="pl-PL"/>
        </w:rPr>
        <w:t>2.1.1.1.2. Wskaźniki</w:t>
      </w:r>
      <w:bookmarkEnd w:id="166"/>
    </w:p>
    <w:p w14:paraId="0CDE20C1" w14:textId="77777777" w:rsidR="00A77B3E" w:rsidRPr="00A16161" w:rsidRDefault="00A77B3E">
      <w:pPr>
        <w:spacing w:before="100"/>
        <w:rPr>
          <w:color w:val="000000"/>
          <w:sz w:val="0"/>
          <w:lang w:val="pl-PL"/>
        </w:rPr>
      </w:pPr>
    </w:p>
    <w:p w14:paraId="409B3C5E"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1E67BB17" w14:textId="77777777" w:rsidR="00A77B3E" w:rsidRDefault="009C54B0">
      <w:pPr>
        <w:pStyle w:val="Nagwek5"/>
        <w:spacing w:before="100" w:after="0"/>
        <w:rPr>
          <w:b w:val="0"/>
          <w:i w:val="0"/>
          <w:color w:val="000000"/>
          <w:sz w:val="24"/>
        </w:rPr>
      </w:pPr>
      <w:bookmarkStart w:id="167" w:name="_Toc256000826"/>
      <w:r>
        <w:rPr>
          <w:b w:val="0"/>
          <w:i w:val="0"/>
          <w:color w:val="000000"/>
          <w:sz w:val="24"/>
        </w:rPr>
        <w:t>Tabela 2: Wskaźniki produktu</w:t>
      </w:r>
      <w:bookmarkEnd w:id="167"/>
    </w:p>
    <w:p w14:paraId="0C812C2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62"/>
        <w:gridCol w:w="798"/>
        <w:gridCol w:w="1795"/>
        <w:gridCol w:w="1543"/>
        <w:gridCol w:w="4918"/>
        <w:gridCol w:w="1239"/>
        <w:gridCol w:w="1391"/>
        <w:gridCol w:w="1436"/>
      </w:tblGrid>
      <w:tr w:rsidR="006B255D" w14:paraId="4539E5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86F8D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04CD1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3D7AD3"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9DA75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29F219"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399115"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7FB0F6"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B4C181"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7060AE" w14:textId="77777777" w:rsidR="00A77B3E" w:rsidRDefault="009C54B0">
            <w:pPr>
              <w:spacing w:before="100"/>
              <w:jc w:val="center"/>
              <w:rPr>
                <w:color w:val="000000"/>
                <w:sz w:val="20"/>
              </w:rPr>
            </w:pPr>
            <w:r>
              <w:rPr>
                <w:color w:val="000000"/>
                <w:sz w:val="20"/>
              </w:rPr>
              <w:t>Cel końcowy (2029)</w:t>
            </w:r>
          </w:p>
        </w:tc>
      </w:tr>
      <w:tr w:rsidR="006B255D" w14:paraId="0F18B3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33B2B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CCEA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6FEBC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408D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C486CF"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749773"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E3185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92A9B"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438ED" w14:textId="77777777" w:rsidR="00A77B3E" w:rsidRDefault="009C54B0">
            <w:pPr>
              <w:spacing w:before="100"/>
              <w:jc w:val="right"/>
              <w:rPr>
                <w:color w:val="000000"/>
                <w:sz w:val="20"/>
              </w:rPr>
            </w:pPr>
            <w:r>
              <w:rPr>
                <w:color w:val="000000"/>
                <w:sz w:val="20"/>
              </w:rPr>
              <w:t>5,00</w:t>
            </w:r>
          </w:p>
        </w:tc>
      </w:tr>
      <w:tr w:rsidR="006B255D" w14:paraId="7D26F7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AED5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06B4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8FD3D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BDB0A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2F95B7"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8F8884"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74ED5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13391"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3EDD0" w14:textId="77777777" w:rsidR="00A77B3E" w:rsidRDefault="009C54B0">
            <w:pPr>
              <w:spacing w:before="100"/>
              <w:jc w:val="right"/>
              <w:rPr>
                <w:color w:val="000000"/>
                <w:sz w:val="20"/>
              </w:rPr>
            </w:pPr>
            <w:r>
              <w:rPr>
                <w:color w:val="000000"/>
                <w:sz w:val="20"/>
              </w:rPr>
              <w:t>9,00</w:t>
            </w:r>
          </w:p>
        </w:tc>
      </w:tr>
      <w:tr w:rsidR="006B255D" w14:paraId="2D7BA3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F24A3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5E07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22AA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3BEDB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B482A"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AC666C"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E229A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4E593"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8268D" w14:textId="77777777" w:rsidR="00A77B3E" w:rsidRDefault="009C54B0">
            <w:pPr>
              <w:spacing w:before="100"/>
              <w:jc w:val="right"/>
              <w:rPr>
                <w:color w:val="000000"/>
                <w:sz w:val="20"/>
              </w:rPr>
            </w:pPr>
            <w:r>
              <w:rPr>
                <w:color w:val="000000"/>
                <w:sz w:val="20"/>
              </w:rPr>
              <w:t>166,00</w:t>
            </w:r>
          </w:p>
        </w:tc>
      </w:tr>
    </w:tbl>
    <w:p w14:paraId="7B2EBDEC" w14:textId="77777777" w:rsidR="00A77B3E" w:rsidRDefault="00A77B3E">
      <w:pPr>
        <w:spacing w:before="100"/>
        <w:rPr>
          <w:color w:val="000000"/>
          <w:sz w:val="20"/>
        </w:rPr>
      </w:pPr>
    </w:p>
    <w:p w14:paraId="4B38EDC3"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62062263" w14:textId="77777777" w:rsidR="00A77B3E" w:rsidRDefault="009C54B0">
      <w:pPr>
        <w:pStyle w:val="Nagwek5"/>
        <w:spacing w:before="100" w:after="0"/>
        <w:rPr>
          <w:b w:val="0"/>
          <w:i w:val="0"/>
          <w:color w:val="000000"/>
          <w:sz w:val="24"/>
        </w:rPr>
      </w:pPr>
      <w:bookmarkStart w:id="168" w:name="_Toc256000827"/>
      <w:r>
        <w:rPr>
          <w:b w:val="0"/>
          <w:i w:val="0"/>
          <w:color w:val="000000"/>
          <w:sz w:val="24"/>
        </w:rPr>
        <w:t>Tabela 3: Wskaźniki rezultatu</w:t>
      </w:r>
      <w:bookmarkEnd w:id="168"/>
    </w:p>
    <w:p w14:paraId="206213E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0"/>
        <w:gridCol w:w="798"/>
        <w:gridCol w:w="1314"/>
        <w:gridCol w:w="1446"/>
        <w:gridCol w:w="3090"/>
        <w:gridCol w:w="1048"/>
        <w:gridCol w:w="1663"/>
        <w:gridCol w:w="1134"/>
        <w:gridCol w:w="1099"/>
        <w:gridCol w:w="996"/>
        <w:gridCol w:w="654"/>
      </w:tblGrid>
      <w:tr w:rsidR="006B255D" w14:paraId="2527DAA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A3040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DF2CD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C8A80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E1C4B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439915"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54B24B"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489DDF"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DD3773"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A4FC89"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78F1BA"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DE643C"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B8086B" w14:textId="77777777" w:rsidR="00A77B3E" w:rsidRDefault="009C54B0">
            <w:pPr>
              <w:spacing w:before="100"/>
              <w:jc w:val="center"/>
              <w:rPr>
                <w:color w:val="000000"/>
                <w:sz w:val="20"/>
              </w:rPr>
            </w:pPr>
            <w:r>
              <w:rPr>
                <w:color w:val="000000"/>
                <w:sz w:val="20"/>
              </w:rPr>
              <w:t>Uwagi</w:t>
            </w:r>
          </w:p>
        </w:tc>
      </w:tr>
      <w:tr w:rsidR="006B255D" w14:paraId="31D5FD9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FCC9C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5DA9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ECF8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B782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E6144"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63E66"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4C0F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AE159"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640093"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7012A"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4622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741D9" w14:textId="77777777" w:rsidR="00A77B3E" w:rsidRDefault="00A77B3E">
            <w:pPr>
              <w:spacing w:before="100"/>
              <w:rPr>
                <w:color w:val="000000"/>
                <w:sz w:val="20"/>
              </w:rPr>
            </w:pPr>
          </w:p>
        </w:tc>
      </w:tr>
      <w:tr w:rsidR="006B255D" w14:paraId="5BE3A0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F83C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1FE41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7DAB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21B99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978B3"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83043"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05C4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C0AC6A"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A3472F"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EEB1DD"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A325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92EC2" w14:textId="77777777" w:rsidR="00A77B3E" w:rsidRDefault="00A77B3E">
            <w:pPr>
              <w:spacing w:before="100"/>
              <w:rPr>
                <w:color w:val="000000"/>
                <w:sz w:val="20"/>
              </w:rPr>
            </w:pPr>
          </w:p>
        </w:tc>
      </w:tr>
      <w:tr w:rsidR="006B255D" w14:paraId="1B8556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8EF25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F3743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DDA1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6561A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10D33"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44582F"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7EA3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E277A9"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56324"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92044" w14:textId="77777777" w:rsidR="00A77B3E" w:rsidRDefault="009C54B0">
            <w:pPr>
              <w:spacing w:before="100"/>
              <w:jc w:val="right"/>
              <w:rPr>
                <w:color w:val="000000"/>
                <w:sz w:val="20"/>
              </w:rPr>
            </w:pPr>
            <w:r>
              <w:rPr>
                <w:color w:val="000000"/>
                <w:sz w:val="20"/>
              </w:rPr>
              <w:t>221,00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78F6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5D6FC" w14:textId="77777777" w:rsidR="00A77B3E" w:rsidRDefault="00A77B3E">
            <w:pPr>
              <w:spacing w:before="100"/>
              <w:rPr>
                <w:color w:val="000000"/>
                <w:sz w:val="20"/>
              </w:rPr>
            </w:pPr>
          </w:p>
        </w:tc>
      </w:tr>
    </w:tbl>
    <w:p w14:paraId="6557BEE9" w14:textId="77777777" w:rsidR="00A77B3E" w:rsidRDefault="00A77B3E">
      <w:pPr>
        <w:spacing w:before="100"/>
        <w:rPr>
          <w:color w:val="000000"/>
          <w:sz w:val="20"/>
        </w:rPr>
      </w:pPr>
    </w:p>
    <w:p w14:paraId="7243EB99" w14:textId="77777777" w:rsidR="00A77B3E" w:rsidRPr="00A16161" w:rsidRDefault="009C54B0">
      <w:pPr>
        <w:pStyle w:val="Nagwek4"/>
        <w:spacing w:before="100" w:after="0"/>
        <w:rPr>
          <w:b w:val="0"/>
          <w:color w:val="000000"/>
          <w:sz w:val="24"/>
          <w:lang w:val="pl-PL"/>
        </w:rPr>
      </w:pPr>
      <w:bookmarkStart w:id="169" w:name="_Toc256000828"/>
      <w:r w:rsidRPr="00A16161">
        <w:rPr>
          <w:b w:val="0"/>
          <w:color w:val="000000"/>
          <w:sz w:val="24"/>
          <w:lang w:val="pl-PL"/>
        </w:rPr>
        <w:t>2.1.1.1.3. Indykatywny podział zaprogramowanych zasobów (UE) według rodzaju interwencji</w:t>
      </w:r>
      <w:bookmarkEnd w:id="169"/>
    </w:p>
    <w:p w14:paraId="32B24F8F" w14:textId="77777777" w:rsidR="00A77B3E" w:rsidRPr="00A16161" w:rsidRDefault="00A77B3E">
      <w:pPr>
        <w:spacing w:before="100"/>
        <w:rPr>
          <w:color w:val="000000"/>
          <w:sz w:val="0"/>
          <w:lang w:val="pl-PL"/>
        </w:rPr>
      </w:pPr>
    </w:p>
    <w:p w14:paraId="7DA2E7E7" w14:textId="77777777" w:rsidR="00A77B3E" w:rsidRPr="00A16161" w:rsidRDefault="009C54B0">
      <w:pPr>
        <w:spacing w:before="100"/>
        <w:rPr>
          <w:color w:val="000000"/>
          <w:sz w:val="0"/>
          <w:lang w:val="pl-PL"/>
        </w:rPr>
      </w:pPr>
      <w:r w:rsidRPr="00A16161">
        <w:rPr>
          <w:color w:val="000000"/>
          <w:lang w:val="pl-PL"/>
        </w:rPr>
        <w:lastRenderedPageBreak/>
        <w:t>Podstawa prawna: art. 22 ust. 3 lit. d) pkt (viii) rozporządzenia w sprawie wspólnych przepisów</w:t>
      </w:r>
    </w:p>
    <w:p w14:paraId="6DA789A4" w14:textId="77777777" w:rsidR="00A77B3E" w:rsidRDefault="009C54B0">
      <w:pPr>
        <w:pStyle w:val="Nagwek5"/>
        <w:spacing w:before="100" w:after="0"/>
        <w:rPr>
          <w:b w:val="0"/>
          <w:i w:val="0"/>
          <w:color w:val="000000"/>
          <w:sz w:val="24"/>
        </w:rPr>
      </w:pPr>
      <w:bookmarkStart w:id="170" w:name="_Toc256000829"/>
      <w:r>
        <w:rPr>
          <w:b w:val="0"/>
          <w:i w:val="0"/>
          <w:color w:val="000000"/>
          <w:sz w:val="24"/>
        </w:rPr>
        <w:t>Tabela 4: Wymiar 1 – zakres interwencji</w:t>
      </w:r>
      <w:bookmarkEnd w:id="170"/>
    </w:p>
    <w:p w14:paraId="4F585B2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13"/>
        <w:gridCol w:w="798"/>
        <w:gridCol w:w="1996"/>
        <w:gridCol w:w="8898"/>
        <w:gridCol w:w="1377"/>
      </w:tblGrid>
      <w:tr w:rsidR="006B255D" w14:paraId="689F8B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AEBE4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C6064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EBA7E3"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947DF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B23A89"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7C7BA0" w14:textId="77777777" w:rsidR="00A77B3E" w:rsidRDefault="009C54B0">
            <w:pPr>
              <w:spacing w:before="100"/>
              <w:jc w:val="center"/>
              <w:rPr>
                <w:color w:val="000000"/>
                <w:sz w:val="20"/>
              </w:rPr>
            </w:pPr>
            <w:r>
              <w:rPr>
                <w:color w:val="000000"/>
                <w:sz w:val="20"/>
              </w:rPr>
              <w:t>Kwota (w EUR)</w:t>
            </w:r>
          </w:p>
        </w:tc>
      </w:tr>
      <w:tr w:rsidR="006B255D" w14:paraId="0E318F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7C0A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66E35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2C798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F836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16315"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2F3D9" w14:textId="77777777" w:rsidR="00A77B3E" w:rsidRDefault="009C54B0">
            <w:pPr>
              <w:spacing w:before="100"/>
              <w:jc w:val="right"/>
              <w:rPr>
                <w:color w:val="000000"/>
                <w:sz w:val="20"/>
              </w:rPr>
            </w:pPr>
            <w:r>
              <w:rPr>
                <w:color w:val="000000"/>
                <w:sz w:val="20"/>
              </w:rPr>
              <w:t>41 050,00</w:t>
            </w:r>
          </w:p>
        </w:tc>
      </w:tr>
      <w:tr w:rsidR="006B255D" w14:paraId="1A419A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662EE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2D4D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4C5CC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8F1C5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0548F" w14:textId="77777777" w:rsidR="00A77B3E" w:rsidRPr="00A16161" w:rsidRDefault="009C54B0">
            <w:pPr>
              <w:spacing w:before="100"/>
              <w:rPr>
                <w:color w:val="000000"/>
                <w:sz w:val="20"/>
                <w:lang w:val="pl-PL"/>
              </w:rPr>
            </w:pPr>
            <w:r w:rsidRPr="00A16161">
              <w:rPr>
                <w:color w:val="000000"/>
                <w:sz w:val="20"/>
                <w:lang w:val="pl-PL"/>
              </w:rPr>
              <w:t>159. Działania na rzecz poprawy świadczenia usług w zakresie opieki rodzinnej i środowiskowej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8C8F1" w14:textId="77777777" w:rsidR="00A77B3E" w:rsidRDefault="009C54B0">
            <w:pPr>
              <w:spacing w:before="100"/>
              <w:jc w:val="right"/>
              <w:rPr>
                <w:color w:val="000000"/>
                <w:sz w:val="20"/>
              </w:rPr>
            </w:pPr>
            <w:r>
              <w:rPr>
                <w:color w:val="000000"/>
                <w:sz w:val="20"/>
              </w:rPr>
              <w:t>41 050,00</w:t>
            </w:r>
          </w:p>
        </w:tc>
      </w:tr>
      <w:tr w:rsidR="006B255D" w14:paraId="2AE8220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E2F8A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691ED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0FC9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7089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90891A"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88FF9" w14:textId="77777777" w:rsidR="00A77B3E" w:rsidRDefault="009C54B0">
            <w:pPr>
              <w:spacing w:before="100"/>
              <w:jc w:val="right"/>
              <w:rPr>
                <w:color w:val="000000"/>
                <w:sz w:val="20"/>
              </w:rPr>
            </w:pPr>
            <w:r>
              <w:rPr>
                <w:color w:val="000000"/>
                <w:sz w:val="20"/>
              </w:rPr>
              <w:t>41 050,00</w:t>
            </w:r>
          </w:p>
        </w:tc>
      </w:tr>
      <w:tr w:rsidR="006B255D" w14:paraId="4AE096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6DD62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CB8A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4EAD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2CDF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955B79" w14:textId="77777777" w:rsidR="00A77B3E" w:rsidRPr="00A16161" w:rsidRDefault="009C54B0">
            <w:pPr>
              <w:spacing w:before="100"/>
              <w:rPr>
                <w:color w:val="000000"/>
                <w:sz w:val="20"/>
                <w:lang w:val="pl-PL"/>
              </w:rPr>
            </w:pPr>
            <w:r w:rsidRPr="00A16161">
              <w:rPr>
                <w:color w:val="000000"/>
                <w:sz w:val="20"/>
                <w:lang w:val="pl-PL"/>
              </w:rPr>
              <w:t>161. Działania na rzecz poprawy dostępu do opieki długoterminowej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E2EE67" w14:textId="77777777" w:rsidR="00A77B3E" w:rsidRDefault="009C54B0">
            <w:pPr>
              <w:spacing w:before="100"/>
              <w:jc w:val="right"/>
              <w:rPr>
                <w:color w:val="000000"/>
                <w:sz w:val="20"/>
              </w:rPr>
            </w:pPr>
            <w:r>
              <w:rPr>
                <w:color w:val="000000"/>
                <w:sz w:val="20"/>
              </w:rPr>
              <w:t>41 050,00</w:t>
            </w:r>
          </w:p>
        </w:tc>
      </w:tr>
      <w:tr w:rsidR="006B255D" w14:paraId="375A39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05DE7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3514B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95A6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BDB65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85BA1"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B0026E" w14:textId="77777777" w:rsidR="00A77B3E" w:rsidRDefault="009C54B0">
            <w:pPr>
              <w:spacing w:before="100"/>
              <w:jc w:val="right"/>
              <w:rPr>
                <w:color w:val="000000"/>
                <w:sz w:val="20"/>
              </w:rPr>
            </w:pPr>
            <w:r>
              <w:rPr>
                <w:color w:val="000000"/>
                <w:sz w:val="20"/>
              </w:rPr>
              <w:t>41 050,00</w:t>
            </w:r>
          </w:p>
        </w:tc>
      </w:tr>
      <w:tr w:rsidR="006B255D" w14:paraId="72E6BD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4CD60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BBF75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0C261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EDCD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0BB1D8"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2A813" w14:textId="77777777" w:rsidR="00A77B3E" w:rsidRDefault="009C54B0">
            <w:pPr>
              <w:spacing w:before="100"/>
              <w:jc w:val="right"/>
              <w:rPr>
                <w:color w:val="000000"/>
                <w:sz w:val="20"/>
              </w:rPr>
            </w:pPr>
            <w:r>
              <w:rPr>
                <w:color w:val="000000"/>
                <w:sz w:val="20"/>
              </w:rPr>
              <w:t>78 724,00</w:t>
            </w:r>
          </w:p>
        </w:tc>
      </w:tr>
      <w:tr w:rsidR="006B255D" w14:paraId="6D1798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FE580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84564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EE585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C0530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3E27AF" w14:textId="77777777" w:rsidR="00A77B3E" w:rsidRPr="00A16161" w:rsidRDefault="009C54B0">
            <w:pPr>
              <w:spacing w:before="100"/>
              <w:rPr>
                <w:color w:val="000000"/>
                <w:sz w:val="20"/>
                <w:lang w:val="pl-PL"/>
              </w:rPr>
            </w:pPr>
            <w:r w:rsidRPr="00A16161">
              <w:rPr>
                <w:color w:val="000000"/>
                <w:sz w:val="20"/>
                <w:lang w:val="pl-PL"/>
              </w:rPr>
              <w:t>159. Działania na rzecz poprawy świadczenia usług w zakresie opieki rodzinnej i środowiskowej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852CE2" w14:textId="77777777" w:rsidR="00A77B3E" w:rsidRDefault="009C54B0">
            <w:pPr>
              <w:spacing w:before="100"/>
              <w:jc w:val="right"/>
              <w:rPr>
                <w:color w:val="000000"/>
                <w:sz w:val="20"/>
              </w:rPr>
            </w:pPr>
            <w:r>
              <w:rPr>
                <w:color w:val="000000"/>
                <w:sz w:val="20"/>
              </w:rPr>
              <w:t>78 724,00</w:t>
            </w:r>
          </w:p>
        </w:tc>
      </w:tr>
      <w:tr w:rsidR="006B255D" w14:paraId="695AEAF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4005B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26FFD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198D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18A1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DB2BE1"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F584A" w14:textId="77777777" w:rsidR="00A77B3E" w:rsidRDefault="009C54B0">
            <w:pPr>
              <w:spacing w:before="100"/>
              <w:jc w:val="right"/>
              <w:rPr>
                <w:color w:val="000000"/>
                <w:sz w:val="20"/>
              </w:rPr>
            </w:pPr>
            <w:r>
              <w:rPr>
                <w:color w:val="000000"/>
                <w:sz w:val="20"/>
              </w:rPr>
              <w:t>78 724,00</w:t>
            </w:r>
          </w:p>
        </w:tc>
      </w:tr>
      <w:tr w:rsidR="006B255D" w14:paraId="558C9F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F50EF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4D43D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0B54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7F9C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271B78" w14:textId="77777777" w:rsidR="00A77B3E" w:rsidRPr="00A16161" w:rsidRDefault="009C54B0">
            <w:pPr>
              <w:spacing w:before="100"/>
              <w:rPr>
                <w:color w:val="000000"/>
                <w:sz w:val="20"/>
                <w:lang w:val="pl-PL"/>
              </w:rPr>
            </w:pPr>
            <w:r w:rsidRPr="00A16161">
              <w:rPr>
                <w:color w:val="000000"/>
                <w:sz w:val="20"/>
                <w:lang w:val="pl-PL"/>
              </w:rPr>
              <w:t>161. Działania na rzecz poprawy dostępu do opieki długoterminowej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5596F3" w14:textId="77777777" w:rsidR="00A77B3E" w:rsidRDefault="009C54B0">
            <w:pPr>
              <w:spacing w:before="100"/>
              <w:jc w:val="right"/>
              <w:rPr>
                <w:color w:val="000000"/>
                <w:sz w:val="20"/>
              </w:rPr>
            </w:pPr>
            <w:r>
              <w:rPr>
                <w:color w:val="000000"/>
                <w:sz w:val="20"/>
              </w:rPr>
              <w:t>78 724,00</w:t>
            </w:r>
          </w:p>
        </w:tc>
      </w:tr>
      <w:tr w:rsidR="006B255D" w14:paraId="53EA429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726B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24C54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B0C7E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F1A89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DE2B48"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F555B" w14:textId="77777777" w:rsidR="00A77B3E" w:rsidRDefault="009C54B0">
            <w:pPr>
              <w:spacing w:before="100"/>
              <w:jc w:val="right"/>
              <w:rPr>
                <w:color w:val="000000"/>
                <w:sz w:val="20"/>
              </w:rPr>
            </w:pPr>
            <w:r>
              <w:rPr>
                <w:color w:val="000000"/>
                <w:sz w:val="20"/>
              </w:rPr>
              <w:t>78 724,00</w:t>
            </w:r>
          </w:p>
        </w:tc>
      </w:tr>
      <w:tr w:rsidR="006B255D" w14:paraId="3D1109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AC14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A6844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2CB74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0472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36B47D"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71798" w14:textId="77777777" w:rsidR="00A77B3E" w:rsidRDefault="009C54B0">
            <w:pPr>
              <w:spacing w:before="100"/>
              <w:jc w:val="right"/>
              <w:rPr>
                <w:color w:val="000000"/>
                <w:sz w:val="20"/>
              </w:rPr>
            </w:pPr>
            <w:r>
              <w:rPr>
                <w:color w:val="000000"/>
                <w:sz w:val="20"/>
              </w:rPr>
              <w:t>1 396 820,00</w:t>
            </w:r>
          </w:p>
        </w:tc>
      </w:tr>
      <w:tr w:rsidR="006B255D" w14:paraId="4FA8D1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A805D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4FBF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3446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138E5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495E0C" w14:textId="77777777" w:rsidR="00A77B3E" w:rsidRPr="00A16161" w:rsidRDefault="009C54B0">
            <w:pPr>
              <w:spacing w:before="100"/>
              <w:rPr>
                <w:color w:val="000000"/>
                <w:sz w:val="20"/>
                <w:lang w:val="pl-PL"/>
              </w:rPr>
            </w:pPr>
            <w:r w:rsidRPr="00A16161">
              <w:rPr>
                <w:color w:val="000000"/>
                <w:sz w:val="20"/>
                <w:lang w:val="pl-PL"/>
              </w:rPr>
              <w:t>159. Działania na rzecz poprawy świadczenia usług w zakresie opieki rodzinnej i środowiskowej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A9F1A9" w14:textId="77777777" w:rsidR="00A77B3E" w:rsidRDefault="009C54B0">
            <w:pPr>
              <w:spacing w:before="100"/>
              <w:jc w:val="right"/>
              <w:rPr>
                <w:color w:val="000000"/>
                <w:sz w:val="20"/>
              </w:rPr>
            </w:pPr>
            <w:r>
              <w:rPr>
                <w:color w:val="000000"/>
                <w:sz w:val="20"/>
              </w:rPr>
              <w:t>1 396 820,00</w:t>
            </w:r>
          </w:p>
        </w:tc>
      </w:tr>
      <w:tr w:rsidR="006B255D" w14:paraId="5E4B0B6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7B594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1BB5F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12DD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E8217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57B674"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FF6825" w14:textId="77777777" w:rsidR="00A77B3E" w:rsidRDefault="009C54B0">
            <w:pPr>
              <w:spacing w:before="100"/>
              <w:jc w:val="right"/>
              <w:rPr>
                <w:color w:val="000000"/>
                <w:sz w:val="20"/>
              </w:rPr>
            </w:pPr>
            <w:r>
              <w:rPr>
                <w:color w:val="000000"/>
                <w:sz w:val="20"/>
              </w:rPr>
              <w:t>1 396 820,00</w:t>
            </w:r>
          </w:p>
        </w:tc>
      </w:tr>
      <w:tr w:rsidR="006B255D" w14:paraId="4F8CC09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01AF4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AE4BD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9FC25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F0098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AB6707" w14:textId="77777777" w:rsidR="00A77B3E" w:rsidRPr="00A16161" w:rsidRDefault="009C54B0">
            <w:pPr>
              <w:spacing w:before="100"/>
              <w:rPr>
                <w:color w:val="000000"/>
                <w:sz w:val="20"/>
                <w:lang w:val="pl-PL"/>
              </w:rPr>
            </w:pPr>
            <w:r w:rsidRPr="00A16161">
              <w:rPr>
                <w:color w:val="000000"/>
                <w:sz w:val="20"/>
                <w:lang w:val="pl-PL"/>
              </w:rPr>
              <w:t>161. Działania na rzecz poprawy dostępu do opieki długoterminowej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C343C" w14:textId="77777777" w:rsidR="00A77B3E" w:rsidRDefault="009C54B0">
            <w:pPr>
              <w:spacing w:before="100"/>
              <w:jc w:val="right"/>
              <w:rPr>
                <w:color w:val="000000"/>
                <w:sz w:val="20"/>
              </w:rPr>
            </w:pPr>
            <w:r>
              <w:rPr>
                <w:color w:val="000000"/>
                <w:sz w:val="20"/>
              </w:rPr>
              <w:t>1 396 820,00</w:t>
            </w:r>
          </w:p>
        </w:tc>
      </w:tr>
      <w:tr w:rsidR="006B255D" w14:paraId="0336BD8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C4E55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9F83A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9EB2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F9A1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989ECE"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11354D" w14:textId="77777777" w:rsidR="00A77B3E" w:rsidRDefault="009C54B0">
            <w:pPr>
              <w:spacing w:before="100"/>
              <w:jc w:val="right"/>
              <w:rPr>
                <w:color w:val="000000"/>
                <w:sz w:val="20"/>
              </w:rPr>
            </w:pPr>
            <w:r>
              <w:rPr>
                <w:color w:val="000000"/>
                <w:sz w:val="20"/>
              </w:rPr>
              <w:t>1 396 820,00</w:t>
            </w:r>
          </w:p>
        </w:tc>
      </w:tr>
      <w:tr w:rsidR="006B255D" w14:paraId="675F11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12268E"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5E041B"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D06D9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08A49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E852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601C7" w14:textId="77777777" w:rsidR="00A77B3E" w:rsidRDefault="009C54B0">
            <w:pPr>
              <w:spacing w:before="100"/>
              <w:jc w:val="right"/>
              <w:rPr>
                <w:color w:val="000000"/>
                <w:sz w:val="20"/>
              </w:rPr>
            </w:pPr>
            <w:r>
              <w:rPr>
                <w:color w:val="000000"/>
                <w:sz w:val="20"/>
              </w:rPr>
              <w:t>7 582 970,00</w:t>
            </w:r>
          </w:p>
        </w:tc>
      </w:tr>
    </w:tbl>
    <w:p w14:paraId="452A60CC" w14:textId="77777777" w:rsidR="00A77B3E" w:rsidRDefault="00A77B3E">
      <w:pPr>
        <w:spacing w:before="100"/>
        <w:rPr>
          <w:color w:val="000000"/>
          <w:sz w:val="20"/>
        </w:rPr>
      </w:pPr>
    </w:p>
    <w:p w14:paraId="05D0528C" w14:textId="77777777" w:rsidR="00A77B3E" w:rsidRDefault="009C54B0">
      <w:pPr>
        <w:pStyle w:val="Nagwek5"/>
        <w:spacing w:before="100" w:after="0"/>
        <w:rPr>
          <w:b w:val="0"/>
          <w:i w:val="0"/>
          <w:color w:val="000000"/>
          <w:sz w:val="24"/>
        </w:rPr>
      </w:pPr>
      <w:bookmarkStart w:id="171" w:name="_Toc256000830"/>
      <w:r>
        <w:rPr>
          <w:b w:val="0"/>
          <w:i w:val="0"/>
          <w:color w:val="000000"/>
          <w:sz w:val="24"/>
        </w:rPr>
        <w:t>Tabela 5: Wymiar 2 – forma finansowania</w:t>
      </w:r>
      <w:bookmarkEnd w:id="171"/>
    </w:p>
    <w:p w14:paraId="23FB6F9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0A8C6E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F3FC0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19213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1B1D8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49B8B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40F09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59D6A6" w14:textId="77777777" w:rsidR="00A77B3E" w:rsidRDefault="009C54B0">
            <w:pPr>
              <w:spacing w:before="100"/>
              <w:jc w:val="center"/>
              <w:rPr>
                <w:color w:val="000000"/>
                <w:sz w:val="20"/>
              </w:rPr>
            </w:pPr>
            <w:r>
              <w:rPr>
                <w:color w:val="000000"/>
                <w:sz w:val="20"/>
              </w:rPr>
              <w:t>Kwota (w EUR)</w:t>
            </w:r>
          </w:p>
        </w:tc>
      </w:tr>
      <w:tr w:rsidR="006B255D" w14:paraId="2706D66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71660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65033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3A71C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B129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741E84"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37FB3" w14:textId="77777777" w:rsidR="00A77B3E" w:rsidRDefault="009C54B0">
            <w:pPr>
              <w:spacing w:before="100"/>
              <w:jc w:val="right"/>
              <w:rPr>
                <w:color w:val="000000"/>
                <w:sz w:val="20"/>
              </w:rPr>
            </w:pPr>
            <w:r>
              <w:rPr>
                <w:color w:val="000000"/>
                <w:sz w:val="20"/>
              </w:rPr>
              <w:t>205 250,00</w:t>
            </w:r>
          </w:p>
        </w:tc>
      </w:tr>
      <w:tr w:rsidR="006B255D" w14:paraId="26F880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5B5E1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34A4A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9DFC9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F860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62A64"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5025D" w14:textId="77777777" w:rsidR="00A77B3E" w:rsidRDefault="009C54B0">
            <w:pPr>
              <w:spacing w:before="100"/>
              <w:jc w:val="right"/>
              <w:rPr>
                <w:color w:val="000000"/>
                <w:sz w:val="20"/>
              </w:rPr>
            </w:pPr>
            <w:r>
              <w:rPr>
                <w:color w:val="000000"/>
                <w:sz w:val="20"/>
              </w:rPr>
              <w:t>393 620,00</w:t>
            </w:r>
          </w:p>
        </w:tc>
      </w:tr>
      <w:tr w:rsidR="006B255D" w14:paraId="1EBD084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6E77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A217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1866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8EDB0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5E77F"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3EDD4F" w14:textId="77777777" w:rsidR="00A77B3E" w:rsidRDefault="009C54B0">
            <w:pPr>
              <w:spacing w:before="100"/>
              <w:jc w:val="right"/>
              <w:rPr>
                <w:color w:val="000000"/>
                <w:sz w:val="20"/>
              </w:rPr>
            </w:pPr>
            <w:r>
              <w:rPr>
                <w:color w:val="000000"/>
                <w:sz w:val="20"/>
              </w:rPr>
              <w:t>6 984 100,00</w:t>
            </w:r>
          </w:p>
        </w:tc>
      </w:tr>
      <w:tr w:rsidR="006B255D" w14:paraId="52824D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43B5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4D8B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9A33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084A0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0DCE5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B16527" w14:textId="77777777" w:rsidR="00A77B3E" w:rsidRDefault="009C54B0">
            <w:pPr>
              <w:spacing w:before="100"/>
              <w:jc w:val="right"/>
              <w:rPr>
                <w:color w:val="000000"/>
                <w:sz w:val="20"/>
              </w:rPr>
            </w:pPr>
            <w:r>
              <w:rPr>
                <w:color w:val="000000"/>
                <w:sz w:val="20"/>
              </w:rPr>
              <w:t>7 582 970,00</w:t>
            </w:r>
          </w:p>
        </w:tc>
      </w:tr>
    </w:tbl>
    <w:p w14:paraId="6BECBA20" w14:textId="77777777" w:rsidR="00A77B3E" w:rsidRDefault="00A77B3E">
      <w:pPr>
        <w:spacing w:before="100"/>
        <w:rPr>
          <w:color w:val="000000"/>
          <w:sz w:val="20"/>
        </w:rPr>
      </w:pPr>
    </w:p>
    <w:p w14:paraId="73AD4A7E" w14:textId="77777777" w:rsidR="00A77B3E" w:rsidRPr="00A16161" w:rsidRDefault="009C54B0">
      <w:pPr>
        <w:pStyle w:val="Nagwek5"/>
        <w:spacing w:before="100" w:after="0"/>
        <w:rPr>
          <w:b w:val="0"/>
          <w:i w:val="0"/>
          <w:color w:val="000000"/>
          <w:sz w:val="24"/>
          <w:lang w:val="pl-PL"/>
        </w:rPr>
      </w:pPr>
      <w:bookmarkStart w:id="172" w:name="_Toc256000831"/>
      <w:r w:rsidRPr="00A16161">
        <w:rPr>
          <w:b w:val="0"/>
          <w:i w:val="0"/>
          <w:color w:val="000000"/>
          <w:sz w:val="24"/>
          <w:lang w:val="pl-PL"/>
        </w:rPr>
        <w:t>Tabela 6: Wymiar 3 – terytorialny mechanizm realizacji i ukierunkowanie terytorialne</w:t>
      </w:r>
      <w:bookmarkEnd w:id="172"/>
    </w:p>
    <w:p w14:paraId="5A0FC12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7BC88B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70E47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FA263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97E1A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B93C0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41C43F"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1272BD" w14:textId="77777777" w:rsidR="00A77B3E" w:rsidRDefault="009C54B0">
            <w:pPr>
              <w:spacing w:before="100"/>
              <w:jc w:val="center"/>
              <w:rPr>
                <w:color w:val="000000"/>
                <w:sz w:val="20"/>
              </w:rPr>
            </w:pPr>
            <w:r>
              <w:rPr>
                <w:color w:val="000000"/>
                <w:sz w:val="20"/>
              </w:rPr>
              <w:t>Kwota (w EUR)</w:t>
            </w:r>
          </w:p>
        </w:tc>
      </w:tr>
      <w:tr w:rsidR="006B255D" w14:paraId="189A0AA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D306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26E4D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26DF6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54781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EBFE7"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4BC56" w14:textId="77777777" w:rsidR="00A77B3E" w:rsidRDefault="009C54B0">
            <w:pPr>
              <w:spacing w:before="100"/>
              <w:jc w:val="right"/>
              <w:rPr>
                <w:color w:val="000000"/>
                <w:sz w:val="20"/>
              </w:rPr>
            </w:pPr>
            <w:r>
              <w:rPr>
                <w:color w:val="000000"/>
                <w:sz w:val="20"/>
              </w:rPr>
              <w:t>205 250,00</w:t>
            </w:r>
          </w:p>
        </w:tc>
      </w:tr>
      <w:tr w:rsidR="006B255D" w14:paraId="772996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7999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BDF1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9654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ED69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B467B"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DBBE8A" w14:textId="77777777" w:rsidR="00A77B3E" w:rsidRDefault="009C54B0">
            <w:pPr>
              <w:spacing w:before="100"/>
              <w:jc w:val="right"/>
              <w:rPr>
                <w:color w:val="000000"/>
                <w:sz w:val="20"/>
              </w:rPr>
            </w:pPr>
            <w:r>
              <w:rPr>
                <w:color w:val="000000"/>
                <w:sz w:val="20"/>
              </w:rPr>
              <w:t>393 620,00</w:t>
            </w:r>
          </w:p>
        </w:tc>
      </w:tr>
      <w:tr w:rsidR="006B255D" w14:paraId="443C4B7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00C6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6801E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1E409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A04E3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E4CB9A"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39AF3" w14:textId="77777777" w:rsidR="00A77B3E" w:rsidRDefault="009C54B0">
            <w:pPr>
              <w:spacing w:before="100"/>
              <w:jc w:val="right"/>
              <w:rPr>
                <w:color w:val="000000"/>
                <w:sz w:val="20"/>
              </w:rPr>
            </w:pPr>
            <w:r>
              <w:rPr>
                <w:color w:val="000000"/>
                <w:sz w:val="20"/>
              </w:rPr>
              <w:t>6 984 100,00</w:t>
            </w:r>
          </w:p>
        </w:tc>
      </w:tr>
      <w:tr w:rsidR="006B255D" w14:paraId="750762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2829B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5134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5103F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12535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14931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5C9D32" w14:textId="77777777" w:rsidR="00A77B3E" w:rsidRDefault="009C54B0">
            <w:pPr>
              <w:spacing w:before="100"/>
              <w:jc w:val="right"/>
              <w:rPr>
                <w:color w:val="000000"/>
                <w:sz w:val="20"/>
              </w:rPr>
            </w:pPr>
            <w:r>
              <w:rPr>
                <w:color w:val="000000"/>
                <w:sz w:val="20"/>
              </w:rPr>
              <w:t>7 582 970,00</w:t>
            </w:r>
          </w:p>
        </w:tc>
      </w:tr>
    </w:tbl>
    <w:p w14:paraId="376BF1AC" w14:textId="77777777" w:rsidR="00A77B3E" w:rsidRDefault="00A77B3E">
      <w:pPr>
        <w:spacing w:before="100"/>
        <w:rPr>
          <w:color w:val="000000"/>
          <w:sz w:val="20"/>
        </w:rPr>
      </w:pPr>
    </w:p>
    <w:p w14:paraId="432334D1" w14:textId="77777777" w:rsidR="00A77B3E" w:rsidRPr="00A16161" w:rsidRDefault="009C54B0">
      <w:pPr>
        <w:pStyle w:val="Nagwek5"/>
        <w:spacing w:before="100" w:after="0"/>
        <w:rPr>
          <w:b w:val="0"/>
          <w:i w:val="0"/>
          <w:color w:val="000000"/>
          <w:sz w:val="24"/>
          <w:lang w:val="pl-PL"/>
        </w:rPr>
      </w:pPr>
      <w:bookmarkStart w:id="173" w:name="_Toc256000832"/>
      <w:r w:rsidRPr="00A16161">
        <w:rPr>
          <w:b w:val="0"/>
          <w:i w:val="0"/>
          <w:color w:val="000000"/>
          <w:sz w:val="24"/>
          <w:lang w:val="pl-PL"/>
        </w:rPr>
        <w:t>Tabela 7: Wymiar 6 – dodatkowe tematy EFS+</w:t>
      </w:r>
      <w:bookmarkEnd w:id="173"/>
    </w:p>
    <w:p w14:paraId="38AE0DE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288D11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57C71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7E4A8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FCD55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92017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4FF4C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6F0E85" w14:textId="77777777" w:rsidR="00A77B3E" w:rsidRDefault="009C54B0">
            <w:pPr>
              <w:spacing w:before="100"/>
              <w:jc w:val="center"/>
              <w:rPr>
                <w:color w:val="000000"/>
                <w:sz w:val="20"/>
              </w:rPr>
            </w:pPr>
            <w:r>
              <w:rPr>
                <w:color w:val="000000"/>
                <w:sz w:val="20"/>
              </w:rPr>
              <w:t>Kwota (w EUR)</w:t>
            </w:r>
          </w:p>
        </w:tc>
      </w:tr>
      <w:tr w:rsidR="006B255D" w14:paraId="2B0386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19DD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04F5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A186F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C385F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F69B68"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4E6B6" w14:textId="77777777" w:rsidR="00A77B3E" w:rsidRDefault="009C54B0">
            <w:pPr>
              <w:spacing w:before="100"/>
              <w:jc w:val="right"/>
              <w:rPr>
                <w:color w:val="000000"/>
                <w:sz w:val="20"/>
              </w:rPr>
            </w:pPr>
            <w:r>
              <w:rPr>
                <w:color w:val="000000"/>
                <w:sz w:val="20"/>
              </w:rPr>
              <w:t>205 250,00</w:t>
            </w:r>
          </w:p>
        </w:tc>
      </w:tr>
      <w:tr w:rsidR="006B255D" w14:paraId="6B1766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7A5F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69CF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09E5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6B3E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1FEE39"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02C39F" w14:textId="77777777" w:rsidR="00A77B3E" w:rsidRDefault="009C54B0">
            <w:pPr>
              <w:spacing w:before="100"/>
              <w:jc w:val="right"/>
              <w:rPr>
                <w:color w:val="000000"/>
                <w:sz w:val="20"/>
              </w:rPr>
            </w:pPr>
            <w:r>
              <w:rPr>
                <w:color w:val="000000"/>
                <w:sz w:val="20"/>
              </w:rPr>
              <w:t>393 620,00</w:t>
            </w:r>
          </w:p>
        </w:tc>
      </w:tr>
      <w:tr w:rsidR="006B255D" w14:paraId="372D74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B5054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977AB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C5C5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7F012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BC13B"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0D7A4" w14:textId="77777777" w:rsidR="00A77B3E" w:rsidRDefault="009C54B0">
            <w:pPr>
              <w:spacing w:before="100"/>
              <w:jc w:val="right"/>
              <w:rPr>
                <w:color w:val="000000"/>
                <w:sz w:val="20"/>
              </w:rPr>
            </w:pPr>
            <w:r>
              <w:rPr>
                <w:color w:val="000000"/>
                <w:sz w:val="20"/>
              </w:rPr>
              <w:t>6 984 100,00</w:t>
            </w:r>
          </w:p>
        </w:tc>
      </w:tr>
      <w:tr w:rsidR="006B255D" w14:paraId="0A59C32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EBE42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D1C5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408F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E8FF1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FE06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A0228A" w14:textId="77777777" w:rsidR="00A77B3E" w:rsidRDefault="009C54B0">
            <w:pPr>
              <w:spacing w:before="100"/>
              <w:jc w:val="right"/>
              <w:rPr>
                <w:color w:val="000000"/>
                <w:sz w:val="20"/>
              </w:rPr>
            </w:pPr>
            <w:r>
              <w:rPr>
                <w:color w:val="000000"/>
                <w:sz w:val="20"/>
              </w:rPr>
              <w:t>7 582 970,00</w:t>
            </w:r>
          </w:p>
        </w:tc>
      </w:tr>
    </w:tbl>
    <w:p w14:paraId="30A17448" w14:textId="77777777" w:rsidR="00A77B3E" w:rsidRDefault="00A77B3E">
      <w:pPr>
        <w:spacing w:before="100"/>
        <w:rPr>
          <w:color w:val="000000"/>
          <w:sz w:val="20"/>
        </w:rPr>
      </w:pPr>
    </w:p>
    <w:p w14:paraId="3CF6CD51" w14:textId="77777777" w:rsidR="00A77B3E" w:rsidRPr="00A16161" w:rsidRDefault="009C54B0">
      <w:pPr>
        <w:pStyle w:val="Nagwek5"/>
        <w:spacing w:before="100" w:after="0"/>
        <w:rPr>
          <w:b w:val="0"/>
          <w:i w:val="0"/>
          <w:color w:val="000000"/>
          <w:sz w:val="24"/>
          <w:lang w:val="pl-PL"/>
        </w:rPr>
      </w:pPr>
      <w:bookmarkStart w:id="174" w:name="_Toc256000833"/>
      <w:r w:rsidRPr="00A16161">
        <w:rPr>
          <w:b w:val="0"/>
          <w:i w:val="0"/>
          <w:color w:val="000000"/>
          <w:sz w:val="24"/>
          <w:lang w:val="pl-PL"/>
        </w:rPr>
        <w:t>Tabela 8: Wymiar 7 – wymiar równouprawnienia płci w ramach EFS+*, EFRR, Funduszu Spójności i FST</w:t>
      </w:r>
      <w:bookmarkEnd w:id="174"/>
    </w:p>
    <w:p w14:paraId="632F6A2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16AED95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073554" w14:textId="77777777" w:rsidR="00A77B3E" w:rsidRDefault="009C54B0">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9599F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40EA1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60EE7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A80B30"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C21BBD" w14:textId="77777777" w:rsidR="00A77B3E" w:rsidRDefault="009C54B0">
            <w:pPr>
              <w:spacing w:before="100"/>
              <w:jc w:val="center"/>
              <w:rPr>
                <w:color w:val="000000"/>
                <w:sz w:val="20"/>
              </w:rPr>
            </w:pPr>
            <w:r>
              <w:rPr>
                <w:color w:val="000000"/>
                <w:sz w:val="20"/>
              </w:rPr>
              <w:t>Kwota (w EUR)</w:t>
            </w:r>
          </w:p>
        </w:tc>
      </w:tr>
      <w:tr w:rsidR="006B255D" w14:paraId="420109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46A2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8E63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548A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081E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E59D2B"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B5176" w14:textId="77777777" w:rsidR="00A77B3E" w:rsidRDefault="009C54B0">
            <w:pPr>
              <w:spacing w:before="100"/>
              <w:jc w:val="right"/>
              <w:rPr>
                <w:color w:val="000000"/>
                <w:sz w:val="20"/>
              </w:rPr>
            </w:pPr>
            <w:r>
              <w:rPr>
                <w:color w:val="000000"/>
                <w:sz w:val="20"/>
              </w:rPr>
              <w:t>205 250,00</w:t>
            </w:r>
          </w:p>
        </w:tc>
      </w:tr>
      <w:tr w:rsidR="006B255D" w14:paraId="26DA0B0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DE700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7D498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AEA0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71FA6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9FD05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805FA" w14:textId="77777777" w:rsidR="00A77B3E" w:rsidRDefault="009C54B0">
            <w:pPr>
              <w:spacing w:before="100"/>
              <w:jc w:val="right"/>
              <w:rPr>
                <w:color w:val="000000"/>
                <w:sz w:val="20"/>
              </w:rPr>
            </w:pPr>
            <w:r>
              <w:rPr>
                <w:color w:val="000000"/>
                <w:sz w:val="20"/>
              </w:rPr>
              <w:t>393 620,00</w:t>
            </w:r>
          </w:p>
        </w:tc>
      </w:tr>
      <w:tr w:rsidR="006B255D" w14:paraId="333A187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6092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8D49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04EA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D6B73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404CB7"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BF31B" w14:textId="77777777" w:rsidR="00A77B3E" w:rsidRDefault="009C54B0">
            <w:pPr>
              <w:spacing w:before="100"/>
              <w:jc w:val="right"/>
              <w:rPr>
                <w:color w:val="000000"/>
                <w:sz w:val="20"/>
              </w:rPr>
            </w:pPr>
            <w:r>
              <w:rPr>
                <w:color w:val="000000"/>
                <w:sz w:val="20"/>
              </w:rPr>
              <w:t>6 984 100,00</w:t>
            </w:r>
          </w:p>
        </w:tc>
      </w:tr>
      <w:tr w:rsidR="006B255D" w14:paraId="0B045C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CA70C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4E49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D3844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73DF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0E4D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385AE9" w14:textId="77777777" w:rsidR="00A77B3E" w:rsidRDefault="009C54B0">
            <w:pPr>
              <w:spacing w:before="100"/>
              <w:jc w:val="right"/>
              <w:rPr>
                <w:color w:val="000000"/>
                <w:sz w:val="20"/>
              </w:rPr>
            </w:pPr>
            <w:r>
              <w:rPr>
                <w:color w:val="000000"/>
                <w:sz w:val="20"/>
              </w:rPr>
              <w:t>7 582 970,00</w:t>
            </w:r>
          </w:p>
        </w:tc>
      </w:tr>
    </w:tbl>
    <w:p w14:paraId="41657135"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6BB4D5D8"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175" w:name="_Toc256000834"/>
      <w:r w:rsidRPr="00A16161">
        <w:rPr>
          <w:b w:val="0"/>
          <w:color w:val="000000"/>
          <w:sz w:val="24"/>
          <w:lang w:val="pl-PL"/>
        </w:rPr>
        <w:lastRenderedPageBreak/>
        <w:t>2.1.1.1. Cel szczegółowy: ESO4.12. Promowanie integracji społecznej osób zagrożonych ubóstwem lub wykluczeniem społecznym, w tym osób najbardziej potrzebujących i dzieci (EFS+)</w:t>
      </w:r>
      <w:bookmarkEnd w:id="175"/>
    </w:p>
    <w:p w14:paraId="137CA646" w14:textId="77777777" w:rsidR="00A77B3E" w:rsidRPr="00A16161" w:rsidRDefault="00A77B3E">
      <w:pPr>
        <w:spacing w:before="100"/>
        <w:rPr>
          <w:color w:val="000000"/>
          <w:sz w:val="0"/>
          <w:lang w:val="pl-PL"/>
        </w:rPr>
      </w:pPr>
    </w:p>
    <w:p w14:paraId="30038700" w14:textId="77777777" w:rsidR="00A77B3E" w:rsidRPr="00A16161" w:rsidRDefault="009C54B0">
      <w:pPr>
        <w:pStyle w:val="Nagwek4"/>
        <w:spacing w:before="100" w:after="0"/>
        <w:rPr>
          <w:b w:val="0"/>
          <w:color w:val="000000"/>
          <w:sz w:val="24"/>
          <w:lang w:val="pl-PL"/>
        </w:rPr>
      </w:pPr>
      <w:bookmarkStart w:id="176" w:name="_Toc256000835"/>
      <w:r w:rsidRPr="00A16161">
        <w:rPr>
          <w:b w:val="0"/>
          <w:color w:val="000000"/>
          <w:sz w:val="24"/>
          <w:lang w:val="pl-PL"/>
        </w:rPr>
        <w:t>2.1.1.1.1. Interwencje wspierane z Funduszy</w:t>
      </w:r>
      <w:bookmarkEnd w:id="176"/>
    </w:p>
    <w:p w14:paraId="125ECDFD" w14:textId="77777777" w:rsidR="00A77B3E" w:rsidRPr="00A16161" w:rsidRDefault="00A77B3E">
      <w:pPr>
        <w:spacing w:before="100"/>
        <w:rPr>
          <w:color w:val="000000"/>
          <w:sz w:val="0"/>
          <w:lang w:val="pl-PL"/>
        </w:rPr>
      </w:pPr>
    </w:p>
    <w:p w14:paraId="5A112538"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5ECDCC07" w14:textId="77777777" w:rsidR="00A77B3E" w:rsidRPr="00A16161" w:rsidRDefault="009C54B0">
      <w:pPr>
        <w:pStyle w:val="Nagwek5"/>
        <w:spacing w:before="100" w:after="0"/>
        <w:rPr>
          <w:b w:val="0"/>
          <w:i w:val="0"/>
          <w:color w:val="000000"/>
          <w:sz w:val="24"/>
          <w:lang w:val="pl-PL"/>
        </w:rPr>
      </w:pPr>
      <w:bookmarkStart w:id="177" w:name="_Toc256000836"/>
      <w:r w:rsidRPr="00A16161">
        <w:rPr>
          <w:b w:val="0"/>
          <w:i w:val="0"/>
          <w:color w:val="000000"/>
          <w:sz w:val="24"/>
          <w:lang w:val="pl-PL"/>
        </w:rPr>
        <w:t>Powiązane rodzaje działań – art. 22 ust. 3 lit. d) pkt (i) rozporządzenia w sprawie wspólnych przepisów oraz art. 6 rozporządzenia w sprawie EFS+:</w:t>
      </w:r>
      <w:bookmarkEnd w:id="177"/>
    </w:p>
    <w:p w14:paraId="18191DF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C0E4C1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F0BAF" w14:textId="77777777" w:rsidR="00A77B3E" w:rsidRPr="00A16161" w:rsidRDefault="00A77B3E">
            <w:pPr>
              <w:spacing w:before="100"/>
              <w:rPr>
                <w:color w:val="000000"/>
                <w:sz w:val="0"/>
                <w:lang w:val="pl-PL"/>
              </w:rPr>
            </w:pPr>
          </w:p>
          <w:p w14:paraId="6E8FFD95" w14:textId="77777777" w:rsidR="00A77B3E" w:rsidRPr="00A16161" w:rsidRDefault="009C54B0">
            <w:pPr>
              <w:spacing w:before="100"/>
              <w:rPr>
                <w:color w:val="000000"/>
                <w:lang w:val="pl-PL"/>
              </w:rPr>
            </w:pPr>
            <w:r w:rsidRPr="00A16161">
              <w:rPr>
                <w:b/>
                <w:bCs/>
                <w:color w:val="000000"/>
                <w:lang w:val="pl-PL"/>
              </w:rPr>
              <w:t>Cele szczegółowe a)- l)</w:t>
            </w:r>
          </w:p>
          <w:p w14:paraId="25002222" w14:textId="77777777" w:rsidR="00A77B3E" w:rsidRPr="00A16161" w:rsidRDefault="00A77B3E">
            <w:pPr>
              <w:spacing w:before="100"/>
              <w:rPr>
                <w:color w:val="000000"/>
                <w:lang w:val="pl-PL"/>
              </w:rPr>
            </w:pPr>
          </w:p>
          <w:p w14:paraId="112A4680" w14:textId="77777777" w:rsidR="00A77B3E" w:rsidRPr="00A16161" w:rsidRDefault="009C54B0">
            <w:pPr>
              <w:spacing w:before="100"/>
              <w:rPr>
                <w:color w:val="000000"/>
                <w:lang w:val="pl-PL"/>
              </w:rPr>
            </w:pPr>
            <w:r w:rsidRPr="00A16161">
              <w:rPr>
                <w:color w:val="000000"/>
                <w:lang w:val="pl-PL"/>
              </w:rPr>
              <w:t>W Priorytecie I będzie możliwość realizacji współpracy ponadnarodowej we wszystkich celach szczegółowych określonych w art. 4 ust. 1 lit. a) - l) rozporządzenia ws. EFS+, z wyjątkiem celu szczegółowego j), który nie jest przewidziany do wdrażania w ramach FERS</w:t>
            </w:r>
          </w:p>
          <w:p w14:paraId="1DDF4F4E" w14:textId="77777777" w:rsidR="00A77B3E" w:rsidRPr="00A16161" w:rsidRDefault="00A77B3E">
            <w:pPr>
              <w:spacing w:before="100"/>
              <w:rPr>
                <w:color w:val="000000"/>
                <w:lang w:val="pl-PL"/>
              </w:rPr>
            </w:pPr>
          </w:p>
          <w:p w14:paraId="1AF21CA9" w14:textId="77777777" w:rsidR="00A77B3E" w:rsidRPr="00A16161" w:rsidRDefault="009C54B0">
            <w:pPr>
              <w:spacing w:before="100"/>
              <w:rPr>
                <w:color w:val="000000"/>
                <w:lang w:val="pl-PL"/>
              </w:rPr>
            </w:pPr>
            <w:r w:rsidRPr="00A16161">
              <w:rPr>
                <w:color w:val="000000"/>
                <w:lang w:val="pl-PL"/>
              </w:rPr>
              <w:t>Współpraca z partnerami zagranicznymi realizowana w Programie przyczyni się do wymiany doświadczeń, wykorzystania rozwiązań niestosowanych dotychczas w Polsce, a także wypracowania nowych rozwiązań, zwiększając przez to jakość podejmowanej interwencji.</w:t>
            </w:r>
          </w:p>
          <w:p w14:paraId="55423125" w14:textId="77777777" w:rsidR="00A77B3E" w:rsidRPr="00A16161" w:rsidRDefault="009C54B0">
            <w:pPr>
              <w:spacing w:before="100"/>
              <w:rPr>
                <w:color w:val="000000"/>
                <w:lang w:val="pl-PL"/>
              </w:rPr>
            </w:pPr>
            <w:r w:rsidRPr="00A16161">
              <w:rPr>
                <w:color w:val="000000"/>
                <w:lang w:val="pl-PL"/>
              </w:rPr>
              <w:t>Dzięki współpracy ponadnarodowej podmioty z Polski:</w:t>
            </w:r>
          </w:p>
          <w:p w14:paraId="676449A8" w14:textId="77777777" w:rsidR="00A77B3E" w:rsidRPr="00A16161" w:rsidRDefault="009C54B0">
            <w:pPr>
              <w:numPr>
                <w:ilvl w:val="0"/>
                <w:numId w:val="31"/>
              </w:numPr>
              <w:spacing w:before="100"/>
              <w:rPr>
                <w:color w:val="000000"/>
                <w:lang w:val="pl-PL"/>
              </w:rPr>
            </w:pPr>
            <w:r w:rsidRPr="00A16161">
              <w:rPr>
                <w:color w:val="000000"/>
                <w:lang w:val="pl-PL"/>
              </w:rPr>
              <w:t>uzyskają dostęp do nowej wiedzy i pomysłów oraz możliwość dzielenia się własnymi przemyśleniami i przedyskutowania ich w szerszym kontekście,</w:t>
            </w:r>
          </w:p>
          <w:p w14:paraId="0D6A9D7B" w14:textId="77777777" w:rsidR="00A77B3E" w:rsidRPr="00A16161" w:rsidRDefault="009C54B0">
            <w:pPr>
              <w:numPr>
                <w:ilvl w:val="0"/>
                <w:numId w:val="31"/>
              </w:numPr>
              <w:spacing w:before="100"/>
              <w:rPr>
                <w:color w:val="000000"/>
                <w:lang w:val="pl-PL"/>
              </w:rPr>
            </w:pPr>
            <w:r w:rsidRPr="00A16161">
              <w:rPr>
                <w:color w:val="000000"/>
                <w:lang w:val="pl-PL"/>
              </w:rPr>
              <w:t>będą mogły skorzystać z doświadczenia i wiedzy partnerów w celu przetestowania oraz udoskonalenia istniejących produktów np. kursów, metod, narzędzi, procedur etc.,</w:t>
            </w:r>
          </w:p>
          <w:p w14:paraId="4E283D4B" w14:textId="77777777" w:rsidR="00A77B3E" w:rsidRPr="00A16161" w:rsidRDefault="009C54B0">
            <w:pPr>
              <w:numPr>
                <w:ilvl w:val="0"/>
                <w:numId w:val="31"/>
              </w:numPr>
              <w:spacing w:before="100"/>
              <w:rPr>
                <w:color w:val="000000"/>
                <w:lang w:val="pl-PL"/>
              </w:rPr>
            </w:pPr>
            <w:r w:rsidRPr="00A16161">
              <w:rPr>
                <w:color w:val="000000"/>
                <w:lang w:val="pl-PL"/>
              </w:rPr>
              <w:t>będą miały możliwość nawiązywania kontaktów z większą grupą partnerów w prowadzonej działalności, co może wpłynąć na zwiększenie skali i jakości świadczonych usług/realizowanych zadań.</w:t>
            </w:r>
          </w:p>
          <w:p w14:paraId="78C43644" w14:textId="77777777" w:rsidR="00A77B3E" w:rsidRPr="00A16161" w:rsidRDefault="009C54B0">
            <w:pPr>
              <w:spacing w:before="100"/>
              <w:rPr>
                <w:color w:val="000000"/>
                <w:lang w:val="pl-PL"/>
              </w:rPr>
            </w:pPr>
            <w:r w:rsidRPr="00A16161">
              <w:rPr>
                <w:color w:val="000000"/>
                <w:lang w:val="pl-PL"/>
              </w:rPr>
              <w:t>Realizacja projektów współpracy ponadnarodowej zwiększa zakres i zasięg oddziaływania projektu, daje możliwość nawiązania kontaktów, wprowadzenia innowacji, wypracowania dodatkowych rezultatów i produktów, pozyskania nowych rozwiązań organizacyjnych i technicznych, zaś w przypadku uczestników projektu umożliwia uzyskanie nowych kompetencji zawodowych i kluczowych, wzbogacenie wiedzy merytorycznej oraz doskonalenie umiejętności językowych i komunikacyjnych.</w:t>
            </w:r>
          </w:p>
          <w:p w14:paraId="1A62CE9C" w14:textId="77777777" w:rsidR="00A77B3E" w:rsidRPr="00A16161" w:rsidRDefault="009C54B0">
            <w:pPr>
              <w:spacing w:before="100"/>
              <w:rPr>
                <w:color w:val="000000"/>
                <w:lang w:val="pl-PL"/>
              </w:rPr>
            </w:pPr>
            <w:r w:rsidRPr="00A16161">
              <w:rPr>
                <w:color w:val="000000"/>
                <w:lang w:val="pl-PL"/>
              </w:rPr>
              <w:t>Wdrażając wsparcie o charakterze współpracy ponadnarodowej, należy zachować elastyczność i dopuścić realizację projektów w ramach wszystkich celów szczegółowych wdrażanych w ramach Programu.</w:t>
            </w:r>
          </w:p>
          <w:p w14:paraId="5B9CEC8B" w14:textId="77777777" w:rsidR="00A77B3E" w:rsidRPr="00A16161" w:rsidRDefault="009C54B0">
            <w:pPr>
              <w:spacing w:before="100"/>
              <w:rPr>
                <w:color w:val="000000"/>
                <w:lang w:val="pl-PL"/>
              </w:rPr>
            </w:pPr>
            <w:r w:rsidRPr="00A16161">
              <w:rPr>
                <w:color w:val="000000"/>
                <w:lang w:val="pl-PL"/>
              </w:rPr>
              <w:t>W ramach współpracy ponadnarodowej będą realizowane następujące typy operacji:</w:t>
            </w:r>
          </w:p>
          <w:p w14:paraId="2E2B8157" w14:textId="77777777" w:rsidR="00A77B3E" w:rsidRPr="00A16161" w:rsidRDefault="009C54B0">
            <w:pPr>
              <w:numPr>
                <w:ilvl w:val="0"/>
                <w:numId w:val="32"/>
              </w:numPr>
              <w:spacing w:before="100"/>
              <w:rPr>
                <w:color w:val="000000"/>
                <w:lang w:val="pl-PL"/>
              </w:rPr>
            </w:pPr>
            <w:r w:rsidRPr="00A16161">
              <w:rPr>
                <w:b/>
                <w:bCs/>
                <w:color w:val="000000"/>
                <w:lang w:val="pl-PL"/>
              </w:rPr>
              <w:t>Projekty współpracy ponadnarodowej</w:t>
            </w:r>
            <w:r w:rsidRPr="00A16161">
              <w:rPr>
                <w:color w:val="000000"/>
                <w:lang w:val="pl-PL"/>
              </w:rPr>
              <w:t>, zakładające wdrożenie nowych rozwiązań dzięki współpracy z partnerem zagranicznym,</w:t>
            </w:r>
          </w:p>
          <w:p w14:paraId="560DAF36" w14:textId="77777777" w:rsidR="00A77B3E" w:rsidRPr="00A16161" w:rsidRDefault="009C54B0">
            <w:pPr>
              <w:numPr>
                <w:ilvl w:val="0"/>
                <w:numId w:val="32"/>
              </w:numPr>
              <w:spacing w:before="100"/>
              <w:rPr>
                <w:color w:val="000000"/>
                <w:lang w:val="pl-PL"/>
              </w:rPr>
            </w:pPr>
            <w:r w:rsidRPr="00A16161">
              <w:rPr>
                <w:b/>
                <w:bCs/>
                <w:color w:val="000000"/>
                <w:lang w:val="pl-PL"/>
              </w:rPr>
              <w:t>Funkcjonowanie sieci współpracy w obszarach wsparcia EFS</w:t>
            </w:r>
            <w:r w:rsidRPr="00A16161">
              <w:rPr>
                <w:color w:val="000000"/>
                <w:lang w:val="pl-PL"/>
              </w:rPr>
              <w:t>, umożliwiających wymianę doświadczeń i wzajemne uczenie się,</w:t>
            </w:r>
          </w:p>
          <w:p w14:paraId="660784D4" w14:textId="77777777" w:rsidR="00A77B3E" w:rsidRPr="00A16161" w:rsidRDefault="009C54B0">
            <w:pPr>
              <w:numPr>
                <w:ilvl w:val="0"/>
                <w:numId w:val="32"/>
              </w:numPr>
              <w:spacing w:before="100"/>
              <w:rPr>
                <w:color w:val="000000"/>
                <w:lang w:val="pl-PL"/>
              </w:rPr>
            </w:pPr>
            <w:r w:rsidRPr="00A16161">
              <w:rPr>
                <w:b/>
                <w:bCs/>
                <w:color w:val="000000"/>
                <w:lang w:val="pl-PL"/>
              </w:rPr>
              <w:t>Rozszerzenie projektów standardowych o komponent współpracy ponadnarodowej.</w:t>
            </w:r>
          </w:p>
          <w:p w14:paraId="497FAD87" w14:textId="77777777" w:rsidR="00A77B3E" w:rsidRPr="00A16161" w:rsidRDefault="009C54B0">
            <w:pPr>
              <w:spacing w:before="100"/>
              <w:rPr>
                <w:color w:val="000000"/>
                <w:lang w:val="pl-PL"/>
              </w:rPr>
            </w:pPr>
            <w:r w:rsidRPr="00A16161">
              <w:rPr>
                <w:color w:val="000000"/>
                <w:lang w:val="pl-PL"/>
              </w:rPr>
              <w:lastRenderedPageBreak/>
              <w:t>Rozszerzanie projektów przeznaczone jest dla podmiotów realizujących projekty standardowe (również w ramach programów regionalnych), które chcą podnieść jakość realizowanych działań poprzez wykorzystanie współpracy z partnerem ponadnarodowym.</w:t>
            </w:r>
          </w:p>
          <w:p w14:paraId="4230FF31" w14:textId="77777777" w:rsidR="00A77B3E" w:rsidRPr="00A16161" w:rsidRDefault="009C54B0">
            <w:pPr>
              <w:spacing w:before="100"/>
              <w:rPr>
                <w:color w:val="000000"/>
                <w:lang w:val="pl-PL"/>
              </w:rPr>
            </w:pPr>
            <w:r w:rsidRPr="00A16161">
              <w:rPr>
                <w:color w:val="000000"/>
                <w:lang w:val="pl-PL"/>
              </w:rPr>
              <w:t>W przypadku wszystkich typów operacji poza wymianą informacji i doświadczeń, mogą zostać objęte wsparciem 3 schematy współpracy z partnerem ponadnarodowym:</w:t>
            </w:r>
          </w:p>
          <w:p w14:paraId="6CBACAE6" w14:textId="77777777" w:rsidR="00A77B3E" w:rsidRPr="00A16161" w:rsidRDefault="009C54B0">
            <w:pPr>
              <w:numPr>
                <w:ilvl w:val="0"/>
                <w:numId w:val="33"/>
              </w:numPr>
              <w:spacing w:before="100"/>
              <w:rPr>
                <w:color w:val="000000"/>
                <w:lang w:val="pl-PL"/>
              </w:rPr>
            </w:pPr>
            <w:r w:rsidRPr="00A16161">
              <w:rPr>
                <w:color w:val="000000"/>
                <w:lang w:val="pl-PL"/>
              </w:rPr>
              <w:t>wypracowanie nowych rozwiązań w partnerstwie zagranicznym,</w:t>
            </w:r>
          </w:p>
          <w:p w14:paraId="5506BA10" w14:textId="77777777" w:rsidR="00A77B3E" w:rsidRPr="00A16161" w:rsidRDefault="009C54B0">
            <w:pPr>
              <w:numPr>
                <w:ilvl w:val="0"/>
                <w:numId w:val="33"/>
              </w:numPr>
              <w:spacing w:before="100"/>
              <w:rPr>
                <w:color w:val="000000"/>
                <w:lang w:val="pl-PL"/>
              </w:rPr>
            </w:pPr>
            <w:r w:rsidRPr="00A16161">
              <w:rPr>
                <w:color w:val="000000"/>
                <w:lang w:val="pl-PL"/>
              </w:rPr>
              <w:t>adaptacja zagranicznych rozwiązań w Polsce,</w:t>
            </w:r>
          </w:p>
          <w:p w14:paraId="7E1CCFDA" w14:textId="77777777" w:rsidR="00A77B3E" w:rsidRDefault="009C54B0">
            <w:pPr>
              <w:numPr>
                <w:ilvl w:val="0"/>
                <w:numId w:val="33"/>
              </w:numPr>
              <w:spacing w:before="100"/>
              <w:rPr>
                <w:color w:val="000000"/>
              </w:rPr>
            </w:pPr>
            <w:r>
              <w:rPr>
                <w:color w:val="000000"/>
              </w:rPr>
              <w:t>równoległe tworzenie nowych rozwiązań.</w:t>
            </w:r>
          </w:p>
          <w:p w14:paraId="325EC872" w14:textId="77777777" w:rsidR="00A77B3E" w:rsidRDefault="00A77B3E">
            <w:pPr>
              <w:spacing w:before="100"/>
              <w:rPr>
                <w:color w:val="000000"/>
              </w:rPr>
            </w:pPr>
          </w:p>
          <w:p w14:paraId="793C86C4"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220B06BD" w14:textId="77777777" w:rsidR="00A77B3E" w:rsidRPr="00A16161" w:rsidRDefault="00A77B3E">
            <w:pPr>
              <w:spacing w:before="100"/>
              <w:rPr>
                <w:color w:val="000000"/>
                <w:lang w:val="pl-PL"/>
              </w:rPr>
            </w:pPr>
          </w:p>
        </w:tc>
      </w:tr>
    </w:tbl>
    <w:p w14:paraId="6B8ACB00" w14:textId="77777777" w:rsidR="00A77B3E" w:rsidRPr="00A16161" w:rsidRDefault="00A77B3E">
      <w:pPr>
        <w:spacing w:before="100"/>
        <w:rPr>
          <w:color w:val="000000"/>
          <w:lang w:val="pl-PL"/>
        </w:rPr>
      </w:pPr>
    </w:p>
    <w:p w14:paraId="469AB05E" w14:textId="77777777" w:rsidR="00A77B3E" w:rsidRPr="00A16161" w:rsidRDefault="009C54B0">
      <w:pPr>
        <w:pStyle w:val="Nagwek5"/>
        <w:spacing w:before="100" w:after="0"/>
        <w:rPr>
          <w:b w:val="0"/>
          <w:i w:val="0"/>
          <w:color w:val="000000"/>
          <w:sz w:val="24"/>
          <w:lang w:val="pl-PL"/>
        </w:rPr>
      </w:pPr>
      <w:bookmarkStart w:id="178" w:name="_Toc256000837"/>
      <w:r w:rsidRPr="00A16161">
        <w:rPr>
          <w:b w:val="0"/>
          <w:i w:val="0"/>
          <w:color w:val="000000"/>
          <w:sz w:val="24"/>
          <w:lang w:val="pl-PL"/>
        </w:rPr>
        <w:t>Główne grupy docelowe – art. 22 ust. 3 lit. d) pkt (iii) rozporządzenia w sprawie wspólnych przepisów:</w:t>
      </w:r>
      <w:bookmarkEnd w:id="178"/>
    </w:p>
    <w:p w14:paraId="376CD93F"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0FEA400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70A38" w14:textId="77777777" w:rsidR="00A77B3E" w:rsidRPr="00A16161" w:rsidRDefault="00A77B3E">
            <w:pPr>
              <w:spacing w:before="100"/>
              <w:rPr>
                <w:color w:val="000000"/>
                <w:sz w:val="0"/>
                <w:lang w:val="pl-PL"/>
              </w:rPr>
            </w:pPr>
          </w:p>
          <w:p w14:paraId="05AFF95D" w14:textId="77777777" w:rsidR="00A77B3E" w:rsidRDefault="009C54B0">
            <w:pPr>
              <w:spacing w:before="100"/>
              <w:rPr>
                <w:color w:val="000000"/>
              </w:rPr>
            </w:pPr>
            <w:r>
              <w:rPr>
                <w:color w:val="000000"/>
              </w:rPr>
              <w:t>Grupy docelowe EFS+</w:t>
            </w:r>
          </w:p>
          <w:p w14:paraId="4AFE114B" w14:textId="77777777" w:rsidR="00A77B3E" w:rsidRDefault="00A77B3E">
            <w:pPr>
              <w:spacing w:before="100"/>
              <w:rPr>
                <w:color w:val="000000"/>
              </w:rPr>
            </w:pPr>
          </w:p>
        </w:tc>
      </w:tr>
    </w:tbl>
    <w:p w14:paraId="28A798A6" w14:textId="77777777" w:rsidR="00A77B3E" w:rsidRDefault="00A77B3E">
      <w:pPr>
        <w:spacing w:before="100"/>
        <w:rPr>
          <w:color w:val="000000"/>
        </w:rPr>
      </w:pPr>
    </w:p>
    <w:p w14:paraId="4097EA0D" w14:textId="77777777" w:rsidR="00A77B3E" w:rsidRPr="00A16161" w:rsidRDefault="009C54B0">
      <w:pPr>
        <w:pStyle w:val="Nagwek5"/>
        <w:spacing w:before="100" w:after="0"/>
        <w:rPr>
          <w:b w:val="0"/>
          <w:i w:val="0"/>
          <w:color w:val="000000"/>
          <w:sz w:val="24"/>
          <w:lang w:val="pl-PL"/>
        </w:rPr>
      </w:pPr>
      <w:bookmarkStart w:id="179" w:name="_Toc256000838"/>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179"/>
    </w:p>
    <w:p w14:paraId="1EFAD51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E2341D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CD50BC" w14:textId="77777777" w:rsidR="00A77B3E" w:rsidRPr="00A16161" w:rsidRDefault="00A77B3E">
            <w:pPr>
              <w:spacing w:before="100"/>
              <w:rPr>
                <w:color w:val="000000"/>
                <w:sz w:val="0"/>
                <w:lang w:val="pl-PL"/>
              </w:rPr>
            </w:pPr>
          </w:p>
          <w:p w14:paraId="3A9F086D" w14:textId="77777777" w:rsidR="00A77B3E" w:rsidRPr="00A16161" w:rsidRDefault="009C54B0">
            <w:pPr>
              <w:spacing w:before="100"/>
              <w:rPr>
                <w:color w:val="000000"/>
                <w:lang w:val="pl-PL"/>
              </w:rPr>
            </w:pPr>
            <w:r w:rsidRPr="00A16161">
              <w:rPr>
                <w:color w:val="000000"/>
                <w:lang w:val="pl-PL"/>
              </w:rPr>
              <w:t>Zgodnie z art. 9 rozporządzenia ogólnego w każdym z celów szczegółowych Programu przeciwdziałanie dyskryminacji ze względu na różne przesłanki będzie przestrzegane na każdym poziomie wdrażania.</w:t>
            </w:r>
          </w:p>
          <w:p w14:paraId="0213060F"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weryfikujące czy projekt/operacja jest zgodny z powyższymi 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jak również czy działania projektowe będą prowadzone zgodnie ze standardami dostępności. Na etapie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2EDC135D" w14:textId="77777777" w:rsidR="00A77B3E" w:rsidRPr="00A16161" w:rsidRDefault="009C54B0">
            <w:pPr>
              <w:spacing w:before="100"/>
              <w:rPr>
                <w:color w:val="000000"/>
                <w:lang w:val="pl-PL"/>
              </w:rPr>
            </w:pPr>
            <w:r w:rsidRPr="00A16161">
              <w:rPr>
                <w:color w:val="000000"/>
                <w:lang w:val="pl-PL"/>
              </w:rPr>
              <w:t xml:space="preserve">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w:t>
            </w:r>
            <w:r w:rsidRPr="00A16161">
              <w:rPr>
                <w:color w:val="000000"/>
                <w:lang w:val="pl-PL"/>
              </w:rPr>
              <w:lastRenderedPageBreak/>
              <w:t>zależny), która podjęła jakiekolwiek działania dyskryminujące, sprzeczne z zasadami, o których mowa w ww. art. wsparcie nie może być udzielone.</w:t>
            </w:r>
          </w:p>
          <w:p w14:paraId="4BDFAD2E" w14:textId="77777777" w:rsidR="00A77B3E" w:rsidRPr="00A16161" w:rsidRDefault="009C54B0">
            <w:pPr>
              <w:spacing w:before="100"/>
              <w:rPr>
                <w:color w:val="000000"/>
                <w:lang w:val="pl-PL"/>
              </w:rPr>
            </w:pPr>
            <w:r w:rsidRPr="00A16161">
              <w:rPr>
                <w:color w:val="000000"/>
                <w:lang w:val="pl-PL"/>
              </w:rPr>
              <w:t>Działania realizowane będą zgodne z zapisami KPP i KPON.</w:t>
            </w:r>
          </w:p>
          <w:p w14:paraId="5F0398BF"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2807CBD4" w14:textId="77777777" w:rsidR="00A77B3E" w:rsidRPr="00A16161" w:rsidRDefault="00A77B3E">
            <w:pPr>
              <w:spacing w:before="100"/>
              <w:rPr>
                <w:color w:val="000000"/>
                <w:lang w:val="pl-PL"/>
              </w:rPr>
            </w:pPr>
          </w:p>
        </w:tc>
      </w:tr>
    </w:tbl>
    <w:p w14:paraId="39A15C99" w14:textId="77777777" w:rsidR="00A77B3E" w:rsidRPr="00A16161" w:rsidRDefault="00A77B3E">
      <w:pPr>
        <w:spacing w:before="100"/>
        <w:rPr>
          <w:color w:val="000000"/>
          <w:lang w:val="pl-PL"/>
        </w:rPr>
      </w:pPr>
    </w:p>
    <w:p w14:paraId="7E6A39B6" w14:textId="77777777" w:rsidR="00A77B3E" w:rsidRPr="00A16161" w:rsidRDefault="009C54B0">
      <w:pPr>
        <w:pStyle w:val="Nagwek5"/>
        <w:spacing w:before="100" w:after="0"/>
        <w:rPr>
          <w:b w:val="0"/>
          <w:i w:val="0"/>
          <w:color w:val="000000"/>
          <w:sz w:val="24"/>
          <w:lang w:val="pl-PL"/>
        </w:rPr>
      </w:pPr>
      <w:bookmarkStart w:id="180" w:name="_Toc256000839"/>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180"/>
    </w:p>
    <w:p w14:paraId="4C34FD0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AFF748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DC67A3" w14:textId="77777777" w:rsidR="00A77B3E" w:rsidRPr="00A16161" w:rsidRDefault="00A77B3E">
            <w:pPr>
              <w:spacing w:before="100"/>
              <w:rPr>
                <w:color w:val="000000"/>
                <w:sz w:val="0"/>
                <w:lang w:val="pl-PL"/>
              </w:rPr>
            </w:pPr>
          </w:p>
          <w:p w14:paraId="4D80AD7C" w14:textId="77777777" w:rsidR="00A77B3E" w:rsidRPr="00A16161" w:rsidRDefault="009C54B0">
            <w:pPr>
              <w:spacing w:before="100"/>
              <w:rPr>
                <w:color w:val="000000"/>
                <w:lang w:val="pl-PL"/>
              </w:rPr>
            </w:pPr>
            <w:r w:rsidRPr="00A16161">
              <w:rPr>
                <w:color w:val="000000"/>
                <w:lang w:val="pl-PL"/>
              </w:rPr>
              <w:t>Nie jest przewidziane wykorzystanie narzędzi terytorialnych. Typ operacji będzie wdrażany w całym kraju. Charakter ogólnopolski projektów nie wyklucza możliwości realizacji projektów przez instytucje regionalne, w tym instytucje zarządzające programami regionalnymi. Będą mogły one aplikować o środki finansowe w charakterze beneficjenta.</w:t>
            </w:r>
          </w:p>
          <w:p w14:paraId="5C8C3CA5" w14:textId="77777777" w:rsidR="00A77B3E" w:rsidRPr="00A16161" w:rsidRDefault="00A77B3E">
            <w:pPr>
              <w:spacing w:before="100"/>
              <w:rPr>
                <w:color w:val="000000"/>
                <w:lang w:val="pl-PL"/>
              </w:rPr>
            </w:pPr>
          </w:p>
        </w:tc>
      </w:tr>
    </w:tbl>
    <w:p w14:paraId="05268982" w14:textId="77777777" w:rsidR="00A77B3E" w:rsidRPr="00A16161" w:rsidRDefault="00A77B3E">
      <w:pPr>
        <w:spacing w:before="100"/>
        <w:rPr>
          <w:color w:val="000000"/>
          <w:lang w:val="pl-PL"/>
        </w:rPr>
      </w:pPr>
    </w:p>
    <w:p w14:paraId="3275FC9F" w14:textId="77777777" w:rsidR="00A77B3E" w:rsidRPr="00A16161" w:rsidRDefault="009C54B0">
      <w:pPr>
        <w:pStyle w:val="Nagwek5"/>
        <w:spacing w:before="100" w:after="0"/>
        <w:rPr>
          <w:b w:val="0"/>
          <w:i w:val="0"/>
          <w:color w:val="000000"/>
          <w:sz w:val="24"/>
          <w:lang w:val="pl-PL"/>
        </w:rPr>
      </w:pPr>
      <w:bookmarkStart w:id="181" w:name="_Toc256000840"/>
      <w:r w:rsidRPr="00A16161">
        <w:rPr>
          <w:b w:val="0"/>
          <w:i w:val="0"/>
          <w:color w:val="000000"/>
          <w:sz w:val="24"/>
          <w:lang w:val="pl-PL"/>
        </w:rPr>
        <w:t>Działania międzyregionalne, transgraniczne i transnarodowe – art. 22 ust. 3 lit. d) pkt (vi) rozporządzenia w sprawie wspólnych przepisów</w:t>
      </w:r>
      <w:bookmarkEnd w:id="181"/>
    </w:p>
    <w:p w14:paraId="736922A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283673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40231" w14:textId="77777777" w:rsidR="00A77B3E" w:rsidRPr="00A16161" w:rsidRDefault="00A77B3E">
            <w:pPr>
              <w:spacing w:before="100"/>
              <w:rPr>
                <w:color w:val="000000"/>
                <w:sz w:val="0"/>
                <w:lang w:val="pl-PL"/>
              </w:rPr>
            </w:pPr>
          </w:p>
          <w:p w14:paraId="4EB4E63F" w14:textId="77777777" w:rsidR="00A77B3E" w:rsidRPr="00A16161" w:rsidRDefault="009C54B0">
            <w:pPr>
              <w:spacing w:before="100"/>
              <w:rPr>
                <w:color w:val="000000"/>
                <w:lang w:val="pl-PL"/>
              </w:rPr>
            </w:pPr>
            <w:r w:rsidRPr="00A16161">
              <w:rPr>
                <w:color w:val="000000"/>
                <w:lang w:val="pl-PL"/>
              </w:rPr>
              <w:t>W Priorytecie I będzie możliwość realizacji projektów współpracy ponadnarodowej w ramach wszystkich celów szczegółowych określonych w art. 4 ust. 1 lit. a )- l) rozporządzenia ws. EFS+, z wyjątkiem celu szczegółowego j), który nie jest przewidziany do wdrażania w ramach FERS.</w:t>
            </w:r>
          </w:p>
          <w:p w14:paraId="0CF1CD91" w14:textId="77777777" w:rsidR="00A77B3E" w:rsidRPr="00A16161" w:rsidRDefault="009C54B0">
            <w:pPr>
              <w:spacing w:before="100"/>
              <w:rPr>
                <w:color w:val="000000"/>
                <w:lang w:val="pl-PL"/>
              </w:rPr>
            </w:pPr>
            <w:r w:rsidRPr="00A16161">
              <w:rPr>
                <w:color w:val="000000"/>
                <w:lang w:val="pl-PL"/>
              </w:rPr>
              <w:t>Program pośrednio wpisuje się w realizację celów i obszarów priorytetowych SUE RMB, w szczególności w Obszarze Tematycznym Edukacja. Projekty/nabory w ramach współpracy ponadnarodowej, dofinansowane w ramach FERS, które wspierałyby realizację ww. strategii mogłoby w szczególności koncentrować się na takich obszarach jak: rynek pracy dla wszystkich, wykorzystanie zasobów wynikających z dłuższego życia; działania na rzecz aktywnego i zdrowego starzenia w celu sprostania wyzwaniom związanym ze zmianami demograficznymi; wsparcie dla pracowników migrujących.</w:t>
            </w:r>
          </w:p>
          <w:p w14:paraId="3367DC83" w14:textId="77777777" w:rsidR="00A77B3E" w:rsidRPr="00A16161" w:rsidRDefault="00A77B3E">
            <w:pPr>
              <w:spacing w:before="100"/>
              <w:rPr>
                <w:color w:val="000000"/>
                <w:lang w:val="pl-PL"/>
              </w:rPr>
            </w:pPr>
          </w:p>
        </w:tc>
      </w:tr>
    </w:tbl>
    <w:p w14:paraId="761B1905" w14:textId="77777777" w:rsidR="00A77B3E" w:rsidRPr="00A16161" w:rsidRDefault="00A77B3E">
      <w:pPr>
        <w:spacing w:before="100"/>
        <w:rPr>
          <w:color w:val="000000"/>
          <w:lang w:val="pl-PL"/>
        </w:rPr>
      </w:pPr>
    </w:p>
    <w:p w14:paraId="089BBA93" w14:textId="77777777" w:rsidR="00A77B3E" w:rsidRPr="00A16161" w:rsidRDefault="009C54B0">
      <w:pPr>
        <w:pStyle w:val="Nagwek5"/>
        <w:spacing w:before="100" w:after="0"/>
        <w:rPr>
          <w:b w:val="0"/>
          <w:i w:val="0"/>
          <w:color w:val="000000"/>
          <w:sz w:val="24"/>
          <w:lang w:val="pl-PL"/>
        </w:rPr>
      </w:pPr>
      <w:bookmarkStart w:id="182" w:name="_Toc256000841"/>
      <w:r w:rsidRPr="00A16161">
        <w:rPr>
          <w:b w:val="0"/>
          <w:i w:val="0"/>
          <w:color w:val="000000"/>
          <w:sz w:val="24"/>
          <w:lang w:val="pl-PL"/>
        </w:rPr>
        <w:t>Planowane wykorzystanie instrumentów finansowych – art. 22 ust. 3 lit. d) pkt (vii) rozporządzenia w sprawie wspólnych przepisów</w:t>
      </w:r>
      <w:bookmarkEnd w:id="182"/>
    </w:p>
    <w:p w14:paraId="5951404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CB5436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1C3B24" w14:textId="77777777" w:rsidR="00A77B3E" w:rsidRPr="00A16161" w:rsidRDefault="00A77B3E">
            <w:pPr>
              <w:spacing w:before="100"/>
              <w:rPr>
                <w:color w:val="000000"/>
                <w:sz w:val="0"/>
                <w:lang w:val="pl-PL"/>
              </w:rPr>
            </w:pPr>
          </w:p>
          <w:p w14:paraId="5F1588E7"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5831E1EE" w14:textId="77777777" w:rsidR="00A77B3E" w:rsidRPr="00A16161" w:rsidRDefault="00A77B3E">
            <w:pPr>
              <w:spacing w:before="100"/>
              <w:rPr>
                <w:color w:val="000000"/>
                <w:lang w:val="pl-PL"/>
              </w:rPr>
            </w:pPr>
          </w:p>
        </w:tc>
      </w:tr>
    </w:tbl>
    <w:p w14:paraId="20E77507" w14:textId="77777777" w:rsidR="00A77B3E" w:rsidRPr="00A16161" w:rsidRDefault="00A77B3E">
      <w:pPr>
        <w:spacing w:before="100"/>
        <w:rPr>
          <w:color w:val="000000"/>
          <w:lang w:val="pl-PL"/>
        </w:rPr>
      </w:pPr>
    </w:p>
    <w:p w14:paraId="6A814044" w14:textId="77777777" w:rsidR="00A77B3E" w:rsidRPr="00A16161" w:rsidRDefault="009C54B0">
      <w:pPr>
        <w:pStyle w:val="Nagwek4"/>
        <w:spacing w:before="100" w:after="0"/>
        <w:rPr>
          <w:b w:val="0"/>
          <w:color w:val="000000"/>
          <w:sz w:val="24"/>
          <w:lang w:val="pl-PL"/>
        </w:rPr>
      </w:pPr>
      <w:bookmarkStart w:id="183" w:name="_Toc256000842"/>
      <w:r w:rsidRPr="00A16161">
        <w:rPr>
          <w:b w:val="0"/>
          <w:color w:val="000000"/>
          <w:sz w:val="24"/>
          <w:lang w:val="pl-PL"/>
        </w:rPr>
        <w:t>2.1.1.1.2. Wskaźniki</w:t>
      </w:r>
      <w:bookmarkEnd w:id="183"/>
    </w:p>
    <w:p w14:paraId="7B8B6FC7" w14:textId="77777777" w:rsidR="00A77B3E" w:rsidRPr="00A16161" w:rsidRDefault="00A77B3E">
      <w:pPr>
        <w:spacing w:before="100"/>
        <w:rPr>
          <w:color w:val="000000"/>
          <w:sz w:val="0"/>
          <w:lang w:val="pl-PL"/>
        </w:rPr>
      </w:pPr>
    </w:p>
    <w:p w14:paraId="2F4C27E5" w14:textId="77777777" w:rsidR="00A77B3E" w:rsidRPr="00A16161" w:rsidRDefault="009C54B0">
      <w:pPr>
        <w:spacing w:before="100"/>
        <w:rPr>
          <w:color w:val="000000"/>
          <w:sz w:val="0"/>
          <w:lang w:val="pl-PL"/>
        </w:rPr>
      </w:pPr>
      <w:r w:rsidRPr="00A16161">
        <w:rPr>
          <w:color w:val="000000"/>
          <w:lang w:val="pl-PL"/>
        </w:rPr>
        <w:lastRenderedPageBreak/>
        <w:t>Podstawa prawna: art. 22 ust. 3 lit. d) pkt (ii) rozporządzenia w sprawie wspólnych przepisów oraz art. 8 rozporządzenia w sprawie EFRR i Funduszu Spójności</w:t>
      </w:r>
    </w:p>
    <w:p w14:paraId="17A346BF" w14:textId="77777777" w:rsidR="00A77B3E" w:rsidRDefault="009C54B0">
      <w:pPr>
        <w:pStyle w:val="Nagwek5"/>
        <w:spacing w:before="100" w:after="0"/>
        <w:rPr>
          <w:b w:val="0"/>
          <w:i w:val="0"/>
          <w:color w:val="000000"/>
          <w:sz w:val="24"/>
        </w:rPr>
      </w:pPr>
      <w:bookmarkStart w:id="184" w:name="_Toc256000843"/>
      <w:r>
        <w:rPr>
          <w:b w:val="0"/>
          <w:i w:val="0"/>
          <w:color w:val="000000"/>
          <w:sz w:val="24"/>
        </w:rPr>
        <w:t>Tabela 2: Wskaźniki produktu</w:t>
      </w:r>
      <w:bookmarkEnd w:id="184"/>
    </w:p>
    <w:p w14:paraId="6DDDDCF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62"/>
        <w:gridCol w:w="798"/>
        <w:gridCol w:w="1795"/>
        <w:gridCol w:w="1543"/>
        <w:gridCol w:w="4918"/>
        <w:gridCol w:w="1239"/>
        <w:gridCol w:w="1391"/>
        <w:gridCol w:w="1436"/>
      </w:tblGrid>
      <w:tr w:rsidR="006B255D" w14:paraId="3F25F7E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729F7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5C407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2203E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FC734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DE899D"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520F66"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257AD8"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E6928D"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90FC24" w14:textId="77777777" w:rsidR="00A77B3E" w:rsidRDefault="009C54B0">
            <w:pPr>
              <w:spacing w:before="100"/>
              <w:jc w:val="center"/>
              <w:rPr>
                <w:color w:val="000000"/>
                <w:sz w:val="20"/>
              </w:rPr>
            </w:pPr>
            <w:r>
              <w:rPr>
                <w:color w:val="000000"/>
                <w:sz w:val="20"/>
              </w:rPr>
              <w:t>Cel końcowy (2029)</w:t>
            </w:r>
          </w:p>
        </w:tc>
      </w:tr>
      <w:tr w:rsidR="006B255D" w14:paraId="0DC3684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A31D8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B06CA7"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452DB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89B2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50BCC"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8268C6"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A61B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82EDE9"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DF456" w14:textId="77777777" w:rsidR="00A77B3E" w:rsidRDefault="009C54B0">
            <w:pPr>
              <w:spacing w:before="100"/>
              <w:jc w:val="right"/>
              <w:rPr>
                <w:color w:val="000000"/>
                <w:sz w:val="20"/>
              </w:rPr>
            </w:pPr>
            <w:r>
              <w:rPr>
                <w:color w:val="000000"/>
                <w:sz w:val="20"/>
              </w:rPr>
              <w:t>5,00</w:t>
            </w:r>
          </w:p>
        </w:tc>
      </w:tr>
      <w:tr w:rsidR="006B255D" w14:paraId="1A0CAE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8427E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FAFCDE"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39C7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6C74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7588B"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C81FF"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3E1A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44076D"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DDB8F1" w14:textId="77777777" w:rsidR="00A77B3E" w:rsidRDefault="009C54B0">
            <w:pPr>
              <w:spacing w:before="100"/>
              <w:jc w:val="right"/>
              <w:rPr>
                <w:color w:val="000000"/>
                <w:sz w:val="20"/>
              </w:rPr>
            </w:pPr>
            <w:r>
              <w:rPr>
                <w:color w:val="000000"/>
                <w:sz w:val="20"/>
              </w:rPr>
              <w:t>9,00</w:t>
            </w:r>
          </w:p>
        </w:tc>
      </w:tr>
      <w:tr w:rsidR="006B255D" w14:paraId="0646BB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A058F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831BBB"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CBC0C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E949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63A18"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F8621"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7990E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8E3DB"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A1EA7" w14:textId="77777777" w:rsidR="00A77B3E" w:rsidRDefault="009C54B0">
            <w:pPr>
              <w:spacing w:before="100"/>
              <w:jc w:val="right"/>
              <w:rPr>
                <w:color w:val="000000"/>
                <w:sz w:val="20"/>
              </w:rPr>
            </w:pPr>
            <w:r>
              <w:rPr>
                <w:color w:val="000000"/>
                <w:sz w:val="20"/>
              </w:rPr>
              <w:t>166,00</w:t>
            </w:r>
          </w:p>
        </w:tc>
      </w:tr>
    </w:tbl>
    <w:p w14:paraId="62882E6D" w14:textId="77777777" w:rsidR="00A77B3E" w:rsidRDefault="00A77B3E">
      <w:pPr>
        <w:spacing w:before="100"/>
        <w:rPr>
          <w:color w:val="000000"/>
          <w:sz w:val="20"/>
        </w:rPr>
      </w:pPr>
    </w:p>
    <w:p w14:paraId="1D69ED75"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03C75D87" w14:textId="77777777" w:rsidR="00A77B3E" w:rsidRDefault="009C54B0">
      <w:pPr>
        <w:pStyle w:val="Nagwek5"/>
        <w:spacing w:before="100" w:after="0"/>
        <w:rPr>
          <w:b w:val="0"/>
          <w:i w:val="0"/>
          <w:color w:val="000000"/>
          <w:sz w:val="24"/>
        </w:rPr>
      </w:pPr>
      <w:bookmarkStart w:id="185" w:name="_Toc256000844"/>
      <w:r>
        <w:rPr>
          <w:b w:val="0"/>
          <w:i w:val="0"/>
          <w:color w:val="000000"/>
          <w:sz w:val="24"/>
        </w:rPr>
        <w:t>Tabela 3: Wskaźniki rezultatu</w:t>
      </w:r>
      <w:bookmarkEnd w:id="185"/>
    </w:p>
    <w:p w14:paraId="125BA41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0"/>
        <w:gridCol w:w="798"/>
        <w:gridCol w:w="1314"/>
        <w:gridCol w:w="1446"/>
        <w:gridCol w:w="3090"/>
        <w:gridCol w:w="1048"/>
        <w:gridCol w:w="1663"/>
        <w:gridCol w:w="1134"/>
        <w:gridCol w:w="1099"/>
        <w:gridCol w:w="996"/>
        <w:gridCol w:w="654"/>
      </w:tblGrid>
      <w:tr w:rsidR="006B255D" w14:paraId="08638EE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B3BC7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52B39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C194A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71C0B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FAD65D"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FEB33B"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2ECB9B"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45C5BC"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BFA1A0"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A85948"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75F70C"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9363AC" w14:textId="77777777" w:rsidR="00A77B3E" w:rsidRDefault="009C54B0">
            <w:pPr>
              <w:spacing w:before="100"/>
              <w:jc w:val="center"/>
              <w:rPr>
                <w:color w:val="000000"/>
                <w:sz w:val="20"/>
              </w:rPr>
            </w:pPr>
            <w:r>
              <w:rPr>
                <w:color w:val="000000"/>
                <w:sz w:val="20"/>
              </w:rPr>
              <w:t>Uwagi</w:t>
            </w:r>
          </w:p>
        </w:tc>
      </w:tr>
      <w:tr w:rsidR="006B255D" w14:paraId="10B08E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F2B4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D504A"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5DF19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09E50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A32536"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D77E41"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136FB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B25D43"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07E47"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92058"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A8C7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A6E91" w14:textId="77777777" w:rsidR="00A77B3E" w:rsidRDefault="00A77B3E">
            <w:pPr>
              <w:spacing w:before="100"/>
              <w:rPr>
                <w:color w:val="000000"/>
                <w:sz w:val="20"/>
              </w:rPr>
            </w:pPr>
          </w:p>
        </w:tc>
      </w:tr>
      <w:tr w:rsidR="006B255D" w14:paraId="52C2C1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E752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1710C"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ABA5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1A90E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63288"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3D56DB"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A0C6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A237B"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3006A4"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7B9D10"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566B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1AC7B" w14:textId="77777777" w:rsidR="00A77B3E" w:rsidRDefault="00A77B3E">
            <w:pPr>
              <w:spacing w:before="100"/>
              <w:rPr>
                <w:color w:val="000000"/>
                <w:sz w:val="20"/>
              </w:rPr>
            </w:pPr>
          </w:p>
        </w:tc>
      </w:tr>
      <w:tr w:rsidR="006B255D" w14:paraId="6E3BA4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78C02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712B00"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8BA91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2CE9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B6A23"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C3BC46"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1A911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BDF2B"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ED2B9E"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F32AD" w14:textId="77777777" w:rsidR="00A77B3E" w:rsidRDefault="009C54B0">
            <w:pPr>
              <w:spacing w:before="100"/>
              <w:jc w:val="right"/>
              <w:rPr>
                <w:color w:val="000000"/>
                <w:sz w:val="20"/>
              </w:rPr>
            </w:pPr>
            <w:r>
              <w:rPr>
                <w:color w:val="000000"/>
                <w:sz w:val="20"/>
              </w:rPr>
              <w:t>221,00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37EE5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0459E" w14:textId="77777777" w:rsidR="00A77B3E" w:rsidRDefault="00A77B3E">
            <w:pPr>
              <w:spacing w:before="100"/>
              <w:rPr>
                <w:color w:val="000000"/>
                <w:sz w:val="20"/>
              </w:rPr>
            </w:pPr>
          </w:p>
        </w:tc>
      </w:tr>
    </w:tbl>
    <w:p w14:paraId="0120B8C2" w14:textId="77777777" w:rsidR="00A77B3E" w:rsidRDefault="00A77B3E">
      <w:pPr>
        <w:spacing w:before="100"/>
        <w:rPr>
          <w:color w:val="000000"/>
          <w:sz w:val="20"/>
        </w:rPr>
      </w:pPr>
    </w:p>
    <w:p w14:paraId="5F5C8A05" w14:textId="77777777" w:rsidR="00A77B3E" w:rsidRPr="00A16161" w:rsidRDefault="009C54B0">
      <w:pPr>
        <w:pStyle w:val="Nagwek4"/>
        <w:spacing w:before="100" w:after="0"/>
        <w:rPr>
          <w:b w:val="0"/>
          <w:color w:val="000000"/>
          <w:sz w:val="24"/>
          <w:lang w:val="pl-PL"/>
        </w:rPr>
      </w:pPr>
      <w:bookmarkStart w:id="186" w:name="_Toc256000845"/>
      <w:r w:rsidRPr="00A16161">
        <w:rPr>
          <w:b w:val="0"/>
          <w:color w:val="000000"/>
          <w:sz w:val="24"/>
          <w:lang w:val="pl-PL"/>
        </w:rPr>
        <w:t>2.1.1.1.3. Indykatywny podział zaprogramowanych zasobów (UE) według rodzaju interwencji</w:t>
      </w:r>
      <w:bookmarkEnd w:id="186"/>
    </w:p>
    <w:p w14:paraId="7C27CDB6" w14:textId="77777777" w:rsidR="00A77B3E" w:rsidRPr="00A16161" w:rsidRDefault="00A77B3E">
      <w:pPr>
        <w:spacing w:before="100"/>
        <w:rPr>
          <w:color w:val="000000"/>
          <w:sz w:val="0"/>
          <w:lang w:val="pl-PL"/>
        </w:rPr>
      </w:pPr>
    </w:p>
    <w:p w14:paraId="1E0BBA01"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42EB67A5" w14:textId="77777777" w:rsidR="00A77B3E" w:rsidRDefault="009C54B0">
      <w:pPr>
        <w:pStyle w:val="Nagwek5"/>
        <w:spacing w:before="100" w:after="0"/>
        <w:rPr>
          <w:b w:val="0"/>
          <w:i w:val="0"/>
          <w:color w:val="000000"/>
          <w:sz w:val="24"/>
        </w:rPr>
      </w:pPr>
      <w:bookmarkStart w:id="187" w:name="_Toc256000846"/>
      <w:r>
        <w:rPr>
          <w:b w:val="0"/>
          <w:i w:val="0"/>
          <w:color w:val="000000"/>
          <w:sz w:val="24"/>
        </w:rPr>
        <w:t>Tabela 4: Wymiar 1 – zakres interwencji</w:t>
      </w:r>
      <w:bookmarkEnd w:id="187"/>
    </w:p>
    <w:p w14:paraId="5BF3F00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90"/>
        <w:gridCol w:w="798"/>
        <w:gridCol w:w="1902"/>
        <w:gridCol w:w="9034"/>
        <w:gridCol w:w="1358"/>
      </w:tblGrid>
      <w:tr w:rsidR="006B255D" w14:paraId="5983B9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4BC9CE" w14:textId="77777777" w:rsidR="00A77B3E" w:rsidRDefault="009C54B0">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89C37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1BBD9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440C4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983797"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998B59" w14:textId="77777777" w:rsidR="00A77B3E" w:rsidRDefault="009C54B0">
            <w:pPr>
              <w:spacing w:before="100"/>
              <w:jc w:val="center"/>
              <w:rPr>
                <w:color w:val="000000"/>
                <w:sz w:val="20"/>
              </w:rPr>
            </w:pPr>
            <w:r>
              <w:rPr>
                <w:color w:val="000000"/>
                <w:sz w:val="20"/>
              </w:rPr>
              <w:t>Kwota (w EUR)</w:t>
            </w:r>
          </w:p>
        </w:tc>
      </w:tr>
      <w:tr w:rsidR="006B255D" w14:paraId="2DFE75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81EA1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FF028B"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118E8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67B0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ACA81" w14:textId="77777777" w:rsidR="00A77B3E" w:rsidRPr="00A16161" w:rsidRDefault="009C54B0">
            <w:pPr>
              <w:spacing w:before="100"/>
              <w:rPr>
                <w:color w:val="000000"/>
                <w:sz w:val="20"/>
                <w:lang w:val="pl-PL"/>
              </w:rPr>
            </w:pPr>
            <w:r w:rsidRPr="00A16161">
              <w:rPr>
                <w:color w:val="000000"/>
                <w:sz w:val="20"/>
                <w:lang w:val="pl-PL"/>
              </w:rPr>
              <w:t>163. Promowanie integracji społecznej osób zagrożonych ubóstwem lub wykluczeniem społecznym, w tym osób najbardziej potrzebujących i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37A694" w14:textId="77777777" w:rsidR="00A77B3E" w:rsidRDefault="009C54B0">
            <w:pPr>
              <w:spacing w:before="100"/>
              <w:jc w:val="right"/>
              <w:rPr>
                <w:color w:val="000000"/>
                <w:sz w:val="20"/>
              </w:rPr>
            </w:pPr>
            <w:r>
              <w:rPr>
                <w:color w:val="000000"/>
                <w:sz w:val="20"/>
              </w:rPr>
              <w:t>41 060,00</w:t>
            </w:r>
          </w:p>
        </w:tc>
      </w:tr>
      <w:tr w:rsidR="006B255D" w14:paraId="09C32FA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9B63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007416"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23F7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A93E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8B134" w14:textId="77777777" w:rsidR="00A77B3E" w:rsidRPr="00A16161" w:rsidRDefault="009C54B0">
            <w:pPr>
              <w:spacing w:before="100"/>
              <w:rPr>
                <w:color w:val="000000"/>
                <w:sz w:val="20"/>
                <w:lang w:val="pl-PL"/>
              </w:rPr>
            </w:pPr>
            <w:r w:rsidRPr="00A16161">
              <w:rPr>
                <w:color w:val="000000"/>
                <w:sz w:val="20"/>
                <w:lang w:val="pl-PL"/>
              </w:rPr>
              <w:t>163. Promowanie integracji społecznej osób zagrożonych ubóstwem lub wykluczeniem społecznym, w tym osób najbardziej potrzebujących i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82D8C7" w14:textId="77777777" w:rsidR="00A77B3E" w:rsidRDefault="009C54B0">
            <w:pPr>
              <w:spacing w:before="100"/>
              <w:jc w:val="right"/>
              <w:rPr>
                <w:color w:val="000000"/>
                <w:sz w:val="20"/>
              </w:rPr>
            </w:pPr>
            <w:r>
              <w:rPr>
                <w:color w:val="000000"/>
                <w:sz w:val="20"/>
              </w:rPr>
              <w:t>78 715,00</w:t>
            </w:r>
          </w:p>
        </w:tc>
      </w:tr>
      <w:tr w:rsidR="006B255D" w14:paraId="049B68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08AA2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5989B"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C296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7C5B7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E7770" w14:textId="77777777" w:rsidR="00A77B3E" w:rsidRPr="00A16161" w:rsidRDefault="009C54B0">
            <w:pPr>
              <w:spacing w:before="100"/>
              <w:rPr>
                <w:color w:val="000000"/>
                <w:sz w:val="20"/>
                <w:lang w:val="pl-PL"/>
              </w:rPr>
            </w:pPr>
            <w:r w:rsidRPr="00A16161">
              <w:rPr>
                <w:color w:val="000000"/>
                <w:sz w:val="20"/>
                <w:lang w:val="pl-PL"/>
              </w:rPr>
              <w:t>163. Promowanie integracji społecznej osób zagrożonych ubóstwem lub wykluczeniem społecznym, w tym osób najbardziej potrzebujących i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90A42" w14:textId="77777777" w:rsidR="00A77B3E" w:rsidRDefault="009C54B0">
            <w:pPr>
              <w:spacing w:before="100"/>
              <w:jc w:val="right"/>
              <w:rPr>
                <w:color w:val="000000"/>
                <w:sz w:val="20"/>
              </w:rPr>
            </w:pPr>
            <w:r>
              <w:rPr>
                <w:color w:val="000000"/>
                <w:sz w:val="20"/>
              </w:rPr>
              <w:t>1 396 819,00</w:t>
            </w:r>
          </w:p>
        </w:tc>
      </w:tr>
      <w:tr w:rsidR="006B255D" w14:paraId="11DAE3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05179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67104A"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E8BA35"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3C362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F576A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D54592" w14:textId="77777777" w:rsidR="00A77B3E" w:rsidRDefault="009C54B0">
            <w:pPr>
              <w:spacing w:before="100"/>
              <w:jc w:val="right"/>
              <w:rPr>
                <w:color w:val="000000"/>
                <w:sz w:val="20"/>
              </w:rPr>
            </w:pPr>
            <w:r>
              <w:rPr>
                <w:color w:val="000000"/>
                <w:sz w:val="20"/>
              </w:rPr>
              <w:t>1 516 594,00</w:t>
            </w:r>
          </w:p>
        </w:tc>
      </w:tr>
    </w:tbl>
    <w:p w14:paraId="155B7F6B" w14:textId="77777777" w:rsidR="00A77B3E" w:rsidRDefault="00A77B3E">
      <w:pPr>
        <w:spacing w:before="100"/>
        <w:rPr>
          <w:color w:val="000000"/>
          <w:sz w:val="20"/>
        </w:rPr>
      </w:pPr>
    </w:p>
    <w:p w14:paraId="7233DCDF" w14:textId="77777777" w:rsidR="00A77B3E" w:rsidRDefault="009C54B0">
      <w:pPr>
        <w:pStyle w:val="Nagwek5"/>
        <w:spacing w:before="100" w:after="0"/>
        <w:rPr>
          <w:b w:val="0"/>
          <w:i w:val="0"/>
          <w:color w:val="000000"/>
          <w:sz w:val="24"/>
        </w:rPr>
      </w:pPr>
      <w:bookmarkStart w:id="188" w:name="_Toc256000847"/>
      <w:r>
        <w:rPr>
          <w:b w:val="0"/>
          <w:i w:val="0"/>
          <w:color w:val="000000"/>
          <w:sz w:val="24"/>
        </w:rPr>
        <w:t>Tabela 5: Wymiar 2 – forma finansowania</w:t>
      </w:r>
      <w:bookmarkEnd w:id="188"/>
    </w:p>
    <w:p w14:paraId="4AAD4F4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4C75C46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C6F86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35A98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B51C1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02C6C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901A15"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45590B" w14:textId="77777777" w:rsidR="00A77B3E" w:rsidRDefault="009C54B0">
            <w:pPr>
              <w:spacing w:before="100"/>
              <w:jc w:val="center"/>
              <w:rPr>
                <w:color w:val="000000"/>
                <w:sz w:val="20"/>
              </w:rPr>
            </w:pPr>
            <w:r>
              <w:rPr>
                <w:color w:val="000000"/>
                <w:sz w:val="20"/>
              </w:rPr>
              <w:t>Kwota (w EUR)</w:t>
            </w:r>
          </w:p>
        </w:tc>
      </w:tr>
      <w:tr w:rsidR="006B255D" w14:paraId="7A2C0F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D63B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E810D7"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AF76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50EDA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ACA7B"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6B936" w14:textId="77777777" w:rsidR="00A77B3E" w:rsidRDefault="009C54B0">
            <w:pPr>
              <w:spacing w:before="100"/>
              <w:jc w:val="right"/>
              <w:rPr>
                <w:color w:val="000000"/>
                <w:sz w:val="20"/>
              </w:rPr>
            </w:pPr>
            <w:r>
              <w:rPr>
                <w:color w:val="000000"/>
                <w:sz w:val="20"/>
              </w:rPr>
              <w:t>41 060,00</w:t>
            </w:r>
          </w:p>
        </w:tc>
      </w:tr>
      <w:tr w:rsidR="006B255D" w14:paraId="61416F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4870A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6A80A"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39344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97DE9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44094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48CFC" w14:textId="77777777" w:rsidR="00A77B3E" w:rsidRDefault="009C54B0">
            <w:pPr>
              <w:spacing w:before="100"/>
              <w:jc w:val="right"/>
              <w:rPr>
                <w:color w:val="000000"/>
                <w:sz w:val="20"/>
              </w:rPr>
            </w:pPr>
            <w:r>
              <w:rPr>
                <w:color w:val="000000"/>
                <w:sz w:val="20"/>
              </w:rPr>
              <w:t>78 715,00</w:t>
            </w:r>
          </w:p>
        </w:tc>
      </w:tr>
      <w:tr w:rsidR="006B255D" w14:paraId="69E404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50CE5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094796"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C06C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6BFBF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AE3B79"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C7DD3" w14:textId="77777777" w:rsidR="00A77B3E" w:rsidRDefault="009C54B0">
            <w:pPr>
              <w:spacing w:before="100"/>
              <w:jc w:val="right"/>
              <w:rPr>
                <w:color w:val="000000"/>
                <w:sz w:val="20"/>
              </w:rPr>
            </w:pPr>
            <w:r>
              <w:rPr>
                <w:color w:val="000000"/>
                <w:sz w:val="20"/>
              </w:rPr>
              <w:t>1 396 819,00</w:t>
            </w:r>
          </w:p>
        </w:tc>
      </w:tr>
      <w:tr w:rsidR="006B255D" w14:paraId="066FBE1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9E134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564517"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5431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0CC5D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EB12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B01704" w14:textId="77777777" w:rsidR="00A77B3E" w:rsidRDefault="009C54B0">
            <w:pPr>
              <w:spacing w:before="100"/>
              <w:jc w:val="right"/>
              <w:rPr>
                <w:color w:val="000000"/>
                <w:sz w:val="20"/>
              </w:rPr>
            </w:pPr>
            <w:r>
              <w:rPr>
                <w:color w:val="000000"/>
                <w:sz w:val="20"/>
              </w:rPr>
              <w:t>1 516 594,00</w:t>
            </w:r>
          </w:p>
        </w:tc>
      </w:tr>
    </w:tbl>
    <w:p w14:paraId="07DD00DB" w14:textId="77777777" w:rsidR="00A77B3E" w:rsidRDefault="00A77B3E">
      <w:pPr>
        <w:spacing w:before="100"/>
        <w:rPr>
          <w:color w:val="000000"/>
          <w:sz w:val="20"/>
        </w:rPr>
      </w:pPr>
    </w:p>
    <w:p w14:paraId="44768C61" w14:textId="77777777" w:rsidR="00A77B3E" w:rsidRPr="00A16161" w:rsidRDefault="009C54B0">
      <w:pPr>
        <w:pStyle w:val="Nagwek5"/>
        <w:spacing w:before="100" w:after="0"/>
        <w:rPr>
          <w:b w:val="0"/>
          <w:i w:val="0"/>
          <w:color w:val="000000"/>
          <w:sz w:val="24"/>
          <w:lang w:val="pl-PL"/>
        </w:rPr>
      </w:pPr>
      <w:bookmarkStart w:id="189" w:name="_Toc256000848"/>
      <w:r w:rsidRPr="00A16161">
        <w:rPr>
          <w:b w:val="0"/>
          <w:i w:val="0"/>
          <w:color w:val="000000"/>
          <w:sz w:val="24"/>
          <w:lang w:val="pl-PL"/>
        </w:rPr>
        <w:t>Tabela 6: Wymiar 3 – terytorialny mechanizm realizacji i ukierunkowanie terytorialne</w:t>
      </w:r>
      <w:bookmarkEnd w:id="189"/>
    </w:p>
    <w:p w14:paraId="12F42F4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2784FF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C62F3A"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0E90A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CFFC3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0B572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1BE54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37109C" w14:textId="77777777" w:rsidR="00A77B3E" w:rsidRDefault="009C54B0">
            <w:pPr>
              <w:spacing w:before="100"/>
              <w:jc w:val="center"/>
              <w:rPr>
                <w:color w:val="000000"/>
                <w:sz w:val="20"/>
              </w:rPr>
            </w:pPr>
            <w:r>
              <w:rPr>
                <w:color w:val="000000"/>
                <w:sz w:val="20"/>
              </w:rPr>
              <w:t>Kwota (w EUR)</w:t>
            </w:r>
          </w:p>
        </w:tc>
      </w:tr>
      <w:tr w:rsidR="006B255D" w14:paraId="55AF8E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1E8A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77921"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EC9B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CE674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5DB065"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4C7BD" w14:textId="77777777" w:rsidR="00A77B3E" w:rsidRDefault="009C54B0">
            <w:pPr>
              <w:spacing w:before="100"/>
              <w:jc w:val="right"/>
              <w:rPr>
                <w:color w:val="000000"/>
                <w:sz w:val="20"/>
              </w:rPr>
            </w:pPr>
            <w:r>
              <w:rPr>
                <w:color w:val="000000"/>
                <w:sz w:val="20"/>
              </w:rPr>
              <w:t>41 060,00</w:t>
            </w:r>
          </w:p>
        </w:tc>
      </w:tr>
      <w:tr w:rsidR="006B255D" w14:paraId="161187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D935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0A46B2"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470F8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C7BD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9815B0"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4E351" w14:textId="77777777" w:rsidR="00A77B3E" w:rsidRDefault="009C54B0">
            <w:pPr>
              <w:spacing w:before="100"/>
              <w:jc w:val="right"/>
              <w:rPr>
                <w:color w:val="000000"/>
                <w:sz w:val="20"/>
              </w:rPr>
            </w:pPr>
            <w:r>
              <w:rPr>
                <w:color w:val="000000"/>
                <w:sz w:val="20"/>
              </w:rPr>
              <w:t>78 715,00</w:t>
            </w:r>
          </w:p>
        </w:tc>
      </w:tr>
      <w:tr w:rsidR="006B255D" w14:paraId="40BD98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D65A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B1B09B"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0E43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D06E9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EA749"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D489F7" w14:textId="77777777" w:rsidR="00A77B3E" w:rsidRDefault="009C54B0">
            <w:pPr>
              <w:spacing w:before="100"/>
              <w:jc w:val="right"/>
              <w:rPr>
                <w:color w:val="000000"/>
                <w:sz w:val="20"/>
              </w:rPr>
            </w:pPr>
            <w:r>
              <w:rPr>
                <w:color w:val="000000"/>
                <w:sz w:val="20"/>
              </w:rPr>
              <w:t>1 396 819,00</w:t>
            </w:r>
          </w:p>
        </w:tc>
      </w:tr>
      <w:tr w:rsidR="006B255D" w14:paraId="259467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971DC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E61F0"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E01DAF"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DFB93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02E8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5741D" w14:textId="77777777" w:rsidR="00A77B3E" w:rsidRDefault="009C54B0">
            <w:pPr>
              <w:spacing w:before="100"/>
              <w:jc w:val="right"/>
              <w:rPr>
                <w:color w:val="000000"/>
                <w:sz w:val="20"/>
              </w:rPr>
            </w:pPr>
            <w:r>
              <w:rPr>
                <w:color w:val="000000"/>
                <w:sz w:val="20"/>
              </w:rPr>
              <w:t>1 516 594,00</w:t>
            </w:r>
          </w:p>
        </w:tc>
      </w:tr>
    </w:tbl>
    <w:p w14:paraId="4954B4EE" w14:textId="77777777" w:rsidR="00A77B3E" w:rsidRDefault="00A77B3E">
      <w:pPr>
        <w:spacing w:before="100"/>
        <w:rPr>
          <w:color w:val="000000"/>
          <w:sz w:val="20"/>
        </w:rPr>
      </w:pPr>
    </w:p>
    <w:p w14:paraId="51ADF736" w14:textId="77777777" w:rsidR="00A77B3E" w:rsidRPr="00A16161" w:rsidRDefault="009C54B0">
      <w:pPr>
        <w:pStyle w:val="Nagwek5"/>
        <w:spacing w:before="100" w:after="0"/>
        <w:rPr>
          <w:b w:val="0"/>
          <w:i w:val="0"/>
          <w:color w:val="000000"/>
          <w:sz w:val="24"/>
          <w:lang w:val="pl-PL"/>
        </w:rPr>
      </w:pPr>
      <w:bookmarkStart w:id="190" w:name="_Toc256000849"/>
      <w:r w:rsidRPr="00A16161">
        <w:rPr>
          <w:b w:val="0"/>
          <w:i w:val="0"/>
          <w:color w:val="000000"/>
          <w:sz w:val="24"/>
          <w:lang w:val="pl-PL"/>
        </w:rPr>
        <w:t>Tabela 7: Wymiar 6 – dodatkowe tematy EFS+</w:t>
      </w:r>
      <w:bookmarkEnd w:id="190"/>
    </w:p>
    <w:p w14:paraId="19F1A9E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1504D6C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101A9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D8457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ED5AF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C892D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B5663F"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203E59" w14:textId="77777777" w:rsidR="00A77B3E" w:rsidRDefault="009C54B0">
            <w:pPr>
              <w:spacing w:before="100"/>
              <w:jc w:val="center"/>
              <w:rPr>
                <w:color w:val="000000"/>
                <w:sz w:val="20"/>
              </w:rPr>
            </w:pPr>
            <w:r>
              <w:rPr>
                <w:color w:val="000000"/>
                <w:sz w:val="20"/>
              </w:rPr>
              <w:t>Kwota (w EUR)</w:t>
            </w:r>
          </w:p>
        </w:tc>
      </w:tr>
      <w:tr w:rsidR="006B255D" w14:paraId="387F98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FEF66"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FFFDB"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772A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46B23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2F7BE9"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B17FC5" w14:textId="77777777" w:rsidR="00A77B3E" w:rsidRDefault="009C54B0">
            <w:pPr>
              <w:spacing w:before="100"/>
              <w:jc w:val="right"/>
              <w:rPr>
                <w:color w:val="000000"/>
                <w:sz w:val="20"/>
              </w:rPr>
            </w:pPr>
            <w:r>
              <w:rPr>
                <w:color w:val="000000"/>
                <w:sz w:val="20"/>
              </w:rPr>
              <w:t>41 060,00</w:t>
            </w:r>
          </w:p>
        </w:tc>
      </w:tr>
      <w:tr w:rsidR="006B255D" w14:paraId="30B71C2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A9B4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F4BE47"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34737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3DCB7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B328B0"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2CB20B" w14:textId="77777777" w:rsidR="00A77B3E" w:rsidRDefault="009C54B0">
            <w:pPr>
              <w:spacing w:before="100"/>
              <w:jc w:val="right"/>
              <w:rPr>
                <w:color w:val="000000"/>
                <w:sz w:val="20"/>
              </w:rPr>
            </w:pPr>
            <w:r>
              <w:rPr>
                <w:color w:val="000000"/>
                <w:sz w:val="20"/>
              </w:rPr>
              <w:t>78 715,00</w:t>
            </w:r>
          </w:p>
        </w:tc>
      </w:tr>
      <w:tr w:rsidR="006B255D" w14:paraId="74ECB7C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BEC01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DBB1E8"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44E7D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7E5BA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8DD806"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A5424A" w14:textId="77777777" w:rsidR="00A77B3E" w:rsidRDefault="009C54B0">
            <w:pPr>
              <w:spacing w:before="100"/>
              <w:jc w:val="right"/>
              <w:rPr>
                <w:color w:val="000000"/>
                <w:sz w:val="20"/>
              </w:rPr>
            </w:pPr>
            <w:r>
              <w:rPr>
                <w:color w:val="000000"/>
                <w:sz w:val="20"/>
              </w:rPr>
              <w:t>1 396 819,00</w:t>
            </w:r>
          </w:p>
        </w:tc>
      </w:tr>
      <w:tr w:rsidR="006B255D" w14:paraId="3A77B7A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2E4D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127A0"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A0F1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211F9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C6064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C8A06" w14:textId="77777777" w:rsidR="00A77B3E" w:rsidRDefault="009C54B0">
            <w:pPr>
              <w:spacing w:before="100"/>
              <w:jc w:val="right"/>
              <w:rPr>
                <w:color w:val="000000"/>
                <w:sz w:val="20"/>
              </w:rPr>
            </w:pPr>
            <w:r>
              <w:rPr>
                <w:color w:val="000000"/>
                <w:sz w:val="20"/>
              </w:rPr>
              <w:t>1 516 594,00</w:t>
            </w:r>
          </w:p>
        </w:tc>
      </w:tr>
    </w:tbl>
    <w:p w14:paraId="1DCE948F" w14:textId="77777777" w:rsidR="00A77B3E" w:rsidRDefault="00A77B3E">
      <w:pPr>
        <w:spacing w:before="100"/>
        <w:rPr>
          <w:color w:val="000000"/>
          <w:sz w:val="20"/>
        </w:rPr>
      </w:pPr>
    </w:p>
    <w:p w14:paraId="1925FF94" w14:textId="77777777" w:rsidR="00A77B3E" w:rsidRPr="00A16161" w:rsidRDefault="009C54B0">
      <w:pPr>
        <w:pStyle w:val="Nagwek5"/>
        <w:spacing w:before="100" w:after="0"/>
        <w:rPr>
          <w:b w:val="0"/>
          <w:i w:val="0"/>
          <w:color w:val="000000"/>
          <w:sz w:val="24"/>
          <w:lang w:val="pl-PL"/>
        </w:rPr>
      </w:pPr>
      <w:bookmarkStart w:id="191" w:name="_Toc256000850"/>
      <w:r w:rsidRPr="00A16161">
        <w:rPr>
          <w:b w:val="0"/>
          <w:i w:val="0"/>
          <w:color w:val="000000"/>
          <w:sz w:val="24"/>
          <w:lang w:val="pl-PL"/>
        </w:rPr>
        <w:t>Tabela 8: Wymiar 7 – wymiar równouprawnienia płci w ramach EFS+*, EFRR, Funduszu Spójności i FST</w:t>
      </w:r>
      <w:bookmarkEnd w:id="191"/>
    </w:p>
    <w:p w14:paraId="61CA8B2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64FE4D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48844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08357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F9137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6C9D4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D9F5C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B76083" w14:textId="77777777" w:rsidR="00A77B3E" w:rsidRDefault="009C54B0">
            <w:pPr>
              <w:spacing w:before="100"/>
              <w:jc w:val="center"/>
              <w:rPr>
                <w:color w:val="000000"/>
                <w:sz w:val="20"/>
              </w:rPr>
            </w:pPr>
            <w:r>
              <w:rPr>
                <w:color w:val="000000"/>
                <w:sz w:val="20"/>
              </w:rPr>
              <w:t>Kwota (w EUR)</w:t>
            </w:r>
          </w:p>
        </w:tc>
      </w:tr>
      <w:tr w:rsidR="006B255D" w14:paraId="21914ED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ECD4D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AD32B0"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7E5ED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8E38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0C8256"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0F91A" w14:textId="77777777" w:rsidR="00A77B3E" w:rsidRDefault="009C54B0">
            <w:pPr>
              <w:spacing w:before="100"/>
              <w:jc w:val="right"/>
              <w:rPr>
                <w:color w:val="000000"/>
                <w:sz w:val="20"/>
              </w:rPr>
            </w:pPr>
            <w:r>
              <w:rPr>
                <w:color w:val="000000"/>
                <w:sz w:val="20"/>
              </w:rPr>
              <w:t>41 060,00</w:t>
            </w:r>
          </w:p>
        </w:tc>
      </w:tr>
      <w:tr w:rsidR="006B255D" w14:paraId="62CAB1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89387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8CC5B"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49AB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F7E2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654FC"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72CB3" w14:textId="77777777" w:rsidR="00A77B3E" w:rsidRDefault="009C54B0">
            <w:pPr>
              <w:spacing w:before="100"/>
              <w:jc w:val="right"/>
              <w:rPr>
                <w:color w:val="000000"/>
                <w:sz w:val="20"/>
              </w:rPr>
            </w:pPr>
            <w:r>
              <w:rPr>
                <w:color w:val="000000"/>
                <w:sz w:val="20"/>
              </w:rPr>
              <w:t>78 715,00</w:t>
            </w:r>
          </w:p>
        </w:tc>
      </w:tr>
      <w:tr w:rsidR="006B255D" w14:paraId="3C68D72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F9501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28927"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D46E3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96088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D2123C"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276EB" w14:textId="77777777" w:rsidR="00A77B3E" w:rsidRDefault="009C54B0">
            <w:pPr>
              <w:spacing w:before="100"/>
              <w:jc w:val="right"/>
              <w:rPr>
                <w:color w:val="000000"/>
                <w:sz w:val="20"/>
              </w:rPr>
            </w:pPr>
            <w:r>
              <w:rPr>
                <w:color w:val="000000"/>
                <w:sz w:val="20"/>
              </w:rPr>
              <w:t>1 396 819,00</w:t>
            </w:r>
          </w:p>
        </w:tc>
      </w:tr>
      <w:tr w:rsidR="006B255D" w14:paraId="17D39F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1305C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280D4"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552C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58F9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431C0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980A65" w14:textId="77777777" w:rsidR="00A77B3E" w:rsidRDefault="009C54B0">
            <w:pPr>
              <w:spacing w:before="100"/>
              <w:jc w:val="right"/>
              <w:rPr>
                <w:color w:val="000000"/>
                <w:sz w:val="20"/>
              </w:rPr>
            </w:pPr>
            <w:r>
              <w:rPr>
                <w:color w:val="000000"/>
                <w:sz w:val="20"/>
              </w:rPr>
              <w:t>1 516 594,00</w:t>
            </w:r>
          </w:p>
        </w:tc>
      </w:tr>
    </w:tbl>
    <w:p w14:paraId="2C8F77EA"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16F826AD" w14:textId="77777777" w:rsidR="00A77B3E" w:rsidRPr="00A16161" w:rsidRDefault="009C54B0">
      <w:pPr>
        <w:pStyle w:val="Nagwek3"/>
        <w:spacing w:before="100" w:after="0"/>
        <w:rPr>
          <w:rFonts w:ascii="Times New Roman" w:hAnsi="Times New Roman" w:cs="Times New Roman"/>
          <w:b w:val="0"/>
          <w:color w:val="000000"/>
          <w:sz w:val="24"/>
          <w:lang w:val="pl-PL"/>
        </w:rPr>
      </w:pPr>
      <w:r w:rsidRPr="00A16161">
        <w:rPr>
          <w:rFonts w:ascii="Times New Roman" w:hAnsi="Times New Roman" w:cs="Times New Roman"/>
          <w:b w:val="0"/>
          <w:color w:val="000000"/>
          <w:sz w:val="24"/>
          <w:lang w:val="pl-PL"/>
        </w:rPr>
        <w:br w:type="page"/>
      </w:r>
      <w:bookmarkStart w:id="192" w:name="_Toc256000851"/>
      <w:r w:rsidRPr="00A16161">
        <w:rPr>
          <w:rFonts w:ascii="Times New Roman" w:hAnsi="Times New Roman" w:cs="Times New Roman"/>
          <w:b w:val="0"/>
          <w:color w:val="000000"/>
          <w:sz w:val="24"/>
          <w:lang w:val="pl-PL"/>
        </w:rPr>
        <w:lastRenderedPageBreak/>
        <w:t>2.1.1. Priorytet: II. Opieka nad dziećmi i równowaga między życiem prywatnym i zawodowym</w:t>
      </w:r>
      <w:bookmarkEnd w:id="192"/>
    </w:p>
    <w:p w14:paraId="48F06615" w14:textId="77777777" w:rsidR="00A77B3E" w:rsidRPr="00A16161" w:rsidRDefault="00A77B3E">
      <w:pPr>
        <w:spacing w:before="100"/>
        <w:rPr>
          <w:color w:val="000000"/>
          <w:sz w:val="0"/>
          <w:lang w:val="pl-PL"/>
        </w:rPr>
      </w:pPr>
    </w:p>
    <w:p w14:paraId="4989060D" w14:textId="77777777" w:rsidR="00A77B3E" w:rsidRPr="00A16161" w:rsidRDefault="009C54B0">
      <w:pPr>
        <w:pStyle w:val="Nagwek4"/>
        <w:spacing w:before="100" w:after="0"/>
        <w:rPr>
          <w:b w:val="0"/>
          <w:color w:val="000000"/>
          <w:sz w:val="24"/>
          <w:lang w:val="pl-PL"/>
        </w:rPr>
      </w:pPr>
      <w:bookmarkStart w:id="193" w:name="_Toc256000852"/>
      <w:r w:rsidRPr="00A16161">
        <w:rPr>
          <w:b w:val="0"/>
          <w:color w:val="000000"/>
          <w:sz w:val="24"/>
          <w:lang w:val="pl-PL"/>
        </w:rPr>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bookmarkEnd w:id="193"/>
    </w:p>
    <w:p w14:paraId="28B9F312" w14:textId="77777777" w:rsidR="00A77B3E" w:rsidRPr="00A16161" w:rsidRDefault="00A77B3E">
      <w:pPr>
        <w:spacing w:before="100"/>
        <w:rPr>
          <w:color w:val="000000"/>
          <w:sz w:val="0"/>
          <w:lang w:val="pl-PL"/>
        </w:rPr>
      </w:pPr>
    </w:p>
    <w:p w14:paraId="00AEC4EC" w14:textId="77777777" w:rsidR="00A77B3E" w:rsidRPr="00A16161" w:rsidRDefault="009C54B0">
      <w:pPr>
        <w:pStyle w:val="Nagwek4"/>
        <w:spacing w:before="100" w:after="0"/>
        <w:rPr>
          <w:b w:val="0"/>
          <w:color w:val="000000"/>
          <w:sz w:val="24"/>
          <w:lang w:val="pl-PL"/>
        </w:rPr>
      </w:pPr>
      <w:bookmarkStart w:id="194" w:name="_Toc256000853"/>
      <w:r w:rsidRPr="00A16161">
        <w:rPr>
          <w:b w:val="0"/>
          <w:color w:val="000000"/>
          <w:sz w:val="24"/>
          <w:lang w:val="pl-PL"/>
        </w:rPr>
        <w:t>2.1.1.1.1. Interwencje wspierane z Funduszy</w:t>
      </w:r>
      <w:bookmarkEnd w:id="194"/>
    </w:p>
    <w:p w14:paraId="4BC53ADF" w14:textId="77777777" w:rsidR="00A77B3E" w:rsidRPr="00A16161" w:rsidRDefault="00A77B3E">
      <w:pPr>
        <w:spacing w:before="100"/>
        <w:rPr>
          <w:color w:val="000000"/>
          <w:sz w:val="0"/>
          <w:lang w:val="pl-PL"/>
        </w:rPr>
      </w:pPr>
    </w:p>
    <w:p w14:paraId="68704C23"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3725B8D3" w14:textId="77777777" w:rsidR="00A77B3E" w:rsidRPr="00A16161" w:rsidRDefault="009C54B0">
      <w:pPr>
        <w:pStyle w:val="Nagwek5"/>
        <w:spacing w:before="100" w:after="0"/>
        <w:rPr>
          <w:b w:val="0"/>
          <w:i w:val="0"/>
          <w:color w:val="000000"/>
          <w:sz w:val="24"/>
          <w:lang w:val="pl-PL"/>
        </w:rPr>
      </w:pPr>
      <w:bookmarkStart w:id="195" w:name="_Toc256000854"/>
      <w:r w:rsidRPr="00A16161">
        <w:rPr>
          <w:b w:val="0"/>
          <w:i w:val="0"/>
          <w:color w:val="000000"/>
          <w:sz w:val="24"/>
          <w:lang w:val="pl-PL"/>
        </w:rPr>
        <w:t>Powiązane rodzaje działań – art. 22 ust. 3 lit. d) pkt (i) rozporządzenia w sprawie wspólnych przepisów oraz art. 6 rozporządzenia w sprawie EFS+:</w:t>
      </w:r>
      <w:bookmarkEnd w:id="195"/>
    </w:p>
    <w:p w14:paraId="3D3055E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C7E436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5BBA23" w14:textId="77777777" w:rsidR="00A77B3E" w:rsidRPr="00A16161" w:rsidRDefault="00A77B3E">
            <w:pPr>
              <w:spacing w:before="100"/>
              <w:rPr>
                <w:color w:val="000000"/>
                <w:sz w:val="0"/>
                <w:lang w:val="pl-PL"/>
              </w:rPr>
            </w:pPr>
          </w:p>
          <w:p w14:paraId="14008DEF" w14:textId="77777777" w:rsidR="00A77B3E" w:rsidRPr="00A16161" w:rsidRDefault="009C54B0">
            <w:pPr>
              <w:spacing w:before="100"/>
              <w:rPr>
                <w:color w:val="000000"/>
                <w:lang w:val="pl-PL"/>
              </w:rPr>
            </w:pPr>
            <w:r w:rsidRPr="00A16161">
              <w:rPr>
                <w:b/>
                <w:bCs/>
                <w:color w:val="000000"/>
                <w:lang w:val="pl-PL"/>
              </w:rPr>
              <w:t>1. Opracowanie i wdrożenie modeli wsparcia dla kluczowych aktorów, jako metoda osiągnięcia równego traktowania kobiet i mężczyzn na rynku pracy - świadomy pracodawca, rozwijająca się liderka, aktywny ojciec, aktywny opiekun osoby wymagającej wsparcia w codziennym funkcjonowaniu.</w:t>
            </w:r>
          </w:p>
          <w:p w14:paraId="7451CCA9" w14:textId="77777777" w:rsidR="00A77B3E" w:rsidRPr="00A16161" w:rsidRDefault="009C54B0">
            <w:pPr>
              <w:spacing w:before="100"/>
              <w:rPr>
                <w:color w:val="000000"/>
                <w:lang w:val="pl-PL"/>
              </w:rPr>
            </w:pPr>
            <w:r w:rsidRPr="00A16161">
              <w:rPr>
                <w:color w:val="000000"/>
                <w:lang w:val="pl-PL"/>
              </w:rPr>
              <w:t>W ramach tego typu projektu realizowane będą następujące działania:</w:t>
            </w:r>
          </w:p>
          <w:p w14:paraId="01256124" w14:textId="77777777" w:rsidR="00A77B3E" w:rsidRPr="00A16161" w:rsidRDefault="009C54B0">
            <w:pPr>
              <w:numPr>
                <w:ilvl w:val="0"/>
                <w:numId w:val="34"/>
              </w:numPr>
              <w:spacing w:before="100"/>
              <w:rPr>
                <w:color w:val="000000"/>
                <w:lang w:val="pl-PL"/>
              </w:rPr>
            </w:pPr>
            <w:r w:rsidRPr="00A16161">
              <w:rPr>
                <w:color w:val="000000"/>
                <w:lang w:val="pl-PL"/>
              </w:rPr>
              <w:t>Wsparcie dla pracodawców w tworzeniu miejsc pracy wolnych od dyskryminacji, transparentnych pod względem płacowym, wspierających awans kobiet oraz umożliwiających godzenie obowiązków rodzinnych i zawodowych poprzez stworzenie, pilotaż, a następnie wdrożenie modelu wsparcia dla pracodawców w zakresie równości szans na rynku pracy. Elementami tego modelu będą systemy audytowania pracodawców ze względu na ww. przesłanki, systemy indywidualnego doradztwa oraz szkoleń dla pracodawców, a także platforma internetowa zawierająca kompleksowe informacje na temat równości szans, transparentności wynagrodzeń i godzenia życia zawodowego z prywatnym.</w:t>
            </w:r>
          </w:p>
          <w:p w14:paraId="120C4B5E" w14:textId="77777777" w:rsidR="00A77B3E" w:rsidRPr="00A16161" w:rsidRDefault="009C54B0">
            <w:pPr>
              <w:numPr>
                <w:ilvl w:val="0"/>
                <w:numId w:val="34"/>
              </w:numPr>
              <w:spacing w:before="100"/>
              <w:rPr>
                <w:color w:val="000000"/>
                <w:lang w:val="pl-PL"/>
              </w:rPr>
            </w:pPr>
            <w:r w:rsidRPr="00A16161">
              <w:rPr>
                <w:color w:val="000000"/>
                <w:lang w:val="pl-PL"/>
              </w:rPr>
              <w:t>Rozwój postaw liderskich kobiet, m.in wspieranie ich awansu zawodowego, w tym poprzez realizację wsparcia dla kobiet zatrudnionych w przedsiębiorstwach, instytucjach publicznych, a także NGO. Proponowane działanie umożliwi wsparcie pozycji kobiet na rynku pracy, ze szczególnym uwzględnieniem ich obecności w gremiach decyzyjnych. W ramach zaplanowanych działań zostanie stworzona międzysektorowa koalicja wsparcia postaw liderskich kobiet, a także przeprowadzony zostanie konkurs dla pracodawców wspierających awanse kobiet na stanowiska decyzyjne, którego celem będzie wskazanie przykładów dobrych praktyk w tym obszarze oraz zachęcenie innych pracodawców do podjęcia podobnych działań.</w:t>
            </w:r>
          </w:p>
          <w:p w14:paraId="7CB40BD8" w14:textId="77777777" w:rsidR="00A77B3E" w:rsidRPr="00A16161" w:rsidRDefault="009C54B0">
            <w:pPr>
              <w:numPr>
                <w:ilvl w:val="0"/>
                <w:numId w:val="34"/>
              </w:numPr>
              <w:spacing w:before="100"/>
              <w:rPr>
                <w:color w:val="000000"/>
                <w:lang w:val="pl-PL"/>
              </w:rPr>
            </w:pPr>
            <w:r w:rsidRPr="00A16161">
              <w:rPr>
                <w:color w:val="000000"/>
                <w:lang w:val="pl-PL"/>
              </w:rPr>
              <w:t xml:space="preserve">Wsparcie dla pracowników pełniących role opiekuńcze w godzeniu życia zawodowego i rodzinnego, ze szczególnym uwzględnieniem upowszechniania postaw aktywnego ojcostwa oraz aktywnych postaw opiekunów osób wymagających wsparcia w codziennym funkcjonowaniu. W ramach zaplanowanych działań wypracowany zostanie model wsparcia dla pracujących opiekunów, który następnie będzie wdrażany w miejscach, z których korzystają opiekunowie dzieci oraz osób wymagających wsparcia w codziennym funkcjonowaniu. Model ten obejmował będzie m.in. warsztaty, doradztwo w zakresie efektywnego wykorzystania dostępnych form opieki nad dziećmi oraz dzielenia się obowiązkami opiekuńczymi, utrzymywania bliskich więzi z dzieckiem i rodziną. Wypracowany zostanie również model wspierania aktywnego ojcostwa oraz aktywnych postaw opiekunów osób wymagających wsparcia w codziennym funkcjonowaniu obejmujący m.in. portal informacyjny, spotkania regionalne/ogólnokrajowe, webinaria. Aby upowszechnić wskazane działania zrealizowana zostanie kampania społeczna dot. tematyki związanej z promowaniem postawy aktywnego ojcostwa oraz aktywnych postaw opiekunów innych członków rodziny wymagających wsparcia w codziennym </w:t>
            </w:r>
            <w:r w:rsidRPr="00A16161">
              <w:rPr>
                <w:color w:val="000000"/>
                <w:lang w:val="pl-PL"/>
              </w:rPr>
              <w:lastRenderedPageBreak/>
              <w:t>funkcjonowaniu.</w:t>
            </w:r>
          </w:p>
          <w:p w14:paraId="223759BD" w14:textId="77777777" w:rsidR="00A77B3E" w:rsidRPr="00A16161" w:rsidRDefault="00A77B3E">
            <w:pPr>
              <w:spacing w:before="100"/>
              <w:rPr>
                <w:color w:val="000000"/>
                <w:lang w:val="pl-PL"/>
              </w:rPr>
            </w:pPr>
          </w:p>
          <w:p w14:paraId="407A780F" w14:textId="77777777" w:rsidR="00A77B3E" w:rsidRPr="00A16161" w:rsidRDefault="009C54B0">
            <w:pPr>
              <w:spacing w:before="100"/>
              <w:rPr>
                <w:color w:val="000000"/>
                <w:lang w:val="pl-PL"/>
              </w:rPr>
            </w:pPr>
            <w:r w:rsidRPr="00A16161">
              <w:rPr>
                <w:b/>
                <w:bCs/>
                <w:color w:val="000000"/>
                <w:lang w:val="pl-PL"/>
              </w:rPr>
              <w:t xml:space="preserve">2. Opracowanie systemu gromadzenia danych na rzecz urzeczywistnienia zasady równości kobiet i mężczyzn oraz innych grup społecznych narażonych na wykluczenie z życia społeczno-gospodarczego </w:t>
            </w:r>
          </w:p>
          <w:p w14:paraId="355CAD78" w14:textId="77777777" w:rsidR="00A77B3E" w:rsidRPr="00A16161" w:rsidRDefault="009C54B0">
            <w:pPr>
              <w:spacing w:before="100"/>
              <w:rPr>
                <w:color w:val="000000"/>
                <w:lang w:val="pl-PL"/>
              </w:rPr>
            </w:pPr>
            <w:r w:rsidRPr="00A16161">
              <w:rPr>
                <w:color w:val="000000"/>
                <w:lang w:val="pl-PL"/>
              </w:rPr>
              <w:t>Zjawisko nierównego traktowania w Polsce ze względu na różnego rodzaju przesłanki jest obecne w świadomości społecznej. Jednakże skala zjawiska jest trudna do precyzyjnego oszacowania. Dysponowanie wiarygodnymi i aktualnymi danymi równościowymi jest niezbędnym elementem prowadzenia skutecznej polityki antydyskryminacyjnej. Dane obecnie zagregowane przez administrację publiczną nie zawsze są spójne, jak również nie zawsze obejmują wszystkie obszary potencjalnej dyskryminacji. Z tego powodu celem tego typu projektu jest zgromadzenie wiarygodnych i aktualnych danych oraz uporządkowanie wiedzy w ww. zakresie, jak również konieczność zweryfikowania i zaktualizowania prowadzonej polityki antydyskryminacyjnej. Zaplanowane działania obejmują m.in. przeprowadzenie audytu obowiązujących systemów gromadzenia danych oraz ich interoperacyjności, wypracowanie modelu systemu gromadzącego dane, przeprowadzenie pilotażu i wdrożenie wypracowanego systemu. W wyniku wypracowania modelu, zostanie sporządzony katalog badań ciągłych i okresowych, które na stałe wejdą do kanonu badań statystycznych prowadzonych w Polsce.</w:t>
            </w:r>
          </w:p>
          <w:p w14:paraId="3F779C27" w14:textId="77777777" w:rsidR="00A77B3E" w:rsidRPr="00A16161" w:rsidRDefault="00A77B3E">
            <w:pPr>
              <w:spacing w:before="100"/>
              <w:rPr>
                <w:color w:val="000000"/>
                <w:lang w:val="pl-PL"/>
              </w:rPr>
            </w:pPr>
          </w:p>
          <w:p w14:paraId="6AAE498D" w14:textId="77777777" w:rsidR="00A77B3E" w:rsidRPr="00A16161" w:rsidRDefault="009C54B0">
            <w:pPr>
              <w:spacing w:before="100"/>
              <w:rPr>
                <w:color w:val="000000"/>
                <w:lang w:val="pl-PL"/>
              </w:rPr>
            </w:pPr>
            <w:r w:rsidRPr="00A16161">
              <w:rPr>
                <w:b/>
                <w:bCs/>
                <w:color w:val="000000"/>
                <w:lang w:val="pl-PL"/>
              </w:rPr>
              <w:t xml:space="preserve">3. Wsparcie tworzenia i funkcjonowania miejsc opieki nad dziećmi w wieku do lat 3 </w:t>
            </w:r>
          </w:p>
          <w:p w14:paraId="3B4887B4" w14:textId="77777777" w:rsidR="00A77B3E" w:rsidRPr="00A16161" w:rsidRDefault="009C54B0">
            <w:pPr>
              <w:spacing w:before="100"/>
              <w:rPr>
                <w:color w:val="000000"/>
                <w:lang w:val="pl-PL"/>
              </w:rPr>
            </w:pPr>
            <w:r w:rsidRPr="00A16161">
              <w:rPr>
                <w:color w:val="000000"/>
                <w:lang w:val="pl-PL"/>
              </w:rPr>
              <w:t>W ramach tego typu projektu realizowane będą działania mające na celu poprawę dostępu do wczesnej edukacji i opieki nad dziećmi poprzez zwiększenie liczby miejsc opieki w jej instytucjonalnych formach (żłobki, kluby dziecięce, dzienni opiekunowie), w nowo utworzonych lub istniejących placówkach oraz zapewnienie ich dofinansowania przez pierwsze 36 miesięcy funkcjonowania (dotyczy także miejsc utworzonych ze środków KPO). Planowane działania będą częścią krajowego programu MALUCH+ integrującego różne źródła finansowania (środki KPO, EFS+ i budżetu państwa). Realizowane wsparcie będzie uwzględniało potrzeby dzieci z niepełnosprawnościami lub wymagających szczególnej opieki.</w:t>
            </w:r>
          </w:p>
          <w:p w14:paraId="688AEA4A" w14:textId="77777777" w:rsidR="00A77B3E" w:rsidRPr="00A16161" w:rsidRDefault="009C54B0">
            <w:pPr>
              <w:spacing w:before="100"/>
              <w:rPr>
                <w:color w:val="000000"/>
                <w:lang w:val="pl-PL"/>
              </w:rPr>
            </w:pPr>
            <w:r w:rsidRPr="00A16161">
              <w:rPr>
                <w:color w:val="000000"/>
                <w:lang w:val="pl-PL"/>
              </w:rPr>
              <w:t>Aby zaplanowane wsparcie stanowiło element systemowej zmiany, dzięki której zniwelowane zostaną tzw. „białe plamy”, czyli gminy, gdzie miejsca opieki nad najmłodszymi dziećmi nie występują, alokacja przeznaczona na to wsparcie będzie dzielona na wszystkie gminy w kraju na podstawie odpowiedniego algorytmu.</w:t>
            </w:r>
          </w:p>
          <w:p w14:paraId="344B1A49" w14:textId="77777777" w:rsidR="00A77B3E" w:rsidRPr="00A16161" w:rsidRDefault="009C54B0">
            <w:pPr>
              <w:spacing w:before="100"/>
              <w:rPr>
                <w:color w:val="000000"/>
                <w:lang w:val="pl-PL"/>
              </w:rPr>
            </w:pPr>
            <w:r w:rsidRPr="00A16161">
              <w:rPr>
                <w:color w:val="000000"/>
                <w:lang w:val="pl-PL"/>
              </w:rPr>
              <w:t>Utworzone miejsca opieki nad dziećmi do lat 3 otrzymają ze środków EFS+ dofinansowanie na ich dalsze utrzymanie przez 36 miesięcy, co już zapewni ich 3-letnie funkcjonowanie. Po tym okresie Polska będzie dążyła do dalszego utrzymania miejsc, aby odpowiadać na realne zapotrzebowanie co do formy opieki i liczby potrzebnych miejsc opieki w gminach. Trwałość w tym przypadku będzie rozumiana jako gotowość podmiotu do świadczenia usług w ramach utworzonych w projekcie miejsc opieki nad dziećmi do lat 3.</w:t>
            </w:r>
          </w:p>
          <w:p w14:paraId="403C3098" w14:textId="77777777" w:rsidR="00A77B3E" w:rsidRPr="00A16161" w:rsidRDefault="009C54B0">
            <w:pPr>
              <w:spacing w:before="100"/>
              <w:rPr>
                <w:color w:val="000000"/>
                <w:lang w:val="pl-PL"/>
              </w:rPr>
            </w:pPr>
            <w:r w:rsidRPr="00A16161">
              <w:rPr>
                <w:color w:val="000000"/>
                <w:lang w:val="pl-PL"/>
              </w:rPr>
              <w:t>Jednocześnie wieloletni program MALUCH+, w ramach którego będą tworzone nowe miejsca opieki dzięki środkom KPO i EFS+, przewiduje również trzeci komponent, tj. środki krajowe na dopłaty do miejsc już istniejących. Dopłatami krajowymi zostaną objęte również miejsca utworzone z KPO i EFS+, co przyczyni się do ich trwałości po zakończeniu finansowania UE oraz pozwoli znacząco obniżyć opłaty ponoszone przez rodziców.</w:t>
            </w:r>
          </w:p>
          <w:p w14:paraId="60211B65" w14:textId="77777777" w:rsidR="00A77B3E" w:rsidRPr="00A16161" w:rsidRDefault="009C54B0">
            <w:pPr>
              <w:spacing w:before="100"/>
              <w:rPr>
                <w:color w:val="000000"/>
                <w:lang w:val="pl-PL"/>
              </w:rPr>
            </w:pPr>
            <w:r w:rsidRPr="00A16161">
              <w:rPr>
                <w:color w:val="000000"/>
                <w:lang w:val="pl-PL"/>
              </w:rPr>
              <w:t xml:space="preserve">Mając na względzie potrzebę uproszczenia procedur wykorzystania środków EFS+, wsparcie w tym obszarze będzie rozliczane z KE na podstawie art. 95 rozporządzenia ogólnego (finansowania niepowiązanego z kosztami), tj. w oparciu o dostarczenie uzgodnionych rezultatów w postaci utworzenia i utrzymania przez określony czas w instytucjach opieki uzgodnionej liczby miejsc opieki nad dziećmi do lat trzech, spełniających wymogi określone w ustawie z dnia 4 lutego 2011 r. o opiece nad dziećmi w wieku do lat 3. Ponadto, działania w obszarze wczesnej edukacji i opieki nad dziećmi do lat 3 </w:t>
            </w:r>
            <w:r w:rsidRPr="00A16161">
              <w:rPr>
                <w:color w:val="000000"/>
                <w:lang w:val="pl-PL"/>
              </w:rPr>
              <w:lastRenderedPageBreak/>
              <w:t>finansowane z EFS+ będą uwzględniały rekomendacje zawarte w Zaleceniu Rady z dnia 22 maja 2019 r. w sprawie wysokiej jakości systemów wczesnej edukacji i opieki nad dzieckiem.</w:t>
            </w:r>
          </w:p>
          <w:p w14:paraId="7124EC45" w14:textId="77777777" w:rsidR="00A77B3E" w:rsidRPr="00A16161" w:rsidRDefault="00A77B3E">
            <w:pPr>
              <w:spacing w:before="100"/>
              <w:rPr>
                <w:color w:val="000000"/>
                <w:lang w:val="pl-PL"/>
              </w:rPr>
            </w:pPr>
          </w:p>
          <w:p w14:paraId="30891990" w14:textId="77777777" w:rsidR="00A77B3E" w:rsidRPr="00A16161" w:rsidRDefault="009C54B0">
            <w:pPr>
              <w:spacing w:before="100"/>
              <w:rPr>
                <w:color w:val="000000"/>
                <w:lang w:val="pl-PL"/>
              </w:rPr>
            </w:pPr>
            <w:r w:rsidRPr="00A16161">
              <w:rPr>
                <w:b/>
                <w:bCs/>
                <w:color w:val="000000"/>
                <w:lang w:val="pl-PL"/>
              </w:rPr>
              <w:t xml:space="preserve">4. Podniesienie kompetencji przedstawicieli podmiotów tworzących instytucje opieki nad dziećmi w wieku do lat 3 oraz kadry sprawującej opiekę nad dziećmi </w:t>
            </w:r>
          </w:p>
          <w:p w14:paraId="16A684F4" w14:textId="77777777" w:rsidR="00A77B3E" w:rsidRPr="00A16161" w:rsidRDefault="009C54B0">
            <w:pPr>
              <w:spacing w:before="100"/>
              <w:rPr>
                <w:color w:val="000000"/>
                <w:lang w:val="pl-PL"/>
              </w:rPr>
            </w:pPr>
            <w:r w:rsidRPr="00A16161">
              <w:rPr>
                <w:color w:val="000000"/>
                <w:lang w:val="pl-PL"/>
              </w:rPr>
              <w:t>W ramach tego typu projektu realizowane będą szkolenia mające na celu zwiększenie kompetencji kadr instytucji opieki nad dziećmi w zakresie realizacji opieki dotyczące m.in. integracji sensorycznej, pomocy logopedycznej i psychologicznej, rehabilitacji, pierwszej pomocy oraz przygotowanie nowych kadr tych instytucji. Jednocześnie finansowane będą działania mające na celu zwiększenie potencjału jednostek samorządu terytorialnego oraz przedstawicieli innych podmiotów tworzących i prowadzących miejsca opieki nad dziećmi w wieku do lat 3 w realizacji opieki poprzez szkolenia z zakresu zakładania i prowadzenia miejsc opieki wskazanych w ustawie z dnia 4 lutego 2011 roku o opiece nad dziećmi w wieku do lat 3.</w:t>
            </w:r>
          </w:p>
          <w:p w14:paraId="0D473DBD" w14:textId="77777777" w:rsidR="00A77B3E" w:rsidRPr="00A16161" w:rsidRDefault="00A77B3E">
            <w:pPr>
              <w:spacing w:before="100"/>
              <w:rPr>
                <w:color w:val="000000"/>
                <w:lang w:val="pl-PL"/>
              </w:rPr>
            </w:pPr>
          </w:p>
          <w:p w14:paraId="01183EE0"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1A30C83B" w14:textId="77777777" w:rsidR="00A77B3E" w:rsidRPr="00A16161" w:rsidRDefault="00A77B3E">
            <w:pPr>
              <w:spacing w:before="100"/>
              <w:rPr>
                <w:color w:val="000000"/>
                <w:lang w:val="pl-PL"/>
              </w:rPr>
            </w:pPr>
          </w:p>
        </w:tc>
      </w:tr>
    </w:tbl>
    <w:p w14:paraId="72EC555D" w14:textId="77777777" w:rsidR="00A77B3E" w:rsidRPr="00A16161" w:rsidRDefault="00A77B3E">
      <w:pPr>
        <w:spacing w:before="100"/>
        <w:rPr>
          <w:color w:val="000000"/>
          <w:lang w:val="pl-PL"/>
        </w:rPr>
      </w:pPr>
    </w:p>
    <w:p w14:paraId="6F93C6DF" w14:textId="77777777" w:rsidR="00A77B3E" w:rsidRPr="00A16161" w:rsidRDefault="009C54B0">
      <w:pPr>
        <w:pStyle w:val="Nagwek5"/>
        <w:spacing w:before="100" w:after="0"/>
        <w:rPr>
          <w:b w:val="0"/>
          <w:i w:val="0"/>
          <w:color w:val="000000"/>
          <w:sz w:val="24"/>
          <w:lang w:val="pl-PL"/>
        </w:rPr>
      </w:pPr>
      <w:bookmarkStart w:id="196" w:name="_Toc256000855"/>
      <w:r w:rsidRPr="00A16161">
        <w:rPr>
          <w:b w:val="0"/>
          <w:i w:val="0"/>
          <w:color w:val="000000"/>
          <w:sz w:val="24"/>
          <w:lang w:val="pl-PL"/>
        </w:rPr>
        <w:t>Główne grupy docelowe – art. 22 ust. 3 lit. d) pkt (iii) rozporządzenia w sprawie wspólnych przepisów:</w:t>
      </w:r>
      <w:bookmarkEnd w:id="196"/>
    </w:p>
    <w:p w14:paraId="13413D0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7091F8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CF955B" w14:textId="77777777" w:rsidR="00A77B3E" w:rsidRPr="00A16161" w:rsidRDefault="00A77B3E">
            <w:pPr>
              <w:spacing w:before="100"/>
              <w:rPr>
                <w:color w:val="000000"/>
                <w:sz w:val="0"/>
                <w:lang w:val="pl-PL"/>
              </w:rPr>
            </w:pPr>
          </w:p>
          <w:p w14:paraId="5EA18D0A" w14:textId="77777777" w:rsidR="00A77B3E" w:rsidRDefault="009C54B0">
            <w:pPr>
              <w:numPr>
                <w:ilvl w:val="0"/>
                <w:numId w:val="35"/>
              </w:numPr>
              <w:spacing w:before="100"/>
              <w:rPr>
                <w:color w:val="000000"/>
              </w:rPr>
            </w:pPr>
            <w:r>
              <w:rPr>
                <w:color w:val="000000"/>
              </w:rPr>
              <w:t>pracodawcy</w:t>
            </w:r>
          </w:p>
          <w:p w14:paraId="76AC8F52" w14:textId="77777777" w:rsidR="00A77B3E" w:rsidRDefault="009C54B0">
            <w:pPr>
              <w:numPr>
                <w:ilvl w:val="0"/>
                <w:numId w:val="35"/>
              </w:numPr>
              <w:spacing w:before="100"/>
              <w:rPr>
                <w:color w:val="000000"/>
              </w:rPr>
            </w:pPr>
            <w:r>
              <w:rPr>
                <w:color w:val="000000"/>
              </w:rPr>
              <w:t>pracownicy</w:t>
            </w:r>
          </w:p>
          <w:p w14:paraId="5503430F" w14:textId="77777777" w:rsidR="00A77B3E" w:rsidRPr="00A16161" w:rsidRDefault="009C54B0">
            <w:pPr>
              <w:numPr>
                <w:ilvl w:val="0"/>
                <w:numId w:val="35"/>
              </w:numPr>
              <w:spacing w:before="100"/>
              <w:rPr>
                <w:color w:val="000000"/>
                <w:lang w:val="pl-PL"/>
              </w:rPr>
            </w:pPr>
            <w:r w:rsidRPr="00A16161">
              <w:rPr>
                <w:color w:val="000000"/>
                <w:lang w:val="pl-PL"/>
              </w:rPr>
              <w:t>przedstawiciele organizacji pracodawców, organizacji pracowników, mediów, NGO, szkół i uczelni wyższych</w:t>
            </w:r>
          </w:p>
          <w:p w14:paraId="79308377" w14:textId="77777777" w:rsidR="00A77B3E" w:rsidRPr="00A16161" w:rsidRDefault="009C54B0">
            <w:pPr>
              <w:numPr>
                <w:ilvl w:val="0"/>
                <w:numId w:val="35"/>
              </w:numPr>
              <w:spacing w:before="100"/>
              <w:rPr>
                <w:color w:val="000000"/>
                <w:lang w:val="pl-PL"/>
              </w:rPr>
            </w:pPr>
            <w:r w:rsidRPr="00A16161">
              <w:rPr>
                <w:color w:val="000000"/>
                <w:lang w:val="pl-PL"/>
              </w:rPr>
              <w:t>NGO, w tym w szczególności działające w obszarze niedyskryminacji</w:t>
            </w:r>
          </w:p>
          <w:p w14:paraId="55307772" w14:textId="77777777" w:rsidR="00A77B3E" w:rsidRDefault="009C54B0">
            <w:pPr>
              <w:numPr>
                <w:ilvl w:val="0"/>
                <w:numId w:val="35"/>
              </w:numPr>
              <w:spacing w:before="100"/>
              <w:rPr>
                <w:color w:val="000000"/>
              </w:rPr>
            </w:pPr>
            <w:r>
              <w:rPr>
                <w:color w:val="000000"/>
              </w:rPr>
              <w:t>kobiety</w:t>
            </w:r>
          </w:p>
          <w:p w14:paraId="3F633D23" w14:textId="77777777" w:rsidR="00A77B3E" w:rsidRPr="00A16161" w:rsidRDefault="009C54B0">
            <w:pPr>
              <w:numPr>
                <w:ilvl w:val="0"/>
                <w:numId w:val="35"/>
              </w:numPr>
              <w:spacing w:before="100"/>
              <w:rPr>
                <w:color w:val="000000"/>
                <w:lang w:val="pl-PL"/>
              </w:rPr>
            </w:pPr>
            <w:r w:rsidRPr="00A16161">
              <w:rPr>
                <w:color w:val="000000"/>
                <w:lang w:val="pl-PL"/>
              </w:rPr>
              <w:t>osoby pełniące funkcje opiekuńcze nad dziećmi</w:t>
            </w:r>
          </w:p>
          <w:p w14:paraId="5D2D30B2" w14:textId="77777777" w:rsidR="00A77B3E" w:rsidRPr="00A16161" w:rsidRDefault="009C54B0">
            <w:pPr>
              <w:numPr>
                <w:ilvl w:val="0"/>
                <w:numId w:val="35"/>
              </w:numPr>
              <w:spacing w:before="100"/>
              <w:rPr>
                <w:color w:val="000000"/>
                <w:lang w:val="pl-PL"/>
              </w:rPr>
            </w:pPr>
            <w:r w:rsidRPr="00A16161">
              <w:rPr>
                <w:color w:val="000000"/>
                <w:lang w:val="pl-PL"/>
              </w:rPr>
              <w:t>osoby pełniące funkcje opiekuńcze nad osobami potrzebującymi wsparcia w codziennym funkcjonowaniu</w:t>
            </w:r>
          </w:p>
          <w:p w14:paraId="29B1F35C" w14:textId="77777777" w:rsidR="00A77B3E" w:rsidRPr="00A16161" w:rsidRDefault="009C54B0">
            <w:pPr>
              <w:numPr>
                <w:ilvl w:val="0"/>
                <w:numId w:val="35"/>
              </w:numPr>
              <w:spacing w:before="100"/>
              <w:rPr>
                <w:color w:val="000000"/>
                <w:lang w:val="pl-PL"/>
              </w:rPr>
            </w:pPr>
            <w:r w:rsidRPr="00A16161">
              <w:rPr>
                <w:color w:val="000000"/>
                <w:lang w:val="pl-PL"/>
              </w:rPr>
              <w:t>instytucje publiczne, w szczególności administracja państwowa i inne podmioty wpływające na działania w zakresie równego traktowania</w:t>
            </w:r>
          </w:p>
          <w:p w14:paraId="2AD1C9F8" w14:textId="77777777" w:rsidR="00A77B3E" w:rsidRPr="00A16161" w:rsidRDefault="009C54B0">
            <w:pPr>
              <w:numPr>
                <w:ilvl w:val="0"/>
                <w:numId w:val="35"/>
              </w:numPr>
              <w:spacing w:before="100"/>
              <w:rPr>
                <w:color w:val="000000"/>
                <w:lang w:val="pl-PL"/>
              </w:rPr>
            </w:pPr>
            <w:r w:rsidRPr="00A16161">
              <w:rPr>
                <w:color w:val="000000"/>
                <w:lang w:val="pl-PL"/>
              </w:rPr>
              <w:t>podmioty prowadzące instytucje opieki nad dziećmi w wieku do lat 3: jednostki samorządu terytorialnego, instytucje publiczne, osoby fizyczne, osoby prawne i jednostki organizacyjne nieposiadające osobowości prawnej oraz ich pracownicy</w:t>
            </w:r>
          </w:p>
          <w:p w14:paraId="4D3DF5C0" w14:textId="77777777" w:rsidR="00A77B3E" w:rsidRPr="00A16161" w:rsidRDefault="009C54B0">
            <w:pPr>
              <w:numPr>
                <w:ilvl w:val="0"/>
                <w:numId w:val="35"/>
              </w:numPr>
              <w:spacing w:before="100"/>
              <w:rPr>
                <w:color w:val="000000"/>
                <w:lang w:val="pl-PL"/>
              </w:rPr>
            </w:pPr>
            <w:r w:rsidRPr="00A16161">
              <w:rPr>
                <w:color w:val="000000"/>
                <w:lang w:val="pl-PL"/>
              </w:rPr>
              <w:t>kadra zatrudniona w instytucjach opieki nad dziećmi w wieku do lat 3 oraz osoby podejmujące prace w tych instytucjach</w:t>
            </w:r>
          </w:p>
          <w:p w14:paraId="5D09AB9A" w14:textId="77777777" w:rsidR="00A77B3E" w:rsidRPr="00A16161" w:rsidRDefault="00A77B3E">
            <w:pPr>
              <w:spacing w:before="100"/>
              <w:rPr>
                <w:color w:val="000000"/>
                <w:lang w:val="pl-PL"/>
              </w:rPr>
            </w:pPr>
          </w:p>
        </w:tc>
      </w:tr>
    </w:tbl>
    <w:p w14:paraId="140AEC5D" w14:textId="77777777" w:rsidR="00A77B3E" w:rsidRPr="00A16161" w:rsidRDefault="00A77B3E">
      <w:pPr>
        <w:spacing w:before="100"/>
        <w:rPr>
          <w:color w:val="000000"/>
          <w:lang w:val="pl-PL"/>
        </w:rPr>
      </w:pPr>
    </w:p>
    <w:p w14:paraId="021A645C" w14:textId="77777777" w:rsidR="00A77B3E" w:rsidRPr="00A16161" w:rsidRDefault="009C54B0">
      <w:pPr>
        <w:pStyle w:val="Nagwek5"/>
        <w:spacing w:before="100" w:after="0"/>
        <w:rPr>
          <w:b w:val="0"/>
          <w:i w:val="0"/>
          <w:color w:val="000000"/>
          <w:sz w:val="24"/>
          <w:lang w:val="pl-PL"/>
        </w:rPr>
      </w:pPr>
      <w:bookmarkStart w:id="197" w:name="_Toc256000856"/>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197"/>
    </w:p>
    <w:p w14:paraId="4988D63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D408E8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EF00D" w14:textId="77777777" w:rsidR="00A77B3E" w:rsidRPr="00A16161" w:rsidRDefault="00A77B3E">
            <w:pPr>
              <w:spacing w:before="100"/>
              <w:rPr>
                <w:color w:val="000000"/>
                <w:sz w:val="0"/>
                <w:lang w:val="pl-PL"/>
              </w:rPr>
            </w:pPr>
          </w:p>
          <w:p w14:paraId="039BD4B4"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CS przeciwdziałanie dyskryminacji ze względu na różne przesłanki będzie przestrzegane na każdym poziomie wdrażania. </w:t>
            </w:r>
          </w:p>
          <w:p w14:paraId="0C3BB6CA" w14:textId="77777777" w:rsidR="00A77B3E" w:rsidRPr="00A16161" w:rsidRDefault="009C54B0">
            <w:pPr>
              <w:spacing w:before="100"/>
              <w:rPr>
                <w:color w:val="000000"/>
                <w:lang w:val="pl-PL"/>
              </w:rPr>
            </w:pPr>
            <w:r w:rsidRPr="00A16161">
              <w:rPr>
                <w:color w:val="000000"/>
                <w:lang w:val="pl-PL"/>
              </w:rPr>
              <w:t xml:space="preserve">Celem tych działań jest m.in. wspieranie zrównoważonego pod względem płci uczestnictwa w rynku pracy, wzmacnianie postaw liderskich kobiet, upowszechnianie postawy aktywnego ojcostwa, aktywnych postaw opiekunów osób wymagających wsparcia w codziennym funkcjonowaniu i rozwiązania w zakresie godzenia życia zawodowego z prywatnym. Będą również tworzone miejsca pracy wolne od dyskryminacji kobiet oraz innych grup narażonych na wykluczenie społ. Stworzony zostanie też system gromadzenia danych dot. równości kobiet i mężczyzn i innych grup narażonych na dyskryminację. </w:t>
            </w:r>
          </w:p>
          <w:p w14:paraId="69E01C1A" w14:textId="77777777" w:rsidR="00A77B3E" w:rsidRPr="00A16161" w:rsidRDefault="009C54B0">
            <w:pPr>
              <w:spacing w:before="100"/>
              <w:rPr>
                <w:color w:val="000000"/>
                <w:lang w:val="pl-PL"/>
              </w:rPr>
            </w:pPr>
            <w:r w:rsidRPr="00A16161">
              <w:rPr>
                <w:color w:val="000000"/>
                <w:lang w:val="pl-PL"/>
              </w:rPr>
              <w:t>Nastąpi zwiększenie dostępności opieki nad dziećmi do lat 3, pozwalając tym samym na powrót lub wejście na rynek pracy rodziców. Wsparcie przyczyni się do wyrównywania szans i poprawy dostępności dla dzieci z niepełnosprawnościami.</w:t>
            </w:r>
          </w:p>
          <w:p w14:paraId="55A2FE8A"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weryfikujące czy projekt/operacja jest zgodna z zasadami. W przypadku równości kobiet i mężczyzn będzie to weryfikacja w oparciu o tzw. standard minimum. Odnośnie zasady równości szans i niedyskryminacji, weryfikowane będzie czy planowany do realizacji projekt nie dyskryminuje nikogo ze względu na przesłanki wskazane w art. 9 i czy działania projektowe będą prowadzone zgodnie ze standardami dostępności. Na etapie realizacji projektu/Programu zasady będą sprawdzane w monitorowaniu, ew. kontroli i ewaluacji. Beneficjenci zobowiązani są do przestrzegania zasad na wszystkich etapach projektu, w tym realizację konkretnych działań przyczyniających się do zmniejszania barier równościowych i zapobiegających dyskryminacji.</w:t>
            </w:r>
            <w:r w:rsidRPr="00A16161">
              <w:rPr>
                <w:i/>
                <w:iCs/>
                <w:color w:val="000000"/>
                <w:lang w:val="pl-PL"/>
              </w:rPr>
              <w:t xml:space="preserve"> </w:t>
            </w:r>
          </w:p>
          <w:p w14:paraId="690BDFF4"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zgodnie z art. 9 ust. 3 ww. rozporządzenia. Gdy beneficjentem jest JST (lub podmiot przez nią kontrolowany/od niej zależny), która podjęła jakiekolwiek działania dyskryminujące, sprzeczne z ww. art., wsparcie nie może być udzielone.</w:t>
            </w:r>
          </w:p>
          <w:p w14:paraId="079B7C18" w14:textId="77777777" w:rsidR="00A77B3E" w:rsidRPr="00A16161" w:rsidRDefault="009C54B0">
            <w:pPr>
              <w:spacing w:before="100"/>
              <w:rPr>
                <w:color w:val="000000"/>
                <w:lang w:val="pl-PL"/>
              </w:rPr>
            </w:pPr>
            <w:r w:rsidRPr="00A16161">
              <w:rPr>
                <w:color w:val="000000"/>
                <w:lang w:val="pl-PL"/>
              </w:rPr>
              <w:t xml:space="preserve">Działania realizowane będą zgodne z KPP i KPON. </w:t>
            </w:r>
          </w:p>
          <w:p w14:paraId="72F46022" w14:textId="77777777" w:rsidR="00A77B3E" w:rsidRPr="00A16161" w:rsidRDefault="009C54B0">
            <w:pPr>
              <w:spacing w:before="100"/>
              <w:rPr>
                <w:color w:val="000000"/>
                <w:lang w:val="pl-PL"/>
              </w:rPr>
            </w:pPr>
            <w:r w:rsidRPr="00A16161">
              <w:rPr>
                <w:color w:val="000000"/>
                <w:lang w:val="pl-PL"/>
              </w:rPr>
              <w:t>Opis wymagań znajduje się w Wytycznych dot. zasad równościowych w funduszy unijnych na lata 2021-27.</w:t>
            </w:r>
          </w:p>
          <w:p w14:paraId="2418FA21" w14:textId="77777777" w:rsidR="00A77B3E" w:rsidRPr="00A16161" w:rsidRDefault="00A77B3E">
            <w:pPr>
              <w:spacing w:before="100"/>
              <w:rPr>
                <w:color w:val="000000"/>
                <w:lang w:val="pl-PL"/>
              </w:rPr>
            </w:pPr>
          </w:p>
        </w:tc>
      </w:tr>
    </w:tbl>
    <w:p w14:paraId="60A93A11" w14:textId="77777777" w:rsidR="00A77B3E" w:rsidRPr="00A16161" w:rsidRDefault="00A77B3E">
      <w:pPr>
        <w:spacing w:before="100"/>
        <w:rPr>
          <w:color w:val="000000"/>
          <w:lang w:val="pl-PL"/>
        </w:rPr>
      </w:pPr>
    </w:p>
    <w:p w14:paraId="57259AC8" w14:textId="77777777" w:rsidR="00A77B3E" w:rsidRPr="00A16161" w:rsidRDefault="009C54B0">
      <w:pPr>
        <w:pStyle w:val="Nagwek5"/>
        <w:spacing w:before="100" w:after="0"/>
        <w:rPr>
          <w:b w:val="0"/>
          <w:i w:val="0"/>
          <w:color w:val="000000"/>
          <w:sz w:val="24"/>
          <w:lang w:val="pl-PL"/>
        </w:rPr>
      </w:pPr>
      <w:bookmarkStart w:id="198" w:name="_Toc256000857"/>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198"/>
    </w:p>
    <w:p w14:paraId="58AFC71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FAF484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76A948" w14:textId="77777777" w:rsidR="00A77B3E" w:rsidRPr="00A16161" w:rsidRDefault="00A77B3E">
            <w:pPr>
              <w:spacing w:before="100"/>
              <w:rPr>
                <w:color w:val="000000"/>
                <w:sz w:val="0"/>
                <w:lang w:val="pl-PL"/>
              </w:rPr>
            </w:pPr>
          </w:p>
          <w:p w14:paraId="654911C3" w14:textId="77777777" w:rsidR="00A77B3E" w:rsidRPr="00A16161" w:rsidRDefault="009C54B0">
            <w:pPr>
              <w:spacing w:before="100"/>
              <w:rPr>
                <w:color w:val="000000"/>
                <w:lang w:val="pl-PL"/>
              </w:rPr>
            </w:pPr>
            <w:r w:rsidRPr="00A16161">
              <w:rPr>
                <w:color w:val="000000"/>
                <w:lang w:val="pl-PL"/>
              </w:rPr>
              <w:t>W kontekście działań w zakresie równych szans na rynku pracy nie jest przewidziane wykorzystanie narzędzi terytorialnych. Typ operacji będzie wdrażany w całym kraju.</w:t>
            </w:r>
          </w:p>
          <w:p w14:paraId="3F3B412E" w14:textId="77777777" w:rsidR="00A77B3E" w:rsidRPr="00A16161" w:rsidRDefault="009C54B0">
            <w:pPr>
              <w:spacing w:before="100"/>
              <w:rPr>
                <w:color w:val="000000"/>
                <w:lang w:val="pl-PL"/>
              </w:rPr>
            </w:pPr>
            <w:r w:rsidRPr="00A16161">
              <w:rPr>
                <w:color w:val="000000"/>
                <w:lang w:val="pl-PL"/>
              </w:rPr>
              <w:t>W kontekście opieki nad dziećmi do lat 3 dostęp do wsparcia będą miały co do zasady wszystkie gminy w kraju. Zaplanowana na to wsparcie alokacja będzie dzielona na gminy za pomocą algorytmu, który zapewni samorządom powszechny dostęp do środków na rozwój opieki nad dziećmi do lat 3.</w:t>
            </w:r>
          </w:p>
          <w:p w14:paraId="5F40454B" w14:textId="77777777" w:rsidR="00A77B3E" w:rsidRPr="00A16161" w:rsidRDefault="00A77B3E">
            <w:pPr>
              <w:spacing w:before="100"/>
              <w:rPr>
                <w:color w:val="000000"/>
                <w:lang w:val="pl-PL"/>
              </w:rPr>
            </w:pPr>
          </w:p>
        </w:tc>
      </w:tr>
    </w:tbl>
    <w:p w14:paraId="4275AE0E" w14:textId="77777777" w:rsidR="00A77B3E" w:rsidRPr="00A16161" w:rsidRDefault="00A77B3E">
      <w:pPr>
        <w:spacing w:before="100"/>
        <w:rPr>
          <w:color w:val="000000"/>
          <w:lang w:val="pl-PL"/>
        </w:rPr>
      </w:pPr>
    </w:p>
    <w:p w14:paraId="37A32122" w14:textId="77777777" w:rsidR="00A77B3E" w:rsidRPr="00A16161" w:rsidRDefault="009C54B0">
      <w:pPr>
        <w:pStyle w:val="Nagwek5"/>
        <w:spacing w:before="100" w:after="0"/>
        <w:rPr>
          <w:b w:val="0"/>
          <w:i w:val="0"/>
          <w:color w:val="000000"/>
          <w:sz w:val="24"/>
          <w:lang w:val="pl-PL"/>
        </w:rPr>
      </w:pPr>
      <w:bookmarkStart w:id="199" w:name="_Toc256000858"/>
      <w:r w:rsidRPr="00A16161">
        <w:rPr>
          <w:b w:val="0"/>
          <w:i w:val="0"/>
          <w:color w:val="000000"/>
          <w:sz w:val="24"/>
          <w:lang w:val="pl-PL"/>
        </w:rPr>
        <w:t>Działania międzyregionalne, transgraniczne i transnarodowe – art. 22 ust. 3 lit. d) pkt (vi) rozporządzenia w sprawie wspólnych przepisów</w:t>
      </w:r>
      <w:bookmarkEnd w:id="199"/>
    </w:p>
    <w:p w14:paraId="083AEB3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601B62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5EA353" w14:textId="77777777" w:rsidR="00A77B3E" w:rsidRPr="00A16161" w:rsidRDefault="00A77B3E">
            <w:pPr>
              <w:spacing w:before="100"/>
              <w:rPr>
                <w:color w:val="000000"/>
                <w:sz w:val="0"/>
                <w:lang w:val="pl-PL"/>
              </w:rPr>
            </w:pPr>
          </w:p>
          <w:p w14:paraId="64AC9B24" w14:textId="77777777" w:rsidR="00A77B3E" w:rsidRPr="00A16161" w:rsidRDefault="009C54B0">
            <w:pPr>
              <w:spacing w:before="100"/>
              <w:rPr>
                <w:color w:val="000000"/>
                <w:lang w:val="pl-PL"/>
              </w:rPr>
            </w:pPr>
            <w:r w:rsidRPr="00A16161">
              <w:rPr>
                <w:color w:val="000000"/>
                <w:lang w:val="pl-PL"/>
              </w:rPr>
              <w:t xml:space="preserve">Mając na względzie możliwość finansowania współpracy transnarodowej dla każdego celu szczegółowego w ramach Priorytetów I i V, nie zaplanowano oddzielnych działań w ramach niniejszego celu szczegółowego. W Priorytecie II nie będą realizowane działania międzyregionalne, transgraniczne i ponadnarodowe z udziałem beneficjentów w co najmniej jednym innym państwie członkowskim lub poza Unią. </w:t>
            </w:r>
          </w:p>
          <w:p w14:paraId="4CC894CF" w14:textId="77777777" w:rsidR="00A77B3E" w:rsidRPr="00A16161" w:rsidRDefault="00A77B3E">
            <w:pPr>
              <w:spacing w:before="100"/>
              <w:rPr>
                <w:color w:val="000000"/>
                <w:lang w:val="pl-PL"/>
              </w:rPr>
            </w:pPr>
          </w:p>
        </w:tc>
      </w:tr>
    </w:tbl>
    <w:p w14:paraId="4AB58754" w14:textId="77777777" w:rsidR="00A77B3E" w:rsidRPr="00A16161" w:rsidRDefault="00A77B3E">
      <w:pPr>
        <w:spacing w:before="100"/>
        <w:rPr>
          <w:color w:val="000000"/>
          <w:lang w:val="pl-PL"/>
        </w:rPr>
      </w:pPr>
    </w:p>
    <w:p w14:paraId="31156BD9" w14:textId="77777777" w:rsidR="00A77B3E" w:rsidRPr="00A16161" w:rsidRDefault="009C54B0">
      <w:pPr>
        <w:pStyle w:val="Nagwek5"/>
        <w:spacing w:before="100" w:after="0"/>
        <w:rPr>
          <w:b w:val="0"/>
          <w:i w:val="0"/>
          <w:color w:val="000000"/>
          <w:sz w:val="24"/>
          <w:lang w:val="pl-PL"/>
        </w:rPr>
      </w:pPr>
      <w:bookmarkStart w:id="200" w:name="_Toc256000859"/>
      <w:r w:rsidRPr="00A16161">
        <w:rPr>
          <w:b w:val="0"/>
          <w:i w:val="0"/>
          <w:color w:val="000000"/>
          <w:sz w:val="24"/>
          <w:lang w:val="pl-PL"/>
        </w:rPr>
        <w:t>Planowane wykorzystanie instrumentów finansowych – art. 22 ust. 3 lit. d) pkt (vii) rozporządzenia w sprawie wspólnych przepisów</w:t>
      </w:r>
      <w:bookmarkEnd w:id="200"/>
    </w:p>
    <w:p w14:paraId="1DD71E8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CFFE29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9F6F4" w14:textId="77777777" w:rsidR="00A77B3E" w:rsidRPr="00A16161" w:rsidRDefault="00A77B3E">
            <w:pPr>
              <w:spacing w:before="100"/>
              <w:rPr>
                <w:color w:val="000000"/>
                <w:sz w:val="0"/>
                <w:lang w:val="pl-PL"/>
              </w:rPr>
            </w:pPr>
          </w:p>
          <w:p w14:paraId="5943E267"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1C517B9C" w14:textId="77777777" w:rsidR="00A77B3E" w:rsidRPr="00A16161" w:rsidRDefault="00A77B3E">
            <w:pPr>
              <w:spacing w:before="100"/>
              <w:rPr>
                <w:color w:val="000000"/>
                <w:lang w:val="pl-PL"/>
              </w:rPr>
            </w:pPr>
          </w:p>
        </w:tc>
      </w:tr>
    </w:tbl>
    <w:p w14:paraId="7FA5A428" w14:textId="77777777" w:rsidR="00A77B3E" w:rsidRPr="00A16161" w:rsidRDefault="00A77B3E">
      <w:pPr>
        <w:spacing w:before="100"/>
        <w:rPr>
          <w:color w:val="000000"/>
          <w:lang w:val="pl-PL"/>
        </w:rPr>
      </w:pPr>
    </w:p>
    <w:p w14:paraId="10978DF1" w14:textId="77777777" w:rsidR="00A77B3E" w:rsidRPr="00A16161" w:rsidRDefault="009C54B0">
      <w:pPr>
        <w:pStyle w:val="Nagwek4"/>
        <w:spacing w:before="100" w:after="0"/>
        <w:rPr>
          <w:b w:val="0"/>
          <w:color w:val="000000"/>
          <w:sz w:val="24"/>
          <w:lang w:val="pl-PL"/>
        </w:rPr>
      </w:pPr>
      <w:bookmarkStart w:id="201" w:name="_Toc256000860"/>
      <w:r w:rsidRPr="00A16161">
        <w:rPr>
          <w:b w:val="0"/>
          <w:color w:val="000000"/>
          <w:sz w:val="24"/>
          <w:lang w:val="pl-PL"/>
        </w:rPr>
        <w:t>2.1.1.1.2. Wskaźniki</w:t>
      </w:r>
      <w:bookmarkEnd w:id="201"/>
    </w:p>
    <w:p w14:paraId="212D1053" w14:textId="77777777" w:rsidR="00A77B3E" w:rsidRPr="00A16161" w:rsidRDefault="00A77B3E">
      <w:pPr>
        <w:spacing w:before="100"/>
        <w:rPr>
          <w:color w:val="000000"/>
          <w:sz w:val="0"/>
          <w:lang w:val="pl-PL"/>
        </w:rPr>
      </w:pPr>
    </w:p>
    <w:p w14:paraId="58D7F55A"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6FEC562F" w14:textId="77777777" w:rsidR="00A77B3E" w:rsidRDefault="009C54B0">
      <w:pPr>
        <w:pStyle w:val="Nagwek5"/>
        <w:spacing w:before="100" w:after="0"/>
        <w:rPr>
          <w:b w:val="0"/>
          <w:i w:val="0"/>
          <w:color w:val="000000"/>
          <w:sz w:val="24"/>
        </w:rPr>
      </w:pPr>
      <w:bookmarkStart w:id="202" w:name="_Toc256000861"/>
      <w:r>
        <w:rPr>
          <w:b w:val="0"/>
          <w:i w:val="0"/>
          <w:color w:val="000000"/>
          <w:sz w:val="24"/>
        </w:rPr>
        <w:t>Tabela 2: Wskaźniki produktu</w:t>
      </w:r>
      <w:bookmarkEnd w:id="202"/>
    </w:p>
    <w:p w14:paraId="58B336C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20"/>
        <w:gridCol w:w="798"/>
        <w:gridCol w:w="1624"/>
        <w:gridCol w:w="1509"/>
        <w:gridCol w:w="5385"/>
        <w:gridCol w:w="1171"/>
        <w:gridCol w:w="1326"/>
        <w:gridCol w:w="1349"/>
      </w:tblGrid>
      <w:tr w:rsidR="006B255D" w14:paraId="4E5F2B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48FA6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BB55A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D0C00E"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64A64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4B4120"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0E569E"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1DDE1D"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DEDBF9"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A9A656" w14:textId="77777777" w:rsidR="00A77B3E" w:rsidRDefault="009C54B0">
            <w:pPr>
              <w:spacing w:before="100"/>
              <w:jc w:val="center"/>
              <w:rPr>
                <w:color w:val="000000"/>
                <w:sz w:val="20"/>
              </w:rPr>
            </w:pPr>
            <w:r>
              <w:rPr>
                <w:color w:val="000000"/>
                <w:sz w:val="20"/>
              </w:rPr>
              <w:t>Cel końcowy (2029)</w:t>
            </w:r>
          </w:p>
        </w:tc>
      </w:tr>
      <w:tr w:rsidR="006B255D" w14:paraId="2FE9AE8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017F49"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CD6A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43BB4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74813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ED0F6" w14:textId="77777777" w:rsidR="00A77B3E" w:rsidRDefault="009C54B0">
            <w:pPr>
              <w:spacing w:before="100"/>
              <w:rPr>
                <w:color w:val="000000"/>
                <w:sz w:val="20"/>
              </w:rPr>
            </w:pPr>
            <w:r>
              <w:rPr>
                <w:color w:val="000000"/>
                <w:sz w:val="20"/>
              </w:rPr>
              <w:t>PLCCO12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F33201" w14:textId="77777777" w:rsidR="00A77B3E" w:rsidRPr="00A16161" w:rsidRDefault="009C54B0">
            <w:pPr>
              <w:spacing w:before="100"/>
              <w:rPr>
                <w:color w:val="000000"/>
                <w:sz w:val="20"/>
                <w:lang w:val="pl-PL"/>
              </w:rPr>
            </w:pPr>
            <w:r w:rsidRPr="00A16161">
              <w:rPr>
                <w:color w:val="000000"/>
                <w:sz w:val="20"/>
                <w:lang w:val="pl-PL"/>
              </w:rPr>
              <w:t>Liczba wypracowanych modeli wsparcia dla pracodawców w zakresie równości szans płci na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D2128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1D876E"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15E41" w14:textId="77777777" w:rsidR="00A77B3E" w:rsidRDefault="009C54B0">
            <w:pPr>
              <w:spacing w:before="100"/>
              <w:jc w:val="right"/>
              <w:rPr>
                <w:color w:val="000000"/>
                <w:sz w:val="20"/>
              </w:rPr>
            </w:pPr>
            <w:r>
              <w:rPr>
                <w:color w:val="000000"/>
                <w:sz w:val="20"/>
              </w:rPr>
              <w:t>0,00</w:t>
            </w:r>
          </w:p>
        </w:tc>
      </w:tr>
      <w:tr w:rsidR="006B255D" w14:paraId="357A96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D9D68D"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08A0B5"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A368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A3BF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3B8703" w14:textId="77777777" w:rsidR="00A77B3E" w:rsidRDefault="009C54B0">
            <w:pPr>
              <w:spacing w:before="100"/>
              <w:rPr>
                <w:color w:val="000000"/>
                <w:sz w:val="20"/>
              </w:rPr>
            </w:pPr>
            <w:r>
              <w:rPr>
                <w:color w:val="000000"/>
                <w:sz w:val="20"/>
              </w:rPr>
              <w:t>PLCCO13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769E9" w14:textId="77777777" w:rsidR="00A77B3E" w:rsidRPr="00A16161" w:rsidRDefault="009C54B0">
            <w:pPr>
              <w:spacing w:before="100"/>
              <w:rPr>
                <w:color w:val="000000"/>
                <w:sz w:val="20"/>
                <w:lang w:val="pl-PL"/>
              </w:rPr>
            </w:pPr>
            <w:r w:rsidRPr="00A16161">
              <w:rPr>
                <w:color w:val="000000"/>
                <w:sz w:val="20"/>
                <w:lang w:val="pl-PL"/>
              </w:rPr>
              <w:t>Funkcjonująca platforma internetowa dotycząca równości kobiet i mężczyzn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66F81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892A7"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ED3A8" w14:textId="77777777" w:rsidR="00A77B3E" w:rsidRDefault="009C54B0">
            <w:pPr>
              <w:spacing w:before="100"/>
              <w:jc w:val="right"/>
              <w:rPr>
                <w:color w:val="000000"/>
                <w:sz w:val="20"/>
              </w:rPr>
            </w:pPr>
            <w:r>
              <w:rPr>
                <w:color w:val="000000"/>
                <w:sz w:val="20"/>
              </w:rPr>
              <w:t>0,00</w:t>
            </w:r>
          </w:p>
        </w:tc>
      </w:tr>
      <w:tr w:rsidR="006B255D" w14:paraId="17D25F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E67E4B"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87D24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B794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88D0E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C29FE7" w14:textId="77777777" w:rsidR="00A77B3E" w:rsidRDefault="009C54B0">
            <w:pPr>
              <w:spacing w:before="100"/>
              <w:rPr>
                <w:color w:val="000000"/>
                <w:sz w:val="20"/>
              </w:rPr>
            </w:pPr>
            <w:r>
              <w:rPr>
                <w:color w:val="000000"/>
                <w:sz w:val="20"/>
              </w:rPr>
              <w:t>PLCCO03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D6265" w14:textId="77777777" w:rsidR="00A77B3E" w:rsidRPr="00A16161" w:rsidRDefault="009C54B0">
            <w:pPr>
              <w:spacing w:before="100"/>
              <w:rPr>
                <w:color w:val="000000"/>
                <w:sz w:val="20"/>
                <w:lang w:val="pl-PL"/>
              </w:rPr>
            </w:pPr>
            <w:r w:rsidRPr="00A16161">
              <w:rPr>
                <w:color w:val="000000"/>
                <w:sz w:val="20"/>
                <w:lang w:val="pl-PL"/>
              </w:rPr>
              <w:t>Funkcjonująca koalicja wsparcia postaw liderskich kobiet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3491B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C7B95B"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1EACA7" w14:textId="77777777" w:rsidR="00A77B3E" w:rsidRDefault="009C54B0">
            <w:pPr>
              <w:spacing w:before="100"/>
              <w:jc w:val="right"/>
              <w:rPr>
                <w:color w:val="000000"/>
                <w:sz w:val="20"/>
              </w:rPr>
            </w:pPr>
            <w:r>
              <w:rPr>
                <w:color w:val="000000"/>
                <w:sz w:val="20"/>
              </w:rPr>
              <w:t>0,00</w:t>
            </w:r>
          </w:p>
        </w:tc>
      </w:tr>
      <w:tr w:rsidR="006B255D" w14:paraId="7C425F1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9E141C"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7676E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BC31C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CF033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B90D4" w14:textId="77777777" w:rsidR="00A77B3E" w:rsidRDefault="009C54B0">
            <w:pPr>
              <w:spacing w:before="100"/>
              <w:rPr>
                <w:color w:val="000000"/>
                <w:sz w:val="20"/>
              </w:rPr>
            </w:pPr>
            <w:r>
              <w:rPr>
                <w:color w:val="000000"/>
                <w:sz w:val="20"/>
              </w:rPr>
              <w:t>PLCCO04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AFD6CD" w14:textId="77777777" w:rsidR="00A77B3E" w:rsidRPr="00A16161" w:rsidRDefault="009C54B0">
            <w:pPr>
              <w:spacing w:before="100"/>
              <w:rPr>
                <w:color w:val="000000"/>
                <w:sz w:val="20"/>
                <w:lang w:val="pl-PL"/>
              </w:rPr>
            </w:pPr>
            <w:r w:rsidRPr="00A16161">
              <w:rPr>
                <w:color w:val="000000"/>
                <w:sz w:val="20"/>
                <w:lang w:val="pl-PL"/>
              </w:rPr>
              <w:t>Liczba kobiet objętych wsparciem w zakresie rozwoju postaw liderskich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D062B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68FEEB" w14:textId="77777777" w:rsidR="00A77B3E" w:rsidRDefault="009C54B0">
            <w:pPr>
              <w:spacing w:before="100"/>
              <w:jc w:val="right"/>
              <w:rPr>
                <w:color w:val="000000"/>
                <w:sz w:val="20"/>
              </w:rPr>
            </w:pPr>
            <w:r>
              <w:rPr>
                <w:color w:val="000000"/>
                <w:sz w:val="20"/>
              </w:rPr>
              <w:t>27,00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086CCA" w14:textId="77777777" w:rsidR="00A77B3E" w:rsidRDefault="009C54B0">
            <w:pPr>
              <w:spacing w:before="100"/>
              <w:jc w:val="right"/>
              <w:rPr>
                <w:color w:val="000000"/>
                <w:sz w:val="20"/>
              </w:rPr>
            </w:pPr>
            <w:r>
              <w:rPr>
                <w:color w:val="000000"/>
                <w:sz w:val="20"/>
              </w:rPr>
              <w:t>87,00</w:t>
            </w:r>
          </w:p>
        </w:tc>
      </w:tr>
      <w:tr w:rsidR="006B255D" w14:paraId="569B30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47E4A8"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1BC41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3E960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0D4A5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A3C0E" w14:textId="77777777" w:rsidR="00A77B3E" w:rsidRDefault="009C54B0">
            <w:pPr>
              <w:spacing w:before="100"/>
              <w:rPr>
                <w:color w:val="000000"/>
                <w:sz w:val="20"/>
              </w:rPr>
            </w:pPr>
            <w:r>
              <w:rPr>
                <w:color w:val="000000"/>
                <w:sz w:val="20"/>
              </w:rPr>
              <w:t>PLCCO06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ECB5C" w14:textId="77777777" w:rsidR="00A77B3E" w:rsidRPr="00A16161" w:rsidRDefault="009C54B0">
            <w:pPr>
              <w:spacing w:before="100"/>
              <w:rPr>
                <w:color w:val="000000"/>
                <w:sz w:val="20"/>
                <w:lang w:val="pl-PL"/>
              </w:rPr>
            </w:pPr>
            <w:r w:rsidRPr="00A16161">
              <w:rPr>
                <w:color w:val="000000"/>
                <w:sz w:val="20"/>
                <w:lang w:val="pl-PL"/>
              </w:rPr>
              <w:t xml:space="preserve">Wypracowany model koherentnego i interoperacyjnego systemu </w:t>
            </w:r>
            <w:r w:rsidRPr="00A16161">
              <w:rPr>
                <w:color w:val="000000"/>
                <w:sz w:val="20"/>
                <w:lang w:val="pl-PL"/>
              </w:rPr>
              <w:lastRenderedPageBreak/>
              <w:t>gromadzenia danych dot. równego traktowania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C864E" w14:textId="77777777" w:rsidR="00A77B3E" w:rsidRDefault="009C54B0">
            <w:pPr>
              <w:spacing w:before="100"/>
              <w:rPr>
                <w:color w:val="000000"/>
                <w:sz w:val="20"/>
              </w:rPr>
            </w:pPr>
            <w:r>
              <w:rPr>
                <w:color w:val="000000"/>
                <w:sz w:val="20"/>
              </w:rPr>
              <w:lastRenderedPageBreak/>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D917CF"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731FE4" w14:textId="77777777" w:rsidR="00A77B3E" w:rsidRDefault="009C54B0">
            <w:pPr>
              <w:spacing w:before="100"/>
              <w:jc w:val="right"/>
              <w:rPr>
                <w:color w:val="000000"/>
                <w:sz w:val="20"/>
              </w:rPr>
            </w:pPr>
            <w:r>
              <w:rPr>
                <w:color w:val="000000"/>
                <w:sz w:val="20"/>
              </w:rPr>
              <w:t>0,00</w:t>
            </w:r>
          </w:p>
        </w:tc>
      </w:tr>
      <w:tr w:rsidR="006B255D" w14:paraId="621B7B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9E24E3"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9D70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BB1B1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AD1E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23DD65" w14:textId="77777777" w:rsidR="00A77B3E" w:rsidRDefault="009C54B0">
            <w:pPr>
              <w:spacing w:before="100"/>
              <w:rPr>
                <w:color w:val="000000"/>
                <w:sz w:val="20"/>
              </w:rPr>
            </w:pPr>
            <w:r>
              <w:rPr>
                <w:color w:val="000000"/>
                <w:sz w:val="20"/>
              </w:rPr>
              <w:t>PLCCO08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127EF" w14:textId="77777777" w:rsidR="00A77B3E" w:rsidRPr="00A16161" w:rsidRDefault="009C54B0">
            <w:pPr>
              <w:spacing w:before="100"/>
              <w:rPr>
                <w:color w:val="000000"/>
                <w:sz w:val="20"/>
                <w:lang w:val="pl-PL"/>
              </w:rPr>
            </w:pPr>
            <w:r w:rsidRPr="00A16161">
              <w:rPr>
                <w:color w:val="000000"/>
                <w:sz w:val="20"/>
                <w:lang w:val="pl-PL"/>
              </w:rPr>
              <w:t>Liczba objętych wsparciem miejsc opieki nad dziećmi do lat 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5D72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6C29D9" w14:textId="77777777" w:rsidR="00A77B3E" w:rsidRDefault="009C54B0">
            <w:pPr>
              <w:spacing w:before="100"/>
              <w:jc w:val="right"/>
              <w:rPr>
                <w:color w:val="000000"/>
                <w:sz w:val="20"/>
              </w:rPr>
            </w:pPr>
            <w:r>
              <w:rPr>
                <w:color w:val="000000"/>
                <w:sz w:val="20"/>
              </w:rPr>
              <w:t>1 623,00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8E172A" w14:textId="77777777" w:rsidR="00A77B3E" w:rsidRDefault="009C54B0">
            <w:pPr>
              <w:spacing w:before="100"/>
              <w:jc w:val="right"/>
              <w:rPr>
                <w:color w:val="000000"/>
                <w:sz w:val="20"/>
              </w:rPr>
            </w:pPr>
            <w:r>
              <w:rPr>
                <w:color w:val="000000"/>
                <w:sz w:val="20"/>
              </w:rPr>
              <w:t>2 780,00</w:t>
            </w:r>
          </w:p>
        </w:tc>
      </w:tr>
      <w:tr w:rsidR="006B255D" w14:paraId="365270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6FF7DE"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84D585"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008F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63ACD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E9884C" w14:textId="77777777" w:rsidR="00A77B3E" w:rsidRDefault="009C54B0">
            <w:pPr>
              <w:spacing w:before="100"/>
              <w:rPr>
                <w:color w:val="000000"/>
                <w:sz w:val="20"/>
              </w:rPr>
            </w:pPr>
            <w:r>
              <w:rPr>
                <w:color w:val="000000"/>
                <w:sz w:val="20"/>
              </w:rPr>
              <w:t>PLCCO10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1E9232" w14:textId="77777777" w:rsidR="00A77B3E" w:rsidRPr="00A16161" w:rsidRDefault="009C54B0">
            <w:pPr>
              <w:spacing w:before="100"/>
              <w:rPr>
                <w:color w:val="000000"/>
                <w:sz w:val="20"/>
                <w:lang w:val="pl-PL"/>
              </w:rPr>
            </w:pPr>
            <w:r w:rsidRPr="00A16161">
              <w:rPr>
                <w:color w:val="000000"/>
                <w:sz w:val="20"/>
                <w:lang w:val="pl-PL"/>
              </w:rPr>
              <w:t>Liczba osób, które wzięły udział w szkoleniach z zakresu sprawowania opieki nad dziećmi do lat 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DB3FA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70D45" w14:textId="77777777" w:rsidR="00A77B3E" w:rsidRDefault="009C54B0">
            <w:pPr>
              <w:spacing w:before="100"/>
              <w:jc w:val="right"/>
              <w:rPr>
                <w:color w:val="000000"/>
                <w:sz w:val="20"/>
              </w:rPr>
            </w:pPr>
            <w:r>
              <w:rPr>
                <w:color w:val="000000"/>
                <w:sz w:val="20"/>
              </w:rPr>
              <w:t>156,00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34CABC" w14:textId="77777777" w:rsidR="00A77B3E" w:rsidRDefault="009C54B0">
            <w:pPr>
              <w:spacing w:before="100"/>
              <w:jc w:val="right"/>
              <w:rPr>
                <w:color w:val="000000"/>
                <w:sz w:val="20"/>
              </w:rPr>
            </w:pPr>
            <w:r>
              <w:rPr>
                <w:color w:val="000000"/>
                <w:sz w:val="20"/>
              </w:rPr>
              <w:t>311,00</w:t>
            </w:r>
          </w:p>
        </w:tc>
      </w:tr>
      <w:tr w:rsidR="006B255D" w14:paraId="59C30D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BC6984"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8B8C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45A39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A227B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DA1FA5" w14:textId="77777777" w:rsidR="00A77B3E" w:rsidRDefault="009C54B0">
            <w:pPr>
              <w:spacing w:before="100"/>
              <w:rPr>
                <w:color w:val="000000"/>
                <w:sz w:val="20"/>
              </w:rPr>
            </w:pPr>
            <w:r>
              <w:rPr>
                <w:color w:val="000000"/>
                <w:sz w:val="20"/>
              </w:rPr>
              <w:t>PLCCO12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FCF580" w14:textId="77777777" w:rsidR="00A77B3E" w:rsidRPr="00A16161" w:rsidRDefault="009C54B0">
            <w:pPr>
              <w:spacing w:before="100"/>
              <w:rPr>
                <w:color w:val="000000"/>
                <w:sz w:val="20"/>
                <w:lang w:val="pl-PL"/>
              </w:rPr>
            </w:pPr>
            <w:r w:rsidRPr="00A16161">
              <w:rPr>
                <w:color w:val="000000"/>
                <w:sz w:val="20"/>
                <w:lang w:val="pl-PL"/>
              </w:rPr>
              <w:t>Liczba wypracowanych modeli wsparcia dla pracodawców w zakresie równości szans płci na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63134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E86F13"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FA20A5" w14:textId="77777777" w:rsidR="00A77B3E" w:rsidRDefault="009C54B0">
            <w:pPr>
              <w:spacing w:before="100"/>
              <w:jc w:val="right"/>
              <w:rPr>
                <w:color w:val="000000"/>
                <w:sz w:val="20"/>
              </w:rPr>
            </w:pPr>
            <w:r>
              <w:rPr>
                <w:color w:val="000000"/>
                <w:sz w:val="20"/>
              </w:rPr>
              <w:t>0,00</w:t>
            </w:r>
          </w:p>
        </w:tc>
      </w:tr>
      <w:tr w:rsidR="006B255D" w14:paraId="4B34AC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E6938B"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714E2"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A916B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D8500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3F50F" w14:textId="77777777" w:rsidR="00A77B3E" w:rsidRDefault="009C54B0">
            <w:pPr>
              <w:spacing w:before="100"/>
              <w:rPr>
                <w:color w:val="000000"/>
                <w:sz w:val="20"/>
              </w:rPr>
            </w:pPr>
            <w:r>
              <w:rPr>
                <w:color w:val="000000"/>
                <w:sz w:val="20"/>
              </w:rPr>
              <w:t>PLCCO13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D47B2" w14:textId="77777777" w:rsidR="00A77B3E" w:rsidRPr="00A16161" w:rsidRDefault="009C54B0">
            <w:pPr>
              <w:spacing w:before="100"/>
              <w:rPr>
                <w:color w:val="000000"/>
                <w:sz w:val="20"/>
                <w:lang w:val="pl-PL"/>
              </w:rPr>
            </w:pPr>
            <w:r w:rsidRPr="00A16161">
              <w:rPr>
                <w:color w:val="000000"/>
                <w:sz w:val="20"/>
                <w:lang w:val="pl-PL"/>
              </w:rPr>
              <w:t>Funkcjonująca platforma internetowa dotycząca równości kobiet i mężczyzn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44C4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3E5C97"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72D3D0" w14:textId="77777777" w:rsidR="00A77B3E" w:rsidRDefault="009C54B0">
            <w:pPr>
              <w:spacing w:before="100"/>
              <w:jc w:val="right"/>
              <w:rPr>
                <w:color w:val="000000"/>
                <w:sz w:val="20"/>
              </w:rPr>
            </w:pPr>
            <w:r>
              <w:rPr>
                <w:color w:val="000000"/>
                <w:sz w:val="20"/>
              </w:rPr>
              <w:t>0,00</w:t>
            </w:r>
          </w:p>
        </w:tc>
      </w:tr>
      <w:tr w:rsidR="006B255D" w14:paraId="0F8C985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DADC2F"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3DD9FA"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0430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78637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BE8A6" w14:textId="77777777" w:rsidR="00A77B3E" w:rsidRDefault="009C54B0">
            <w:pPr>
              <w:spacing w:before="100"/>
              <w:rPr>
                <w:color w:val="000000"/>
                <w:sz w:val="20"/>
              </w:rPr>
            </w:pPr>
            <w:r>
              <w:rPr>
                <w:color w:val="000000"/>
                <w:sz w:val="20"/>
              </w:rPr>
              <w:t>PLCCO03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691926" w14:textId="77777777" w:rsidR="00A77B3E" w:rsidRPr="00A16161" w:rsidRDefault="009C54B0">
            <w:pPr>
              <w:spacing w:before="100"/>
              <w:rPr>
                <w:color w:val="000000"/>
                <w:sz w:val="20"/>
                <w:lang w:val="pl-PL"/>
              </w:rPr>
            </w:pPr>
            <w:r w:rsidRPr="00A16161">
              <w:rPr>
                <w:color w:val="000000"/>
                <w:sz w:val="20"/>
                <w:lang w:val="pl-PL"/>
              </w:rPr>
              <w:t>Funkcjonująca koalicja wsparcia postaw liderskich kobiet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68F8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EE491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773080" w14:textId="77777777" w:rsidR="00A77B3E" w:rsidRDefault="009C54B0">
            <w:pPr>
              <w:spacing w:before="100"/>
              <w:jc w:val="right"/>
              <w:rPr>
                <w:color w:val="000000"/>
                <w:sz w:val="20"/>
              </w:rPr>
            </w:pPr>
            <w:r>
              <w:rPr>
                <w:color w:val="000000"/>
                <w:sz w:val="20"/>
              </w:rPr>
              <w:t>0,00</w:t>
            </w:r>
          </w:p>
        </w:tc>
      </w:tr>
      <w:tr w:rsidR="006B255D" w14:paraId="556290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CDC35"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8A33D"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7B27A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D69B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C8957" w14:textId="77777777" w:rsidR="00A77B3E" w:rsidRDefault="009C54B0">
            <w:pPr>
              <w:spacing w:before="100"/>
              <w:rPr>
                <w:color w:val="000000"/>
                <w:sz w:val="20"/>
              </w:rPr>
            </w:pPr>
            <w:r>
              <w:rPr>
                <w:color w:val="000000"/>
                <w:sz w:val="20"/>
              </w:rPr>
              <w:t>PLCCO04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D9784" w14:textId="77777777" w:rsidR="00A77B3E" w:rsidRPr="00A16161" w:rsidRDefault="009C54B0">
            <w:pPr>
              <w:spacing w:before="100"/>
              <w:rPr>
                <w:color w:val="000000"/>
                <w:sz w:val="20"/>
                <w:lang w:val="pl-PL"/>
              </w:rPr>
            </w:pPr>
            <w:r w:rsidRPr="00A16161">
              <w:rPr>
                <w:color w:val="000000"/>
                <w:sz w:val="20"/>
                <w:lang w:val="pl-PL"/>
              </w:rPr>
              <w:t>Liczba kobiet objętych wsparciem w zakresie rozwoju postaw liderskich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A4C5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AE7D18" w14:textId="77777777" w:rsidR="00A77B3E" w:rsidRDefault="009C54B0">
            <w:pPr>
              <w:spacing w:before="100"/>
              <w:jc w:val="right"/>
              <w:rPr>
                <w:color w:val="000000"/>
                <w:sz w:val="20"/>
              </w:rPr>
            </w:pPr>
            <w:r>
              <w:rPr>
                <w:color w:val="000000"/>
                <w:sz w:val="20"/>
              </w:rPr>
              <w:t>52,00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01C800" w14:textId="77777777" w:rsidR="00A77B3E" w:rsidRDefault="009C54B0">
            <w:pPr>
              <w:spacing w:before="100"/>
              <w:jc w:val="right"/>
              <w:rPr>
                <w:color w:val="000000"/>
                <w:sz w:val="20"/>
              </w:rPr>
            </w:pPr>
            <w:r>
              <w:rPr>
                <w:color w:val="000000"/>
                <w:sz w:val="20"/>
              </w:rPr>
              <w:t>166,00</w:t>
            </w:r>
          </w:p>
        </w:tc>
      </w:tr>
      <w:tr w:rsidR="006B255D" w14:paraId="1C1C06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98DC3"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0585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9EE0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D560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29986A" w14:textId="77777777" w:rsidR="00A77B3E" w:rsidRDefault="009C54B0">
            <w:pPr>
              <w:spacing w:before="100"/>
              <w:rPr>
                <w:color w:val="000000"/>
                <w:sz w:val="20"/>
              </w:rPr>
            </w:pPr>
            <w:r>
              <w:rPr>
                <w:color w:val="000000"/>
                <w:sz w:val="20"/>
              </w:rPr>
              <w:t>PLCCO06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C906DA" w14:textId="77777777" w:rsidR="00A77B3E" w:rsidRPr="00A16161" w:rsidRDefault="009C54B0">
            <w:pPr>
              <w:spacing w:before="100"/>
              <w:rPr>
                <w:color w:val="000000"/>
                <w:sz w:val="20"/>
                <w:lang w:val="pl-PL"/>
              </w:rPr>
            </w:pPr>
            <w:r w:rsidRPr="00A16161">
              <w:rPr>
                <w:color w:val="000000"/>
                <w:sz w:val="20"/>
                <w:lang w:val="pl-PL"/>
              </w:rPr>
              <w:t>Wypracowany model koherentnego i interoperacyjnego systemu gromadzenia danych dot. równego traktowania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18CC3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5F067D"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8BF34" w14:textId="77777777" w:rsidR="00A77B3E" w:rsidRDefault="009C54B0">
            <w:pPr>
              <w:spacing w:before="100"/>
              <w:jc w:val="right"/>
              <w:rPr>
                <w:color w:val="000000"/>
                <w:sz w:val="20"/>
              </w:rPr>
            </w:pPr>
            <w:r>
              <w:rPr>
                <w:color w:val="000000"/>
                <w:sz w:val="20"/>
              </w:rPr>
              <w:t>0,00</w:t>
            </w:r>
          </w:p>
        </w:tc>
      </w:tr>
      <w:tr w:rsidR="006B255D" w14:paraId="22A1EF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1C406"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A20E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D082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F5A0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3E64EF" w14:textId="77777777" w:rsidR="00A77B3E" w:rsidRDefault="009C54B0">
            <w:pPr>
              <w:spacing w:before="100"/>
              <w:rPr>
                <w:color w:val="000000"/>
                <w:sz w:val="20"/>
              </w:rPr>
            </w:pPr>
            <w:r>
              <w:rPr>
                <w:color w:val="000000"/>
                <w:sz w:val="20"/>
              </w:rPr>
              <w:t>PLCCO08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B31849" w14:textId="77777777" w:rsidR="00A77B3E" w:rsidRPr="00A16161" w:rsidRDefault="009C54B0">
            <w:pPr>
              <w:spacing w:before="100"/>
              <w:rPr>
                <w:color w:val="000000"/>
                <w:sz w:val="20"/>
                <w:lang w:val="pl-PL"/>
              </w:rPr>
            </w:pPr>
            <w:r w:rsidRPr="00A16161">
              <w:rPr>
                <w:color w:val="000000"/>
                <w:sz w:val="20"/>
                <w:lang w:val="pl-PL"/>
              </w:rPr>
              <w:t>Liczba objętych wsparciem miejsc opieki nad dziećmi do lat 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7A54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4C58E8" w14:textId="77777777" w:rsidR="00A77B3E" w:rsidRDefault="009C54B0">
            <w:pPr>
              <w:spacing w:before="100"/>
              <w:jc w:val="right"/>
              <w:rPr>
                <w:color w:val="000000"/>
                <w:sz w:val="20"/>
              </w:rPr>
            </w:pPr>
            <w:r>
              <w:rPr>
                <w:color w:val="000000"/>
                <w:sz w:val="20"/>
              </w:rPr>
              <w:t>3 108,00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B741B" w14:textId="77777777" w:rsidR="00A77B3E" w:rsidRDefault="009C54B0">
            <w:pPr>
              <w:spacing w:before="100"/>
              <w:jc w:val="right"/>
              <w:rPr>
                <w:color w:val="000000"/>
                <w:sz w:val="20"/>
              </w:rPr>
            </w:pPr>
            <w:r>
              <w:rPr>
                <w:color w:val="000000"/>
                <w:sz w:val="20"/>
              </w:rPr>
              <w:t>5 324,00</w:t>
            </w:r>
          </w:p>
        </w:tc>
      </w:tr>
      <w:tr w:rsidR="006B255D" w14:paraId="28D0CD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383DA"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6262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2657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3C0C2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AC1B25" w14:textId="77777777" w:rsidR="00A77B3E" w:rsidRDefault="009C54B0">
            <w:pPr>
              <w:spacing w:before="100"/>
              <w:rPr>
                <w:color w:val="000000"/>
                <w:sz w:val="20"/>
              </w:rPr>
            </w:pPr>
            <w:r>
              <w:rPr>
                <w:color w:val="000000"/>
                <w:sz w:val="20"/>
              </w:rPr>
              <w:t>PLCCO10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9A63DD" w14:textId="77777777" w:rsidR="00A77B3E" w:rsidRPr="00A16161" w:rsidRDefault="009C54B0">
            <w:pPr>
              <w:spacing w:before="100"/>
              <w:rPr>
                <w:color w:val="000000"/>
                <w:sz w:val="20"/>
                <w:lang w:val="pl-PL"/>
              </w:rPr>
            </w:pPr>
            <w:r w:rsidRPr="00A16161">
              <w:rPr>
                <w:color w:val="000000"/>
                <w:sz w:val="20"/>
                <w:lang w:val="pl-PL"/>
              </w:rPr>
              <w:t>Liczba osób, które wzięły udział w szkoleniach z zakresu sprawowania opieki nad dziećmi do lat 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5CDD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E729B7" w14:textId="77777777" w:rsidR="00A77B3E" w:rsidRDefault="009C54B0">
            <w:pPr>
              <w:spacing w:before="100"/>
              <w:jc w:val="right"/>
              <w:rPr>
                <w:color w:val="000000"/>
                <w:sz w:val="20"/>
              </w:rPr>
            </w:pPr>
            <w:r>
              <w:rPr>
                <w:color w:val="000000"/>
                <w:sz w:val="20"/>
              </w:rPr>
              <w:t>298,00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38458C" w14:textId="77777777" w:rsidR="00A77B3E" w:rsidRDefault="009C54B0">
            <w:pPr>
              <w:spacing w:before="100"/>
              <w:jc w:val="right"/>
              <w:rPr>
                <w:color w:val="000000"/>
                <w:sz w:val="20"/>
              </w:rPr>
            </w:pPr>
            <w:r>
              <w:rPr>
                <w:color w:val="000000"/>
                <w:sz w:val="20"/>
              </w:rPr>
              <w:t>597,00</w:t>
            </w:r>
          </w:p>
        </w:tc>
      </w:tr>
      <w:tr w:rsidR="006B255D" w14:paraId="3F2B13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CDFFC"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09CB2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C41DF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BD80E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76D19" w14:textId="77777777" w:rsidR="00A77B3E" w:rsidRDefault="009C54B0">
            <w:pPr>
              <w:spacing w:before="100"/>
              <w:rPr>
                <w:color w:val="000000"/>
                <w:sz w:val="20"/>
              </w:rPr>
            </w:pPr>
            <w:r>
              <w:rPr>
                <w:color w:val="000000"/>
                <w:sz w:val="20"/>
              </w:rPr>
              <w:t>PLCCO12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F114A0" w14:textId="77777777" w:rsidR="00A77B3E" w:rsidRPr="00A16161" w:rsidRDefault="009C54B0">
            <w:pPr>
              <w:spacing w:before="100"/>
              <w:rPr>
                <w:color w:val="000000"/>
                <w:sz w:val="20"/>
                <w:lang w:val="pl-PL"/>
              </w:rPr>
            </w:pPr>
            <w:r w:rsidRPr="00A16161">
              <w:rPr>
                <w:color w:val="000000"/>
                <w:sz w:val="20"/>
                <w:lang w:val="pl-PL"/>
              </w:rPr>
              <w:t>Liczba wypracowanych modeli wsparcia dla pracodawców w zakresie równości szans płci na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10EF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83FEC"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915ED" w14:textId="77777777" w:rsidR="00A77B3E" w:rsidRDefault="009C54B0">
            <w:pPr>
              <w:spacing w:before="100"/>
              <w:jc w:val="right"/>
              <w:rPr>
                <w:color w:val="000000"/>
                <w:sz w:val="20"/>
              </w:rPr>
            </w:pPr>
            <w:r>
              <w:rPr>
                <w:color w:val="000000"/>
                <w:sz w:val="20"/>
              </w:rPr>
              <w:t>1,00</w:t>
            </w:r>
          </w:p>
        </w:tc>
      </w:tr>
      <w:tr w:rsidR="006B255D" w14:paraId="3E8DD2C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84C11"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B2BE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2FFCF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090EB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863AAE" w14:textId="77777777" w:rsidR="00A77B3E" w:rsidRDefault="009C54B0">
            <w:pPr>
              <w:spacing w:before="100"/>
              <w:rPr>
                <w:color w:val="000000"/>
                <w:sz w:val="20"/>
              </w:rPr>
            </w:pPr>
            <w:r>
              <w:rPr>
                <w:color w:val="000000"/>
                <w:sz w:val="20"/>
              </w:rPr>
              <w:t>PLCCO13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85EFEA" w14:textId="77777777" w:rsidR="00A77B3E" w:rsidRPr="00A16161" w:rsidRDefault="009C54B0">
            <w:pPr>
              <w:spacing w:before="100"/>
              <w:rPr>
                <w:color w:val="000000"/>
                <w:sz w:val="20"/>
                <w:lang w:val="pl-PL"/>
              </w:rPr>
            </w:pPr>
            <w:r w:rsidRPr="00A16161">
              <w:rPr>
                <w:color w:val="000000"/>
                <w:sz w:val="20"/>
                <w:lang w:val="pl-PL"/>
              </w:rPr>
              <w:t>Funkcjonująca platforma internetowa dotycząca równości kobiet i mężczyzn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1C18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9D92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D15E6" w14:textId="77777777" w:rsidR="00A77B3E" w:rsidRDefault="009C54B0">
            <w:pPr>
              <w:spacing w:before="100"/>
              <w:jc w:val="right"/>
              <w:rPr>
                <w:color w:val="000000"/>
                <w:sz w:val="20"/>
              </w:rPr>
            </w:pPr>
            <w:r>
              <w:rPr>
                <w:color w:val="000000"/>
                <w:sz w:val="20"/>
              </w:rPr>
              <w:t>1,00</w:t>
            </w:r>
          </w:p>
        </w:tc>
      </w:tr>
      <w:tr w:rsidR="006B255D" w14:paraId="4247BC8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DBD4F0"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4E151"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C4AA0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AD07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DB3DFE" w14:textId="77777777" w:rsidR="00A77B3E" w:rsidRDefault="009C54B0">
            <w:pPr>
              <w:spacing w:before="100"/>
              <w:rPr>
                <w:color w:val="000000"/>
                <w:sz w:val="20"/>
              </w:rPr>
            </w:pPr>
            <w:r>
              <w:rPr>
                <w:color w:val="000000"/>
                <w:sz w:val="20"/>
              </w:rPr>
              <w:t>PLCCO03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E602EE" w14:textId="77777777" w:rsidR="00A77B3E" w:rsidRPr="00A16161" w:rsidRDefault="009C54B0">
            <w:pPr>
              <w:spacing w:before="100"/>
              <w:rPr>
                <w:color w:val="000000"/>
                <w:sz w:val="20"/>
                <w:lang w:val="pl-PL"/>
              </w:rPr>
            </w:pPr>
            <w:r w:rsidRPr="00A16161">
              <w:rPr>
                <w:color w:val="000000"/>
                <w:sz w:val="20"/>
                <w:lang w:val="pl-PL"/>
              </w:rPr>
              <w:t>Funkcjonująca koalicja wsparcia postaw liderskich kobiet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0B2D2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F9F42"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1D9772" w14:textId="77777777" w:rsidR="00A77B3E" w:rsidRDefault="009C54B0">
            <w:pPr>
              <w:spacing w:before="100"/>
              <w:jc w:val="right"/>
              <w:rPr>
                <w:color w:val="000000"/>
                <w:sz w:val="20"/>
              </w:rPr>
            </w:pPr>
            <w:r>
              <w:rPr>
                <w:color w:val="000000"/>
                <w:sz w:val="20"/>
              </w:rPr>
              <w:t>1,00</w:t>
            </w:r>
          </w:p>
        </w:tc>
      </w:tr>
      <w:tr w:rsidR="006B255D" w14:paraId="38F452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18E8F3"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ADA4EB"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9CA1C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F6A03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E1B4E" w14:textId="77777777" w:rsidR="00A77B3E" w:rsidRDefault="009C54B0">
            <w:pPr>
              <w:spacing w:before="100"/>
              <w:rPr>
                <w:color w:val="000000"/>
                <w:sz w:val="20"/>
              </w:rPr>
            </w:pPr>
            <w:r>
              <w:rPr>
                <w:color w:val="000000"/>
                <w:sz w:val="20"/>
              </w:rPr>
              <w:t>PLCCO04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1A3C53" w14:textId="77777777" w:rsidR="00A77B3E" w:rsidRPr="00A16161" w:rsidRDefault="009C54B0">
            <w:pPr>
              <w:spacing w:before="100"/>
              <w:rPr>
                <w:color w:val="000000"/>
                <w:sz w:val="20"/>
                <w:lang w:val="pl-PL"/>
              </w:rPr>
            </w:pPr>
            <w:r w:rsidRPr="00A16161">
              <w:rPr>
                <w:color w:val="000000"/>
                <w:sz w:val="20"/>
                <w:lang w:val="pl-PL"/>
              </w:rPr>
              <w:t>Liczba kobiet objętych wsparciem w zakresie rozwoju postaw liderskich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936C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88A4C" w14:textId="77777777" w:rsidR="00A77B3E" w:rsidRDefault="009C54B0">
            <w:pPr>
              <w:spacing w:before="100"/>
              <w:jc w:val="right"/>
              <w:rPr>
                <w:color w:val="000000"/>
                <w:sz w:val="20"/>
              </w:rPr>
            </w:pPr>
            <w:r>
              <w:rPr>
                <w:color w:val="000000"/>
                <w:sz w:val="20"/>
              </w:rPr>
              <w:t>921,00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AE836A" w14:textId="77777777" w:rsidR="00A77B3E" w:rsidRDefault="009C54B0">
            <w:pPr>
              <w:spacing w:before="100"/>
              <w:jc w:val="right"/>
              <w:rPr>
                <w:color w:val="000000"/>
                <w:sz w:val="20"/>
              </w:rPr>
            </w:pPr>
            <w:r>
              <w:rPr>
                <w:color w:val="000000"/>
                <w:sz w:val="20"/>
              </w:rPr>
              <w:t>2 947,00</w:t>
            </w:r>
          </w:p>
        </w:tc>
      </w:tr>
      <w:tr w:rsidR="006B255D" w14:paraId="6966C9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0BD08F"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CBC11"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D7A1E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B10E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755785" w14:textId="77777777" w:rsidR="00A77B3E" w:rsidRDefault="009C54B0">
            <w:pPr>
              <w:spacing w:before="100"/>
              <w:rPr>
                <w:color w:val="000000"/>
                <w:sz w:val="20"/>
              </w:rPr>
            </w:pPr>
            <w:r>
              <w:rPr>
                <w:color w:val="000000"/>
                <w:sz w:val="20"/>
              </w:rPr>
              <w:t>PLCCO06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AB7A16" w14:textId="77777777" w:rsidR="00A77B3E" w:rsidRPr="00A16161" w:rsidRDefault="009C54B0">
            <w:pPr>
              <w:spacing w:before="100"/>
              <w:rPr>
                <w:color w:val="000000"/>
                <w:sz w:val="20"/>
                <w:lang w:val="pl-PL"/>
              </w:rPr>
            </w:pPr>
            <w:r w:rsidRPr="00A16161">
              <w:rPr>
                <w:color w:val="000000"/>
                <w:sz w:val="20"/>
                <w:lang w:val="pl-PL"/>
              </w:rPr>
              <w:t>Wypracowany model koherentnego i interoperacyjnego systemu gromadzenia danych dot. równego traktowania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75FA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9C81D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2D496D" w14:textId="77777777" w:rsidR="00A77B3E" w:rsidRDefault="009C54B0">
            <w:pPr>
              <w:spacing w:before="100"/>
              <w:jc w:val="right"/>
              <w:rPr>
                <w:color w:val="000000"/>
                <w:sz w:val="20"/>
              </w:rPr>
            </w:pPr>
            <w:r>
              <w:rPr>
                <w:color w:val="000000"/>
                <w:sz w:val="20"/>
              </w:rPr>
              <w:t>1,00</w:t>
            </w:r>
          </w:p>
        </w:tc>
      </w:tr>
      <w:tr w:rsidR="006B255D" w14:paraId="23FE54D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443169"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285EB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6569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4BD0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50EEA" w14:textId="77777777" w:rsidR="00A77B3E" w:rsidRDefault="009C54B0">
            <w:pPr>
              <w:spacing w:before="100"/>
              <w:rPr>
                <w:color w:val="000000"/>
                <w:sz w:val="20"/>
              </w:rPr>
            </w:pPr>
            <w:r>
              <w:rPr>
                <w:color w:val="000000"/>
                <w:sz w:val="20"/>
              </w:rPr>
              <w:t>PLCCO08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9D83C" w14:textId="77777777" w:rsidR="00A77B3E" w:rsidRPr="00A16161" w:rsidRDefault="009C54B0">
            <w:pPr>
              <w:spacing w:before="100"/>
              <w:rPr>
                <w:color w:val="000000"/>
                <w:sz w:val="20"/>
                <w:lang w:val="pl-PL"/>
              </w:rPr>
            </w:pPr>
            <w:r w:rsidRPr="00A16161">
              <w:rPr>
                <w:color w:val="000000"/>
                <w:sz w:val="20"/>
                <w:lang w:val="pl-PL"/>
              </w:rPr>
              <w:t>Liczba objętych wsparciem miejsc opieki nad dziećmi do lat 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895C9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B23B84" w14:textId="77777777" w:rsidR="00A77B3E" w:rsidRDefault="009C54B0">
            <w:pPr>
              <w:spacing w:before="100"/>
              <w:jc w:val="right"/>
              <w:rPr>
                <w:color w:val="000000"/>
                <w:sz w:val="20"/>
              </w:rPr>
            </w:pPr>
            <w:r>
              <w:rPr>
                <w:color w:val="000000"/>
                <w:sz w:val="20"/>
              </w:rPr>
              <w:t>55 154,00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A1F9F1" w14:textId="77777777" w:rsidR="00A77B3E" w:rsidRDefault="009C54B0">
            <w:pPr>
              <w:spacing w:before="100"/>
              <w:jc w:val="right"/>
              <w:rPr>
                <w:color w:val="000000"/>
                <w:sz w:val="20"/>
              </w:rPr>
            </w:pPr>
            <w:r>
              <w:rPr>
                <w:color w:val="000000"/>
                <w:sz w:val="20"/>
              </w:rPr>
              <w:t>94 473,00</w:t>
            </w:r>
          </w:p>
        </w:tc>
      </w:tr>
      <w:tr w:rsidR="006B255D" w14:paraId="296CCC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A729B"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DB99B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519F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E1BE6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2F6B9" w14:textId="77777777" w:rsidR="00A77B3E" w:rsidRDefault="009C54B0">
            <w:pPr>
              <w:spacing w:before="100"/>
              <w:rPr>
                <w:color w:val="000000"/>
                <w:sz w:val="20"/>
              </w:rPr>
            </w:pPr>
            <w:r>
              <w:rPr>
                <w:color w:val="000000"/>
                <w:sz w:val="20"/>
              </w:rPr>
              <w:t>PLCCO10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CFE79A" w14:textId="77777777" w:rsidR="00A77B3E" w:rsidRPr="00A16161" w:rsidRDefault="009C54B0">
            <w:pPr>
              <w:spacing w:before="100"/>
              <w:rPr>
                <w:color w:val="000000"/>
                <w:sz w:val="20"/>
                <w:lang w:val="pl-PL"/>
              </w:rPr>
            </w:pPr>
            <w:r w:rsidRPr="00A16161">
              <w:rPr>
                <w:color w:val="000000"/>
                <w:sz w:val="20"/>
                <w:lang w:val="pl-PL"/>
              </w:rPr>
              <w:t>Liczba osób, które wzięły udział w szkoleniach z zakresu sprawowania opieki nad dziećmi do lat 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F4FB53"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A8D12" w14:textId="77777777" w:rsidR="00A77B3E" w:rsidRDefault="009C54B0">
            <w:pPr>
              <w:spacing w:before="100"/>
              <w:jc w:val="right"/>
              <w:rPr>
                <w:color w:val="000000"/>
                <w:sz w:val="20"/>
              </w:rPr>
            </w:pPr>
            <w:r>
              <w:rPr>
                <w:color w:val="000000"/>
                <w:sz w:val="20"/>
              </w:rPr>
              <w:t>5 296,00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E2D75C" w14:textId="77777777" w:rsidR="00A77B3E" w:rsidRDefault="009C54B0">
            <w:pPr>
              <w:spacing w:before="100"/>
              <w:jc w:val="right"/>
              <w:rPr>
                <w:color w:val="000000"/>
                <w:sz w:val="20"/>
              </w:rPr>
            </w:pPr>
            <w:r>
              <w:rPr>
                <w:color w:val="000000"/>
                <w:sz w:val="20"/>
              </w:rPr>
              <w:t>10 592,00</w:t>
            </w:r>
          </w:p>
        </w:tc>
      </w:tr>
    </w:tbl>
    <w:p w14:paraId="4DFF48AA" w14:textId="77777777" w:rsidR="00A77B3E" w:rsidRDefault="00A77B3E">
      <w:pPr>
        <w:spacing w:before="100"/>
        <w:rPr>
          <w:color w:val="000000"/>
          <w:sz w:val="20"/>
        </w:rPr>
      </w:pPr>
    </w:p>
    <w:p w14:paraId="5593790C"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1597B2A7" w14:textId="77777777" w:rsidR="00A77B3E" w:rsidRDefault="009C54B0">
      <w:pPr>
        <w:pStyle w:val="Nagwek5"/>
        <w:spacing w:before="100" w:after="0"/>
        <w:rPr>
          <w:b w:val="0"/>
          <w:i w:val="0"/>
          <w:color w:val="000000"/>
          <w:sz w:val="24"/>
        </w:rPr>
      </w:pPr>
      <w:bookmarkStart w:id="203" w:name="_Toc256000862"/>
      <w:r>
        <w:rPr>
          <w:b w:val="0"/>
          <w:i w:val="0"/>
          <w:color w:val="000000"/>
          <w:sz w:val="24"/>
        </w:rPr>
        <w:t>Tabela 3: Wskaźniki rezultatu</w:t>
      </w:r>
      <w:bookmarkEnd w:id="203"/>
    </w:p>
    <w:p w14:paraId="77AD7CB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186"/>
        <w:gridCol w:w="798"/>
        <w:gridCol w:w="1095"/>
        <w:gridCol w:w="1402"/>
        <w:gridCol w:w="3192"/>
        <w:gridCol w:w="961"/>
        <w:gridCol w:w="1267"/>
        <w:gridCol w:w="1070"/>
        <w:gridCol w:w="1005"/>
        <w:gridCol w:w="944"/>
        <w:gridCol w:w="1561"/>
      </w:tblGrid>
      <w:tr w:rsidR="006B255D" w14:paraId="2B783A0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9686B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BA2B3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189A93"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EEB8B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3130FA"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30C144"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72FB08"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155DFC"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C39357"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F8681E"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BF15F3"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B9D6F5" w14:textId="77777777" w:rsidR="00A77B3E" w:rsidRDefault="009C54B0">
            <w:pPr>
              <w:spacing w:before="100"/>
              <w:jc w:val="center"/>
              <w:rPr>
                <w:color w:val="000000"/>
                <w:sz w:val="20"/>
              </w:rPr>
            </w:pPr>
            <w:r>
              <w:rPr>
                <w:color w:val="000000"/>
                <w:sz w:val="20"/>
              </w:rPr>
              <w:t>Uwagi</w:t>
            </w:r>
          </w:p>
        </w:tc>
      </w:tr>
      <w:tr w:rsidR="006B255D" w14:paraId="7484D1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66A18"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30EEDE"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86D7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9BB47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6EAFC" w14:textId="77777777" w:rsidR="00A77B3E" w:rsidRDefault="009C54B0">
            <w:pPr>
              <w:spacing w:before="100"/>
              <w:rPr>
                <w:color w:val="000000"/>
                <w:sz w:val="20"/>
              </w:rPr>
            </w:pPr>
            <w:r>
              <w:rPr>
                <w:color w:val="000000"/>
                <w:sz w:val="20"/>
              </w:rPr>
              <w:t>PLCCR10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19067" w14:textId="77777777" w:rsidR="00A77B3E" w:rsidRPr="00A16161" w:rsidRDefault="009C54B0">
            <w:pPr>
              <w:spacing w:before="100"/>
              <w:rPr>
                <w:color w:val="000000"/>
                <w:sz w:val="20"/>
                <w:lang w:val="pl-PL"/>
              </w:rPr>
            </w:pPr>
            <w:r w:rsidRPr="00A16161">
              <w:rPr>
                <w:color w:val="000000"/>
                <w:sz w:val="20"/>
                <w:lang w:val="pl-PL"/>
              </w:rPr>
              <w:t>Liczba instytucji, które zastosowały kompleksowy model wsparcia pracodawców z zakresu równości szans płci na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1D848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710E78" w14:textId="77777777" w:rsidR="00A77B3E" w:rsidRDefault="009C54B0">
            <w:pPr>
              <w:spacing w:before="100"/>
              <w:jc w:val="right"/>
              <w:rPr>
                <w:color w:val="000000"/>
                <w:sz w:val="20"/>
              </w:rPr>
            </w:pPr>
            <w:r>
              <w:rPr>
                <w:color w:val="000000"/>
                <w:sz w:val="20"/>
              </w:rPr>
              <w:t>683,00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4507FC"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001BA" w14:textId="77777777" w:rsidR="00A77B3E" w:rsidRDefault="009C54B0">
            <w:pPr>
              <w:spacing w:before="100"/>
              <w:jc w:val="right"/>
              <w:rPr>
                <w:color w:val="000000"/>
                <w:sz w:val="20"/>
              </w:rPr>
            </w:pPr>
            <w:r>
              <w:rPr>
                <w:color w:val="000000"/>
                <w:sz w:val="20"/>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5EF25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850103" w14:textId="77777777" w:rsidR="00A77B3E" w:rsidRDefault="00A77B3E">
            <w:pPr>
              <w:spacing w:before="100"/>
              <w:rPr>
                <w:color w:val="000000"/>
                <w:sz w:val="20"/>
              </w:rPr>
            </w:pPr>
          </w:p>
        </w:tc>
      </w:tr>
      <w:tr w:rsidR="006B255D" w:rsidRPr="00A16161" w14:paraId="11ABFE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5A1D5E"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256D9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EA673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87752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5A1B8" w14:textId="77777777" w:rsidR="00A77B3E" w:rsidRDefault="009C54B0">
            <w:pPr>
              <w:spacing w:before="100"/>
              <w:rPr>
                <w:color w:val="000000"/>
                <w:sz w:val="20"/>
              </w:rPr>
            </w:pPr>
            <w:r>
              <w:rPr>
                <w:color w:val="000000"/>
                <w:sz w:val="20"/>
              </w:rPr>
              <w:t>PLCCR11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3A0029" w14:textId="77777777" w:rsidR="00A77B3E" w:rsidRPr="00A16161" w:rsidRDefault="009C54B0">
            <w:pPr>
              <w:spacing w:before="100"/>
              <w:rPr>
                <w:color w:val="000000"/>
                <w:sz w:val="20"/>
                <w:lang w:val="pl-PL"/>
              </w:rPr>
            </w:pPr>
            <w:r w:rsidRPr="00A16161">
              <w:rPr>
                <w:color w:val="000000"/>
                <w:sz w:val="20"/>
                <w:lang w:val="pl-PL"/>
              </w:rPr>
              <w:t>Liczba kobiet, które uzyskały awans dzięki wsparciu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250973"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8517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A80DA"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DE245"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5E37F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9538AC"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7E73074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6AED6"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DF5C0"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498E7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AF1D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4C04E4" w14:textId="77777777" w:rsidR="00A77B3E" w:rsidRDefault="009C54B0">
            <w:pPr>
              <w:spacing w:before="100"/>
              <w:rPr>
                <w:color w:val="000000"/>
                <w:sz w:val="20"/>
              </w:rPr>
            </w:pPr>
            <w:r>
              <w:rPr>
                <w:color w:val="000000"/>
                <w:sz w:val="20"/>
              </w:rPr>
              <w:t>PLCCR04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64858F" w14:textId="77777777" w:rsidR="00A77B3E" w:rsidRPr="00A16161" w:rsidRDefault="009C54B0">
            <w:pPr>
              <w:spacing w:before="100"/>
              <w:rPr>
                <w:color w:val="000000"/>
                <w:sz w:val="20"/>
                <w:lang w:val="pl-PL"/>
              </w:rPr>
            </w:pPr>
            <w:r w:rsidRPr="00A16161">
              <w:rPr>
                <w:color w:val="000000"/>
                <w:sz w:val="20"/>
                <w:lang w:val="pl-PL"/>
              </w:rPr>
              <w:t>Liczba instytucji, które wykorzystują system gromadzenia i monitorowania danych odnoszących się do równego traktowania kobiet i mężczyzn, a także innych grup społecznych narażonych na dyskryminację</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4738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1AF55"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A011D1"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D852C6" w14:textId="77777777" w:rsidR="00A77B3E" w:rsidRDefault="009C54B0">
            <w:pPr>
              <w:spacing w:before="100"/>
              <w:jc w:val="right"/>
              <w:rPr>
                <w:color w:val="000000"/>
                <w:sz w:val="20"/>
              </w:rPr>
            </w:pPr>
            <w:r>
              <w:rPr>
                <w:color w:val="000000"/>
                <w:sz w:val="20"/>
              </w:rPr>
              <w:t>81,00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EC3338"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75DB84" w14:textId="77777777" w:rsidR="00A77B3E" w:rsidRDefault="00A77B3E">
            <w:pPr>
              <w:spacing w:before="100"/>
              <w:rPr>
                <w:color w:val="000000"/>
                <w:sz w:val="20"/>
              </w:rPr>
            </w:pPr>
          </w:p>
        </w:tc>
      </w:tr>
      <w:tr w:rsidR="006B255D" w14:paraId="110C87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EB3512"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5FAAE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C8F6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86255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2E93A" w14:textId="77777777" w:rsidR="00A77B3E" w:rsidRDefault="009C54B0">
            <w:pPr>
              <w:spacing w:before="100"/>
              <w:rPr>
                <w:color w:val="000000"/>
                <w:sz w:val="20"/>
              </w:rPr>
            </w:pPr>
            <w:r>
              <w:rPr>
                <w:color w:val="000000"/>
                <w:sz w:val="20"/>
              </w:rPr>
              <w:t>PLCCR05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A0426" w14:textId="77777777" w:rsidR="00A77B3E" w:rsidRPr="00A16161" w:rsidRDefault="009C54B0">
            <w:pPr>
              <w:spacing w:before="100"/>
              <w:rPr>
                <w:color w:val="000000"/>
                <w:sz w:val="20"/>
                <w:lang w:val="pl-PL"/>
              </w:rPr>
            </w:pPr>
            <w:r w:rsidRPr="00A16161">
              <w:rPr>
                <w:color w:val="000000"/>
                <w:sz w:val="20"/>
                <w:lang w:val="pl-PL"/>
              </w:rPr>
              <w:t>Liczba funkcjonujących przez 12 miesięcy miejsc opieki nad dziećmi do lat 3 (nowoutworzonych zarówno ze środków EFS+ jak i z innych środków, w tym ze środków RRF w ramach KPO)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0E1AD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289FAC" w14:textId="77777777" w:rsidR="00A77B3E" w:rsidRDefault="009C54B0">
            <w:pPr>
              <w:spacing w:before="100"/>
              <w:jc w:val="right"/>
              <w:rPr>
                <w:color w:val="000000"/>
                <w:sz w:val="20"/>
              </w:rPr>
            </w:pPr>
            <w:r>
              <w:rPr>
                <w:color w:val="000000"/>
                <w:sz w:val="20"/>
              </w:rPr>
              <w:t>194 800,00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823CBC"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60DB6E" w14:textId="77777777" w:rsidR="00A77B3E" w:rsidRDefault="009C54B0">
            <w:pPr>
              <w:spacing w:before="100"/>
              <w:jc w:val="right"/>
              <w:rPr>
                <w:color w:val="000000"/>
                <w:sz w:val="20"/>
              </w:rPr>
            </w:pPr>
            <w:r>
              <w:rPr>
                <w:color w:val="000000"/>
                <w:sz w:val="20"/>
              </w:rPr>
              <w:t>2 780,00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CECA5A" w14:textId="77777777" w:rsidR="00A77B3E" w:rsidRDefault="009C54B0">
            <w:pPr>
              <w:spacing w:before="100"/>
              <w:rPr>
                <w:color w:val="000000"/>
                <w:sz w:val="20"/>
              </w:rPr>
            </w:pPr>
            <w:r>
              <w:rPr>
                <w:color w:val="000000"/>
                <w:sz w:val="20"/>
              </w:rPr>
              <w:t>Rejestr Żłobków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5ABCB" w14:textId="77777777" w:rsidR="00A77B3E" w:rsidRDefault="00A77B3E">
            <w:pPr>
              <w:spacing w:before="100"/>
              <w:rPr>
                <w:color w:val="000000"/>
                <w:sz w:val="20"/>
              </w:rPr>
            </w:pPr>
          </w:p>
        </w:tc>
      </w:tr>
      <w:tr w:rsidR="006B255D" w14:paraId="106FBF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B44407"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29BCF"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4010D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1F9B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66C35E" w14:textId="77777777" w:rsidR="00A77B3E" w:rsidRDefault="009C54B0">
            <w:pPr>
              <w:spacing w:before="100"/>
              <w:rPr>
                <w:color w:val="000000"/>
                <w:sz w:val="20"/>
              </w:rPr>
            </w:pPr>
            <w:r>
              <w:rPr>
                <w:color w:val="000000"/>
                <w:sz w:val="20"/>
              </w:rPr>
              <w:t>PLCCR07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61C2CB" w14:textId="77777777" w:rsidR="00A77B3E" w:rsidRPr="00A16161" w:rsidRDefault="009C54B0">
            <w:pPr>
              <w:spacing w:before="100"/>
              <w:rPr>
                <w:color w:val="000000"/>
                <w:sz w:val="20"/>
                <w:lang w:val="pl-PL"/>
              </w:rPr>
            </w:pPr>
            <w:r w:rsidRPr="00A16161">
              <w:rPr>
                <w:color w:val="000000"/>
                <w:sz w:val="20"/>
                <w:lang w:val="pl-PL"/>
              </w:rPr>
              <w:t>Liczba osób, które uzyskały kwalifikacje lub podniosły kompetencje z zakresu sprawowania opieki nad dziećmi do lat 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7AB0D3"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DE68A4" w14:textId="77777777" w:rsidR="00A77B3E" w:rsidRDefault="009C54B0">
            <w:pPr>
              <w:spacing w:before="100"/>
              <w:jc w:val="right"/>
              <w:rPr>
                <w:color w:val="000000"/>
                <w:sz w:val="20"/>
              </w:rPr>
            </w:pPr>
            <w:r>
              <w:rPr>
                <w:color w:val="000000"/>
                <w:sz w:val="20"/>
              </w:rPr>
              <w:t>229,00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13B30"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287196" w14:textId="77777777" w:rsidR="00A77B3E" w:rsidRDefault="009C54B0">
            <w:pPr>
              <w:spacing w:before="100"/>
              <w:jc w:val="right"/>
              <w:rPr>
                <w:color w:val="000000"/>
                <w:sz w:val="20"/>
              </w:rPr>
            </w:pPr>
            <w:r>
              <w:rPr>
                <w:color w:val="000000"/>
                <w:sz w:val="20"/>
              </w:rPr>
              <w:t>249,00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9A567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3FE4E" w14:textId="77777777" w:rsidR="00A77B3E" w:rsidRDefault="00A77B3E">
            <w:pPr>
              <w:spacing w:before="100"/>
              <w:rPr>
                <w:color w:val="000000"/>
                <w:sz w:val="20"/>
              </w:rPr>
            </w:pPr>
          </w:p>
        </w:tc>
      </w:tr>
      <w:tr w:rsidR="006B255D" w14:paraId="3E2D1F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11CDC"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8CFB9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C974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63C33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55267" w14:textId="77777777" w:rsidR="00A77B3E" w:rsidRDefault="009C54B0">
            <w:pPr>
              <w:spacing w:before="100"/>
              <w:rPr>
                <w:color w:val="000000"/>
                <w:sz w:val="20"/>
              </w:rPr>
            </w:pPr>
            <w:r>
              <w:rPr>
                <w:color w:val="000000"/>
                <w:sz w:val="20"/>
              </w:rPr>
              <w:t>PLCCR09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6F416" w14:textId="77777777" w:rsidR="00A77B3E" w:rsidRPr="00A16161" w:rsidRDefault="009C54B0">
            <w:pPr>
              <w:spacing w:before="100"/>
              <w:rPr>
                <w:color w:val="000000"/>
                <w:sz w:val="20"/>
                <w:lang w:val="pl-PL"/>
              </w:rPr>
            </w:pPr>
            <w:r w:rsidRPr="00A16161">
              <w:rPr>
                <w:color w:val="000000"/>
                <w:sz w:val="20"/>
                <w:lang w:val="pl-PL"/>
              </w:rPr>
              <w:t>Liczba utrzymanych miejsc opieki nad dziećmi do lat 3 przez kolejne 24 miesiące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7ED27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C532E" w14:textId="77777777" w:rsidR="00A77B3E" w:rsidRDefault="009C54B0">
            <w:pPr>
              <w:spacing w:before="100"/>
              <w:jc w:val="right"/>
              <w:rPr>
                <w:color w:val="000000"/>
                <w:sz w:val="20"/>
              </w:rPr>
            </w:pPr>
            <w:r>
              <w:rPr>
                <w:color w:val="000000"/>
                <w:sz w:val="20"/>
              </w:rPr>
              <w:t>194 800,00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FD78A"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2C9C14" w14:textId="77777777" w:rsidR="00A77B3E" w:rsidRDefault="009C54B0">
            <w:pPr>
              <w:spacing w:before="100"/>
              <w:jc w:val="right"/>
              <w:rPr>
                <w:color w:val="000000"/>
                <w:sz w:val="20"/>
              </w:rPr>
            </w:pPr>
            <w:r>
              <w:rPr>
                <w:color w:val="000000"/>
                <w:sz w:val="20"/>
              </w:rPr>
              <w:t>2 780,00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6C8807" w14:textId="77777777" w:rsidR="00A77B3E" w:rsidRDefault="009C54B0">
            <w:pPr>
              <w:spacing w:before="100"/>
              <w:rPr>
                <w:color w:val="000000"/>
                <w:sz w:val="20"/>
              </w:rPr>
            </w:pPr>
            <w:r>
              <w:rPr>
                <w:color w:val="000000"/>
                <w:sz w:val="20"/>
              </w:rPr>
              <w:t>Rejestr Żłobków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AB496F" w14:textId="77777777" w:rsidR="00A77B3E" w:rsidRDefault="00A77B3E">
            <w:pPr>
              <w:spacing w:before="100"/>
              <w:rPr>
                <w:color w:val="000000"/>
                <w:sz w:val="20"/>
              </w:rPr>
            </w:pPr>
          </w:p>
        </w:tc>
      </w:tr>
      <w:tr w:rsidR="006B255D" w14:paraId="5F4E42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2A2509"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DBA622"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81345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C23DE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CDC5A0" w14:textId="77777777" w:rsidR="00A77B3E" w:rsidRDefault="009C54B0">
            <w:pPr>
              <w:spacing w:before="100"/>
              <w:rPr>
                <w:color w:val="000000"/>
                <w:sz w:val="20"/>
              </w:rPr>
            </w:pPr>
            <w:r>
              <w:rPr>
                <w:color w:val="000000"/>
                <w:sz w:val="20"/>
              </w:rPr>
              <w:t>PLCCR10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34486" w14:textId="77777777" w:rsidR="00A77B3E" w:rsidRPr="00A16161" w:rsidRDefault="009C54B0">
            <w:pPr>
              <w:spacing w:before="100"/>
              <w:rPr>
                <w:color w:val="000000"/>
                <w:sz w:val="20"/>
                <w:lang w:val="pl-PL"/>
              </w:rPr>
            </w:pPr>
            <w:r w:rsidRPr="00A16161">
              <w:rPr>
                <w:color w:val="000000"/>
                <w:sz w:val="20"/>
                <w:lang w:val="pl-PL"/>
              </w:rPr>
              <w:t xml:space="preserve">Liczba instytucji, które zastosowały kompleksowy model wsparcia </w:t>
            </w:r>
            <w:r w:rsidRPr="00A16161">
              <w:rPr>
                <w:color w:val="000000"/>
                <w:sz w:val="20"/>
                <w:lang w:val="pl-PL"/>
              </w:rPr>
              <w:lastRenderedPageBreak/>
              <w:t>pracodawców z zakresu równości szans płci na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88167" w14:textId="77777777" w:rsidR="00A77B3E" w:rsidRDefault="009C54B0">
            <w:pPr>
              <w:spacing w:before="100"/>
              <w:rPr>
                <w:color w:val="000000"/>
                <w:sz w:val="20"/>
              </w:rPr>
            </w:pPr>
            <w:r>
              <w:rPr>
                <w:color w:val="000000"/>
                <w:sz w:val="20"/>
              </w:rPr>
              <w:lastRenderedPageBreak/>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591326" w14:textId="77777777" w:rsidR="00A77B3E" w:rsidRDefault="009C54B0">
            <w:pPr>
              <w:spacing w:before="100"/>
              <w:jc w:val="right"/>
              <w:rPr>
                <w:color w:val="000000"/>
                <w:sz w:val="20"/>
              </w:rPr>
            </w:pPr>
            <w:r>
              <w:rPr>
                <w:color w:val="000000"/>
                <w:sz w:val="20"/>
              </w:rPr>
              <w:t>683,00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4084A0"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CD6A6" w14:textId="77777777" w:rsidR="00A77B3E" w:rsidRDefault="009C54B0">
            <w:pPr>
              <w:spacing w:before="100"/>
              <w:jc w:val="right"/>
              <w:rPr>
                <w:color w:val="000000"/>
                <w:sz w:val="20"/>
              </w:rPr>
            </w:pPr>
            <w:r>
              <w:rPr>
                <w:color w:val="000000"/>
                <w:sz w:val="20"/>
              </w:rPr>
              <w:t>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33870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D0FB88" w14:textId="77777777" w:rsidR="00A77B3E" w:rsidRDefault="00A77B3E">
            <w:pPr>
              <w:spacing w:before="100"/>
              <w:rPr>
                <w:color w:val="000000"/>
                <w:sz w:val="20"/>
              </w:rPr>
            </w:pPr>
          </w:p>
        </w:tc>
      </w:tr>
      <w:tr w:rsidR="006B255D" w:rsidRPr="00A16161" w14:paraId="2C1BF97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6C8853"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B6BCA1"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6F5C9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3F8FC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BA25B" w14:textId="77777777" w:rsidR="00A77B3E" w:rsidRDefault="009C54B0">
            <w:pPr>
              <w:spacing w:before="100"/>
              <w:rPr>
                <w:color w:val="000000"/>
                <w:sz w:val="20"/>
              </w:rPr>
            </w:pPr>
            <w:r>
              <w:rPr>
                <w:color w:val="000000"/>
                <w:sz w:val="20"/>
              </w:rPr>
              <w:t>PLCCR11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04777" w14:textId="77777777" w:rsidR="00A77B3E" w:rsidRPr="00A16161" w:rsidRDefault="009C54B0">
            <w:pPr>
              <w:spacing w:before="100"/>
              <w:rPr>
                <w:color w:val="000000"/>
                <w:sz w:val="20"/>
                <w:lang w:val="pl-PL"/>
              </w:rPr>
            </w:pPr>
            <w:r w:rsidRPr="00A16161">
              <w:rPr>
                <w:color w:val="000000"/>
                <w:sz w:val="20"/>
                <w:lang w:val="pl-PL"/>
              </w:rPr>
              <w:t>Liczba kobiet, które uzyskały awans dzięki wsparciu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261DD"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C15FFC"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C1466"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75C54"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9DE31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1E1517"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3C17F09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3ED3A0"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498934"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214ED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DA0B0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62107" w14:textId="77777777" w:rsidR="00A77B3E" w:rsidRDefault="009C54B0">
            <w:pPr>
              <w:spacing w:before="100"/>
              <w:rPr>
                <w:color w:val="000000"/>
                <w:sz w:val="20"/>
              </w:rPr>
            </w:pPr>
            <w:r>
              <w:rPr>
                <w:color w:val="000000"/>
                <w:sz w:val="20"/>
              </w:rPr>
              <w:t>PLCCR04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8DCB55" w14:textId="77777777" w:rsidR="00A77B3E" w:rsidRPr="00A16161" w:rsidRDefault="009C54B0">
            <w:pPr>
              <w:spacing w:before="100"/>
              <w:rPr>
                <w:color w:val="000000"/>
                <w:sz w:val="20"/>
                <w:lang w:val="pl-PL"/>
              </w:rPr>
            </w:pPr>
            <w:r w:rsidRPr="00A16161">
              <w:rPr>
                <w:color w:val="000000"/>
                <w:sz w:val="20"/>
                <w:lang w:val="pl-PL"/>
              </w:rPr>
              <w:t>Liczba instytucji, które wykorzystują system gromadzenia i monitorowania danych odnoszących się do równego traktowania kobiet i mężczyzn, a także innych grup społecznych narażonych na dyskryminację</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BE41C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EB36B"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5E78B"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70608B" w14:textId="77777777" w:rsidR="00A77B3E" w:rsidRDefault="009C54B0">
            <w:pPr>
              <w:spacing w:before="100"/>
              <w:jc w:val="right"/>
              <w:rPr>
                <w:color w:val="000000"/>
                <w:sz w:val="20"/>
              </w:rPr>
            </w:pPr>
            <w:r>
              <w:rPr>
                <w:color w:val="000000"/>
                <w:sz w:val="20"/>
              </w:rPr>
              <w:t>156,00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46BF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1DE646" w14:textId="77777777" w:rsidR="00A77B3E" w:rsidRDefault="00A77B3E">
            <w:pPr>
              <w:spacing w:before="100"/>
              <w:rPr>
                <w:color w:val="000000"/>
                <w:sz w:val="20"/>
              </w:rPr>
            </w:pPr>
          </w:p>
        </w:tc>
      </w:tr>
      <w:tr w:rsidR="006B255D" w14:paraId="011F3E8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756635"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DEF68B"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4EC9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1447B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158C2" w14:textId="77777777" w:rsidR="00A77B3E" w:rsidRDefault="009C54B0">
            <w:pPr>
              <w:spacing w:before="100"/>
              <w:rPr>
                <w:color w:val="000000"/>
                <w:sz w:val="20"/>
              </w:rPr>
            </w:pPr>
            <w:r>
              <w:rPr>
                <w:color w:val="000000"/>
                <w:sz w:val="20"/>
              </w:rPr>
              <w:t>PLCCR05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6D362" w14:textId="77777777" w:rsidR="00A77B3E" w:rsidRPr="00A16161" w:rsidRDefault="009C54B0">
            <w:pPr>
              <w:spacing w:before="100"/>
              <w:rPr>
                <w:color w:val="000000"/>
                <w:sz w:val="20"/>
                <w:lang w:val="pl-PL"/>
              </w:rPr>
            </w:pPr>
            <w:r w:rsidRPr="00A16161">
              <w:rPr>
                <w:color w:val="000000"/>
                <w:sz w:val="20"/>
                <w:lang w:val="pl-PL"/>
              </w:rPr>
              <w:t>Liczba funkcjonujących przez 12 miesięcy miejsc opieki nad dziećmi do lat 3 (nowoutworzonych zarówno ze środków EFS+ jak i z innych środków, w tym ze środków RRF w ramach KPO)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8265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3222F" w14:textId="77777777" w:rsidR="00A77B3E" w:rsidRDefault="009C54B0">
            <w:pPr>
              <w:spacing w:before="100"/>
              <w:jc w:val="right"/>
              <w:rPr>
                <w:color w:val="000000"/>
                <w:sz w:val="20"/>
              </w:rPr>
            </w:pPr>
            <w:r>
              <w:rPr>
                <w:color w:val="000000"/>
                <w:sz w:val="20"/>
              </w:rPr>
              <w:t>194 800,00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32B5C"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32A6F" w14:textId="77777777" w:rsidR="00A77B3E" w:rsidRDefault="009C54B0">
            <w:pPr>
              <w:spacing w:before="100"/>
              <w:jc w:val="right"/>
              <w:rPr>
                <w:color w:val="000000"/>
                <w:sz w:val="20"/>
              </w:rPr>
            </w:pPr>
            <w:r>
              <w:rPr>
                <w:color w:val="000000"/>
                <w:sz w:val="20"/>
              </w:rPr>
              <w:t>5 324,00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AFBF23" w14:textId="77777777" w:rsidR="00A77B3E" w:rsidRDefault="009C54B0">
            <w:pPr>
              <w:spacing w:before="100"/>
              <w:rPr>
                <w:color w:val="000000"/>
                <w:sz w:val="20"/>
              </w:rPr>
            </w:pPr>
            <w:r>
              <w:rPr>
                <w:color w:val="000000"/>
                <w:sz w:val="20"/>
              </w:rPr>
              <w:t>Rejestr Żłobków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448141" w14:textId="77777777" w:rsidR="00A77B3E" w:rsidRDefault="00A77B3E">
            <w:pPr>
              <w:spacing w:before="100"/>
              <w:rPr>
                <w:color w:val="000000"/>
                <w:sz w:val="20"/>
              </w:rPr>
            </w:pPr>
          </w:p>
        </w:tc>
      </w:tr>
      <w:tr w:rsidR="006B255D" w14:paraId="5460EF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DB4EE"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2CEA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BF9B6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88FE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75B5EA" w14:textId="77777777" w:rsidR="00A77B3E" w:rsidRDefault="009C54B0">
            <w:pPr>
              <w:spacing w:before="100"/>
              <w:rPr>
                <w:color w:val="000000"/>
                <w:sz w:val="20"/>
              </w:rPr>
            </w:pPr>
            <w:r>
              <w:rPr>
                <w:color w:val="000000"/>
                <w:sz w:val="20"/>
              </w:rPr>
              <w:t>PLCCR07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D08470" w14:textId="77777777" w:rsidR="00A77B3E" w:rsidRPr="00A16161" w:rsidRDefault="009C54B0">
            <w:pPr>
              <w:spacing w:before="100"/>
              <w:rPr>
                <w:color w:val="000000"/>
                <w:sz w:val="20"/>
                <w:lang w:val="pl-PL"/>
              </w:rPr>
            </w:pPr>
            <w:r w:rsidRPr="00A16161">
              <w:rPr>
                <w:color w:val="000000"/>
                <w:sz w:val="20"/>
                <w:lang w:val="pl-PL"/>
              </w:rPr>
              <w:t>Liczba osób, które uzyskały kwalifikacje lub podniosły kompetencje z zakresu sprawowania opieki nad dziećmi do lat 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75798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C41CC4" w14:textId="77777777" w:rsidR="00A77B3E" w:rsidRDefault="009C54B0">
            <w:pPr>
              <w:spacing w:before="100"/>
              <w:jc w:val="right"/>
              <w:rPr>
                <w:color w:val="000000"/>
                <w:sz w:val="20"/>
              </w:rPr>
            </w:pPr>
            <w:r>
              <w:rPr>
                <w:color w:val="000000"/>
                <w:sz w:val="20"/>
              </w:rPr>
              <w:t>229,00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90542F"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A65C3" w14:textId="77777777" w:rsidR="00A77B3E" w:rsidRDefault="009C54B0">
            <w:pPr>
              <w:spacing w:before="100"/>
              <w:jc w:val="right"/>
              <w:rPr>
                <w:color w:val="000000"/>
                <w:sz w:val="20"/>
              </w:rPr>
            </w:pPr>
            <w:r>
              <w:rPr>
                <w:color w:val="000000"/>
                <w:sz w:val="20"/>
              </w:rPr>
              <w:t>477,00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EF01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EE4F31" w14:textId="77777777" w:rsidR="00A77B3E" w:rsidRDefault="00A77B3E">
            <w:pPr>
              <w:spacing w:before="100"/>
              <w:rPr>
                <w:color w:val="000000"/>
                <w:sz w:val="20"/>
              </w:rPr>
            </w:pPr>
          </w:p>
        </w:tc>
      </w:tr>
      <w:tr w:rsidR="006B255D" w14:paraId="5429245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D6C63E"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7FF391"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AFE09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489FD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87C14" w14:textId="77777777" w:rsidR="00A77B3E" w:rsidRDefault="009C54B0">
            <w:pPr>
              <w:spacing w:before="100"/>
              <w:rPr>
                <w:color w:val="000000"/>
                <w:sz w:val="20"/>
              </w:rPr>
            </w:pPr>
            <w:r>
              <w:rPr>
                <w:color w:val="000000"/>
                <w:sz w:val="20"/>
              </w:rPr>
              <w:t>PLCCR09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2CF2F7" w14:textId="77777777" w:rsidR="00A77B3E" w:rsidRPr="00A16161" w:rsidRDefault="009C54B0">
            <w:pPr>
              <w:spacing w:before="100"/>
              <w:rPr>
                <w:color w:val="000000"/>
                <w:sz w:val="20"/>
                <w:lang w:val="pl-PL"/>
              </w:rPr>
            </w:pPr>
            <w:r w:rsidRPr="00A16161">
              <w:rPr>
                <w:color w:val="000000"/>
                <w:sz w:val="20"/>
                <w:lang w:val="pl-PL"/>
              </w:rPr>
              <w:t>Liczba utrzymanych miejsc opieki nad dziećmi do lat 3 przez kolejne 24 miesiące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71D68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40E3D9" w14:textId="77777777" w:rsidR="00A77B3E" w:rsidRDefault="009C54B0">
            <w:pPr>
              <w:spacing w:before="100"/>
              <w:jc w:val="right"/>
              <w:rPr>
                <w:color w:val="000000"/>
                <w:sz w:val="20"/>
              </w:rPr>
            </w:pPr>
            <w:r>
              <w:rPr>
                <w:color w:val="000000"/>
                <w:sz w:val="20"/>
              </w:rPr>
              <w:t>194 800,00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71C2A3"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4DA01" w14:textId="77777777" w:rsidR="00A77B3E" w:rsidRDefault="009C54B0">
            <w:pPr>
              <w:spacing w:before="100"/>
              <w:jc w:val="right"/>
              <w:rPr>
                <w:color w:val="000000"/>
                <w:sz w:val="20"/>
              </w:rPr>
            </w:pPr>
            <w:r>
              <w:rPr>
                <w:color w:val="000000"/>
                <w:sz w:val="20"/>
              </w:rPr>
              <w:t>5 324,00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C3CB0" w14:textId="77777777" w:rsidR="00A77B3E" w:rsidRDefault="009C54B0">
            <w:pPr>
              <w:spacing w:before="100"/>
              <w:rPr>
                <w:color w:val="000000"/>
                <w:sz w:val="20"/>
              </w:rPr>
            </w:pPr>
            <w:r>
              <w:rPr>
                <w:color w:val="000000"/>
                <w:sz w:val="20"/>
              </w:rPr>
              <w:t>Rejestr Żłobków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613488" w14:textId="77777777" w:rsidR="00A77B3E" w:rsidRDefault="00A77B3E">
            <w:pPr>
              <w:spacing w:before="100"/>
              <w:rPr>
                <w:color w:val="000000"/>
                <w:sz w:val="20"/>
              </w:rPr>
            </w:pPr>
          </w:p>
        </w:tc>
      </w:tr>
      <w:tr w:rsidR="006B255D" w14:paraId="070BE6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3FCC4"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4B8E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65D9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25F3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BEBF7" w14:textId="77777777" w:rsidR="00A77B3E" w:rsidRDefault="009C54B0">
            <w:pPr>
              <w:spacing w:before="100"/>
              <w:rPr>
                <w:color w:val="000000"/>
                <w:sz w:val="20"/>
              </w:rPr>
            </w:pPr>
            <w:r>
              <w:rPr>
                <w:color w:val="000000"/>
                <w:sz w:val="20"/>
              </w:rPr>
              <w:t>PLCCR10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84FE6" w14:textId="77777777" w:rsidR="00A77B3E" w:rsidRPr="00A16161" w:rsidRDefault="009C54B0">
            <w:pPr>
              <w:spacing w:before="100"/>
              <w:rPr>
                <w:color w:val="000000"/>
                <w:sz w:val="20"/>
                <w:lang w:val="pl-PL"/>
              </w:rPr>
            </w:pPr>
            <w:r w:rsidRPr="00A16161">
              <w:rPr>
                <w:color w:val="000000"/>
                <w:sz w:val="20"/>
                <w:lang w:val="pl-PL"/>
              </w:rPr>
              <w:t>Liczba instytucji, które zastosowały kompleksowy model wsparcia pracodawców z zakresu równości szans płci na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E1D6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B7D3F" w14:textId="77777777" w:rsidR="00A77B3E" w:rsidRDefault="009C54B0">
            <w:pPr>
              <w:spacing w:before="100"/>
              <w:jc w:val="right"/>
              <w:rPr>
                <w:color w:val="000000"/>
                <w:sz w:val="20"/>
              </w:rPr>
            </w:pPr>
            <w:r>
              <w:rPr>
                <w:color w:val="000000"/>
                <w:sz w:val="20"/>
              </w:rPr>
              <w:t>683,00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0988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84730" w14:textId="77777777" w:rsidR="00A77B3E" w:rsidRDefault="009C54B0">
            <w:pPr>
              <w:spacing w:before="100"/>
              <w:jc w:val="right"/>
              <w:rPr>
                <w:color w:val="000000"/>
                <w:sz w:val="20"/>
              </w:rPr>
            </w:pPr>
            <w:r>
              <w:rPr>
                <w:color w:val="000000"/>
                <w:sz w:val="20"/>
              </w:rPr>
              <w:t>368,00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FD5A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953480" w14:textId="77777777" w:rsidR="00A77B3E" w:rsidRDefault="00A77B3E">
            <w:pPr>
              <w:spacing w:before="100"/>
              <w:rPr>
                <w:color w:val="000000"/>
                <w:sz w:val="20"/>
              </w:rPr>
            </w:pPr>
          </w:p>
        </w:tc>
      </w:tr>
      <w:tr w:rsidR="006B255D" w:rsidRPr="00A16161" w14:paraId="64F009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6615D"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214B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81618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8883D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35ACBC" w14:textId="77777777" w:rsidR="00A77B3E" w:rsidRDefault="009C54B0">
            <w:pPr>
              <w:spacing w:before="100"/>
              <w:rPr>
                <w:color w:val="000000"/>
                <w:sz w:val="20"/>
              </w:rPr>
            </w:pPr>
            <w:r>
              <w:rPr>
                <w:color w:val="000000"/>
                <w:sz w:val="20"/>
              </w:rPr>
              <w:t>PLCCR11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090E6" w14:textId="77777777" w:rsidR="00A77B3E" w:rsidRPr="00A16161" w:rsidRDefault="009C54B0">
            <w:pPr>
              <w:spacing w:before="100"/>
              <w:rPr>
                <w:color w:val="000000"/>
                <w:sz w:val="20"/>
                <w:lang w:val="pl-PL"/>
              </w:rPr>
            </w:pPr>
            <w:r w:rsidRPr="00A16161">
              <w:rPr>
                <w:color w:val="000000"/>
                <w:sz w:val="20"/>
                <w:lang w:val="pl-PL"/>
              </w:rPr>
              <w:t>Liczba kobiet, które uzyskały awans dzięki wsparciu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3390E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4B0DD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DD63B"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F05E0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547FD8"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975FC"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4C3F93E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A5B1D9"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4AE3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BC72C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B633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699CEE" w14:textId="77777777" w:rsidR="00A77B3E" w:rsidRDefault="009C54B0">
            <w:pPr>
              <w:spacing w:before="100"/>
              <w:rPr>
                <w:color w:val="000000"/>
                <w:sz w:val="20"/>
              </w:rPr>
            </w:pPr>
            <w:r>
              <w:rPr>
                <w:color w:val="000000"/>
                <w:sz w:val="20"/>
              </w:rPr>
              <w:t>PLCCR04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B6248A" w14:textId="77777777" w:rsidR="00A77B3E" w:rsidRPr="00A16161" w:rsidRDefault="009C54B0">
            <w:pPr>
              <w:spacing w:before="100"/>
              <w:rPr>
                <w:color w:val="000000"/>
                <w:sz w:val="20"/>
                <w:lang w:val="pl-PL"/>
              </w:rPr>
            </w:pPr>
            <w:r w:rsidRPr="00A16161">
              <w:rPr>
                <w:color w:val="000000"/>
                <w:sz w:val="20"/>
                <w:lang w:val="pl-PL"/>
              </w:rPr>
              <w:t xml:space="preserve">Liczba instytucji, które wykorzystują system gromadzenia i monitorowania danych odnoszących się do równego traktowania kobiet i mężczyzn, a </w:t>
            </w:r>
            <w:r w:rsidRPr="00A16161">
              <w:rPr>
                <w:color w:val="000000"/>
                <w:sz w:val="20"/>
                <w:lang w:val="pl-PL"/>
              </w:rPr>
              <w:lastRenderedPageBreak/>
              <w:t>także innych grup społecznych narażonych na dyskryminację</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47FF3" w14:textId="77777777" w:rsidR="00A77B3E" w:rsidRDefault="009C54B0">
            <w:pPr>
              <w:spacing w:before="100"/>
              <w:rPr>
                <w:color w:val="000000"/>
                <w:sz w:val="20"/>
              </w:rPr>
            </w:pPr>
            <w:r>
              <w:rPr>
                <w:color w:val="000000"/>
                <w:sz w:val="20"/>
              </w:rPr>
              <w:lastRenderedPageBreak/>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D617F"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222544"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FCA3B4" w14:textId="77777777" w:rsidR="00A77B3E" w:rsidRDefault="009C54B0">
            <w:pPr>
              <w:spacing w:before="100"/>
              <w:jc w:val="right"/>
              <w:rPr>
                <w:color w:val="000000"/>
                <w:sz w:val="20"/>
              </w:rPr>
            </w:pPr>
            <w:r>
              <w:rPr>
                <w:color w:val="000000"/>
                <w:sz w:val="20"/>
              </w:rPr>
              <w:t>2 763,00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10FE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CC147" w14:textId="77777777" w:rsidR="00A77B3E" w:rsidRDefault="00A77B3E">
            <w:pPr>
              <w:spacing w:before="100"/>
              <w:rPr>
                <w:color w:val="000000"/>
                <w:sz w:val="20"/>
              </w:rPr>
            </w:pPr>
          </w:p>
        </w:tc>
      </w:tr>
      <w:tr w:rsidR="006B255D" w14:paraId="42433C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19562A"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0B55E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EB9E8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2D03E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FB4F24" w14:textId="77777777" w:rsidR="00A77B3E" w:rsidRDefault="009C54B0">
            <w:pPr>
              <w:spacing w:before="100"/>
              <w:rPr>
                <w:color w:val="000000"/>
                <w:sz w:val="20"/>
              </w:rPr>
            </w:pPr>
            <w:r>
              <w:rPr>
                <w:color w:val="000000"/>
                <w:sz w:val="20"/>
              </w:rPr>
              <w:t>PLCCR05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80818" w14:textId="77777777" w:rsidR="00A77B3E" w:rsidRPr="00A16161" w:rsidRDefault="009C54B0">
            <w:pPr>
              <w:spacing w:before="100"/>
              <w:rPr>
                <w:color w:val="000000"/>
                <w:sz w:val="20"/>
                <w:lang w:val="pl-PL"/>
              </w:rPr>
            </w:pPr>
            <w:r w:rsidRPr="00A16161">
              <w:rPr>
                <w:color w:val="000000"/>
                <w:sz w:val="20"/>
                <w:lang w:val="pl-PL"/>
              </w:rPr>
              <w:t>Liczba funkcjonujących przez 12 miesięcy miejsc opieki nad dziećmi do lat 3 (nowoutworzonych zarówno ze środków EFS+ jak i z innych środków, w tym ze środków RRF w ramach KPO)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FB6FD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E4CE4" w14:textId="77777777" w:rsidR="00A77B3E" w:rsidRDefault="009C54B0">
            <w:pPr>
              <w:spacing w:before="100"/>
              <w:jc w:val="right"/>
              <w:rPr>
                <w:color w:val="000000"/>
                <w:sz w:val="20"/>
              </w:rPr>
            </w:pPr>
            <w:r>
              <w:rPr>
                <w:color w:val="000000"/>
                <w:sz w:val="20"/>
              </w:rPr>
              <w:t>194 800,00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D8B319"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5BB1FA" w14:textId="77777777" w:rsidR="00A77B3E" w:rsidRDefault="009C54B0">
            <w:pPr>
              <w:spacing w:before="100"/>
              <w:jc w:val="right"/>
              <w:rPr>
                <w:color w:val="000000"/>
                <w:sz w:val="20"/>
              </w:rPr>
            </w:pPr>
            <w:r>
              <w:rPr>
                <w:color w:val="000000"/>
                <w:sz w:val="20"/>
              </w:rPr>
              <w:t>94 473,00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7B33D" w14:textId="77777777" w:rsidR="00A77B3E" w:rsidRDefault="009C54B0">
            <w:pPr>
              <w:spacing w:before="100"/>
              <w:rPr>
                <w:color w:val="000000"/>
                <w:sz w:val="20"/>
              </w:rPr>
            </w:pPr>
            <w:r>
              <w:rPr>
                <w:color w:val="000000"/>
                <w:sz w:val="20"/>
              </w:rPr>
              <w:t>Rejestr Żłobków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408D3" w14:textId="77777777" w:rsidR="00A77B3E" w:rsidRDefault="00A77B3E">
            <w:pPr>
              <w:spacing w:before="100"/>
              <w:rPr>
                <w:color w:val="000000"/>
                <w:sz w:val="20"/>
              </w:rPr>
            </w:pPr>
          </w:p>
        </w:tc>
      </w:tr>
      <w:tr w:rsidR="006B255D" w14:paraId="079DD8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4924D"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4D4EF1"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A4B8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8FEA3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9CD32" w14:textId="77777777" w:rsidR="00A77B3E" w:rsidRDefault="009C54B0">
            <w:pPr>
              <w:spacing w:before="100"/>
              <w:rPr>
                <w:color w:val="000000"/>
                <w:sz w:val="20"/>
              </w:rPr>
            </w:pPr>
            <w:r>
              <w:rPr>
                <w:color w:val="000000"/>
                <w:sz w:val="20"/>
              </w:rPr>
              <w:t>PLCCR07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E1E95B" w14:textId="77777777" w:rsidR="00A77B3E" w:rsidRPr="00A16161" w:rsidRDefault="009C54B0">
            <w:pPr>
              <w:spacing w:before="100"/>
              <w:rPr>
                <w:color w:val="000000"/>
                <w:sz w:val="20"/>
                <w:lang w:val="pl-PL"/>
              </w:rPr>
            </w:pPr>
            <w:r w:rsidRPr="00A16161">
              <w:rPr>
                <w:color w:val="000000"/>
                <w:sz w:val="20"/>
                <w:lang w:val="pl-PL"/>
              </w:rPr>
              <w:t>Liczba osób, które uzyskały kwalifikacje lub podniosły kompetencje z zakresu sprawowania opieki nad dziećmi do lat 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21B0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2D221" w14:textId="77777777" w:rsidR="00A77B3E" w:rsidRDefault="009C54B0">
            <w:pPr>
              <w:spacing w:before="100"/>
              <w:jc w:val="right"/>
              <w:rPr>
                <w:color w:val="000000"/>
                <w:sz w:val="20"/>
              </w:rPr>
            </w:pPr>
            <w:r>
              <w:rPr>
                <w:color w:val="000000"/>
                <w:sz w:val="20"/>
              </w:rPr>
              <w:t>229,00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93EAAC"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E822E" w14:textId="77777777" w:rsidR="00A77B3E" w:rsidRDefault="009C54B0">
            <w:pPr>
              <w:spacing w:before="100"/>
              <w:jc w:val="right"/>
              <w:rPr>
                <w:color w:val="000000"/>
                <w:sz w:val="20"/>
              </w:rPr>
            </w:pPr>
            <w:r>
              <w:rPr>
                <w:color w:val="000000"/>
                <w:sz w:val="20"/>
              </w:rPr>
              <w:t>8 474,00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F4F34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6D3F2" w14:textId="77777777" w:rsidR="00A77B3E" w:rsidRDefault="00A77B3E">
            <w:pPr>
              <w:spacing w:before="100"/>
              <w:rPr>
                <w:color w:val="000000"/>
                <w:sz w:val="20"/>
              </w:rPr>
            </w:pPr>
          </w:p>
        </w:tc>
      </w:tr>
      <w:tr w:rsidR="006B255D" w14:paraId="1A1B99E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D5029"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910FB"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8D501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46533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2CB5C" w14:textId="77777777" w:rsidR="00A77B3E" w:rsidRDefault="009C54B0">
            <w:pPr>
              <w:spacing w:before="100"/>
              <w:rPr>
                <w:color w:val="000000"/>
                <w:sz w:val="20"/>
              </w:rPr>
            </w:pPr>
            <w:r>
              <w:rPr>
                <w:color w:val="000000"/>
                <w:sz w:val="20"/>
              </w:rPr>
              <w:t>PLCCR09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03741" w14:textId="77777777" w:rsidR="00A77B3E" w:rsidRPr="00A16161" w:rsidRDefault="009C54B0">
            <w:pPr>
              <w:spacing w:before="100"/>
              <w:rPr>
                <w:color w:val="000000"/>
                <w:sz w:val="20"/>
                <w:lang w:val="pl-PL"/>
              </w:rPr>
            </w:pPr>
            <w:r w:rsidRPr="00A16161">
              <w:rPr>
                <w:color w:val="000000"/>
                <w:sz w:val="20"/>
                <w:lang w:val="pl-PL"/>
              </w:rPr>
              <w:t>Liczba utrzymanych miejsc opieki nad dziećmi do lat 3 przez kolejne 24 miesiące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04803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8BD3D" w14:textId="77777777" w:rsidR="00A77B3E" w:rsidRDefault="009C54B0">
            <w:pPr>
              <w:spacing w:before="100"/>
              <w:jc w:val="right"/>
              <w:rPr>
                <w:color w:val="000000"/>
                <w:sz w:val="20"/>
              </w:rPr>
            </w:pPr>
            <w:r>
              <w:rPr>
                <w:color w:val="000000"/>
                <w:sz w:val="20"/>
              </w:rPr>
              <w:t>194 800,00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40AA84"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A9698" w14:textId="77777777" w:rsidR="00A77B3E" w:rsidRDefault="009C54B0">
            <w:pPr>
              <w:spacing w:before="100"/>
              <w:jc w:val="right"/>
              <w:rPr>
                <w:color w:val="000000"/>
                <w:sz w:val="20"/>
              </w:rPr>
            </w:pPr>
            <w:r>
              <w:rPr>
                <w:color w:val="000000"/>
                <w:sz w:val="20"/>
              </w:rPr>
              <w:t>94 473,00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D01CCF" w14:textId="77777777" w:rsidR="00A77B3E" w:rsidRDefault="009C54B0">
            <w:pPr>
              <w:spacing w:before="100"/>
              <w:rPr>
                <w:color w:val="000000"/>
                <w:sz w:val="20"/>
              </w:rPr>
            </w:pPr>
            <w:r>
              <w:rPr>
                <w:color w:val="000000"/>
                <w:sz w:val="20"/>
              </w:rPr>
              <w:t>Rejestr Żłobków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EE1801" w14:textId="77777777" w:rsidR="00A77B3E" w:rsidRDefault="00A77B3E">
            <w:pPr>
              <w:spacing w:before="100"/>
              <w:rPr>
                <w:color w:val="000000"/>
                <w:sz w:val="20"/>
              </w:rPr>
            </w:pPr>
          </w:p>
        </w:tc>
      </w:tr>
    </w:tbl>
    <w:p w14:paraId="2FED28D0" w14:textId="77777777" w:rsidR="00A77B3E" w:rsidRDefault="00A77B3E">
      <w:pPr>
        <w:spacing w:before="100"/>
        <w:rPr>
          <w:color w:val="000000"/>
          <w:sz w:val="20"/>
        </w:rPr>
      </w:pPr>
    </w:p>
    <w:p w14:paraId="384375E0" w14:textId="77777777" w:rsidR="00A77B3E" w:rsidRPr="00A16161" w:rsidRDefault="009C54B0">
      <w:pPr>
        <w:pStyle w:val="Nagwek4"/>
        <w:spacing w:before="100" w:after="0"/>
        <w:rPr>
          <w:b w:val="0"/>
          <w:color w:val="000000"/>
          <w:sz w:val="24"/>
          <w:lang w:val="pl-PL"/>
        </w:rPr>
      </w:pPr>
      <w:bookmarkStart w:id="204" w:name="_Toc256000863"/>
      <w:r w:rsidRPr="00A16161">
        <w:rPr>
          <w:b w:val="0"/>
          <w:color w:val="000000"/>
          <w:sz w:val="24"/>
          <w:lang w:val="pl-PL"/>
        </w:rPr>
        <w:t>2.1.1.1.3. Indykatywny podział zaprogramowanych zasobów (UE) według rodzaju interwencji</w:t>
      </w:r>
      <w:bookmarkEnd w:id="204"/>
    </w:p>
    <w:p w14:paraId="0F0DE2B4" w14:textId="77777777" w:rsidR="00A77B3E" w:rsidRPr="00A16161" w:rsidRDefault="00A77B3E">
      <w:pPr>
        <w:spacing w:before="100"/>
        <w:rPr>
          <w:color w:val="000000"/>
          <w:sz w:val="0"/>
          <w:lang w:val="pl-PL"/>
        </w:rPr>
      </w:pPr>
    </w:p>
    <w:p w14:paraId="22BEBC14"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0A4216F2" w14:textId="77777777" w:rsidR="00A77B3E" w:rsidRDefault="009C54B0">
      <w:pPr>
        <w:pStyle w:val="Nagwek5"/>
        <w:spacing w:before="100" w:after="0"/>
        <w:rPr>
          <w:b w:val="0"/>
          <w:i w:val="0"/>
          <w:color w:val="000000"/>
          <w:sz w:val="24"/>
        </w:rPr>
      </w:pPr>
      <w:bookmarkStart w:id="205" w:name="_Toc256000864"/>
      <w:r>
        <w:rPr>
          <w:b w:val="0"/>
          <w:i w:val="0"/>
          <w:color w:val="000000"/>
          <w:sz w:val="24"/>
        </w:rPr>
        <w:t>Tabela 4: Wymiar 1 – zakres interwencji</w:t>
      </w:r>
      <w:bookmarkEnd w:id="205"/>
    </w:p>
    <w:p w14:paraId="247706E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0"/>
        <w:gridCol w:w="798"/>
        <w:gridCol w:w="1866"/>
        <w:gridCol w:w="9026"/>
        <w:gridCol w:w="1412"/>
      </w:tblGrid>
      <w:tr w:rsidR="006B255D" w14:paraId="4E06A4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5170B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5ED6C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6375F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B2BDB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23BAC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C0C307" w14:textId="77777777" w:rsidR="00A77B3E" w:rsidRDefault="009C54B0">
            <w:pPr>
              <w:spacing w:before="100"/>
              <w:jc w:val="center"/>
              <w:rPr>
                <w:color w:val="000000"/>
                <w:sz w:val="20"/>
              </w:rPr>
            </w:pPr>
            <w:r>
              <w:rPr>
                <w:color w:val="000000"/>
                <w:sz w:val="20"/>
              </w:rPr>
              <w:t>Kwota (w EUR)</w:t>
            </w:r>
          </w:p>
        </w:tc>
      </w:tr>
      <w:tr w:rsidR="006B255D" w14:paraId="663E69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E1D535"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BD451E"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117B4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B2EB1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0E5AF" w14:textId="77777777" w:rsidR="00A77B3E" w:rsidRPr="00A16161" w:rsidRDefault="009C54B0">
            <w:pPr>
              <w:spacing w:before="100"/>
              <w:rPr>
                <w:color w:val="000000"/>
                <w:sz w:val="20"/>
                <w:lang w:val="pl-PL"/>
              </w:rPr>
            </w:pPr>
            <w:r w:rsidRPr="00A16161">
              <w:rPr>
                <w:color w:val="000000"/>
                <w:sz w:val="20"/>
                <w:lang w:val="pl-PL"/>
              </w:rPr>
              <w:t xml:space="preserve">142. Działania na rzecz promowania aktywności zawodowej kobiet oraz zmniejszenia segregacji ze względu na płeć na rynku pracy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A843D1" w14:textId="77777777" w:rsidR="00A77B3E" w:rsidRDefault="009C54B0">
            <w:pPr>
              <w:spacing w:before="100"/>
              <w:jc w:val="right"/>
              <w:rPr>
                <w:color w:val="000000"/>
                <w:sz w:val="20"/>
              </w:rPr>
            </w:pPr>
            <w:r>
              <w:rPr>
                <w:color w:val="000000"/>
                <w:sz w:val="20"/>
              </w:rPr>
              <w:t>200 670,00</w:t>
            </w:r>
          </w:p>
        </w:tc>
      </w:tr>
      <w:tr w:rsidR="006B255D" w14:paraId="518A0C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5736FB"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E4E00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74144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3B0BE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43D55D"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D18B8" w14:textId="77777777" w:rsidR="00A77B3E" w:rsidRDefault="009C54B0">
            <w:pPr>
              <w:spacing w:before="100"/>
              <w:jc w:val="right"/>
              <w:rPr>
                <w:color w:val="000000"/>
                <w:sz w:val="20"/>
              </w:rPr>
            </w:pPr>
            <w:r>
              <w:rPr>
                <w:color w:val="000000"/>
                <w:sz w:val="20"/>
              </w:rPr>
              <w:t>19 218 900,00</w:t>
            </w:r>
          </w:p>
        </w:tc>
      </w:tr>
      <w:tr w:rsidR="006B255D" w14:paraId="367F09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1648A2"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ED3044"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16A2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1747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ECCF5"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199BEA" w14:textId="77777777" w:rsidR="00A77B3E" w:rsidRDefault="009C54B0">
            <w:pPr>
              <w:spacing w:before="100"/>
              <w:jc w:val="right"/>
              <w:rPr>
                <w:color w:val="000000"/>
                <w:sz w:val="20"/>
              </w:rPr>
            </w:pPr>
            <w:r>
              <w:rPr>
                <w:color w:val="000000"/>
                <w:sz w:val="20"/>
              </w:rPr>
              <w:t>143 048,00</w:t>
            </w:r>
          </w:p>
        </w:tc>
      </w:tr>
      <w:tr w:rsidR="006B255D" w14:paraId="0E1BD9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973F2E"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5F8DFE"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D731A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98881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AC66F" w14:textId="77777777" w:rsidR="00A77B3E" w:rsidRPr="00A16161" w:rsidRDefault="009C54B0">
            <w:pPr>
              <w:spacing w:before="100"/>
              <w:rPr>
                <w:color w:val="000000"/>
                <w:sz w:val="20"/>
                <w:lang w:val="pl-PL"/>
              </w:rPr>
            </w:pPr>
            <w:r w:rsidRPr="00A16161">
              <w:rPr>
                <w:color w:val="000000"/>
                <w:sz w:val="20"/>
                <w:lang w:val="pl-PL"/>
              </w:rPr>
              <w:t xml:space="preserve">142. Działania na rzecz promowania aktywności zawodowej kobiet oraz zmniejszenia segregacji ze względu na płeć na rynku pracy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B5A81" w14:textId="77777777" w:rsidR="00A77B3E" w:rsidRDefault="009C54B0">
            <w:pPr>
              <w:spacing w:before="100"/>
              <w:jc w:val="right"/>
              <w:rPr>
                <w:color w:val="000000"/>
                <w:sz w:val="20"/>
              </w:rPr>
            </w:pPr>
            <w:r>
              <w:rPr>
                <w:color w:val="000000"/>
                <w:sz w:val="20"/>
              </w:rPr>
              <w:t>384 832,00</w:t>
            </w:r>
          </w:p>
        </w:tc>
      </w:tr>
      <w:tr w:rsidR="006B255D" w14:paraId="670E5D1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576B3"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27A40A"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D0CD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3767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93A610"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56ABED" w14:textId="77777777" w:rsidR="00A77B3E" w:rsidRDefault="009C54B0">
            <w:pPr>
              <w:spacing w:before="100"/>
              <w:jc w:val="right"/>
              <w:rPr>
                <w:color w:val="000000"/>
                <w:sz w:val="20"/>
              </w:rPr>
            </w:pPr>
            <w:r>
              <w:rPr>
                <w:color w:val="000000"/>
                <w:sz w:val="20"/>
              </w:rPr>
              <w:t>36 856 740,00</w:t>
            </w:r>
          </w:p>
        </w:tc>
      </w:tr>
      <w:tr w:rsidR="006B255D" w14:paraId="6E353C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62BD3"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9C09C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0061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752D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E0CC1C"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2F9C7" w14:textId="77777777" w:rsidR="00A77B3E" w:rsidRDefault="009C54B0">
            <w:pPr>
              <w:spacing w:before="100"/>
              <w:jc w:val="right"/>
              <w:rPr>
                <w:color w:val="000000"/>
                <w:sz w:val="20"/>
              </w:rPr>
            </w:pPr>
            <w:r>
              <w:rPr>
                <w:color w:val="000000"/>
                <w:sz w:val="20"/>
              </w:rPr>
              <w:t>274 330,00</w:t>
            </w:r>
          </w:p>
        </w:tc>
      </w:tr>
      <w:tr w:rsidR="006B255D" w14:paraId="1CEE9D0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0F7B2"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B0E8E"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3A1B7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3CF282" w14:textId="77777777" w:rsidR="00A77B3E" w:rsidRDefault="009C54B0">
            <w:pPr>
              <w:spacing w:before="100"/>
              <w:rPr>
                <w:color w:val="000000"/>
                <w:sz w:val="20"/>
              </w:rPr>
            </w:pPr>
            <w:r>
              <w:rPr>
                <w:color w:val="000000"/>
                <w:sz w:val="20"/>
              </w:rPr>
              <w:t xml:space="preserve">Regiony słabiej </w:t>
            </w:r>
            <w:r>
              <w:rPr>
                <w:color w:val="000000"/>
                <w:sz w:val="20"/>
              </w:rPr>
              <w:lastRenderedPageBreak/>
              <w:t>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30413E" w14:textId="77777777" w:rsidR="00A77B3E" w:rsidRPr="00A16161" w:rsidRDefault="009C54B0">
            <w:pPr>
              <w:spacing w:before="100"/>
              <w:rPr>
                <w:color w:val="000000"/>
                <w:sz w:val="20"/>
                <w:lang w:val="pl-PL"/>
              </w:rPr>
            </w:pPr>
            <w:r w:rsidRPr="00A16161">
              <w:rPr>
                <w:color w:val="000000"/>
                <w:sz w:val="20"/>
                <w:lang w:val="pl-PL"/>
              </w:rPr>
              <w:lastRenderedPageBreak/>
              <w:t xml:space="preserve">142. Działania na rzecz promowania aktywności zawodowej kobiet oraz zmniejszenia segregacji ze względu </w:t>
            </w:r>
            <w:r w:rsidRPr="00A16161">
              <w:rPr>
                <w:color w:val="000000"/>
                <w:sz w:val="20"/>
                <w:lang w:val="pl-PL"/>
              </w:rPr>
              <w:lastRenderedPageBreak/>
              <w:t xml:space="preserve">na płeć na rynku pracy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39D18" w14:textId="77777777" w:rsidR="00A77B3E" w:rsidRDefault="009C54B0">
            <w:pPr>
              <w:spacing w:before="100"/>
              <w:jc w:val="right"/>
              <w:rPr>
                <w:color w:val="000000"/>
                <w:sz w:val="20"/>
              </w:rPr>
            </w:pPr>
            <w:r>
              <w:rPr>
                <w:color w:val="000000"/>
                <w:sz w:val="20"/>
              </w:rPr>
              <w:lastRenderedPageBreak/>
              <w:t>6 828 195,00</w:t>
            </w:r>
          </w:p>
        </w:tc>
      </w:tr>
      <w:tr w:rsidR="006B255D" w14:paraId="108061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BD4D1"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F0084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A680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5C56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A22F91"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7CE40" w14:textId="77777777" w:rsidR="00A77B3E" w:rsidRDefault="009C54B0">
            <w:pPr>
              <w:spacing w:before="100"/>
              <w:jc w:val="right"/>
              <w:rPr>
                <w:color w:val="000000"/>
                <w:sz w:val="20"/>
              </w:rPr>
            </w:pPr>
            <w:r>
              <w:rPr>
                <w:color w:val="000000"/>
                <w:sz w:val="20"/>
              </w:rPr>
              <w:t>653 961 327,00</w:t>
            </w:r>
          </w:p>
        </w:tc>
      </w:tr>
      <w:tr w:rsidR="006B255D" w14:paraId="66B293E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3360FD"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1C9A02"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4D1F3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418D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9B3FE"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AE07A" w14:textId="77777777" w:rsidR="00A77B3E" w:rsidRDefault="009C54B0">
            <w:pPr>
              <w:spacing w:before="100"/>
              <w:jc w:val="right"/>
              <w:rPr>
                <w:color w:val="000000"/>
                <w:sz w:val="20"/>
              </w:rPr>
            </w:pPr>
            <w:r>
              <w:rPr>
                <w:color w:val="000000"/>
                <w:sz w:val="20"/>
              </w:rPr>
              <w:t>4 867 523,00</w:t>
            </w:r>
          </w:p>
        </w:tc>
      </w:tr>
      <w:tr w:rsidR="006B255D" w14:paraId="0D04474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171EA"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DC0C2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B0E9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C335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B559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E9344" w14:textId="77777777" w:rsidR="00A77B3E" w:rsidRDefault="009C54B0">
            <w:pPr>
              <w:spacing w:before="100"/>
              <w:jc w:val="right"/>
              <w:rPr>
                <w:color w:val="000000"/>
                <w:sz w:val="20"/>
              </w:rPr>
            </w:pPr>
            <w:r>
              <w:rPr>
                <w:color w:val="000000"/>
                <w:sz w:val="20"/>
              </w:rPr>
              <w:t>722 735 565,00</w:t>
            </w:r>
          </w:p>
        </w:tc>
      </w:tr>
    </w:tbl>
    <w:p w14:paraId="782F7C1B" w14:textId="77777777" w:rsidR="00A77B3E" w:rsidRDefault="00A77B3E">
      <w:pPr>
        <w:spacing w:before="100"/>
        <w:rPr>
          <w:color w:val="000000"/>
          <w:sz w:val="20"/>
        </w:rPr>
      </w:pPr>
    </w:p>
    <w:p w14:paraId="50B9132D" w14:textId="77777777" w:rsidR="00A77B3E" w:rsidRDefault="009C54B0">
      <w:pPr>
        <w:pStyle w:val="Nagwek5"/>
        <w:spacing w:before="100" w:after="0"/>
        <w:rPr>
          <w:b w:val="0"/>
          <w:i w:val="0"/>
          <w:color w:val="000000"/>
          <w:sz w:val="24"/>
        </w:rPr>
      </w:pPr>
      <w:bookmarkStart w:id="206" w:name="_Toc256000865"/>
      <w:r>
        <w:rPr>
          <w:b w:val="0"/>
          <w:i w:val="0"/>
          <w:color w:val="000000"/>
          <w:sz w:val="24"/>
        </w:rPr>
        <w:t>Tabela 5: Wymiar 2 – forma finansowania</w:t>
      </w:r>
      <w:bookmarkEnd w:id="206"/>
    </w:p>
    <w:p w14:paraId="6721953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21F003B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664017"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B5756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66532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90CB5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D6CAF0"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342158" w14:textId="77777777" w:rsidR="00A77B3E" w:rsidRDefault="009C54B0">
            <w:pPr>
              <w:spacing w:before="100"/>
              <w:jc w:val="center"/>
              <w:rPr>
                <w:color w:val="000000"/>
                <w:sz w:val="20"/>
              </w:rPr>
            </w:pPr>
            <w:r>
              <w:rPr>
                <w:color w:val="000000"/>
                <w:sz w:val="20"/>
              </w:rPr>
              <w:t>Kwota (w EUR)</w:t>
            </w:r>
          </w:p>
        </w:tc>
      </w:tr>
      <w:tr w:rsidR="006B255D" w14:paraId="3DB7F7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CC2A2D"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AC2E3"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933D5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4A89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38F7B"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41C21" w14:textId="77777777" w:rsidR="00A77B3E" w:rsidRDefault="009C54B0">
            <w:pPr>
              <w:spacing w:before="100"/>
              <w:jc w:val="right"/>
              <w:rPr>
                <w:color w:val="000000"/>
                <w:sz w:val="20"/>
              </w:rPr>
            </w:pPr>
            <w:r>
              <w:rPr>
                <w:color w:val="000000"/>
                <w:sz w:val="20"/>
              </w:rPr>
              <w:t>19 562 618,00</w:t>
            </w:r>
          </w:p>
        </w:tc>
      </w:tr>
      <w:tr w:rsidR="006B255D" w14:paraId="76E7B6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8D2315"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7BE6A"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09D8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C9418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2C16F"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23BBC7" w14:textId="77777777" w:rsidR="00A77B3E" w:rsidRDefault="009C54B0">
            <w:pPr>
              <w:spacing w:before="100"/>
              <w:jc w:val="right"/>
              <w:rPr>
                <w:color w:val="000000"/>
                <w:sz w:val="20"/>
              </w:rPr>
            </w:pPr>
            <w:r>
              <w:rPr>
                <w:color w:val="000000"/>
                <w:sz w:val="20"/>
              </w:rPr>
              <w:t>37 515 902,00</w:t>
            </w:r>
          </w:p>
        </w:tc>
      </w:tr>
      <w:tr w:rsidR="006B255D" w14:paraId="7E74EE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7CA49"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810F0"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E866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7E92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74F30"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85A0C2" w14:textId="77777777" w:rsidR="00A77B3E" w:rsidRDefault="009C54B0">
            <w:pPr>
              <w:spacing w:before="100"/>
              <w:jc w:val="right"/>
              <w:rPr>
                <w:color w:val="000000"/>
                <w:sz w:val="20"/>
              </w:rPr>
            </w:pPr>
            <w:r>
              <w:rPr>
                <w:color w:val="000000"/>
                <w:sz w:val="20"/>
              </w:rPr>
              <w:t>665 657 045,00</w:t>
            </w:r>
          </w:p>
        </w:tc>
      </w:tr>
      <w:tr w:rsidR="006B255D" w14:paraId="52532D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EB64B3"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8306B5"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54C3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6A64A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A41FC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2F4B9" w14:textId="77777777" w:rsidR="00A77B3E" w:rsidRDefault="009C54B0">
            <w:pPr>
              <w:spacing w:before="100"/>
              <w:jc w:val="right"/>
              <w:rPr>
                <w:color w:val="000000"/>
                <w:sz w:val="20"/>
              </w:rPr>
            </w:pPr>
            <w:r>
              <w:rPr>
                <w:color w:val="000000"/>
                <w:sz w:val="20"/>
              </w:rPr>
              <w:t>722 735 565,00</w:t>
            </w:r>
          </w:p>
        </w:tc>
      </w:tr>
    </w:tbl>
    <w:p w14:paraId="5BFDE9D8" w14:textId="77777777" w:rsidR="00A77B3E" w:rsidRDefault="00A77B3E">
      <w:pPr>
        <w:spacing w:before="100"/>
        <w:rPr>
          <w:color w:val="000000"/>
          <w:sz w:val="20"/>
        </w:rPr>
      </w:pPr>
    </w:p>
    <w:p w14:paraId="3700DB83" w14:textId="77777777" w:rsidR="00A77B3E" w:rsidRPr="00A16161" w:rsidRDefault="009C54B0">
      <w:pPr>
        <w:pStyle w:val="Nagwek5"/>
        <w:spacing w:before="100" w:after="0"/>
        <w:rPr>
          <w:b w:val="0"/>
          <w:i w:val="0"/>
          <w:color w:val="000000"/>
          <w:sz w:val="24"/>
          <w:lang w:val="pl-PL"/>
        </w:rPr>
      </w:pPr>
      <w:bookmarkStart w:id="207" w:name="_Toc256000866"/>
      <w:r w:rsidRPr="00A16161">
        <w:rPr>
          <w:b w:val="0"/>
          <w:i w:val="0"/>
          <w:color w:val="000000"/>
          <w:sz w:val="24"/>
          <w:lang w:val="pl-PL"/>
        </w:rPr>
        <w:t>Tabela 6: Wymiar 3 – terytorialny mechanizm realizacji i ukierunkowanie terytorialne</w:t>
      </w:r>
      <w:bookmarkEnd w:id="207"/>
    </w:p>
    <w:p w14:paraId="36F1F47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559EE3B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3CB58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0CC14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5F945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CA956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D1D16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5B3F79" w14:textId="77777777" w:rsidR="00A77B3E" w:rsidRDefault="009C54B0">
            <w:pPr>
              <w:spacing w:before="100"/>
              <w:jc w:val="center"/>
              <w:rPr>
                <w:color w:val="000000"/>
                <w:sz w:val="20"/>
              </w:rPr>
            </w:pPr>
            <w:r>
              <w:rPr>
                <w:color w:val="000000"/>
                <w:sz w:val="20"/>
              </w:rPr>
              <w:t>Kwota (w EUR)</w:t>
            </w:r>
          </w:p>
        </w:tc>
      </w:tr>
      <w:tr w:rsidR="006B255D" w14:paraId="595C9D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3C13F"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6963D3"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27A2F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A3CDC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19076E"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3EE826" w14:textId="77777777" w:rsidR="00A77B3E" w:rsidRDefault="009C54B0">
            <w:pPr>
              <w:spacing w:before="100"/>
              <w:jc w:val="right"/>
              <w:rPr>
                <w:color w:val="000000"/>
                <w:sz w:val="20"/>
              </w:rPr>
            </w:pPr>
            <w:r>
              <w:rPr>
                <w:color w:val="000000"/>
                <w:sz w:val="20"/>
              </w:rPr>
              <w:t>19 562 618,00</w:t>
            </w:r>
          </w:p>
        </w:tc>
      </w:tr>
      <w:tr w:rsidR="006B255D" w14:paraId="161AF56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1F01D"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357B7A"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CEC33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243B9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01B68"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813C3" w14:textId="77777777" w:rsidR="00A77B3E" w:rsidRDefault="009C54B0">
            <w:pPr>
              <w:spacing w:before="100"/>
              <w:jc w:val="right"/>
              <w:rPr>
                <w:color w:val="000000"/>
                <w:sz w:val="20"/>
              </w:rPr>
            </w:pPr>
            <w:r>
              <w:rPr>
                <w:color w:val="000000"/>
                <w:sz w:val="20"/>
              </w:rPr>
              <w:t>37 515 902,00</w:t>
            </w:r>
          </w:p>
        </w:tc>
      </w:tr>
      <w:tr w:rsidR="006B255D" w14:paraId="7BB5DA0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458142"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7C78B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30307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BF33B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FFD6C"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1A016F" w14:textId="77777777" w:rsidR="00A77B3E" w:rsidRDefault="009C54B0">
            <w:pPr>
              <w:spacing w:before="100"/>
              <w:jc w:val="right"/>
              <w:rPr>
                <w:color w:val="000000"/>
                <w:sz w:val="20"/>
              </w:rPr>
            </w:pPr>
            <w:r>
              <w:rPr>
                <w:color w:val="000000"/>
                <w:sz w:val="20"/>
              </w:rPr>
              <w:t>665 657 045,00</w:t>
            </w:r>
          </w:p>
        </w:tc>
      </w:tr>
      <w:tr w:rsidR="006B255D" w14:paraId="70ADFE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7B7062"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307B0"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ACB98"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816C3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09C3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6EDD0" w14:textId="77777777" w:rsidR="00A77B3E" w:rsidRDefault="009C54B0">
            <w:pPr>
              <w:spacing w:before="100"/>
              <w:jc w:val="right"/>
              <w:rPr>
                <w:color w:val="000000"/>
                <w:sz w:val="20"/>
              </w:rPr>
            </w:pPr>
            <w:r>
              <w:rPr>
                <w:color w:val="000000"/>
                <w:sz w:val="20"/>
              </w:rPr>
              <w:t>722 735 565,00</w:t>
            </w:r>
          </w:p>
        </w:tc>
      </w:tr>
    </w:tbl>
    <w:p w14:paraId="5E0E5DEC" w14:textId="77777777" w:rsidR="00A77B3E" w:rsidRDefault="00A77B3E">
      <w:pPr>
        <w:spacing w:before="100"/>
        <w:rPr>
          <w:color w:val="000000"/>
          <w:sz w:val="20"/>
        </w:rPr>
      </w:pPr>
    </w:p>
    <w:p w14:paraId="68361540" w14:textId="77777777" w:rsidR="00A77B3E" w:rsidRPr="00A16161" w:rsidRDefault="009C54B0">
      <w:pPr>
        <w:pStyle w:val="Nagwek5"/>
        <w:spacing w:before="100" w:after="0"/>
        <w:rPr>
          <w:b w:val="0"/>
          <w:i w:val="0"/>
          <w:color w:val="000000"/>
          <w:sz w:val="24"/>
          <w:lang w:val="pl-PL"/>
        </w:rPr>
      </w:pPr>
      <w:bookmarkStart w:id="208" w:name="_Toc256000867"/>
      <w:r w:rsidRPr="00A16161">
        <w:rPr>
          <w:b w:val="0"/>
          <w:i w:val="0"/>
          <w:color w:val="000000"/>
          <w:sz w:val="24"/>
          <w:lang w:val="pl-PL"/>
        </w:rPr>
        <w:t>Tabela 7: Wymiar 6 – dodatkowe tematy EFS+</w:t>
      </w:r>
      <w:bookmarkEnd w:id="208"/>
    </w:p>
    <w:p w14:paraId="7DDA356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699"/>
        <w:gridCol w:w="916"/>
        <w:gridCol w:w="2598"/>
        <w:gridCol w:w="7404"/>
        <w:gridCol w:w="1744"/>
      </w:tblGrid>
      <w:tr w:rsidR="006B255D" w14:paraId="15262BF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3EB11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1D8E8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F0FD6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36FD2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9B016F"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92DC9C" w14:textId="77777777" w:rsidR="00A77B3E" w:rsidRDefault="009C54B0">
            <w:pPr>
              <w:spacing w:before="100"/>
              <w:jc w:val="center"/>
              <w:rPr>
                <w:color w:val="000000"/>
                <w:sz w:val="20"/>
              </w:rPr>
            </w:pPr>
            <w:r>
              <w:rPr>
                <w:color w:val="000000"/>
                <w:sz w:val="20"/>
              </w:rPr>
              <w:t>Kwota (w EUR)</w:t>
            </w:r>
          </w:p>
        </w:tc>
      </w:tr>
      <w:tr w:rsidR="006B255D" w14:paraId="0D30A1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7217D1"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08B2BF"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E331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BB9E5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B5B83B"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69A6CB" w14:textId="77777777" w:rsidR="00A77B3E" w:rsidRDefault="009C54B0">
            <w:pPr>
              <w:spacing w:before="100"/>
              <w:jc w:val="right"/>
              <w:rPr>
                <w:color w:val="000000"/>
                <w:sz w:val="20"/>
              </w:rPr>
            </w:pPr>
            <w:r>
              <w:rPr>
                <w:color w:val="000000"/>
                <w:sz w:val="20"/>
              </w:rPr>
              <w:t>343 719,00</w:t>
            </w:r>
          </w:p>
        </w:tc>
      </w:tr>
      <w:tr w:rsidR="006B255D" w14:paraId="4F8FB5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2FBC2"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109D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4023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66BF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F80CF0" w14:textId="77777777" w:rsidR="00A77B3E" w:rsidRDefault="009C54B0">
            <w:pPr>
              <w:spacing w:before="100"/>
              <w:rPr>
                <w:color w:val="000000"/>
                <w:sz w:val="20"/>
              </w:rPr>
            </w:pPr>
            <w:r>
              <w:rPr>
                <w:color w:val="000000"/>
                <w:sz w:val="20"/>
              </w:rPr>
              <w:t>06. Przeciwdziałanie ubóstwu wśród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152DED" w14:textId="77777777" w:rsidR="00A77B3E" w:rsidRDefault="009C54B0">
            <w:pPr>
              <w:spacing w:before="100"/>
              <w:jc w:val="right"/>
              <w:rPr>
                <w:color w:val="000000"/>
                <w:sz w:val="20"/>
              </w:rPr>
            </w:pPr>
            <w:r>
              <w:rPr>
                <w:color w:val="000000"/>
                <w:sz w:val="20"/>
              </w:rPr>
              <w:t>19 218 900,00</w:t>
            </w:r>
          </w:p>
        </w:tc>
      </w:tr>
      <w:tr w:rsidR="006B255D" w14:paraId="02B097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39090F" w14:textId="77777777" w:rsidR="00A77B3E" w:rsidRDefault="009C54B0">
            <w:pPr>
              <w:spacing w:before="100"/>
              <w:rPr>
                <w:color w:val="000000"/>
                <w:sz w:val="20"/>
              </w:rPr>
            </w:pPr>
            <w:r>
              <w:rPr>
                <w:color w:val="000000"/>
                <w:sz w:val="20"/>
              </w:rPr>
              <w:lastRenderedPageBreak/>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1D572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A5FAD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94EB5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161FF0"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D3E2CC" w14:textId="77777777" w:rsidR="00A77B3E" w:rsidRDefault="009C54B0">
            <w:pPr>
              <w:spacing w:before="100"/>
              <w:jc w:val="right"/>
              <w:rPr>
                <w:color w:val="000000"/>
                <w:sz w:val="20"/>
              </w:rPr>
            </w:pPr>
            <w:r>
              <w:rPr>
                <w:color w:val="000000"/>
                <w:sz w:val="20"/>
              </w:rPr>
              <w:t>19 218 899,00</w:t>
            </w:r>
          </w:p>
        </w:tc>
      </w:tr>
      <w:tr w:rsidR="006B255D" w14:paraId="5338C9E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A4AF34"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2428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ED6F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2A664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183E3"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4D5EC1" w14:textId="77777777" w:rsidR="00A77B3E" w:rsidRDefault="009C54B0">
            <w:pPr>
              <w:spacing w:before="100"/>
              <w:jc w:val="right"/>
              <w:rPr>
                <w:color w:val="000000"/>
                <w:sz w:val="20"/>
              </w:rPr>
            </w:pPr>
            <w:r>
              <w:rPr>
                <w:color w:val="000000"/>
                <w:sz w:val="20"/>
              </w:rPr>
              <w:t>659 161,00</w:t>
            </w:r>
          </w:p>
        </w:tc>
      </w:tr>
      <w:tr w:rsidR="006B255D" w14:paraId="237E33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7BC07"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5291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663B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FE2B8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D8AE30" w14:textId="77777777" w:rsidR="00A77B3E" w:rsidRDefault="009C54B0">
            <w:pPr>
              <w:spacing w:before="100"/>
              <w:rPr>
                <w:color w:val="000000"/>
                <w:sz w:val="20"/>
              </w:rPr>
            </w:pPr>
            <w:r>
              <w:rPr>
                <w:color w:val="000000"/>
                <w:sz w:val="20"/>
              </w:rPr>
              <w:t>06. Przeciwdziałanie ubóstwu wśród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F409B" w14:textId="77777777" w:rsidR="00A77B3E" w:rsidRDefault="009C54B0">
            <w:pPr>
              <w:spacing w:before="100"/>
              <w:jc w:val="right"/>
              <w:rPr>
                <w:color w:val="000000"/>
                <w:sz w:val="20"/>
              </w:rPr>
            </w:pPr>
            <w:r>
              <w:rPr>
                <w:color w:val="000000"/>
                <w:sz w:val="20"/>
              </w:rPr>
              <w:t>36 856 740,00</w:t>
            </w:r>
          </w:p>
        </w:tc>
      </w:tr>
      <w:tr w:rsidR="006B255D" w14:paraId="27B1A5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F7F9B"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1F282A"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4985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52D9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256CB"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85CED" w14:textId="77777777" w:rsidR="00A77B3E" w:rsidRDefault="009C54B0">
            <w:pPr>
              <w:spacing w:before="100"/>
              <w:jc w:val="right"/>
              <w:rPr>
                <w:color w:val="000000"/>
                <w:sz w:val="20"/>
              </w:rPr>
            </w:pPr>
            <w:r>
              <w:rPr>
                <w:color w:val="000000"/>
                <w:sz w:val="20"/>
              </w:rPr>
              <w:t>36 856 740,00</w:t>
            </w:r>
          </w:p>
        </w:tc>
      </w:tr>
      <w:tr w:rsidR="006B255D" w14:paraId="5A1AB2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62C10"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4554E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D6FBC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5132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3C7232"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F5C1DA" w14:textId="77777777" w:rsidR="00A77B3E" w:rsidRDefault="009C54B0">
            <w:pPr>
              <w:spacing w:before="100"/>
              <w:jc w:val="right"/>
              <w:rPr>
                <w:color w:val="000000"/>
                <w:sz w:val="20"/>
              </w:rPr>
            </w:pPr>
            <w:r>
              <w:rPr>
                <w:color w:val="000000"/>
                <w:sz w:val="20"/>
              </w:rPr>
              <w:t>11 695 718,00</w:t>
            </w:r>
          </w:p>
        </w:tc>
      </w:tr>
      <w:tr w:rsidR="006B255D" w14:paraId="0BE9D3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6C8E1"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C52D3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469C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AC61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CF4A09" w14:textId="77777777" w:rsidR="00A77B3E" w:rsidRDefault="009C54B0">
            <w:pPr>
              <w:spacing w:before="100"/>
              <w:rPr>
                <w:color w:val="000000"/>
                <w:sz w:val="20"/>
              </w:rPr>
            </w:pPr>
            <w:r>
              <w:rPr>
                <w:color w:val="000000"/>
                <w:sz w:val="20"/>
              </w:rPr>
              <w:t>06. Przeciwdziałanie ubóstwu wśród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580CA4" w14:textId="77777777" w:rsidR="00A77B3E" w:rsidRDefault="009C54B0">
            <w:pPr>
              <w:spacing w:before="100"/>
              <w:jc w:val="right"/>
              <w:rPr>
                <w:color w:val="000000"/>
                <w:sz w:val="20"/>
              </w:rPr>
            </w:pPr>
            <w:r>
              <w:rPr>
                <w:color w:val="000000"/>
                <w:sz w:val="20"/>
              </w:rPr>
              <w:t>653 961 327,00</w:t>
            </w:r>
          </w:p>
        </w:tc>
      </w:tr>
      <w:tr w:rsidR="006B255D" w14:paraId="0A40A5C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620E37"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81E3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3CBDD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C878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7069B"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51844" w14:textId="77777777" w:rsidR="00A77B3E" w:rsidRDefault="009C54B0">
            <w:pPr>
              <w:spacing w:before="100"/>
              <w:jc w:val="right"/>
              <w:rPr>
                <w:color w:val="000000"/>
                <w:sz w:val="20"/>
              </w:rPr>
            </w:pPr>
            <w:r>
              <w:rPr>
                <w:color w:val="000000"/>
                <w:sz w:val="20"/>
              </w:rPr>
              <w:t>653 961 328,00</w:t>
            </w:r>
          </w:p>
        </w:tc>
      </w:tr>
      <w:tr w:rsidR="006B255D" w14:paraId="24E67CB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451D4"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414FF"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65288"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18E15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8A318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A0CB7" w14:textId="77777777" w:rsidR="00A77B3E" w:rsidRDefault="009C54B0">
            <w:pPr>
              <w:spacing w:before="100"/>
              <w:jc w:val="right"/>
              <w:rPr>
                <w:color w:val="000000"/>
                <w:sz w:val="20"/>
              </w:rPr>
            </w:pPr>
            <w:r>
              <w:rPr>
                <w:color w:val="000000"/>
                <w:sz w:val="20"/>
              </w:rPr>
              <w:t>1 432 772 532,00</w:t>
            </w:r>
          </w:p>
        </w:tc>
      </w:tr>
    </w:tbl>
    <w:p w14:paraId="394AF662" w14:textId="77777777" w:rsidR="00A77B3E" w:rsidRDefault="00A77B3E">
      <w:pPr>
        <w:spacing w:before="100"/>
        <w:rPr>
          <w:color w:val="000000"/>
          <w:sz w:val="20"/>
        </w:rPr>
      </w:pPr>
    </w:p>
    <w:p w14:paraId="0BDAE426" w14:textId="77777777" w:rsidR="00A77B3E" w:rsidRPr="00A16161" w:rsidRDefault="009C54B0">
      <w:pPr>
        <w:pStyle w:val="Nagwek5"/>
        <w:spacing w:before="100" w:after="0"/>
        <w:rPr>
          <w:b w:val="0"/>
          <w:i w:val="0"/>
          <w:color w:val="000000"/>
          <w:sz w:val="24"/>
          <w:lang w:val="pl-PL"/>
        </w:rPr>
      </w:pPr>
      <w:bookmarkStart w:id="209" w:name="_Toc256000868"/>
      <w:r w:rsidRPr="00A16161">
        <w:rPr>
          <w:b w:val="0"/>
          <w:i w:val="0"/>
          <w:color w:val="000000"/>
          <w:sz w:val="24"/>
          <w:lang w:val="pl-PL"/>
        </w:rPr>
        <w:t>Tabela 8: Wymiar 7 – wymiar równouprawnienia płci w ramach EFS+*, EFRR, Funduszu Spójności i FST</w:t>
      </w:r>
      <w:bookmarkEnd w:id="209"/>
    </w:p>
    <w:p w14:paraId="676F316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2337"/>
        <w:gridCol w:w="1259"/>
        <w:gridCol w:w="3573"/>
        <w:gridCol w:w="4581"/>
        <w:gridCol w:w="2258"/>
      </w:tblGrid>
      <w:tr w:rsidR="006B255D" w14:paraId="67DBFF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C77E6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493FE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24B4B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35B4B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636BA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250FCD" w14:textId="77777777" w:rsidR="00A77B3E" w:rsidRDefault="009C54B0">
            <w:pPr>
              <w:spacing w:before="100"/>
              <w:jc w:val="center"/>
              <w:rPr>
                <w:color w:val="000000"/>
                <w:sz w:val="20"/>
              </w:rPr>
            </w:pPr>
            <w:r>
              <w:rPr>
                <w:color w:val="000000"/>
                <w:sz w:val="20"/>
              </w:rPr>
              <w:t>Kwota (w EUR)</w:t>
            </w:r>
          </w:p>
        </w:tc>
      </w:tr>
      <w:tr w:rsidR="006B255D" w14:paraId="383BC0A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8EA56"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2DDA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E259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95B8A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D89BA1" w14:textId="77777777" w:rsidR="00A77B3E" w:rsidRDefault="009C54B0">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75099" w14:textId="77777777" w:rsidR="00A77B3E" w:rsidRDefault="009C54B0">
            <w:pPr>
              <w:spacing w:before="100"/>
              <w:jc w:val="right"/>
              <w:rPr>
                <w:color w:val="000000"/>
                <w:sz w:val="20"/>
              </w:rPr>
            </w:pPr>
            <w:r>
              <w:rPr>
                <w:color w:val="000000"/>
                <w:sz w:val="20"/>
              </w:rPr>
              <w:t>19 562 618,00</w:t>
            </w:r>
          </w:p>
        </w:tc>
      </w:tr>
      <w:tr w:rsidR="006B255D" w14:paraId="4DB5E0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A4338"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D1ADEA"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09931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5BE1B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E406E" w14:textId="77777777" w:rsidR="00A77B3E" w:rsidRDefault="009C54B0">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AA2D7" w14:textId="77777777" w:rsidR="00A77B3E" w:rsidRDefault="009C54B0">
            <w:pPr>
              <w:spacing w:before="100"/>
              <w:jc w:val="right"/>
              <w:rPr>
                <w:color w:val="000000"/>
                <w:sz w:val="20"/>
              </w:rPr>
            </w:pPr>
            <w:r>
              <w:rPr>
                <w:color w:val="000000"/>
                <w:sz w:val="20"/>
              </w:rPr>
              <w:t>37 515 902,00</w:t>
            </w:r>
          </w:p>
        </w:tc>
      </w:tr>
      <w:tr w:rsidR="006B255D" w14:paraId="44FF7C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34905"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51D2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6C674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360F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6BD0D4" w14:textId="77777777" w:rsidR="00A77B3E" w:rsidRDefault="009C54B0">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71A7A" w14:textId="77777777" w:rsidR="00A77B3E" w:rsidRDefault="009C54B0">
            <w:pPr>
              <w:spacing w:before="100"/>
              <w:jc w:val="right"/>
              <w:rPr>
                <w:color w:val="000000"/>
                <w:sz w:val="20"/>
              </w:rPr>
            </w:pPr>
            <w:r>
              <w:rPr>
                <w:color w:val="000000"/>
                <w:sz w:val="20"/>
              </w:rPr>
              <w:t>665 657 045,00</w:t>
            </w:r>
          </w:p>
        </w:tc>
      </w:tr>
      <w:tr w:rsidR="006B255D" w14:paraId="18032B5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48391"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806B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36D82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0E134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06417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0B492E" w14:textId="77777777" w:rsidR="00A77B3E" w:rsidRDefault="009C54B0">
            <w:pPr>
              <w:spacing w:before="100"/>
              <w:jc w:val="right"/>
              <w:rPr>
                <w:color w:val="000000"/>
                <w:sz w:val="20"/>
              </w:rPr>
            </w:pPr>
            <w:r>
              <w:rPr>
                <w:color w:val="000000"/>
                <w:sz w:val="20"/>
              </w:rPr>
              <w:t>722 735 565,00</w:t>
            </w:r>
          </w:p>
        </w:tc>
      </w:tr>
    </w:tbl>
    <w:p w14:paraId="4CA2D3AB"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1D9F14E6" w14:textId="77777777" w:rsidR="00A77B3E" w:rsidRPr="00A16161" w:rsidRDefault="009C54B0">
      <w:pPr>
        <w:pStyle w:val="Nagwek3"/>
        <w:spacing w:before="100" w:after="0"/>
        <w:rPr>
          <w:rFonts w:ascii="Times New Roman" w:hAnsi="Times New Roman" w:cs="Times New Roman"/>
          <w:b w:val="0"/>
          <w:color w:val="000000"/>
          <w:sz w:val="24"/>
          <w:lang w:val="pl-PL"/>
        </w:rPr>
      </w:pPr>
      <w:r w:rsidRPr="00A16161">
        <w:rPr>
          <w:rFonts w:ascii="Times New Roman" w:hAnsi="Times New Roman" w:cs="Times New Roman"/>
          <w:b w:val="0"/>
          <w:color w:val="000000"/>
          <w:sz w:val="24"/>
          <w:lang w:val="pl-PL"/>
        </w:rPr>
        <w:br w:type="page"/>
      </w:r>
      <w:bookmarkStart w:id="210" w:name="_Toc256000869"/>
      <w:r w:rsidRPr="00A16161">
        <w:rPr>
          <w:rFonts w:ascii="Times New Roman" w:hAnsi="Times New Roman" w:cs="Times New Roman"/>
          <w:b w:val="0"/>
          <w:color w:val="000000"/>
          <w:sz w:val="24"/>
          <w:lang w:val="pl-PL"/>
        </w:rPr>
        <w:lastRenderedPageBreak/>
        <w:t>2.1.1. Priorytet: III. Dostępność i usługi dla osób z niepełnosprawnościami</w:t>
      </w:r>
      <w:bookmarkEnd w:id="210"/>
    </w:p>
    <w:p w14:paraId="7AF183DB" w14:textId="77777777" w:rsidR="00A77B3E" w:rsidRPr="00A16161" w:rsidRDefault="00A77B3E">
      <w:pPr>
        <w:spacing w:before="100"/>
        <w:rPr>
          <w:color w:val="000000"/>
          <w:sz w:val="0"/>
          <w:lang w:val="pl-PL"/>
        </w:rPr>
      </w:pPr>
    </w:p>
    <w:p w14:paraId="1E5C73A1" w14:textId="77777777" w:rsidR="00A77B3E" w:rsidRPr="00A16161" w:rsidRDefault="009C54B0">
      <w:pPr>
        <w:pStyle w:val="Nagwek4"/>
        <w:spacing w:before="100" w:after="0"/>
        <w:rPr>
          <w:b w:val="0"/>
          <w:color w:val="000000"/>
          <w:sz w:val="24"/>
          <w:lang w:val="pl-PL"/>
        </w:rPr>
      </w:pPr>
      <w:bookmarkStart w:id="211" w:name="_Toc256000870"/>
      <w:r w:rsidRPr="00A16161">
        <w:rPr>
          <w:b w:val="0"/>
          <w:color w:val="000000"/>
          <w:sz w:val="24"/>
          <w:lang w:val="pl-PL"/>
        </w:rPr>
        <w:t>2.1.1.1. Cel szczegółowy: 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w:t>
      </w:r>
      <w:bookmarkEnd w:id="211"/>
    </w:p>
    <w:p w14:paraId="5BCC9FC2" w14:textId="77777777" w:rsidR="00A77B3E" w:rsidRPr="00A16161" w:rsidRDefault="00A77B3E">
      <w:pPr>
        <w:spacing w:before="100"/>
        <w:rPr>
          <w:color w:val="000000"/>
          <w:sz w:val="0"/>
          <w:lang w:val="pl-PL"/>
        </w:rPr>
      </w:pPr>
    </w:p>
    <w:p w14:paraId="5419BF20" w14:textId="77777777" w:rsidR="00A77B3E" w:rsidRPr="00A16161" w:rsidRDefault="009C54B0">
      <w:pPr>
        <w:pStyle w:val="Nagwek4"/>
        <w:spacing w:before="100" w:after="0"/>
        <w:rPr>
          <w:b w:val="0"/>
          <w:color w:val="000000"/>
          <w:sz w:val="24"/>
          <w:lang w:val="pl-PL"/>
        </w:rPr>
      </w:pPr>
      <w:bookmarkStart w:id="212" w:name="_Toc256000871"/>
      <w:r w:rsidRPr="00A16161">
        <w:rPr>
          <w:b w:val="0"/>
          <w:color w:val="000000"/>
          <w:sz w:val="24"/>
          <w:lang w:val="pl-PL"/>
        </w:rPr>
        <w:t>2.1.1.1.1. Interwencje wspierane z Funduszy</w:t>
      </w:r>
      <w:bookmarkEnd w:id="212"/>
    </w:p>
    <w:p w14:paraId="7AC60CCE" w14:textId="77777777" w:rsidR="00A77B3E" w:rsidRPr="00A16161" w:rsidRDefault="00A77B3E">
      <w:pPr>
        <w:spacing w:before="100"/>
        <w:rPr>
          <w:color w:val="000000"/>
          <w:sz w:val="0"/>
          <w:lang w:val="pl-PL"/>
        </w:rPr>
      </w:pPr>
    </w:p>
    <w:p w14:paraId="1AE64767"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0F4E0AF8" w14:textId="77777777" w:rsidR="00A77B3E" w:rsidRPr="00A16161" w:rsidRDefault="009C54B0">
      <w:pPr>
        <w:pStyle w:val="Nagwek5"/>
        <w:spacing w:before="100" w:after="0"/>
        <w:rPr>
          <w:b w:val="0"/>
          <w:i w:val="0"/>
          <w:color w:val="000000"/>
          <w:sz w:val="24"/>
          <w:lang w:val="pl-PL"/>
        </w:rPr>
      </w:pPr>
      <w:bookmarkStart w:id="213" w:name="_Toc256000872"/>
      <w:r w:rsidRPr="00A16161">
        <w:rPr>
          <w:b w:val="0"/>
          <w:i w:val="0"/>
          <w:color w:val="000000"/>
          <w:sz w:val="24"/>
          <w:lang w:val="pl-PL"/>
        </w:rPr>
        <w:t>Powiązane rodzaje działań – art. 22 ust. 3 lit. d) pkt (i) rozporządzenia w sprawie wspólnych przepisów oraz art. 6 rozporządzenia w sprawie EFS+:</w:t>
      </w:r>
      <w:bookmarkEnd w:id="213"/>
    </w:p>
    <w:p w14:paraId="400789AF"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7245DF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9E440" w14:textId="77777777" w:rsidR="00A77B3E" w:rsidRPr="00A16161" w:rsidRDefault="00A77B3E">
            <w:pPr>
              <w:spacing w:before="100"/>
              <w:rPr>
                <w:color w:val="000000"/>
                <w:sz w:val="0"/>
                <w:lang w:val="pl-PL"/>
              </w:rPr>
            </w:pPr>
          </w:p>
          <w:p w14:paraId="53F657BF" w14:textId="77777777" w:rsidR="00A77B3E" w:rsidRPr="00A16161" w:rsidRDefault="009C54B0">
            <w:pPr>
              <w:spacing w:before="100"/>
              <w:rPr>
                <w:color w:val="000000"/>
                <w:lang w:val="pl-PL"/>
              </w:rPr>
            </w:pPr>
            <w:r w:rsidRPr="00A16161">
              <w:rPr>
                <w:b/>
                <w:bCs/>
                <w:color w:val="000000"/>
                <w:lang w:val="pl-PL"/>
              </w:rPr>
              <w:t>Zapewnienie osobom z niepełnosprawnościami możliwości skorzystania z oferty szkolnictwa wyższego</w:t>
            </w:r>
          </w:p>
          <w:p w14:paraId="2C9114D4" w14:textId="77777777" w:rsidR="00A77B3E" w:rsidRPr="00A16161" w:rsidRDefault="009C54B0">
            <w:pPr>
              <w:spacing w:before="100"/>
              <w:rPr>
                <w:color w:val="000000"/>
                <w:lang w:val="pl-PL"/>
              </w:rPr>
            </w:pPr>
            <w:r w:rsidRPr="00A16161">
              <w:rPr>
                <w:color w:val="000000"/>
                <w:lang w:val="pl-PL"/>
              </w:rPr>
              <w:t>Działania będą służyć poprawie dostępności szkolnictwa wyższego i nauki dla OzN. Będą nakierowane na niwelowanie barier w dostępie do edukacji na poziomie wyższym poprzez m.in. dostosowanie struktur i procedur uczelni, dostosowanie materiałów dydaktycznych do potrzeb OzN oraz realizację działań na rzecz zwiększania świadomości i kompetencji kadry uczelni w obszarze dostępności oferty edukacyjnej. Zakłada się możliwość zastosowania zwiększonego limitu cross-financingu. </w:t>
            </w:r>
          </w:p>
          <w:p w14:paraId="54D8C5B5" w14:textId="77777777" w:rsidR="00A77B3E" w:rsidRPr="00A16161" w:rsidRDefault="009C54B0">
            <w:pPr>
              <w:spacing w:before="100"/>
              <w:rPr>
                <w:color w:val="000000"/>
                <w:lang w:val="pl-PL"/>
              </w:rPr>
            </w:pPr>
            <w:r w:rsidRPr="00A16161">
              <w:rPr>
                <w:color w:val="000000"/>
                <w:lang w:val="pl-PL"/>
              </w:rPr>
              <w:t>Ponadto w ramach podmiotów systemu szkolnictwa wyższego wspierane będą centra wiedzy o dostępności. </w:t>
            </w:r>
          </w:p>
          <w:p w14:paraId="1B258F8A"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0B00725C" w14:textId="77777777" w:rsidR="00A77B3E" w:rsidRPr="00A16161" w:rsidRDefault="00A77B3E">
            <w:pPr>
              <w:spacing w:before="100"/>
              <w:rPr>
                <w:color w:val="000000"/>
                <w:lang w:val="pl-PL"/>
              </w:rPr>
            </w:pPr>
          </w:p>
          <w:p w14:paraId="2B2FE301" w14:textId="77777777" w:rsidR="00A77B3E" w:rsidRPr="00A16161" w:rsidRDefault="00A77B3E">
            <w:pPr>
              <w:spacing w:before="100"/>
              <w:rPr>
                <w:color w:val="000000"/>
                <w:lang w:val="pl-PL"/>
              </w:rPr>
            </w:pPr>
          </w:p>
        </w:tc>
      </w:tr>
    </w:tbl>
    <w:p w14:paraId="79352324" w14:textId="77777777" w:rsidR="00A77B3E" w:rsidRPr="00A16161" w:rsidRDefault="00A77B3E">
      <w:pPr>
        <w:spacing w:before="100"/>
        <w:rPr>
          <w:color w:val="000000"/>
          <w:lang w:val="pl-PL"/>
        </w:rPr>
      </w:pPr>
    </w:p>
    <w:p w14:paraId="0692238D" w14:textId="77777777" w:rsidR="00A77B3E" w:rsidRPr="00A16161" w:rsidRDefault="009C54B0">
      <w:pPr>
        <w:pStyle w:val="Nagwek5"/>
        <w:spacing w:before="100" w:after="0"/>
        <w:rPr>
          <w:b w:val="0"/>
          <w:i w:val="0"/>
          <w:color w:val="000000"/>
          <w:sz w:val="24"/>
          <w:lang w:val="pl-PL"/>
        </w:rPr>
      </w:pPr>
      <w:bookmarkStart w:id="214" w:name="_Toc256000873"/>
      <w:r w:rsidRPr="00A16161">
        <w:rPr>
          <w:b w:val="0"/>
          <w:i w:val="0"/>
          <w:color w:val="000000"/>
          <w:sz w:val="24"/>
          <w:lang w:val="pl-PL"/>
        </w:rPr>
        <w:t>Główne grupy docelowe – art. 22 ust. 3 lit. d) pkt (iii) rozporządzenia w sprawie wspólnych przepisów:</w:t>
      </w:r>
      <w:bookmarkEnd w:id="214"/>
    </w:p>
    <w:p w14:paraId="2F6A9B4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B571A4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D408CD" w14:textId="77777777" w:rsidR="00A77B3E" w:rsidRPr="00A16161" w:rsidRDefault="00A77B3E">
            <w:pPr>
              <w:spacing w:before="100"/>
              <w:rPr>
                <w:color w:val="000000"/>
                <w:sz w:val="0"/>
                <w:lang w:val="pl-PL"/>
              </w:rPr>
            </w:pPr>
          </w:p>
          <w:p w14:paraId="0C626CAE" w14:textId="77777777" w:rsidR="00A77B3E" w:rsidRPr="00A16161" w:rsidRDefault="009C54B0">
            <w:pPr>
              <w:numPr>
                <w:ilvl w:val="0"/>
                <w:numId w:val="36"/>
              </w:numPr>
              <w:spacing w:before="100"/>
              <w:rPr>
                <w:color w:val="000000"/>
                <w:lang w:val="pl-PL"/>
              </w:rPr>
            </w:pPr>
            <w:r w:rsidRPr="00A16161">
              <w:rPr>
                <w:color w:val="000000"/>
                <w:lang w:val="pl-PL"/>
              </w:rPr>
              <w:t xml:space="preserve">podmioty systemu szkolnictwa wyższego i nauki uczestniczące w kształceniu na poziomie wyższym </w:t>
            </w:r>
          </w:p>
          <w:p w14:paraId="36EFF846" w14:textId="77777777" w:rsidR="00A77B3E" w:rsidRPr="00A16161" w:rsidRDefault="009C54B0">
            <w:pPr>
              <w:numPr>
                <w:ilvl w:val="0"/>
                <w:numId w:val="36"/>
              </w:numPr>
              <w:spacing w:before="100"/>
              <w:rPr>
                <w:color w:val="000000"/>
                <w:lang w:val="pl-PL"/>
              </w:rPr>
            </w:pPr>
            <w:r w:rsidRPr="00A16161">
              <w:rPr>
                <w:color w:val="000000"/>
                <w:lang w:val="pl-PL"/>
              </w:rPr>
              <w:t>osoby uczestniczące w kształceniu na poziomie wyższym </w:t>
            </w:r>
          </w:p>
          <w:p w14:paraId="2F145D96" w14:textId="77777777" w:rsidR="00A77B3E" w:rsidRPr="00A16161" w:rsidRDefault="00A77B3E">
            <w:pPr>
              <w:spacing w:before="100"/>
              <w:rPr>
                <w:color w:val="000000"/>
                <w:lang w:val="pl-PL"/>
              </w:rPr>
            </w:pPr>
          </w:p>
        </w:tc>
      </w:tr>
    </w:tbl>
    <w:p w14:paraId="17973CDB" w14:textId="77777777" w:rsidR="00A77B3E" w:rsidRPr="00A16161" w:rsidRDefault="00A77B3E">
      <w:pPr>
        <w:spacing w:before="100"/>
        <w:rPr>
          <w:color w:val="000000"/>
          <w:lang w:val="pl-PL"/>
        </w:rPr>
      </w:pPr>
    </w:p>
    <w:p w14:paraId="20066019" w14:textId="77777777" w:rsidR="00A77B3E" w:rsidRPr="00A16161" w:rsidRDefault="009C54B0">
      <w:pPr>
        <w:pStyle w:val="Nagwek5"/>
        <w:spacing w:before="100" w:after="0"/>
        <w:rPr>
          <w:b w:val="0"/>
          <w:i w:val="0"/>
          <w:color w:val="000000"/>
          <w:sz w:val="24"/>
          <w:lang w:val="pl-PL"/>
        </w:rPr>
      </w:pPr>
      <w:bookmarkStart w:id="215" w:name="_Toc256000874"/>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215"/>
    </w:p>
    <w:p w14:paraId="2FA15DF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653230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DF5F6" w14:textId="77777777" w:rsidR="00A77B3E" w:rsidRPr="00A16161" w:rsidRDefault="00A77B3E">
            <w:pPr>
              <w:spacing w:before="100"/>
              <w:rPr>
                <w:color w:val="000000"/>
                <w:sz w:val="0"/>
                <w:lang w:val="pl-PL"/>
              </w:rPr>
            </w:pPr>
          </w:p>
          <w:p w14:paraId="32F1D188" w14:textId="77777777" w:rsidR="00A77B3E" w:rsidRPr="00A16161" w:rsidRDefault="009C54B0">
            <w:pPr>
              <w:spacing w:before="100"/>
              <w:rPr>
                <w:color w:val="000000"/>
                <w:lang w:val="pl-PL"/>
              </w:rPr>
            </w:pPr>
            <w:r w:rsidRPr="00A16161">
              <w:rPr>
                <w:color w:val="000000"/>
                <w:lang w:val="pl-PL"/>
              </w:rPr>
              <w:lastRenderedPageBreak/>
              <w:t xml:space="preserve">Zgodnie z art. 9 rozporządzenia ogólnego, w każdym z CS Programu przeciwdziałanie dyskryminacji ze względu na różne przesłanki będzie przestrzegane na każdym poziomie wdrażania. </w:t>
            </w:r>
          </w:p>
          <w:p w14:paraId="02002F38" w14:textId="77777777" w:rsidR="00A77B3E" w:rsidRPr="00A16161" w:rsidRDefault="009C54B0">
            <w:pPr>
              <w:spacing w:before="100"/>
              <w:rPr>
                <w:color w:val="000000"/>
                <w:lang w:val="pl-PL"/>
              </w:rPr>
            </w:pPr>
            <w:r w:rsidRPr="00A16161">
              <w:rPr>
                <w:color w:val="000000"/>
                <w:lang w:val="pl-PL"/>
              </w:rPr>
              <w:t xml:space="preserve">CS będzie przyczyniał się do podnoszenia dostępności podmiotów szkolnictwa wyższego dla osób ze szczególnymi potrzebami oraz szerzenia informacji na temat samej dostępności w ramach centrów wiedzy. </w:t>
            </w:r>
          </w:p>
          <w:p w14:paraId="5C201E88"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weryfikujące czy projekt jest zgodny z zasadami niedyskryminacji. W przypadku zasady równości kobiet i mężczyzn będzie to weryfikacja w oparciu o tzw. standard minimum. W odniesieniu do zasady równości szans i niedyskryminacji, w tym dostępności dla OzN, kryterium będzie weryfikować czy planowany projekt nie dyskryminuje nikogo ze względu na przesłanki wskazane w art. 9 rozporządzenia, jak również czy działania projektowe będą prowadzone zgodnie ze standardami dostępności.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5740212C"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JST (lub podmiot przez nią kontrolowany lub od niej zależny), która podjęła jakiekolwiek działania dyskryminujące, sprzeczne z zasadami, o których mowa w ww. art. wsparcie nie może być udzielone.</w:t>
            </w:r>
          </w:p>
          <w:p w14:paraId="524576B1"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4DE738BF"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3A78C610" w14:textId="77777777" w:rsidR="00A77B3E" w:rsidRPr="00A16161" w:rsidRDefault="00A77B3E">
            <w:pPr>
              <w:spacing w:before="100"/>
              <w:rPr>
                <w:color w:val="000000"/>
                <w:lang w:val="pl-PL"/>
              </w:rPr>
            </w:pPr>
          </w:p>
        </w:tc>
      </w:tr>
    </w:tbl>
    <w:p w14:paraId="7E7303B3" w14:textId="77777777" w:rsidR="00A77B3E" w:rsidRPr="00A16161" w:rsidRDefault="00A77B3E">
      <w:pPr>
        <w:spacing w:before="100"/>
        <w:rPr>
          <w:color w:val="000000"/>
          <w:lang w:val="pl-PL"/>
        </w:rPr>
      </w:pPr>
    </w:p>
    <w:p w14:paraId="1D61F386" w14:textId="77777777" w:rsidR="00A77B3E" w:rsidRPr="00A16161" w:rsidRDefault="009C54B0">
      <w:pPr>
        <w:pStyle w:val="Nagwek5"/>
        <w:spacing w:before="100" w:after="0"/>
        <w:rPr>
          <w:b w:val="0"/>
          <w:i w:val="0"/>
          <w:color w:val="000000"/>
          <w:sz w:val="24"/>
          <w:lang w:val="pl-PL"/>
        </w:rPr>
      </w:pPr>
      <w:bookmarkStart w:id="216" w:name="_Toc256000875"/>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216"/>
    </w:p>
    <w:p w14:paraId="51C81B2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048616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62E84" w14:textId="77777777" w:rsidR="00A77B3E" w:rsidRPr="00A16161" w:rsidRDefault="00A77B3E">
            <w:pPr>
              <w:spacing w:before="100"/>
              <w:rPr>
                <w:color w:val="000000"/>
                <w:sz w:val="0"/>
                <w:lang w:val="pl-PL"/>
              </w:rPr>
            </w:pPr>
          </w:p>
          <w:p w14:paraId="41F329C9" w14:textId="77777777" w:rsidR="00A77B3E" w:rsidRPr="00A16161" w:rsidRDefault="009C54B0">
            <w:pPr>
              <w:spacing w:before="100"/>
              <w:rPr>
                <w:color w:val="000000"/>
                <w:lang w:val="pl-PL"/>
              </w:rPr>
            </w:pPr>
            <w:r w:rsidRPr="00A16161">
              <w:rPr>
                <w:color w:val="000000"/>
                <w:lang w:val="pl-PL"/>
              </w:rPr>
              <w:t xml:space="preserve">Nie jest przewidziane wykorzystanie narzędzi terytorialnych. Typ operacji będzie wdrażany w całym kraju. </w:t>
            </w:r>
          </w:p>
          <w:p w14:paraId="2896E7D3" w14:textId="77777777" w:rsidR="00A77B3E" w:rsidRPr="00A16161" w:rsidRDefault="00A77B3E">
            <w:pPr>
              <w:spacing w:before="100"/>
              <w:rPr>
                <w:color w:val="000000"/>
                <w:lang w:val="pl-PL"/>
              </w:rPr>
            </w:pPr>
          </w:p>
        </w:tc>
      </w:tr>
    </w:tbl>
    <w:p w14:paraId="33CD2E11" w14:textId="77777777" w:rsidR="00A77B3E" w:rsidRPr="00A16161" w:rsidRDefault="00A77B3E">
      <w:pPr>
        <w:spacing w:before="100"/>
        <w:rPr>
          <w:color w:val="000000"/>
          <w:lang w:val="pl-PL"/>
        </w:rPr>
      </w:pPr>
    </w:p>
    <w:p w14:paraId="616D1BDD" w14:textId="77777777" w:rsidR="00A77B3E" w:rsidRPr="00A16161" w:rsidRDefault="009C54B0">
      <w:pPr>
        <w:pStyle w:val="Nagwek5"/>
        <w:spacing w:before="100" w:after="0"/>
        <w:rPr>
          <w:b w:val="0"/>
          <w:i w:val="0"/>
          <w:color w:val="000000"/>
          <w:sz w:val="24"/>
          <w:lang w:val="pl-PL"/>
        </w:rPr>
      </w:pPr>
      <w:bookmarkStart w:id="217" w:name="_Toc256000876"/>
      <w:r w:rsidRPr="00A16161">
        <w:rPr>
          <w:b w:val="0"/>
          <w:i w:val="0"/>
          <w:color w:val="000000"/>
          <w:sz w:val="24"/>
          <w:lang w:val="pl-PL"/>
        </w:rPr>
        <w:t>Działania międzyregionalne, transgraniczne i transnarodowe – art. 22 ust. 3 lit. d) pkt (vi) rozporządzenia w sprawie wspólnych przepisów</w:t>
      </w:r>
      <w:bookmarkEnd w:id="217"/>
    </w:p>
    <w:p w14:paraId="31D2D76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DDD5A5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9DAC3D" w14:textId="77777777" w:rsidR="00A77B3E" w:rsidRPr="00A16161" w:rsidRDefault="00A77B3E">
            <w:pPr>
              <w:spacing w:before="100"/>
              <w:rPr>
                <w:color w:val="000000"/>
                <w:sz w:val="0"/>
                <w:lang w:val="pl-PL"/>
              </w:rPr>
            </w:pPr>
          </w:p>
          <w:p w14:paraId="3BE54746" w14:textId="77777777" w:rsidR="00A77B3E" w:rsidRPr="00A16161" w:rsidRDefault="009C54B0">
            <w:pPr>
              <w:spacing w:before="100"/>
              <w:rPr>
                <w:color w:val="000000"/>
                <w:lang w:val="pl-PL"/>
              </w:rPr>
            </w:pPr>
            <w:r w:rsidRPr="00A16161">
              <w:rPr>
                <w:color w:val="000000"/>
                <w:lang w:val="pl-PL"/>
              </w:rPr>
              <w:t>Mając na względzie możliwość finansowania współpracy transnarodowej dla każdego celu szczegółowego w ramach Priorytetu I i V, nie zaplanowano oddzielnych działań w ramach niniejszego celu szczegółowego. W Priorytecie III nie będą realizowane działania międzyregionalne, transgraniczne i ponadnarodowe z udziałem beneficjentów w co najmniej jednym innym państwie członkowskim lub poza Unią.</w:t>
            </w:r>
          </w:p>
          <w:p w14:paraId="65EC1B3A" w14:textId="77777777" w:rsidR="00A77B3E" w:rsidRPr="00A16161" w:rsidRDefault="00A77B3E">
            <w:pPr>
              <w:spacing w:before="100"/>
              <w:rPr>
                <w:color w:val="000000"/>
                <w:lang w:val="pl-PL"/>
              </w:rPr>
            </w:pPr>
          </w:p>
        </w:tc>
      </w:tr>
    </w:tbl>
    <w:p w14:paraId="1FE0508B" w14:textId="77777777" w:rsidR="00A77B3E" w:rsidRPr="00A16161" w:rsidRDefault="00A77B3E">
      <w:pPr>
        <w:spacing w:before="100"/>
        <w:rPr>
          <w:color w:val="000000"/>
          <w:lang w:val="pl-PL"/>
        </w:rPr>
      </w:pPr>
    </w:p>
    <w:p w14:paraId="7B7EA528" w14:textId="77777777" w:rsidR="00A77B3E" w:rsidRPr="00A16161" w:rsidRDefault="009C54B0">
      <w:pPr>
        <w:pStyle w:val="Nagwek5"/>
        <w:spacing w:before="100" w:after="0"/>
        <w:rPr>
          <w:b w:val="0"/>
          <w:i w:val="0"/>
          <w:color w:val="000000"/>
          <w:sz w:val="24"/>
          <w:lang w:val="pl-PL"/>
        </w:rPr>
      </w:pPr>
      <w:bookmarkStart w:id="218" w:name="_Toc256000877"/>
      <w:r w:rsidRPr="00A16161">
        <w:rPr>
          <w:b w:val="0"/>
          <w:i w:val="0"/>
          <w:color w:val="000000"/>
          <w:sz w:val="24"/>
          <w:lang w:val="pl-PL"/>
        </w:rPr>
        <w:t>Planowane wykorzystanie instrumentów finansowych – art. 22 ust. 3 lit. d) pkt (vii) rozporządzenia w sprawie wspólnych przepisów</w:t>
      </w:r>
      <w:bookmarkEnd w:id="218"/>
    </w:p>
    <w:p w14:paraId="4492E65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A4E227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9C8149" w14:textId="77777777" w:rsidR="00A77B3E" w:rsidRPr="00A16161" w:rsidRDefault="00A77B3E">
            <w:pPr>
              <w:spacing w:before="100"/>
              <w:rPr>
                <w:color w:val="000000"/>
                <w:sz w:val="0"/>
                <w:lang w:val="pl-PL"/>
              </w:rPr>
            </w:pPr>
          </w:p>
          <w:p w14:paraId="59189EE4"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209474B6" w14:textId="77777777" w:rsidR="00A77B3E" w:rsidRPr="00A16161" w:rsidRDefault="00A77B3E">
            <w:pPr>
              <w:spacing w:before="100"/>
              <w:rPr>
                <w:color w:val="000000"/>
                <w:lang w:val="pl-PL"/>
              </w:rPr>
            </w:pPr>
          </w:p>
        </w:tc>
      </w:tr>
    </w:tbl>
    <w:p w14:paraId="228CF97D" w14:textId="77777777" w:rsidR="00A77B3E" w:rsidRPr="00A16161" w:rsidRDefault="00A77B3E">
      <w:pPr>
        <w:spacing w:before="100"/>
        <w:rPr>
          <w:color w:val="000000"/>
          <w:lang w:val="pl-PL"/>
        </w:rPr>
      </w:pPr>
    </w:p>
    <w:p w14:paraId="154BE430" w14:textId="77777777" w:rsidR="00A77B3E" w:rsidRPr="00A16161" w:rsidRDefault="009C54B0">
      <w:pPr>
        <w:pStyle w:val="Nagwek4"/>
        <w:spacing w:before="100" w:after="0"/>
        <w:rPr>
          <w:b w:val="0"/>
          <w:color w:val="000000"/>
          <w:sz w:val="24"/>
          <w:lang w:val="pl-PL"/>
        </w:rPr>
      </w:pPr>
      <w:bookmarkStart w:id="219" w:name="_Toc256000878"/>
      <w:r w:rsidRPr="00A16161">
        <w:rPr>
          <w:b w:val="0"/>
          <w:color w:val="000000"/>
          <w:sz w:val="24"/>
          <w:lang w:val="pl-PL"/>
        </w:rPr>
        <w:t>2.1.1.1.2. Wskaźniki</w:t>
      </w:r>
      <w:bookmarkEnd w:id="219"/>
    </w:p>
    <w:p w14:paraId="1B7DCC9F" w14:textId="77777777" w:rsidR="00A77B3E" w:rsidRPr="00A16161" w:rsidRDefault="00A77B3E">
      <w:pPr>
        <w:spacing w:before="100"/>
        <w:rPr>
          <w:color w:val="000000"/>
          <w:sz w:val="0"/>
          <w:lang w:val="pl-PL"/>
        </w:rPr>
      </w:pPr>
    </w:p>
    <w:p w14:paraId="441FB8AB"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0FFC47D9" w14:textId="77777777" w:rsidR="00A77B3E" w:rsidRDefault="009C54B0">
      <w:pPr>
        <w:pStyle w:val="Nagwek5"/>
        <w:spacing w:before="100" w:after="0"/>
        <w:rPr>
          <w:b w:val="0"/>
          <w:i w:val="0"/>
          <w:color w:val="000000"/>
          <w:sz w:val="24"/>
        </w:rPr>
      </w:pPr>
      <w:bookmarkStart w:id="220" w:name="_Toc256000879"/>
      <w:r>
        <w:rPr>
          <w:b w:val="0"/>
          <w:i w:val="0"/>
          <w:color w:val="000000"/>
          <w:sz w:val="24"/>
        </w:rPr>
        <w:t>Tabela 2: Wskaźniki produktu</w:t>
      </w:r>
      <w:bookmarkEnd w:id="220"/>
    </w:p>
    <w:p w14:paraId="5C5D0D7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94"/>
        <w:gridCol w:w="798"/>
        <w:gridCol w:w="1523"/>
        <w:gridCol w:w="1488"/>
        <w:gridCol w:w="5803"/>
        <w:gridCol w:w="1131"/>
        <w:gridCol w:w="1200"/>
        <w:gridCol w:w="1245"/>
      </w:tblGrid>
      <w:tr w:rsidR="006B255D" w14:paraId="1DCD705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DBADC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A6BA0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3B9FC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6E153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31FE4E"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F5F03E"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0E68AB"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D24268"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4A8B43" w14:textId="77777777" w:rsidR="00A77B3E" w:rsidRDefault="009C54B0">
            <w:pPr>
              <w:spacing w:before="100"/>
              <w:jc w:val="center"/>
              <w:rPr>
                <w:color w:val="000000"/>
                <w:sz w:val="20"/>
              </w:rPr>
            </w:pPr>
            <w:r>
              <w:rPr>
                <w:color w:val="000000"/>
                <w:sz w:val="20"/>
              </w:rPr>
              <w:t>Cel końcowy (2029)</w:t>
            </w:r>
          </w:p>
        </w:tc>
      </w:tr>
      <w:tr w:rsidR="006B255D" w14:paraId="155358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C969E"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0B2EC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D3F4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40BA1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EF805" w14:textId="77777777" w:rsidR="00A77B3E" w:rsidRDefault="009C54B0">
            <w:pPr>
              <w:spacing w:before="100"/>
              <w:rPr>
                <w:color w:val="000000"/>
                <w:sz w:val="20"/>
              </w:rPr>
            </w:pPr>
            <w:r>
              <w:rPr>
                <w:color w:val="000000"/>
                <w:sz w:val="20"/>
              </w:rPr>
              <w:t>PLFCO17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D8333" w14:textId="77777777" w:rsidR="00A77B3E" w:rsidRPr="00A16161" w:rsidRDefault="009C54B0">
            <w:pPr>
              <w:spacing w:before="100"/>
              <w:rPr>
                <w:color w:val="000000"/>
                <w:sz w:val="20"/>
                <w:lang w:val="pl-PL"/>
              </w:rPr>
            </w:pPr>
            <w:r w:rsidRPr="00A16161">
              <w:rPr>
                <w:color w:val="000000"/>
                <w:sz w:val="20"/>
                <w:lang w:val="pl-PL"/>
              </w:rPr>
              <w:t>Liczba podmiotów szkolnictwa wyższego i nauki objętych wsparciem w celu poprawy dostępności dla osób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CF1BE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6D9D91"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2B62B" w14:textId="77777777" w:rsidR="00A77B3E" w:rsidRDefault="009C54B0">
            <w:pPr>
              <w:spacing w:before="100"/>
              <w:jc w:val="right"/>
              <w:rPr>
                <w:color w:val="000000"/>
                <w:sz w:val="20"/>
              </w:rPr>
            </w:pPr>
            <w:r>
              <w:rPr>
                <w:color w:val="000000"/>
                <w:sz w:val="20"/>
              </w:rPr>
              <w:t>3,00</w:t>
            </w:r>
          </w:p>
        </w:tc>
      </w:tr>
      <w:tr w:rsidR="006B255D" w14:paraId="3A7EC4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66C38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881E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4BCBD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D8B46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E9CF3" w14:textId="77777777" w:rsidR="00A77B3E" w:rsidRDefault="009C54B0">
            <w:pPr>
              <w:spacing w:before="100"/>
              <w:rPr>
                <w:color w:val="000000"/>
                <w:sz w:val="20"/>
              </w:rPr>
            </w:pPr>
            <w:r>
              <w:rPr>
                <w:color w:val="000000"/>
                <w:sz w:val="20"/>
              </w:rPr>
              <w:t>PLFCO17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2810EF" w14:textId="77777777" w:rsidR="00A77B3E" w:rsidRPr="00A16161" w:rsidRDefault="009C54B0">
            <w:pPr>
              <w:spacing w:before="100"/>
              <w:rPr>
                <w:color w:val="000000"/>
                <w:sz w:val="20"/>
                <w:lang w:val="pl-PL"/>
              </w:rPr>
            </w:pPr>
            <w:r w:rsidRPr="00A16161">
              <w:rPr>
                <w:color w:val="000000"/>
                <w:sz w:val="20"/>
                <w:lang w:val="pl-PL"/>
              </w:rPr>
              <w:t>Liczba podmiotów szkolnictwa wyższego i nauki objętych wsparciem w celu poprawy dostępności dla osób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1E87E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1668B"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D79514" w14:textId="77777777" w:rsidR="00A77B3E" w:rsidRDefault="009C54B0">
            <w:pPr>
              <w:spacing w:before="100"/>
              <w:jc w:val="right"/>
              <w:rPr>
                <w:color w:val="000000"/>
                <w:sz w:val="20"/>
              </w:rPr>
            </w:pPr>
            <w:r>
              <w:rPr>
                <w:color w:val="000000"/>
                <w:sz w:val="20"/>
              </w:rPr>
              <w:t>5,00</w:t>
            </w:r>
          </w:p>
        </w:tc>
      </w:tr>
      <w:tr w:rsidR="006B255D" w14:paraId="498EE86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C2BB1"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34EF09"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2D58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785A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1F072B" w14:textId="77777777" w:rsidR="00A77B3E" w:rsidRDefault="009C54B0">
            <w:pPr>
              <w:spacing w:before="100"/>
              <w:rPr>
                <w:color w:val="000000"/>
                <w:sz w:val="20"/>
              </w:rPr>
            </w:pPr>
            <w:r>
              <w:rPr>
                <w:color w:val="000000"/>
                <w:sz w:val="20"/>
              </w:rPr>
              <w:t>PLFCO17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302F8" w14:textId="77777777" w:rsidR="00A77B3E" w:rsidRPr="00A16161" w:rsidRDefault="009C54B0">
            <w:pPr>
              <w:spacing w:before="100"/>
              <w:rPr>
                <w:color w:val="000000"/>
                <w:sz w:val="20"/>
                <w:lang w:val="pl-PL"/>
              </w:rPr>
            </w:pPr>
            <w:r w:rsidRPr="00A16161">
              <w:rPr>
                <w:color w:val="000000"/>
                <w:sz w:val="20"/>
                <w:lang w:val="pl-PL"/>
              </w:rPr>
              <w:t>Liczba podmiotów szkolnictwa wyższego i nauki objętych wsparciem w celu poprawy dostępności dla osób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5B1C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2A073" w14:textId="77777777" w:rsidR="00A77B3E" w:rsidRDefault="009C54B0">
            <w:pPr>
              <w:spacing w:before="100"/>
              <w:jc w:val="right"/>
              <w:rPr>
                <w:color w:val="000000"/>
                <w:sz w:val="20"/>
              </w:rPr>
            </w:pPr>
            <w:r>
              <w:rPr>
                <w:color w:val="000000"/>
                <w:sz w:val="20"/>
              </w:rPr>
              <w:t>34,00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21E3C" w14:textId="77777777" w:rsidR="00A77B3E" w:rsidRDefault="009C54B0">
            <w:pPr>
              <w:spacing w:before="100"/>
              <w:jc w:val="right"/>
              <w:rPr>
                <w:color w:val="000000"/>
                <w:sz w:val="20"/>
              </w:rPr>
            </w:pPr>
            <w:r>
              <w:rPr>
                <w:color w:val="000000"/>
                <w:sz w:val="20"/>
              </w:rPr>
              <w:t>92,00</w:t>
            </w:r>
          </w:p>
        </w:tc>
      </w:tr>
    </w:tbl>
    <w:p w14:paraId="0A773E32" w14:textId="77777777" w:rsidR="00A77B3E" w:rsidRDefault="00A77B3E">
      <w:pPr>
        <w:spacing w:before="100"/>
        <w:rPr>
          <w:color w:val="000000"/>
          <w:sz w:val="20"/>
        </w:rPr>
      </w:pPr>
    </w:p>
    <w:p w14:paraId="1B99B82B"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733AFF58" w14:textId="77777777" w:rsidR="00A77B3E" w:rsidRDefault="009C54B0">
      <w:pPr>
        <w:pStyle w:val="Nagwek5"/>
        <w:spacing w:before="100" w:after="0"/>
        <w:rPr>
          <w:b w:val="0"/>
          <w:i w:val="0"/>
          <w:color w:val="000000"/>
          <w:sz w:val="24"/>
        </w:rPr>
      </w:pPr>
      <w:bookmarkStart w:id="221" w:name="_Toc256000880"/>
      <w:r>
        <w:rPr>
          <w:b w:val="0"/>
          <w:i w:val="0"/>
          <w:color w:val="000000"/>
          <w:sz w:val="24"/>
        </w:rPr>
        <w:t>Tabela 3: Wskaźniki rezultatu</w:t>
      </w:r>
      <w:bookmarkEnd w:id="221"/>
    </w:p>
    <w:p w14:paraId="3962B5E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10"/>
        <w:gridCol w:w="798"/>
        <w:gridCol w:w="1194"/>
        <w:gridCol w:w="1422"/>
        <w:gridCol w:w="3686"/>
        <w:gridCol w:w="1000"/>
        <w:gridCol w:w="1446"/>
        <w:gridCol w:w="1099"/>
        <w:gridCol w:w="1015"/>
        <w:gridCol w:w="958"/>
        <w:gridCol w:w="654"/>
      </w:tblGrid>
      <w:tr w:rsidR="006B255D" w14:paraId="7AADEC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E8233A"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9C1B2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CB3C2E"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D07858"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A59452"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37EB26"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44F716"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C7B824"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F04346"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51BA8F"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6EC987"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36281F" w14:textId="77777777" w:rsidR="00A77B3E" w:rsidRDefault="009C54B0">
            <w:pPr>
              <w:spacing w:before="100"/>
              <w:jc w:val="center"/>
              <w:rPr>
                <w:color w:val="000000"/>
                <w:sz w:val="20"/>
              </w:rPr>
            </w:pPr>
            <w:r>
              <w:rPr>
                <w:color w:val="000000"/>
                <w:sz w:val="20"/>
              </w:rPr>
              <w:t>Uwagi</w:t>
            </w:r>
          </w:p>
        </w:tc>
      </w:tr>
      <w:tr w:rsidR="006B255D" w14:paraId="33250C8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E306A"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A43D6E"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5869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942B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07975" w14:textId="77777777" w:rsidR="00A77B3E" w:rsidRDefault="009C54B0">
            <w:pPr>
              <w:spacing w:before="100"/>
              <w:rPr>
                <w:color w:val="000000"/>
                <w:sz w:val="20"/>
              </w:rPr>
            </w:pPr>
            <w:r>
              <w:rPr>
                <w:color w:val="000000"/>
                <w:sz w:val="20"/>
              </w:rPr>
              <w:t>PLFCR12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072B1" w14:textId="77777777" w:rsidR="00A77B3E" w:rsidRPr="00A16161" w:rsidRDefault="009C54B0">
            <w:pPr>
              <w:spacing w:before="100"/>
              <w:rPr>
                <w:color w:val="000000"/>
                <w:sz w:val="20"/>
                <w:lang w:val="pl-PL"/>
              </w:rPr>
            </w:pPr>
            <w:r w:rsidRPr="00A16161">
              <w:rPr>
                <w:color w:val="000000"/>
                <w:sz w:val="20"/>
                <w:lang w:val="pl-PL"/>
              </w:rPr>
              <w:t>Liczba podmiotów szkolnictwa wyższego i nauki, które wdrożyły rozwiązania w celu poprawy dostępności dla osób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1CCD6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02130F" w14:textId="77777777" w:rsidR="00A77B3E" w:rsidRDefault="009C54B0">
            <w:pPr>
              <w:spacing w:before="100"/>
              <w:jc w:val="right"/>
              <w:rPr>
                <w:color w:val="000000"/>
                <w:sz w:val="20"/>
              </w:rPr>
            </w:pPr>
            <w:r>
              <w:rPr>
                <w:color w:val="000000"/>
                <w:sz w:val="20"/>
              </w:rPr>
              <w:t>151,00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20A55"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73173A"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ED65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10838" w14:textId="77777777" w:rsidR="00A77B3E" w:rsidRDefault="00A77B3E">
            <w:pPr>
              <w:spacing w:before="100"/>
              <w:rPr>
                <w:color w:val="000000"/>
                <w:sz w:val="20"/>
              </w:rPr>
            </w:pPr>
          </w:p>
        </w:tc>
      </w:tr>
      <w:tr w:rsidR="006B255D" w14:paraId="2F5227D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F96FA"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2FC42C"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858D2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5ABE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F7C04" w14:textId="77777777" w:rsidR="00A77B3E" w:rsidRDefault="009C54B0">
            <w:pPr>
              <w:spacing w:before="100"/>
              <w:rPr>
                <w:color w:val="000000"/>
                <w:sz w:val="20"/>
              </w:rPr>
            </w:pPr>
            <w:r>
              <w:rPr>
                <w:color w:val="000000"/>
                <w:sz w:val="20"/>
              </w:rPr>
              <w:t>PLFCR12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57A1F" w14:textId="77777777" w:rsidR="00A77B3E" w:rsidRPr="00A16161" w:rsidRDefault="009C54B0">
            <w:pPr>
              <w:spacing w:before="100"/>
              <w:rPr>
                <w:color w:val="000000"/>
                <w:sz w:val="20"/>
                <w:lang w:val="pl-PL"/>
              </w:rPr>
            </w:pPr>
            <w:r w:rsidRPr="00A16161">
              <w:rPr>
                <w:color w:val="000000"/>
                <w:sz w:val="20"/>
                <w:lang w:val="pl-PL"/>
              </w:rPr>
              <w:t xml:space="preserve">Liczba podmiotów szkolnictwa wyższego i </w:t>
            </w:r>
            <w:r w:rsidRPr="00A16161">
              <w:rPr>
                <w:color w:val="000000"/>
                <w:sz w:val="20"/>
                <w:lang w:val="pl-PL"/>
              </w:rPr>
              <w:lastRenderedPageBreak/>
              <w:t>nauki, które wdrożyły rozwiązania w celu poprawy dostępności dla osób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8ADAD7" w14:textId="77777777" w:rsidR="00A77B3E" w:rsidRDefault="009C54B0">
            <w:pPr>
              <w:spacing w:before="100"/>
              <w:rPr>
                <w:color w:val="000000"/>
                <w:sz w:val="20"/>
              </w:rPr>
            </w:pPr>
            <w:r>
              <w:rPr>
                <w:color w:val="000000"/>
                <w:sz w:val="20"/>
              </w:rPr>
              <w:lastRenderedPageBreak/>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FA534E" w14:textId="77777777" w:rsidR="00A77B3E" w:rsidRDefault="009C54B0">
            <w:pPr>
              <w:spacing w:before="100"/>
              <w:jc w:val="right"/>
              <w:rPr>
                <w:color w:val="000000"/>
                <w:sz w:val="20"/>
              </w:rPr>
            </w:pPr>
            <w:r>
              <w:rPr>
                <w:color w:val="000000"/>
                <w:sz w:val="20"/>
              </w:rPr>
              <w:t>151,00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5AB213"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6E5B77"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7D8E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89BE9" w14:textId="77777777" w:rsidR="00A77B3E" w:rsidRDefault="00A77B3E">
            <w:pPr>
              <w:spacing w:before="100"/>
              <w:rPr>
                <w:color w:val="000000"/>
                <w:sz w:val="20"/>
              </w:rPr>
            </w:pPr>
          </w:p>
        </w:tc>
      </w:tr>
      <w:tr w:rsidR="006B255D" w14:paraId="7CB8EF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02A8A"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CE77F"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49B44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4CF2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C8F3F" w14:textId="77777777" w:rsidR="00A77B3E" w:rsidRDefault="009C54B0">
            <w:pPr>
              <w:spacing w:before="100"/>
              <w:rPr>
                <w:color w:val="000000"/>
                <w:sz w:val="20"/>
              </w:rPr>
            </w:pPr>
            <w:r>
              <w:rPr>
                <w:color w:val="000000"/>
                <w:sz w:val="20"/>
              </w:rPr>
              <w:t>PLFCR12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02992" w14:textId="77777777" w:rsidR="00A77B3E" w:rsidRPr="00A16161" w:rsidRDefault="009C54B0">
            <w:pPr>
              <w:spacing w:before="100"/>
              <w:rPr>
                <w:color w:val="000000"/>
                <w:sz w:val="20"/>
                <w:lang w:val="pl-PL"/>
              </w:rPr>
            </w:pPr>
            <w:r w:rsidRPr="00A16161">
              <w:rPr>
                <w:color w:val="000000"/>
                <w:sz w:val="20"/>
                <w:lang w:val="pl-PL"/>
              </w:rPr>
              <w:t>Liczba podmiotów szkolnictwa wyższego i nauki, które wdrożyły rozwiązania w celu poprawy dostępności dla osób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79D0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501153" w14:textId="77777777" w:rsidR="00A77B3E" w:rsidRDefault="009C54B0">
            <w:pPr>
              <w:spacing w:before="100"/>
              <w:jc w:val="right"/>
              <w:rPr>
                <w:color w:val="000000"/>
                <w:sz w:val="20"/>
              </w:rPr>
            </w:pPr>
            <w:r>
              <w:rPr>
                <w:color w:val="000000"/>
                <w:sz w:val="20"/>
              </w:rPr>
              <w:t>151,00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B579B1"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A3B4A" w14:textId="77777777" w:rsidR="00A77B3E" w:rsidRDefault="009C54B0">
            <w:pPr>
              <w:spacing w:before="100"/>
              <w:jc w:val="right"/>
              <w:rPr>
                <w:color w:val="000000"/>
                <w:sz w:val="20"/>
              </w:rPr>
            </w:pPr>
            <w:r>
              <w:rPr>
                <w:color w:val="000000"/>
                <w:sz w:val="20"/>
              </w:rPr>
              <w:t>87,00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1645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445DC" w14:textId="77777777" w:rsidR="00A77B3E" w:rsidRDefault="00A77B3E">
            <w:pPr>
              <w:spacing w:before="100"/>
              <w:rPr>
                <w:color w:val="000000"/>
                <w:sz w:val="20"/>
              </w:rPr>
            </w:pPr>
          </w:p>
        </w:tc>
      </w:tr>
    </w:tbl>
    <w:p w14:paraId="5DC30EC9" w14:textId="77777777" w:rsidR="00A77B3E" w:rsidRDefault="00A77B3E">
      <w:pPr>
        <w:spacing w:before="100"/>
        <w:rPr>
          <w:color w:val="000000"/>
          <w:sz w:val="20"/>
        </w:rPr>
      </w:pPr>
    </w:p>
    <w:p w14:paraId="1F1B0CC3" w14:textId="77777777" w:rsidR="00A77B3E" w:rsidRPr="00A16161" w:rsidRDefault="009C54B0">
      <w:pPr>
        <w:pStyle w:val="Nagwek4"/>
        <w:spacing w:before="100" w:after="0"/>
        <w:rPr>
          <w:b w:val="0"/>
          <w:color w:val="000000"/>
          <w:sz w:val="24"/>
          <w:lang w:val="pl-PL"/>
        </w:rPr>
      </w:pPr>
      <w:bookmarkStart w:id="222" w:name="_Toc256000881"/>
      <w:r w:rsidRPr="00A16161">
        <w:rPr>
          <w:b w:val="0"/>
          <w:color w:val="000000"/>
          <w:sz w:val="24"/>
          <w:lang w:val="pl-PL"/>
        </w:rPr>
        <w:t>2.1.1.1.3. Indykatywny podział zaprogramowanych zasobów (UE) według rodzaju interwencji</w:t>
      </w:r>
      <w:bookmarkEnd w:id="222"/>
    </w:p>
    <w:p w14:paraId="6BC56336" w14:textId="77777777" w:rsidR="00A77B3E" w:rsidRPr="00A16161" w:rsidRDefault="00A77B3E">
      <w:pPr>
        <w:spacing w:before="100"/>
        <w:rPr>
          <w:color w:val="000000"/>
          <w:sz w:val="0"/>
          <w:lang w:val="pl-PL"/>
        </w:rPr>
      </w:pPr>
    </w:p>
    <w:p w14:paraId="0E7C0EAC"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484BA04B" w14:textId="77777777" w:rsidR="00A77B3E" w:rsidRDefault="009C54B0">
      <w:pPr>
        <w:pStyle w:val="Nagwek5"/>
        <w:spacing w:before="100" w:after="0"/>
        <w:rPr>
          <w:b w:val="0"/>
          <w:i w:val="0"/>
          <w:color w:val="000000"/>
          <w:sz w:val="24"/>
        </w:rPr>
      </w:pPr>
      <w:bookmarkStart w:id="223" w:name="_Toc256000882"/>
      <w:r>
        <w:rPr>
          <w:b w:val="0"/>
          <w:i w:val="0"/>
          <w:color w:val="000000"/>
          <w:sz w:val="24"/>
        </w:rPr>
        <w:t>Tabela 4: Wymiar 1 – zakres interwencji</w:t>
      </w:r>
      <w:bookmarkEnd w:id="223"/>
    </w:p>
    <w:p w14:paraId="185145D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567"/>
        <w:gridCol w:w="844"/>
        <w:gridCol w:w="2396"/>
        <w:gridCol w:w="8113"/>
        <w:gridCol w:w="1514"/>
      </w:tblGrid>
      <w:tr w:rsidR="006B255D" w14:paraId="35457D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F15F31"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DD879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A836F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51E8D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5D6527"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FE7118" w14:textId="77777777" w:rsidR="00A77B3E" w:rsidRDefault="009C54B0">
            <w:pPr>
              <w:spacing w:before="100"/>
              <w:jc w:val="center"/>
              <w:rPr>
                <w:color w:val="000000"/>
                <w:sz w:val="20"/>
              </w:rPr>
            </w:pPr>
            <w:r>
              <w:rPr>
                <w:color w:val="000000"/>
                <w:sz w:val="20"/>
              </w:rPr>
              <w:t>Kwota (w EUR)</w:t>
            </w:r>
          </w:p>
        </w:tc>
      </w:tr>
      <w:tr w:rsidR="006B255D" w14:paraId="2C7B7AA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DC86E4"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2FA0C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371AB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8384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3707A"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DEE81D" w14:textId="77777777" w:rsidR="00A77B3E" w:rsidRDefault="009C54B0">
            <w:pPr>
              <w:spacing w:before="100"/>
              <w:jc w:val="right"/>
              <w:rPr>
                <w:color w:val="000000"/>
                <w:sz w:val="20"/>
              </w:rPr>
            </w:pPr>
            <w:r>
              <w:rPr>
                <w:color w:val="000000"/>
                <w:sz w:val="20"/>
              </w:rPr>
              <w:t>4 015 407,00</w:t>
            </w:r>
          </w:p>
        </w:tc>
      </w:tr>
      <w:tr w:rsidR="006B255D" w14:paraId="57138A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1E060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DA29D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2E04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3348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63CB81"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82FC3D" w14:textId="77777777" w:rsidR="00A77B3E" w:rsidRDefault="009C54B0">
            <w:pPr>
              <w:spacing w:before="100"/>
              <w:jc w:val="right"/>
              <w:rPr>
                <w:color w:val="000000"/>
                <w:sz w:val="20"/>
              </w:rPr>
            </w:pPr>
            <w:r>
              <w:rPr>
                <w:color w:val="000000"/>
                <w:sz w:val="20"/>
              </w:rPr>
              <w:t>7 700 483,00</w:t>
            </w:r>
          </w:p>
        </w:tc>
      </w:tr>
      <w:tr w:rsidR="006B255D" w14:paraId="55EC47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751FE"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A1477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3F003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8E87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C1CCA"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94440" w14:textId="77777777" w:rsidR="00A77B3E" w:rsidRDefault="009C54B0">
            <w:pPr>
              <w:spacing w:before="100"/>
              <w:jc w:val="right"/>
              <w:rPr>
                <w:color w:val="000000"/>
                <w:sz w:val="20"/>
              </w:rPr>
            </w:pPr>
            <w:r>
              <w:rPr>
                <w:color w:val="000000"/>
                <w:sz w:val="20"/>
              </w:rPr>
              <w:t>136 632 211,00</w:t>
            </w:r>
          </w:p>
        </w:tc>
      </w:tr>
      <w:tr w:rsidR="006B255D" w14:paraId="21F123F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C39DE"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4F8BB"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6D3C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876A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DB9F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8420F6" w14:textId="77777777" w:rsidR="00A77B3E" w:rsidRDefault="009C54B0">
            <w:pPr>
              <w:spacing w:before="100"/>
              <w:jc w:val="right"/>
              <w:rPr>
                <w:color w:val="000000"/>
                <w:sz w:val="20"/>
              </w:rPr>
            </w:pPr>
            <w:r>
              <w:rPr>
                <w:color w:val="000000"/>
                <w:sz w:val="20"/>
              </w:rPr>
              <w:t>148 348 101,00</w:t>
            </w:r>
          </w:p>
        </w:tc>
      </w:tr>
    </w:tbl>
    <w:p w14:paraId="3AFD3663" w14:textId="77777777" w:rsidR="00A77B3E" w:rsidRDefault="00A77B3E">
      <w:pPr>
        <w:spacing w:before="100"/>
        <w:rPr>
          <w:color w:val="000000"/>
          <w:sz w:val="20"/>
        </w:rPr>
      </w:pPr>
    </w:p>
    <w:p w14:paraId="1F1C5047" w14:textId="77777777" w:rsidR="00A77B3E" w:rsidRDefault="009C54B0">
      <w:pPr>
        <w:pStyle w:val="Nagwek5"/>
        <w:spacing w:before="100" w:after="0"/>
        <w:rPr>
          <w:b w:val="0"/>
          <w:i w:val="0"/>
          <w:color w:val="000000"/>
          <w:sz w:val="24"/>
        </w:rPr>
      </w:pPr>
      <w:bookmarkStart w:id="224" w:name="_Toc256000883"/>
      <w:r>
        <w:rPr>
          <w:b w:val="0"/>
          <w:i w:val="0"/>
          <w:color w:val="000000"/>
          <w:sz w:val="24"/>
        </w:rPr>
        <w:t>Tabela 5: Wymiar 2 – forma finansowania</w:t>
      </w:r>
      <w:bookmarkEnd w:id="224"/>
    </w:p>
    <w:p w14:paraId="1C40853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09B8D9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446001"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24075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39792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E8C47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C7305A"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96BC0C" w14:textId="77777777" w:rsidR="00A77B3E" w:rsidRDefault="009C54B0">
            <w:pPr>
              <w:spacing w:before="100"/>
              <w:jc w:val="center"/>
              <w:rPr>
                <w:color w:val="000000"/>
                <w:sz w:val="20"/>
              </w:rPr>
            </w:pPr>
            <w:r>
              <w:rPr>
                <w:color w:val="000000"/>
                <w:sz w:val="20"/>
              </w:rPr>
              <w:t>Kwota (w EUR)</w:t>
            </w:r>
          </w:p>
        </w:tc>
      </w:tr>
      <w:tr w:rsidR="006B255D" w14:paraId="0980DD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7EAAC0"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6947E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7BBE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EFC70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B285DF"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C6964E" w14:textId="77777777" w:rsidR="00A77B3E" w:rsidRDefault="009C54B0">
            <w:pPr>
              <w:spacing w:before="100"/>
              <w:jc w:val="right"/>
              <w:rPr>
                <w:color w:val="000000"/>
                <w:sz w:val="20"/>
              </w:rPr>
            </w:pPr>
            <w:r>
              <w:rPr>
                <w:color w:val="000000"/>
                <w:sz w:val="20"/>
              </w:rPr>
              <w:t>4 015 407,00</w:t>
            </w:r>
          </w:p>
        </w:tc>
      </w:tr>
      <w:tr w:rsidR="006B255D" w14:paraId="265655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EA262"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985A1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467E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2594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B74B7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6CBD4" w14:textId="77777777" w:rsidR="00A77B3E" w:rsidRDefault="009C54B0">
            <w:pPr>
              <w:spacing w:before="100"/>
              <w:jc w:val="right"/>
              <w:rPr>
                <w:color w:val="000000"/>
                <w:sz w:val="20"/>
              </w:rPr>
            </w:pPr>
            <w:r>
              <w:rPr>
                <w:color w:val="000000"/>
                <w:sz w:val="20"/>
              </w:rPr>
              <w:t>7 700 483,00</w:t>
            </w:r>
          </w:p>
        </w:tc>
      </w:tr>
      <w:tr w:rsidR="006B255D" w14:paraId="398174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3BAF9"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F8C549"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B571C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DA236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8DE16A"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D9107" w14:textId="77777777" w:rsidR="00A77B3E" w:rsidRDefault="009C54B0">
            <w:pPr>
              <w:spacing w:before="100"/>
              <w:jc w:val="right"/>
              <w:rPr>
                <w:color w:val="000000"/>
                <w:sz w:val="20"/>
              </w:rPr>
            </w:pPr>
            <w:r>
              <w:rPr>
                <w:color w:val="000000"/>
                <w:sz w:val="20"/>
              </w:rPr>
              <w:t>136 632 211,00</w:t>
            </w:r>
          </w:p>
        </w:tc>
      </w:tr>
      <w:tr w:rsidR="006B255D" w14:paraId="779382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541E13"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28C4D"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9D582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4C163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FCA5A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6BCC90" w14:textId="77777777" w:rsidR="00A77B3E" w:rsidRDefault="009C54B0">
            <w:pPr>
              <w:spacing w:before="100"/>
              <w:jc w:val="right"/>
              <w:rPr>
                <w:color w:val="000000"/>
                <w:sz w:val="20"/>
              </w:rPr>
            </w:pPr>
            <w:r>
              <w:rPr>
                <w:color w:val="000000"/>
                <w:sz w:val="20"/>
              </w:rPr>
              <w:t>148 348 101,00</w:t>
            </w:r>
          </w:p>
        </w:tc>
      </w:tr>
    </w:tbl>
    <w:p w14:paraId="70FFB928" w14:textId="77777777" w:rsidR="00A77B3E" w:rsidRDefault="00A77B3E">
      <w:pPr>
        <w:spacing w:before="100"/>
        <w:rPr>
          <w:color w:val="000000"/>
          <w:sz w:val="20"/>
        </w:rPr>
      </w:pPr>
    </w:p>
    <w:p w14:paraId="1D6F35D6" w14:textId="77777777" w:rsidR="00A77B3E" w:rsidRPr="00A16161" w:rsidRDefault="009C54B0">
      <w:pPr>
        <w:pStyle w:val="Nagwek5"/>
        <w:spacing w:before="100" w:after="0"/>
        <w:rPr>
          <w:b w:val="0"/>
          <w:i w:val="0"/>
          <w:color w:val="000000"/>
          <w:sz w:val="24"/>
          <w:lang w:val="pl-PL"/>
        </w:rPr>
      </w:pPr>
      <w:bookmarkStart w:id="225" w:name="_Toc256000884"/>
      <w:r w:rsidRPr="00A16161">
        <w:rPr>
          <w:b w:val="0"/>
          <w:i w:val="0"/>
          <w:color w:val="000000"/>
          <w:sz w:val="24"/>
          <w:lang w:val="pl-PL"/>
        </w:rPr>
        <w:t>Tabela 6: Wymiar 3 – terytorialny mechanizm realizacji i ukierunkowanie terytorialne</w:t>
      </w:r>
      <w:bookmarkEnd w:id="225"/>
    </w:p>
    <w:p w14:paraId="4E71016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7A35BC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506C4A"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574DD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520DB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E512C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0F1CD6"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D219D4" w14:textId="77777777" w:rsidR="00A77B3E" w:rsidRDefault="009C54B0">
            <w:pPr>
              <w:spacing w:before="100"/>
              <w:jc w:val="center"/>
              <w:rPr>
                <w:color w:val="000000"/>
                <w:sz w:val="20"/>
              </w:rPr>
            </w:pPr>
            <w:r>
              <w:rPr>
                <w:color w:val="000000"/>
                <w:sz w:val="20"/>
              </w:rPr>
              <w:t>Kwota (w EUR)</w:t>
            </w:r>
          </w:p>
        </w:tc>
      </w:tr>
      <w:tr w:rsidR="006B255D" w14:paraId="3CC870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D7A94"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47FAC"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29F5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B856E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EAA485"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B682E5" w14:textId="77777777" w:rsidR="00A77B3E" w:rsidRDefault="009C54B0">
            <w:pPr>
              <w:spacing w:before="100"/>
              <w:jc w:val="right"/>
              <w:rPr>
                <w:color w:val="000000"/>
                <w:sz w:val="20"/>
              </w:rPr>
            </w:pPr>
            <w:r>
              <w:rPr>
                <w:color w:val="000000"/>
                <w:sz w:val="20"/>
              </w:rPr>
              <w:t>4 015 407,00</w:t>
            </w:r>
          </w:p>
        </w:tc>
      </w:tr>
      <w:tr w:rsidR="006B255D" w14:paraId="117D72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8DA1EB" w14:textId="77777777" w:rsidR="00A77B3E" w:rsidRDefault="009C54B0">
            <w:pPr>
              <w:spacing w:before="100"/>
              <w:rPr>
                <w:color w:val="000000"/>
                <w:sz w:val="20"/>
              </w:rPr>
            </w:pPr>
            <w:r>
              <w:rPr>
                <w:color w:val="000000"/>
                <w:sz w:val="20"/>
              </w:rPr>
              <w:lastRenderedPageBreak/>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9A78A"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D13A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17C23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1811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41CDB5" w14:textId="77777777" w:rsidR="00A77B3E" w:rsidRDefault="009C54B0">
            <w:pPr>
              <w:spacing w:before="100"/>
              <w:jc w:val="right"/>
              <w:rPr>
                <w:color w:val="000000"/>
                <w:sz w:val="20"/>
              </w:rPr>
            </w:pPr>
            <w:r>
              <w:rPr>
                <w:color w:val="000000"/>
                <w:sz w:val="20"/>
              </w:rPr>
              <w:t>7 700 483,00</w:t>
            </w:r>
          </w:p>
        </w:tc>
      </w:tr>
      <w:tr w:rsidR="006B255D" w14:paraId="4FD62F9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AD8260"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F65C7"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0796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D624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8FB759"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79B9B5" w14:textId="77777777" w:rsidR="00A77B3E" w:rsidRDefault="009C54B0">
            <w:pPr>
              <w:spacing w:before="100"/>
              <w:jc w:val="right"/>
              <w:rPr>
                <w:color w:val="000000"/>
                <w:sz w:val="20"/>
              </w:rPr>
            </w:pPr>
            <w:r>
              <w:rPr>
                <w:color w:val="000000"/>
                <w:sz w:val="20"/>
              </w:rPr>
              <w:t>136 632 211,00</w:t>
            </w:r>
          </w:p>
        </w:tc>
      </w:tr>
      <w:tr w:rsidR="006B255D" w14:paraId="644169F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EBAD35"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60BACB"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AF73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1A70A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0FD7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820DD" w14:textId="77777777" w:rsidR="00A77B3E" w:rsidRDefault="009C54B0">
            <w:pPr>
              <w:spacing w:before="100"/>
              <w:jc w:val="right"/>
              <w:rPr>
                <w:color w:val="000000"/>
                <w:sz w:val="20"/>
              </w:rPr>
            </w:pPr>
            <w:r>
              <w:rPr>
                <w:color w:val="000000"/>
                <w:sz w:val="20"/>
              </w:rPr>
              <w:t>148 348 101,00</w:t>
            </w:r>
          </w:p>
        </w:tc>
      </w:tr>
    </w:tbl>
    <w:p w14:paraId="3C8B3076" w14:textId="77777777" w:rsidR="00A77B3E" w:rsidRDefault="00A77B3E">
      <w:pPr>
        <w:spacing w:before="100"/>
        <w:rPr>
          <w:color w:val="000000"/>
          <w:sz w:val="20"/>
        </w:rPr>
      </w:pPr>
    </w:p>
    <w:p w14:paraId="42CEF689" w14:textId="77777777" w:rsidR="00A77B3E" w:rsidRPr="00A16161" w:rsidRDefault="009C54B0">
      <w:pPr>
        <w:pStyle w:val="Nagwek5"/>
        <w:spacing w:before="100" w:after="0"/>
        <w:rPr>
          <w:b w:val="0"/>
          <w:i w:val="0"/>
          <w:color w:val="000000"/>
          <w:sz w:val="24"/>
          <w:lang w:val="pl-PL"/>
        </w:rPr>
      </w:pPr>
      <w:bookmarkStart w:id="226" w:name="_Toc256000885"/>
      <w:r w:rsidRPr="00A16161">
        <w:rPr>
          <w:b w:val="0"/>
          <w:i w:val="0"/>
          <w:color w:val="000000"/>
          <w:sz w:val="24"/>
          <w:lang w:val="pl-PL"/>
        </w:rPr>
        <w:t>Tabela 7: Wymiar 6 – dodatkowe tematy EFS+</w:t>
      </w:r>
      <w:bookmarkEnd w:id="226"/>
    </w:p>
    <w:p w14:paraId="18D4AD2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3A0D95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04752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0F694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45C7C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0D8C7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D15D2F"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F0AC44" w14:textId="77777777" w:rsidR="00A77B3E" w:rsidRDefault="009C54B0">
            <w:pPr>
              <w:spacing w:before="100"/>
              <w:jc w:val="center"/>
              <w:rPr>
                <w:color w:val="000000"/>
                <w:sz w:val="20"/>
              </w:rPr>
            </w:pPr>
            <w:r>
              <w:rPr>
                <w:color w:val="000000"/>
                <w:sz w:val="20"/>
              </w:rPr>
              <w:t>Kwota (w EUR)</w:t>
            </w:r>
          </w:p>
        </w:tc>
      </w:tr>
      <w:tr w:rsidR="006B255D" w14:paraId="7650346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2E3A4E"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F8925"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D1CD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0954F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0DDCFA"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E33AB7" w14:textId="77777777" w:rsidR="00A77B3E" w:rsidRDefault="009C54B0">
            <w:pPr>
              <w:spacing w:before="100"/>
              <w:jc w:val="right"/>
              <w:rPr>
                <w:color w:val="000000"/>
                <w:sz w:val="20"/>
              </w:rPr>
            </w:pPr>
            <w:r>
              <w:rPr>
                <w:color w:val="000000"/>
                <w:sz w:val="20"/>
              </w:rPr>
              <w:t>4 015 407,00</w:t>
            </w:r>
          </w:p>
        </w:tc>
      </w:tr>
      <w:tr w:rsidR="006B255D" w14:paraId="017E26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8316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8C4DB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8DD40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0BB7A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17AD4"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1E5E9" w14:textId="77777777" w:rsidR="00A77B3E" w:rsidRDefault="009C54B0">
            <w:pPr>
              <w:spacing w:before="100"/>
              <w:jc w:val="right"/>
              <w:rPr>
                <w:color w:val="000000"/>
                <w:sz w:val="20"/>
              </w:rPr>
            </w:pPr>
            <w:r>
              <w:rPr>
                <w:color w:val="000000"/>
                <w:sz w:val="20"/>
              </w:rPr>
              <w:t>7 700 483,00</w:t>
            </w:r>
          </w:p>
        </w:tc>
      </w:tr>
      <w:tr w:rsidR="006B255D" w14:paraId="32E4AF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8F3C9"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D4A47"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17461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E8679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DC305B"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37D4A0" w14:textId="77777777" w:rsidR="00A77B3E" w:rsidRDefault="009C54B0">
            <w:pPr>
              <w:spacing w:before="100"/>
              <w:jc w:val="right"/>
              <w:rPr>
                <w:color w:val="000000"/>
                <w:sz w:val="20"/>
              </w:rPr>
            </w:pPr>
            <w:r>
              <w:rPr>
                <w:color w:val="000000"/>
                <w:sz w:val="20"/>
              </w:rPr>
              <w:t>136 632 211,00</w:t>
            </w:r>
          </w:p>
        </w:tc>
      </w:tr>
      <w:tr w:rsidR="006B255D" w14:paraId="3CB6D7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F56E4"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52165"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F2537"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37CD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8C6A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39D540" w14:textId="77777777" w:rsidR="00A77B3E" w:rsidRDefault="009C54B0">
            <w:pPr>
              <w:spacing w:before="100"/>
              <w:jc w:val="right"/>
              <w:rPr>
                <w:color w:val="000000"/>
                <w:sz w:val="20"/>
              </w:rPr>
            </w:pPr>
            <w:r>
              <w:rPr>
                <w:color w:val="000000"/>
                <w:sz w:val="20"/>
              </w:rPr>
              <w:t>148 348 101,00</w:t>
            </w:r>
          </w:p>
        </w:tc>
      </w:tr>
    </w:tbl>
    <w:p w14:paraId="4D6CE51A" w14:textId="77777777" w:rsidR="00A77B3E" w:rsidRDefault="00A77B3E">
      <w:pPr>
        <w:spacing w:before="100"/>
        <w:rPr>
          <w:color w:val="000000"/>
          <w:sz w:val="20"/>
        </w:rPr>
      </w:pPr>
    </w:p>
    <w:p w14:paraId="659E0663" w14:textId="77777777" w:rsidR="00A77B3E" w:rsidRPr="00A16161" w:rsidRDefault="009C54B0">
      <w:pPr>
        <w:pStyle w:val="Nagwek5"/>
        <w:spacing w:before="100" w:after="0"/>
        <w:rPr>
          <w:b w:val="0"/>
          <w:i w:val="0"/>
          <w:color w:val="000000"/>
          <w:sz w:val="24"/>
          <w:lang w:val="pl-PL"/>
        </w:rPr>
      </w:pPr>
      <w:bookmarkStart w:id="227" w:name="_Toc256000886"/>
      <w:r w:rsidRPr="00A16161">
        <w:rPr>
          <w:b w:val="0"/>
          <w:i w:val="0"/>
          <w:color w:val="000000"/>
          <w:sz w:val="24"/>
          <w:lang w:val="pl-PL"/>
        </w:rPr>
        <w:t>Tabela 8: Wymiar 7 – wymiar równouprawnienia płci w ramach EFS+*, EFRR, Funduszu Spójności i FST</w:t>
      </w:r>
      <w:bookmarkEnd w:id="227"/>
    </w:p>
    <w:p w14:paraId="7A67EC0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1677704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D720E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1760D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EB073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80FDE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9A86B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2E68CE" w14:textId="77777777" w:rsidR="00A77B3E" w:rsidRDefault="009C54B0">
            <w:pPr>
              <w:spacing w:before="100"/>
              <w:jc w:val="center"/>
              <w:rPr>
                <w:color w:val="000000"/>
                <w:sz w:val="20"/>
              </w:rPr>
            </w:pPr>
            <w:r>
              <w:rPr>
                <w:color w:val="000000"/>
                <w:sz w:val="20"/>
              </w:rPr>
              <w:t>Kwota (w EUR)</w:t>
            </w:r>
          </w:p>
        </w:tc>
      </w:tr>
      <w:tr w:rsidR="006B255D" w14:paraId="5158B2F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1ABAD7"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EB7A7"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84AB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3778D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4B896"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CA2775" w14:textId="77777777" w:rsidR="00A77B3E" w:rsidRDefault="009C54B0">
            <w:pPr>
              <w:spacing w:before="100"/>
              <w:jc w:val="right"/>
              <w:rPr>
                <w:color w:val="000000"/>
                <w:sz w:val="20"/>
              </w:rPr>
            </w:pPr>
            <w:r>
              <w:rPr>
                <w:color w:val="000000"/>
                <w:sz w:val="20"/>
              </w:rPr>
              <w:t>4 015 407,00</w:t>
            </w:r>
          </w:p>
        </w:tc>
      </w:tr>
      <w:tr w:rsidR="006B255D" w14:paraId="5527A56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D639B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71241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2041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E46EE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0624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45F728" w14:textId="77777777" w:rsidR="00A77B3E" w:rsidRDefault="009C54B0">
            <w:pPr>
              <w:spacing w:before="100"/>
              <w:jc w:val="right"/>
              <w:rPr>
                <w:color w:val="000000"/>
                <w:sz w:val="20"/>
              </w:rPr>
            </w:pPr>
            <w:r>
              <w:rPr>
                <w:color w:val="000000"/>
                <w:sz w:val="20"/>
              </w:rPr>
              <w:t>7 700 483,00</w:t>
            </w:r>
          </w:p>
        </w:tc>
      </w:tr>
      <w:tr w:rsidR="006B255D" w14:paraId="06B9E23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023603"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DF151E"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39D57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BF57E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CF857"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FE1E5" w14:textId="77777777" w:rsidR="00A77B3E" w:rsidRDefault="009C54B0">
            <w:pPr>
              <w:spacing w:before="100"/>
              <w:jc w:val="right"/>
              <w:rPr>
                <w:color w:val="000000"/>
                <w:sz w:val="20"/>
              </w:rPr>
            </w:pPr>
            <w:r>
              <w:rPr>
                <w:color w:val="000000"/>
                <w:sz w:val="20"/>
              </w:rPr>
              <w:t>136 632 211,00</w:t>
            </w:r>
          </w:p>
        </w:tc>
      </w:tr>
      <w:tr w:rsidR="006B255D" w14:paraId="3303FE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716A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D5FB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C93F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74567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2541B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56A4FB" w14:textId="77777777" w:rsidR="00A77B3E" w:rsidRDefault="009C54B0">
            <w:pPr>
              <w:spacing w:before="100"/>
              <w:jc w:val="right"/>
              <w:rPr>
                <w:color w:val="000000"/>
                <w:sz w:val="20"/>
              </w:rPr>
            </w:pPr>
            <w:r>
              <w:rPr>
                <w:color w:val="000000"/>
                <w:sz w:val="20"/>
              </w:rPr>
              <w:t>148 348 101,00</w:t>
            </w:r>
          </w:p>
        </w:tc>
      </w:tr>
    </w:tbl>
    <w:p w14:paraId="3B366D3A"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32091380"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228" w:name="_Toc256000887"/>
      <w:r w:rsidRPr="00A16161">
        <w:rPr>
          <w:b w:val="0"/>
          <w:color w:val="000000"/>
          <w:sz w:val="24"/>
          <w:lang w:val="pl-PL"/>
        </w:rPr>
        <w:lastRenderedPageBreak/>
        <w:t>2.1.1.1. Cel szczegółowy: ESO4.8. Wspieranie aktywnego włączenia społecznego w celu promowania równości szans, niedyskryminacji i aktywnego uczestnictwa, oraz zwiększanie zdolności do zatrudnienia, w szczególności grup w niekorzystnej sytuacji (EFS+)</w:t>
      </w:r>
      <w:bookmarkEnd w:id="228"/>
    </w:p>
    <w:p w14:paraId="213DEFA4" w14:textId="77777777" w:rsidR="00A77B3E" w:rsidRPr="00A16161" w:rsidRDefault="00A77B3E">
      <w:pPr>
        <w:spacing w:before="100"/>
        <w:rPr>
          <w:color w:val="000000"/>
          <w:sz w:val="0"/>
          <w:lang w:val="pl-PL"/>
        </w:rPr>
      </w:pPr>
    </w:p>
    <w:p w14:paraId="601F2DC2" w14:textId="77777777" w:rsidR="00A77B3E" w:rsidRPr="00A16161" w:rsidRDefault="009C54B0">
      <w:pPr>
        <w:pStyle w:val="Nagwek4"/>
        <w:spacing w:before="100" w:after="0"/>
        <w:rPr>
          <w:b w:val="0"/>
          <w:color w:val="000000"/>
          <w:sz w:val="24"/>
          <w:lang w:val="pl-PL"/>
        </w:rPr>
      </w:pPr>
      <w:bookmarkStart w:id="229" w:name="_Toc256000888"/>
      <w:r w:rsidRPr="00A16161">
        <w:rPr>
          <w:b w:val="0"/>
          <w:color w:val="000000"/>
          <w:sz w:val="24"/>
          <w:lang w:val="pl-PL"/>
        </w:rPr>
        <w:t>2.1.1.1.1. Interwencje wspierane z Funduszy</w:t>
      </w:r>
      <w:bookmarkEnd w:id="229"/>
    </w:p>
    <w:p w14:paraId="272B5ABF" w14:textId="77777777" w:rsidR="00A77B3E" w:rsidRPr="00A16161" w:rsidRDefault="00A77B3E">
      <w:pPr>
        <w:spacing w:before="100"/>
        <w:rPr>
          <w:color w:val="000000"/>
          <w:sz w:val="0"/>
          <w:lang w:val="pl-PL"/>
        </w:rPr>
      </w:pPr>
    </w:p>
    <w:p w14:paraId="4545211C"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08141334" w14:textId="77777777" w:rsidR="00A77B3E" w:rsidRPr="00A16161" w:rsidRDefault="009C54B0">
      <w:pPr>
        <w:pStyle w:val="Nagwek5"/>
        <w:spacing w:before="100" w:after="0"/>
        <w:rPr>
          <w:b w:val="0"/>
          <w:i w:val="0"/>
          <w:color w:val="000000"/>
          <w:sz w:val="24"/>
          <w:lang w:val="pl-PL"/>
        </w:rPr>
      </w:pPr>
      <w:bookmarkStart w:id="230" w:name="_Toc256000889"/>
      <w:r w:rsidRPr="00A16161">
        <w:rPr>
          <w:b w:val="0"/>
          <w:i w:val="0"/>
          <w:color w:val="000000"/>
          <w:sz w:val="24"/>
          <w:lang w:val="pl-PL"/>
        </w:rPr>
        <w:t>Powiązane rodzaje działań – art. 22 ust. 3 lit. d) pkt (i) rozporządzenia w sprawie wspólnych przepisów oraz art. 6 rozporządzenia w sprawie EFS+:</w:t>
      </w:r>
      <w:bookmarkEnd w:id="230"/>
    </w:p>
    <w:p w14:paraId="0531782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BD8ACB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C185C" w14:textId="77777777" w:rsidR="00A77B3E" w:rsidRPr="00A16161" w:rsidRDefault="00A77B3E">
            <w:pPr>
              <w:spacing w:before="100"/>
              <w:rPr>
                <w:color w:val="000000"/>
                <w:sz w:val="0"/>
                <w:lang w:val="pl-PL"/>
              </w:rPr>
            </w:pPr>
          </w:p>
          <w:p w14:paraId="779F5C3B" w14:textId="77777777" w:rsidR="00A77B3E" w:rsidRPr="00A16161" w:rsidRDefault="009C54B0">
            <w:pPr>
              <w:spacing w:before="100"/>
              <w:rPr>
                <w:color w:val="000000"/>
                <w:lang w:val="pl-PL"/>
              </w:rPr>
            </w:pPr>
            <w:r w:rsidRPr="00A16161">
              <w:rPr>
                <w:b/>
                <w:bCs/>
                <w:color w:val="000000"/>
                <w:lang w:val="pl-PL"/>
              </w:rPr>
              <w:t>1. Działania na rzecz dostępności cyfrowej</w:t>
            </w:r>
          </w:p>
          <w:p w14:paraId="37A24955" w14:textId="77777777" w:rsidR="00A77B3E" w:rsidRPr="00A16161" w:rsidRDefault="009C54B0">
            <w:pPr>
              <w:spacing w:before="100"/>
              <w:rPr>
                <w:color w:val="000000"/>
                <w:lang w:val="pl-PL"/>
              </w:rPr>
            </w:pPr>
            <w:r w:rsidRPr="00A16161">
              <w:rPr>
                <w:color w:val="000000"/>
                <w:lang w:val="pl-PL"/>
              </w:rPr>
              <w:t>Realizowane będą m.in. działania z zakresu: upowszechniania tematyki dostępności cyfrowej, w tym kierowane do podmiotów objętych przepisami prawa związanymi z dostępnością cyfrową, opracowania planu strategicznego wdrażania dostępności cyfrowej w PL w perspektywie do 2030 r. i szkoleń dotyczących dostępności cyfrowej w celu zwiększenia liczby wykształconych specjalistów w tej dziedzinie. W tym zakresie zaplanowano do realizacji projekt edukacyjny, którego uczestnicy będą przygotowywani do uzyskania kwalifikacji rynkowych związanych z dostępnością cyfrową - m.in. „Wykorzystywanie standardu WCAG (Web Content Accessibility Guidelines) przy tworzeniu i dostosowywaniu stron internetowych” czy „Audytowanie dostępności stron internetowych zgodnie ze standardem WCAG (Web Content Accessibility Guidelines)”. Szkolenia będą zawierały również kwestie wynikające z Dyrektywy w sprawie dostępności stron internetowych i mobilnych aplikacji organów sektora publicznego[1].</w:t>
            </w:r>
          </w:p>
          <w:p w14:paraId="67E40C21" w14:textId="77777777" w:rsidR="00A77B3E" w:rsidRPr="00A16161" w:rsidRDefault="009C54B0">
            <w:pPr>
              <w:spacing w:before="100"/>
              <w:rPr>
                <w:color w:val="000000"/>
                <w:lang w:val="pl-PL"/>
              </w:rPr>
            </w:pPr>
            <w:r w:rsidRPr="00A16161">
              <w:rPr>
                <w:color w:val="000000"/>
                <w:lang w:val="pl-PL"/>
              </w:rPr>
              <w:t>Działania obejmą też m.in.: analizę możliwości wykorzystania AI w obszarze badania i zapewniania dostępności cyfrowej oraz opracowanie narzędzi bazujących na analizie problemów i rozwiązań dzięki AI.</w:t>
            </w:r>
          </w:p>
          <w:p w14:paraId="32B24E6B" w14:textId="77777777" w:rsidR="00A77B3E" w:rsidRPr="00A16161" w:rsidRDefault="00A77B3E">
            <w:pPr>
              <w:spacing w:before="100"/>
              <w:rPr>
                <w:color w:val="000000"/>
                <w:lang w:val="pl-PL"/>
              </w:rPr>
            </w:pPr>
          </w:p>
          <w:p w14:paraId="7D771F15" w14:textId="77777777" w:rsidR="00A77B3E" w:rsidRPr="00A16161" w:rsidRDefault="009C54B0">
            <w:pPr>
              <w:spacing w:before="100"/>
              <w:rPr>
                <w:color w:val="000000"/>
                <w:lang w:val="pl-PL"/>
              </w:rPr>
            </w:pPr>
            <w:r w:rsidRPr="00A16161">
              <w:rPr>
                <w:b/>
                <w:bCs/>
                <w:color w:val="000000"/>
                <w:lang w:val="pl-PL"/>
              </w:rPr>
              <w:t xml:space="preserve">2. Koordynacja wdrażania dostępności do polityk publicznych </w:t>
            </w:r>
          </w:p>
          <w:p w14:paraId="5DF05C04" w14:textId="77777777" w:rsidR="00A77B3E" w:rsidRPr="00A16161" w:rsidRDefault="009C54B0">
            <w:pPr>
              <w:spacing w:before="100"/>
              <w:rPr>
                <w:color w:val="000000"/>
                <w:lang w:val="pl-PL"/>
              </w:rPr>
            </w:pPr>
            <w:r w:rsidRPr="00A16161">
              <w:rPr>
                <w:color w:val="000000"/>
                <w:lang w:val="pl-PL"/>
              </w:rPr>
              <w:t>Wybrane działania mogą objąć m.in.:</w:t>
            </w:r>
          </w:p>
          <w:p w14:paraId="6906FB2A" w14:textId="77777777" w:rsidR="00A77B3E" w:rsidRPr="00A16161" w:rsidRDefault="009C54B0">
            <w:pPr>
              <w:numPr>
                <w:ilvl w:val="0"/>
                <w:numId w:val="37"/>
              </w:numPr>
              <w:spacing w:before="100"/>
              <w:rPr>
                <w:color w:val="000000"/>
                <w:lang w:val="pl-PL"/>
              </w:rPr>
            </w:pPr>
            <w:r w:rsidRPr="00A16161">
              <w:rPr>
                <w:color w:val="000000"/>
                <w:lang w:val="pl-PL"/>
              </w:rPr>
              <w:t>wsparcie kadrowe dla ośrodka koordynacyjnego przy ministrze właściwym ds. rozwoju regionalnego w zakresie dostępności</w:t>
            </w:r>
          </w:p>
          <w:p w14:paraId="4BDE61CF" w14:textId="77777777" w:rsidR="00A77B3E" w:rsidRPr="00A16161" w:rsidRDefault="009C54B0">
            <w:pPr>
              <w:numPr>
                <w:ilvl w:val="0"/>
                <w:numId w:val="37"/>
              </w:numPr>
              <w:spacing w:before="100"/>
              <w:rPr>
                <w:color w:val="000000"/>
                <w:lang w:val="pl-PL"/>
              </w:rPr>
            </w:pPr>
            <w:r w:rsidRPr="00A16161">
              <w:rPr>
                <w:color w:val="000000"/>
                <w:lang w:val="pl-PL"/>
              </w:rPr>
              <w:t>zapewnienie partycypacyjnego schematu realizacji polityk publicznych w zakresie dostępności - Rada Dostępności, Partnerstwo na rzecz dostępności</w:t>
            </w:r>
          </w:p>
          <w:p w14:paraId="2D5B1D17" w14:textId="77777777" w:rsidR="00A77B3E" w:rsidRPr="00A16161" w:rsidRDefault="009C54B0">
            <w:pPr>
              <w:numPr>
                <w:ilvl w:val="0"/>
                <w:numId w:val="37"/>
              </w:numPr>
              <w:spacing w:before="100"/>
              <w:rPr>
                <w:color w:val="000000"/>
                <w:lang w:val="pl-PL"/>
              </w:rPr>
            </w:pPr>
            <w:r w:rsidRPr="00A16161">
              <w:rPr>
                <w:color w:val="000000"/>
                <w:lang w:val="pl-PL"/>
              </w:rPr>
              <w:t>wsparcie wdrażania ustawy o zapewnianiu dostępności</w:t>
            </w:r>
          </w:p>
          <w:p w14:paraId="1B77BB7F" w14:textId="77777777" w:rsidR="00A77B3E" w:rsidRPr="00A16161" w:rsidRDefault="009C54B0">
            <w:pPr>
              <w:numPr>
                <w:ilvl w:val="0"/>
                <w:numId w:val="37"/>
              </w:numPr>
              <w:spacing w:before="100"/>
              <w:rPr>
                <w:color w:val="000000"/>
                <w:lang w:val="pl-PL"/>
              </w:rPr>
            </w:pPr>
            <w:r w:rsidRPr="00A16161">
              <w:rPr>
                <w:color w:val="000000"/>
                <w:lang w:val="pl-PL"/>
              </w:rPr>
              <w:t>realizację ekspertyz, analiz, opracowań związanych z zapewnianiem dostępności w różnych politykach publicznych</w:t>
            </w:r>
          </w:p>
          <w:p w14:paraId="5B60BD31" w14:textId="77777777" w:rsidR="00A77B3E" w:rsidRPr="00A16161" w:rsidRDefault="009C54B0">
            <w:pPr>
              <w:numPr>
                <w:ilvl w:val="0"/>
                <w:numId w:val="37"/>
              </w:numPr>
              <w:spacing w:before="100"/>
              <w:rPr>
                <w:color w:val="000000"/>
                <w:lang w:val="pl-PL"/>
              </w:rPr>
            </w:pPr>
            <w:r w:rsidRPr="00A16161">
              <w:rPr>
                <w:color w:val="000000"/>
                <w:lang w:val="pl-PL"/>
              </w:rPr>
              <w:t>działania świadomościowe skierowane do różnych grup odbiorców związane z potrzebą zapewniania dostępności.</w:t>
            </w:r>
          </w:p>
          <w:p w14:paraId="2946FAA3" w14:textId="77777777" w:rsidR="00A77B3E" w:rsidRPr="00A16161" w:rsidRDefault="00A77B3E">
            <w:pPr>
              <w:spacing w:before="100"/>
              <w:rPr>
                <w:color w:val="000000"/>
                <w:lang w:val="pl-PL"/>
              </w:rPr>
            </w:pPr>
          </w:p>
          <w:p w14:paraId="230A0008" w14:textId="77777777" w:rsidR="00A77B3E" w:rsidRPr="00A16161" w:rsidRDefault="009C54B0">
            <w:pPr>
              <w:spacing w:before="100"/>
              <w:rPr>
                <w:color w:val="000000"/>
                <w:lang w:val="pl-PL"/>
              </w:rPr>
            </w:pPr>
            <w:r w:rsidRPr="00A16161">
              <w:rPr>
                <w:b/>
                <w:bCs/>
                <w:color w:val="000000"/>
                <w:lang w:val="pl-PL"/>
              </w:rPr>
              <w:t>3. Systemowe wsparcie dostępności w wybranych sektorach</w:t>
            </w:r>
          </w:p>
          <w:p w14:paraId="51AFEAF4" w14:textId="77777777" w:rsidR="00A77B3E" w:rsidRPr="00A16161" w:rsidRDefault="009C54B0">
            <w:pPr>
              <w:spacing w:before="100"/>
              <w:rPr>
                <w:color w:val="000000"/>
                <w:lang w:val="pl-PL"/>
              </w:rPr>
            </w:pPr>
            <w:r w:rsidRPr="00A16161">
              <w:rPr>
                <w:color w:val="000000"/>
                <w:lang w:val="pl-PL"/>
              </w:rPr>
              <w:t>Wybrane działania mogą objąć m.in.:</w:t>
            </w:r>
          </w:p>
          <w:p w14:paraId="64D56762" w14:textId="77777777" w:rsidR="00A77B3E" w:rsidRPr="00A16161" w:rsidRDefault="009C54B0">
            <w:pPr>
              <w:numPr>
                <w:ilvl w:val="0"/>
                <w:numId w:val="38"/>
              </w:numPr>
              <w:spacing w:before="100"/>
              <w:rPr>
                <w:color w:val="000000"/>
                <w:lang w:val="pl-PL"/>
              </w:rPr>
            </w:pPr>
            <w:r w:rsidRPr="00A16161">
              <w:rPr>
                <w:color w:val="000000"/>
                <w:lang w:val="pl-PL"/>
              </w:rPr>
              <w:t>realizację badań, ekspertyz i analiz w celu opracowania i wdrożenia standardów sektorowych</w:t>
            </w:r>
          </w:p>
          <w:p w14:paraId="69EC0526" w14:textId="77777777" w:rsidR="00A77B3E" w:rsidRPr="00A16161" w:rsidRDefault="009C54B0">
            <w:pPr>
              <w:numPr>
                <w:ilvl w:val="0"/>
                <w:numId w:val="38"/>
              </w:numPr>
              <w:spacing w:before="100"/>
              <w:rPr>
                <w:color w:val="000000"/>
                <w:lang w:val="pl-PL"/>
              </w:rPr>
            </w:pPr>
            <w:r w:rsidRPr="00A16161">
              <w:rPr>
                <w:color w:val="000000"/>
                <w:lang w:val="pl-PL"/>
              </w:rPr>
              <w:lastRenderedPageBreak/>
              <w:t>opracowanie standardów dostępności dla danego sektora</w:t>
            </w:r>
          </w:p>
          <w:p w14:paraId="1E8E67E3" w14:textId="77777777" w:rsidR="00A77B3E" w:rsidRPr="00A16161" w:rsidRDefault="009C54B0">
            <w:pPr>
              <w:numPr>
                <w:ilvl w:val="0"/>
                <w:numId w:val="38"/>
              </w:numPr>
              <w:spacing w:before="100"/>
              <w:rPr>
                <w:color w:val="000000"/>
                <w:lang w:val="pl-PL"/>
              </w:rPr>
            </w:pPr>
            <w:r w:rsidRPr="00A16161">
              <w:rPr>
                <w:color w:val="000000"/>
                <w:lang w:val="pl-PL"/>
              </w:rPr>
              <w:t>przegląd przepisów prawa i wprowadzanie zmian związanych z poprawą dostępności</w:t>
            </w:r>
          </w:p>
          <w:p w14:paraId="58342437" w14:textId="77777777" w:rsidR="00A77B3E" w:rsidRPr="00A16161" w:rsidRDefault="009C54B0">
            <w:pPr>
              <w:numPr>
                <w:ilvl w:val="0"/>
                <w:numId w:val="38"/>
              </w:numPr>
              <w:spacing w:before="100"/>
              <w:rPr>
                <w:color w:val="000000"/>
                <w:lang w:val="pl-PL"/>
              </w:rPr>
            </w:pPr>
            <w:r w:rsidRPr="00A16161">
              <w:rPr>
                <w:color w:val="000000"/>
                <w:lang w:val="pl-PL"/>
              </w:rPr>
              <w:t>organizację wydarzeń branżowych, spotkań i konferencji poświęconych wdrażaniu dostępności w danym sektorze</w:t>
            </w:r>
          </w:p>
          <w:p w14:paraId="635E2706" w14:textId="77777777" w:rsidR="00A77B3E" w:rsidRPr="00A16161" w:rsidRDefault="009C54B0">
            <w:pPr>
              <w:numPr>
                <w:ilvl w:val="0"/>
                <w:numId w:val="38"/>
              </w:numPr>
              <w:spacing w:before="100"/>
              <w:rPr>
                <w:color w:val="000000"/>
                <w:lang w:val="pl-PL"/>
              </w:rPr>
            </w:pPr>
            <w:r w:rsidRPr="00A16161">
              <w:rPr>
                <w:color w:val="000000"/>
                <w:lang w:val="pl-PL"/>
              </w:rPr>
              <w:t>szkolenia i inne formy podnoszenia wiedzy, świadomości i kompetencji w dziedzinie dostępności skierowane do osób z danego sektora (np. kierowcy, architekci, logistycy, sprzedawcy)</w:t>
            </w:r>
          </w:p>
          <w:p w14:paraId="2E0BF13D" w14:textId="77777777" w:rsidR="00A77B3E" w:rsidRPr="00A16161" w:rsidRDefault="009C54B0">
            <w:pPr>
              <w:numPr>
                <w:ilvl w:val="0"/>
                <w:numId w:val="38"/>
              </w:numPr>
              <w:spacing w:before="100"/>
              <w:rPr>
                <w:color w:val="000000"/>
                <w:lang w:val="pl-PL"/>
              </w:rPr>
            </w:pPr>
            <w:r w:rsidRPr="00A16161">
              <w:rPr>
                <w:color w:val="000000"/>
                <w:lang w:val="pl-PL"/>
              </w:rPr>
              <w:t>rozwiązania IT służące poprawie dostępności w danym sektorze (np. moduły dostępności w istniejących systemach, bazy danych o miejscach, produktach czy usługach dostępnych i rodzajach ułatwień).</w:t>
            </w:r>
          </w:p>
          <w:p w14:paraId="1B3285C2" w14:textId="77777777" w:rsidR="00A77B3E" w:rsidRPr="00A16161" w:rsidRDefault="00A77B3E">
            <w:pPr>
              <w:spacing w:before="100"/>
              <w:rPr>
                <w:color w:val="000000"/>
                <w:lang w:val="pl-PL"/>
              </w:rPr>
            </w:pPr>
          </w:p>
          <w:p w14:paraId="7C4219B9" w14:textId="77777777" w:rsidR="00A77B3E" w:rsidRPr="00A16161" w:rsidRDefault="009C54B0">
            <w:pPr>
              <w:spacing w:before="100"/>
              <w:rPr>
                <w:color w:val="000000"/>
                <w:lang w:val="pl-PL"/>
              </w:rPr>
            </w:pPr>
            <w:r w:rsidRPr="00A16161">
              <w:rPr>
                <w:b/>
                <w:bCs/>
                <w:color w:val="000000"/>
                <w:lang w:val="pl-PL"/>
              </w:rPr>
              <w:t>4. Wzmocnienie potencjału instytucji publicznych wykonujących zadania kontrolne i nadzorcze w związku z wdrożeniem Europejskiego Aktu o Dostępności</w:t>
            </w:r>
          </w:p>
          <w:p w14:paraId="0EE1BB88" w14:textId="77777777" w:rsidR="00A77B3E" w:rsidRPr="00A16161" w:rsidRDefault="009C54B0">
            <w:pPr>
              <w:spacing w:before="100"/>
              <w:rPr>
                <w:color w:val="000000"/>
                <w:lang w:val="pl-PL"/>
              </w:rPr>
            </w:pPr>
            <w:r w:rsidRPr="00A16161">
              <w:rPr>
                <w:color w:val="000000"/>
                <w:lang w:val="pl-PL"/>
              </w:rPr>
              <w:t>Działania będą obejmować m.in. szkolenia oraz wzmocnienie kadrowe w zakresie stosowania przepisów implementujących Dyrektywę EAA.</w:t>
            </w:r>
          </w:p>
          <w:p w14:paraId="04E4047C" w14:textId="77777777" w:rsidR="00A77B3E" w:rsidRPr="00A16161" w:rsidRDefault="00A77B3E">
            <w:pPr>
              <w:spacing w:before="100"/>
              <w:rPr>
                <w:color w:val="000000"/>
                <w:lang w:val="pl-PL"/>
              </w:rPr>
            </w:pPr>
          </w:p>
          <w:p w14:paraId="3A8CC5BD" w14:textId="77777777" w:rsidR="00A77B3E" w:rsidRPr="00A16161" w:rsidRDefault="009C54B0">
            <w:pPr>
              <w:spacing w:before="100"/>
              <w:rPr>
                <w:color w:val="000000"/>
                <w:lang w:val="pl-PL"/>
              </w:rPr>
            </w:pPr>
            <w:r w:rsidRPr="00A16161">
              <w:rPr>
                <w:b/>
                <w:bCs/>
                <w:color w:val="000000"/>
                <w:lang w:val="pl-PL"/>
              </w:rPr>
              <w:t>5. Animacja i wdrażanie dostępności w podmiotach publicznych, w tym JST[2]</w:t>
            </w:r>
          </w:p>
          <w:p w14:paraId="458AC272" w14:textId="77777777" w:rsidR="00A77B3E" w:rsidRPr="00A16161" w:rsidRDefault="009C54B0">
            <w:pPr>
              <w:spacing w:before="100"/>
              <w:rPr>
                <w:color w:val="000000"/>
                <w:lang w:val="pl-PL"/>
              </w:rPr>
            </w:pPr>
            <w:r w:rsidRPr="00A16161">
              <w:rPr>
                <w:color w:val="000000"/>
                <w:lang w:val="pl-PL"/>
              </w:rPr>
              <w:t>Wybrane działania polegające na wdrażaniu rozwiązań na rzecz zwiększania dostępności podmiotów publicznych i usług publicznych mogą objąć m.in.:</w:t>
            </w:r>
          </w:p>
          <w:p w14:paraId="775260A2" w14:textId="77777777" w:rsidR="00A77B3E" w:rsidRPr="00A16161" w:rsidRDefault="009C54B0">
            <w:pPr>
              <w:numPr>
                <w:ilvl w:val="0"/>
                <w:numId w:val="39"/>
              </w:numPr>
              <w:spacing w:before="100"/>
              <w:rPr>
                <w:color w:val="000000"/>
                <w:lang w:val="pl-PL"/>
              </w:rPr>
            </w:pPr>
            <w:r w:rsidRPr="00A16161">
              <w:rPr>
                <w:color w:val="000000"/>
                <w:lang w:val="pl-PL"/>
              </w:rPr>
              <w:t>szkolenia i doradztwo dla kadr podmiotów publicznych</w:t>
            </w:r>
          </w:p>
          <w:p w14:paraId="2E522329" w14:textId="77777777" w:rsidR="00A77B3E" w:rsidRPr="00A16161" w:rsidRDefault="009C54B0">
            <w:pPr>
              <w:numPr>
                <w:ilvl w:val="0"/>
                <w:numId w:val="39"/>
              </w:numPr>
              <w:spacing w:before="100"/>
              <w:rPr>
                <w:color w:val="000000"/>
                <w:lang w:val="pl-PL"/>
              </w:rPr>
            </w:pPr>
            <w:r w:rsidRPr="00A16161">
              <w:rPr>
                <w:color w:val="000000"/>
                <w:lang w:val="pl-PL"/>
              </w:rPr>
              <w:t>identyfikację barier na terenie oraz w usługach świadczonych przez JST i przygotowanie rekomendacji dla ich ograniczenia</w:t>
            </w:r>
          </w:p>
          <w:p w14:paraId="201B9C8F" w14:textId="77777777" w:rsidR="00A77B3E" w:rsidRPr="00A16161" w:rsidRDefault="009C54B0">
            <w:pPr>
              <w:numPr>
                <w:ilvl w:val="0"/>
                <w:numId w:val="39"/>
              </w:numPr>
              <w:spacing w:before="100"/>
              <w:rPr>
                <w:color w:val="000000"/>
                <w:lang w:val="pl-PL"/>
              </w:rPr>
            </w:pPr>
            <w:r w:rsidRPr="00A16161">
              <w:rPr>
                <w:color w:val="000000"/>
                <w:lang w:val="pl-PL"/>
              </w:rPr>
              <w:t>animację i spotkania z udziałem podmiotów publicznych i NGO w celu wypracowywania najlepszych rozwiązań dla poprawy dostępności na danym terenie</w:t>
            </w:r>
          </w:p>
          <w:p w14:paraId="5E51EA6C" w14:textId="77777777" w:rsidR="00A77B3E" w:rsidRPr="00A16161" w:rsidRDefault="009C54B0">
            <w:pPr>
              <w:numPr>
                <w:ilvl w:val="0"/>
                <w:numId w:val="39"/>
              </w:numPr>
              <w:spacing w:before="100"/>
              <w:rPr>
                <w:color w:val="000000"/>
                <w:lang w:val="pl-PL"/>
              </w:rPr>
            </w:pPr>
            <w:r w:rsidRPr="00A16161">
              <w:rPr>
                <w:color w:val="000000"/>
                <w:lang w:val="pl-PL"/>
              </w:rPr>
              <w:t>pomoc w dostosowywaniu procedur oraz komunikacji do wymogów dostępności</w:t>
            </w:r>
          </w:p>
          <w:p w14:paraId="079B0E39" w14:textId="77777777" w:rsidR="00A77B3E" w:rsidRPr="00A16161" w:rsidRDefault="009C54B0">
            <w:pPr>
              <w:numPr>
                <w:ilvl w:val="0"/>
                <w:numId w:val="39"/>
              </w:numPr>
              <w:spacing w:before="100"/>
              <w:rPr>
                <w:color w:val="000000"/>
                <w:lang w:val="pl-PL"/>
              </w:rPr>
            </w:pPr>
            <w:r w:rsidRPr="00A16161">
              <w:rPr>
                <w:color w:val="000000"/>
                <w:lang w:val="pl-PL"/>
              </w:rPr>
              <w:t>działania poprawiające dostępność podmiotów publicznych, w tym działania inwestycyjne.</w:t>
            </w:r>
          </w:p>
          <w:p w14:paraId="627D6424" w14:textId="77777777" w:rsidR="00A77B3E" w:rsidRPr="00A16161" w:rsidRDefault="00A77B3E">
            <w:pPr>
              <w:spacing w:before="100"/>
              <w:rPr>
                <w:color w:val="000000"/>
                <w:lang w:val="pl-PL"/>
              </w:rPr>
            </w:pPr>
          </w:p>
          <w:p w14:paraId="7F77A532" w14:textId="77777777" w:rsidR="00A77B3E" w:rsidRPr="00A16161" w:rsidRDefault="009C54B0">
            <w:pPr>
              <w:spacing w:before="100"/>
              <w:rPr>
                <w:color w:val="000000"/>
                <w:lang w:val="pl-PL"/>
              </w:rPr>
            </w:pPr>
            <w:r w:rsidRPr="00A16161">
              <w:rPr>
                <w:b/>
                <w:bCs/>
                <w:color w:val="000000"/>
                <w:lang w:val="pl-PL"/>
              </w:rPr>
              <w:t>6. Wdrożenie i przetestowanie rozwiązań dotyczących zatrudnienia wspomaganego</w:t>
            </w:r>
          </w:p>
          <w:p w14:paraId="2C09737D" w14:textId="77777777" w:rsidR="00A77B3E" w:rsidRPr="00A16161" w:rsidRDefault="009C54B0">
            <w:pPr>
              <w:spacing w:before="100"/>
              <w:rPr>
                <w:color w:val="000000"/>
                <w:lang w:val="pl-PL"/>
              </w:rPr>
            </w:pPr>
            <w:r w:rsidRPr="00A16161">
              <w:rPr>
                <w:color w:val="000000"/>
                <w:lang w:val="pl-PL"/>
              </w:rPr>
              <w:t>Zatrudnienie wspomagane (ZW) jest rozwiązaniem uzupełniającym funkcjonujący system wspierania zatrudniania OzN. Będzie ono kierowane do osób mających szczególne trudności w samodzielnym znalezieniu i utrzymaniu zatrudnienia na otwartym rynku pracy. Planowane jest m.in. przygotowanie administracji do wdrożenia ZW, zorganizowanie sieci agencji ZW, realizacja ZW dla OzN.</w:t>
            </w:r>
          </w:p>
          <w:p w14:paraId="01A053DD" w14:textId="77777777" w:rsidR="00A77B3E" w:rsidRPr="00A16161" w:rsidRDefault="00A77B3E">
            <w:pPr>
              <w:spacing w:before="100"/>
              <w:rPr>
                <w:color w:val="000000"/>
                <w:lang w:val="pl-PL"/>
              </w:rPr>
            </w:pPr>
          </w:p>
          <w:p w14:paraId="7EBDE367" w14:textId="77777777" w:rsidR="00A77B3E" w:rsidRPr="00A16161" w:rsidRDefault="009C54B0">
            <w:pPr>
              <w:spacing w:before="100"/>
              <w:rPr>
                <w:color w:val="000000"/>
                <w:lang w:val="pl-PL"/>
              </w:rPr>
            </w:pPr>
            <w:r w:rsidRPr="00A16161">
              <w:rPr>
                <w:b/>
                <w:bCs/>
                <w:color w:val="000000"/>
                <w:lang w:val="pl-PL"/>
              </w:rPr>
              <w:t>7. Opracowanie i przetestowanie narzędzi wsparcia dla osób z niepełnosprawnościami - kręgów wsparcia oraz modelu wspieranego podejmowania decyzji, w tym asystenta prawnego</w:t>
            </w:r>
          </w:p>
          <w:p w14:paraId="55C9E75F" w14:textId="77777777" w:rsidR="00A77B3E" w:rsidRPr="00A16161" w:rsidRDefault="009C54B0">
            <w:pPr>
              <w:spacing w:before="100"/>
              <w:rPr>
                <w:color w:val="000000"/>
                <w:lang w:val="pl-PL"/>
              </w:rPr>
            </w:pPr>
            <w:r w:rsidRPr="00A16161">
              <w:rPr>
                <w:color w:val="000000"/>
                <w:lang w:val="pl-PL"/>
              </w:rPr>
              <w:lastRenderedPageBreak/>
              <w:t>Wypracowywane będą narzędzia, które pozwolą osobom z niepełnosprawnościami wieść bardziej samodzielne życie poprzez wykorzystanie m.in. kręgów wsparcia, czy instytucji asystenta prawnego.</w:t>
            </w:r>
          </w:p>
          <w:p w14:paraId="3DBDFDC1" w14:textId="77777777" w:rsidR="00A77B3E" w:rsidRPr="00A16161" w:rsidRDefault="009C54B0">
            <w:pPr>
              <w:spacing w:before="100"/>
              <w:rPr>
                <w:color w:val="000000"/>
                <w:lang w:val="pl-PL"/>
              </w:rPr>
            </w:pPr>
            <w:r w:rsidRPr="00A16161">
              <w:rPr>
                <w:color w:val="000000"/>
                <w:lang w:val="pl-PL"/>
              </w:rPr>
              <w:t>Kręgi wsparcia obejmują tworzenie wokół OzN grupy osób wspierających, oferujących wsparcie specjalistyczne (np. asystent osobisty, pracownik pomocy społecznej, terapeuta, prawnik) i nieformalne (np. rodzina, przyjaciele, znajomi, sąsiedzi, wolontariusze). Przewiduje się też wsparcie wolontariatu na rzecz OzN.</w:t>
            </w:r>
          </w:p>
          <w:p w14:paraId="3CBCB193" w14:textId="77777777" w:rsidR="00A77B3E" w:rsidRPr="00A16161" w:rsidRDefault="009C54B0">
            <w:pPr>
              <w:spacing w:before="100"/>
              <w:rPr>
                <w:color w:val="000000"/>
                <w:lang w:val="pl-PL"/>
              </w:rPr>
            </w:pPr>
            <w:r w:rsidRPr="00A16161">
              <w:rPr>
                <w:color w:val="000000"/>
                <w:lang w:val="pl-PL"/>
              </w:rPr>
              <w:t>Model wspieranego podejmowania decyzji ma na celu zastąpienie instytucji ubezwłasnowolnienia. Pozwoli zapewnić osobie z niepełnosprawnością intelektualną lub z zaburzeniami psychicznymi możliwość podejmowania decyzji we własnych sprawach w maksymalnie możliwym zakresie. Planuje się wypracowanie i przetestowanie wyspecjalizowanych usług zapewniających wsparcie m.in. poprzez instytucję asystentów prawnych dla osób, które są - lub mogły by być w najbliższej przyszłości - objęte instytucją ubezwłasnowolnienia.</w:t>
            </w:r>
          </w:p>
          <w:p w14:paraId="2DF533CA" w14:textId="77777777" w:rsidR="00A77B3E" w:rsidRPr="00A16161" w:rsidRDefault="00A77B3E">
            <w:pPr>
              <w:spacing w:before="100"/>
              <w:rPr>
                <w:color w:val="000000"/>
                <w:lang w:val="pl-PL"/>
              </w:rPr>
            </w:pPr>
          </w:p>
          <w:p w14:paraId="32D088A0" w14:textId="77777777" w:rsidR="00A77B3E" w:rsidRPr="00A16161" w:rsidRDefault="009C54B0">
            <w:pPr>
              <w:spacing w:before="100"/>
              <w:rPr>
                <w:color w:val="000000"/>
                <w:lang w:val="pl-PL"/>
              </w:rPr>
            </w:pPr>
            <w:r w:rsidRPr="00A16161">
              <w:rPr>
                <w:b/>
                <w:bCs/>
                <w:color w:val="000000"/>
                <w:lang w:val="pl-PL"/>
              </w:rPr>
              <w:t>8. Przygotowanie kompleksowego i zintegrowanego systemu orzekania o niepełnosprawności</w:t>
            </w:r>
          </w:p>
          <w:p w14:paraId="05163D77" w14:textId="77777777" w:rsidR="00A77B3E" w:rsidRPr="00A16161" w:rsidRDefault="009C54B0">
            <w:pPr>
              <w:spacing w:before="100"/>
              <w:rPr>
                <w:color w:val="000000"/>
                <w:lang w:val="pl-PL"/>
              </w:rPr>
            </w:pPr>
            <w:r w:rsidRPr="00A16161">
              <w:rPr>
                <w:color w:val="000000"/>
                <w:lang w:val="pl-PL"/>
              </w:rPr>
              <w:t>System orzekania o niepełnosprawności będzie oparty o Międzynarodową Klasyfikację Funkcjonowania ICF oraz zgodny z postanowieniami KPON. Orzekanie będzie prowadzone przez niezależną instytucję - krajowe centrum do spraw orzekania o niepełnosprawności, nad którym nadzór będzie sprawował Pełnomocnik Rządu do Spraw Osób Niepełnosprawnych. Planowane jest zbudowanie infrastruktury orzeczniczej, przygotowanie i wdrożenie systemu informatycznego na potrzeby orzecznictwa i przeszkolenie kadry. Nowy system orzekania, integrujący istniejące obecnie systemy, pozwoli na lepsze kierunkowanie wsparcia dla OzN. Jednolity system orzeczniczy, w którym wykonywana będzie kompleksowa ocena funkcjonowania osoby, przeprowadzana przez interdyscyplinarny zespół, pozwoli na wydawanie orzeczeń na temat indywidualnych potrzeb wsparcia, unikając określeń wskazujących na niezdolność do pracy/samodzielnej egzystencji. Pozwoli to na stworzenie indywidualnego planu wsparcia, co ułatwi włączenie tej osoby w życie społeczne, zawodowe czy edukację.</w:t>
            </w:r>
          </w:p>
          <w:p w14:paraId="4140C1D1" w14:textId="77777777" w:rsidR="00A77B3E" w:rsidRPr="00A16161" w:rsidRDefault="00A77B3E">
            <w:pPr>
              <w:spacing w:before="100"/>
              <w:rPr>
                <w:color w:val="000000"/>
                <w:lang w:val="pl-PL"/>
              </w:rPr>
            </w:pPr>
          </w:p>
          <w:p w14:paraId="6C58429E" w14:textId="77777777" w:rsidR="00A77B3E" w:rsidRPr="00A16161" w:rsidRDefault="009C54B0">
            <w:pPr>
              <w:spacing w:before="100"/>
              <w:rPr>
                <w:color w:val="000000"/>
                <w:lang w:val="pl-PL"/>
              </w:rPr>
            </w:pPr>
            <w:r w:rsidRPr="00A16161">
              <w:rPr>
                <w:b/>
                <w:bCs/>
                <w:color w:val="000000"/>
                <w:lang w:val="pl-PL"/>
              </w:rPr>
              <w:t>9. Opracowanie i przetestowanie modelu wsparcia dla rodzin z osobą z niepełnosprawnością lub zagrożoną niepełnosprawnością</w:t>
            </w:r>
          </w:p>
          <w:p w14:paraId="1100A37C" w14:textId="77777777" w:rsidR="00A77B3E" w:rsidRPr="00A16161" w:rsidRDefault="009C54B0">
            <w:pPr>
              <w:spacing w:before="100"/>
              <w:rPr>
                <w:color w:val="000000"/>
                <w:lang w:val="pl-PL"/>
              </w:rPr>
            </w:pPr>
            <w:r w:rsidRPr="00A16161">
              <w:rPr>
                <w:color w:val="000000"/>
                <w:lang w:val="pl-PL"/>
              </w:rPr>
              <w:t>Wsparcie rodzin z osobami, w tym dziećmi, z niepełnosprawnością lub zagrożonymi niepełnosprawnością będzie stanowiło wymierną pomoc dla tych rodzin, skupioną na ich potrzebach – informacyjnych, psychologicznych, itp. Stworzony zostanie pilotaż instytucji doradców rodziny z osobą z niepełnosprawnością lub zagrożoną niepełnosprawnością, zapewnione zostanie zwiększenie dostępności informacji niezbędnych dla członków rodzin osób z niepełnosprawnościami przez uruchomienie portalu informacyjnego i infolinii. Ponadto zakłada się zorganizowanie usługi hybrydowych asystentów rodziny umożliwiających wsparcie, w tym o charakterze psychologicznym, w formie spotkań oraz on-line, a także pilotaż zindywidualizowanych form wsparcia dla członków rodziny OzN w dwóch wariantach: a) wsparcie dla rodzin z osobą z niepełnosprawnością oraz b) wsparcie dla rodzin, które założyły OzN .</w:t>
            </w:r>
          </w:p>
          <w:p w14:paraId="608C77BA" w14:textId="77777777" w:rsidR="00A77B3E" w:rsidRPr="00A16161" w:rsidRDefault="00A77B3E">
            <w:pPr>
              <w:spacing w:before="100"/>
              <w:rPr>
                <w:color w:val="000000"/>
                <w:lang w:val="pl-PL"/>
              </w:rPr>
            </w:pPr>
          </w:p>
          <w:p w14:paraId="07DA16CE" w14:textId="77777777" w:rsidR="00A77B3E" w:rsidRPr="00A16161" w:rsidRDefault="009C54B0">
            <w:pPr>
              <w:spacing w:before="100"/>
              <w:rPr>
                <w:color w:val="000000"/>
                <w:lang w:val="pl-PL"/>
              </w:rPr>
            </w:pPr>
            <w:r w:rsidRPr="00A16161">
              <w:rPr>
                <w:b/>
                <w:bCs/>
                <w:color w:val="000000"/>
                <w:lang w:val="pl-PL"/>
              </w:rPr>
              <w:t>10. Utworzenie centrum komunikacji dla osób z różnego rodzaju niepełnosprawnościami, zapewniającego komunikowanie się i uzyskanie informacji, w tym przy pomocy alternatywnych i wspomagających sposobów komunikacji (AAC) oraz języka migowego</w:t>
            </w:r>
          </w:p>
          <w:p w14:paraId="54A99674" w14:textId="77777777" w:rsidR="00A77B3E" w:rsidRPr="00A16161" w:rsidRDefault="009C54B0">
            <w:pPr>
              <w:spacing w:before="100"/>
              <w:rPr>
                <w:color w:val="000000"/>
                <w:lang w:val="pl-PL"/>
              </w:rPr>
            </w:pPr>
            <w:r w:rsidRPr="00A16161">
              <w:rPr>
                <w:color w:val="000000"/>
                <w:lang w:val="pl-PL"/>
              </w:rPr>
              <w:t xml:space="preserve">Typ projektu obejmuje utworzenie Centrum Komunikacji do obsługi osób z różnego rodzaju niepełnosprawnościami i zapewnienie im informacji, w szczególności dla osób z niepełnosprawnością słuchu. Wsparcie obejmie również usprawnienie działań w zakresie likwidacji barier komunikacyjnych, w tym </w:t>
            </w:r>
            <w:r w:rsidRPr="00A16161">
              <w:rPr>
                <w:color w:val="000000"/>
                <w:lang w:val="pl-PL"/>
              </w:rPr>
              <w:lastRenderedPageBreak/>
              <w:t>barier napotykanych przez osoby z niepełnosprawnością sensoryczną, intelektualną, korzystających z alternatywnych i wspomagających sposobów komunikacji (AAC), poprzez zapewnienie i upowszechnienie usług AAC (włączając w to zapewnienie tekstu łatwego do czytania, ETR), dając możliwość efektywnego porozumiewania się za ich pomocą m.in. w kontaktach z podmiotami publicznymi.</w:t>
            </w:r>
          </w:p>
          <w:p w14:paraId="08FDD422" w14:textId="77777777" w:rsidR="00A77B3E" w:rsidRPr="00A16161" w:rsidRDefault="009C54B0">
            <w:pPr>
              <w:spacing w:before="100"/>
              <w:rPr>
                <w:color w:val="000000"/>
                <w:lang w:val="pl-PL"/>
              </w:rPr>
            </w:pPr>
            <w:r w:rsidRPr="00A16161">
              <w:rPr>
                <w:color w:val="000000"/>
                <w:lang w:val="pl-PL"/>
              </w:rPr>
              <w:t>Centrum umożliwi komunikowanie się i zapewnienie informacji dla osób z różnymi rodzajami niepełnosprawności, także komunikacji w polskim języku migowym, SKOGN lub przy pomocy AAC (włączając w to ETR).</w:t>
            </w:r>
          </w:p>
          <w:p w14:paraId="0CBFD6B9" w14:textId="77777777" w:rsidR="00A77B3E" w:rsidRPr="00A16161" w:rsidRDefault="00A77B3E">
            <w:pPr>
              <w:spacing w:before="100"/>
              <w:rPr>
                <w:color w:val="000000"/>
                <w:lang w:val="pl-PL"/>
              </w:rPr>
            </w:pPr>
          </w:p>
          <w:p w14:paraId="369D3DCA" w14:textId="77777777" w:rsidR="00A77B3E" w:rsidRPr="00A16161" w:rsidRDefault="009C54B0">
            <w:pPr>
              <w:spacing w:before="100"/>
              <w:rPr>
                <w:color w:val="000000"/>
                <w:lang w:val="pl-PL"/>
              </w:rPr>
            </w:pPr>
            <w:r w:rsidRPr="00A16161">
              <w:rPr>
                <w:color w:val="000000"/>
                <w:lang w:val="pl-PL"/>
              </w:rPr>
              <w:t>[1] Web Accessibility Directive (EU) 2016/2102 (WAD) - dyrektywa Parlamentu Europejskiego i Rady (UE) 2016/2102 z dnia 26 października 2016 r. w sprawie dostępności stron internetowych i mobilnych aplikacji organów sektora publicznego</w:t>
            </w:r>
          </w:p>
          <w:p w14:paraId="49584C45" w14:textId="77777777" w:rsidR="00A77B3E" w:rsidRPr="00A16161" w:rsidRDefault="009C54B0">
            <w:pPr>
              <w:spacing w:before="100"/>
              <w:rPr>
                <w:color w:val="000000"/>
                <w:lang w:val="pl-PL"/>
              </w:rPr>
            </w:pPr>
            <w:r w:rsidRPr="00A16161">
              <w:rPr>
                <w:color w:val="000000"/>
                <w:lang w:val="pl-PL"/>
              </w:rPr>
              <w:t>[2] typ projektu planowany do realizacji z wykorzystaniem formuły grantowej</w:t>
            </w:r>
          </w:p>
          <w:p w14:paraId="5B72BD65" w14:textId="77777777" w:rsidR="00A77B3E" w:rsidRPr="00A16161" w:rsidRDefault="00A77B3E">
            <w:pPr>
              <w:spacing w:before="100"/>
              <w:rPr>
                <w:color w:val="000000"/>
                <w:lang w:val="pl-PL"/>
              </w:rPr>
            </w:pPr>
          </w:p>
        </w:tc>
      </w:tr>
    </w:tbl>
    <w:p w14:paraId="226717AA" w14:textId="77777777" w:rsidR="00A77B3E" w:rsidRPr="00A16161" w:rsidRDefault="00A77B3E">
      <w:pPr>
        <w:spacing w:before="100"/>
        <w:rPr>
          <w:color w:val="000000"/>
          <w:lang w:val="pl-PL"/>
        </w:rPr>
      </w:pPr>
    </w:p>
    <w:p w14:paraId="6803A228" w14:textId="77777777" w:rsidR="00A77B3E" w:rsidRPr="00A16161" w:rsidRDefault="009C54B0">
      <w:pPr>
        <w:pStyle w:val="Nagwek5"/>
        <w:spacing w:before="100" w:after="0"/>
        <w:rPr>
          <w:b w:val="0"/>
          <w:i w:val="0"/>
          <w:color w:val="000000"/>
          <w:sz w:val="24"/>
          <w:lang w:val="pl-PL"/>
        </w:rPr>
      </w:pPr>
      <w:bookmarkStart w:id="231" w:name="_Toc256000890"/>
      <w:r w:rsidRPr="00A16161">
        <w:rPr>
          <w:b w:val="0"/>
          <w:i w:val="0"/>
          <w:color w:val="000000"/>
          <w:sz w:val="24"/>
          <w:lang w:val="pl-PL"/>
        </w:rPr>
        <w:t>Główne grupy docelowe – art. 22 ust. 3 lit. d) pkt (iii) rozporządzenia w sprawie wspólnych przepisów:</w:t>
      </w:r>
      <w:bookmarkEnd w:id="231"/>
    </w:p>
    <w:p w14:paraId="6E70CAB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6E4CAF5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1DEE26" w14:textId="77777777" w:rsidR="00A77B3E" w:rsidRPr="00A16161" w:rsidRDefault="00A77B3E">
            <w:pPr>
              <w:spacing w:before="100"/>
              <w:rPr>
                <w:color w:val="000000"/>
                <w:sz w:val="0"/>
                <w:lang w:val="pl-PL"/>
              </w:rPr>
            </w:pPr>
          </w:p>
          <w:p w14:paraId="2F462B01" w14:textId="77777777" w:rsidR="00A77B3E" w:rsidRPr="00A16161" w:rsidRDefault="009C54B0">
            <w:pPr>
              <w:numPr>
                <w:ilvl w:val="0"/>
                <w:numId w:val="40"/>
              </w:numPr>
              <w:spacing w:before="100"/>
              <w:rPr>
                <w:color w:val="000000"/>
                <w:lang w:val="pl-PL"/>
              </w:rPr>
            </w:pPr>
            <w:r w:rsidRPr="00A16161">
              <w:rPr>
                <w:color w:val="000000"/>
                <w:lang w:val="pl-PL"/>
              </w:rPr>
              <w:t>osoby z niepełnosprawnościami i ich rodziny</w:t>
            </w:r>
          </w:p>
          <w:p w14:paraId="31ECA14D" w14:textId="77777777" w:rsidR="00A77B3E" w:rsidRDefault="009C54B0">
            <w:pPr>
              <w:numPr>
                <w:ilvl w:val="0"/>
                <w:numId w:val="40"/>
              </w:numPr>
              <w:spacing w:before="100"/>
              <w:rPr>
                <w:color w:val="000000"/>
              </w:rPr>
            </w:pPr>
            <w:r>
              <w:rPr>
                <w:color w:val="000000"/>
              </w:rPr>
              <w:t>kadra orzekająca o niepełnosprawności</w:t>
            </w:r>
          </w:p>
          <w:p w14:paraId="5DF4DBF1" w14:textId="77777777" w:rsidR="00A77B3E" w:rsidRDefault="009C54B0">
            <w:pPr>
              <w:numPr>
                <w:ilvl w:val="0"/>
                <w:numId w:val="40"/>
              </w:numPr>
              <w:spacing w:before="100"/>
              <w:rPr>
                <w:color w:val="000000"/>
              </w:rPr>
            </w:pPr>
            <w:r>
              <w:rPr>
                <w:color w:val="000000"/>
              </w:rPr>
              <w:t>specjaliści pracujący na rzecz OzN</w:t>
            </w:r>
          </w:p>
          <w:p w14:paraId="15A685A5" w14:textId="77777777" w:rsidR="00A77B3E" w:rsidRDefault="009C54B0">
            <w:pPr>
              <w:numPr>
                <w:ilvl w:val="0"/>
                <w:numId w:val="40"/>
              </w:numPr>
              <w:spacing w:before="100"/>
              <w:rPr>
                <w:color w:val="000000"/>
              </w:rPr>
            </w:pPr>
            <w:r>
              <w:rPr>
                <w:color w:val="000000"/>
              </w:rPr>
              <w:t>gminne i powiatowe JST</w:t>
            </w:r>
          </w:p>
          <w:p w14:paraId="3061BD4B" w14:textId="77777777" w:rsidR="00A77B3E" w:rsidRDefault="009C54B0">
            <w:pPr>
              <w:numPr>
                <w:ilvl w:val="0"/>
                <w:numId w:val="40"/>
              </w:numPr>
              <w:spacing w:before="100"/>
              <w:rPr>
                <w:color w:val="000000"/>
              </w:rPr>
            </w:pPr>
            <w:r>
              <w:rPr>
                <w:color w:val="000000"/>
              </w:rPr>
              <w:t>organy administracji publicznej</w:t>
            </w:r>
          </w:p>
          <w:p w14:paraId="30A7C27C" w14:textId="77777777" w:rsidR="00A77B3E" w:rsidRDefault="009C54B0">
            <w:pPr>
              <w:numPr>
                <w:ilvl w:val="0"/>
                <w:numId w:val="40"/>
              </w:numPr>
              <w:spacing w:before="100"/>
              <w:rPr>
                <w:color w:val="000000"/>
              </w:rPr>
            </w:pPr>
            <w:r>
              <w:rPr>
                <w:color w:val="000000"/>
              </w:rPr>
              <w:t>Rada Dostępności</w:t>
            </w:r>
          </w:p>
          <w:p w14:paraId="2EDCD987" w14:textId="77777777" w:rsidR="00A77B3E" w:rsidRDefault="009C54B0">
            <w:pPr>
              <w:numPr>
                <w:ilvl w:val="0"/>
                <w:numId w:val="40"/>
              </w:numPr>
              <w:spacing w:before="100"/>
              <w:rPr>
                <w:color w:val="000000"/>
              </w:rPr>
            </w:pPr>
            <w:r>
              <w:rPr>
                <w:color w:val="000000"/>
              </w:rPr>
              <w:t>Partnerstwo na rzecz dostępności</w:t>
            </w:r>
          </w:p>
          <w:p w14:paraId="6991D8A5" w14:textId="77777777" w:rsidR="00A77B3E" w:rsidRPr="00A16161" w:rsidRDefault="009C54B0">
            <w:pPr>
              <w:numPr>
                <w:ilvl w:val="0"/>
                <w:numId w:val="40"/>
              </w:numPr>
              <w:spacing w:before="100"/>
              <w:rPr>
                <w:color w:val="000000"/>
                <w:lang w:val="pl-PL"/>
              </w:rPr>
            </w:pPr>
            <w:r w:rsidRPr="00A16161">
              <w:rPr>
                <w:color w:val="000000"/>
                <w:lang w:val="pl-PL"/>
              </w:rPr>
              <w:t>podmioty publiczne i prywatne oraz ich pracownicy: szkoły policealne, uczelnie, urzędy administracji publicznej, przedsiębiorstwa, instytucje kultury, NGO (w zakresie dostępności)</w:t>
            </w:r>
          </w:p>
          <w:p w14:paraId="1B313285" w14:textId="77777777" w:rsidR="00A77B3E" w:rsidRPr="00A16161" w:rsidRDefault="009C54B0">
            <w:pPr>
              <w:numPr>
                <w:ilvl w:val="0"/>
                <w:numId w:val="40"/>
              </w:numPr>
              <w:spacing w:before="100"/>
              <w:rPr>
                <w:color w:val="000000"/>
                <w:lang w:val="pl-PL"/>
              </w:rPr>
            </w:pPr>
            <w:r w:rsidRPr="00A16161">
              <w:rPr>
                <w:color w:val="000000"/>
                <w:lang w:val="pl-PL"/>
              </w:rPr>
              <w:t>specjaliści i przedsiębiorcy, działający w obszarze cyfrowym</w:t>
            </w:r>
          </w:p>
          <w:p w14:paraId="496BE677" w14:textId="77777777" w:rsidR="00A77B3E" w:rsidRDefault="009C54B0">
            <w:pPr>
              <w:numPr>
                <w:ilvl w:val="0"/>
                <w:numId w:val="40"/>
              </w:numPr>
              <w:spacing w:before="100"/>
              <w:rPr>
                <w:color w:val="000000"/>
              </w:rPr>
            </w:pPr>
            <w:r>
              <w:rPr>
                <w:color w:val="000000"/>
              </w:rPr>
              <w:t>uczniowie szkół policealnych</w:t>
            </w:r>
          </w:p>
          <w:p w14:paraId="4B754E61" w14:textId="77777777" w:rsidR="00A77B3E" w:rsidRDefault="00A77B3E">
            <w:pPr>
              <w:spacing w:before="100"/>
              <w:rPr>
                <w:color w:val="000000"/>
              </w:rPr>
            </w:pPr>
          </w:p>
        </w:tc>
      </w:tr>
    </w:tbl>
    <w:p w14:paraId="0EEF56C1" w14:textId="77777777" w:rsidR="00A77B3E" w:rsidRDefault="00A77B3E">
      <w:pPr>
        <w:spacing w:before="100"/>
        <w:rPr>
          <w:color w:val="000000"/>
        </w:rPr>
      </w:pPr>
    </w:p>
    <w:p w14:paraId="0EDFDBCB" w14:textId="77777777" w:rsidR="00A77B3E" w:rsidRPr="00A16161" w:rsidRDefault="009C54B0">
      <w:pPr>
        <w:pStyle w:val="Nagwek5"/>
        <w:spacing w:before="100" w:after="0"/>
        <w:rPr>
          <w:b w:val="0"/>
          <w:i w:val="0"/>
          <w:color w:val="000000"/>
          <w:sz w:val="24"/>
          <w:lang w:val="pl-PL"/>
        </w:rPr>
      </w:pPr>
      <w:bookmarkStart w:id="232" w:name="_Toc256000891"/>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232"/>
    </w:p>
    <w:p w14:paraId="3CFFBEA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24FD76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41160F" w14:textId="77777777" w:rsidR="00A77B3E" w:rsidRPr="00A16161" w:rsidRDefault="00A77B3E">
            <w:pPr>
              <w:spacing w:before="100"/>
              <w:rPr>
                <w:color w:val="000000"/>
                <w:sz w:val="0"/>
                <w:lang w:val="pl-PL"/>
              </w:rPr>
            </w:pPr>
          </w:p>
          <w:p w14:paraId="6DF802AE"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CS przeciwdziałanie dyskryminacji ze względu na różne przesłanki będzie przestrzegane na każdym poziomie wdrażania. </w:t>
            </w:r>
          </w:p>
          <w:p w14:paraId="5E8BC71E" w14:textId="77777777" w:rsidR="00A77B3E" w:rsidRPr="00A16161" w:rsidRDefault="009C54B0">
            <w:pPr>
              <w:spacing w:before="100"/>
              <w:rPr>
                <w:color w:val="000000"/>
                <w:lang w:val="pl-PL"/>
              </w:rPr>
            </w:pPr>
            <w:r w:rsidRPr="00A16161">
              <w:rPr>
                <w:color w:val="000000"/>
                <w:lang w:val="pl-PL"/>
              </w:rPr>
              <w:t>Cały cel jest ukierunkowany na poprawę dostępności w różnego rodzaju aspektach życia. W przypadku wsparcia rodzin z osobą z niepełnosprawnością lub zagrożonej niepełnosprawnością, w znacznym stopniu działania te przyczynią się do poprawy sytuacji ww. rodzin, w tym kobiet, gdyż jak pokazują dane zazwyczaj to one pełnią rolę opiekuńczą. Działania przyczynią się do zwiększenia dostępności cyfrowej zasobów i treści, a więc do większej możliwości korzystania z nich przez wszystkie grupy użytkowników.</w:t>
            </w:r>
          </w:p>
          <w:p w14:paraId="3362B81E"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weryfikujące czy projekt/operacja jest zgodny z 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rozporządzenia, jak również czy działania projektowe będą prowadzone zgodnie ze standardami dostępności. Sposób realizacji tych zasad będzie sprawdzany w procesie monitorowania, ew. kontroli, czy ewaluacji. Beneficjenci zobowiązani są do przestrzegania zasad na wszystkich etapach wdrażania projektu, w tym realizację konkretnych działań przyczyniających się do zmniejszania barier równościowych i zapobiegających powstawaniu dyskryminacji.</w:t>
            </w:r>
            <w:r w:rsidRPr="00A16161">
              <w:rPr>
                <w:i/>
                <w:iCs/>
                <w:color w:val="000000"/>
                <w:lang w:val="pl-PL"/>
              </w:rPr>
              <w:t xml:space="preserve"> </w:t>
            </w:r>
          </w:p>
          <w:p w14:paraId="6D3E3827"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JST (lub podmiot przez nią kontrolowany lub od niej zależny), która podjęła jakiekolwiek działania dyskryminujące, sprzeczne z zasadami, o których mowa w ww. art., wsparcie nie może być udzielone.</w:t>
            </w:r>
          </w:p>
          <w:p w14:paraId="06FD2788"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38E24D85" w14:textId="77777777" w:rsidR="00A77B3E" w:rsidRPr="00A16161" w:rsidRDefault="009C54B0">
            <w:pPr>
              <w:spacing w:before="100"/>
              <w:rPr>
                <w:color w:val="000000"/>
                <w:lang w:val="pl-PL"/>
              </w:rPr>
            </w:pPr>
            <w:r w:rsidRPr="00A16161">
              <w:rPr>
                <w:color w:val="000000"/>
                <w:lang w:val="pl-PL"/>
              </w:rPr>
              <w:t>Dokładny opis wymagań znajduje się w Wytycznych dot. zasad równościowych w ramach funduszy unijnych na lata 2021-2027.</w:t>
            </w:r>
          </w:p>
          <w:p w14:paraId="5CC4BB3C" w14:textId="77777777" w:rsidR="00A77B3E" w:rsidRPr="00A16161" w:rsidRDefault="00A77B3E">
            <w:pPr>
              <w:spacing w:before="100"/>
              <w:rPr>
                <w:color w:val="000000"/>
                <w:lang w:val="pl-PL"/>
              </w:rPr>
            </w:pPr>
          </w:p>
        </w:tc>
      </w:tr>
    </w:tbl>
    <w:p w14:paraId="4C080FEB" w14:textId="77777777" w:rsidR="00A77B3E" w:rsidRPr="00A16161" w:rsidRDefault="00A77B3E">
      <w:pPr>
        <w:spacing w:before="100"/>
        <w:rPr>
          <w:color w:val="000000"/>
          <w:lang w:val="pl-PL"/>
        </w:rPr>
      </w:pPr>
    </w:p>
    <w:p w14:paraId="6C57815D" w14:textId="77777777" w:rsidR="00A77B3E" w:rsidRPr="00A16161" w:rsidRDefault="009C54B0">
      <w:pPr>
        <w:pStyle w:val="Nagwek5"/>
        <w:spacing w:before="100" w:after="0"/>
        <w:rPr>
          <w:b w:val="0"/>
          <w:i w:val="0"/>
          <w:color w:val="000000"/>
          <w:sz w:val="24"/>
          <w:lang w:val="pl-PL"/>
        </w:rPr>
      </w:pPr>
      <w:bookmarkStart w:id="233" w:name="_Toc256000892"/>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233"/>
    </w:p>
    <w:p w14:paraId="740AB93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B53AF8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6FF9CC" w14:textId="77777777" w:rsidR="00A77B3E" w:rsidRPr="00A16161" w:rsidRDefault="00A77B3E">
            <w:pPr>
              <w:spacing w:before="100"/>
              <w:rPr>
                <w:color w:val="000000"/>
                <w:sz w:val="0"/>
                <w:lang w:val="pl-PL"/>
              </w:rPr>
            </w:pPr>
          </w:p>
          <w:p w14:paraId="14CEF555" w14:textId="77777777" w:rsidR="00A77B3E" w:rsidRPr="00A16161" w:rsidRDefault="009C54B0">
            <w:pPr>
              <w:spacing w:before="100"/>
              <w:rPr>
                <w:color w:val="000000"/>
                <w:lang w:val="pl-PL"/>
              </w:rPr>
            </w:pPr>
            <w:r w:rsidRPr="00A16161">
              <w:rPr>
                <w:color w:val="000000"/>
                <w:lang w:val="pl-PL"/>
              </w:rPr>
              <w:t>W kontekście działań 1- 5 nie jest przewidziane wykorzystanie narzędzi terytorialnych. Typ operacji będzie wdrażany w całym kraju.</w:t>
            </w:r>
          </w:p>
          <w:p w14:paraId="62A678C5" w14:textId="77777777" w:rsidR="00A77B3E" w:rsidRPr="00A16161" w:rsidRDefault="009C54B0">
            <w:pPr>
              <w:spacing w:before="100"/>
              <w:rPr>
                <w:color w:val="000000"/>
                <w:lang w:val="pl-PL"/>
              </w:rPr>
            </w:pPr>
            <w:r w:rsidRPr="00A16161">
              <w:rPr>
                <w:color w:val="000000"/>
                <w:lang w:val="pl-PL"/>
              </w:rPr>
              <w:t>W odniesieniu do działań 6 – 10 interwencja ma charakter ogólnopolski. Przewiduje się jednocześnie ukierunkowanie interwencji w Priorytecie III cel szczegółowy h) w szczególności na miasta tracące funkcje społeczno-gospodarcze oraz gminy zagrożone trwałą marginalizacją poprzez: (1) wydzielenie w poszczególnych typach interwencji dla OSI pewnej minimalnej alokacji lub (2) ogłaszanie profilowanych konkursów lub (3) preferencje w konkursach dla tej grupy docelowej lub konkretnych obszarów.</w:t>
            </w:r>
          </w:p>
          <w:p w14:paraId="277414EE" w14:textId="77777777" w:rsidR="00A77B3E" w:rsidRPr="00A16161" w:rsidRDefault="00A77B3E">
            <w:pPr>
              <w:spacing w:before="100"/>
              <w:rPr>
                <w:color w:val="000000"/>
                <w:lang w:val="pl-PL"/>
              </w:rPr>
            </w:pPr>
          </w:p>
        </w:tc>
      </w:tr>
    </w:tbl>
    <w:p w14:paraId="44808E74" w14:textId="77777777" w:rsidR="00A77B3E" w:rsidRPr="00A16161" w:rsidRDefault="00A77B3E">
      <w:pPr>
        <w:spacing w:before="100"/>
        <w:rPr>
          <w:color w:val="000000"/>
          <w:lang w:val="pl-PL"/>
        </w:rPr>
      </w:pPr>
    </w:p>
    <w:p w14:paraId="12E5C086" w14:textId="77777777" w:rsidR="00A77B3E" w:rsidRPr="00A16161" w:rsidRDefault="009C54B0">
      <w:pPr>
        <w:pStyle w:val="Nagwek5"/>
        <w:spacing w:before="100" w:after="0"/>
        <w:rPr>
          <w:b w:val="0"/>
          <w:i w:val="0"/>
          <w:color w:val="000000"/>
          <w:sz w:val="24"/>
          <w:lang w:val="pl-PL"/>
        </w:rPr>
      </w:pPr>
      <w:bookmarkStart w:id="234" w:name="_Toc256000893"/>
      <w:r w:rsidRPr="00A16161">
        <w:rPr>
          <w:b w:val="0"/>
          <w:i w:val="0"/>
          <w:color w:val="000000"/>
          <w:sz w:val="24"/>
          <w:lang w:val="pl-PL"/>
        </w:rPr>
        <w:t>Działania międzyregionalne, transgraniczne i transnarodowe – art. 22 ust. 3 lit. d) pkt (vi) rozporządzenia w sprawie wspólnych przepisów</w:t>
      </w:r>
      <w:bookmarkEnd w:id="234"/>
    </w:p>
    <w:p w14:paraId="131799F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0DAC92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7B596D" w14:textId="77777777" w:rsidR="00A77B3E" w:rsidRPr="00A16161" w:rsidRDefault="00A77B3E">
            <w:pPr>
              <w:spacing w:before="100"/>
              <w:rPr>
                <w:color w:val="000000"/>
                <w:sz w:val="0"/>
                <w:lang w:val="pl-PL"/>
              </w:rPr>
            </w:pPr>
          </w:p>
          <w:p w14:paraId="16226E43" w14:textId="77777777" w:rsidR="00A77B3E" w:rsidRPr="00A16161" w:rsidRDefault="009C54B0">
            <w:pPr>
              <w:spacing w:before="100"/>
              <w:rPr>
                <w:color w:val="000000"/>
                <w:lang w:val="pl-PL"/>
              </w:rPr>
            </w:pPr>
            <w:r w:rsidRPr="00A16161">
              <w:rPr>
                <w:color w:val="000000"/>
                <w:lang w:val="pl-PL"/>
              </w:rPr>
              <w:lastRenderedPageBreak/>
              <w:t>Mając na względzie możliwość finansowania współpracy transnarodowej dla każdego celu szczegółowego w ramach Priorytetu I i V, nie zaplanowano oddzielnych działań w ramach niniejszego celu szczegółowego. W Priorytecie III nie będą realizowane działania międzyregionalne, transgraniczne i ponadnarodowe z udziałem beneficjentów w co najmniej jednym innym państwie członkowskim lub poza Unią.</w:t>
            </w:r>
          </w:p>
          <w:p w14:paraId="41ECB4A4" w14:textId="77777777" w:rsidR="00A77B3E" w:rsidRPr="00A16161" w:rsidRDefault="00A77B3E">
            <w:pPr>
              <w:spacing w:before="100"/>
              <w:rPr>
                <w:color w:val="000000"/>
                <w:lang w:val="pl-PL"/>
              </w:rPr>
            </w:pPr>
          </w:p>
        </w:tc>
      </w:tr>
    </w:tbl>
    <w:p w14:paraId="546495C5" w14:textId="77777777" w:rsidR="00A77B3E" w:rsidRPr="00A16161" w:rsidRDefault="00A77B3E">
      <w:pPr>
        <w:spacing w:before="100"/>
        <w:rPr>
          <w:color w:val="000000"/>
          <w:lang w:val="pl-PL"/>
        </w:rPr>
      </w:pPr>
    </w:p>
    <w:p w14:paraId="31D278EA" w14:textId="77777777" w:rsidR="00A77B3E" w:rsidRPr="00A16161" w:rsidRDefault="009C54B0">
      <w:pPr>
        <w:pStyle w:val="Nagwek5"/>
        <w:spacing w:before="100" w:after="0"/>
        <w:rPr>
          <w:b w:val="0"/>
          <w:i w:val="0"/>
          <w:color w:val="000000"/>
          <w:sz w:val="24"/>
          <w:lang w:val="pl-PL"/>
        </w:rPr>
      </w:pPr>
      <w:bookmarkStart w:id="235" w:name="_Toc256000894"/>
      <w:r w:rsidRPr="00A16161">
        <w:rPr>
          <w:b w:val="0"/>
          <w:i w:val="0"/>
          <w:color w:val="000000"/>
          <w:sz w:val="24"/>
          <w:lang w:val="pl-PL"/>
        </w:rPr>
        <w:t>Planowane wykorzystanie instrumentów finansowych – art. 22 ust. 3 lit. d) pkt (vii) rozporządzenia w sprawie wspólnych przepisów</w:t>
      </w:r>
      <w:bookmarkEnd w:id="235"/>
    </w:p>
    <w:p w14:paraId="7275746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88D7C8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EC977" w14:textId="77777777" w:rsidR="00A77B3E" w:rsidRPr="00A16161" w:rsidRDefault="00A77B3E">
            <w:pPr>
              <w:spacing w:before="100"/>
              <w:rPr>
                <w:color w:val="000000"/>
                <w:sz w:val="0"/>
                <w:lang w:val="pl-PL"/>
              </w:rPr>
            </w:pPr>
          </w:p>
          <w:p w14:paraId="2F83A96E"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6907BA93" w14:textId="77777777" w:rsidR="00A77B3E" w:rsidRPr="00A16161" w:rsidRDefault="00A77B3E">
            <w:pPr>
              <w:spacing w:before="100"/>
              <w:rPr>
                <w:color w:val="000000"/>
                <w:lang w:val="pl-PL"/>
              </w:rPr>
            </w:pPr>
          </w:p>
        </w:tc>
      </w:tr>
    </w:tbl>
    <w:p w14:paraId="16EF5329" w14:textId="77777777" w:rsidR="00A77B3E" w:rsidRPr="00A16161" w:rsidRDefault="00A77B3E">
      <w:pPr>
        <w:spacing w:before="100"/>
        <w:rPr>
          <w:color w:val="000000"/>
          <w:lang w:val="pl-PL"/>
        </w:rPr>
      </w:pPr>
    </w:p>
    <w:p w14:paraId="765618FE" w14:textId="77777777" w:rsidR="00A77B3E" w:rsidRPr="00A16161" w:rsidRDefault="009C54B0">
      <w:pPr>
        <w:pStyle w:val="Nagwek4"/>
        <w:spacing w:before="100" w:after="0"/>
        <w:rPr>
          <w:b w:val="0"/>
          <w:color w:val="000000"/>
          <w:sz w:val="24"/>
          <w:lang w:val="pl-PL"/>
        </w:rPr>
      </w:pPr>
      <w:bookmarkStart w:id="236" w:name="_Toc256000895"/>
      <w:r w:rsidRPr="00A16161">
        <w:rPr>
          <w:b w:val="0"/>
          <w:color w:val="000000"/>
          <w:sz w:val="24"/>
          <w:lang w:val="pl-PL"/>
        </w:rPr>
        <w:t>2.1.1.1.2. Wskaźniki</w:t>
      </w:r>
      <w:bookmarkEnd w:id="236"/>
    </w:p>
    <w:p w14:paraId="6009C4F4" w14:textId="77777777" w:rsidR="00A77B3E" w:rsidRPr="00A16161" w:rsidRDefault="00A77B3E">
      <w:pPr>
        <w:spacing w:before="100"/>
        <w:rPr>
          <w:color w:val="000000"/>
          <w:sz w:val="0"/>
          <w:lang w:val="pl-PL"/>
        </w:rPr>
      </w:pPr>
    </w:p>
    <w:p w14:paraId="71D5A811"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2C9D95CE" w14:textId="77777777" w:rsidR="00A77B3E" w:rsidRDefault="009C54B0">
      <w:pPr>
        <w:pStyle w:val="Nagwek5"/>
        <w:spacing w:before="100" w:after="0"/>
        <w:rPr>
          <w:b w:val="0"/>
          <w:i w:val="0"/>
          <w:color w:val="000000"/>
          <w:sz w:val="24"/>
        </w:rPr>
      </w:pPr>
      <w:bookmarkStart w:id="237" w:name="_Toc256000896"/>
      <w:r>
        <w:rPr>
          <w:b w:val="0"/>
          <w:i w:val="0"/>
          <w:color w:val="000000"/>
          <w:sz w:val="24"/>
        </w:rPr>
        <w:t>Tabela 2: Wskaźniki produktu</w:t>
      </w:r>
      <w:bookmarkEnd w:id="237"/>
    </w:p>
    <w:p w14:paraId="3488BC9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232"/>
        <w:gridCol w:w="798"/>
        <w:gridCol w:w="1277"/>
        <w:gridCol w:w="1439"/>
        <w:gridCol w:w="6543"/>
        <w:gridCol w:w="1033"/>
        <w:gridCol w:w="1036"/>
        <w:gridCol w:w="1123"/>
      </w:tblGrid>
      <w:tr w:rsidR="006B255D" w14:paraId="1A58906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B845B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56B12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D6156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FF14A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C7885C"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C6EE69"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B52CCE"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849B92"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512DD8" w14:textId="77777777" w:rsidR="00A77B3E" w:rsidRDefault="009C54B0">
            <w:pPr>
              <w:spacing w:before="100"/>
              <w:jc w:val="center"/>
              <w:rPr>
                <w:color w:val="000000"/>
                <w:sz w:val="20"/>
              </w:rPr>
            </w:pPr>
            <w:r>
              <w:rPr>
                <w:color w:val="000000"/>
                <w:sz w:val="20"/>
              </w:rPr>
              <w:t>Cel końcowy (2029)</w:t>
            </w:r>
          </w:p>
        </w:tc>
      </w:tr>
      <w:tr w:rsidR="006B255D" w14:paraId="2664B52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A8D6E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A003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F707B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FA0C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75C44" w14:textId="77777777" w:rsidR="00A77B3E" w:rsidRDefault="009C54B0">
            <w:pPr>
              <w:spacing w:before="100"/>
              <w:rPr>
                <w:color w:val="000000"/>
                <w:sz w:val="20"/>
              </w:rPr>
            </w:pPr>
            <w:r>
              <w:rPr>
                <w:color w:val="000000"/>
                <w:sz w:val="20"/>
              </w:rPr>
              <w:t>PLHCO02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B671B" w14:textId="77777777" w:rsidR="00A77B3E" w:rsidRPr="00A16161" w:rsidRDefault="009C54B0">
            <w:pPr>
              <w:spacing w:before="100"/>
              <w:rPr>
                <w:color w:val="000000"/>
                <w:sz w:val="20"/>
                <w:lang w:val="pl-PL"/>
              </w:rPr>
            </w:pPr>
            <w:r w:rsidRPr="00A16161">
              <w:rPr>
                <w:color w:val="000000"/>
                <w:sz w:val="20"/>
                <w:lang w:val="pl-PL"/>
              </w:rPr>
              <w:t>Liczba osób z niepełnosprawnościami objętych usługą zatrudnienia wspomaganego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CF5ED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750989" w14:textId="77777777" w:rsidR="00A77B3E" w:rsidRDefault="009C54B0">
            <w:pPr>
              <w:spacing w:before="100"/>
              <w:jc w:val="right"/>
              <w:rPr>
                <w:color w:val="000000"/>
                <w:sz w:val="20"/>
              </w:rPr>
            </w:pPr>
            <w:r>
              <w:rPr>
                <w:color w:val="000000"/>
                <w:sz w:val="20"/>
              </w:rPr>
              <w:t>176,00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B9A8C" w14:textId="77777777" w:rsidR="00A77B3E" w:rsidRDefault="009C54B0">
            <w:pPr>
              <w:spacing w:before="100"/>
              <w:jc w:val="right"/>
              <w:rPr>
                <w:color w:val="000000"/>
                <w:sz w:val="20"/>
              </w:rPr>
            </w:pPr>
            <w:r>
              <w:rPr>
                <w:color w:val="000000"/>
                <w:sz w:val="20"/>
              </w:rPr>
              <w:t>488,00</w:t>
            </w:r>
          </w:p>
        </w:tc>
      </w:tr>
      <w:tr w:rsidR="006B255D" w14:paraId="05C18CA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86F0F7"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D6EC00"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8A5A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67BAF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C00FA" w14:textId="77777777" w:rsidR="00A77B3E" w:rsidRDefault="009C54B0">
            <w:pPr>
              <w:spacing w:before="100"/>
              <w:rPr>
                <w:color w:val="000000"/>
                <w:sz w:val="20"/>
              </w:rPr>
            </w:pPr>
            <w:r>
              <w:rPr>
                <w:color w:val="000000"/>
                <w:sz w:val="20"/>
              </w:rPr>
              <w:t>PLHCO03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3E44AD" w14:textId="77777777" w:rsidR="00A77B3E" w:rsidRPr="00A16161" w:rsidRDefault="009C54B0">
            <w:pPr>
              <w:spacing w:before="100"/>
              <w:rPr>
                <w:color w:val="000000"/>
                <w:sz w:val="20"/>
                <w:lang w:val="pl-PL"/>
              </w:rPr>
            </w:pPr>
            <w:r w:rsidRPr="00A16161">
              <w:rPr>
                <w:color w:val="000000"/>
                <w:sz w:val="20"/>
                <w:lang w:val="pl-PL"/>
              </w:rPr>
              <w:t>Liczba opracowanych modeli wspieranego podejmowania decyzji skierowanych do osób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DD49C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637810"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1B675" w14:textId="77777777" w:rsidR="00A77B3E" w:rsidRDefault="009C54B0">
            <w:pPr>
              <w:spacing w:before="100"/>
              <w:jc w:val="right"/>
              <w:rPr>
                <w:color w:val="000000"/>
                <w:sz w:val="20"/>
              </w:rPr>
            </w:pPr>
            <w:r>
              <w:rPr>
                <w:color w:val="000000"/>
                <w:sz w:val="20"/>
              </w:rPr>
              <w:t>0,00</w:t>
            </w:r>
          </w:p>
        </w:tc>
      </w:tr>
      <w:tr w:rsidR="006B255D" w14:paraId="0DD8FB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3D036F"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99855"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5DB0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FA54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F5896A" w14:textId="77777777" w:rsidR="00A77B3E" w:rsidRDefault="009C54B0">
            <w:pPr>
              <w:spacing w:before="100"/>
              <w:rPr>
                <w:color w:val="000000"/>
                <w:sz w:val="20"/>
              </w:rPr>
            </w:pPr>
            <w:r>
              <w:rPr>
                <w:color w:val="000000"/>
                <w:sz w:val="20"/>
              </w:rPr>
              <w:t>PLHCO04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A56672" w14:textId="77777777" w:rsidR="00A77B3E" w:rsidRPr="00A16161" w:rsidRDefault="009C54B0">
            <w:pPr>
              <w:spacing w:before="100"/>
              <w:rPr>
                <w:color w:val="000000"/>
                <w:sz w:val="20"/>
                <w:lang w:val="pl-PL"/>
              </w:rPr>
            </w:pPr>
            <w:r w:rsidRPr="00A16161">
              <w:rPr>
                <w:color w:val="000000"/>
                <w:sz w:val="20"/>
                <w:lang w:val="pl-PL"/>
              </w:rPr>
              <w:t>Nowy system orzekania o niepełnosprawności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58136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E5215"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FB17D" w14:textId="77777777" w:rsidR="00A77B3E" w:rsidRDefault="009C54B0">
            <w:pPr>
              <w:spacing w:before="100"/>
              <w:jc w:val="right"/>
              <w:rPr>
                <w:color w:val="000000"/>
                <w:sz w:val="20"/>
              </w:rPr>
            </w:pPr>
            <w:r>
              <w:rPr>
                <w:color w:val="000000"/>
                <w:sz w:val="20"/>
              </w:rPr>
              <w:t>0,00</w:t>
            </w:r>
          </w:p>
        </w:tc>
      </w:tr>
      <w:tr w:rsidR="006B255D" w14:paraId="30114D1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3AF73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2B69C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6AF5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02977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8B246" w14:textId="77777777" w:rsidR="00A77B3E" w:rsidRDefault="009C54B0">
            <w:pPr>
              <w:spacing w:before="100"/>
              <w:rPr>
                <w:color w:val="000000"/>
                <w:sz w:val="20"/>
              </w:rPr>
            </w:pPr>
            <w:r>
              <w:rPr>
                <w:color w:val="000000"/>
                <w:sz w:val="20"/>
              </w:rPr>
              <w:t>PLHCO05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5C1AAB" w14:textId="77777777" w:rsidR="00A77B3E" w:rsidRPr="00A16161" w:rsidRDefault="009C54B0">
            <w:pPr>
              <w:spacing w:before="100"/>
              <w:rPr>
                <w:color w:val="000000"/>
                <w:sz w:val="20"/>
                <w:lang w:val="pl-PL"/>
              </w:rPr>
            </w:pPr>
            <w:r w:rsidRPr="00A16161">
              <w:rPr>
                <w:color w:val="000000"/>
                <w:sz w:val="20"/>
                <w:lang w:val="pl-PL"/>
              </w:rPr>
              <w:t>Liczba wypracowanych instrumentów w zakresie wsparcia rodzin z osobą z niepełnosprawnością lub zagrożoną niepełnosprawnością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7F9E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AB5F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E45EB0" w14:textId="77777777" w:rsidR="00A77B3E" w:rsidRDefault="009C54B0">
            <w:pPr>
              <w:spacing w:before="100"/>
              <w:jc w:val="right"/>
              <w:rPr>
                <w:color w:val="000000"/>
                <w:sz w:val="20"/>
              </w:rPr>
            </w:pPr>
            <w:r>
              <w:rPr>
                <w:color w:val="000000"/>
                <w:sz w:val="20"/>
              </w:rPr>
              <w:t>0,00</w:t>
            </w:r>
          </w:p>
        </w:tc>
      </w:tr>
      <w:tr w:rsidR="006B255D" w14:paraId="183D34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C8672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2AAC5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228FF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B165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59067" w14:textId="77777777" w:rsidR="00A77B3E" w:rsidRDefault="009C54B0">
            <w:pPr>
              <w:spacing w:before="100"/>
              <w:rPr>
                <w:color w:val="000000"/>
                <w:sz w:val="20"/>
              </w:rPr>
            </w:pPr>
            <w:r>
              <w:rPr>
                <w:color w:val="000000"/>
                <w:sz w:val="20"/>
              </w:rPr>
              <w:t>PLHCO06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D19643" w14:textId="77777777" w:rsidR="00A77B3E" w:rsidRPr="00A16161" w:rsidRDefault="009C54B0">
            <w:pPr>
              <w:spacing w:before="100"/>
              <w:rPr>
                <w:color w:val="000000"/>
                <w:sz w:val="20"/>
                <w:lang w:val="pl-PL"/>
              </w:rPr>
            </w:pPr>
            <w:r w:rsidRPr="00A16161">
              <w:rPr>
                <w:color w:val="000000"/>
                <w:sz w:val="20"/>
                <w:lang w:val="pl-PL"/>
              </w:rPr>
              <w:t xml:space="preserve">Liczba powstałych Centrów Komunikacji dla osób z różnego rodzaju niepełnosprawnościami, zapewniającego komunikowanie się i uzyskanie informacji, w tym przy pomocy alternatywnych i wspomagających sposobów komunikacji oraz języka migowego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E4FD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C91011"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7A41DB" w14:textId="77777777" w:rsidR="00A77B3E" w:rsidRDefault="009C54B0">
            <w:pPr>
              <w:spacing w:before="100"/>
              <w:jc w:val="right"/>
              <w:rPr>
                <w:color w:val="000000"/>
                <w:sz w:val="20"/>
              </w:rPr>
            </w:pPr>
            <w:r>
              <w:rPr>
                <w:color w:val="000000"/>
                <w:sz w:val="20"/>
              </w:rPr>
              <w:t>0,00</w:t>
            </w:r>
          </w:p>
        </w:tc>
      </w:tr>
      <w:tr w:rsidR="006B255D" w14:paraId="306DB7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1B44B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28E9B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AF06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5F1AB" w14:textId="77777777" w:rsidR="00A77B3E" w:rsidRDefault="009C54B0">
            <w:pPr>
              <w:spacing w:before="100"/>
              <w:rPr>
                <w:color w:val="000000"/>
                <w:sz w:val="20"/>
              </w:rPr>
            </w:pPr>
            <w:r>
              <w:rPr>
                <w:color w:val="000000"/>
                <w:sz w:val="20"/>
              </w:rPr>
              <w:t xml:space="preserve">Lepiej </w:t>
            </w:r>
            <w:r>
              <w:rPr>
                <w:color w:val="000000"/>
                <w:sz w:val="20"/>
              </w:rPr>
              <w:lastRenderedPageBreak/>
              <w:t>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14FAD2" w14:textId="77777777" w:rsidR="00A77B3E" w:rsidRDefault="009C54B0">
            <w:pPr>
              <w:spacing w:before="100"/>
              <w:rPr>
                <w:color w:val="000000"/>
                <w:sz w:val="20"/>
              </w:rPr>
            </w:pPr>
            <w:r>
              <w:rPr>
                <w:color w:val="000000"/>
                <w:sz w:val="20"/>
              </w:rPr>
              <w:lastRenderedPageBreak/>
              <w:t>PLHCO09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731FD" w14:textId="77777777" w:rsidR="00A77B3E" w:rsidRPr="00A16161" w:rsidRDefault="009C54B0">
            <w:pPr>
              <w:spacing w:before="100"/>
              <w:rPr>
                <w:color w:val="000000"/>
                <w:sz w:val="20"/>
                <w:lang w:val="pl-PL"/>
              </w:rPr>
            </w:pPr>
            <w:r w:rsidRPr="00A16161">
              <w:rPr>
                <w:color w:val="000000"/>
                <w:sz w:val="20"/>
                <w:lang w:val="pl-PL"/>
              </w:rPr>
              <w:t>Liczba osób objętych kształceniem w zakresie dostępności cyfrowej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59FB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DCD8E" w14:textId="77777777" w:rsidR="00A77B3E" w:rsidRDefault="009C54B0">
            <w:pPr>
              <w:spacing w:before="100"/>
              <w:jc w:val="right"/>
              <w:rPr>
                <w:color w:val="000000"/>
                <w:sz w:val="20"/>
              </w:rPr>
            </w:pPr>
            <w:r>
              <w:rPr>
                <w:color w:val="000000"/>
                <w:sz w:val="20"/>
              </w:rPr>
              <w:t>27,00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3ADC2" w14:textId="77777777" w:rsidR="00A77B3E" w:rsidRDefault="009C54B0">
            <w:pPr>
              <w:spacing w:before="100"/>
              <w:jc w:val="right"/>
              <w:rPr>
                <w:color w:val="000000"/>
                <w:sz w:val="20"/>
              </w:rPr>
            </w:pPr>
            <w:r>
              <w:rPr>
                <w:color w:val="000000"/>
                <w:sz w:val="20"/>
              </w:rPr>
              <w:t>60,00</w:t>
            </w:r>
          </w:p>
        </w:tc>
      </w:tr>
      <w:tr w:rsidR="006B255D" w14:paraId="0468E5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7DD1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AA5F0"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C9A2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231D0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1D018A" w14:textId="77777777" w:rsidR="00A77B3E" w:rsidRDefault="009C54B0">
            <w:pPr>
              <w:spacing w:before="100"/>
              <w:rPr>
                <w:color w:val="000000"/>
                <w:sz w:val="20"/>
              </w:rPr>
            </w:pPr>
            <w:r>
              <w:rPr>
                <w:color w:val="000000"/>
                <w:sz w:val="20"/>
              </w:rPr>
              <w:t>PLHCO02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D0D1DE" w14:textId="77777777" w:rsidR="00A77B3E" w:rsidRPr="00A16161" w:rsidRDefault="009C54B0">
            <w:pPr>
              <w:spacing w:before="100"/>
              <w:rPr>
                <w:color w:val="000000"/>
                <w:sz w:val="20"/>
                <w:lang w:val="pl-PL"/>
              </w:rPr>
            </w:pPr>
            <w:r w:rsidRPr="00A16161">
              <w:rPr>
                <w:color w:val="000000"/>
                <w:sz w:val="20"/>
                <w:lang w:val="pl-PL"/>
              </w:rPr>
              <w:t>Liczba osób z niepełnosprawnościami objętych usługą zatrudnienia wspomaganego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0FF71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7AF42" w14:textId="77777777" w:rsidR="00A77B3E" w:rsidRDefault="009C54B0">
            <w:pPr>
              <w:spacing w:before="100"/>
              <w:jc w:val="right"/>
              <w:rPr>
                <w:color w:val="000000"/>
                <w:sz w:val="20"/>
              </w:rPr>
            </w:pPr>
            <w:r>
              <w:rPr>
                <w:color w:val="000000"/>
                <w:sz w:val="20"/>
              </w:rPr>
              <w:t>337,00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B58C3" w14:textId="77777777" w:rsidR="00A77B3E" w:rsidRDefault="009C54B0">
            <w:pPr>
              <w:spacing w:before="100"/>
              <w:jc w:val="right"/>
              <w:rPr>
                <w:color w:val="000000"/>
                <w:sz w:val="20"/>
              </w:rPr>
            </w:pPr>
            <w:r>
              <w:rPr>
                <w:color w:val="000000"/>
                <w:sz w:val="20"/>
              </w:rPr>
              <w:t>934,00</w:t>
            </w:r>
          </w:p>
        </w:tc>
      </w:tr>
      <w:tr w:rsidR="006B255D" w14:paraId="6AB020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482662"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54D2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E8D7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A4F69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944D08" w14:textId="77777777" w:rsidR="00A77B3E" w:rsidRDefault="009C54B0">
            <w:pPr>
              <w:spacing w:before="100"/>
              <w:rPr>
                <w:color w:val="000000"/>
                <w:sz w:val="20"/>
              </w:rPr>
            </w:pPr>
            <w:r>
              <w:rPr>
                <w:color w:val="000000"/>
                <w:sz w:val="20"/>
              </w:rPr>
              <w:t>PLHCO03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BE767" w14:textId="77777777" w:rsidR="00A77B3E" w:rsidRPr="00A16161" w:rsidRDefault="009C54B0">
            <w:pPr>
              <w:spacing w:before="100"/>
              <w:rPr>
                <w:color w:val="000000"/>
                <w:sz w:val="20"/>
                <w:lang w:val="pl-PL"/>
              </w:rPr>
            </w:pPr>
            <w:r w:rsidRPr="00A16161">
              <w:rPr>
                <w:color w:val="000000"/>
                <w:sz w:val="20"/>
                <w:lang w:val="pl-PL"/>
              </w:rPr>
              <w:t>Liczba opracowanych modeli wspieranego podejmowania decyzji skierowanych do osób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9166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6E8D1E"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28AE36" w14:textId="77777777" w:rsidR="00A77B3E" w:rsidRDefault="009C54B0">
            <w:pPr>
              <w:spacing w:before="100"/>
              <w:jc w:val="right"/>
              <w:rPr>
                <w:color w:val="000000"/>
                <w:sz w:val="20"/>
              </w:rPr>
            </w:pPr>
            <w:r>
              <w:rPr>
                <w:color w:val="000000"/>
                <w:sz w:val="20"/>
              </w:rPr>
              <w:t>0,00</w:t>
            </w:r>
          </w:p>
        </w:tc>
      </w:tr>
      <w:tr w:rsidR="006B255D" w14:paraId="24401E8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CFB1B9"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1C95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F6053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33146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A386B2" w14:textId="77777777" w:rsidR="00A77B3E" w:rsidRDefault="009C54B0">
            <w:pPr>
              <w:spacing w:before="100"/>
              <w:rPr>
                <w:color w:val="000000"/>
                <w:sz w:val="20"/>
              </w:rPr>
            </w:pPr>
            <w:r>
              <w:rPr>
                <w:color w:val="000000"/>
                <w:sz w:val="20"/>
              </w:rPr>
              <w:t>PLHCO04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732020" w14:textId="77777777" w:rsidR="00A77B3E" w:rsidRPr="00A16161" w:rsidRDefault="009C54B0">
            <w:pPr>
              <w:spacing w:before="100"/>
              <w:rPr>
                <w:color w:val="000000"/>
                <w:sz w:val="20"/>
                <w:lang w:val="pl-PL"/>
              </w:rPr>
            </w:pPr>
            <w:r w:rsidRPr="00A16161">
              <w:rPr>
                <w:color w:val="000000"/>
                <w:sz w:val="20"/>
                <w:lang w:val="pl-PL"/>
              </w:rPr>
              <w:t>Nowy system orzekania o niepełnosprawności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A42DB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7A80E6"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AFD30A" w14:textId="77777777" w:rsidR="00A77B3E" w:rsidRDefault="009C54B0">
            <w:pPr>
              <w:spacing w:before="100"/>
              <w:jc w:val="right"/>
              <w:rPr>
                <w:color w:val="000000"/>
                <w:sz w:val="20"/>
              </w:rPr>
            </w:pPr>
            <w:r>
              <w:rPr>
                <w:color w:val="000000"/>
                <w:sz w:val="20"/>
              </w:rPr>
              <w:t>0,00</w:t>
            </w:r>
          </w:p>
        </w:tc>
      </w:tr>
      <w:tr w:rsidR="006B255D" w14:paraId="7B85FC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DF9FC5"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011F0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10674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6BB7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21C5E" w14:textId="77777777" w:rsidR="00A77B3E" w:rsidRDefault="009C54B0">
            <w:pPr>
              <w:spacing w:before="100"/>
              <w:rPr>
                <w:color w:val="000000"/>
                <w:sz w:val="20"/>
              </w:rPr>
            </w:pPr>
            <w:r>
              <w:rPr>
                <w:color w:val="000000"/>
                <w:sz w:val="20"/>
              </w:rPr>
              <w:t>PLHCO05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72A13" w14:textId="77777777" w:rsidR="00A77B3E" w:rsidRPr="00A16161" w:rsidRDefault="009C54B0">
            <w:pPr>
              <w:spacing w:before="100"/>
              <w:rPr>
                <w:color w:val="000000"/>
                <w:sz w:val="20"/>
                <w:lang w:val="pl-PL"/>
              </w:rPr>
            </w:pPr>
            <w:r w:rsidRPr="00A16161">
              <w:rPr>
                <w:color w:val="000000"/>
                <w:sz w:val="20"/>
                <w:lang w:val="pl-PL"/>
              </w:rPr>
              <w:t>Liczba wypracowanych instrumentów w zakresie wsparcia rodzin z osobą z niepełnosprawnością lub zagrożoną niepełnosprawnością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45F24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6C12F7"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2055BD" w14:textId="77777777" w:rsidR="00A77B3E" w:rsidRDefault="009C54B0">
            <w:pPr>
              <w:spacing w:before="100"/>
              <w:jc w:val="right"/>
              <w:rPr>
                <w:color w:val="000000"/>
                <w:sz w:val="20"/>
              </w:rPr>
            </w:pPr>
            <w:r>
              <w:rPr>
                <w:color w:val="000000"/>
                <w:sz w:val="20"/>
              </w:rPr>
              <w:t>0,00</w:t>
            </w:r>
          </w:p>
        </w:tc>
      </w:tr>
      <w:tr w:rsidR="006B255D" w14:paraId="1F444DB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343687"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1CC145"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F40F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B455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F70F2" w14:textId="77777777" w:rsidR="00A77B3E" w:rsidRDefault="009C54B0">
            <w:pPr>
              <w:spacing w:before="100"/>
              <w:rPr>
                <w:color w:val="000000"/>
                <w:sz w:val="20"/>
              </w:rPr>
            </w:pPr>
            <w:r>
              <w:rPr>
                <w:color w:val="000000"/>
                <w:sz w:val="20"/>
              </w:rPr>
              <w:t>PLHCO06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9CCE0E" w14:textId="77777777" w:rsidR="00A77B3E" w:rsidRPr="00A16161" w:rsidRDefault="009C54B0">
            <w:pPr>
              <w:spacing w:before="100"/>
              <w:rPr>
                <w:color w:val="000000"/>
                <w:sz w:val="20"/>
                <w:lang w:val="pl-PL"/>
              </w:rPr>
            </w:pPr>
            <w:r w:rsidRPr="00A16161">
              <w:rPr>
                <w:color w:val="000000"/>
                <w:sz w:val="20"/>
                <w:lang w:val="pl-PL"/>
              </w:rPr>
              <w:t xml:space="preserve">Liczba powstałych Centrów Komunikacji dla osób z różnego rodzaju niepełnosprawnościami, zapewniającego komunikowanie się i uzyskanie informacji, w tym przy pomocy alternatywnych i wspomagających sposobów komunikacji oraz języka migowego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9B64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23DF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0492E" w14:textId="77777777" w:rsidR="00A77B3E" w:rsidRDefault="009C54B0">
            <w:pPr>
              <w:spacing w:before="100"/>
              <w:jc w:val="right"/>
              <w:rPr>
                <w:color w:val="000000"/>
                <w:sz w:val="20"/>
              </w:rPr>
            </w:pPr>
            <w:r>
              <w:rPr>
                <w:color w:val="000000"/>
                <w:sz w:val="20"/>
              </w:rPr>
              <w:t>0,00</w:t>
            </w:r>
          </w:p>
        </w:tc>
      </w:tr>
      <w:tr w:rsidR="006B255D" w14:paraId="35C11F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67384F"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E7F0B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0A50E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CF99F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5395D1" w14:textId="77777777" w:rsidR="00A77B3E" w:rsidRDefault="009C54B0">
            <w:pPr>
              <w:spacing w:before="100"/>
              <w:rPr>
                <w:color w:val="000000"/>
                <w:sz w:val="20"/>
              </w:rPr>
            </w:pPr>
            <w:r>
              <w:rPr>
                <w:color w:val="000000"/>
                <w:sz w:val="20"/>
              </w:rPr>
              <w:t>PLHCO09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A74606" w14:textId="77777777" w:rsidR="00A77B3E" w:rsidRPr="00A16161" w:rsidRDefault="009C54B0">
            <w:pPr>
              <w:spacing w:before="100"/>
              <w:rPr>
                <w:color w:val="000000"/>
                <w:sz w:val="20"/>
                <w:lang w:val="pl-PL"/>
              </w:rPr>
            </w:pPr>
            <w:r w:rsidRPr="00A16161">
              <w:rPr>
                <w:color w:val="000000"/>
                <w:sz w:val="20"/>
                <w:lang w:val="pl-PL"/>
              </w:rPr>
              <w:t>Liczba osób objętych kształceniem w zakresie dostępności cyfrowej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361884"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574C9B" w14:textId="77777777" w:rsidR="00A77B3E" w:rsidRDefault="009C54B0">
            <w:pPr>
              <w:spacing w:before="100"/>
              <w:jc w:val="right"/>
              <w:rPr>
                <w:color w:val="000000"/>
                <w:sz w:val="20"/>
              </w:rPr>
            </w:pPr>
            <w:r>
              <w:rPr>
                <w:color w:val="000000"/>
                <w:sz w:val="20"/>
              </w:rPr>
              <w:t>52,00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22A92D" w14:textId="77777777" w:rsidR="00A77B3E" w:rsidRDefault="009C54B0">
            <w:pPr>
              <w:spacing w:before="100"/>
              <w:jc w:val="right"/>
              <w:rPr>
                <w:color w:val="000000"/>
                <w:sz w:val="20"/>
              </w:rPr>
            </w:pPr>
            <w:r>
              <w:rPr>
                <w:color w:val="000000"/>
                <w:sz w:val="20"/>
              </w:rPr>
              <w:t>114,00</w:t>
            </w:r>
          </w:p>
        </w:tc>
      </w:tr>
      <w:tr w:rsidR="006B255D" w14:paraId="026BAC8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E270F4"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14195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1D944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CEF21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A251D" w14:textId="77777777" w:rsidR="00A77B3E" w:rsidRDefault="009C54B0">
            <w:pPr>
              <w:spacing w:before="100"/>
              <w:rPr>
                <w:color w:val="000000"/>
                <w:sz w:val="20"/>
              </w:rPr>
            </w:pPr>
            <w:r>
              <w:rPr>
                <w:color w:val="000000"/>
                <w:sz w:val="20"/>
              </w:rPr>
              <w:t>PLHCO02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DE8B52" w14:textId="77777777" w:rsidR="00A77B3E" w:rsidRPr="00A16161" w:rsidRDefault="009C54B0">
            <w:pPr>
              <w:spacing w:before="100"/>
              <w:rPr>
                <w:color w:val="000000"/>
                <w:sz w:val="20"/>
                <w:lang w:val="pl-PL"/>
              </w:rPr>
            </w:pPr>
            <w:r w:rsidRPr="00A16161">
              <w:rPr>
                <w:color w:val="000000"/>
                <w:sz w:val="20"/>
                <w:lang w:val="pl-PL"/>
              </w:rPr>
              <w:t>Liczba osób z niepełnosprawnościami objętych usługą zatrudnienia wspomaganego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3B51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95EC6C" w14:textId="77777777" w:rsidR="00A77B3E" w:rsidRDefault="009C54B0">
            <w:pPr>
              <w:spacing w:before="100"/>
              <w:jc w:val="right"/>
              <w:rPr>
                <w:color w:val="000000"/>
                <w:sz w:val="20"/>
              </w:rPr>
            </w:pPr>
            <w:r>
              <w:rPr>
                <w:color w:val="000000"/>
                <w:sz w:val="20"/>
              </w:rPr>
              <w:t>5 987,00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BBB42" w14:textId="77777777" w:rsidR="00A77B3E" w:rsidRDefault="009C54B0">
            <w:pPr>
              <w:spacing w:before="100"/>
              <w:jc w:val="right"/>
              <w:rPr>
                <w:color w:val="000000"/>
                <w:sz w:val="20"/>
              </w:rPr>
            </w:pPr>
            <w:r>
              <w:rPr>
                <w:color w:val="000000"/>
                <w:sz w:val="20"/>
              </w:rPr>
              <w:t>16 578,00</w:t>
            </w:r>
          </w:p>
        </w:tc>
      </w:tr>
      <w:tr w:rsidR="006B255D" w14:paraId="009242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C6201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CAE26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5CB9E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3972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A5F4D" w14:textId="77777777" w:rsidR="00A77B3E" w:rsidRDefault="009C54B0">
            <w:pPr>
              <w:spacing w:before="100"/>
              <w:rPr>
                <w:color w:val="000000"/>
                <w:sz w:val="20"/>
              </w:rPr>
            </w:pPr>
            <w:r>
              <w:rPr>
                <w:color w:val="000000"/>
                <w:sz w:val="20"/>
              </w:rPr>
              <w:t>PLHCO03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6E65D" w14:textId="77777777" w:rsidR="00A77B3E" w:rsidRPr="00A16161" w:rsidRDefault="009C54B0">
            <w:pPr>
              <w:spacing w:before="100"/>
              <w:rPr>
                <w:color w:val="000000"/>
                <w:sz w:val="20"/>
                <w:lang w:val="pl-PL"/>
              </w:rPr>
            </w:pPr>
            <w:r w:rsidRPr="00A16161">
              <w:rPr>
                <w:color w:val="000000"/>
                <w:sz w:val="20"/>
                <w:lang w:val="pl-PL"/>
              </w:rPr>
              <w:t>Liczba opracowanych modeli wspieranego podejmowania decyzji skierowanych do osób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404C0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B0DAD8"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C85C85" w14:textId="77777777" w:rsidR="00A77B3E" w:rsidRDefault="009C54B0">
            <w:pPr>
              <w:spacing w:before="100"/>
              <w:jc w:val="right"/>
              <w:rPr>
                <w:color w:val="000000"/>
                <w:sz w:val="20"/>
              </w:rPr>
            </w:pPr>
            <w:r>
              <w:rPr>
                <w:color w:val="000000"/>
                <w:sz w:val="20"/>
              </w:rPr>
              <w:t>1,00</w:t>
            </w:r>
          </w:p>
        </w:tc>
      </w:tr>
      <w:tr w:rsidR="006B255D" w14:paraId="20D6B5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013C2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6E219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0AF59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BFC0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8009B5" w14:textId="77777777" w:rsidR="00A77B3E" w:rsidRDefault="009C54B0">
            <w:pPr>
              <w:spacing w:before="100"/>
              <w:rPr>
                <w:color w:val="000000"/>
                <w:sz w:val="20"/>
              </w:rPr>
            </w:pPr>
            <w:r>
              <w:rPr>
                <w:color w:val="000000"/>
                <w:sz w:val="20"/>
              </w:rPr>
              <w:t>PLHCO04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013FF1" w14:textId="77777777" w:rsidR="00A77B3E" w:rsidRPr="00A16161" w:rsidRDefault="009C54B0">
            <w:pPr>
              <w:spacing w:before="100"/>
              <w:rPr>
                <w:color w:val="000000"/>
                <w:sz w:val="20"/>
                <w:lang w:val="pl-PL"/>
              </w:rPr>
            </w:pPr>
            <w:r w:rsidRPr="00A16161">
              <w:rPr>
                <w:color w:val="000000"/>
                <w:sz w:val="20"/>
                <w:lang w:val="pl-PL"/>
              </w:rPr>
              <w:t>Nowy system orzekania o niepełnosprawności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FEDC9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605C41"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BFD837" w14:textId="77777777" w:rsidR="00A77B3E" w:rsidRDefault="009C54B0">
            <w:pPr>
              <w:spacing w:before="100"/>
              <w:jc w:val="right"/>
              <w:rPr>
                <w:color w:val="000000"/>
                <w:sz w:val="20"/>
              </w:rPr>
            </w:pPr>
            <w:r>
              <w:rPr>
                <w:color w:val="000000"/>
                <w:sz w:val="20"/>
              </w:rPr>
              <w:t>1,00</w:t>
            </w:r>
          </w:p>
        </w:tc>
      </w:tr>
      <w:tr w:rsidR="006B255D" w14:paraId="046AB3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FB3C1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E07BE"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BBCA6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FDA9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815CD2" w14:textId="77777777" w:rsidR="00A77B3E" w:rsidRDefault="009C54B0">
            <w:pPr>
              <w:spacing w:before="100"/>
              <w:rPr>
                <w:color w:val="000000"/>
                <w:sz w:val="20"/>
              </w:rPr>
            </w:pPr>
            <w:r>
              <w:rPr>
                <w:color w:val="000000"/>
                <w:sz w:val="20"/>
              </w:rPr>
              <w:t>PLHCO05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2C432" w14:textId="77777777" w:rsidR="00A77B3E" w:rsidRPr="00A16161" w:rsidRDefault="009C54B0">
            <w:pPr>
              <w:spacing w:before="100"/>
              <w:rPr>
                <w:color w:val="000000"/>
                <w:sz w:val="20"/>
                <w:lang w:val="pl-PL"/>
              </w:rPr>
            </w:pPr>
            <w:r w:rsidRPr="00A16161">
              <w:rPr>
                <w:color w:val="000000"/>
                <w:sz w:val="20"/>
                <w:lang w:val="pl-PL"/>
              </w:rPr>
              <w:t>Liczba wypracowanych instrumentów w zakresie wsparcia rodzin z osobą z niepełnosprawnością lub zagrożoną niepełnosprawnością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BD9F2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0B2EE"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D1AD1" w14:textId="77777777" w:rsidR="00A77B3E" w:rsidRDefault="009C54B0">
            <w:pPr>
              <w:spacing w:before="100"/>
              <w:jc w:val="right"/>
              <w:rPr>
                <w:color w:val="000000"/>
                <w:sz w:val="20"/>
              </w:rPr>
            </w:pPr>
            <w:r>
              <w:rPr>
                <w:color w:val="000000"/>
                <w:sz w:val="20"/>
              </w:rPr>
              <w:t>4,00</w:t>
            </w:r>
          </w:p>
        </w:tc>
      </w:tr>
      <w:tr w:rsidR="006B255D" w14:paraId="1B0FD4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6C34C3"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0D66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D5AA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AA6A9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8F59B" w14:textId="77777777" w:rsidR="00A77B3E" w:rsidRDefault="009C54B0">
            <w:pPr>
              <w:spacing w:before="100"/>
              <w:rPr>
                <w:color w:val="000000"/>
                <w:sz w:val="20"/>
              </w:rPr>
            </w:pPr>
            <w:r>
              <w:rPr>
                <w:color w:val="000000"/>
                <w:sz w:val="20"/>
              </w:rPr>
              <w:t>PLHCO06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31CB7" w14:textId="77777777" w:rsidR="00A77B3E" w:rsidRPr="00A16161" w:rsidRDefault="009C54B0">
            <w:pPr>
              <w:spacing w:before="100"/>
              <w:rPr>
                <w:color w:val="000000"/>
                <w:sz w:val="20"/>
                <w:lang w:val="pl-PL"/>
              </w:rPr>
            </w:pPr>
            <w:r w:rsidRPr="00A16161">
              <w:rPr>
                <w:color w:val="000000"/>
                <w:sz w:val="20"/>
                <w:lang w:val="pl-PL"/>
              </w:rPr>
              <w:t xml:space="preserve">Liczba powstałych Centrów Komunikacji dla osób z różnego rodzaju niepełnosprawnościami, zapewniającego komunikowanie się i uzyskanie informacji, w tym przy pomocy alternatywnych i wspomagających sposobów komunikacji oraz języka migowego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F1776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EFCA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AFF9D3" w14:textId="77777777" w:rsidR="00A77B3E" w:rsidRDefault="009C54B0">
            <w:pPr>
              <w:spacing w:before="100"/>
              <w:jc w:val="right"/>
              <w:rPr>
                <w:color w:val="000000"/>
                <w:sz w:val="20"/>
              </w:rPr>
            </w:pPr>
            <w:r>
              <w:rPr>
                <w:color w:val="000000"/>
                <w:sz w:val="20"/>
              </w:rPr>
              <w:t>1,00</w:t>
            </w:r>
          </w:p>
        </w:tc>
      </w:tr>
      <w:tr w:rsidR="006B255D" w14:paraId="16D39C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AD6B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BCC88F"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6DCC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FCAE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87E440" w14:textId="77777777" w:rsidR="00A77B3E" w:rsidRDefault="009C54B0">
            <w:pPr>
              <w:spacing w:before="100"/>
              <w:rPr>
                <w:color w:val="000000"/>
                <w:sz w:val="20"/>
              </w:rPr>
            </w:pPr>
            <w:r>
              <w:rPr>
                <w:color w:val="000000"/>
                <w:sz w:val="20"/>
              </w:rPr>
              <w:t>PLHCO09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C270B" w14:textId="77777777" w:rsidR="00A77B3E" w:rsidRPr="00A16161" w:rsidRDefault="009C54B0">
            <w:pPr>
              <w:spacing w:before="100"/>
              <w:rPr>
                <w:color w:val="000000"/>
                <w:sz w:val="20"/>
                <w:lang w:val="pl-PL"/>
              </w:rPr>
            </w:pPr>
            <w:r w:rsidRPr="00A16161">
              <w:rPr>
                <w:color w:val="000000"/>
                <w:sz w:val="20"/>
                <w:lang w:val="pl-PL"/>
              </w:rPr>
              <w:t>Liczba osób objętych kształceniem w zakresie dostępności cyfrowej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82A8E4"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5E8C7" w14:textId="77777777" w:rsidR="00A77B3E" w:rsidRDefault="009C54B0">
            <w:pPr>
              <w:spacing w:before="100"/>
              <w:jc w:val="right"/>
              <w:rPr>
                <w:color w:val="000000"/>
                <w:sz w:val="20"/>
              </w:rPr>
            </w:pPr>
            <w:r>
              <w:rPr>
                <w:color w:val="000000"/>
                <w:sz w:val="20"/>
              </w:rPr>
              <w:t>921,00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0FEBBD" w14:textId="77777777" w:rsidR="00A77B3E" w:rsidRDefault="009C54B0">
            <w:pPr>
              <w:spacing w:before="100"/>
              <w:jc w:val="right"/>
              <w:rPr>
                <w:color w:val="000000"/>
                <w:sz w:val="20"/>
              </w:rPr>
            </w:pPr>
            <w:r>
              <w:rPr>
                <w:color w:val="000000"/>
                <w:sz w:val="20"/>
              </w:rPr>
              <w:t>2 026,00</w:t>
            </w:r>
          </w:p>
        </w:tc>
      </w:tr>
    </w:tbl>
    <w:p w14:paraId="4F2801F7" w14:textId="77777777" w:rsidR="00A77B3E" w:rsidRDefault="00A77B3E">
      <w:pPr>
        <w:spacing w:before="100"/>
        <w:rPr>
          <w:color w:val="000000"/>
          <w:sz w:val="20"/>
        </w:rPr>
      </w:pPr>
    </w:p>
    <w:p w14:paraId="4CE0394C" w14:textId="77777777" w:rsidR="00A77B3E" w:rsidRPr="00A16161" w:rsidRDefault="009C54B0">
      <w:pPr>
        <w:spacing w:before="100"/>
        <w:rPr>
          <w:color w:val="000000"/>
          <w:sz w:val="0"/>
          <w:lang w:val="pl-PL"/>
        </w:rPr>
      </w:pPr>
      <w:r w:rsidRPr="00A16161">
        <w:rPr>
          <w:color w:val="000000"/>
          <w:lang w:val="pl-PL"/>
        </w:rPr>
        <w:lastRenderedPageBreak/>
        <w:t>Podstawa prawna: art. 22 ust. 3 lit. d) ppkt (ii) rozporządzenia w sprawie wspólnych przepisów</w:t>
      </w:r>
    </w:p>
    <w:p w14:paraId="5102E6E9" w14:textId="77777777" w:rsidR="00A77B3E" w:rsidRDefault="009C54B0">
      <w:pPr>
        <w:pStyle w:val="Nagwek5"/>
        <w:spacing w:before="100" w:after="0"/>
        <w:rPr>
          <w:b w:val="0"/>
          <w:i w:val="0"/>
          <w:color w:val="000000"/>
          <w:sz w:val="24"/>
        </w:rPr>
      </w:pPr>
      <w:bookmarkStart w:id="238" w:name="_Toc256000897"/>
      <w:r>
        <w:rPr>
          <w:b w:val="0"/>
          <w:i w:val="0"/>
          <w:color w:val="000000"/>
          <w:sz w:val="24"/>
        </w:rPr>
        <w:t>Tabela 3: Wskaźniki rezultatu</w:t>
      </w:r>
      <w:bookmarkEnd w:id="238"/>
    </w:p>
    <w:p w14:paraId="77614B5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177"/>
        <w:gridCol w:w="798"/>
        <w:gridCol w:w="1063"/>
        <w:gridCol w:w="1396"/>
        <w:gridCol w:w="3499"/>
        <w:gridCol w:w="948"/>
        <w:gridCol w:w="1208"/>
        <w:gridCol w:w="1060"/>
        <w:gridCol w:w="923"/>
        <w:gridCol w:w="917"/>
        <w:gridCol w:w="1493"/>
      </w:tblGrid>
      <w:tr w:rsidR="006B255D" w14:paraId="3BF4A08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951D01"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8690B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69D4A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0F07E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AF9DA3"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3F32D5"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8DED32"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D16C82"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3C8CCB"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F23238"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7D6C74"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B67D5F" w14:textId="77777777" w:rsidR="00A77B3E" w:rsidRDefault="009C54B0">
            <w:pPr>
              <w:spacing w:before="100"/>
              <w:jc w:val="center"/>
              <w:rPr>
                <w:color w:val="000000"/>
                <w:sz w:val="20"/>
              </w:rPr>
            </w:pPr>
            <w:r>
              <w:rPr>
                <w:color w:val="000000"/>
                <w:sz w:val="20"/>
              </w:rPr>
              <w:t>Uwagi</w:t>
            </w:r>
          </w:p>
        </w:tc>
      </w:tr>
      <w:tr w:rsidR="006B255D" w14:paraId="39CF45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FD814"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13A1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AED22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22DA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5DBAE1" w14:textId="77777777" w:rsidR="00A77B3E" w:rsidRDefault="009C54B0">
            <w:pPr>
              <w:spacing w:before="100"/>
              <w:rPr>
                <w:color w:val="000000"/>
                <w:sz w:val="20"/>
              </w:rPr>
            </w:pPr>
            <w:r>
              <w:rPr>
                <w:color w:val="000000"/>
                <w:sz w:val="20"/>
              </w:rPr>
              <w:t>PLHCR02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D71C8A" w14:textId="77777777" w:rsidR="00A77B3E" w:rsidRPr="00A16161" w:rsidRDefault="009C54B0">
            <w:pPr>
              <w:spacing w:before="100"/>
              <w:rPr>
                <w:color w:val="000000"/>
                <w:sz w:val="20"/>
                <w:lang w:val="pl-PL"/>
              </w:rPr>
            </w:pPr>
            <w:r w:rsidRPr="00A16161">
              <w:rPr>
                <w:color w:val="000000"/>
                <w:sz w:val="20"/>
                <w:lang w:val="pl-PL"/>
              </w:rPr>
              <w:t>Liczba osób z niepełnosprawnościami pracujących po opuszczeniu programu zatrudnienia wspomaganego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6E829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94DE5B" w14:textId="77777777" w:rsidR="00A77B3E" w:rsidRDefault="009C54B0">
            <w:pPr>
              <w:spacing w:before="100"/>
              <w:jc w:val="right"/>
              <w:rPr>
                <w:color w:val="000000"/>
                <w:sz w:val="20"/>
              </w:rPr>
            </w:pPr>
            <w:r>
              <w:rPr>
                <w:color w:val="000000"/>
                <w:sz w:val="20"/>
              </w:rPr>
              <w:t>35 239,00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231A6E"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9D1D7" w14:textId="77777777" w:rsidR="00A77B3E" w:rsidRDefault="009C54B0">
            <w:pPr>
              <w:spacing w:before="100"/>
              <w:jc w:val="right"/>
              <w:rPr>
                <w:color w:val="000000"/>
                <w:sz w:val="20"/>
              </w:rPr>
            </w:pPr>
            <w:r>
              <w:rPr>
                <w:color w:val="000000"/>
                <w:sz w:val="20"/>
              </w:rPr>
              <w:t>146,00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403D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3332D" w14:textId="77777777" w:rsidR="00A77B3E" w:rsidRDefault="00A77B3E">
            <w:pPr>
              <w:spacing w:before="100"/>
              <w:rPr>
                <w:color w:val="000000"/>
                <w:sz w:val="20"/>
              </w:rPr>
            </w:pPr>
          </w:p>
        </w:tc>
      </w:tr>
      <w:tr w:rsidR="006B255D" w:rsidRPr="00A16161" w14:paraId="4C4406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B78373"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AC90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E6A0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777F7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2C789" w14:textId="77777777" w:rsidR="00A77B3E" w:rsidRDefault="009C54B0">
            <w:pPr>
              <w:spacing w:before="100"/>
              <w:rPr>
                <w:color w:val="000000"/>
                <w:sz w:val="20"/>
              </w:rPr>
            </w:pPr>
            <w:r>
              <w:rPr>
                <w:color w:val="000000"/>
                <w:sz w:val="20"/>
              </w:rPr>
              <w:t>PLHCR09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8DA689" w14:textId="77777777" w:rsidR="00A77B3E" w:rsidRPr="00A16161" w:rsidRDefault="009C54B0">
            <w:pPr>
              <w:spacing w:before="100"/>
              <w:rPr>
                <w:color w:val="000000"/>
                <w:sz w:val="20"/>
                <w:lang w:val="pl-PL"/>
              </w:rPr>
            </w:pPr>
            <w:r w:rsidRPr="00A16161">
              <w:rPr>
                <w:color w:val="000000"/>
                <w:sz w:val="20"/>
                <w:lang w:val="pl-PL"/>
              </w:rPr>
              <w:t>Liczba podmiotów publicznych, które wdrożyły rozwiązania poprawiające dostępność usług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3AD8D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CBE4B"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3CFA18"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3431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40763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3AE56"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534042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B6DD02"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9810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7A13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0933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BDB0AD" w14:textId="77777777" w:rsidR="00A77B3E" w:rsidRDefault="009C54B0">
            <w:pPr>
              <w:spacing w:before="100"/>
              <w:rPr>
                <w:color w:val="000000"/>
                <w:sz w:val="20"/>
              </w:rPr>
            </w:pPr>
            <w:r>
              <w:rPr>
                <w:color w:val="000000"/>
                <w:sz w:val="20"/>
              </w:rPr>
              <w:t>PLHCR03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FCB85" w14:textId="77777777" w:rsidR="00A77B3E" w:rsidRPr="00A16161" w:rsidRDefault="009C54B0">
            <w:pPr>
              <w:spacing w:before="100"/>
              <w:rPr>
                <w:color w:val="000000"/>
                <w:sz w:val="20"/>
                <w:lang w:val="pl-PL"/>
              </w:rPr>
            </w:pPr>
            <w:r w:rsidRPr="00A16161">
              <w:rPr>
                <w:color w:val="000000"/>
                <w:sz w:val="20"/>
                <w:lang w:val="pl-PL"/>
              </w:rPr>
              <w:t>Liczba osób z niepełnosprawnościami objętych pomocą w ramach kręgów wsparcia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F6BA9"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1EAAB"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46568"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7324F8" w14:textId="77777777" w:rsidR="00A77B3E" w:rsidRDefault="009C54B0">
            <w:pPr>
              <w:spacing w:before="100"/>
              <w:jc w:val="right"/>
              <w:rPr>
                <w:color w:val="000000"/>
                <w:sz w:val="20"/>
              </w:rPr>
            </w:pPr>
            <w:r>
              <w:rPr>
                <w:color w:val="000000"/>
                <w:sz w:val="20"/>
              </w:rPr>
              <w:t>54,00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5DFDE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E38A60" w14:textId="77777777" w:rsidR="00A77B3E" w:rsidRDefault="00A77B3E">
            <w:pPr>
              <w:spacing w:before="100"/>
              <w:rPr>
                <w:color w:val="000000"/>
                <w:sz w:val="20"/>
              </w:rPr>
            </w:pPr>
          </w:p>
        </w:tc>
      </w:tr>
      <w:tr w:rsidR="006B255D" w14:paraId="09A3B6B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42B4E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314C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0F0B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018F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B80B1" w14:textId="77777777" w:rsidR="00A77B3E" w:rsidRDefault="009C54B0">
            <w:pPr>
              <w:spacing w:before="100"/>
              <w:rPr>
                <w:color w:val="000000"/>
                <w:sz w:val="20"/>
              </w:rPr>
            </w:pPr>
            <w:r>
              <w:rPr>
                <w:color w:val="000000"/>
                <w:sz w:val="20"/>
              </w:rPr>
              <w:t>PLHCR04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4FDE2" w14:textId="77777777" w:rsidR="00A77B3E" w:rsidRPr="00A16161" w:rsidRDefault="009C54B0">
            <w:pPr>
              <w:spacing w:before="100"/>
              <w:rPr>
                <w:color w:val="000000"/>
                <w:sz w:val="20"/>
                <w:lang w:val="pl-PL"/>
              </w:rPr>
            </w:pPr>
            <w:r w:rsidRPr="00A16161">
              <w:rPr>
                <w:color w:val="000000"/>
                <w:sz w:val="20"/>
                <w:lang w:val="pl-PL"/>
              </w:rPr>
              <w:t>Funkcjonujący nowy system orzekania o niepełnosprawności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DCC36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4153BB" w14:textId="77777777" w:rsidR="00A77B3E" w:rsidRDefault="009C54B0">
            <w:pPr>
              <w:spacing w:before="100"/>
              <w:jc w:val="right"/>
              <w:rPr>
                <w:color w:val="000000"/>
                <w:sz w:val="20"/>
              </w:rPr>
            </w:pPr>
            <w:r>
              <w:rPr>
                <w:color w:val="000000"/>
                <w:sz w:val="20"/>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361CCE"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BC59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D7A83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C2928" w14:textId="77777777" w:rsidR="00A77B3E" w:rsidRDefault="00A77B3E">
            <w:pPr>
              <w:spacing w:before="100"/>
              <w:rPr>
                <w:color w:val="000000"/>
                <w:sz w:val="20"/>
              </w:rPr>
            </w:pPr>
          </w:p>
        </w:tc>
      </w:tr>
      <w:tr w:rsidR="006B255D" w14:paraId="39E856E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A4E2B1"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98F3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17446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8426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8C748" w14:textId="77777777" w:rsidR="00A77B3E" w:rsidRDefault="009C54B0">
            <w:pPr>
              <w:spacing w:before="100"/>
              <w:rPr>
                <w:color w:val="000000"/>
                <w:sz w:val="20"/>
              </w:rPr>
            </w:pPr>
            <w:r>
              <w:rPr>
                <w:color w:val="000000"/>
                <w:sz w:val="20"/>
              </w:rPr>
              <w:t>PLHCR05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D1E8C6" w14:textId="77777777" w:rsidR="00A77B3E" w:rsidRPr="00A16161" w:rsidRDefault="009C54B0">
            <w:pPr>
              <w:spacing w:before="100"/>
              <w:rPr>
                <w:color w:val="000000"/>
                <w:sz w:val="20"/>
                <w:lang w:val="pl-PL"/>
              </w:rPr>
            </w:pPr>
            <w:r w:rsidRPr="00A16161">
              <w:rPr>
                <w:color w:val="000000"/>
                <w:sz w:val="20"/>
                <w:lang w:val="pl-PL"/>
              </w:rPr>
              <w:t>Liczba wdrożonych instrumentów w zakresie wsparcia rodzin z osobą z niepełnosprawnością lub zagrożoną  niepełnosprawnością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BE90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8213E" w14:textId="77777777" w:rsidR="00A77B3E" w:rsidRDefault="009C54B0">
            <w:pPr>
              <w:spacing w:before="100"/>
              <w:jc w:val="right"/>
              <w:rPr>
                <w:color w:val="000000"/>
                <w:sz w:val="20"/>
              </w:rPr>
            </w:pPr>
            <w:r>
              <w:rPr>
                <w:color w:val="000000"/>
                <w:sz w:val="20"/>
              </w:rPr>
              <w:t>31,00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FFDB2"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647C0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6841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3629A3" w14:textId="77777777" w:rsidR="00A77B3E" w:rsidRDefault="00A77B3E">
            <w:pPr>
              <w:spacing w:before="100"/>
              <w:rPr>
                <w:color w:val="000000"/>
                <w:sz w:val="20"/>
              </w:rPr>
            </w:pPr>
          </w:p>
        </w:tc>
      </w:tr>
      <w:tr w:rsidR="006B255D" w14:paraId="401B6CB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B1CD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EF332"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4A5C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76F6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495BD2" w14:textId="77777777" w:rsidR="00A77B3E" w:rsidRDefault="009C54B0">
            <w:pPr>
              <w:spacing w:before="100"/>
              <w:rPr>
                <w:color w:val="000000"/>
                <w:sz w:val="20"/>
              </w:rPr>
            </w:pPr>
            <w:r>
              <w:rPr>
                <w:color w:val="000000"/>
                <w:sz w:val="20"/>
              </w:rPr>
              <w:t>PLHCR06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5450F1" w14:textId="77777777" w:rsidR="00A77B3E" w:rsidRPr="00A16161" w:rsidRDefault="009C54B0">
            <w:pPr>
              <w:spacing w:before="100"/>
              <w:rPr>
                <w:color w:val="000000"/>
                <w:sz w:val="20"/>
                <w:lang w:val="pl-PL"/>
              </w:rPr>
            </w:pPr>
            <w:r w:rsidRPr="00A16161">
              <w:rPr>
                <w:color w:val="000000"/>
                <w:sz w:val="20"/>
                <w:lang w:val="pl-PL"/>
              </w:rPr>
              <w:t xml:space="preserve">Liczba funkcjonujących Centrów Komunikacji dla osób z różnego rodzaju niepełnosprawnościami, zapewniającego komunikowanie się i uzyskanie informacji, w tym przy pomocy alternatywnych i wspomagających sposobów komunikacji) oraz języka migowego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B21C9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FFD466"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43D73"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3629EF"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F3A8C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E331B" w14:textId="77777777" w:rsidR="00A77B3E" w:rsidRDefault="00A77B3E">
            <w:pPr>
              <w:spacing w:before="100"/>
              <w:rPr>
                <w:color w:val="000000"/>
                <w:sz w:val="20"/>
              </w:rPr>
            </w:pPr>
          </w:p>
        </w:tc>
      </w:tr>
      <w:tr w:rsidR="006B255D" w:rsidRPr="00A16161" w14:paraId="5B042EB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6CDD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3D31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65B3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5635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0895E" w14:textId="77777777" w:rsidR="00A77B3E" w:rsidRDefault="009C54B0">
            <w:pPr>
              <w:spacing w:before="100"/>
              <w:rPr>
                <w:color w:val="000000"/>
                <w:sz w:val="20"/>
              </w:rPr>
            </w:pPr>
            <w:r>
              <w:rPr>
                <w:color w:val="000000"/>
                <w:sz w:val="20"/>
              </w:rPr>
              <w:t>PLHCR11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2E517" w14:textId="77777777" w:rsidR="00A77B3E" w:rsidRPr="00A16161" w:rsidRDefault="009C54B0">
            <w:pPr>
              <w:spacing w:before="100"/>
              <w:rPr>
                <w:color w:val="000000"/>
                <w:sz w:val="20"/>
                <w:lang w:val="pl-PL"/>
              </w:rPr>
            </w:pPr>
            <w:r w:rsidRPr="00A16161">
              <w:rPr>
                <w:color w:val="000000"/>
                <w:sz w:val="20"/>
                <w:lang w:val="pl-PL"/>
              </w:rPr>
              <w:t>Liczba osób, które uzyskały kwalifikacje zawodowe z zakresu dostępności cyfrowej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0B8CA1"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1EDE45"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41D87A"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1AB13E"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0E40D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92243"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740597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21706"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BA1F8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57D8B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22466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3369A" w14:textId="77777777" w:rsidR="00A77B3E" w:rsidRDefault="009C54B0">
            <w:pPr>
              <w:spacing w:before="100"/>
              <w:rPr>
                <w:color w:val="000000"/>
                <w:sz w:val="20"/>
              </w:rPr>
            </w:pPr>
            <w:r>
              <w:rPr>
                <w:color w:val="000000"/>
                <w:sz w:val="20"/>
              </w:rPr>
              <w:t>PLHCR02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2AEDA" w14:textId="77777777" w:rsidR="00A77B3E" w:rsidRPr="00A16161" w:rsidRDefault="009C54B0">
            <w:pPr>
              <w:spacing w:before="100"/>
              <w:rPr>
                <w:color w:val="000000"/>
                <w:sz w:val="20"/>
                <w:lang w:val="pl-PL"/>
              </w:rPr>
            </w:pPr>
            <w:r w:rsidRPr="00A16161">
              <w:rPr>
                <w:color w:val="000000"/>
                <w:sz w:val="20"/>
                <w:lang w:val="pl-PL"/>
              </w:rPr>
              <w:t xml:space="preserve">Liczba osób z niepełnosprawnościami pracujących po opuszczeniu programu </w:t>
            </w:r>
            <w:r w:rsidRPr="00A16161">
              <w:rPr>
                <w:color w:val="000000"/>
                <w:sz w:val="20"/>
                <w:lang w:val="pl-PL"/>
              </w:rPr>
              <w:lastRenderedPageBreak/>
              <w:t>zatrudnienia wspomaganego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AB33E" w14:textId="77777777" w:rsidR="00A77B3E" w:rsidRDefault="009C54B0">
            <w:pPr>
              <w:spacing w:before="100"/>
              <w:rPr>
                <w:color w:val="000000"/>
                <w:sz w:val="20"/>
              </w:rPr>
            </w:pPr>
            <w:r>
              <w:rPr>
                <w:color w:val="000000"/>
                <w:sz w:val="20"/>
              </w:rPr>
              <w:lastRenderedPageBreak/>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3B2764" w14:textId="77777777" w:rsidR="00A77B3E" w:rsidRDefault="009C54B0">
            <w:pPr>
              <w:spacing w:before="100"/>
              <w:jc w:val="right"/>
              <w:rPr>
                <w:color w:val="000000"/>
                <w:sz w:val="20"/>
              </w:rPr>
            </w:pPr>
            <w:r>
              <w:rPr>
                <w:color w:val="000000"/>
                <w:sz w:val="20"/>
              </w:rPr>
              <w:t>35 239,00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63074F"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C55B1" w14:textId="77777777" w:rsidR="00A77B3E" w:rsidRDefault="009C54B0">
            <w:pPr>
              <w:spacing w:before="100"/>
              <w:jc w:val="right"/>
              <w:rPr>
                <w:color w:val="000000"/>
                <w:sz w:val="20"/>
              </w:rPr>
            </w:pPr>
            <w:r>
              <w:rPr>
                <w:color w:val="000000"/>
                <w:sz w:val="20"/>
              </w:rPr>
              <w:t>280,00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1021A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88A12" w14:textId="77777777" w:rsidR="00A77B3E" w:rsidRDefault="00A77B3E">
            <w:pPr>
              <w:spacing w:before="100"/>
              <w:rPr>
                <w:color w:val="000000"/>
                <w:sz w:val="20"/>
              </w:rPr>
            </w:pPr>
          </w:p>
        </w:tc>
      </w:tr>
      <w:tr w:rsidR="006B255D" w:rsidRPr="00A16161" w14:paraId="006ECF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92D85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2F6FF"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4A699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C2386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A79C5" w14:textId="77777777" w:rsidR="00A77B3E" w:rsidRDefault="009C54B0">
            <w:pPr>
              <w:spacing w:before="100"/>
              <w:rPr>
                <w:color w:val="000000"/>
                <w:sz w:val="20"/>
              </w:rPr>
            </w:pPr>
            <w:r>
              <w:rPr>
                <w:color w:val="000000"/>
                <w:sz w:val="20"/>
              </w:rPr>
              <w:t>PLHCR09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1E56CD" w14:textId="77777777" w:rsidR="00A77B3E" w:rsidRPr="00A16161" w:rsidRDefault="009C54B0">
            <w:pPr>
              <w:spacing w:before="100"/>
              <w:rPr>
                <w:color w:val="000000"/>
                <w:sz w:val="20"/>
                <w:lang w:val="pl-PL"/>
              </w:rPr>
            </w:pPr>
            <w:r w:rsidRPr="00A16161">
              <w:rPr>
                <w:color w:val="000000"/>
                <w:sz w:val="20"/>
                <w:lang w:val="pl-PL"/>
              </w:rPr>
              <w:t>Liczba podmiotów publicznych, które wdrożyły rozwiązania poprawiające dostępność usług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4E75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AD70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F8281F"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7FB6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E4D64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FDCB59"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28716E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A535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FCF1A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D0008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B0A82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00F6C" w14:textId="77777777" w:rsidR="00A77B3E" w:rsidRDefault="009C54B0">
            <w:pPr>
              <w:spacing w:before="100"/>
              <w:rPr>
                <w:color w:val="000000"/>
                <w:sz w:val="20"/>
              </w:rPr>
            </w:pPr>
            <w:r>
              <w:rPr>
                <w:color w:val="000000"/>
                <w:sz w:val="20"/>
              </w:rPr>
              <w:t>PLHCR03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C9D0A" w14:textId="77777777" w:rsidR="00A77B3E" w:rsidRPr="00A16161" w:rsidRDefault="009C54B0">
            <w:pPr>
              <w:spacing w:before="100"/>
              <w:rPr>
                <w:color w:val="000000"/>
                <w:sz w:val="20"/>
                <w:lang w:val="pl-PL"/>
              </w:rPr>
            </w:pPr>
            <w:r w:rsidRPr="00A16161">
              <w:rPr>
                <w:color w:val="000000"/>
                <w:sz w:val="20"/>
                <w:lang w:val="pl-PL"/>
              </w:rPr>
              <w:t>Liczba osób z niepełnosprawnościami objętych pomocą w ramach kręgów wsparcia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B17DA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EFEB0"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ED5930"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836991" w14:textId="77777777" w:rsidR="00A77B3E" w:rsidRDefault="009C54B0">
            <w:pPr>
              <w:spacing w:before="100"/>
              <w:jc w:val="right"/>
              <w:rPr>
                <w:color w:val="000000"/>
                <w:sz w:val="20"/>
              </w:rPr>
            </w:pPr>
            <w:r>
              <w:rPr>
                <w:color w:val="000000"/>
                <w:sz w:val="20"/>
              </w:rPr>
              <w:t>104,00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5C56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3DA11" w14:textId="77777777" w:rsidR="00A77B3E" w:rsidRDefault="00A77B3E">
            <w:pPr>
              <w:spacing w:before="100"/>
              <w:rPr>
                <w:color w:val="000000"/>
                <w:sz w:val="20"/>
              </w:rPr>
            </w:pPr>
          </w:p>
        </w:tc>
      </w:tr>
      <w:tr w:rsidR="006B255D" w14:paraId="00824CB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ACB6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7AA32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1325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84BEB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48801" w14:textId="77777777" w:rsidR="00A77B3E" w:rsidRDefault="009C54B0">
            <w:pPr>
              <w:spacing w:before="100"/>
              <w:rPr>
                <w:color w:val="000000"/>
                <w:sz w:val="20"/>
              </w:rPr>
            </w:pPr>
            <w:r>
              <w:rPr>
                <w:color w:val="000000"/>
                <w:sz w:val="20"/>
              </w:rPr>
              <w:t>PLHCR04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328A4B" w14:textId="77777777" w:rsidR="00A77B3E" w:rsidRPr="00A16161" w:rsidRDefault="009C54B0">
            <w:pPr>
              <w:spacing w:before="100"/>
              <w:rPr>
                <w:color w:val="000000"/>
                <w:sz w:val="20"/>
                <w:lang w:val="pl-PL"/>
              </w:rPr>
            </w:pPr>
            <w:r w:rsidRPr="00A16161">
              <w:rPr>
                <w:color w:val="000000"/>
                <w:sz w:val="20"/>
                <w:lang w:val="pl-PL"/>
              </w:rPr>
              <w:t>Funkcjonujący nowy system orzekania o niepełnosprawności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049D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EB5B2" w14:textId="77777777" w:rsidR="00A77B3E" w:rsidRDefault="009C54B0">
            <w:pPr>
              <w:spacing w:before="100"/>
              <w:jc w:val="right"/>
              <w:rPr>
                <w:color w:val="000000"/>
                <w:sz w:val="20"/>
              </w:rPr>
            </w:pPr>
            <w:r>
              <w:rPr>
                <w:color w:val="000000"/>
                <w:sz w:val="20"/>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9D44CE"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57631"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740A1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B421D3" w14:textId="77777777" w:rsidR="00A77B3E" w:rsidRDefault="00A77B3E">
            <w:pPr>
              <w:spacing w:before="100"/>
              <w:rPr>
                <w:color w:val="000000"/>
                <w:sz w:val="20"/>
              </w:rPr>
            </w:pPr>
          </w:p>
        </w:tc>
      </w:tr>
      <w:tr w:rsidR="006B255D" w14:paraId="4E30A7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C67AC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61CE4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33944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CB7FF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823D5" w14:textId="77777777" w:rsidR="00A77B3E" w:rsidRDefault="009C54B0">
            <w:pPr>
              <w:spacing w:before="100"/>
              <w:rPr>
                <w:color w:val="000000"/>
                <w:sz w:val="20"/>
              </w:rPr>
            </w:pPr>
            <w:r>
              <w:rPr>
                <w:color w:val="000000"/>
                <w:sz w:val="20"/>
              </w:rPr>
              <w:t>PLHCR05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37B35" w14:textId="77777777" w:rsidR="00A77B3E" w:rsidRPr="00A16161" w:rsidRDefault="009C54B0">
            <w:pPr>
              <w:spacing w:before="100"/>
              <w:rPr>
                <w:color w:val="000000"/>
                <w:sz w:val="20"/>
                <w:lang w:val="pl-PL"/>
              </w:rPr>
            </w:pPr>
            <w:r w:rsidRPr="00A16161">
              <w:rPr>
                <w:color w:val="000000"/>
                <w:sz w:val="20"/>
                <w:lang w:val="pl-PL"/>
              </w:rPr>
              <w:t>Liczba wdrożonych instrumentów w zakresie wsparcia rodzin z osobą z niepełnosprawnością lub zagrożoną  niepełnosprawnością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A73B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66762" w14:textId="77777777" w:rsidR="00A77B3E" w:rsidRDefault="009C54B0">
            <w:pPr>
              <w:spacing w:before="100"/>
              <w:jc w:val="right"/>
              <w:rPr>
                <w:color w:val="000000"/>
                <w:sz w:val="20"/>
              </w:rPr>
            </w:pPr>
            <w:r>
              <w:rPr>
                <w:color w:val="000000"/>
                <w:sz w:val="20"/>
              </w:rPr>
              <w:t>31,00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48F904"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85BCD6"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A21E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4662D" w14:textId="77777777" w:rsidR="00A77B3E" w:rsidRDefault="00A77B3E">
            <w:pPr>
              <w:spacing w:before="100"/>
              <w:rPr>
                <w:color w:val="000000"/>
                <w:sz w:val="20"/>
              </w:rPr>
            </w:pPr>
          </w:p>
        </w:tc>
      </w:tr>
      <w:tr w:rsidR="006B255D" w14:paraId="64DC98E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952EE9"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580B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974DF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7992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B80D9" w14:textId="77777777" w:rsidR="00A77B3E" w:rsidRDefault="009C54B0">
            <w:pPr>
              <w:spacing w:before="100"/>
              <w:rPr>
                <w:color w:val="000000"/>
                <w:sz w:val="20"/>
              </w:rPr>
            </w:pPr>
            <w:r>
              <w:rPr>
                <w:color w:val="000000"/>
                <w:sz w:val="20"/>
              </w:rPr>
              <w:t>PLHCR06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EB0590" w14:textId="77777777" w:rsidR="00A77B3E" w:rsidRPr="00A16161" w:rsidRDefault="009C54B0">
            <w:pPr>
              <w:spacing w:before="100"/>
              <w:rPr>
                <w:color w:val="000000"/>
                <w:sz w:val="20"/>
                <w:lang w:val="pl-PL"/>
              </w:rPr>
            </w:pPr>
            <w:r w:rsidRPr="00A16161">
              <w:rPr>
                <w:color w:val="000000"/>
                <w:sz w:val="20"/>
                <w:lang w:val="pl-PL"/>
              </w:rPr>
              <w:t xml:space="preserve">Liczba funkcjonujących Centrów Komunikacji dla osób z różnego rodzaju niepełnosprawnościami, zapewniającego komunikowanie się i uzyskanie informacji, w tym przy pomocy alternatywnych i wspomagających sposobów komunikacji) oraz języka migowego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411B3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CCAEA"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161F9"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88E0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CDBD6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89D05" w14:textId="77777777" w:rsidR="00A77B3E" w:rsidRDefault="00A77B3E">
            <w:pPr>
              <w:spacing w:before="100"/>
              <w:rPr>
                <w:color w:val="000000"/>
                <w:sz w:val="20"/>
              </w:rPr>
            </w:pPr>
          </w:p>
        </w:tc>
      </w:tr>
      <w:tr w:rsidR="006B255D" w:rsidRPr="00A16161" w14:paraId="149C34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E32983"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BC84FF"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6EE9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3C33C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A5ABE" w14:textId="77777777" w:rsidR="00A77B3E" w:rsidRDefault="009C54B0">
            <w:pPr>
              <w:spacing w:before="100"/>
              <w:rPr>
                <w:color w:val="000000"/>
                <w:sz w:val="20"/>
              </w:rPr>
            </w:pPr>
            <w:r>
              <w:rPr>
                <w:color w:val="000000"/>
                <w:sz w:val="20"/>
              </w:rPr>
              <w:t>PLHCR11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97E685" w14:textId="77777777" w:rsidR="00A77B3E" w:rsidRPr="00A16161" w:rsidRDefault="009C54B0">
            <w:pPr>
              <w:spacing w:before="100"/>
              <w:rPr>
                <w:color w:val="000000"/>
                <w:sz w:val="20"/>
                <w:lang w:val="pl-PL"/>
              </w:rPr>
            </w:pPr>
            <w:r w:rsidRPr="00A16161">
              <w:rPr>
                <w:color w:val="000000"/>
                <w:sz w:val="20"/>
                <w:lang w:val="pl-PL"/>
              </w:rPr>
              <w:t>Liczba osób, które uzyskały kwalifikacje zawodowe z zakresu dostępności cyfrowej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73385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501AC"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E19CC"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1079AE"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18E87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C1347"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350CAA0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DBF4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C0700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9740F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A538C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0D2DC" w14:textId="77777777" w:rsidR="00A77B3E" w:rsidRDefault="009C54B0">
            <w:pPr>
              <w:spacing w:before="100"/>
              <w:rPr>
                <w:color w:val="000000"/>
                <w:sz w:val="20"/>
              </w:rPr>
            </w:pPr>
            <w:r>
              <w:rPr>
                <w:color w:val="000000"/>
                <w:sz w:val="20"/>
              </w:rPr>
              <w:t>PLHCR02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61936" w14:textId="77777777" w:rsidR="00A77B3E" w:rsidRPr="00A16161" w:rsidRDefault="009C54B0">
            <w:pPr>
              <w:spacing w:before="100"/>
              <w:rPr>
                <w:color w:val="000000"/>
                <w:sz w:val="20"/>
                <w:lang w:val="pl-PL"/>
              </w:rPr>
            </w:pPr>
            <w:r w:rsidRPr="00A16161">
              <w:rPr>
                <w:color w:val="000000"/>
                <w:sz w:val="20"/>
                <w:lang w:val="pl-PL"/>
              </w:rPr>
              <w:t>Liczba osób z niepełnosprawnościami pracujących po opuszczeniu programu zatrudnienia wspomaganego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A21DE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23FB3" w14:textId="77777777" w:rsidR="00A77B3E" w:rsidRDefault="009C54B0">
            <w:pPr>
              <w:spacing w:before="100"/>
              <w:jc w:val="right"/>
              <w:rPr>
                <w:color w:val="000000"/>
                <w:sz w:val="20"/>
              </w:rPr>
            </w:pPr>
            <w:r>
              <w:rPr>
                <w:color w:val="000000"/>
                <w:sz w:val="20"/>
              </w:rPr>
              <w:t>35 239,00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27784"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FD35A" w14:textId="77777777" w:rsidR="00A77B3E" w:rsidRDefault="009C54B0">
            <w:pPr>
              <w:spacing w:before="100"/>
              <w:jc w:val="right"/>
              <w:rPr>
                <w:color w:val="000000"/>
                <w:sz w:val="20"/>
              </w:rPr>
            </w:pPr>
            <w:r>
              <w:rPr>
                <w:color w:val="000000"/>
                <w:sz w:val="20"/>
              </w:rPr>
              <w:t>4 974,00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BF9B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A7A90A" w14:textId="77777777" w:rsidR="00A77B3E" w:rsidRDefault="00A77B3E">
            <w:pPr>
              <w:spacing w:before="100"/>
              <w:rPr>
                <w:color w:val="000000"/>
                <w:sz w:val="20"/>
              </w:rPr>
            </w:pPr>
          </w:p>
        </w:tc>
      </w:tr>
      <w:tr w:rsidR="006B255D" w:rsidRPr="00A16161" w14:paraId="48A1E1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33CEF"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A582B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4F49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78D2B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9CDB7" w14:textId="77777777" w:rsidR="00A77B3E" w:rsidRDefault="009C54B0">
            <w:pPr>
              <w:spacing w:before="100"/>
              <w:rPr>
                <w:color w:val="000000"/>
                <w:sz w:val="20"/>
              </w:rPr>
            </w:pPr>
            <w:r>
              <w:rPr>
                <w:color w:val="000000"/>
                <w:sz w:val="20"/>
              </w:rPr>
              <w:t>PLHCR09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5C7A3" w14:textId="77777777" w:rsidR="00A77B3E" w:rsidRPr="00A16161" w:rsidRDefault="009C54B0">
            <w:pPr>
              <w:spacing w:before="100"/>
              <w:rPr>
                <w:color w:val="000000"/>
                <w:sz w:val="20"/>
                <w:lang w:val="pl-PL"/>
              </w:rPr>
            </w:pPr>
            <w:r w:rsidRPr="00A16161">
              <w:rPr>
                <w:color w:val="000000"/>
                <w:sz w:val="20"/>
                <w:lang w:val="pl-PL"/>
              </w:rPr>
              <w:t>Liczba podmiotów publicznych, które wdrożyły rozwiązania poprawiające dostępność usług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8901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D381E"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3ECEB5"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CE0AE"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942E7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7F229"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0FD30E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C1221"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3032C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8343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97DF7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65E9D8" w14:textId="77777777" w:rsidR="00A77B3E" w:rsidRDefault="009C54B0">
            <w:pPr>
              <w:spacing w:before="100"/>
              <w:rPr>
                <w:color w:val="000000"/>
                <w:sz w:val="20"/>
              </w:rPr>
            </w:pPr>
            <w:r>
              <w:rPr>
                <w:color w:val="000000"/>
                <w:sz w:val="20"/>
              </w:rPr>
              <w:t>PLHCR03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8F416" w14:textId="77777777" w:rsidR="00A77B3E" w:rsidRPr="00A16161" w:rsidRDefault="009C54B0">
            <w:pPr>
              <w:spacing w:before="100"/>
              <w:rPr>
                <w:color w:val="000000"/>
                <w:sz w:val="20"/>
                <w:lang w:val="pl-PL"/>
              </w:rPr>
            </w:pPr>
            <w:r w:rsidRPr="00A16161">
              <w:rPr>
                <w:color w:val="000000"/>
                <w:sz w:val="20"/>
                <w:lang w:val="pl-PL"/>
              </w:rPr>
              <w:t>Liczba osób z niepełnosprawnościami objętych pomocą w ramach kręgów wsparcia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8CA0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C61A9"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B83CA"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B855F" w14:textId="77777777" w:rsidR="00A77B3E" w:rsidRDefault="009C54B0">
            <w:pPr>
              <w:spacing w:before="100"/>
              <w:jc w:val="right"/>
              <w:rPr>
                <w:color w:val="000000"/>
                <w:sz w:val="20"/>
              </w:rPr>
            </w:pPr>
            <w:r>
              <w:rPr>
                <w:color w:val="000000"/>
                <w:sz w:val="20"/>
              </w:rPr>
              <w:t>1 842,00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F84EB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F003EB" w14:textId="77777777" w:rsidR="00A77B3E" w:rsidRDefault="00A77B3E">
            <w:pPr>
              <w:spacing w:before="100"/>
              <w:rPr>
                <w:color w:val="000000"/>
                <w:sz w:val="20"/>
              </w:rPr>
            </w:pPr>
          </w:p>
        </w:tc>
      </w:tr>
      <w:tr w:rsidR="006B255D" w14:paraId="1769CB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07DA6" w14:textId="77777777" w:rsidR="00A77B3E" w:rsidRDefault="009C54B0">
            <w:pPr>
              <w:spacing w:before="100"/>
              <w:rPr>
                <w:color w:val="000000"/>
                <w:sz w:val="20"/>
              </w:rPr>
            </w:pPr>
            <w:r>
              <w:rPr>
                <w:color w:val="000000"/>
                <w:sz w:val="20"/>
              </w:rPr>
              <w:lastRenderedPageBreak/>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411CC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F9BF1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54D4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1311F6" w14:textId="77777777" w:rsidR="00A77B3E" w:rsidRDefault="009C54B0">
            <w:pPr>
              <w:spacing w:before="100"/>
              <w:rPr>
                <w:color w:val="000000"/>
                <w:sz w:val="20"/>
              </w:rPr>
            </w:pPr>
            <w:r>
              <w:rPr>
                <w:color w:val="000000"/>
                <w:sz w:val="20"/>
              </w:rPr>
              <w:t>PLHCR04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4CA6E" w14:textId="77777777" w:rsidR="00A77B3E" w:rsidRPr="00A16161" w:rsidRDefault="009C54B0">
            <w:pPr>
              <w:spacing w:before="100"/>
              <w:rPr>
                <w:color w:val="000000"/>
                <w:sz w:val="20"/>
                <w:lang w:val="pl-PL"/>
              </w:rPr>
            </w:pPr>
            <w:r w:rsidRPr="00A16161">
              <w:rPr>
                <w:color w:val="000000"/>
                <w:sz w:val="20"/>
                <w:lang w:val="pl-PL"/>
              </w:rPr>
              <w:t>Funkcjonujący nowy system orzekania o niepełnosprawności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F6C36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39119" w14:textId="77777777" w:rsidR="00A77B3E" w:rsidRDefault="009C54B0">
            <w:pPr>
              <w:spacing w:before="100"/>
              <w:jc w:val="right"/>
              <w:rPr>
                <w:color w:val="000000"/>
                <w:sz w:val="20"/>
              </w:rPr>
            </w:pPr>
            <w:r>
              <w:rPr>
                <w:color w:val="000000"/>
                <w:sz w:val="20"/>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252E2"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2A11D"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B968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9727B" w14:textId="77777777" w:rsidR="00A77B3E" w:rsidRDefault="00A77B3E">
            <w:pPr>
              <w:spacing w:before="100"/>
              <w:rPr>
                <w:color w:val="000000"/>
                <w:sz w:val="20"/>
              </w:rPr>
            </w:pPr>
          </w:p>
        </w:tc>
      </w:tr>
      <w:tr w:rsidR="006B255D" w14:paraId="19A07E2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2A52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6CD90"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90BF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BF57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D5AD8C" w14:textId="77777777" w:rsidR="00A77B3E" w:rsidRDefault="009C54B0">
            <w:pPr>
              <w:spacing w:before="100"/>
              <w:rPr>
                <w:color w:val="000000"/>
                <w:sz w:val="20"/>
              </w:rPr>
            </w:pPr>
            <w:r>
              <w:rPr>
                <w:color w:val="000000"/>
                <w:sz w:val="20"/>
              </w:rPr>
              <w:t>PLHCR05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6FDEB3" w14:textId="77777777" w:rsidR="00A77B3E" w:rsidRPr="00A16161" w:rsidRDefault="009C54B0">
            <w:pPr>
              <w:spacing w:before="100"/>
              <w:rPr>
                <w:color w:val="000000"/>
                <w:sz w:val="20"/>
                <w:lang w:val="pl-PL"/>
              </w:rPr>
            </w:pPr>
            <w:r w:rsidRPr="00A16161">
              <w:rPr>
                <w:color w:val="000000"/>
                <w:sz w:val="20"/>
                <w:lang w:val="pl-PL"/>
              </w:rPr>
              <w:t>Liczba wdrożonych instrumentów w zakresie wsparcia rodzin z osobą z niepełnosprawnością lub zagrożoną  niepełnosprawnością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BF693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379C7" w14:textId="77777777" w:rsidR="00A77B3E" w:rsidRDefault="009C54B0">
            <w:pPr>
              <w:spacing w:before="100"/>
              <w:jc w:val="right"/>
              <w:rPr>
                <w:color w:val="000000"/>
                <w:sz w:val="20"/>
              </w:rPr>
            </w:pPr>
            <w:r>
              <w:rPr>
                <w:color w:val="000000"/>
                <w:sz w:val="20"/>
              </w:rPr>
              <w:t>31,00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D3C699"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6A670"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DBDBC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B008A" w14:textId="77777777" w:rsidR="00A77B3E" w:rsidRDefault="00A77B3E">
            <w:pPr>
              <w:spacing w:before="100"/>
              <w:rPr>
                <w:color w:val="000000"/>
                <w:sz w:val="20"/>
              </w:rPr>
            </w:pPr>
          </w:p>
        </w:tc>
      </w:tr>
      <w:tr w:rsidR="006B255D" w14:paraId="075131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49E12"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0F4B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860E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6A4AA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BE75C9" w14:textId="77777777" w:rsidR="00A77B3E" w:rsidRDefault="009C54B0">
            <w:pPr>
              <w:spacing w:before="100"/>
              <w:rPr>
                <w:color w:val="000000"/>
                <w:sz w:val="20"/>
              </w:rPr>
            </w:pPr>
            <w:r>
              <w:rPr>
                <w:color w:val="000000"/>
                <w:sz w:val="20"/>
              </w:rPr>
              <w:t>PLHCR06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B94B54" w14:textId="77777777" w:rsidR="00A77B3E" w:rsidRPr="00A16161" w:rsidRDefault="009C54B0">
            <w:pPr>
              <w:spacing w:before="100"/>
              <w:rPr>
                <w:color w:val="000000"/>
                <w:sz w:val="20"/>
                <w:lang w:val="pl-PL"/>
              </w:rPr>
            </w:pPr>
            <w:r w:rsidRPr="00A16161">
              <w:rPr>
                <w:color w:val="000000"/>
                <w:sz w:val="20"/>
                <w:lang w:val="pl-PL"/>
              </w:rPr>
              <w:t xml:space="preserve">Liczba funkcjonujących Centrów Komunikacji dla osób z różnego rodzaju niepełnosprawnościami, zapewniającego komunikowanie się i uzyskanie informacji, w tym przy pomocy alternatywnych i wspomagających sposobów komunikacji) oraz języka migowego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BAEE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C1C881"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35EEFA"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1DDF3C"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09E8B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1D8A7" w14:textId="77777777" w:rsidR="00A77B3E" w:rsidRDefault="00A77B3E">
            <w:pPr>
              <w:spacing w:before="100"/>
              <w:rPr>
                <w:color w:val="000000"/>
                <w:sz w:val="20"/>
              </w:rPr>
            </w:pPr>
          </w:p>
        </w:tc>
      </w:tr>
      <w:tr w:rsidR="006B255D" w:rsidRPr="00A16161" w14:paraId="54131F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828C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1DC59"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F0BB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C0321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F277A" w14:textId="77777777" w:rsidR="00A77B3E" w:rsidRDefault="009C54B0">
            <w:pPr>
              <w:spacing w:before="100"/>
              <w:rPr>
                <w:color w:val="000000"/>
                <w:sz w:val="20"/>
              </w:rPr>
            </w:pPr>
            <w:r>
              <w:rPr>
                <w:color w:val="000000"/>
                <w:sz w:val="20"/>
              </w:rPr>
              <w:t>PLHCR11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AA3BDA" w14:textId="77777777" w:rsidR="00A77B3E" w:rsidRPr="00A16161" w:rsidRDefault="009C54B0">
            <w:pPr>
              <w:spacing w:before="100"/>
              <w:rPr>
                <w:color w:val="000000"/>
                <w:sz w:val="20"/>
                <w:lang w:val="pl-PL"/>
              </w:rPr>
            </w:pPr>
            <w:r w:rsidRPr="00A16161">
              <w:rPr>
                <w:color w:val="000000"/>
                <w:sz w:val="20"/>
                <w:lang w:val="pl-PL"/>
              </w:rPr>
              <w:t>Liczba osób, które uzyskały kwalifikacje zawodowe z zakresu dostępności cyfrowej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C6ED71"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8FDA5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B76690"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E675EF"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47209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B97D92"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bl>
    <w:p w14:paraId="7CAD87E8" w14:textId="77777777" w:rsidR="00A77B3E" w:rsidRPr="00A16161" w:rsidRDefault="00A77B3E">
      <w:pPr>
        <w:spacing w:before="100"/>
        <w:rPr>
          <w:color w:val="000000"/>
          <w:sz w:val="20"/>
          <w:lang w:val="pl-PL"/>
        </w:rPr>
      </w:pPr>
    </w:p>
    <w:p w14:paraId="2843D7E1" w14:textId="77777777" w:rsidR="00A77B3E" w:rsidRPr="00A16161" w:rsidRDefault="009C54B0">
      <w:pPr>
        <w:pStyle w:val="Nagwek4"/>
        <w:spacing w:before="100" w:after="0"/>
        <w:rPr>
          <w:b w:val="0"/>
          <w:color w:val="000000"/>
          <w:sz w:val="24"/>
          <w:lang w:val="pl-PL"/>
        </w:rPr>
      </w:pPr>
      <w:bookmarkStart w:id="239" w:name="_Toc256000898"/>
      <w:r w:rsidRPr="00A16161">
        <w:rPr>
          <w:b w:val="0"/>
          <w:color w:val="000000"/>
          <w:sz w:val="24"/>
          <w:lang w:val="pl-PL"/>
        </w:rPr>
        <w:t>2.1.1.1.3. Indykatywny podział zaprogramowanych zasobów (UE) według rodzaju interwencji</w:t>
      </w:r>
      <w:bookmarkEnd w:id="239"/>
    </w:p>
    <w:p w14:paraId="4DBD8B4F" w14:textId="77777777" w:rsidR="00A77B3E" w:rsidRPr="00A16161" w:rsidRDefault="00A77B3E">
      <w:pPr>
        <w:spacing w:before="100"/>
        <w:rPr>
          <w:color w:val="000000"/>
          <w:sz w:val="0"/>
          <w:lang w:val="pl-PL"/>
        </w:rPr>
      </w:pPr>
    </w:p>
    <w:p w14:paraId="7B9634DB"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4C76A99F" w14:textId="77777777" w:rsidR="00A77B3E" w:rsidRDefault="009C54B0">
      <w:pPr>
        <w:pStyle w:val="Nagwek5"/>
        <w:spacing w:before="100" w:after="0"/>
        <w:rPr>
          <w:b w:val="0"/>
          <w:i w:val="0"/>
          <w:color w:val="000000"/>
          <w:sz w:val="24"/>
        </w:rPr>
      </w:pPr>
      <w:bookmarkStart w:id="240" w:name="_Toc256000899"/>
      <w:r>
        <w:rPr>
          <w:b w:val="0"/>
          <w:i w:val="0"/>
          <w:color w:val="000000"/>
          <w:sz w:val="24"/>
        </w:rPr>
        <w:t>Tabela 4: Wymiar 1 – zakres interwencji</w:t>
      </w:r>
      <w:bookmarkEnd w:id="240"/>
    </w:p>
    <w:p w14:paraId="7F56208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30"/>
        <w:gridCol w:w="798"/>
        <w:gridCol w:w="2061"/>
        <w:gridCol w:w="8772"/>
        <w:gridCol w:w="1421"/>
      </w:tblGrid>
      <w:tr w:rsidR="006B255D" w14:paraId="5C20DDB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2B179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33C97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C42E5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31EF0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ACE22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6D9603" w14:textId="77777777" w:rsidR="00A77B3E" w:rsidRDefault="009C54B0">
            <w:pPr>
              <w:spacing w:before="100"/>
              <w:jc w:val="center"/>
              <w:rPr>
                <w:color w:val="000000"/>
                <w:sz w:val="20"/>
              </w:rPr>
            </w:pPr>
            <w:r>
              <w:rPr>
                <w:color w:val="000000"/>
                <w:sz w:val="20"/>
              </w:rPr>
              <w:t>Kwota (w EUR)</w:t>
            </w:r>
          </w:p>
        </w:tc>
      </w:tr>
      <w:tr w:rsidR="006B255D" w14:paraId="349ED0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E75DA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16A4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7C52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32E69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634DC"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E6A042" w14:textId="77777777" w:rsidR="00A77B3E" w:rsidRDefault="009C54B0">
            <w:pPr>
              <w:spacing w:before="100"/>
              <w:jc w:val="right"/>
              <w:rPr>
                <w:color w:val="000000"/>
                <w:sz w:val="20"/>
              </w:rPr>
            </w:pPr>
            <w:r>
              <w:rPr>
                <w:color w:val="000000"/>
                <w:sz w:val="20"/>
              </w:rPr>
              <w:t>3 037 635,00</w:t>
            </w:r>
          </w:p>
        </w:tc>
      </w:tr>
      <w:tr w:rsidR="006B255D" w14:paraId="7824FC1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6835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DA363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5EB4F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26C6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14CBF5"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16679" w14:textId="77777777" w:rsidR="00A77B3E" w:rsidRDefault="009C54B0">
            <w:pPr>
              <w:spacing w:before="100"/>
              <w:jc w:val="right"/>
              <w:rPr>
                <w:color w:val="000000"/>
                <w:sz w:val="20"/>
              </w:rPr>
            </w:pPr>
            <w:r>
              <w:rPr>
                <w:color w:val="000000"/>
                <w:sz w:val="20"/>
              </w:rPr>
              <w:t>3 513 481,00</w:t>
            </w:r>
          </w:p>
        </w:tc>
      </w:tr>
      <w:tr w:rsidR="006B255D" w14:paraId="5BCA35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7A073"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032820"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7575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4ED7C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812EF"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BB0C0E" w14:textId="77777777" w:rsidR="00A77B3E" w:rsidRDefault="009C54B0">
            <w:pPr>
              <w:spacing w:before="100"/>
              <w:jc w:val="right"/>
              <w:rPr>
                <w:color w:val="000000"/>
                <w:sz w:val="20"/>
              </w:rPr>
            </w:pPr>
            <w:r>
              <w:rPr>
                <w:color w:val="000000"/>
                <w:sz w:val="20"/>
              </w:rPr>
              <w:t>4 768 296,00</w:t>
            </w:r>
          </w:p>
        </w:tc>
      </w:tr>
      <w:tr w:rsidR="006B255D" w14:paraId="762513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744E9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8BD51"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83B60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9F53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1294E"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4A6583" w14:textId="77777777" w:rsidR="00A77B3E" w:rsidRDefault="009C54B0">
            <w:pPr>
              <w:spacing w:before="100"/>
              <w:jc w:val="right"/>
              <w:rPr>
                <w:color w:val="000000"/>
                <w:sz w:val="20"/>
              </w:rPr>
            </w:pPr>
            <w:r>
              <w:rPr>
                <w:color w:val="000000"/>
                <w:sz w:val="20"/>
              </w:rPr>
              <w:t>5 825 377,00</w:t>
            </w:r>
          </w:p>
        </w:tc>
      </w:tr>
      <w:tr w:rsidR="006B255D" w14:paraId="167DDB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1B450"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1F255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7A6D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F836B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589FB7"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40C03" w14:textId="77777777" w:rsidR="00A77B3E" w:rsidRDefault="009C54B0">
            <w:pPr>
              <w:spacing w:before="100"/>
              <w:jc w:val="right"/>
              <w:rPr>
                <w:color w:val="000000"/>
                <w:sz w:val="20"/>
              </w:rPr>
            </w:pPr>
            <w:r>
              <w:rPr>
                <w:color w:val="000000"/>
                <w:sz w:val="20"/>
              </w:rPr>
              <w:t>6 737 922,00</w:t>
            </w:r>
          </w:p>
        </w:tc>
      </w:tr>
      <w:tr w:rsidR="006B255D" w14:paraId="19F20A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64C78" w14:textId="77777777" w:rsidR="00A77B3E" w:rsidRDefault="009C54B0">
            <w:pPr>
              <w:spacing w:before="100"/>
              <w:rPr>
                <w:color w:val="000000"/>
                <w:sz w:val="20"/>
              </w:rPr>
            </w:pPr>
            <w:r>
              <w:rPr>
                <w:color w:val="000000"/>
                <w:sz w:val="20"/>
              </w:rPr>
              <w:lastRenderedPageBreak/>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0813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B05D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DC96C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0F948"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B80058" w14:textId="77777777" w:rsidR="00A77B3E" w:rsidRDefault="009C54B0">
            <w:pPr>
              <w:spacing w:before="100"/>
              <w:jc w:val="right"/>
              <w:rPr>
                <w:color w:val="000000"/>
                <w:sz w:val="20"/>
              </w:rPr>
            </w:pPr>
            <w:r>
              <w:rPr>
                <w:color w:val="000000"/>
                <w:sz w:val="20"/>
              </w:rPr>
              <w:t>9 144 323,00</w:t>
            </w:r>
          </w:p>
        </w:tc>
      </w:tr>
      <w:tr w:rsidR="006B255D" w14:paraId="5BCE28A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975A0F"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66DDDF"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A878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F40B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332039"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67FFD4" w14:textId="77777777" w:rsidR="00A77B3E" w:rsidRDefault="009C54B0">
            <w:pPr>
              <w:spacing w:before="100"/>
              <w:jc w:val="right"/>
              <w:rPr>
                <w:color w:val="000000"/>
                <w:sz w:val="20"/>
              </w:rPr>
            </w:pPr>
            <w:r>
              <w:rPr>
                <w:color w:val="000000"/>
                <w:sz w:val="20"/>
              </w:rPr>
              <w:t>103 361 584,00</w:t>
            </w:r>
          </w:p>
        </w:tc>
      </w:tr>
      <w:tr w:rsidR="006B255D" w14:paraId="72619D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B6BB0"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EF58F"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FF58B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FC838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DF043"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7129A" w14:textId="77777777" w:rsidR="00A77B3E" w:rsidRDefault="009C54B0">
            <w:pPr>
              <w:spacing w:before="100"/>
              <w:jc w:val="right"/>
              <w:rPr>
                <w:color w:val="000000"/>
                <w:sz w:val="20"/>
              </w:rPr>
            </w:pPr>
            <w:r>
              <w:rPr>
                <w:color w:val="000000"/>
                <w:sz w:val="20"/>
              </w:rPr>
              <w:t>119 553 185,00</w:t>
            </w:r>
          </w:p>
        </w:tc>
      </w:tr>
      <w:tr w:rsidR="006B255D" w14:paraId="69E46B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D4AB4A"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BFC3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C89F8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BEE8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1B9D7F"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75D7CB" w14:textId="77777777" w:rsidR="00A77B3E" w:rsidRDefault="009C54B0">
            <w:pPr>
              <w:spacing w:before="100"/>
              <w:jc w:val="right"/>
              <w:rPr>
                <w:color w:val="000000"/>
                <w:sz w:val="20"/>
              </w:rPr>
            </w:pPr>
            <w:r>
              <w:rPr>
                <w:color w:val="000000"/>
                <w:sz w:val="20"/>
              </w:rPr>
              <w:t>162 250 750,00</w:t>
            </w:r>
          </w:p>
        </w:tc>
      </w:tr>
      <w:tr w:rsidR="006B255D" w14:paraId="6E7AAF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0B926"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CBEE9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C5C5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F2E6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63F31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72AD99" w14:textId="77777777" w:rsidR="00A77B3E" w:rsidRDefault="009C54B0">
            <w:pPr>
              <w:spacing w:before="100"/>
              <w:jc w:val="right"/>
              <w:rPr>
                <w:color w:val="000000"/>
                <w:sz w:val="20"/>
              </w:rPr>
            </w:pPr>
            <w:r>
              <w:rPr>
                <w:color w:val="000000"/>
                <w:sz w:val="20"/>
              </w:rPr>
              <w:t>418 192 553,00</w:t>
            </w:r>
          </w:p>
        </w:tc>
      </w:tr>
    </w:tbl>
    <w:p w14:paraId="73A8071D" w14:textId="77777777" w:rsidR="00A77B3E" w:rsidRDefault="00A77B3E">
      <w:pPr>
        <w:spacing w:before="100"/>
        <w:rPr>
          <w:color w:val="000000"/>
          <w:sz w:val="20"/>
        </w:rPr>
      </w:pPr>
    </w:p>
    <w:p w14:paraId="1025D7C1" w14:textId="77777777" w:rsidR="00A77B3E" w:rsidRDefault="009C54B0">
      <w:pPr>
        <w:pStyle w:val="Nagwek5"/>
        <w:spacing w:before="100" w:after="0"/>
        <w:rPr>
          <w:b w:val="0"/>
          <w:i w:val="0"/>
          <w:color w:val="000000"/>
          <w:sz w:val="24"/>
        </w:rPr>
      </w:pPr>
      <w:bookmarkStart w:id="241" w:name="_Toc256000900"/>
      <w:r>
        <w:rPr>
          <w:b w:val="0"/>
          <w:i w:val="0"/>
          <w:color w:val="000000"/>
          <w:sz w:val="24"/>
        </w:rPr>
        <w:t>Tabela 5: Wymiar 2 – forma finansowania</w:t>
      </w:r>
      <w:bookmarkEnd w:id="241"/>
    </w:p>
    <w:p w14:paraId="16D2B01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1D01ED7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BA96A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319FB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C9FC2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DB9D5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2EFFF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1EBB3E" w14:textId="77777777" w:rsidR="00A77B3E" w:rsidRDefault="009C54B0">
            <w:pPr>
              <w:spacing w:before="100"/>
              <w:jc w:val="center"/>
              <w:rPr>
                <w:color w:val="000000"/>
                <w:sz w:val="20"/>
              </w:rPr>
            </w:pPr>
            <w:r>
              <w:rPr>
                <w:color w:val="000000"/>
                <w:sz w:val="20"/>
              </w:rPr>
              <w:t>Kwota (w EUR)</w:t>
            </w:r>
          </w:p>
        </w:tc>
      </w:tr>
      <w:tr w:rsidR="006B255D" w14:paraId="1F86D38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F29E5"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71D3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8BDE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9B7D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F3934"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A26845" w14:textId="77777777" w:rsidR="00A77B3E" w:rsidRDefault="009C54B0">
            <w:pPr>
              <w:spacing w:before="100"/>
              <w:jc w:val="right"/>
              <w:rPr>
                <w:color w:val="000000"/>
                <w:sz w:val="20"/>
              </w:rPr>
            </w:pPr>
            <w:r>
              <w:rPr>
                <w:color w:val="000000"/>
                <w:sz w:val="20"/>
              </w:rPr>
              <w:t>11 319 412,00</w:t>
            </w:r>
          </w:p>
        </w:tc>
      </w:tr>
      <w:tr w:rsidR="006B255D" w14:paraId="63441F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6D4E7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8DB9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BD02F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70EF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65979"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5349D4" w14:textId="77777777" w:rsidR="00A77B3E" w:rsidRDefault="009C54B0">
            <w:pPr>
              <w:spacing w:before="100"/>
              <w:jc w:val="right"/>
              <w:rPr>
                <w:color w:val="000000"/>
                <w:sz w:val="20"/>
              </w:rPr>
            </w:pPr>
            <w:r>
              <w:rPr>
                <w:color w:val="000000"/>
                <w:sz w:val="20"/>
              </w:rPr>
              <w:t>21 707 622,00</w:t>
            </w:r>
          </w:p>
        </w:tc>
      </w:tr>
      <w:tr w:rsidR="006B255D" w14:paraId="30C939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852137"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80CB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D1BE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5439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0DDDCF"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02F04A" w14:textId="77777777" w:rsidR="00A77B3E" w:rsidRDefault="009C54B0">
            <w:pPr>
              <w:spacing w:before="100"/>
              <w:jc w:val="right"/>
              <w:rPr>
                <w:color w:val="000000"/>
                <w:sz w:val="20"/>
              </w:rPr>
            </w:pPr>
            <w:r>
              <w:rPr>
                <w:color w:val="000000"/>
                <w:sz w:val="20"/>
              </w:rPr>
              <w:t>385 165 519,00</w:t>
            </w:r>
          </w:p>
        </w:tc>
      </w:tr>
      <w:tr w:rsidR="006B255D" w14:paraId="102FF8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0B713"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6C353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4316C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CD1A1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FE49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A139B7" w14:textId="77777777" w:rsidR="00A77B3E" w:rsidRDefault="009C54B0">
            <w:pPr>
              <w:spacing w:before="100"/>
              <w:jc w:val="right"/>
              <w:rPr>
                <w:color w:val="000000"/>
                <w:sz w:val="20"/>
              </w:rPr>
            </w:pPr>
            <w:r>
              <w:rPr>
                <w:color w:val="000000"/>
                <w:sz w:val="20"/>
              </w:rPr>
              <w:t>418 192 553,00</w:t>
            </w:r>
          </w:p>
        </w:tc>
      </w:tr>
    </w:tbl>
    <w:p w14:paraId="1B5EFAB6" w14:textId="77777777" w:rsidR="00A77B3E" w:rsidRDefault="00A77B3E">
      <w:pPr>
        <w:spacing w:before="100"/>
        <w:rPr>
          <w:color w:val="000000"/>
          <w:sz w:val="20"/>
        </w:rPr>
      </w:pPr>
    </w:p>
    <w:p w14:paraId="25C4E884" w14:textId="77777777" w:rsidR="00A77B3E" w:rsidRPr="00A16161" w:rsidRDefault="009C54B0">
      <w:pPr>
        <w:pStyle w:val="Nagwek5"/>
        <w:spacing w:before="100" w:after="0"/>
        <w:rPr>
          <w:b w:val="0"/>
          <w:i w:val="0"/>
          <w:color w:val="000000"/>
          <w:sz w:val="24"/>
          <w:lang w:val="pl-PL"/>
        </w:rPr>
      </w:pPr>
      <w:bookmarkStart w:id="242" w:name="_Toc256000901"/>
      <w:r w:rsidRPr="00A16161">
        <w:rPr>
          <w:b w:val="0"/>
          <w:i w:val="0"/>
          <w:color w:val="000000"/>
          <w:sz w:val="24"/>
          <w:lang w:val="pl-PL"/>
        </w:rPr>
        <w:t>Tabela 6: Wymiar 3 – terytorialny mechanizm realizacji i ukierunkowanie terytorialne</w:t>
      </w:r>
      <w:bookmarkEnd w:id="242"/>
    </w:p>
    <w:p w14:paraId="0E18E5F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33C61B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3B490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6CE3D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6D6A6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96B25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44F97E"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2425AD" w14:textId="77777777" w:rsidR="00A77B3E" w:rsidRDefault="009C54B0">
            <w:pPr>
              <w:spacing w:before="100"/>
              <w:jc w:val="center"/>
              <w:rPr>
                <w:color w:val="000000"/>
                <w:sz w:val="20"/>
              </w:rPr>
            </w:pPr>
            <w:r>
              <w:rPr>
                <w:color w:val="000000"/>
                <w:sz w:val="20"/>
              </w:rPr>
              <w:t>Kwota (w EUR)</w:t>
            </w:r>
          </w:p>
        </w:tc>
      </w:tr>
      <w:tr w:rsidR="006B255D" w14:paraId="586BC0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D3D1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E1910"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D4560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F41A0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96C107"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77FE83" w14:textId="77777777" w:rsidR="00A77B3E" w:rsidRDefault="009C54B0">
            <w:pPr>
              <w:spacing w:before="100"/>
              <w:jc w:val="right"/>
              <w:rPr>
                <w:color w:val="000000"/>
                <w:sz w:val="20"/>
              </w:rPr>
            </w:pPr>
            <w:r>
              <w:rPr>
                <w:color w:val="000000"/>
                <w:sz w:val="20"/>
              </w:rPr>
              <w:t>11 319 412,00</w:t>
            </w:r>
          </w:p>
        </w:tc>
      </w:tr>
      <w:tr w:rsidR="006B255D" w14:paraId="4873DC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BABE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8F7F55"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14D0B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811F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5F28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659E3A" w14:textId="77777777" w:rsidR="00A77B3E" w:rsidRDefault="009C54B0">
            <w:pPr>
              <w:spacing w:before="100"/>
              <w:jc w:val="right"/>
              <w:rPr>
                <w:color w:val="000000"/>
                <w:sz w:val="20"/>
              </w:rPr>
            </w:pPr>
            <w:r>
              <w:rPr>
                <w:color w:val="000000"/>
                <w:sz w:val="20"/>
              </w:rPr>
              <w:t>21 707 622,00</w:t>
            </w:r>
          </w:p>
        </w:tc>
      </w:tr>
      <w:tr w:rsidR="006B255D" w14:paraId="2DC276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E5CF3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4C0A5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35616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E6964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087FA"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D354B" w14:textId="77777777" w:rsidR="00A77B3E" w:rsidRDefault="009C54B0">
            <w:pPr>
              <w:spacing w:before="100"/>
              <w:jc w:val="right"/>
              <w:rPr>
                <w:color w:val="000000"/>
                <w:sz w:val="20"/>
              </w:rPr>
            </w:pPr>
            <w:r>
              <w:rPr>
                <w:color w:val="000000"/>
                <w:sz w:val="20"/>
              </w:rPr>
              <w:t>385 165 519,00</w:t>
            </w:r>
          </w:p>
        </w:tc>
      </w:tr>
      <w:tr w:rsidR="006B255D" w14:paraId="483339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4081B3"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BC65D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B3987"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ABCD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B8B4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8AF059" w14:textId="77777777" w:rsidR="00A77B3E" w:rsidRDefault="009C54B0">
            <w:pPr>
              <w:spacing w:before="100"/>
              <w:jc w:val="right"/>
              <w:rPr>
                <w:color w:val="000000"/>
                <w:sz w:val="20"/>
              </w:rPr>
            </w:pPr>
            <w:r>
              <w:rPr>
                <w:color w:val="000000"/>
                <w:sz w:val="20"/>
              </w:rPr>
              <w:t>418 192 553,00</w:t>
            </w:r>
          </w:p>
        </w:tc>
      </w:tr>
    </w:tbl>
    <w:p w14:paraId="703D8BDE" w14:textId="77777777" w:rsidR="00A77B3E" w:rsidRDefault="00A77B3E">
      <w:pPr>
        <w:spacing w:before="100"/>
        <w:rPr>
          <w:color w:val="000000"/>
          <w:sz w:val="20"/>
        </w:rPr>
      </w:pPr>
    </w:p>
    <w:p w14:paraId="042BC368" w14:textId="77777777" w:rsidR="00A77B3E" w:rsidRPr="00A16161" w:rsidRDefault="009C54B0">
      <w:pPr>
        <w:pStyle w:val="Nagwek5"/>
        <w:spacing w:before="100" w:after="0"/>
        <w:rPr>
          <w:b w:val="0"/>
          <w:i w:val="0"/>
          <w:color w:val="000000"/>
          <w:sz w:val="24"/>
          <w:lang w:val="pl-PL"/>
        </w:rPr>
      </w:pPr>
      <w:bookmarkStart w:id="243" w:name="_Toc256000902"/>
      <w:r w:rsidRPr="00A16161">
        <w:rPr>
          <w:b w:val="0"/>
          <w:i w:val="0"/>
          <w:color w:val="000000"/>
          <w:sz w:val="24"/>
          <w:lang w:val="pl-PL"/>
        </w:rPr>
        <w:t>Tabela 7: Wymiar 6 – dodatkowe tematy EFS+</w:t>
      </w:r>
      <w:bookmarkEnd w:id="243"/>
    </w:p>
    <w:p w14:paraId="1DF414B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11"/>
        <w:gridCol w:w="922"/>
        <w:gridCol w:w="2615"/>
        <w:gridCol w:w="7453"/>
        <w:gridCol w:w="1653"/>
      </w:tblGrid>
      <w:tr w:rsidR="006B255D" w14:paraId="307D2A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CBA991"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34E78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A32DA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1BA3C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660A85"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AE36E8" w14:textId="77777777" w:rsidR="00A77B3E" w:rsidRDefault="009C54B0">
            <w:pPr>
              <w:spacing w:before="100"/>
              <w:jc w:val="center"/>
              <w:rPr>
                <w:color w:val="000000"/>
                <w:sz w:val="20"/>
              </w:rPr>
            </w:pPr>
            <w:r>
              <w:rPr>
                <w:color w:val="000000"/>
                <w:sz w:val="20"/>
              </w:rPr>
              <w:t>Kwota (w EUR)</w:t>
            </w:r>
          </w:p>
        </w:tc>
      </w:tr>
      <w:tr w:rsidR="006B255D" w14:paraId="3E6621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A8C88" w14:textId="77777777" w:rsidR="00A77B3E" w:rsidRDefault="009C54B0">
            <w:pPr>
              <w:spacing w:before="100"/>
              <w:rPr>
                <w:color w:val="000000"/>
                <w:sz w:val="20"/>
              </w:rPr>
            </w:pPr>
            <w:r>
              <w:rPr>
                <w:color w:val="000000"/>
                <w:sz w:val="20"/>
              </w:rPr>
              <w:lastRenderedPageBreak/>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E0FE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C4EA3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AC70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333F7" w14:textId="77777777" w:rsidR="00A77B3E" w:rsidRPr="00A16161" w:rsidRDefault="009C54B0">
            <w:pPr>
              <w:spacing w:before="100"/>
              <w:rPr>
                <w:color w:val="000000"/>
                <w:sz w:val="20"/>
                <w:lang w:val="pl-PL"/>
              </w:rPr>
            </w:pPr>
            <w:r w:rsidRPr="00A16161">
              <w:rPr>
                <w:color w:val="000000"/>
                <w:sz w:val="20"/>
                <w:lang w:val="pl-PL"/>
              </w:rPr>
              <w:t>02. Rozwój kompetencji cyfrowych i tworzenie miejsc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3D2FF8" w14:textId="77777777" w:rsidR="00A77B3E" w:rsidRDefault="009C54B0">
            <w:pPr>
              <w:spacing w:before="100"/>
              <w:jc w:val="right"/>
              <w:rPr>
                <w:color w:val="000000"/>
                <w:sz w:val="20"/>
              </w:rPr>
            </w:pPr>
            <w:r>
              <w:rPr>
                <w:color w:val="000000"/>
                <w:sz w:val="20"/>
              </w:rPr>
              <w:t>333 038,00</w:t>
            </w:r>
          </w:p>
        </w:tc>
      </w:tr>
      <w:tr w:rsidR="006B255D" w14:paraId="1CC7BCE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1FEE42"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04541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B930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E38F9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0861DC"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9EEBC4" w14:textId="77777777" w:rsidR="00A77B3E" w:rsidRDefault="009C54B0">
            <w:pPr>
              <w:spacing w:before="100"/>
              <w:jc w:val="right"/>
              <w:rPr>
                <w:color w:val="000000"/>
                <w:sz w:val="20"/>
              </w:rPr>
            </w:pPr>
            <w:r>
              <w:rPr>
                <w:color w:val="000000"/>
                <w:sz w:val="20"/>
              </w:rPr>
              <w:t>9 536 591,00</w:t>
            </w:r>
          </w:p>
        </w:tc>
      </w:tr>
      <w:tr w:rsidR="006B255D" w14:paraId="5A932DB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A6F00A"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538EB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96EF9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1C63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E6128"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7228C6" w14:textId="77777777" w:rsidR="00A77B3E" w:rsidRDefault="009C54B0">
            <w:pPr>
              <w:spacing w:before="100"/>
              <w:jc w:val="right"/>
              <w:rPr>
                <w:color w:val="000000"/>
                <w:sz w:val="20"/>
              </w:rPr>
            </w:pPr>
            <w:r>
              <w:rPr>
                <w:color w:val="000000"/>
                <w:sz w:val="20"/>
              </w:rPr>
              <w:t>1 405 392,00</w:t>
            </w:r>
          </w:p>
        </w:tc>
      </w:tr>
      <w:tr w:rsidR="006B255D" w14:paraId="58776EB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4C993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9EE2D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148B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FF82E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E8E0D"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AC34EE" w14:textId="77777777" w:rsidR="00A77B3E" w:rsidRDefault="009C54B0">
            <w:pPr>
              <w:spacing w:before="100"/>
              <w:jc w:val="right"/>
              <w:rPr>
                <w:color w:val="000000"/>
                <w:sz w:val="20"/>
              </w:rPr>
            </w:pPr>
            <w:r>
              <w:rPr>
                <w:color w:val="000000"/>
                <w:sz w:val="20"/>
              </w:rPr>
              <w:t>9 914 019,00</w:t>
            </w:r>
          </w:p>
        </w:tc>
      </w:tr>
      <w:tr w:rsidR="006B255D" w14:paraId="2E506D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05885"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B0DCE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185E9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F2AA2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6F423" w14:textId="77777777" w:rsidR="00A77B3E" w:rsidRPr="00A16161" w:rsidRDefault="009C54B0">
            <w:pPr>
              <w:spacing w:before="100"/>
              <w:rPr>
                <w:color w:val="000000"/>
                <w:sz w:val="20"/>
                <w:lang w:val="pl-PL"/>
              </w:rPr>
            </w:pPr>
            <w:r w:rsidRPr="00A16161">
              <w:rPr>
                <w:color w:val="000000"/>
                <w:sz w:val="20"/>
                <w:lang w:val="pl-PL"/>
              </w:rPr>
              <w:t>02. Rozwój kompetencji cyfrowych i tworzenie miejsc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0A540" w14:textId="77777777" w:rsidR="00A77B3E" w:rsidRDefault="009C54B0">
            <w:pPr>
              <w:spacing w:before="100"/>
              <w:jc w:val="right"/>
              <w:rPr>
                <w:color w:val="000000"/>
                <w:sz w:val="20"/>
              </w:rPr>
            </w:pPr>
            <w:r>
              <w:rPr>
                <w:color w:val="000000"/>
                <w:sz w:val="20"/>
              </w:rPr>
              <w:t>638 678,00</w:t>
            </w:r>
          </w:p>
        </w:tc>
      </w:tr>
      <w:tr w:rsidR="006B255D" w14:paraId="2EE268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84CA5E"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46B51"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A5BCD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4B849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96227"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743D7" w14:textId="77777777" w:rsidR="00A77B3E" w:rsidRDefault="009C54B0">
            <w:pPr>
              <w:spacing w:before="100"/>
              <w:jc w:val="right"/>
              <w:rPr>
                <w:color w:val="000000"/>
                <w:sz w:val="20"/>
              </w:rPr>
            </w:pPr>
            <w:r>
              <w:rPr>
                <w:color w:val="000000"/>
                <w:sz w:val="20"/>
              </w:rPr>
              <w:t>18 288 647,00</w:t>
            </w:r>
          </w:p>
        </w:tc>
      </w:tr>
      <w:tr w:rsidR="006B255D" w14:paraId="098769B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F9E5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FB218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42771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E04E0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F439C"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7166F4" w14:textId="77777777" w:rsidR="00A77B3E" w:rsidRDefault="009C54B0">
            <w:pPr>
              <w:spacing w:before="100"/>
              <w:jc w:val="right"/>
              <w:rPr>
                <w:color w:val="000000"/>
                <w:sz w:val="20"/>
              </w:rPr>
            </w:pPr>
            <w:r>
              <w:rPr>
                <w:color w:val="000000"/>
                <w:sz w:val="20"/>
              </w:rPr>
              <w:t>2 695 169,00</w:t>
            </w:r>
          </w:p>
        </w:tc>
      </w:tr>
      <w:tr w:rsidR="006B255D" w14:paraId="1DAAF2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EF91D6"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BA77F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99F60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816C6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29564F"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E0DDD5" w14:textId="77777777" w:rsidR="00A77B3E" w:rsidRDefault="009C54B0">
            <w:pPr>
              <w:spacing w:before="100"/>
              <w:jc w:val="right"/>
              <w:rPr>
                <w:color w:val="000000"/>
                <w:sz w:val="20"/>
              </w:rPr>
            </w:pPr>
            <w:r>
              <w:rPr>
                <w:color w:val="000000"/>
                <w:sz w:val="20"/>
              </w:rPr>
              <w:t>19 012 453,00</w:t>
            </w:r>
          </w:p>
        </w:tc>
      </w:tr>
      <w:tr w:rsidR="006B255D" w14:paraId="3FD30C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B7B9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31D715"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14F81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DDAA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91147" w14:textId="77777777" w:rsidR="00A77B3E" w:rsidRPr="00A16161" w:rsidRDefault="009C54B0">
            <w:pPr>
              <w:spacing w:before="100"/>
              <w:rPr>
                <w:color w:val="000000"/>
                <w:sz w:val="20"/>
                <w:lang w:val="pl-PL"/>
              </w:rPr>
            </w:pPr>
            <w:r w:rsidRPr="00A16161">
              <w:rPr>
                <w:color w:val="000000"/>
                <w:sz w:val="20"/>
                <w:lang w:val="pl-PL"/>
              </w:rPr>
              <w:t>02. Rozwój kompetencji cyfrowych i tworzenie miejsc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58B2E0" w14:textId="77777777" w:rsidR="00A77B3E" w:rsidRDefault="009C54B0">
            <w:pPr>
              <w:spacing w:before="100"/>
              <w:jc w:val="right"/>
              <w:rPr>
                <w:color w:val="000000"/>
                <w:sz w:val="20"/>
              </w:rPr>
            </w:pPr>
            <w:r>
              <w:rPr>
                <w:color w:val="000000"/>
                <w:sz w:val="20"/>
              </w:rPr>
              <w:t>11 332 276,00</w:t>
            </w:r>
          </w:p>
        </w:tc>
      </w:tr>
      <w:tr w:rsidR="006B255D" w14:paraId="434FD24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BA00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879711"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B558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DA4C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6C2EE"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E0E220" w14:textId="77777777" w:rsidR="00A77B3E" w:rsidRDefault="009C54B0">
            <w:pPr>
              <w:spacing w:before="100"/>
              <w:jc w:val="right"/>
              <w:rPr>
                <w:color w:val="000000"/>
                <w:sz w:val="20"/>
              </w:rPr>
            </w:pPr>
            <w:r>
              <w:rPr>
                <w:color w:val="000000"/>
                <w:sz w:val="20"/>
              </w:rPr>
              <w:t>324 501 500,00</w:t>
            </w:r>
          </w:p>
        </w:tc>
      </w:tr>
      <w:tr w:rsidR="006B255D" w14:paraId="5498BE2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428997"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A54E9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5679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449E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32E26E"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55774" w14:textId="77777777" w:rsidR="00A77B3E" w:rsidRDefault="009C54B0">
            <w:pPr>
              <w:spacing w:before="100"/>
              <w:jc w:val="right"/>
              <w:rPr>
                <w:color w:val="000000"/>
                <w:sz w:val="20"/>
              </w:rPr>
            </w:pPr>
            <w:r>
              <w:rPr>
                <w:color w:val="000000"/>
                <w:sz w:val="20"/>
              </w:rPr>
              <w:t>47 821 274,00</w:t>
            </w:r>
          </w:p>
        </w:tc>
      </w:tr>
      <w:tr w:rsidR="006B255D" w14:paraId="0C90F4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4B7A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6BD2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2D36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846E7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8F45A4"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F8011" w14:textId="77777777" w:rsidR="00A77B3E" w:rsidRDefault="009C54B0">
            <w:pPr>
              <w:spacing w:before="100"/>
              <w:jc w:val="right"/>
              <w:rPr>
                <w:color w:val="000000"/>
                <w:sz w:val="20"/>
              </w:rPr>
            </w:pPr>
            <w:r>
              <w:rPr>
                <w:color w:val="000000"/>
                <w:sz w:val="20"/>
              </w:rPr>
              <w:t>337 344 246,00</w:t>
            </w:r>
          </w:p>
        </w:tc>
      </w:tr>
      <w:tr w:rsidR="006B255D" w14:paraId="3555E51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085FDA"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520C7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B4AB5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1CE87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FE7B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A36D1" w14:textId="77777777" w:rsidR="00A77B3E" w:rsidRDefault="009C54B0">
            <w:pPr>
              <w:spacing w:before="100"/>
              <w:jc w:val="right"/>
              <w:rPr>
                <w:color w:val="000000"/>
                <w:sz w:val="20"/>
              </w:rPr>
            </w:pPr>
            <w:r>
              <w:rPr>
                <w:color w:val="000000"/>
                <w:sz w:val="20"/>
              </w:rPr>
              <w:t>782 823 283,00</w:t>
            </w:r>
          </w:p>
        </w:tc>
      </w:tr>
    </w:tbl>
    <w:p w14:paraId="3B4366AC" w14:textId="77777777" w:rsidR="00A77B3E" w:rsidRDefault="00A77B3E">
      <w:pPr>
        <w:spacing w:before="100"/>
        <w:rPr>
          <w:color w:val="000000"/>
          <w:sz w:val="20"/>
        </w:rPr>
      </w:pPr>
    </w:p>
    <w:p w14:paraId="23C6A5DC" w14:textId="77777777" w:rsidR="00A77B3E" w:rsidRPr="00A16161" w:rsidRDefault="009C54B0">
      <w:pPr>
        <w:pStyle w:val="Nagwek5"/>
        <w:spacing w:before="100" w:after="0"/>
        <w:rPr>
          <w:b w:val="0"/>
          <w:i w:val="0"/>
          <w:color w:val="000000"/>
          <w:sz w:val="24"/>
          <w:lang w:val="pl-PL"/>
        </w:rPr>
      </w:pPr>
      <w:bookmarkStart w:id="244" w:name="_Toc256000903"/>
      <w:r w:rsidRPr="00A16161">
        <w:rPr>
          <w:b w:val="0"/>
          <w:i w:val="0"/>
          <w:color w:val="000000"/>
          <w:sz w:val="24"/>
          <w:lang w:val="pl-PL"/>
        </w:rPr>
        <w:t>Tabela 8: Wymiar 7 – wymiar równouprawnienia płci w ramach EFS+*, EFRR, Funduszu Spójności i FST</w:t>
      </w:r>
      <w:bookmarkEnd w:id="244"/>
    </w:p>
    <w:p w14:paraId="16D5A67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77EDFF8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5EF56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F9144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8CF4C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96C36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D3ACE5"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9CC2E7" w14:textId="77777777" w:rsidR="00A77B3E" w:rsidRDefault="009C54B0">
            <w:pPr>
              <w:spacing w:before="100"/>
              <w:jc w:val="center"/>
              <w:rPr>
                <w:color w:val="000000"/>
                <w:sz w:val="20"/>
              </w:rPr>
            </w:pPr>
            <w:r>
              <w:rPr>
                <w:color w:val="000000"/>
                <w:sz w:val="20"/>
              </w:rPr>
              <w:t>Kwota (w EUR)</w:t>
            </w:r>
          </w:p>
        </w:tc>
      </w:tr>
      <w:tr w:rsidR="006B255D" w14:paraId="3934794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1596E"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80940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B737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494D9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1B826"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2690A" w14:textId="77777777" w:rsidR="00A77B3E" w:rsidRDefault="009C54B0">
            <w:pPr>
              <w:spacing w:before="100"/>
              <w:jc w:val="right"/>
              <w:rPr>
                <w:color w:val="000000"/>
                <w:sz w:val="20"/>
              </w:rPr>
            </w:pPr>
            <w:r>
              <w:rPr>
                <w:color w:val="000000"/>
                <w:sz w:val="20"/>
              </w:rPr>
              <w:t>11 319 412,00</w:t>
            </w:r>
          </w:p>
        </w:tc>
      </w:tr>
      <w:tr w:rsidR="006B255D" w14:paraId="4D43AE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E628E"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7A46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2B9DF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8320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3F59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703F92" w14:textId="77777777" w:rsidR="00A77B3E" w:rsidRDefault="009C54B0">
            <w:pPr>
              <w:spacing w:before="100"/>
              <w:jc w:val="right"/>
              <w:rPr>
                <w:color w:val="000000"/>
                <w:sz w:val="20"/>
              </w:rPr>
            </w:pPr>
            <w:r>
              <w:rPr>
                <w:color w:val="000000"/>
                <w:sz w:val="20"/>
              </w:rPr>
              <w:t>21 707 622,00</w:t>
            </w:r>
          </w:p>
        </w:tc>
      </w:tr>
      <w:tr w:rsidR="006B255D" w14:paraId="61AA92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BF4E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FEE9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1873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ED8A8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7F0F9"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146670" w14:textId="77777777" w:rsidR="00A77B3E" w:rsidRDefault="009C54B0">
            <w:pPr>
              <w:spacing w:before="100"/>
              <w:jc w:val="right"/>
              <w:rPr>
                <w:color w:val="000000"/>
                <w:sz w:val="20"/>
              </w:rPr>
            </w:pPr>
            <w:r>
              <w:rPr>
                <w:color w:val="000000"/>
                <w:sz w:val="20"/>
              </w:rPr>
              <w:t>385 165 519,00</w:t>
            </w:r>
          </w:p>
        </w:tc>
      </w:tr>
      <w:tr w:rsidR="006B255D" w14:paraId="0D4CC6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BF70B4"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5389D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B34BA"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28B9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31759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793756" w14:textId="77777777" w:rsidR="00A77B3E" w:rsidRDefault="009C54B0">
            <w:pPr>
              <w:spacing w:before="100"/>
              <w:jc w:val="right"/>
              <w:rPr>
                <w:color w:val="000000"/>
                <w:sz w:val="20"/>
              </w:rPr>
            </w:pPr>
            <w:r>
              <w:rPr>
                <w:color w:val="000000"/>
                <w:sz w:val="20"/>
              </w:rPr>
              <w:t>418 192 553,00</w:t>
            </w:r>
          </w:p>
        </w:tc>
      </w:tr>
    </w:tbl>
    <w:p w14:paraId="5563D699"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722C977A"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245" w:name="_Toc256000904"/>
      <w:r w:rsidRPr="00A16161">
        <w:rPr>
          <w:b w:val="0"/>
          <w:color w:val="000000"/>
          <w:sz w:val="24"/>
          <w:lang w:val="pl-PL"/>
        </w:rPr>
        <w:lastRenderedPageBreak/>
        <w:t>2.1.1.1.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bookmarkEnd w:id="245"/>
    </w:p>
    <w:p w14:paraId="33BC12BD" w14:textId="77777777" w:rsidR="00A77B3E" w:rsidRPr="00A16161" w:rsidRDefault="00A77B3E">
      <w:pPr>
        <w:spacing w:before="100"/>
        <w:rPr>
          <w:color w:val="000000"/>
          <w:sz w:val="0"/>
          <w:lang w:val="pl-PL"/>
        </w:rPr>
      </w:pPr>
    </w:p>
    <w:p w14:paraId="5127BA65" w14:textId="77777777" w:rsidR="00A77B3E" w:rsidRPr="00A16161" w:rsidRDefault="009C54B0">
      <w:pPr>
        <w:pStyle w:val="Nagwek4"/>
        <w:spacing w:before="100" w:after="0"/>
        <w:rPr>
          <w:b w:val="0"/>
          <w:color w:val="000000"/>
          <w:sz w:val="24"/>
          <w:lang w:val="pl-PL"/>
        </w:rPr>
      </w:pPr>
      <w:bookmarkStart w:id="246" w:name="_Toc256000905"/>
      <w:r w:rsidRPr="00A16161">
        <w:rPr>
          <w:b w:val="0"/>
          <w:color w:val="000000"/>
          <w:sz w:val="24"/>
          <w:lang w:val="pl-PL"/>
        </w:rPr>
        <w:t>2.1.1.1.1. Interwencje wspierane z Funduszy</w:t>
      </w:r>
      <w:bookmarkEnd w:id="246"/>
    </w:p>
    <w:p w14:paraId="7C269772" w14:textId="77777777" w:rsidR="00A77B3E" w:rsidRPr="00A16161" w:rsidRDefault="00A77B3E">
      <w:pPr>
        <w:spacing w:before="100"/>
        <w:rPr>
          <w:color w:val="000000"/>
          <w:sz w:val="0"/>
          <w:lang w:val="pl-PL"/>
        </w:rPr>
      </w:pPr>
    </w:p>
    <w:p w14:paraId="6F8CD9B0"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098816B9" w14:textId="77777777" w:rsidR="00A77B3E" w:rsidRPr="00A16161" w:rsidRDefault="009C54B0">
      <w:pPr>
        <w:pStyle w:val="Nagwek5"/>
        <w:spacing w:before="100" w:after="0"/>
        <w:rPr>
          <w:b w:val="0"/>
          <w:i w:val="0"/>
          <w:color w:val="000000"/>
          <w:sz w:val="24"/>
          <w:lang w:val="pl-PL"/>
        </w:rPr>
      </w:pPr>
      <w:bookmarkStart w:id="247" w:name="_Toc256000906"/>
      <w:r w:rsidRPr="00A16161">
        <w:rPr>
          <w:b w:val="0"/>
          <w:i w:val="0"/>
          <w:color w:val="000000"/>
          <w:sz w:val="24"/>
          <w:lang w:val="pl-PL"/>
        </w:rPr>
        <w:t>Powiązane rodzaje działań – art. 22 ust. 3 lit. d) pkt (i) rozporządzenia w sprawie wspólnych przepisów oraz art. 6 rozporządzenia w sprawie EFS+:</w:t>
      </w:r>
      <w:bookmarkEnd w:id="247"/>
    </w:p>
    <w:p w14:paraId="44DC6C5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1E7690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34CA66" w14:textId="77777777" w:rsidR="00A77B3E" w:rsidRPr="00A16161" w:rsidRDefault="00A77B3E">
            <w:pPr>
              <w:spacing w:before="100"/>
              <w:rPr>
                <w:color w:val="000000"/>
                <w:sz w:val="0"/>
                <w:lang w:val="pl-PL"/>
              </w:rPr>
            </w:pPr>
          </w:p>
          <w:p w14:paraId="1F459CE0" w14:textId="77777777" w:rsidR="00A77B3E" w:rsidRPr="00A16161" w:rsidRDefault="009C54B0">
            <w:pPr>
              <w:spacing w:before="100"/>
              <w:rPr>
                <w:color w:val="000000"/>
                <w:lang w:val="pl-PL"/>
              </w:rPr>
            </w:pPr>
            <w:r w:rsidRPr="00A16161">
              <w:rPr>
                <w:b/>
                <w:bCs/>
                <w:color w:val="000000"/>
                <w:lang w:val="pl-PL"/>
              </w:rPr>
              <w:t>1. Instrumenty zwrotne dla przedsiębiorców w celu poprawy dostępności prowadzonej przez nich działalności gospodarczej</w:t>
            </w:r>
          </w:p>
          <w:p w14:paraId="4C9FED7B" w14:textId="77777777" w:rsidR="00A77B3E" w:rsidRPr="00A16161" w:rsidRDefault="009C54B0">
            <w:pPr>
              <w:spacing w:before="100"/>
              <w:rPr>
                <w:color w:val="000000"/>
                <w:lang w:val="pl-PL"/>
              </w:rPr>
            </w:pPr>
            <w:r w:rsidRPr="00A16161">
              <w:rPr>
                <w:color w:val="000000"/>
                <w:lang w:val="pl-PL"/>
              </w:rPr>
              <w:t>Zostanie zapewniony dostęp do finansowania dla przedsiębiorców w celu zwiększenia dostępności prowadzonej przez nich działalności gospodarczej, w tym umożliwienia im dostosowania swojej działalności do wymogów określonych w przepisach prawach. Wymogi te określa przede wszystkim ustawa o zapewnieniu dostępności osobom ze szczególnymi potrzebami, a także EAA. Ten ostatni zakłada, że podmioty gospodarcze będą zobowiązane do stosowania wspólnych zasad dostępności, co ma zagwarantować większą pewność obrotu gospodarczego (m.in. dyrektywa EAA). W tym celu uruchomione zostaną preferencyjne pożyczki wraz z możliwością częściowego umorzenia kapitału pożyczki pod warunkiem m.in. zrealizowania celu pożyczki w postaci wspomnianego zwiększenia dostępności w dofinansowanym obszarze. Instrument będzie komplementarny z działaniami szkoleniowo-doradczymi zaplanowanymi w Priorytecie I CS d), gdzie przedsiębiorcy będą mogli się dowiedzieć, w jaki sposób powinni dostosować swoją działalności do przepisów dyrektywy EAA. Skorzystanie z pożyczki w CS k) da im środki na wdrożenie niezbędnych modyfikacji.</w:t>
            </w:r>
          </w:p>
          <w:p w14:paraId="2E6652B0" w14:textId="77777777" w:rsidR="00A77B3E" w:rsidRPr="00A16161" w:rsidRDefault="00A77B3E">
            <w:pPr>
              <w:spacing w:before="100"/>
              <w:rPr>
                <w:color w:val="000000"/>
                <w:lang w:val="pl-PL"/>
              </w:rPr>
            </w:pPr>
          </w:p>
          <w:p w14:paraId="267EFCF6" w14:textId="77777777" w:rsidR="00A77B3E" w:rsidRPr="00A16161" w:rsidRDefault="009C54B0">
            <w:pPr>
              <w:spacing w:before="100"/>
              <w:rPr>
                <w:color w:val="000000"/>
                <w:lang w:val="pl-PL"/>
              </w:rPr>
            </w:pPr>
            <w:r w:rsidRPr="00A16161">
              <w:rPr>
                <w:b/>
                <w:bCs/>
                <w:color w:val="000000"/>
                <w:lang w:val="pl-PL"/>
              </w:rPr>
              <w:t>2. Poprawa dostępności podmiotów leczniczych udzielających świadczeń zdrowotnych w zakresie AOS</w:t>
            </w:r>
          </w:p>
          <w:p w14:paraId="70BB26BB" w14:textId="77777777" w:rsidR="00A77B3E" w:rsidRPr="00A16161" w:rsidRDefault="009C54B0">
            <w:pPr>
              <w:spacing w:before="100"/>
              <w:rPr>
                <w:color w:val="000000"/>
                <w:lang w:val="pl-PL"/>
              </w:rPr>
            </w:pPr>
            <w:r w:rsidRPr="00A16161">
              <w:rPr>
                <w:color w:val="000000"/>
                <w:lang w:val="pl-PL"/>
              </w:rPr>
              <w:t>Opracowywanie standardów dostępności podmiotów leczniczych zapoczątkowano w PO WER 2014-2020. W ramach projektu Dostępności plus dla zdrowia wdrażane były działania projakościowe w systemie ochrony zdrowia związane z dostosowaniem placówek medycznych do potrzeb OzN w czterech aspektach: architektonicznym, cyfrowym, komunikacyjnym i organizacyjnym. Wsparciem objęto kadry szpitali i POZ w ramach szkoleń związanych z obszarem dostępności. Kontynuacją tego wsparcia w FERS będzie wdrażanie standardów dostępności w podmiotach AOS, które z racji specjalistycznych świadczeń, potrzebują specyficznych standardów.</w:t>
            </w:r>
          </w:p>
          <w:p w14:paraId="56C9CB12" w14:textId="77777777" w:rsidR="00A77B3E" w:rsidRPr="00A16161" w:rsidRDefault="009C54B0">
            <w:pPr>
              <w:spacing w:before="100"/>
              <w:rPr>
                <w:color w:val="000000"/>
                <w:lang w:val="pl-PL"/>
              </w:rPr>
            </w:pPr>
            <w:r w:rsidRPr="00A16161">
              <w:rPr>
                <w:color w:val="000000"/>
                <w:lang w:val="pl-PL"/>
              </w:rPr>
              <w:t>Opracowane i wdrożone zostaną standardy dostępności w podmiotach leczniczych świadczących AOS. Dla pracowników tych podmiotów przeprowadzone zostaną również szkolenia w zakresie obsługi pacjenta ze szczególnymi potrzebami.</w:t>
            </w:r>
          </w:p>
          <w:p w14:paraId="16804430" w14:textId="77777777" w:rsidR="00A77B3E" w:rsidRPr="00A16161" w:rsidRDefault="00A77B3E">
            <w:pPr>
              <w:spacing w:before="100"/>
              <w:rPr>
                <w:color w:val="000000"/>
                <w:lang w:val="pl-PL"/>
              </w:rPr>
            </w:pPr>
          </w:p>
          <w:p w14:paraId="51C4A653"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002DA389" w14:textId="77777777" w:rsidR="00A77B3E" w:rsidRPr="00A16161" w:rsidRDefault="00A77B3E">
            <w:pPr>
              <w:spacing w:before="100"/>
              <w:rPr>
                <w:color w:val="000000"/>
                <w:lang w:val="pl-PL"/>
              </w:rPr>
            </w:pPr>
          </w:p>
        </w:tc>
      </w:tr>
    </w:tbl>
    <w:p w14:paraId="55B51C77" w14:textId="77777777" w:rsidR="00A77B3E" w:rsidRPr="00A16161" w:rsidRDefault="00A77B3E">
      <w:pPr>
        <w:spacing w:before="100"/>
        <w:rPr>
          <w:color w:val="000000"/>
          <w:lang w:val="pl-PL"/>
        </w:rPr>
      </w:pPr>
    </w:p>
    <w:p w14:paraId="2011F140" w14:textId="77777777" w:rsidR="00A77B3E" w:rsidRPr="00A16161" w:rsidRDefault="009C54B0">
      <w:pPr>
        <w:pStyle w:val="Nagwek5"/>
        <w:spacing w:before="100" w:after="0"/>
        <w:rPr>
          <w:b w:val="0"/>
          <w:i w:val="0"/>
          <w:color w:val="000000"/>
          <w:sz w:val="24"/>
          <w:lang w:val="pl-PL"/>
        </w:rPr>
      </w:pPr>
      <w:bookmarkStart w:id="248" w:name="_Toc256000907"/>
      <w:r w:rsidRPr="00A16161">
        <w:rPr>
          <w:b w:val="0"/>
          <w:i w:val="0"/>
          <w:color w:val="000000"/>
          <w:sz w:val="24"/>
          <w:lang w:val="pl-PL"/>
        </w:rPr>
        <w:lastRenderedPageBreak/>
        <w:t>Główne grupy docelowe – art. 22 ust. 3 lit. d) pkt (iii) rozporządzenia w sprawie wspólnych przepisów:</w:t>
      </w:r>
      <w:bookmarkEnd w:id="248"/>
    </w:p>
    <w:p w14:paraId="6B60ECE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58FC6AA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6E47A6" w14:textId="77777777" w:rsidR="00A77B3E" w:rsidRPr="00A16161" w:rsidRDefault="00A77B3E">
            <w:pPr>
              <w:spacing w:before="100"/>
              <w:rPr>
                <w:color w:val="000000"/>
                <w:sz w:val="0"/>
                <w:lang w:val="pl-PL"/>
              </w:rPr>
            </w:pPr>
          </w:p>
          <w:p w14:paraId="21BF4F0C" w14:textId="77777777" w:rsidR="00A77B3E" w:rsidRDefault="009C54B0">
            <w:pPr>
              <w:numPr>
                <w:ilvl w:val="0"/>
                <w:numId w:val="41"/>
              </w:numPr>
              <w:spacing w:before="100"/>
              <w:rPr>
                <w:color w:val="000000"/>
              </w:rPr>
            </w:pPr>
            <w:r>
              <w:rPr>
                <w:color w:val="000000"/>
              </w:rPr>
              <w:t>przedsiębiorcy</w:t>
            </w:r>
          </w:p>
          <w:p w14:paraId="43484B7D" w14:textId="77777777" w:rsidR="00A77B3E" w:rsidRPr="00A16161" w:rsidRDefault="009C54B0">
            <w:pPr>
              <w:numPr>
                <w:ilvl w:val="0"/>
                <w:numId w:val="41"/>
              </w:numPr>
              <w:spacing w:before="100"/>
              <w:rPr>
                <w:color w:val="000000"/>
                <w:lang w:val="pl-PL"/>
              </w:rPr>
            </w:pPr>
            <w:r w:rsidRPr="00A16161">
              <w:rPr>
                <w:color w:val="000000"/>
                <w:lang w:val="pl-PL"/>
              </w:rPr>
              <w:t>podmioty lecznicze udzielające świadczeń zdrowotnych w zakresie AOS i ich pracownicy</w:t>
            </w:r>
          </w:p>
          <w:p w14:paraId="4784CE5E" w14:textId="77777777" w:rsidR="00A77B3E" w:rsidRDefault="009C54B0">
            <w:pPr>
              <w:numPr>
                <w:ilvl w:val="0"/>
                <w:numId w:val="41"/>
              </w:numPr>
              <w:spacing w:before="100"/>
              <w:rPr>
                <w:color w:val="000000"/>
              </w:rPr>
            </w:pPr>
            <w:r>
              <w:rPr>
                <w:color w:val="000000"/>
              </w:rPr>
              <w:t>pacjenci</w:t>
            </w:r>
          </w:p>
          <w:p w14:paraId="4CEDC71C" w14:textId="77777777" w:rsidR="00A77B3E" w:rsidRDefault="00A77B3E">
            <w:pPr>
              <w:spacing w:before="100"/>
              <w:rPr>
                <w:color w:val="000000"/>
              </w:rPr>
            </w:pPr>
          </w:p>
        </w:tc>
      </w:tr>
    </w:tbl>
    <w:p w14:paraId="6693FDE0" w14:textId="77777777" w:rsidR="00A77B3E" w:rsidRDefault="00A77B3E">
      <w:pPr>
        <w:spacing w:before="100"/>
        <w:rPr>
          <w:color w:val="000000"/>
        </w:rPr>
      </w:pPr>
    </w:p>
    <w:p w14:paraId="567F7495" w14:textId="77777777" w:rsidR="00A77B3E" w:rsidRPr="00A16161" w:rsidRDefault="009C54B0">
      <w:pPr>
        <w:pStyle w:val="Nagwek5"/>
        <w:spacing w:before="100" w:after="0"/>
        <w:rPr>
          <w:b w:val="0"/>
          <w:i w:val="0"/>
          <w:color w:val="000000"/>
          <w:sz w:val="24"/>
          <w:lang w:val="pl-PL"/>
        </w:rPr>
      </w:pPr>
      <w:bookmarkStart w:id="249" w:name="_Toc256000908"/>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249"/>
    </w:p>
    <w:p w14:paraId="72A85BC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DCBC15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D5F7D3" w14:textId="77777777" w:rsidR="00A77B3E" w:rsidRPr="00A16161" w:rsidRDefault="00A77B3E">
            <w:pPr>
              <w:spacing w:before="100"/>
              <w:rPr>
                <w:color w:val="000000"/>
                <w:sz w:val="0"/>
                <w:lang w:val="pl-PL"/>
              </w:rPr>
            </w:pPr>
          </w:p>
          <w:p w14:paraId="0E913059"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CS Programu przeciwdziałanie dyskryminacji ze względu na różne przesłanki będzie przestrzegane na każdym poziomie wdrażania. </w:t>
            </w:r>
          </w:p>
          <w:p w14:paraId="72F87FE0" w14:textId="77777777" w:rsidR="00A77B3E" w:rsidRPr="00A16161" w:rsidRDefault="009C54B0">
            <w:pPr>
              <w:spacing w:before="100"/>
              <w:rPr>
                <w:color w:val="000000"/>
                <w:lang w:val="pl-PL"/>
              </w:rPr>
            </w:pPr>
            <w:r w:rsidRPr="00A16161">
              <w:rPr>
                <w:color w:val="000000"/>
                <w:lang w:val="pl-PL"/>
              </w:rPr>
              <w:t>Dzięki pożyczkom, przedsiębiorcy będą mieli możliwość dostosowania swojej działalności do wymogów dostępności dla osób ze szczególnymi potrzebami oraz przystosowania swojej działalności do wymogów wprowadzanych przepisami prawa, w tym. dyrektywy EAA.</w:t>
            </w:r>
          </w:p>
          <w:p w14:paraId="424EA165"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weryfikujące czy projekt jest zgodny z powyższymi zasadami. W przypadku zasady równości kobiet i mężczyzn będzie to weryfikacja w oparciu o tzw. standard minimum. W odniesieniu do zasady równości szans i niedyskryminacji, w tym dostępności dla OzN, kryterium będzie weryfikować, czy planowany projekt nie dyskryminuje nikogo ze względu na przesłanki wskazane w art. 9 oraz czy działania będą prowadzone zgodnie ze standardami dostępności. Sposób realizacji tych zasad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5D92849E"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JST (lub podmiot przez nią kontrolowany lub od niej zależny), która podjęła jakiekolwiek działania dyskryminujące, sprzeczne z zasadami, o których mowa w ww. art., wsparcie nie może być udzielone.</w:t>
            </w:r>
          </w:p>
          <w:p w14:paraId="58F694F0"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06BC987A"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0C323945" w14:textId="77777777" w:rsidR="00A77B3E" w:rsidRPr="00A16161" w:rsidRDefault="00A77B3E">
            <w:pPr>
              <w:spacing w:before="100"/>
              <w:rPr>
                <w:color w:val="000000"/>
                <w:lang w:val="pl-PL"/>
              </w:rPr>
            </w:pPr>
          </w:p>
        </w:tc>
      </w:tr>
    </w:tbl>
    <w:p w14:paraId="0CC50611" w14:textId="77777777" w:rsidR="00A77B3E" w:rsidRPr="00A16161" w:rsidRDefault="00A77B3E">
      <w:pPr>
        <w:spacing w:before="100"/>
        <w:rPr>
          <w:color w:val="000000"/>
          <w:lang w:val="pl-PL"/>
        </w:rPr>
      </w:pPr>
    </w:p>
    <w:p w14:paraId="7D867D88" w14:textId="77777777" w:rsidR="00A77B3E" w:rsidRPr="00A16161" w:rsidRDefault="009C54B0">
      <w:pPr>
        <w:pStyle w:val="Nagwek5"/>
        <w:spacing w:before="100" w:after="0"/>
        <w:rPr>
          <w:b w:val="0"/>
          <w:i w:val="0"/>
          <w:color w:val="000000"/>
          <w:sz w:val="24"/>
          <w:lang w:val="pl-PL"/>
        </w:rPr>
      </w:pPr>
      <w:bookmarkStart w:id="250" w:name="_Toc256000909"/>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250"/>
    </w:p>
    <w:p w14:paraId="2B8AD5E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520252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DA0F8" w14:textId="77777777" w:rsidR="00A77B3E" w:rsidRPr="00A16161" w:rsidRDefault="00A77B3E">
            <w:pPr>
              <w:spacing w:before="100"/>
              <w:rPr>
                <w:color w:val="000000"/>
                <w:sz w:val="0"/>
                <w:lang w:val="pl-PL"/>
              </w:rPr>
            </w:pPr>
          </w:p>
          <w:p w14:paraId="3F550297" w14:textId="77777777" w:rsidR="00A77B3E" w:rsidRPr="00A16161" w:rsidRDefault="009C54B0">
            <w:pPr>
              <w:spacing w:before="100"/>
              <w:rPr>
                <w:color w:val="000000"/>
                <w:lang w:val="pl-PL"/>
              </w:rPr>
            </w:pPr>
            <w:r w:rsidRPr="00A16161">
              <w:rPr>
                <w:color w:val="000000"/>
                <w:lang w:val="pl-PL"/>
              </w:rPr>
              <w:lastRenderedPageBreak/>
              <w:t>Nie jest przewidziane wykorzystanie narzędzi terytorialnych. Typ operacji będzie wdrażany w całym kraju.</w:t>
            </w:r>
          </w:p>
          <w:p w14:paraId="3B51330C" w14:textId="77777777" w:rsidR="00A77B3E" w:rsidRPr="00A16161" w:rsidRDefault="00A77B3E">
            <w:pPr>
              <w:spacing w:before="100"/>
              <w:rPr>
                <w:color w:val="000000"/>
                <w:lang w:val="pl-PL"/>
              </w:rPr>
            </w:pPr>
          </w:p>
        </w:tc>
      </w:tr>
    </w:tbl>
    <w:p w14:paraId="2D3F3D0A" w14:textId="77777777" w:rsidR="00A77B3E" w:rsidRPr="00A16161" w:rsidRDefault="00A77B3E">
      <w:pPr>
        <w:spacing w:before="100"/>
        <w:rPr>
          <w:color w:val="000000"/>
          <w:lang w:val="pl-PL"/>
        </w:rPr>
      </w:pPr>
    </w:p>
    <w:p w14:paraId="6E156E9D" w14:textId="77777777" w:rsidR="00A77B3E" w:rsidRPr="00A16161" w:rsidRDefault="009C54B0">
      <w:pPr>
        <w:pStyle w:val="Nagwek5"/>
        <w:spacing w:before="100" w:after="0"/>
        <w:rPr>
          <w:b w:val="0"/>
          <w:i w:val="0"/>
          <w:color w:val="000000"/>
          <w:sz w:val="24"/>
          <w:lang w:val="pl-PL"/>
        </w:rPr>
      </w:pPr>
      <w:bookmarkStart w:id="251" w:name="_Toc256000910"/>
      <w:r w:rsidRPr="00A16161">
        <w:rPr>
          <w:b w:val="0"/>
          <w:i w:val="0"/>
          <w:color w:val="000000"/>
          <w:sz w:val="24"/>
          <w:lang w:val="pl-PL"/>
        </w:rPr>
        <w:t>Działania międzyregionalne, transgraniczne i transnarodowe – art. 22 ust. 3 lit. d) pkt (vi) rozporządzenia w sprawie wspólnych przepisów</w:t>
      </w:r>
      <w:bookmarkEnd w:id="251"/>
    </w:p>
    <w:p w14:paraId="47416FE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BC5A90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EB5EE" w14:textId="77777777" w:rsidR="00A77B3E" w:rsidRPr="00A16161" w:rsidRDefault="00A77B3E">
            <w:pPr>
              <w:spacing w:before="100"/>
              <w:rPr>
                <w:color w:val="000000"/>
                <w:sz w:val="0"/>
                <w:lang w:val="pl-PL"/>
              </w:rPr>
            </w:pPr>
          </w:p>
          <w:p w14:paraId="16462A1B" w14:textId="77777777" w:rsidR="00A77B3E" w:rsidRPr="00A16161" w:rsidRDefault="009C54B0">
            <w:pPr>
              <w:spacing w:before="100"/>
              <w:rPr>
                <w:color w:val="000000"/>
                <w:lang w:val="pl-PL"/>
              </w:rPr>
            </w:pPr>
            <w:r w:rsidRPr="00A16161">
              <w:rPr>
                <w:color w:val="000000"/>
                <w:lang w:val="pl-PL"/>
              </w:rPr>
              <w:t>Mając na względzie możliwość finansowania współpracy transnarodowej dla każdego celu szczegółowego w ramach Priorytetu I i V, nie zaplanowano oddzielnych działań w ramach niniejszego celu szczegółowego. W Priorytecie III nie będą realizowane działania międzyregionalne, transgraniczne i ponadnarodowe z udziałem beneficjentów w co najmniej jednym innym państwie członkowskim lub poza Unią.</w:t>
            </w:r>
          </w:p>
          <w:p w14:paraId="1CC9FB98" w14:textId="77777777" w:rsidR="00A77B3E" w:rsidRPr="00A16161" w:rsidRDefault="00A77B3E">
            <w:pPr>
              <w:spacing w:before="100"/>
              <w:rPr>
                <w:color w:val="000000"/>
                <w:lang w:val="pl-PL"/>
              </w:rPr>
            </w:pPr>
          </w:p>
        </w:tc>
      </w:tr>
    </w:tbl>
    <w:p w14:paraId="38F20480" w14:textId="77777777" w:rsidR="00A77B3E" w:rsidRPr="00A16161" w:rsidRDefault="00A77B3E">
      <w:pPr>
        <w:spacing w:before="100"/>
        <w:rPr>
          <w:color w:val="000000"/>
          <w:lang w:val="pl-PL"/>
        </w:rPr>
      </w:pPr>
    </w:p>
    <w:p w14:paraId="37A37A9E" w14:textId="77777777" w:rsidR="00A77B3E" w:rsidRPr="00A16161" w:rsidRDefault="009C54B0">
      <w:pPr>
        <w:pStyle w:val="Nagwek5"/>
        <w:spacing w:before="100" w:after="0"/>
        <w:rPr>
          <w:b w:val="0"/>
          <w:i w:val="0"/>
          <w:color w:val="000000"/>
          <w:sz w:val="24"/>
          <w:lang w:val="pl-PL"/>
        </w:rPr>
      </w:pPr>
      <w:bookmarkStart w:id="252" w:name="_Toc256000911"/>
      <w:r w:rsidRPr="00A16161">
        <w:rPr>
          <w:b w:val="0"/>
          <w:i w:val="0"/>
          <w:color w:val="000000"/>
          <w:sz w:val="24"/>
          <w:lang w:val="pl-PL"/>
        </w:rPr>
        <w:t>Planowane wykorzystanie instrumentów finansowych – art. 22 ust. 3 lit. d) pkt (vii) rozporządzenia w sprawie wspólnych przepisów</w:t>
      </w:r>
      <w:bookmarkEnd w:id="252"/>
    </w:p>
    <w:p w14:paraId="15A3CA4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7F7F2B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2E4B2" w14:textId="77777777" w:rsidR="00A77B3E" w:rsidRPr="00A16161" w:rsidRDefault="00A77B3E">
            <w:pPr>
              <w:spacing w:before="100"/>
              <w:rPr>
                <w:color w:val="000000"/>
                <w:sz w:val="0"/>
                <w:lang w:val="pl-PL"/>
              </w:rPr>
            </w:pPr>
          </w:p>
          <w:p w14:paraId="695C6CA2" w14:textId="77777777" w:rsidR="00A77B3E" w:rsidRPr="00A16161" w:rsidRDefault="009C54B0">
            <w:pPr>
              <w:spacing w:before="100"/>
              <w:rPr>
                <w:color w:val="000000"/>
                <w:lang w:val="pl-PL"/>
              </w:rPr>
            </w:pPr>
            <w:r w:rsidRPr="00A16161">
              <w:rPr>
                <w:color w:val="000000"/>
                <w:lang w:val="pl-PL"/>
              </w:rPr>
              <w:t>Ocena ex-ante w obszarze dostępności wykazała niewystarczającą wiedzę przedsiębiorców skutkującą brakiem podejmowania działań w zakresie zwiększenie dostępności prowadzonej działalności gospodarczej, oraz brak wiedzy w zakresie wpływu zapewnienia dostępności na rozwój prowadzonej działalności gospodarczej, w tym zwiększenie obrotów. Ze względu na ww. niedostateczną wiedzę przedsiębiorców nie stwierdzono braku dostępu do finansowania, który przekłada się na brak możliwości prowadzenia działań w tym zakresie tj. luki w finansowaniu. Stwierdzono natomiast lukę rentowności, która stanowi uzasadnienie dla zapewnienia dostępu do preferencyjnego finansowania na ten cel. W tym celu, obok kampanii mającej na celu zwiększenie wiedzy z zakresu dostępności planowane jest dokapitalizowanie istniejącego już Funduszu Dostępności oraz uruchomienie w jego ramach nowej linii preferencyjnych pożyczek skierowanej do przedsiębiorców, na zwiększenie dostępności prowadzonej działalności gospodarczej.</w:t>
            </w:r>
          </w:p>
          <w:p w14:paraId="19C0793E" w14:textId="77777777" w:rsidR="00A77B3E" w:rsidRPr="00A16161" w:rsidRDefault="00A77B3E">
            <w:pPr>
              <w:spacing w:before="100"/>
              <w:rPr>
                <w:color w:val="000000"/>
                <w:lang w:val="pl-PL"/>
              </w:rPr>
            </w:pPr>
          </w:p>
        </w:tc>
      </w:tr>
    </w:tbl>
    <w:p w14:paraId="4E269930" w14:textId="77777777" w:rsidR="00A77B3E" w:rsidRPr="00A16161" w:rsidRDefault="00A77B3E">
      <w:pPr>
        <w:spacing w:before="100"/>
        <w:rPr>
          <w:color w:val="000000"/>
          <w:lang w:val="pl-PL"/>
        </w:rPr>
      </w:pPr>
    </w:p>
    <w:p w14:paraId="39CFB050" w14:textId="77777777" w:rsidR="00A77B3E" w:rsidRPr="00A16161" w:rsidRDefault="009C54B0">
      <w:pPr>
        <w:pStyle w:val="Nagwek4"/>
        <w:spacing w:before="100" w:after="0"/>
        <w:rPr>
          <w:b w:val="0"/>
          <w:color w:val="000000"/>
          <w:sz w:val="24"/>
          <w:lang w:val="pl-PL"/>
        </w:rPr>
      </w:pPr>
      <w:bookmarkStart w:id="253" w:name="_Toc256000912"/>
      <w:r w:rsidRPr="00A16161">
        <w:rPr>
          <w:b w:val="0"/>
          <w:color w:val="000000"/>
          <w:sz w:val="24"/>
          <w:lang w:val="pl-PL"/>
        </w:rPr>
        <w:t>2.1.1.1.2. Wskaźniki</w:t>
      </w:r>
      <w:bookmarkEnd w:id="253"/>
    </w:p>
    <w:p w14:paraId="6FABB9C9" w14:textId="77777777" w:rsidR="00A77B3E" w:rsidRPr="00A16161" w:rsidRDefault="00A77B3E">
      <w:pPr>
        <w:spacing w:before="100"/>
        <w:rPr>
          <w:color w:val="000000"/>
          <w:sz w:val="0"/>
          <w:lang w:val="pl-PL"/>
        </w:rPr>
      </w:pPr>
    </w:p>
    <w:p w14:paraId="2A035439"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5CC2E074" w14:textId="77777777" w:rsidR="00A77B3E" w:rsidRDefault="009C54B0">
      <w:pPr>
        <w:pStyle w:val="Nagwek5"/>
        <w:spacing w:before="100" w:after="0"/>
        <w:rPr>
          <w:b w:val="0"/>
          <w:i w:val="0"/>
          <w:color w:val="000000"/>
          <w:sz w:val="24"/>
        </w:rPr>
      </w:pPr>
      <w:bookmarkStart w:id="254" w:name="_Toc256000913"/>
      <w:r>
        <w:rPr>
          <w:b w:val="0"/>
          <w:i w:val="0"/>
          <w:color w:val="000000"/>
          <w:sz w:val="24"/>
        </w:rPr>
        <w:t>Tabela 2: Wskaźniki produktu</w:t>
      </w:r>
      <w:bookmarkEnd w:id="254"/>
    </w:p>
    <w:p w14:paraId="3B29A28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87"/>
        <w:gridCol w:w="798"/>
        <w:gridCol w:w="1496"/>
        <w:gridCol w:w="1483"/>
        <w:gridCol w:w="5891"/>
        <w:gridCol w:w="1120"/>
        <w:gridCol w:w="1181"/>
        <w:gridCol w:w="1226"/>
      </w:tblGrid>
      <w:tr w:rsidR="006B255D" w14:paraId="13AC22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4BD29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DB507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A9A12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97D4B7"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C86D64"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194103"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DFE5F6"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85C7FD"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56028A" w14:textId="77777777" w:rsidR="00A77B3E" w:rsidRDefault="009C54B0">
            <w:pPr>
              <w:spacing w:before="100"/>
              <w:jc w:val="center"/>
              <w:rPr>
                <w:color w:val="000000"/>
                <w:sz w:val="20"/>
              </w:rPr>
            </w:pPr>
            <w:r>
              <w:rPr>
                <w:color w:val="000000"/>
                <w:sz w:val="20"/>
              </w:rPr>
              <w:t>Cel końcowy (2029)</w:t>
            </w:r>
          </w:p>
        </w:tc>
      </w:tr>
      <w:tr w:rsidR="006B255D" w14:paraId="13E9F1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B47572"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0A744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1C784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0030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01FE4" w14:textId="77777777" w:rsidR="00A77B3E" w:rsidRDefault="009C54B0">
            <w:pPr>
              <w:spacing w:before="100"/>
              <w:rPr>
                <w:color w:val="000000"/>
                <w:sz w:val="20"/>
              </w:rPr>
            </w:pPr>
            <w:r>
              <w:rPr>
                <w:color w:val="000000"/>
                <w:sz w:val="20"/>
              </w:rPr>
              <w:t>PLKCO04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4688F" w14:textId="77777777" w:rsidR="00A77B3E" w:rsidRPr="00A16161" w:rsidRDefault="009C54B0">
            <w:pPr>
              <w:spacing w:before="100"/>
              <w:rPr>
                <w:color w:val="000000"/>
                <w:sz w:val="20"/>
                <w:lang w:val="pl-PL"/>
              </w:rPr>
            </w:pPr>
            <w:r w:rsidRPr="00A16161">
              <w:rPr>
                <w:color w:val="000000"/>
                <w:sz w:val="20"/>
                <w:lang w:val="pl-PL"/>
              </w:rPr>
              <w:t>Liczba podmiotów leczniczych świadczących AOS, objętych wsparciem w ramach podnoszenia standardu obsługi pacjenta ze szczególnymi potrzebami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C240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7EA723"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DEC2F5" w14:textId="77777777" w:rsidR="00A77B3E" w:rsidRDefault="009C54B0">
            <w:pPr>
              <w:spacing w:before="100"/>
              <w:jc w:val="right"/>
              <w:rPr>
                <w:color w:val="000000"/>
                <w:sz w:val="20"/>
              </w:rPr>
            </w:pPr>
            <w:r>
              <w:rPr>
                <w:color w:val="000000"/>
                <w:sz w:val="20"/>
              </w:rPr>
              <w:t>7,00</w:t>
            </w:r>
          </w:p>
        </w:tc>
      </w:tr>
      <w:tr w:rsidR="006B255D" w14:paraId="50C7365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DA9E3E" w14:textId="77777777" w:rsidR="00A77B3E" w:rsidRDefault="009C54B0">
            <w:pPr>
              <w:spacing w:before="100"/>
              <w:rPr>
                <w:color w:val="000000"/>
                <w:sz w:val="20"/>
              </w:rPr>
            </w:pPr>
            <w:r>
              <w:rPr>
                <w:color w:val="000000"/>
                <w:sz w:val="20"/>
              </w:rPr>
              <w:lastRenderedPageBreak/>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57BC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995CA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5303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77FE0" w14:textId="77777777" w:rsidR="00A77B3E" w:rsidRDefault="009C54B0">
            <w:pPr>
              <w:spacing w:before="100"/>
              <w:rPr>
                <w:color w:val="000000"/>
                <w:sz w:val="20"/>
              </w:rPr>
            </w:pPr>
            <w:r>
              <w:rPr>
                <w:color w:val="000000"/>
                <w:sz w:val="20"/>
              </w:rPr>
              <w:t>PLKCO03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1A2AC" w14:textId="77777777" w:rsidR="00A77B3E" w:rsidRPr="00A16161" w:rsidRDefault="009C54B0">
            <w:pPr>
              <w:spacing w:before="100"/>
              <w:rPr>
                <w:color w:val="000000"/>
                <w:sz w:val="20"/>
                <w:lang w:val="pl-PL"/>
              </w:rPr>
            </w:pPr>
            <w:r w:rsidRPr="00A16161">
              <w:rPr>
                <w:color w:val="000000"/>
                <w:sz w:val="20"/>
                <w:lang w:val="pl-PL"/>
              </w:rPr>
              <w:t>Liczba inwestycji zwrotnych na finansowanie poprawy dostępności prowadzonych przez przedsiębiorców działalności gospodarczych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9A625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BBBD35"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568207" w14:textId="77777777" w:rsidR="00A77B3E" w:rsidRDefault="009C54B0">
            <w:pPr>
              <w:spacing w:before="100"/>
              <w:jc w:val="right"/>
              <w:rPr>
                <w:color w:val="000000"/>
                <w:sz w:val="20"/>
              </w:rPr>
            </w:pPr>
            <w:r>
              <w:rPr>
                <w:color w:val="000000"/>
                <w:sz w:val="20"/>
              </w:rPr>
              <w:t>20,00</w:t>
            </w:r>
          </w:p>
        </w:tc>
      </w:tr>
      <w:tr w:rsidR="006B255D" w14:paraId="280177D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7C5B63"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A85C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7B38E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3ABD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237B52" w14:textId="77777777" w:rsidR="00A77B3E" w:rsidRDefault="009C54B0">
            <w:pPr>
              <w:spacing w:before="100"/>
              <w:rPr>
                <w:color w:val="000000"/>
                <w:sz w:val="20"/>
              </w:rPr>
            </w:pPr>
            <w:r>
              <w:rPr>
                <w:color w:val="000000"/>
                <w:sz w:val="20"/>
              </w:rPr>
              <w:t>PLKCO04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EBF13" w14:textId="77777777" w:rsidR="00A77B3E" w:rsidRPr="00A16161" w:rsidRDefault="009C54B0">
            <w:pPr>
              <w:spacing w:before="100"/>
              <w:rPr>
                <w:color w:val="000000"/>
                <w:sz w:val="20"/>
                <w:lang w:val="pl-PL"/>
              </w:rPr>
            </w:pPr>
            <w:r w:rsidRPr="00A16161">
              <w:rPr>
                <w:color w:val="000000"/>
                <w:sz w:val="20"/>
                <w:lang w:val="pl-PL"/>
              </w:rPr>
              <w:t>Liczba podmiotów leczniczych świadczących AOS, objętych wsparciem w ramach podnoszenia standardu obsługi pacjenta ze szczególnymi potrzebami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34FDE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DD4D2"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DA5BD2" w14:textId="77777777" w:rsidR="00A77B3E" w:rsidRDefault="009C54B0">
            <w:pPr>
              <w:spacing w:before="100"/>
              <w:jc w:val="right"/>
              <w:rPr>
                <w:color w:val="000000"/>
                <w:sz w:val="20"/>
              </w:rPr>
            </w:pPr>
            <w:r>
              <w:rPr>
                <w:color w:val="000000"/>
                <w:sz w:val="20"/>
              </w:rPr>
              <w:t>13,00</w:t>
            </w:r>
          </w:p>
        </w:tc>
      </w:tr>
      <w:tr w:rsidR="006B255D" w14:paraId="629F92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5EF979"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9581A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BD6A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87CA7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6E4D36" w14:textId="77777777" w:rsidR="00A77B3E" w:rsidRDefault="009C54B0">
            <w:pPr>
              <w:spacing w:before="100"/>
              <w:rPr>
                <w:color w:val="000000"/>
                <w:sz w:val="20"/>
              </w:rPr>
            </w:pPr>
            <w:r>
              <w:rPr>
                <w:color w:val="000000"/>
                <w:sz w:val="20"/>
              </w:rPr>
              <w:t>PLKCO03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4C359" w14:textId="77777777" w:rsidR="00A77B3E" w:rsidRPr="00A16161" w:rsidRDefault="009C54B0">
            <w:pPr>
              <w:spacing w:before="100"/>
              <w:rPr>
                <w:color w:val="000000"/>
                <w:sz w:val="20"/>
                <w:lang w:val="pl-PL"/>
              </w:rPr>
            </w:pPr>
            <w:r w:rsidRPr="00A16161">
              <w:rPr>
                <w:color w:val="000000"/>
                <w:sz w:val="20"/>
                <w:lang w:val="pl-PL"/>
              </w:rPr>
              <w:t>Liczba inwestycji zwrotnych na finansowanie poprawy dostępności prowadzonych przez przedsiębiorców działalności gospodarczych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16DFA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902450"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DEA3A" w14:textId="77777777" w:rsidR="00A77B3E" w:rsidRDefault="009C54B0">
            <w:pPr>
              <w:spacing w:before="100"/>
              <w:jc w:val="right"/>
              <w:rPr>
                <w:color w:val="000000"/>
                <w:sz w:val="20"/>
              </w:rPr>
            </w:pPr>
            <w:r>
              <w:rPr>
                <w:color w:val="000000"/>
                <w:sz w:val="20"/>
              </w:rPr>
              <w:t>39,00</w:t>
            </w:r>
          </w:p>
        </w:tc>
      </w:tr>
      <w:tr w:rsidR="006B255D" w14:paraId="3638A2C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DCE3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6D784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AC73F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9B6B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12E77D" w14:textId="77777777" w:rsidR="00A77B3E" w:rsidRDefault="009C54B0">
            <w:pPr>
              <w:spacing w:before="100"/>
              <w:rPr>
                <w:color w:val="000000"/>
                <w:sz w:val="20"/>
              </w:rPr>
            </w:pPr>
            <w:r>
              <w:rPr>
                <w:color w:val="000000"/>
                <w:sz w:val="20"/>
              </w:rPr>
              <w:t>PLKCO04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786EB" w14:textId="77777777" w:rsidR="00A77B3E" w:rsidRPr="00A16161" w:rsidRDefault="009C54B0">
            <w:pPr>
              <w:spacing w:before="100"/>
              <w:rPr>
                <w:color w:val="000000"/>
                <w:sz w:val="20"/>
                <w:lang w:val="pl-PL"/>
              </w:rPr>
            </w:pPr>
            <w:r w:rsidRPr="00A16161">
              <w:rPr>
                <w:color w:val="000000"/>
                <w:sz w:val="20"/>
                <w:lang w:val="pl-PL"/>
              </w:rPr>
              <w:t>Liczba podmiotów leczniczych świadczących AOS, objętych wsparciem w ramach podnoszenia standardu obsługi pacjenta ze szczególnymi potrzebami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0FBD6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24F65"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0C9EE6" w14:textId="77777777" w:rsidR="00A77B3E" w:rsidRDefault="009C54B0">
            <w:pPr>
              <w:spacing w:before="100"/>
              <w:jc w:val="right"/>
              <w:rPr>
                <w:color w:val="000000"/>
                <w:sz w:val="20"/>
              </w:rPr>
            </w:pPr>
            <w:r>
              <w:rPr>
                <w:color w:val="000000"/>
                <w:sz w:val="20"/>
              </w:rPr>
              <w:t>230,00</w:t>
            </w:r>
          </w:p>
        </w:tc>
      </w:tr>
      <w:tr w:rsidR="006B255D" w14:paraId="6ACAC59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C9F2EE"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95C3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D490D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450A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80A3D" w14:textId="77777777" w:rsidR="00A77B3E" w:rsidRDefault="009C54B0">
            <w:pPr>
              <w:spacing w:before="100"/>
              <w:rPr>
                <w:color w:val="000000"/>
                <w:sz w:val="20"/>
              </w:rPr>
            </w:pPr>
            <w:r>
              <w:rPr>
                <w:color w:val="000000"/>
                <w:sz w:val="20"/>
              </w:rPr>
              <w:t>PLKCO03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8D96A3" w14:textId="77777777" w:rsidR="00A77B3E" w:rsidRPr="00A16161" w:rsidRDefault="009C54B0">
            <w:pPr>
              <w:spacing w:before="100"/>
              <w:rPr>
                <w:color w:val="000000"/>
                <w:sz w:val="20"/>
                <w:lang w:val="pl-PL"/>
              </w:rPr>
            </w:pPr>
            <w:r w:rsidRPr="00A16161">
              <w:rPr>
                <w:color w:val="000000"/>
                <w:sz w:val="20"/>
                <w:lang w:val="pl-PL"/>
              </w:rPr>
              <w:t>Liczba inwestycji zwrotnych na finansowanie poprawy dostępności prowadzonych przez przedsiębiorców działalności gospodarczych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D8A1D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5788B" w14:textId="77777777" w:rsidR="00A77B3E" w:rsidRDefault="009C54B0">
            <w:pPr>
              <w:spacing w:before="100"/>
              <w:jc w:val="right"/>
              <w:rPr>
                <w:color w:val="000000"/>
                <w:sz w:val="20"/>
              </w:rPr>
            </w:pPr>
            <w:r>
              <w:rPr>
                <w:color w:val="000000"/>
                <w:sz w:val="20"/>
              </w:rPr>
              <w:t>92,00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E3241" w14:textId="77777777" w:rsidR="00A77B3E" w:rsidRDefault="009C54B0">
            <w:pPr>
              <w:spacing w:before="100"/>
              <w:jc w:val="right"/>
              <w:rPr>
                <w:color w:val="000000"/>
                <w:sz w:val="20"/>
              </w:rPr>
            </w:pPr>
            <w:r>
              <w:rPr>
                <w:color w:val="000000"/>
                <w:sz w:val="20"/>
              </w:rPr>
              <w:t>691,00</w:t>
            </w:r>
          </w:p>
        </w:tc>
      </w:tr>
    </w:tbl>
    <w:p w14:paraId="000A69B4" w14:textId="77777777" w:rsidR="00A77B3E" w:rsidRDefault="00A77B3E">
      <w:pPr>
        <w:spacing w:before="100"/>
        <w:rPr>
          <w:color w:val="000000"/>
          <w:sz w:val="20"/>
        </w:rPr>
      </w:pPr>
    </w:p>
    <w:p w14:paraId="2A85D504"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6B49BDE3" w14:textId="77777777" w:rsidR="00A77B3E" w:rsidRDefault="009C54B0">
      <w:pPr>
        <w:pStyle w:val="Nagwek5"/>
        <w:spacing w:before="100" w:after="0"/>
        <w:rPr>
          <w:b w:val="0"/>
          <w:i w:val="0"/>
          <w:color w:val="000000"/>
          <w:sz w:val="24"/>
        </w:rPr>
      </w:pPr>
      <w:bookmarkStart w:id="255" w:name="_Toc256000914"/>
      <w:r>
        <w:rPr>
          <w:b w:val="0"/>
          <w:i w:val="0"/>
          <w:color w:val="000000"/>
          <w:sz w:val="24"/>
        </w:rPr>
        <w:t>Tabela 3: Wskaźniki rezultatu</w:t>
      </w:r>
      <w:bookmarkEnd w:id="255"/>
    </w:p>
    <w:p w14:paraId="0706A73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26"/>
        <w:gridCol w:w="798"/>
        <w:gridCol w:w="1259"/>
        <w:gridCol w:w="1435"/>
        <w:gridCol w:w="3363"/>
        <w:gridCol w:w="1026"/>
        <w:gridCol w:w="1564"/>
        <w:gridCol w:w="1118"/>
        <w:gridCol w:w="1060"/>
        <w:gridCol w:w="979"/>
        <w:gridCol w:w="654"/>
      </w:tblGrid>
      <w:tr w:rsidR="006B255D" w14:paraId="20BEF5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4A15F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3A746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90B06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CBDAC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94ADBA"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D9A392"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64DA33"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13BF47"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9DDE3B"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637CA9"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B24991"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BD2847" w14:textId="77777777" w:rsidR="00A77B3E" w:rsidRDefault="009C54B0">
            <w:pPr>
              <w:spacing w:before="100"/>
              <w:jc w:val="center"/>
              <w:rPr>
                <w:color w:val="000000"/>
                <w:sz w:val="20"/>
              </w:rPr>
            </w:pPr>
            <w:r>
              <w:rPr>
                <w:color w:val="000000"/>
                <w:sz w:val="20"/>
              </w:rPr>
              <w:t>Uwagi</w:t>
            </w:r>
          </w:p>
        </w:tc>
      </w:tr>
      <w:tr w:rsidR="006B255D" w14:paraId="40100C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F85F9"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3932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3FFB2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300C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91A491" w14:textId="77777777" w:rsidR="00A77B3E" w:rsidRDefault="009C54B0">
            <w:pPr>
              <w:spacing w:before="100"/>
              <w:rPr>
                <w:color w:val="000000"/>
                <w:sz w:val="20"/>
              </w:rPr>
            </w:pPr>
            <w:r>
              <w:rPr>
                <w:color w:val="000000"/>
                <w:sz w:val="20"/>
              </w:rPr>
              <w:t>PLKCR03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31316" w14:textId="77777777" w:rsidR="00A77B3E" w:rsidRPr="00A16161" w:rsidRDefault="009C54B0">
            <w:pPr>
              <w:spacing w:before="100"/>
              <w:rPr>
                <w:color w:val="000000"/>
                <w:sz w:val="20"/>
                <w:lang w:val="pl-PL"/>
              </w:rPr>
            </w:pPr>
            <w:r w:rsidRPr="00A16161">
              <w:rPr>
                <w:color w:val="000000"/>
                <w:sz w:val="20"/>
                <w:lang w:val="pl-PL"/>
              </w:rPr>
              <w:t>Liczba podmiotów leczniczych świadczących AOS, które wdrożyły standard obsługi pacjenta ze szczególnymi potrzebami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0069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6A83C9" w14:textId="77777777" w:rsidR="00A77B3E" w:rsidRDefault="009C54B0">
            <w:pPr>
              <w:spacing w:before="100"/>
              <w:jc w:val="right"/>
              <w:rPr>
                <w:color w:val="000000"/>
                <w:sz w:val="20"/>
              </w:rPr>
            </w:pPr>
            <w:r>
              <w:rPr>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4E8C30"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64E2EF"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62A7F8"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D290F7" w14:textId="77777777" w:rsidR="00A77B3E" w:rsidRDefault="00A77B3E">
            <w:pPr>
              <w:spacing w:before="100"/>
              <w:rPr>
                <w:color w:val="000000"/>
                <w:sz w:val="20"/>
              </w:rPr>
            </w:pPr>
          </w:p>
        </w:tc>
      </w:tr>
      <w:tr w:rsidR="006B255D" w14:paraId="4746B00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B1E543"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B50D2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C6C53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8E1B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470FCE" w14:textId="77777777" w:rsidR="00A77B3E" w:rsidRDefault="009C54B0">
            <w:pPr>
              <w:spacing w:before="100"/>
              <w:rPr>
                <w:color w:val="000000"/>
                <w:sz w:val="20"/>
              </w:rPr>
            </w:pPr>
            <w:r>
              <w:rPr>
                <w:color w:val="000000"/>
                <w:sz w:val="20"/>
              </w:rPr>
              <w:t>PLKCR02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3616C6" w14:textId="77777777" w:rsidR="00A77B3E" w:rsidRPr="00A16161" w:rsidRDefault="009C54B0">
            <w:pPr>
              <w:spacing w:before="100"/>
              <w:rPr>
                <w:color w:val="000000"/>
                <w:sz w:val="20"/>
                <w:lang w:val="pl-PL"/>
              </w:rPr>
            </w:pPr>
            <w:r w:rsidRPr="00A16161">
              <w:rPr>
                <w:color w:val="000000"/>
                <w:sz w:val="20"/>
                <w:lang w:val="pl-PL"/>
              </w:rPr>
              <w:t>Liczba przedsiębiorstw, w których nastąpiła poprawa  dostępności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4619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12937"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6D568"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F5D9FC" w14:textId="77777777" w:rsidR="00A77B3E" w:rsidRDefault="009C54B0">
            <w:pPr>
              <w:spacing w:before="100"/>
              <w:jc w:val="right"/>
              <w:rPr>
                <w:color w:val="000000"/>
                <w:sz w:val="20"/>
              </w:rPr>
            </w:pPr>
            <w:r>
              <w:rPr>
                <w:color w:val="000000"/>
                <w:sz w:val="20"/>
              </w:rPr>
              <w:t>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88544" w14:textId="77777777" w:rsidR="00A77B3E" w:rsidRDefault="009C54B0">
            <w:pPr>
              <w:spacing w:before="100"/>
              <w:rPr>
                <w:color w:val="000000"/>
                <w:sz w:val="20"/>
              </w:rPr>
            </w:pPr>
            <w:r>
              <w:rPr>
                <w:color w:val="000000"/>
                <w:sz w:val="20"/>
              </w:rPr>
              <w:t>CST 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DD710C" w14:textId="77777777" w:rsidR="00A77B3E" w:rsidRDefault="00A77B3E">
            <w:pPr>
              <w:spacing w:before="100"/>
              <w:rPr>
                <w:color w:val="000000"/>
                <w:sz w:val="20"/>
              </w:rPr>
            </w:pPr>
          </w:p>
        </w:tc>
      </w:tr>
      <w:tr w:rsidR="006B255D" w14:paraId="4001AB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CC2A1"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23878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126B2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A5AAB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92BF0C" w14:textId="77777777" w:rsidR="00A77B3E" w:rsidRDefault="009C54B0">
            <w:pPr>
              <w:spacing w:before="100"/>
              <w:rPr>
                <w:color w:val="000000"/>
                <w:sz w:val="20"/>
              </w:rPr>
            </w:pPr>
            <w:r>
              <w:rPr>
                <w:color w:val="000000"/>
                <w:sz w:val="20"/>
              </w:rPr>
              <w:t>PLKCR03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B7D8F2" w14:textId="77777777" w:rsidR="00A77B3E" w:rsidRPr="00A16161" w:rsidRDefault="009C54B0">
            <w:pPr>
              <w:spacing w:before="100"/>
              <w:rPr>
                <w:color w:val="000000"/>
                <w:sz w:val="20"/>
                <w:lang w:val="pl-PL"/>
              </w:rPr>
            </w:pPr>
            <w:r w:rsidRPr="00A16161">
              <w:rPr>
                <w:color w:val="000000"/>
                <w:sz w:val="20"/>
                <w:lang w:val="pl-PL"/>
              </w:rPr>
              <w:t>Liczba podmiotów leczniczych świadczących AOS, które wdrożyły standard obsługi pacjenta ze szczególnymi potrzebami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0A8E7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090B54" w14:textId="77777777" w:rsidR="00A77B3E" w:rsidRDefault="009C54B0">
            <w:pPr>
              <w:spacing w:before="100"/>
              <w:jc w:val="right"/>
              <w:rPr>
                <w:color w:val="000000"/>
                <w:sz w:val="20"/>
              </w:rPr>
            </w:pPr>
            <w:r>
              <w:rPr>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47F04"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9A3B4" w14:textId="77777777" w:rsidR="00A77B3E" w:rsidRDefault="009C54B0">
            <w:pPr>
              <w:spacing w:before="100"/>
              <w:jc w:val="right"/>
              <w:rPr>
                <w:color w:val="000000"/>
                <w:sz w:val="20"/>
              </w:rPr>
            </w:pPr>
            <w:r>
              <w:rPr>
                <w:color w:val="000000"/>
                <w:sz w:val="20"/>
              </w:rPr>
              <w:t>13,00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A15E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07B6EF" w14:textId="77777777" w:rsidR="00A77B3E" w:rsidRDefault="00A77B3E">
            <w:pPr>
              <w:spacing w:before="100"/>
              <w:rPr>
                <w:color w:val="000000"/>
                <w:sz w:val="20"/>
              </w:rPr>
            </w:pPr>
          </w:p>
        </w:tc>
      </w:tr>
      <w:tr w:rsidR="006B255D" w14:paraId="1A76DC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F6663"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D7A36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A5870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A101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889941" w14:textId="77777777" w:rsidR="00A77B3E" w:rsidRDefault="009C54B0">
            <w:pPr>
              <w:spacing w:before="100"/>
              <w:rPr>
                <w:color w:val="000000"/>
                <w:sz w:val="20"/>
              </w:rPr>
            </w:pPr>
            <w:r>
              <w:rPr>
                <w:color w:val="000000"/>
                <w:sz w:val="20"/>
              </w:rPr>
              <w:t>PLKCR02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C03FE" w14:textId="77777777" w:rsidR="00A77B3E" w:rsidRPr="00A16161" w:rsidRDefault="009C54B0">
            <w:pPr>
              <w:spacing w:before="100"/>
              <w:rPr>
                <w:color w:val="000000"/>
                <w:sz w:val="20"/>
                <w:lang w:val="pl-PL"/>
              </w:rPr>
            </w:pPr>
            <w:r w:rsidRPr="00A16161">
              <w:rPr>
                <w:color w:val="000000"/>
                <w:sz w:val="20"/>
                <w:lang w:val="pl-PL"/>
              </w:rPr>
              <w:t>Liczba przedsiębiorstw, w których nastąpiła poprawa  dostępności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1F5A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9BAFF"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A78C5F"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0FA25" w14:textId="77777777" w:rsidR="00A77B3E" w:rsidRDefault="009C54B0">
            <w:pPr>
              <w:spacing w:before="100"/>
              <w:jc w:val="right"/>
              <w:rPr>
                <w:color w:val="000000"/>
                <w:sz w:val="20"/>
              </w:rPr>
            </w:pPr>
            <w:r>
              <w:rPr>
                <w:color w:val="000000"/>
                <w:sz w:val="20"/>
              </w:rPr>
              <w:t>31,00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492AE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04C2C" w14:textId="77777777" w:rsidR="00A77B3E" w:rsidRDefault="00A77B3E">
            <w:pPr>
              <w:spacing w:before="100"/>
              <w:rPr>
                <w:color w:val="000000"/>
                <w:sz w:val="20"/>
              </w:rPr>
            </w:pPr>
          </w:p>
        </w:tc>
      </w:tr>
      <w:tr w:rsidR="006B255D" w14:paraId="64EBC2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3DE8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D989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3E31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EC14C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E67A00" w14:textId="77777777" w:rsidR="00A77B3E" w:rsidRDefault="009C54B0">
            <w:pPr>
              <w:spacing w:before="100"/>
              <w:rPr>
                <w:color w:val="000000"/>
                <w:sz w:val="20"/>
              </w:rPr>
            </w:pPr>
            <w:r>
              <w:rPr>
                <w:color w:val="000000"/>
                <w:sz w:val="20"/>
              </w:rPr>
              <w:t>PLKCR03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32C23" w14:textId="77777777" w:rsidR="00A77B3E" w:rsidRPr="00A16161" w:rsidRDefault="009C54B0">
            <w:pPr>
              <w:spacing w:before="100"/>
              <w:rPr>
                <w:color w:val="000000"/>
                <w:sz w:val="20"/>
                <w:lang w:val="pl-PL"/>
              </w:rPr>
            </w:pPr>
            <w:r w:rsidRPr="00A16161">
              <w:rPr>
                <w:color w:val="000000"/>
                <w:sz w:val="20"/>
                <w:lang w:val="pl-PL"/>
              </w:rPr>
              <w:t xml:space="preserve">Liczba podmiotów leczniczych świadczących AOS, które wdrożyły standard obsługi pacjenta ze </w:t>
            </w:r>
            <w:r w:rsidRPr="00A16161">
              <w:rPr>
                <w:color w:val="000000"/>
                <w:sz w:val="20"/>
                <w:lang w:val="pl-PL"/>
              </w:rPr>
              <w:lastRenderedPageBreak/>
              <w:t>szczególnymi potrzebami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12843" w14:textId="77777777" w:rsidR="00A77B3E" w:rsidRDefault="009C54B0">
            <w:pPr>
              <w:spacing w:before="100"/>
              <w:rPr>
                <w:color w:val="000000"/>
                <w:sz w:val="20"/>
              </w:rPr>
            </w:pPr>
            <w:r>
              <w:rPr>
                <w:color w:val="000000"/>
                <w:sz w:val="20"/>
              </w:rPr>
              <w:lastRenderedPageBreak/>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125B66" w14:textId="77777777" w:rsidR="00A77B3E" w:rsidRDefault="009C54B0">
            <w:pPr>
              <w:spacing w:before="100"/>
              <w:jc w:val="right"/>
              <w:rPr>
                <w:color w:val="000000"/>
                <w:sz w:val="20"/>
              </w:rPr>
            </w:pPr>
            <w:r>
              <w:rPr>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490F59"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ECB7C" w14:textId="77777777" w:rsidR="00A77B3E" w:rsidRDefault="009C54B0">
            <w:pPr>
              <w:spacing w:before="100"/>
              <w:jc w:val="right"/>
              <w:rPr>
                <w:color w:val="000000"/>
                <w:sz w:val="20"/>
              </w:rPr>
            </w:pPr>
            <w:r>
              <w:rPr>
                <w:color w:val="000000"/>
                <w:sz w:val="20"/>
              </w:rPr>
              <w:t>230,00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11B28"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B8F78" w14:textId="77777777" w:rsidR="00A77B3E" w:rsidRDefault="00A77B3E">
            <w:pPr>
              <w:spacing w:before="100"/>
              <w:rPr>
                <w:color w:val="000000"/>
                <w:sz w:val="20"/>
              </w:rPr>
            </w:pPr>
          </w:p>
        </w:tc>
      </w:tr>
      <w:tr w:rsidR="006B255D" w14:paraId="740E289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8F265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BEC7C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02CD8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944CC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531F40" w14:textId="77777777" w:rsidR="00A77B3E" w:rsidRDefault="009C54B0">
            <w:pPr>
              <w:spacing w:before="100"/>
              <w:rPr>
                <w:color w:val="000000"/>
                <w:sz w:val="20"/>
              </w:rPr>
            </w:pPr>
            <w:r>
              <w:rPr>
                <w:color w:val="000000"/>
                <w:sz w:val="20"/>
              </w:rPr>
              <w:t>PLKCR02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E2BEE1" w14:textId="77777777" w:rsidR="00A77B3E" w:rsidRPr="00A16161" w:rsidRDefault="009C54B0">
            <w:pPr>
              <w:spacing w:before="100"/>
              <w:rPr>
                <w:color w:val="000000"/>
                <w:sz w:val="20"/>
                <w:lang w:val="pl-PL"/>
              </w:rPr>
            </w:pPr>
            <w:r w:rsidRPr="00A16161">
              <w:rPr>
                <w:color w:val="000000"/>
                <w:sz w:val="20"/>
                <w:lang w:val="pl-PL"/>
              </w:rPr>
              <w:t>Liczba przedsiębiorstw, w których nastąpiła poprawa  dostępności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1956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D7E30" w14:textId="77777777" w:rsidR="00A77B3E" w:rsidRDefault="009C54B0">
            <w:pPr>
              <w:spacing w:before="100"/>
              <w:jc w:val="right"/>
              <w:rPr>
                <w:color w:val="000000"/>
                <w:sz w:val="20"/>
              </w:rPr>
            </w:pPr>
            <w:r>
              <w:rPr>
                <w:color w:val="000000"/>
                <w:sz w:val="20"/>
              </w:rPr>
              <w:t>88,00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ED552"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A9B7B" w14:textId="77777777" w:rsidR="00A77B3E" w:rsidRDefault="009C54B0">
            <w:pPr>
              <w:spacing w:before="100"/>
              <w:jc w:val="right"/>
              <w:rPr>
                <w:color w:val="000000"/>
                <w:sz w:val="20"/>
              </w:rPr>
            </w:pPr>
            <w:r>
              <w:rPr>
                <w:color w:val="000000"/>
                <w:sz w:val="20"/>
              </w:rPr>
              <w:t>553,00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B9EB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4B4F1" w14:textId="77777777" w:rsidR="00A77B3E" w:rsidRDefault="00A77B3E">
            <w:pPr>
              <w:spacing w:before="100"/>
              <w:rPr>
                <w:color w:val="000000"/>
                <w:sz w:val="20"/>
              </w:rPr>
            </w:pPr>
          </w:p>
        </w:tc>
      </w:tr>
    </w:tbl>
    <w:p w14:paraId="5E37F4AE" w14:textId="77777777" w:rsidR="00A77B3E" w:rsidRDefault="00A77B3E">
      <w:pPr>
        <w:spacing w:before="100"/>
        <w:rPr>
          <w:color w:val="000000"/>
          <w:sz w:val="20"/>
        </w:rPr>
      </w:pPr>
    </w:p>
    <w:p w14:paraId="23B2B086" w14:textId="77777777" w:rsidR="00A77B3E" w:rsidRPr="00A16161" w:rsidRDefault="009C54B0">
      <w:pPr>
        <w:pStyle w:val="Nagwek4"/>
        <w:spacing w:before="100" w:after="0"/>
        <w:rPr>
          <w:b w:val="0"/>
          <w:color w:val="000000"/>
          <w:sz w:val="24"/>
          <w:lang w:val="pl-PL"/>
        </w:rPr>
      </w:pPr>
      <w:bookmarkStart w:id="256" w:name="_Toc256000915"/>
      <w:r w:rsidRPr="00A16161">
        <w:rPr>
          <w:b w:val="0"/>
          <w:color w:val="000000"/>
          <w:sz w:val="24"/>
          <w:lang w:val="pl-PL"/>
        </w:rPr>
        <w:t>2.1.1.1.3. Indykatywny podział zaprogramowanych zasobów (UE) według rodzaju interwencji</w:t>
      </w:r>
      <w:bookmarkEnd w:id="256"/>
    </w:p>
    <w:p w14:paraId="192ABB15" w14:textId="77777777" w:rsidR="00A77B3E" w:rsidRPr="00A16161" w:rsidRDefault="00A77B3E">
      <w:pPr>
        <w:spacing w:before="100"/>
        <w:rPr>
          <w:color w:val="000000"/>
          <w:sz w:val="0"/>
          <w:lang w:val="pl-PL"/>
        </w:rPr>
      </w:pPr>
    </w:p>
    <w:p w14:paraId="1757C32A"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1CE6CE05" w14:textId="77777777" w:rsidR="00A77B3E" w:rsidRDefault="009C54B0">
      <w:pPr>
        <w:pStyle w:val="Nagwek5"/>
        <w:spacing w:before="100" w:after="0"/>
        <w:rPr>
          <w:b w:val="0"/>
          <w:i w:val="0"/>
          <w:color w:val="000000"/>
          <w:sz w:val="24"/>
        </w:rPr>
      </w:pPr>
      <w:bookmarkStart w:id="257" w:name="_Toc256000916"/>
      <w:r>
        <w:rPr>
          <w:b w:val="0"/>
          <w:i w:val="0"/>
          <w:color w:val="000000"/>
          <w:sz w:val="24"/>
        </w:rPr>
        <w:t>Tabela 4: Wymiar 1 – zakres interwencji</w:t>
      </w:r>
      <w:bookmarkEnd w:id="257"/>
    </w:p>
    <w:p w14:paraId="5D7A4C4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13"/>
        <w:gridCol w:w="798"/>
        <w:gridCol w:w="1995"/>
        <w:gridCol w:w="8858"/>
        <w:gridCol w:w="1418"/>
      </w:tblGrid>
      <w:tr w:rsidR="006B255D" w14:paraId="24895A7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CD8EB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EA036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90CA2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A8F8B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5957B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8626C0" w14:textId="77777777" w:rsidR="00A77B3E" w:rsidRDefault="009C54B0">
            <w:pPr>
              <w:spacing w:before="100"/>
              <w:jc w:val="center"/>
              <w:rPr>
                <w:color w:val="000000"/>
                <w:sz w:val="20"/>
              </w:rPr>
            </w:pPr>
            <w:r>
              <w:rPr>
                <w:color w:val="000000"/>
                <w:sz w:val="20"/>
              </w:rPr>
              <w:t>Kwota (w EUR)</w:t>
            </w:r>
          </w:p>
        </w:tc>
      </w:tr>
      <w:tr w:rsidR="006B255D" w14:paraId="77EA846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610C81"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29995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EB73D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C800E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D6A8A8"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11049C" w14:textId="77777777" w:rsidR="00A77B3E" w:rsidRDefault="009C54B0">
            <w:pPr>
              <w:spacing w:before="100"/>
              <w:jc w:val="right"/>
              <w:rPr>
                <w:color w:val="000000"/>
                <w:sz w:val="20"/>
              </w:rPr>
            </w:pPr>
            <w:r>
              <w:rPr>
                <w:color w:val="000000"/>
                <w:sz w:val="20"/>
              </w:rPr>
              <w:t>376 444,00</w:t>
            </w:r>
          </w:p>
        </w:tc>
      </w:tr>
      <w:tr w:rsidR="006B255D" w14:paraId="1A0E73F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E631F1"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16D22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89EA4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ED8F3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C20A0"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9C6653" w14:textId="77777777" w:rsidR="00A77B3E" w:rsidRDefault="009C54B0">
            <w:pPr>
              <w:spacing w:before="100"/>
              <w:jc w:val="right"/>
              <w:rPr>
                <w:color w:val="000000"/>
                <w:sz w:val="20"/>
              </w:rPr>
            </w:pPr>
            <w:r>
              <w:rPr>
                <w:color w:val="000000"/>
                <w:sz w:val="20"/>
              </w:rPr>
              <w:t>1 950 920,00</w:t>
            </w:r>
          </w:p>
        </w:tc>
      </w:tr>
      <w:tr w:rsidR="006B255D" w14:paraId="751BBB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82ACB5"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28728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BE3F3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B23B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56F41"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9F9A9" w14:textId="77777777" w:rsidR="00A77B3E" w:rsidRDefault="009C54B0">
            <w:pPr>
              <w:spacing w:before="100"/>
              <w:jc w:val="right"/>
              <w:rPr>
                <w:color w:val="000000"/>
                <w:sz w:val="20"/>
              </w:rPr>
            </w:pPr>
            <w:r>
              <w:rPr>
                <w:color w:val="000000"/>
                <w:sz w:val="20"/>
              </w:rPr>
              <w:t>1 091 108,00</w:t>
            </w:r>
          </w:p>
        </w:tc>
      </w:tr>
      <w:tr w:rsidR="006B255D" w14:paraId="578FF0B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73DC2"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09090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AC2B4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06408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E74CAC"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52819" w14:textId="77777777" w:rsidR="00A77B3E" w:rsidRDefault="009C54B0">
            <w:pPr>
              <w:spacing w:before="100"/>
              <w:jc w:val="right"/>
              <w:rPr>
                <w:color w:val="000000"/>
                <w:sz w:val="20"/>
              </w:rPr>
            </w:pPr>
            <w:r>
              <w:rPr>
                <w:color w:val="000000"/>
                <w:sz w:val="20"/>
              </w:rPr>
              <w:t>721 920,00</w:t>
            </w:r>
          </w:p>
        </w:tc>
      </w:tr>
      <w:tr w:rsidR="006B255D" w14:paraId="3C8C5F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138290"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84AA7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8CCDD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C1311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5B2A6"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235BFA" w14:textId="77777777" w:rsidR="00A77B3E" w:rsidRDefault="009C54B0">
            <w:pPr>
              <w:spacing w:before="100"/>
              <w:jc w:val="right"/>
              <w:rPr>
                <w:color w:val="000000"/>
                <w:sz w:val="20"/>
              </w:rPr>
            </w:pPr>
            <w:r>
              <w:rPr>
                <w:color w:val="000000"/>
                <w:sz w:val="20"/>
              </w:rPr>
              <w:t>3 741 348,00</w:t>
            </w:r>
          </w:p>
        </w:tc>
      </w:tr>
      <w:tr w:rsidR="006B255D" w14:paraId="4CBC0E1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D68D7"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1BF23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2840C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493A5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F78EA"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E7F08" w14:textId="77777777" w:rsidR="00A77B3E" w:rsidRDefault="009C54B0">
            <w:pPr>
              <w:spacing w:before="100"/>
              <w:jc w:val="right"/>
              <w:rPr>
                <w:color w:val="000000"/>
                <w:sz w:val="20"/>
              </w:rPr>
            </w:pPr>
            <w:r>
              <w:rPr>
                <w:color w:val="000000"/>
                <w:sz w:val="20"/>
              </w:rPr>
              <w:t>2 092 454,00</w:t>
            </w:r>
          </w:p>
        </w:tc>
      </w:tr>
      <w:tr w:rsidR="006B255D" w14:paraId="0B6A0E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5DE20"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D753E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BB74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73660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1DF3B6"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B4671" w14:textId="77777777" w:rsidR="00A77B3E" w:rsidRDefault="009C54B0">
            <w:pPr>
              <w:spacing w:before="100"/>
              <w:jc w:val="right"/>
              <w:rPr>
                <w:color w:val="000000"/>
                <w:sz w:val="20"/>
              </w:rPr>
            </w:pPr>
            <w:r>
              <w:rPr>
                <w:color w:val="000000"/>
                <w:sz w:val="20"/>
              </w:rPr>
              <w:t>12 809 271,00</w:t>
            </w:r>
          </w:p>
        </w:tc>
      </w:tr>
      <w:tr w:rsidR="006B255D" w14:paraId="36166D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6BFB0"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B4AE6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2D1B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84842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CF36EB"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AB24A" w14:textId="77777777" w:rsidR="00A77B3E" w:rsidRDefault="009C54B0">
            <w:pPr>
              <w:spacing w:before="100"/>
              <w:jc w:val="right"/>
              <w:rPr>
                <w:color w:val="000000"/>
                <w:sz w:val="20"/>
              </w:rPr>
            </w:pPr>
            <w:r>
              <w:rPr>
                <w:color w:val="000000"/>
                <w:sz w:val="20"/>
              </w:rPr>
              <w:t>66 383 954,00</w:t>
            </w:r>
          </w:p>
        </w:tc>
      </w:tr>
      <w:tr w:rsidR="006B255D" w14:paraId="357E925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66A17"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A0AC6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02C02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92CF7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2D0721"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7582E" w14:textId="77777777" w:rsidR="00A77B3E" w:rsidRDefault="009C54B0">
            <w:pPr>
              <w:spacing w:before="100"/>
              <w:jc w:val="right"/>
              <w:rPr>
                <w:color w:val="000000"/>
                <w:sz w:val="20"/>
              </w:rPr>
            </w:pPr>
            <w:r>
              <w:rPr>
                <w:color w:val="000000"/>
                <w:sz w:val="20"/>
              </w:rPr>
              <w:t>37 127 107,00</w:t>
            </w:r>
          </w:p>
        </w:tc>
      </w:tr>
      <w:tr w:rsidR="006B255D" w14:paraId="149768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1AF5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71316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0A26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E3BB9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045B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FE169" w14:textId="77777777" w:rsidR="00A77B3E" w:rsidRDefault="009C54B0">
            <w:pPr>
              <w:spacing w:before="100"/>
              <w:jc w:val="right"/>
              <w:rPr>
                <w:color w:val="000000"/>
                <w:sz w:val="20"/>
              </w:rPr>
            </w:pPr>
            <w:r>
              <w:rPr>
                <w:color w:val="000000"/>
                <w:sz w:val="20"/>
              </w:rPr>
              <w:t>126 294 526,00</w:t>
            </w:r>
          </w:p>
        </w:tc>
      </w:tr>
    </w:tbl>
    <w:p w14:paraId="0F81FAC1" w14:textId="77777777" w:rsidR="00A77B3E" w:rsidRDefault="00A77B3E">
      <w:pPr>
        <w:spacing w:before="100"/>
        <w:rPr>
          <w:color w:val="000000"/>
          <w:sz w:val="20"/>
        </w:rPr>
      </w:pPr>
    </w:p>
    <w:p w14:paraId="087D65E7" w14:textId="77777777" w:rsidR="00A77B3E" w:rsidRDefault="009C54B0">
      <w:pPr>
        <w:pStyle w:val="Nagwek5"/>
        <w:spacing w:before="100" w:after="0"/>
        <w:rPr>
          <w:b w:val="0"/>
          <w:i w:val="0"/>
          <w:color w:val="000000"/>
          <w:sz w:val="24"/>
        </w:rPr>
      </w:pPr>
      <w:bookmarkStart w:id="258" w:name="_Toc256000917"/>
      <w:r>
        <w:rPr>
          <w:b w:val="0"/>
          <w:i w:val="0"/>
          <w:color w:val="000000"/>
          <w:sz w:val="24"/>
        </w:rPr>
        <w:lastRenderedPageBreak/>
        <w:t>Tabela 5: Wymiar 2 – forma finansowania</w:t>
      </w:r>
      <w:bookmarkEnd w:id="258"/>
    </w:p>
    <w:p w14:paraId="4DBB13B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80"/>
        <w:gridCol w:w="798"/>
        <w:gridCol w:w="2260"/>
        <w:gridCol w:w="8513"/>
        <w:gridCol w:w="1431"/>
      </w:tblGrid>
      <w:tr w:rsidR="006B255D" w14:paraId="0AA993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EFB07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528BE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CE8E6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3A3C6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2BB7E5"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3AB7C9" w14:textId="77777777" w:rsidR="00A77B3E" w:rsidRDefault="009C54B0">
            <w:pPr>
              <w:spacing w:before="100"/>
              <w:jc w:val="center"/>
              <w:rPr>
                <w:color w:val="000000"/>
                <w:sz w:val="20"/>
              </w:rPr>
            </w:pPr>
            <w:r>
              <w:rPr>
                <w:color w:val="000000"/>
                <w:sz w:val="20"/>
              </w:rPr>
              <w:t>Kwota (w EUR)</w:t>
            </w:r>
          </w:p>
        </w:tc>
      </w:tr>
      <w:tr w:rsidR="006B255D" w14:paraId="27E16D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CD952"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49D9A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0DF9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DCB7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27B00"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E59DBE" w14:textId="77777777" w:rsidR="00A77B3E" w:rsidRDefault="009C54B0">
            <w:pPr>
              <w:spacing w:before="100"/>
              <w:jc w:val="right"/>
              <w:rPr>
                <w:color w:val="000000"/>
                <w:sz w:val="20"/>
              </w:rPr>
            </w:pPr>
            <w:r>
              <w:rPr>
                <w:color w:val="000000"/>
                <w:sz w:val="20"/>
              </w:rPr>
              <w:t>3 042 028,00</w:t>
            </w:r>
          </w:p>
        </w:tc>
      </w:tr>
      <w:tr w:rsidR="006B255D" w14:paraId="41ED6D6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3A2041"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4283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B8A91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3AC32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D57B5"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FA787F" w14:textId="77777777" w:rsidR="00A77B3E" w:rsidRDefault="009C54B0">
            <w:pPr>
              <w:spacing w:before="100"/>
              <w:jc w:val="right"/>
              <w:rPr>
                <w:color w:val="000000"/>
                <w:sz w:val="20"/>
              </w:rPr>
            </w:pPr>
            <w:r>
              <w:rPr>
                <w:color w:val="000000"/>
                <w:sz w:val="20"/>
              </w:rPr>
              <w:t>291 744,00</w:t>
            </w:r>
          </w:p>
        </w:tc>
      </w:tr>
      <w:tr w:rsidR="006B255D" w14:paraId="4FC5D9D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8A533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A7668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154B6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FB23C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99912B"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2F7B6" w14:textId="77777777" w:rsidR="00A77B3E" w:rsidRDefault="009C54B0">
            <w:pPr>
              <w:spacing w:before="100"/>
              <w:jc w:val="right"/>
              <w:rPr>
                <w:color w:val="000000"/>
                <w:sz w:val="20"/>
              </w:rPr>
            </w:pPr>
            <w:r>
              <w:rPr>
                <w:color w:val="000000"/>
                <w:sz w:val="20"/>
              </w:rPr>
              <w:t>84 700,00</w:t>
            </w:r>
          </w:p>
        </w:tc>
      </w:tr>
      <w:tr w:rsidR="006B255D" w14:paraId="52934B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29C9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F23E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0377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DC4E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87E02"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6D844" w14:textId="77777777" w:rsidR="00A77B3E" w:rsidRDefault="009C54B0">
            <w:pPr>
              <w:spacing w:before="100"/>
              <w:jc w:val="right"/>
              <w:rPr>
                <w:color w:val="000000"/>
                <w:sz w:val="20"/>
              </w:rPr>
            </w:pPr>
            <w:r>
              <w:rPr>
                <w:color w:val="000000"/>
                <w:sz w:val="20"/>
              </w:rPr>
              <w:t>5 833 802,00</w:t>
            </w:r>
          </w:p>
        </w:tc>
      </w:tr>
      <w:tr w:rsidR="006B255D" w14:paraId="676557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C03F59"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B3B7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35CB2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F7F7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9F270"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26966B" w14:textId="77777777" w:rsidR="00A77B3E" w:rsidRDefault="009C54B0">
            <w:pPr>
              <w:spacing w:before="100"/>
              <w:jc w:val="right"/>
              <w:rPr>
                <w:color w:val="000000"/>
                <w:sz w:val="20"/>
              </w:rPr>
            </w:pPr>
            <w:r>
              <w:rPr>
                <w:color w:val="000000"/>
                <w:sz w:val="20"/>
              </w:rPr>
              <w:t>559 488,00</w:t>
            </w:r>
          </w:p>
        </w:tc>
      </w:tr>
      <w:tr w:rsidR="006B255D" w14:paraId="6FC0378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3074F"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C36E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2B6D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5C890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00C8BA"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21477C" w14:textId="77777777" w:rsidR="00A77B3E" w:rsidRDefault="009C54B0">
            <w:pPr>
              <w:spacing w:before="100"/>
              <w:jc w:val="right"/>
              <w:rPr>
                <w:color w:val="000000"/>
                <w:sz w:val="20"/>
              </w:rPr>
            </w:pPr>
            <w:r>
              <w:rPr>
                <w:color w:val="000000"/>
                <w:sz w:val="20"/>
              </w:rPr>
              <w:t>162 432,00</w:t>
            </w:r>
          </w:p>
        </w:tc>
      </w:tr>
      <w:tr w:rsidR="006B255D" w14:paraId="54924C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06F25"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54C49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05DE9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A3B7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087643"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DB1FE" w14:textId="77777777" w:rsidR="00A77B3E" w:rsidRDefault="009C54B0">
            <w:pPr>
              <w:spacing w:before="100"/>
              <w:jc w:val="right"/>
              <w:rPr>
                <w:color w:val="000000"/>
                <w:sz w:val="20"/>
              </w:rPr>
            </w:pPr>
            <w:r>
              <w:rPr>
                <w:color w:val="000000"/>
                <w:sz w:val="20"/>
              </w:rPr>
              <w:t>103 511 061,00</w:t>
            </w:r>
          </w:p>
        </w:tc>
      </w:tr>
      <w:tr w:rsidR="006B255D" w14:paraId="16C7AE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6A09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CC4AB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5AA08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CE0DC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F43D60"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E365DE" w14:textId="77777777" w:rsidR="00A77B3E" w:rsidRDefault="009C54B0">
            <w:pPr>
              <w:spacing w:before="100"/>
              <w:jc w:val="right"/>
              <w:rPr>
                <w:color w:val="000000"/>
                <w:sz w:val="20"/>
              </w:rPr>
            </w:pPr>
            <w:r>
              <w:rPr>
                <w:color w:val="000000"/>
                <w:sz w:val="20"/>
              </w:rPr>
              <w:t>9 927 185,00</w:t>
            </w:r>
          </w:p>
        </w:tc>
      </w:tr>
      <w:tr w:rsidR="006B255D" w14:paraId="1938F04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8D585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2D09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8A8D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2093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9276C"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9A5845" w14:textId="77777777" w:rsidR="00A77B3E" w:rsidRDefault="009C54B0">
            <w:pPr>
              <w:spacing w:before="100"/>
              <w:jc w:val="right"/>
              <w:rPr>
                <w:color w:val="000000"/>
                <w:sz w:val="20"/>
              </w:rPr>
            </w:pPr>
            <w:r>
              <w:rPr>
                <w:color w:val="000000"/>
                <w:sz w:val="20"/>
              </w:rPr>
              <w:t>2 882 086,00</w:t>
            </w:r>
          </w:p>
        </w:tc>
      </w:tr>
      <w:tr w:rsidR="006B255D" w14:paraId="6D97006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65FFBA"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0493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4AB0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B1F74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68EA9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FC5D5F" w14:textId="77777777" w:rsidR="00A77B3E" w:rsidRDefault="009C54B0">
            <w:pPr>
              <w:spacing w:before="100"/>
              <w:jc w:val="right"/>
              <w:rPr>
                <w:color w:val="000000"/>
                <w:sz w:val="20"/>
              </w:rPr>
            </w:pPr>
            <w:r>
              <w:rPr>
                <w:color w:val="000000"/>
                <w:sz w:val="20"/>
              </w:rPr>
              <w:t>126 294 526,00</w:t>
            </w:r>
          </w:p>
        </w:tc>
      </w:tr>
    </w:tbl>
    <w:p w14:paraId="54F6F855" w14:textId="77777777" w:rsidR="00A77B3E" w:rsidRDefault="00A77B3E">
      <w:pPr>
        <w:spacing w:before="100"/>
        <w:rPr>
          <w:color w:val="000000"/>
          <w:sz w:val="20"/>
        </w:rPr>
      </w:pPr>
    </w:p>
    <w:p w14:paraId="21A1C666" w14:textId="77777777" w:rsidR="00A77B3E" w:rsidRPr="00A16161" w:rsidRDefault="009C54B0">
      <w:pPr>
        <w:pStyle w:val="Nagwek5"/>
        <w:spacing w:before="100" w:after="0"/>
        <w:rPr>
          <w:b w:val="0"/>
          <w:i w:val="0"/>
          <w:color w:val="000000"/>
          <w:sz w:val="24"/>
          <w:lang w:val="pl-PL"/>
        </w:rPr>
      </w:pPr>
      <w:bookmarkStart w:id="259" w:name="_Toc256000918"/>
      <w:r w:rsidRPr="00A16161">
        <w:rPr>
          <w:b w:val="0"/>
          <w:i w:val="0"/>
          <w:color w:val="000000"/>
          <w:sz w:val="24"/>
          <w:lang w:val="pl-PL"/>
        </w:rPr>
        <w:t>Tabela 6: Wymiar 3 – terytorialny mechanizm realizacji i ukierunkowanie terytorialne</w:t>
      </w:r>
      <w:bookmarkEnd w:id="259"/>
    </w:p>
    <w:p w14:paraId="5644F1A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57398AB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F748C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B0654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29D38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A46BC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C7E007"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EA367E" w14:textId="77777777" w:rsidR="00A77B3E" w:rsidRDefault="009C54B0">
            <w:pPr>
              <w:spacing w:before="100"/>
              <w:jc w:val="center"/>
              <w:rPr>
                <w:color w:val="000000"/>
                <w:sz w:val="20"/>
              </w:rPr>
            </w:pPr>
            <w:r>
              <w:rPr>
                <w:color w:val="000000"/>
                <w:sz w:val="20"/>
              </w:rPr>
              <w:t>Kwota (w EUR)</w:t>
            </w:r>
          </w:p>
        </w:tc>
      </w:tr>
      <w:tr w:rsidR="006B255D" w14:paraId="2B10EB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8A7926"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6804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3AC4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44DF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015CF"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B1838F" w14:textId="77777777" w:rsidR="00A77B3E" w:rsidRDefault="009C54B0">
            <w:pPr>
              <w:spacing w:before="100"/>
              <w:jc w:val="right"/>
              <w:rPr>
                <w:color w:val="000000"/>
                <w:sz w:val="20"/>
              </w:rPr>
            </w:pPr>
            <w:r>
              <w:rPr>
                <w:color w:val="000000"/>
                <w:sz w:val="20"/>
              </w:rPr>
              <w:t>3 418 472,00</w:t>
            </w:r>
          </w:p>
        </w:tc>
      </w:tr>
      <w:tr w:rsidR="006B255D" w14:paraId="7D51AB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1CE7A9"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F0253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FD11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56F1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D2C7DA"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49C684" w14:textId="77777777" w:rsidR="00A77B3E" w:rsidRDefault="009C54B0">
            <w:pPr>
              <w:spacing w:before="100"/>
              <w:jc w:val="right"/>
              <w:rPr>
                <w:color w:val="000000"/>
                <w:sz w:val="20"/>
              </w:rPr>
            </w:pPr>
            <w:r>
              <w:rPr>
                <w:color w:val="000000"/>
                <w:sz w:val="20"/>
              </w:rPr>
              <w:t>6 555 722,00</w:t>
            </w:r>
          </w:p>
        </w:tc>
      </w:tr>
      <w:tr w:rsidR="006B255D" w14:paraId="2CD5B7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800D4"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B48A2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25ACE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7CC0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09F5EA"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BEAA6" w14:textId="77777777" w:rsidR="00A77B3E" w:rsidRDefault="009C54B0">
            <w:pPr>
              <w:spacing w:before="100"/>
              <w:jc w:val="right"/>
              <w:rPr>
                <w:color w:val="000000"/>
                <w:sz w:val="20"/>
              </w:rPr>
            </w:pPr>
            <w:r>
              <w:rPr>
                <w:color w:val="000000"/>
                <w:sz w:val="20"/>
              </w:rPr>
              <w:t>116 320 332,00</w:t>
            </w:r>
          </w:p>
        </w:tc>
      </w:tr>
      <w:tr w:rsidR="006B255D" w14:paraId="194BD3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05101"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605B9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A6B3F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527A6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2E5DF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7AE70" w14:textId="77777777" w:rsidR="00A77B3E" w:rsidRDefault="009C54B0">
            <w:pPr>
              <w:spacing w:before="100"/>
              <w:jc w:val="right"/>
              <w:rPr>
                <w:color w:val="000000"/>
                <w:sz w:val="20"/>
              </w:rPr>
            </w:pPr>
            <w:r>
              <w:rPr>
                <w:color w:val="000000"/>
                <w:sz w:val="20"/>
              </w:rPr>
              <w:t>126 294 526,00</w:t>
            </w:r>
          </w:p>
        </w:tc>
      </w:tr>
    </w:tbl>
    <w:p w14:paraId="0CEF8E08" w14:textId="77777777" w:rsidR="00A77B3E" w:rsidRDefault="00A77B3E">
      <w:pPr>
        <w:spacing w:before="100"/>
        <w:rPr>
          <w:color w:val="000000"/>
          <w:sz w:val="20"/>
        </w:rPr>
      </w:pPr>
    </w:p>
    <w:p w14:paraId="5D2871BE" w14:textId="77777777" w:rsidR="00A77B3E" w:rsidRPr="00A16161" w:rsidRDefault="009C54B0">
      <w:pPr>
        <w:pStyle w:val="Nagwek5"/>
        <w:spacing w:before="100" w:after="0"/>
        <w:rPr>
          <w:b w:val="0"/>
          <w:i w:val="0"/>
          <w:color w:val="000000"/>
          <w:sz w:val="24"/>
          <w:lang w:val="pl-PL"/>
        </w:rPr>
      </w:pPr>
      <w:bookmarkStart w:id="260" w:name="_Toc256000919"/>
      <w:r w:rsidRPr="00A16161">
        <w:rPr>
          <w:b w:val="0"/>
          <w:i w:val="0"/>
          <w:color w:val="000000"/>
          <w:sz w:val="24"/>
          <w:lang w:val="pl-PL"/>
        </w:rPr>
        <w:t>Tabela 7: Wymiar 6 – dodatkowe tematy EFS+</w:t>
      </w:r>
      <w:bookmarkEnd w:id="260"/>
    </w:p>
    <w:p w14:paraId="73A05FA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11"/>
        <w:gridCol w:w="922"/>
        <w:gridCol w:w="2615"/>
        <w:gridCol w:w="7453"/>
        <w:gridCol w:w="1653"/>
      </w:tblGrid>
      <w:tr w:rsidR="006B255D" w14:paraId="0E6479A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81D358" w14:textId="77777777" w:rsidR="00A77B3E" w:rsidRDefault="009C54B0">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95BCC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78B22E"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5860E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8A8817"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938BBC" w14:textId="77777777" w:rsidR="00A77B3E" w:rsidRDefault="009C54B0">
            <w:pPr>
              <w:spacing w:before="100"/>
              <w:jc w:val="center"/>
              <w:rPr>
                <w:color w:val="000000"/>
                <w:sz w:val="20"/>
              </w:rPr>
            </w:pPr>
            <w:r>
              <w:rPr>
                <w:color w:val="000000"/>
                <w:sz w:val="20"/>
              </w:rPr>
              <w:t>Kwota (w EUR)</w:t>
            </w:r>
          </w:p>
        </w:tc>
      </w:tr>
      <w:tr w:rsidR="006B255D" w14:paraId="60B2DD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C952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3A31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43E4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B55DE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DFCD98"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F0AEC" w14:textId="77777777" w:rsidR="00A77B3E" w:rsidRDefault="009C54B0">
            <w:pPr>
              <w:spacing w:before="100"/>
              <w:jc w:val="right"/>
              <w:rPr>
                <w:color w:val="000000"/>
                <w:sz w:val="20"/>
              </w:rPr>
            </w:pPr>
            <w:r>
              <w:rPr>
                <w:color w:val="000000"/>
                <w:sz w:val="20"/>
              </w:rPr>
              <w:t>1 467 551,00</w:t>
            </w:r>
          </w:p>
        </w:tc>
      </w:tr>
      <w:tr w:rsidR="006B255D" w14:paraId="2C407C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DE87B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A2CF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AAD6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8B4DC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42482"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97F2C" w14:textId="77777777" w:rsidR="00A77B3E" w:rsidRDefault="009C54B0">
            <w:pPr>
              <w:spacing w:before="100"/>
              <w:jc w:val="right"/>
              <w:rPr>
                <w:color w:val="000000"/>
                <w:sz w:val="20"/>
              </w:rPr>
            </w:pPr>
            <w:r>
              <w:rPr>
                <w:color w:val="000000"/>
                <w:sz w:val="20"/>
              </w:rPr>
              <w:t>1 950 921,00</w:t>
            </w:r>
          </w:p>
        </w:tc>
      </w:tr>
      <w:tr w:rsidR="006B255D" w14:paraId="33F1FE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C9DF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44FCC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11A6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7FCF2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3A8878"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924F1E" w14:textId="77777777" w:rsidR="00A77B3E" w:rsidRDefault="009C54B0">
            <w:pPr>
              <w:spacing w:before="100"/>
              <w:jc w:val="right"/>
              <w:rPr>
                <w:color w:val="000000"/>
                <w:sz w:val="20"/>
              </w:rPr>
            </w:pPr>
            <w:r>
              <w:rPr>
                <w:color w:val="000000"/>
                <w:sz w:val="20"/>
              </w:rPr>
              <w:t>2 814 375,00</w:t>
            </w:r>
          </w:p>
        </w:tc>
      </w:tr>
      <w:tr w:rsidR="006B255D" w14:paraId="572954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BF3A17"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4808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62FA9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4DE0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79F71"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CA2AA" w14:textId="77777777" w:rsidR="00A77B3E" w:rsidRDefault="009C54B0">
            <w:pPr>
              <w:spacing w:before="100"/>
              <w:jc w:val="right"/>
              <w:rPr>
                <w:color w:val="000000"/>
                <w:sz w:val="20"/>
              </w:rPr>
            </w:pPr>
            <w:r>
              <w:rPr>
                <w:color w:val="000000"/>
                <w:sz w:val="20"/>
              </w:rPr>
              <w:t>3 741 347,00</w:t>
            </w:r>
          </w:p>
        </w:tc>
      </w:tr>
      <w:tr w:rsidR="006B255D" w14:paraId="799581A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8F75C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7147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C7D3C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4FB0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FCF34"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CE18B" w14:textId="77777777" w:rsidR="00A77B3E" w:rsidRDefault="009C54B0">
            <w:pPr>
              <w:spacing w:before="100"/>
              <w:jc w:val="right"/>
              <w:rPr>
                <w:color w:val="000000"/>
                <w:sz w:val="20"/>
              </w:rPr>
            </w:pPr>
            <w:r>
              <w:rPr>
                <w:color w:val="000000"/>
                <w:sz w:val="20"/>
              </w:rPr>
              <w:t>49 936 378,00</w:t>
            </w:r>
          </w:p>
        </w:tc>
      </w:tr>
      <w:tr w:rsidR="006B255D" w14:paraId="0AACAA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9C2D72"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874C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F42A8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0D7D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4EF34"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C97C26" w14:textId="77777777" w:rsidR="00A77B3E" w:rsidRDefault="009C54B0">
            <w:pPr>
              <w:spacing w:before="100"/>
              <w:jc w:val="right"/>
              <w:rPr>
                <w:color w:val="000000"/>
                <w:sz w:val="20"/>
              </w:rPr>
            </w:pPr>
            <w:r>
              <w:rPr>
                <w:color w:val="000000"/>
                <w:sz w:val="20"/>
              </w:rPr>
              <w:t>66 383 954,00</w:t>
            </w:r>
          </w:p>
        </w:tc>
      </w:tr>
      <w:tr w:rsidR="006B255D" w14:paraId="507738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280540"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5E263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CEE22"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88C9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B6F2B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96F14" w14:textId="77777777" w:rsidR="00A77B3E" w:rsidRDefault="009C54B0">
            <w:pPr>
              <w:spacing w:before="100"/>
              <w:jc w:val="right"/>
              <w:rPr>
                <w:color w:val="000000"/>
                <w:sz w:val="20"/>
              </w:rPr>
            </w:pPr>
            <w:r>
              <w:rPr>
                <w:color w:val="000000"/>
                <w:sz w:val="20"/>
              </w:rPr>
              <w:t>126 294 526,00</w:t>
            </w:r>
          </w:p>
        </w:tc>
      </w:tr>
    </w:tbl>
    <w:p w14:paraId="08D2433D" w14:textId="77777777" w:rsidR="00A77B3E" w:rsidRDefault="00A77B3E">
      <w:pPr>
        <w:spacing w:before="100"/>
        <w:rPr>
          <w:color w:val="000000"/>
          <w:sz w:val="20"/>
        </w:rPr>
      </w:pPr>
    </w:p>
    <w:p w14:paraId="056A4245" w14:textId="77777777" w:rsidR="00A77B3E" w:rsidRPr="00A16161" w:rsidRDefault="009C54B0">
      <w:pPr>
        <w:pStyle w:val="Nagwek5"/>
        <w:spacing w:before="100" w:after="0"/>
        <w:rPr>
          <w:b w:val="0"/>
          <w:i w:val="0"/>
          <w:color w:val="000000"/>
          <w:sz w:val="24"/>
          <w:lang w:val="pl-PL"/>
        </w:rPr>
      </w:pPr>
      <w:bookmarkStart w:id="261" w:name="_Toc256000920"/>
      <w:r w:rsidRPr="00A16161">
        <w:rPr>
          <w:b w:val="0"/>
          <w:i w:val="0"/>
          <w:color w:val="000000"/>
          <w:sz w:val="24"/>
          <w:lang w:val="pl-PL"/>
        </w:rPr>
        <w:t>Tabela 8: Wymiar 7 – wymiar równouprawnienia płci w ramach EFS+*, EFRR, Funduszu Spójności i FST</w:t>
      </w:r>
      <w:bookmarkEnd w:id="261"/>
    </w:p>
    <w:p w14:paraId="587D130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4FE9CF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4EE13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2291E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44617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5B4F6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01AEA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9547A1" w14:textId="77777777" w:rsidR="00A77B3E" w:rsidRDefault="009C54B0">
            <w:pPr>
              <w:spacing w:before="100"/>
              <w:jc w:val="center"/>
              <w:rPr>
                <w:color w:val="000000"/>
                <w:sz w:val="20"/>
              </w:rPr>
            </w:pPr>
            <w:r>
              <w:rPr>
                <w:color w:val="000000"/>
                <w:sz w:val="20"/>
              </w:rPr>
              <w:t>Kwota (w EUR)</w:t>
            </w:r>
          </w:p>
        </w:tc>
      </w:tr>
      <w:tr w:rsidR="006B255D" w14:paraId="3AFA9E4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C26D2"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A3C4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8330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4AAAA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2709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50341" w14:textId="77777777" w:rsidR="00A77B3E" w:rsidRDefault="009C54B0">
            <w:pPr>
              <w:spacing w:before="100"/>
              <w:jc w:val="right"/>
              <w:rPr>
                <w:color w:val="000000"/>
                <w:sz w:val="20"/>
              </w:rPr>
            </w:pPr>
            <w:r>
              <w:rPr>
                <w:color w:val="000000"/>
                <w:sz w:val="20"/>
              </w:rPr>
              <w:t>3 418 472,00</w:t>
            </w:r>
          </w:p>
        </w:tc>
      </w:tr>
      <w:tr w:rsidR="006B255D" w14:paraId="0522214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9685BF"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5D19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95981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F7AFB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1C329C"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CE305C" w14:textId="77777777" w:rsidR="00A77B3E" w:rsidRDefault="009C54B0">
            <w:pPr>
              <w:spacing w:before="100"/>
              <w:jc w:val="right"/>
              <w:rPr>
                <w:color w:val="000000"/>
                <w:sz w:val="20"/>
              </w:rPr>
            </w:pPr>
            <w:r>
              <w:rPr>
                <w:color w:val="000000"/>
                <w:sz w:val="20"/>
              </w:rPr>
              <w:t>6 555 722,00</w:t>
            </w:r>
          </w:p>
        </w:tc>
      </w:tr>
      <w:tr w:rsidR="006B255D" w14:paraId="4A30DD2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63593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62643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AAF4D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F765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EB6463"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76E4B5" w14:textId="77777777" w:rsidR="00A77B3E" w:rsidRDefault="009C54B0">
            <w:pPr>
              <w:spacing w:before="100"/>
              <w:jc w:val="right"/>
              <w:rPr>
                <w:color w:val="000000"/>
                <w:sz w:val="20"/>
              </w:rPr>
            </w:pPr>
            <w:r>
              <w:rPr>
                <w:color w:val="000000"/>
                <w:sz w:val="20"/>
              </w:rPr>
              <w:t>116 320 332,00</w:t>
            </w:r>
          </w:p>
        </w:tc>
      </w:tr>
      <w:tr w:rsidR="006B255D" w14:paraId="1B3712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1F711"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01A5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4F93A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F9CB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8D1EA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DCFF33" w14:textId="77777777" w:rsidR="00A77B3E" w:rsidRDefault="009C54B0">
            <w:pPr>
              <w:spacing w:before="100"/>
              <w:jc w:val="right"/>
              <w:rPr>
                <w:color w:val="000000"/>
                <w:sz w:val="20"/>
              </w:rPr>
            </w:pPr>
            <w:r>
              <w:rPr>
                <w:color w:val="000000"/>
                <w:sz w:val="20"/>
              </w:rPr>
              <w:t>126 294 526,00</w:t>
            </w:r>
          </w:p>
        </w:tc>
      </w:tr>
    </w:tbl>
    <w:p w14:paraId="2ADD1DC8"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7FCC50C7" w14:textId="77777777" w:rsidR="00A77B3E" w:rsidRPr="00A16161" w:rsidRDefault="009C54B0">
      <w:pPr>
        <w:pStyle w:val="Nagwek3"/>
        <w:spacing w:before="100" w:after="0"/>
        <w:rPr>
          <w:rFonts w:ascii="Times New Roman" w:hAnsi="Times New Roman" w:cs="Times New Roman"/>
          <w:b w:val="0"/>
          <w:color w:val="000000"/>
          <w:sz w:val="24"/>
          <w:lang w:val="pl-PL"/>
        </w:rPr>
      </w:pPr>
      <w:r w:rsidRPr="00A16161">
        <w:rPr>
          <w:rFonts w:ascii="Times New Roman" w:hAnsi="Times New Roman" w:cs="Times New Roman"/>
          <w:b w:val="0"/>
          <w:color w:val="000000"/>
          <w:sz w:val="24"/>
          <w:lang w:val="pl-PL"/>
        </w:rPr>
        <w:br w:type="page"/>
      </w:r>
      <w:bookmarkStart w:id="262" w:name="_Toc256000921"/>
      <w:r w:rsidRPr="00A16161">
        <w:rPr>
          <w:rFonts w:ascii="Times New Roman" w:hAnsi="Times New Roman" w:cs="Times New Roman"/>
          <w:b w:val="0"/>
          <w:color w:val="000000"/>
          <w:sz w:val="24"/>
          <w:lang w:val="pl-PL"/>
        </w:rPr>
        <w:lastRenderedPageBreak/>
        <w:t>2.1.1. Priorytet: IV. Spójność społeczna i zdrowie</w:t>
      </w:r>
      <w:bookmarkEnd w:id="262"/>
    </w:p>
    <w:p w14:paraId="5C43DB4D" w14:textId="77777777" w:rsidR="00A77B3E" w:rsidRPr="00A16161" w:rsidRDefault="00A77B3E">
      <w:pPr>
        <w:spacing w:before="100"/>
        <w:rPr>
          <w:color w:val="000000"/>
          <w:sz w:val="0"/>
          <w:lang w:val="pl-PL"/>
        </w:rPr>
      </w:pPr>
    </w:p>
    <w:p w14:paraId="3241004D" w14:textId="77777777" w:rsidR="00A77B3E" w:rsidRPr="00A16161" w:rsidRDefault="009C54B0">
      <w:pPr>
        <w:pStyle w:val="Nagwek4"/>
        <w:spacing w:before="100" w:after="0"/>
        <w:rPr>
          <w:b w:val="0"/>
          <w:color w:val="000000"/>
          <w:sz w:val="24"/>
          <w:lang w:val="pl-PL"/>
        </w:rPr>
      </w:pPr>
      <w:bookmarkStart w:id="263" w:name="_Toc256000922"/>
      <w:r w:rsidRPr="00A16161">
        <w:rPr>
          <w:b w:val="0"/>
          <w:color w:val="000000"/>
          <w:sz w:val="24"/>
          <w:lang w:val="pl-PL"/>
        </w:rPr>
        <w:t>2.1.1.1. Cel szczegółowy: 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 (EFS+)</w:t>
      </w:r>
      <w:bookmarkEnd w:id="263"/>
    </w:p>
    <w:p w14:paraId="02B54FF6" w14:textId="77777777" w:rsidR="00A77B3E" w:rsidRPr="00A16161" w:rsidRDefault="00A77B3E">
      <w:pPr>
        <w:spacing w:before="100"/>
        <w:rPr>
          <w:color w:val="000000"/>
          <w:sz w:val="0"/>
          <w:lang w:val="pl-PL"/>
        </w:rPr>
      </w:pPr>
    </w:p>
    <w:p w14:paraId="00C93683" w14:textId="77777777" w:rsidR="00A77B3E" w:rsidRPr="00A16161" w:rsidRDefault="009C54B0">
      <w:pPr>
        <w:pStyle w:val="Nagwek4"/>
        <w:spacing w:before="100" w:after="0"/>
        <w:rPr>
          <w:b w:val="0"/>
          <w:color w:val="000000"/>
          <w:sz w:val="24"/>
          <w:lang w:val="pl-PL"/>
        </w:rPr>
      </w:pPr>
      <w:bookmarkStart w:id="264" w:name="_Toc256000923"/>
      <w:r w:rsidRPr="00A16161">
        <w:rPr>
          <w:b w:val="0"/>
          <w:color w:val="000000"/>
          <w:sz w:val="24"/>
          <w:lang w:val="pl-PL"/>
        </w:rPr>
        <w:t>2.1.1.1.1. Interwencje wspierane z Funduszy</w:t>
      </w:r>
      <w:bookmarkEnd w:id="264"/>
    </w:p>
    <w:p w14:paraId="423CDE2A" w14:textId="77777777" w:rsidR="00A77B3E" w:rsidRPr="00A16161" w:rsidRDefault="00A77B3E">
      <w:pPr>
        <w:spacing w:before="100"/>
        <w:rPr>
          <w:color w:val="000000"/>
          <w:sz w:val="0"/>
          <w:lang w:val="pl-PL"/>
        </w:rPr>
      </w:pPr>
    </w:p>
    <w:p w14:paraId="3423BFED"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5A86C98D" w14:textId="77777777" w:rsidR="00A77B3E" w:rsidRPr="00A16161" w:rsidRDefault="009C54B0">
      <w:pPr>
        <w:pStyle w:val="Nagwek5"/>
        <w:spacing w:before="100" w:after="0"/>
        <w:rPr>
          <w:b w:val="0"/>
          <w:i w:val="0"/>
          <w:color w:val="000000"/>
          <w:sz w:val="24"/>
          <w:lang w:val="pl-PL"/>
        </w:rPr>
      </w:pPr>
      <w:bookmarkStart w:id="265" w:name="_Toc256000924"/>
      <w:r w:rsidRPr="00A16161">
        <w:rPr>
          <w:b w:val="0"/>
          <w:i w:val="0"/>
          <w:color w:val="000000"/>
          <w:sz w:val="24"/>
          <w:lang w:val="pl-PL"/>
        </w:rPr>
        <w:t>Powiązane rodzaje działań – art. 22 ust. 3 lit. d) pkt (i) rozporządzenia w sprawie wspólnych przepisów oraz art. 6 rozporządzenia w sprawie EFS+:</w:t>
      </w:r>
      <w:bookmarkEnd w:id="265"/>
    </w:p>
    <w:p w14:paraId="7FEF19F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4BFD61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4CABE" w14:textId="77777777" w:rsidR="00A77B3E" w:rsidRPr="00A16161" w:rsidRDefault="00A77B3E">
            <w:pPr>
              <w:spacing w:before="100"/>
              <w:rPr>
                <w:color w:val="000000"/>
                <w:sz w:val="0"/>
                <w:lang w:val="pl-PL"/>
              </w:rPr>
            </w:pPr>
          </w:p>
          <w:p w14:paraId="22A2879C" w14:textId="77777777" w:rsidR="00A77B3E" w:rsidRPr="00A16161" w:rsidRDefault="009C54B0">
            <w:pPr>
              <w:spacing w:before="100"/>
              <w:rPr>
                <w:color w:val="000000"/>
                <w:lang w:val="pl-PL"/>
              </w:rPr>
            </w:pPr>
            <w:r w:rsidRPr="00A16161">
              <w:rPr>
                <w:b/>
                <w:bCs/>
                <w:color w:val="000000"/>
                <w:lang w:val="pl-PL"/>
              </w:rPr>
              <w:t>Instrumenty zwrotne dla osób zamierzających rozpocząć działalność gospodarczą, w tym łączenie ze wsparciem bezzwrotnym</w:t>
            </w:r>
          </w:p>
          <w:p w14:paraId="50392212" w14:textId="77777777" w:rsidR="00A77B3E" w:rsidRPr="00A16161" w:rsidRDefault="009C54B0">
            <w:pPr>
              <w:spacing w:before="100"/>
              <w:rPr>
                <w:color w:val="000000"/>
                <w:lang w:val="pl-PL"/>
              </w:rPr>
            </w:pPr>
            <w:r w:rsidRPr="00A16161">
              <w:rPr>
                <w:color w:val="000000"/>
                <w:lang w:val="pl-PL"/>
              </w:rPr>
              <w:t>Realizowany będzie szeroki zakres wsparcia samozatrudnienia. Wsparcie będzie obejmowało preferencyjne pożyczki dla osób zamierzających podjąć działalność gospodarczą. Zakłada się również możliwość łączenia pożyczki ze wsparciem bezzwrotnym w formie umorzenia części kapitału, jak również możliwość skorzystania ze wsparcia szkoleniowo-doradczego.</w:t>
            </w:r>
          </w:p>
          <w:p w14:paraId="3ADCE16F" w14:textId="77777777" w:rsidR="00A77B3E" w:rsidRPr="00A16161" w:rsidRDefault="009C54B0">
            <w:pPr>
              <w:spacing w:before="100"/>
              <w:rPr>
                <w:color w:val="000000"/>
                <w:lang w:val="pl-PL"/>
              </w:rPr>
            </w:pPr>
            <w:r w:rsidRPr="00A16161">
              <w:rPr>
                <w:color w:val="000000"/>
                <w:lang w:val="pl-PL"/>
              </w:rPr>
              <w:t>Wsparcie zwrotne na podjęcie działalności gospodarczej będzie wdrażane jednolicie w całym kraju w oparciu o program „Pierwszy biznes - Wsparcie w starcie”. Dzięki temu zapewnione zostanie w całej Polsce dostępne na jednolitych zasadach źródło finansowania działalności gospodarczych na etapie ich podejmowania przez osoby fizyczne.</w:t>
            </w:r>
          </w:p>
          <w:p w14:paraId="46C13172"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7C92BF3F" w14:textId="77777777" w:rsidR="00A77B3E" w:rsidRPr="00A16161" w:rsidRDefault="00A77B3E">
            <w:pPr>
              <w:spacing w:before="100"/>
              <w:rPr>
                <w:color w:val="000000"/>
                <w:lang w:val="pl-PL"/>
              </w:rPr>
            </w:pPr>
          </w:p>
        </w:tc>
      </w:tr>
    </w:tbl>
    <w:p w14:paraId="6E85E4AF" w14:textId="77777777" w:rsidR="00A77B3E" w:rsidRPr="00A16161" w:rsidRDefault="00A77B3E">
      <w:pPr>
        <w:spacing w:before="100"/>
        <w:rPr>
          <w:color w:val="000000"/>
          <w:lang w:val="pl-PL"/>
        </w:rPr>
      </w:pPr>
    </w:p>
    <w:p w14:paraId="21A2F8B9" w14:textId="77777777" w:rsidR="00A77B3E" w:rsidRPr="00A16161" w:rsidRDefault="009C54B0">
      <w:pPr>
        <w:pStyle w:val="Nagwek5"/>
        <w:spacing w:before="100" w:after="0"/>
        <w:rPr>
          <w:b w:val="0"/>
          <w:i w:val="0"/>
          <w:color w:val="000000"/>
          <w:sz w:val="24"/>
          <w:lang w:val="pl-PL"/>
        </w:rPr>
      </w:pPr>
      <w:bookmarkStart w:id="266" w:name="_Toc256000925"/>
      <w:r w:rsidRPr="00A16161">
        <w:rPr>
          <w:b w:val="0"/>
          <w:i w:val="0"/>
          <w:color w:val="000000"/>
          <w:sz w:val="24"/>
          <w:lang w:val="pl-PL"/>
        </w:rPr>
        <w:t>Główne grupy docelowe – art. 22 ust. 3 lit. d) pkt (iii) rozporządzenia w sprawie wspólnych przepisów:</w:t>
      </w:r>
      <w:bookmarkEnd w:id="266"/>
    </w:p>
    <w:p w14:paraId="042CA17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359AB1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3ACD96" w14:textId="77777777" w:rsidR="00A77B3E" w:rsidRPr="00A16161" w:rsidRDefault="00A77B3E">
            <w:pPr>
              <w:spacing w:before="100"/>
              <w:rPr>
                <w:color w:val="000000"/>
                <w:sz w:val="0"/>
                <w:lang w:val="pl-PL"/>
              </w:rPr>
            </w:pPr>
          </w:p>
          <w:p w14:paraId="4DEDC34A" w14:textId="77777777" w:rsidR="00A77B3E" w:rsidRPr="00A16161" w:rsidRDefault="009C54B0">
            <w:pPr>
              <w:spacing w:before="100"/>
              <w:rPr>
                <w:color w:val="000000"/>
                <w:lang w:val="pl-PL"/>
              </w:rPr>
            </w:pPr>
            <w:r w:rsidRPr="00A16161">
              <w:rPr>
                <w:color w:val="000000"/>
                <w:lang w:val="pl-PL"/>
              </w:rPr>
              <w:t>Osoby fizyczne uprawnione do otrzymania pożyczki na podjęcie działalności gospodarczej zgodnie z przepisami ustawy z dnia 20 kwietnia 2004 r. o promocji zatrudnienia i instytucjach rynku pracy (Dz. U. z 2022 r. poz. 690, z późn. zm)*.</w:t>
            </w:r>
          </w:p>
          <w:p w14:paraId="3569D8E2" w14:textId="77777777" w:rsidR="00A77B3E" w:rsidRPr="00A16161" w:rsidRDefault="009C54B0">
            <w:pPr>
              <w:spacing w:before="100"/>
              <w:rPr>
                <w:color w:val="000000"/>
                <w:lang w:val="pl-PL"/>
              </w:rPr>
            </w:pPr>
            <w:r w:rsidRPr="00A16161">
              <w:rPr>
                <w:color w:val="000000"/>
                <w:lang w:val="pl-PL"/>
              </w:rPr>
              <w:t>*W przypadku zmiany ustawy, zgodnie z przepisami ustawy ją zastępującej.</w:t>
            </w:r>
          </w:p>
          <w:p w14:paraId="38B21844" w14:textId="77777777" w:rsidR="00A77B3E" w:rsidRPr="00A16161" w:rsidRDefault="00A77B3E">
            <w:pPr>
              <w:spacing w:before="100"/>
              <w:rPr>
                <w:color w:val="000000"/>
                <w:lang w:val="pl-PL"/>
              </w:rPr>
            </w:pPr>
          </w:p>
        </w:tc>
      </w:tr>
    </w:tbl>
    <w:p w14:paraId="420568A6" w14:textId="77777777" w:rsidR="00A77B3E" w:rsidRPr="00A16161" w:rsidRDefault="00A77B3E">
      <w:pPr>
        <w:spacing w:before="100"/>
        <w:rPr>
          <w:color w:val="000000"/>
          <w:lang w:val="pl-PL"/>
        </w:rPr>
      </w:pPr>
    </w:p>
    <w:p w14:paraId="648C733B" w14:textId="77777777" w:rsidR="00A77B3E" w:rsidRPr="00A16161" w:rsidRDefault="009C54B0">
      <w:pPr>
        <w:pStyle w:val="Nagwek5"/>
        <w:spacing w:before="100" w:after="0"/>
        <w:rPr>
          <w:b w:val="0"/>
          <w:i w:val="0"/>
          <w:color w:val="000000"/>
          <w:sz w:val="24"/>
          <w:lang w:val="pl-PL"/>
        </w:rPr>
      </w:pPr>
      <w:bookmarkStart w:id="267" w:name="_Toc256000926"/>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267"/>
    </w:p>
    <w:p w14:paraId="7B2D90D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CA500C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ABCAF" w14:textId="77777777" w:rsidR="00A77B3E" w:rsidRPr="00A16161" w:rsidRDefault="00A77B3E">
            <w:pPr>
              <w:spacing w:before="100"/>
              <w:rPr>
                <w:color w:val="000000"/>
                <w:sz w:val="0"/>
                <w:lang w:val="pl-PL"/>
              </w:rPr>
            </w:pPr>
          </w:p>
          <w:p w14:paraId="02C55620"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CS Programu przeciwdziałanie dyskryminacji ze względu na różne przesłanki będzie przestrzegane na </w:t>
            </w:r>
            <w:r w:rsidRPr="00A16161">
              <w:rPr>
                <w:color w:val="000000"/>
                <w:lang w:val="pl-PL"/>
              </w:rPr>
              <w:lastRenderedPageBreak/>
              <w:t xml:space="preserve">każdym poziomie wdrażania. </w:t>
            </w:r>
          </w:p>
          <w:p w14:paraId="6785C737"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weryfikujące czy projekt/operacja jest zgodny z powyższymi 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rozporządzenia, jak również czy działania projektowe będą prowadzone zgodnie ze standardami dostępności. Na etapie realizacji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12386EAA"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JST (lub podmiot przez nią kontrolowany lub od niej zależny), która podjęła jakiekolwiek działania dyskryminujące, sprzeczne z zasadami, o których mowa w ww. art. wsparcie nie może być udzielone.</w:t>
            </w:r>
          </w:p>
          <w:p w14:paraId="19FA2688" w14:textId="77777777" w:rsidR="00A77B3E" w:rsidRPr="00A16161" w:rsidRDefault="00A77B3E">
            <w:pPr>
              <w:spacing w:before="100"/>
              <w:rPr>
                <w:color w:val="000000"/>
                <w:lang w:val="pl-PL"/>
              </w:rPr>
            </w:pPr>
          </w:p>
        </w:tc>
      </w:tr>
    </w:tbl>
    <w:p w14:paraId="511BB62C" w14:textId="77777777" w:rsidR="00A77B3E" w:rsidRPr="00A16161" w:rsidRDefault="00A77B3E">
      <w:pPr>
        <w:spacing w:before="100"/>
        <w:rPr>
          <w:color w:val="000000"/>
          <w:lang w:val="pl-PL"/>
        </w:rPr>
      </w:pPr>
    </w:p>
    <w:p w14:paraId="2F2894B2" w14:textId="77777777" w:rsidR="00A77B3E" w:rsidRPr="00A16161" w:rsidRDefault="009C54B0">
      <w:pPr>
        <w:pStyle w:val="Nagwek5"/>
        <w:spacing w:before="100" w:after="0"/>
        <w:rPr>
          <w:b w:val="0"/>
          <w:i w:val="0"/>
          <w:color w:val="000000"/>
          <w:sz w:val="24"/>
          <w:lang w:val="pl-PL"/>
        </w:rPr>
      </w:pPr>
      <w:bookmarkStart w:id="268" w:name="_Toc256000927"/>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268"/>
    </w:p>
    <w:p w14:paraId="42DD3AE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5E90C4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A236F" w14:textId="77777777" w:rsidR="00A77B3E" w:rsidRPr="00A16161" w:rsidRDefault="00A77B3E">
            <w:pPr>
              <w:spacing w:before="100"/>
              <w:rPr>
                <w:color w:val="000000"/>
                <w:sz w:val="0"/>
                <w:lang w:val="pl-PL"/>
              </w:rPr>
            </w:pPr>
          </w:p>
          <w:p w14:paraId="379E3FE7" w14:textId="77777777" w:rsidR="00A77B3E" w:rsidRPr="00A16161" w:rsidRDefault="009C54B0">
            <w:pPr>
              <w:spacing w:before="100"/>
              <w:rPr>
                <w:color w:val="000000"/>
                <w:lang w:val="pl-PL"/>
              </w:rPr>
            </w:pPr>
            <w:r w:rsidRPr="00A16161">
              <w:rPr>
                <w:color w:val="000000"/>
                <w:lang w:val="pl-PL"/>
              </w:rPr>
              <w:t>Skala oddziaływania interwencji realizowanej w ramach tego celu szczegółowego ma wymiar ogólnopolski. Nie ma uzasadnienia do wydzielenia przedsięwzięć skierowanych do poszczególnych kategorii regionów.</w:t>
            </w:r>
          </w:p>
          <w:p w14:paraId="4D064DF2" w14:textId="77777777" w:rsidR="00A77B3E" w:rsidRPr="00A16161" w:rsidRDefault="00A77B3E">
            <w:pPr>
              <w:spacing w:before="100"/>
              <w:rPr>
                <w:color w:val="000000"/>
                <w:lang w:val="pl-PL"/>
              </w:rPr>
            </w:pPr>
          </w:p>
        </w:tc>
      </w:tr>
    </w:tbl>
    <w:p w14:paraId="58884DE4" w14:textId="77777777" w:rsidR="00A77B3E" w:rsidRPr="00A16161" w:rsidRDefault="00A77B3E">
      <w:pPr>
        <w:spacing w:before="100"/>
        <w:rPr>
          <w:color w:val="000000"/>
          <w:lang w:val="pl-PL"/>
        </w:rPr>
      </w:pPr>
    </w:p>
    <w:p w14:paraId="0020FEB8" w14:textId="77777777" w:rsidR="00A77B3E" w:rsidRPr="00A16161" w:rsidRDefault="009C54B0">
      <w:pPr>
        <w:pStyle w:val="Nagwek5"/>
        <w:spacing w:before="100" w:after="0"/>
        <w:rPr>
          <w:b w:val="0"/>
          <w:i w:val="0"/>
          <w:color w:val="000000"/>
          <w:sz w:val="24"/>
          <w:lang w:val="pl-PL"/>
        </w:rPr>
      </w:pPr>
      <w:bookmarkStart w:id="269" w:name="_Toc256000928"/>
      <w:r w:rsidRPr="00A16161">
        <w:rPr>
          <w:b w:val="0"/>
          <w:i w:val="0"/>
          <w:color w:val="000000"/>
          <w:sz w:val="24"/>
          <w:lang w:val="pl-PL"/>
        </w:rPr>
        <w:t>Działania międzyregionalne, transgraniczne i transnarodowe – art. 22 ust. 3 lit. d) pkt (vi) rozporządzenia w sprawie wspólnych przepisów</w:t>
      </w:r>
      <w:bookmarkEnd w:id="269"/>
    </w:p>
    <w:p w14:paraId="0CD898F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80D529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71C19B" w14:textId="77777777" w:rsidR="00A77B3E" w:rsidRPr="00A16161" w:rsidRDefault="00A77B3E">
            <w:pPr>
              <w:spacing w:before="100"/>
              <w:rPr>
                <w:color w:val="000000"/>
                <w:sz w:val="0"/>
                <w:lang w:val="pl-PL"/>
              </w:rPr>
            </w:pPr>
          </w:p>
          <w:p w14:paraId="631D3927" w14:textId="77777777" w:rsidR="00A77B3E" w:rsidRPr="00A16161" w:rsidRDefault="009C54B0">
            <w:pPr>
              <w:spacing w:before="100"/>
              <w:rPr>
                <w:color w:val="000000"/>
                <w:lang w:val="pl-PL"/>
              </w:rPr>
            </w:pPr>
            <w:r w:rsidRPr="00A16161">
              <w:rPr>
                <w:color w:val="000000"/>
                <w:lang w:val="pl-PL"/>
              </w:rPr>
              <w:t>Mając na względzie możliwość finansowania współpracy transnarodowej dla każdego celu szczegółowego w ramach Priorytetu I i V, nie zaplanowano oddzielnych działań w ramach niniejszego celu szczegółowego. W Priorytecie IV nie będą realizowane działania międzyregionalne, transgraniczne i ponadnarodowe z udziałem beneficjentów w co najmniej jednym innym państwie członkowskim lub poza Unią.</w:t>
            </w:r>
          </w:p>
          <w:p w14:paraId="732686C6" w14:textId="77777777" w:rsidR="00A77B3E" w:rsidRPr="00A16161" w:rsidRDefault="00A77B3E">
            <w:pPr>
              <w:spacing w:before="100"/>
              <w:rPr>
                <w:color w:val="000000"/>
                <w:lang w:val="pl-PL"/>
              </w:rPr>
            </w:pPr>
          </w:p>
        </w:tc>
      </w:tr>
    </w:tbl>
    <w:p w14:paraId="2225493D" w14:textId="77777777" w:rsidR="00A77B3E" w:rsidRPr="00A16161" w:rsidRDefault="00A77B3E">
      <w:pPr>
        <w:spacing w:before="100"/>
        <w:rPr>
          <w:color w:val="000000"/>
          <w:lang w:val="pl-PL"/>
        </w:rPr>
      </w:pPr>
    </w:p>
    <w:p w14:paraId="0B77645B" w14:textId="77777777" w:rsidR="00A77B3E" w:rsidRPr="00A16161" w:rsidRDefault="009C54B0">
      <w:pPr>
        <w:pStyle w:val="Nagwek5"/>
        <w:spacing w:before="100" w:after="0"/>
        <w:rPr>
          <w:b w:val="0"/>
          <w:i w:val="0"/>
          <w:color w:val="000000"/>
          <w:sz w:val="24"/>
          <w:lang w:val="pl-PL"/>
        </w:rPr>
      </w:pPr>
      <w:bookmarkStart w:id="270" w:name="_Toc256000929"/>
      <w:r w:rsidRPr="00A16161">
        <w:rPr>
          <w:b w:val="0"/>
          <w:i w:val="0"/>
          <w:color w:val="000000"/>
          <w:sz w:val="24"/>
          <w:lang w:val="pl-PL"/>
        </w:rPr>
        <w:t>Planowane wykorzystanie instrumentów finansowych – art. 22 ust. 3 lit. d) pkt (vii) rozporządzenia w sprawie wspólnych przepisów</w:t>
      </w:r>
      <w:bookmarkEnd w:id="270"/>
    </w:p>
    <w:p w14:paraId="7E51BD9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FC7D41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E23A98" w14:textId="77777777" w:rsidR="00A77B3E" w:rsidRPr="00A16161" w:rsidRDefault="00A77B3E">
            <w:pPr>
              <w:spacing w:before="100"/>
              <w:rPr>
                <w:color w:val="000000"/>
                <w:sz w:val="0"/>
                <w:lang w:val="pl-PL"/>
              </w:rPr>
            </w:pPr>
          </w:p>
          <w:p w14:paraId="21EEA7AC" w14:textId="77777777" w:rsidR="00A77B3E" w:rsidRPr="00A16161" w:rsidRDefault="009C54B0">
            <w:pPr>
              <w:spacing w:before="100"/>
              <w:rPr>
                <w:color w:val="000000"/>
                <w:lang w:val="pl-PL"/>
              </w:rPr>
            </w:pPr>
            <w:r w:rsidRPr="00A16161">
              <w:rPr>
                <w:color w:val="000000"/>
                <w:lang w:val="pl-PL"/>
              </w:rPr>
              <w:t xml:space="preserve">Przeprowadzona na zlecenie IZ ocena ex-ante w obszarze samozatrudnienia wykazała, że istnieje luka w finansowaniu podejmowania działalności gospodarczej przez osoby fizyczne. Spośród 306 tys. osób, które założyły w 2019 r. działalność gospodarczą, w luce finansowej znajdowało się ok. 9,9 tys. </w:t>
            </w:r>
            <w:r w:rsidRPr="00A16161">
              <w:rPr>
                <w:color w:val="000000"/>
                <w:lang w:val="pl-PL"/>
              </w:rPr>
              <w:lastRenderedPageBreak/>
              <w:t>osób (3,2% osób, które założyły działalność). Przy czym jedynie ok. 1,9 tys. osób (0,6%) spotkało się z odmową udzielenia kredytu lub pożyczki; pozostałych 8 tys. (2,6%) nie ubiegało się o finansowanie komercyjne z powodu przekonania o tym, że i tak go nie otrzymają. Średnie zapotrzebowanie na finansowanie zewnętrzne dla osób deklarujących brak wystarczających środków własnych wyniosło 32 tys. zł.</w:t>
            </w:r>
          </w:p>
          <w:p w14:paraId="5BA32BC7" w14:textId="77777777" w:rsidR="00A77B3E" w:rsidRPr="00A16161" w:rsidRDefault="009C54B0">
            <w:pPr>
              <w:spacing w:before="100"/>
              <w:rPr>
                <w:color w:val="000000"/>
                <w:lang w:val="pl-PL"/>
              </w:rPr>
            </w:pPr>
            <w:r w:rsidRPr="00A16161">
              <w:rPr>
                <w:color w:val="000000"/>
                <w:lang w:val="pl-PL"/>
              </w:rPr>
              <w:t>Dlatego planowane jest wykorzystanie instrumentów finansowych w postaci częściowo umarzalnych pożyczek na podjęcie samozatrudnienia poprzez dokapitalizowanie istniejącego programu „Pierwszy biznes – Wsparcie w starcie”, finansowanego ze środków krajowych.</w:t>
            </w:r>
          </w:p>
          <w:p w14:paraId="1DD35746" w14:textId="77777777" w:rsidR="00A77B3E" w:rsidRPr="00A16161" w:rsidRDefault="00A77B3E">
            <w:pPr>
              <w:spacing w:before="100"/>
              <w:rPr>
                <w:color w:val="000000"/>
                <w:lang w:val="pl-PL"/>
              </w:rPr>
            </w:pPr>
          </w:p>
        </w:tc>
      </w:tr>
    </w:tbl>
    <w:p w14:paraId="401FA6DB" w14:textId="77777777" w:rsidR="00A77B3E" w:rsidRPr="00A16161" w:rsidRDefault="00A77B3E">
      <w:pPr>
        <w:spacing w:before="100"/>
        <w:rPr>
          <w:color w:val="000000"/>
          <w:lang w:val="pl-PL"/>
        </w:rPr>
      </w:pPr>
    </w:p>
    <w:p w14:paraId="1951041D" w14:textId="77777777" w:rsidR="00A77B3E" w:rsidRPr="00A16161" w:rsidRDefault="009C54B0">
      <w:pPr>
        <w:pStyle w:val="Nagwek4"/>
        <w:spacing w:before="100" w:after="0"/>
        <w:rPr>
          <w:b w:val="0"/>
          <w:color w:val="000000"/>
          <w:sz w:val="24"/>
          <w:lang w:val="pl-PL"/>
        </w:rPr>
      </w:pPr>
      <w:bookmarkStart w:id="271" w:name="_Toc256000930"/>
      <w:r w:rsidRPr="00A16161">
        <w:rPr>
          <w:b w:val="0"/>
          <w:color w:val="000000"/>
          <w:sz w:val="24"/>
          <w:lang w:val="pl-PL"/>
        </w:rPr>
        <w:t>2.1.1.1.2. Wskaźniki</w:t>
      </w:r>
      <w:bookmarkEnd w:id="271"/>
    </w:p>
    <w:p w14:paraId="54179D3B" w14:textId="77777777" w:rsidR="00A77B3E" w:rsidRPr="00A16161" w:rsidRDefault="00A77B3E">
      <w:pPr>
        <w:spacing w:before="100"/>
        <w:rPr>
          <w:color w:val="000000"/>
          <w:sz w:val="0"/>
          <w:lang w:val="pl-PL"/>
        </w:rPr>
      </w:pPr>
    </w:p>
    <w:p w14:paraId="28F7D254"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464C9796" w14:textId="77777777" w:rsidR="00A77B3E" w:rsidRDefault="009C54B0">
      <w:pPr>
        <w:pStyle w:val="Nagwek5"/>
        <w:spacing w:before="100" w:after="0"/>
        <w:rPr>
          <w:b w:val="0"/>
          <w:i w:val="0"/>
          <w:color w:val="000000"/>
          <w:sz w:val="24"/>
        </w:rPr>
      </w:pPr>
      <w:bookmarkStart w:id="272" w:name="_Toc256000931"/>
      <w:r>
        <w:rPr>
          <w:b w:val="0"/>
          <w:i w:val="0"/>
          <w:color w:val="000000"/>
          <w:sz w:val="24"/>
        </w:rPr>
        <w:t>Tabela 2: Wskaźniki produktu</w:t>
      </w:r>
      <w:bookmarkEnd w:id="272"/>
    </w:p>
    <w:p w14:paraId="036042B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57"/>
        <w:gridCol w:w="798"/>
        <w:gridCol w:w="1774"/>
        <w:gridCol w:w="1538"/>
        <w:gridCol w:w="4983"/>
        <w:gridCol w:w="1231"/>
        <w:gridCol w:w="1380"/>
        <w:gridCol w:w="1421"/>
      </w:tblGrid>
      <w:tr w:rsidR="006B255D" w14:paraId="00B5DA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ED200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F3994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4CB4C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C00AA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65E377"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D41F8C"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CB3D77"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01BE99"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F9A82F" w14:textId="77777777" w:rsidR="00A77B3E" w:rsidRDefault="009C54B0">
            <w:pPr>
              <w:spacing w:before="100"/>
              <w:jc w:val="center"/>
              <w:rPr>
                <w:color w:val="000000"/>
                <w:sz w:val="20"/>
              </w:rPr>
            </w:pPr>
            <w:r>
              <w:rPr>
                <w:color w:val="000000"/>
                <w:sz w:val="20"/>
              </w:rPr>
              <w:t>Cel końcowy (2029)</w:t>
            </w:r>
          </w:p>
        </w:tc>
      </w:tr>
      <w:tr w:rsidR="006B255D" w14:paraId="73BA6B3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FFF0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66E9EF"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2964F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1259B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81473" w14:textId="77777777" w:rsidR="00A77B3E" w:rsidRDefault="009C54B0">
            <w:pPr>
              <w:spacing w:before="100"/>
              <w:rPr>
                <w:color w:val="000000"/>
                <w:sz w:val="20"/>
              </w:rPr>
            </w:pPr>
            <w:r>
              <w:rPr>
                <w:color w:val="000000"/>
                <w:sz w:val="20"/>
              </w:rPr>
              <w:t>PLACO02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55352" w14:textId="77777777" w:rsidR="00A77B3E" w:rsidRPr="00A16161" w:rsidRDefault="009C54B0">
            <w:pPr>
              <w:spacing w:before="100"/>
              <w:rPr>
                <w:color w:val="000000"/>
                <w:sz w:val="20"/>
                <w:lang w:val="pl-PL"/>
              </w:rPr>
            </w:pPr>
            <w:r w:rsidRPr="00A16161">
              <w:rPr>
                <w:color w:val="000000"/>
                <w:sz w:val="20"/>
                <w:lang w:val="pl-PL"/>
              </w:rPr>
              <w:t>Liczba osób, które otrzymały środki zwrotne EFS+ na podjęcie działalności gospodarczej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5A5EF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8D11E" w14:textId="77777777" w:rsidR="00A77B3E" w:rsidRDefault="009C54B0">
            <w:pPr>
              <w:spacing w:before="100"/>
              <w:jc w:val="right"/>
              <w:rPr>
                <w:color w:val="000000"/>
                <w:sz w:val="20"/>
              </w:rPr>
            </w:pPr>
            <w:r>
              <w:rPr>
                <w:color w:val="000000"/>
                <w:sz w:val="20"/>
              </w:rPr>
              <w:t>53,00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B1AA8" w14:textId="77777777" w:rsidR="00A77B3E" w:rsidRDefault="009C54B0">
            <w:pPr>
              <w:spacing w:before="100"/>
              <w:jc w:val="right"/>
              <w:rPr>
                <w:color w:val="000000"/>
                <w:sz w:val="20"/>
              </w:rPr>
            </w:pPr>
            <w:r>
              <w:rPr>
                <w:color w:val="000000"/>
                <w:sz w:val="20"/>
              </w:rPr>
              <w:t>187,00</w:t>
            </w:r>
          </w:p>
        </w:tc>
      </w:tr>
      <w:tr w:rsidR="006B255D" w14:paraId="49CD520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AF254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3621B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B8F65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E9D8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7D1F0D" w14:textId="77777777" w:rsidR="00A77B3E" w:rsidRDefault="009C54B0">
            <w:pPr>
              <w:spacing w:before="100"/>
              <w:rPr>
                <w:color w:val="000000"/>
                <w:sz w:val="20"/>
              </w:rPr>
            </w:pPr>
            <w:r>
              <w:rPr>
                <w:color w:val="000000"/>
                <w:sz w:val="20"/>
              </w:rPr>
              <w:t>PLACO02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D279A" w14:textId="77777777" w:rsidR="00A77B3E" w:rsidRPr="00A16161" w:rsidRDefault="009C54B0">
            <w:pPr>
              <w:spacing w:before="100"/>
              <w:rPr>
                <w:color w:val="000000"/>
                <w:sz w:val="20"/>
                <w:lang w:val="pl-PL"/>
              </w:rPr>
            </w:pPr>
            <w:r w:rsidRPr="00A16161">
              <w:rPr>
                <w:color w:val="000000"/>
                <w:sz w:val="20"/>
                <w:lang w:val="pl-PL"/>
              </w:rPr>
              <w:t>Liczba osób, które otrzymały środki zwrotne EFS+ na podjęcie działalności gospodarczej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5339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9BA78" w14:textId="77777777" w:rsidR="00A77B3E" w:rsidRDefault="009C54B0">
            <w:pPr>
              <w:spacing w:before="100"/>
              <w:jc w:val="right"/>
              <w:rPr>
                <w:color w:val="000000"/>
                <w:sz w:val="20"/>
              </w:rPr>
            </w:pPr>
            <w:r>
              <w:rPr>
                <w:color w:val="000000"/>
                <w:sz w:val="20"/>
              </w:rPr>
              <w:t>103,00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135C6B" w14:textId="77777777" w:rsidR="00A77B3E" w:rsidRDefault="009C54B0">
            <w:pPr>
              <w:spacing w:before="100"/>
              <w:jc w:val="right"/>
              <w:rPr>
                <w:color w:val="000000"/>
                <w:sz w:val="20"/>
              </w:rPr>
            </w:pPr>
            <w:r>
              <w:rPr>
                <w:color w:val="000000"/>
                <w:sz w:val="20"/>
              </w:rPr>
              <w:t>358,00</w:t>
            </w:r>
          </w:p>
        </w:tc>
      </w:tr>
      <w:tr w:rsidR="006B255D" w14:paraId="1672A1C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CFE81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7EAF7"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DBE1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1CF8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2FB62" w14:textId="77777777" w:rsidR="00A77B3E" w:rsidRDefault="009C54B0">
            <w:pPr>
              <w:spacing w:before="100"/>
              <w:rPr>
                <w:color w:val="000000"/>
                <w:sz w:val="20"/>
              </w:rPr>
            </w:pPr>
            <w:r>
              <w:rPr>
                <w:color w:val="000000"/>
                <w:sz w:val="20"/>
              </w:rPr>
              <w:t>PLACO02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29ED1" w14:textId="77777777" w:rsidR="00A77B3E" w:rsidRPr="00A16161" w:rsidRDefault="009C54B0">
            <w:pPr>
              <w:spacing w:before="100"/>
              <w:rPr>
                <w:color w:val="000000"/>
                <w:sz w:val="20"/>
                <w:lang w:val="pl-PL"/>
              </w:rPr>
            </w:pPr>
            <w:r w:rsidRPr="00A16161">
              <w:rPr>
                <w:color w:val="000000"/>
                <w:sz w:val="20"/>
                <w:lang w:val="pl-PL"/>
              </w:rPr>
              <w:t>Liczba osób, które otrzymały środki zwrotne EFS+ na podjęcie działalności gospodarczej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C384F4"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D053FE" w14:textId="77777777" w:rsidR="00A77B3E" w:rsidRDefault="009C54B0">
            <w:pPr>
              <w:spacing w:before="100"/>
              <w:jc w:val="right"/>
              <w:rPr>
                <w:color w:val="000000"/>
                <w:sz w:val="20"/>
              </w:rPr>
            </w:pPr>
            <w:r>
              <w:rPr>
                <w:color w:val="000000"/>
                <w:sz w:val="20"/>
              </w:rPr>
              <w:t>1 824,00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32F876" w14:textId="77777777" w:rsidR="00A77B3E" w:rsidRDefault="009C54B0">
            <w:pPr>
              <w:spacing w:before="100"/>
              <w:jc w:val="right"/>
              <w:rPr>
                <w:color w:val="000000"/>
                <w:sz w:val="20"/>
              </w:rPr>
            </w:pPr>
            <w:r>
              <w:rPr>
                <w:color w:val="000000"/>
                <w:sz w:val="20"/>
              </w:rPr>
              <w:t>6 355,00</w:t>
            </w:r>
          </w:p>
        </w:tc>
      </w:tr>
    </w:tbl>
    <w:p w14:paraId="46B44F9D" w14:textId="77777777" w:rsidR="00A77B3E" w:rsidRDefault="00A77B3E">
      <w:pPr>
        <w:spacing w:before="100"/>
        <w:rPr>
          <w:color w:val="000000"/>
          <w:sz w:val="20"/>
        </w:rPr>
      </w:pPr>
    </w:p>
    <w:p w14:paraId="0E5F2676"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735329F9" w14:textId="77777777" w:rsidR="00A77B3E" w:rsidRDefault="009C54B0">
      <w:pPr>
        <w:pStyle w:val="Nagwek5"/>
        <w:spacing w:before="100" w:after="0"/>
        <w:rPr>
          <w:b w:val="0"/>
          <w:i w:val="0"/>
          <w:color w:val="000000"/>
          <w:sz w:val="24"/>
        </w:rPr>
      </w:pPr>
      <w:bookmarkStart w:id="273" w:name="_Toc256000932"/>
      <w:r>
        <w:rPr>
          <w:b w:val="0"/>
          <w:i w:val="0"/>
          <w:color w:val="000000"/>
          <w:sz w:val="24"/>
        </w:rPr>
        <w:t>Tabela 3: Wskaźniki rezultatu</w:t>
      </w:r>
      <w:bookmarkEnd w:id="273"/>
    </w:p>
    <w:p w14:paraId="587E1CA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22"/>
        <w:gridCol w:w="798"/>
        <w:gridCol w:w="1237"/>
        <w:gridCol w:w="1431"/>
        <w:gridCol w:w="2881"/>
        <w:gridCol w:w="1017"/>
        <w:gridCol w:w="1523"/>
        <w:gridCol w:w="1111"/>
        <w:gridCol w:w="1044"/>
        <w:gridCol w:w="1564"/>
        <w:gridCol w:w="654"/>
      </w:tblGrid>
      <w:tr w:rsidR="006B255D" w14:paraId="010B0D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1D515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C62BF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91161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086FB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B22B06"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296ED5"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8D9959"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40DF79"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C9ED69"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A5C7C8"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EE4091"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2FA649" w14:textId="77777777" w:rsidR="00A77B3E" w:rsidRDefault="009C54B0">
            <w:pPr>
              <w:spacing w:before="100"/>
              <w:jc w:val="center"/>
              <w:rPr>
                <w:color w:val="000000"/>
                <w:sz w:val="20"/>
              </w:rPr>
            </w:pPr>
            <w:r>
              <w:rPr>
                <w:color w:val="000000"/>
                <w:sz w:val="20"/>
              </w:rPr>
              <w:t>Uwagi</w:t>
            </w:r>
          </w:p>
        </w:tc>
      </w:tr>
      <w:tr w:rsidR="006B255D" w14:paraId="2056D64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0EA5F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023512"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AE34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E9E2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4D7FD" w14:textId="77777777" w:rsidR="00A77B3E" w:rsidRDefault="009C54B0">
            <w:pPr>
              <w:spacing w:before="100"/>
              <w:rPr>
                <w:color w:val="000000"/>
                <w:sz w:val="20"/>
              </w:rPr>
            </w:pPr>
            <w:r>
              <w:rPr>
                <w:color w:val="000000"/>
                <w:sz w:val="20"/>
              </w:rPr>
              <w:t>PLACR01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0EDEC1" w14:textId="77777777" w:rsidR="00A77B3E" w:rsidRPr="00A16161" w:rsidRDefault="009C54B0">
            <w:pPr>
              <w:spacing w:before="100"/>
              <w:rPr>
                <w:color w:val="000000"/>
                <w:sz w:val="20"/>
                <w:lang w:val="pl-PL"/>
              </w:rPr>
            </w:pPr>
            <w:r w:rsidRPr="00A16161">
              <w:rPr>
                <w:color w:val="000000"/>
                <w:sz w:val="20"/>
                <w:lang w:val="pl-PL"/>
              </w:rPr>
              <w:t>Liczba osób, które przez 12 m-cy kontynuowały działalność gospodarczą podjętą ze środków zwrotnych 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43D6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3531A1" w14:textId="77777777" w:rsidR="00A77B3E" w:rsidRDefault="009C54B0">
            <w:pPr>
              <w:spacing w:before="100"/>
              <w:jc w:val="right"/>
              <w:rPr>
                <w:color w:val="000000"/>
                <w:sz w:val="20"/>
              </w:rPr>
            </w:pPr>
            <w:r>
              <w:rPr>
                <w:color w:val="000000"/>
                <w:sz w:val="20"/>
              </w:rPr>
              <w:t>230,00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BDA0DB"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D0A599" w14:textId="77777777" w:rsidR="00A77B3E" w:rsidRDefault="009C54B0">
            <w:pPr>
              <w:spacing w:before="100"/>
              <w:jc w:val="right"/>
              <w:rPr>
                <w:color w:val="000000"/>
                <w:sz w:val="20"/>
              </w:rPr>
            </w:pPr>
            <w:r>
              <w:rPr>
                <w:color w:val="000000"/>
                <w:sz w:val="20"/>
              </w:rPr>
              <w:t>178,00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6DAAFA" w14:textId="77777777" w:rsidR="00A77B3E" w:rsidRDefault="009C54B0">
            <w:pPr>
              <w:spacing w:before="100"/>
              <w:rPr>
                <w:color w:val="000000"/>
                <w:sz w:val="20"/>
              </w:rPr>
            </w:pPr>
            <w:r>
              <w:rPr>
                <w:color w:val="000000"/>
                <w:sz w:val="20"/>
              </w:rPr>
              <w:t>sprawozdawczość</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44E01F" w14:textId="77777777" w:rsidR="00A77B3E" w:rsidRDefault="00A77B3E">
            <w:pPr>
              <w:spacing w:before="100"/>
              <w:rPr>
                <w:color w:val="000000"/>
                <w:sz w:val="20"/>
              </w:rPr>
            </w:pPr>
          </w:p>
        </w:tc>
      </w:tr>
      <w:tr w:rsidR="006B255D" w14:paraId="5BE70C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67F94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D2E033"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EFE25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AE6F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0B76F6" w14:textId="77777777" w:rsidR="00A77B3E" w:rsidRDefault="009C54B0">
            <w:pPr>
              <w:spacing w:before="100"/>
              <w:rPr>
                <w:color w:val="000000"/>
                <w:sz w:val="20"/>
              </w:rPr>
            </w:pPr>
            <w:r>
              <w:rPr>
                <w:color w:val="000000"/>
                <w:sz w:val="20"/>
              </w:rPr>
              <w:t>PLACR01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DF7E0D" w14:textId="77777777" w:rsidR="00A77B3E" w:rsidRPr="00A16161" w:rsidRDefault="009C54B0">
            <w:pPr>
              <w:spacing w:before="100"/>
              <w:rPr>
                <w:color w:val="000000"/>
                <w:sz w:val="20"/>
                <w:lang w:val="pl-PL"/>
              </w:rPr>
            </w:pPr>
            <w:r w:rsidRPr="00A16161">
              <w:rPr>
                <w:color w:val="000000"/>
                <w:sz w:val="20"/>
                <w:lang w:val="pl-PL"/>
              </w:rPr>
              <w:t xml:space="preserve">Liczba osób, które przez 12 m-cy </w:t>
            </w:r>
            <w:r w:rsidRPr="00A16161">
              <w:rPr>
                <w:color w:val="000000"/>
                <w:sz w:val="20"/>
                <w:lang w:val="pl-PL"/>
              </w:rPr>
              <w:lastRenderedPageBreak/>
              <w:t>kontynuowały działalność gospodarczą podjętą ze środków zwrotnych 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3ABE4" w14:textId="77777777" w:rsidR="00A77B3E" w:rsidRDefault="009C54B0">
            <w:pPr>
              <w:spacing w:before="100"/>
              <w:rPr>
                <w:color w:val="000000"/>
                <w:sz w:val="20"/>
              </w:rPr>
            </w:pPr>
            <w:r>
              <w:rPr>
                <w:color w:val="000000"/>
                <w:sz w:val="20"/>
              </w:rPr>
              <w:lastRenderedPageBreak/>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60446" w14:textId="77777777" w:rsidR="00A77B3E" w:rsidRDefault="009C54B0">
            <w:pPr>
              <w:spacing w:before="100"/>
              <w:jc w:val="right"/>
              <w:rPr>
                <w:color w:val="000000"/>
                <w:sz w:val="20"/>
              </w:rPr>
            </w:pPr>
            <w:r>
              <w:rPr>
                <w:color w:val="000000"/>
                <w:sz w:val="20"/>
              </w:rPr>
              <w:t>441,00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EBEFC"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17CF3" w14:textId="77777777" w:rsidR="00A77B3E" w:rsidRDefault="009C54B0">
            <w:pPr>
              <w:spacing w:before="100"/>
              <w:jc w:val="right"/>
              <w:rPr>
                <w:color w:val="000000"/>
                <w:sz w:val="20"/>
              </w:rPr>
            </w:pPr>
            <w:r>
              <w:rPr>
                <w:color w:val="000000"/>
                <w:sz w:val="20"/>
              </w:rPr>
              <w:t>340,00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8340FB" w14:textId="77777777" w:rsidR="00A77B3E" w:rsidRDefault="009C54B0">
            <w:pPr>
              <w:spacing w:before="100"/>
              <w:rPr>
                <w:color w:val="000000"/>
                <w:sz w:val="20"/>
              </w:rPr>
            </w:pPr>
            <w:r>
              <w:rPr>
                <w:color w:val="000000"/>
                <w:sz w:val="20"/>
              </w:rPr>
              <w:t>sprawozdawczość</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0BAB2" w14:textId="77777777" w:rsidR="00A77B3E" w:rsidRDefault="00A77B3E">
            <w:pPr>
              <w:spacing w:before="100"/>
              <w:rPr>
                <w:color w:val="000000"/>
                <w:sz w:val="20"/>
              </w:rPr>
            </w:pPr>
          </w:p>
        </w:tc>
      </w:tr>
      <w:tr w:rsidR="006B255D" w14:paraId="45AA73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7F33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9AD8A6"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65DA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49BF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08F66" w14:textId="77777777" w:rsidR="00A77B3E" w:rsidRDefault="009C54B0">
            <w:pPr>
              <w:spacing w:before="100"/>
              <w:rPr>
                <w:color w:val="000000"/>
                <w:sz w:val="20"/>
              </w:rPr>
            </w:pPr>
            <w:r>
              <w:rPr>
                <w:color w:val="000000"/>
                <w:sz w:val="20"/>
              </w:rPr>
              <w:t>PLACR01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5A2422" w14:textId="77777777" w:rsidR="00A77B3E" w:rsidRPr="00A16161" w:rsidRDefault="009C54B0">
            <w:pPr>
              <w:spacing w:before="100"/>
              <w:rPr>
                <w:color w:val="000000"/>
                <w:sz w:val="20"/>
                <w:lang w:val="pl-PL"/>
              </w:rPr>
            </w:pPr>
            <w:r w:rsidRPr="00A16161">
              <w:rPr>
                <w:color w:val="000000"/>
                <w:sz w:val="20"/>
                <w:lang w:val="pl-PL"/>
              </w:rPr>
              <w:t>Liczba osób, które przez 12 m-cy kontynuowały działalność gospodarczą podjętą ze środków zwrotnych 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28EB4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D765E7" w14:textId="77777777" w:rsidR="00A77B3E" w:rsidRDefault="009C54B0">
            <w:pPr>
              <w:spacing w:before="100"/>
              <w:jc w:val="right"/>
              <w:rPr>
                <w:color w:val="000000"/>
                <w:sz w:val="20"/>
              </w:rPr>
            </w:pPr>
            <w:r>
              <w:rPr>
                <w:color w:val="000000"/>
                <w:sz w:val="20"/>
              </w:rPr>
              <w:t>7 829,00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6D179A"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F29C4" w14:textId="77777777" w:rsidR="00A77B3E" w:rsidRDefault="009C54B0">
            <w:pPr>
              <w:spacing w:before="100"/>
              <w:jc w:val="right"/>
              <w:rPr>
                <w:color w:val="000000"/>
                <w:sz w:val="20"/>
              </w:rPr>
            </w:pPr>
            <w:r>
              <w:rPr>
                <w:color w:val="000000"/>
                <w:sz w:val="20"/>
              </w:rPr>
              <w:t>6 033,00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620E3C" w14:textId="77777777" w:rsidR="00A77B3E" w:rsidRDefault="009C54B0">
            <w:pPr>
              <w:spacing w:before="100"/>
              <w:rPr>
                <w:color w:val="000000"/>
                <w:sz w:val="20"/>
              </w:rPr>
            </w:pPr>
            <w:r>
              <w:rPr>
                <w:color w:val="000000"/>
                <w:sz w:val="20"/>
              </w:rPr>
              <w:t>sprawozdawczość</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8EFF5" w14:textId="77777777" w:rsidR="00A77B3E" w:rsidRDefault="00A77B3E">
            <w:pPr>
              <w:spacing w:before="100"/>
              <w:rPr>
                <w:color w:val="000000"/>
                <w:sz w:val="20"/>
              </w:rPr>
            </w:pPr>
          </w:p>
        </w:tc>
      </w:tr>
    </w:tbl>
    <w:p w14:paraId="372C4B77" w14:textId="77777777" w:rsidR="00A77B3E" w:rsidRDefault="00A77B3E">
      <w:pPr>
        <w:spacing w:before="100"/>
        <w:rPr>
          <w:color w:val="000000"/>
          <w:sz w:val="20"/>
        </w:rPr>
      </w:pPr>
    </w:p>
    <w:p w14:paraId="3957EE12" w14:textId="77777777" w:rsidR="00A77B3E" w:rsidRPr="00A16161" w:rsidRDefault="009C54B0">
      <w:pPr>
        <w:pStyle w:val="Nagwek4"/>
        <w:spacing w:before="100" w:after="0"/>
        <w:rPr>
          <w:b w:val="0"/>
          <w:color w:val="000000"/>
          <w:sz w:val="24"/>
          <w:lang w:val="pl-PL"/>
        </w:rPr>
      </w:pPr>
      <w:bookmarkStart w:id="274" w:name="_Toc256000933"/>
      <w:r w:rsidRPr="00A16161">
        <w:rPr>
          <w:b w:val="0"/>
          <w:color w:val="000000"/>
          <w:sz w:val="24"/>
          <w:lang w:val="pl-PL"/>
        </w:rPr>
        <w:t>2.1.1.1.3. Indykatywny podział zaprogramowanych zasobów (UE) według rodzaju interwencji</w:t>
      </w:r>
      <w:bookmarkEnd w:id="274"/>
    </w:p>
    <w:p w14:paraId="7D54FA35" w14:textId="77777777" w:rsidR="00A77B3E" w:rsidRPr="00A16161" w:rsidRDefault="00A77B3E">
      <w:pPr>
        <w:spacing w:before="100"/>
        <w:rPr>
          <w:color w:val="000000"/>
          <w:sz w:val="0"/>
          <w:lang w:val="pl-PL"/>
        </w:rPr>
      </w:pPr>
    </w:p>
    <w:p w14:paraId="400FC302"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37B8F207" w14:textId="77777777" w:rsidR="00A77B3E" w:rsidRDefault="009C54B0">
      <w:pPr>
        <w:pStyle w:val="Nagwek5"/>
        <w:spacing w:before="100" w:after="0"/>
        <w:rPr>
          <w:b w:val="0"/>
          <w:i w:val="0"/>
          <w:color w:val="000000"/>
          <w:sz w:val="24"/>
        </w:rPr>
      </w:pPr>
      <w:bookmarkStart w:id="275" w:name="_Toc256000934"/>
      <w:r>
        <w:rPr>
          <w:b w:val="0"/>
          <w:i w:val="0"/>
          <w:color w:val="000000"/>
          <w:sz w:val="24"/>
        </w:rPr>
        <w:t>Tabela 4: Wymiar 1 – zakres interwencji</w:t>
      </w:r>
      <w:bookmarkEnd w:id="275"/>
    </w:p>
    <w:p w14:paraId="4D29C94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696"/>
        <w:gridCol w:w="914"/>
        <w:gridCol w:w="2593"/>
        <w:gridCol w:w="7521"/>
        <w:gridCol w:w="1639"/>
      </w:tblGrid>
      <w:tr w:rsidR="006B255D" w14:paraId="1DDB57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1AFD8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7E3835"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3F1A4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DEF0A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C3039F"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6EB324" w14:textId="77777777" w:rsidR="00A77B3E" w:rsidRDefault="009C54B0">
            <w:pPr>
              <w:spacing w:before="100"/>
              <w:jc w:val="center"/>
              <w:rPr>
                <w:color w:val="000000"/>
                <w:sz w:val="20"/>
              </w:rPr>
            </w:pPr>
            <w:r>
              <w:rPr>
                <w:color w:val="000000"/>
                <w:sz w:val="20"/>
              </w:rPr>
              <w:t>Kwota (w EUR)</w:t>
            </w:r>
          </w:p>
        </w:tc>
      </w:tr>
      <w:tr w:rsidR="006B255D" w14:paraId="3EAA1A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23B4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68635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B8C17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E2417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5CF8B"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7B726" w14:textId="77777777" w:rsidR="00A77B3E" w:rsidRDefault="009C54B0">
            <w:pPr>
              <w:spacing w:before="100"/>
              <w:jc w:val="right"/>
              <w:rPr>
                <w:color w:val="000000"/>
                <w:sz w:val="20"/>
              </w:rPr>
            </w:pPr>
            <w:r>
              <w:rPr>
                <w:color w:val="000000"/>
                <w:sz w:val="20"/>
              </w:rPr>
              <w:t>3 382 980,00</w:t>
            </w:r>
          </w:p>
        </w:tc>
      </w:tr>
      <w:tr w:rsidR="006B255D" w14:paraId="44ED6BA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0170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104FFF"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9A50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9DE58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7A2A0D"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C2AAA" w14:textId="77777777" w:rsidR="00A77B3E" w:rsidRDefault="009C54B0">
            <w:pPr>
              <w:spacing w:before="100"/>
              <w:jc w:val="right"/>
              <w:rPr>
                <w:color w:val="000000"/>
                <w:sz w:val="20"/>
              </w:rPr>
            </w:pPr>
            <w:r>
              <w:rPr>
                <w:color w:val="000000"/>
                <w:sz w:val="20"/>
              </w:rPr>
              <w:t>6 487 657,00</w:t>
            </w:r>
          </w:p>
        </w:tc>
      </w:tr>
      <w:tr w:rsidR="006B255D" w14:paraId="406FA1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4728A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F06B3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EB65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B5DD6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FBA24B"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DE3F9" w14:textId="77777777" w:rsidR="00A77B3E" w:rsidRDefault="009C54B0">
            <w:pPr>
              <w:spacing w:before="100"/>
              <w:jc w:val="right"/>
              <w:rPr>
                <w:color w:val="000000"/>
                <w:sz w:val="20"/>
              </w:rPr>
            </w:pPr>
            <w:r>
              <w:rPr>
                <w:color w:val="000000"/>
                <w:sz w:val="20"/>
              </w:rPr>
              <w:t>115 112 638,00</w:t>
            </w:r>
          </w:p>
        </w:tc>
      </w:tr>
      <w:tr w:rsidR="006B255D" w14:paraId="67DEDC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BB24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34D8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2C215"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DC91B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D0185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388AC" w14:textId="77777777" w:rsidR="00A77B3E" w:rsidRDefault="009C54B0">
            <w:pPr>
              <w:spacing w:before="100"/>
              <w:jc w:val="right"/>
              <w:rPr>
                <w:color w:val="000000"/>
                <w:sz w:val="20"/>
              </w:rPr>
            </w:pPr>
            <w:r>
              <w:rPr>
                <w:color w:val="000000"/>
                <w:sz w:val="20"/>
              </w:rPr>
              <w:t>124 983 275,00</w:t>
            </w:r>
          </w:p>
        </w:tc>
      </w:tr>
    </w:tbl>
    <w:p w14:paraId="6BC63517" w14:textId="77777777" w:rsidR="00A77B3E" w:rsidRDefault="00A77B3E">
      <w:pPr>
        <w:spacing w:before="100"/>
        <w:rPr>
          <w:color w:val="000000"/>
          <w:sz w:val="20"/>
        </w:rPr>
      </w:pPr>
    </w:p>
    <w:p w14:paraId="2DEFA0AD" w14:textId="77777777" w:rsidR="00A77B3E" w:rsidRDefault="009C54B0">
      <w:pPr>
        <w:pStyle w:val="Nagwek5"/>
        <w:spacing w:before="100" w:after="0"/>
        <w:rPr>
          <w:b w:val="0"/>
          <w:i w:val="0"/>
          <w:color w:val="000000"/>
          <w:sz w:val="24"/>
        </w:rPr>
      </w:pPr>
      <w:bookmarkStart w:id="276" w:name="_Toc256000935"/>
      <w:r>
        <w:rPr>
          <w:b w:val="0"/>
          <w:i w:val="0"/>
          <w:color w:val="000000"/>
          <w:sz w:val="24"/>
        </w:rPr>
        <w:t>Tabela 5: Wymiar 2 – forma finansowania</w:t>
      </w:r>
      <w:bookmarkEnd w:id="276"/>
    </w:p>
    <w:p w14:paraId="5CF3E74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80"/>
        <w:gridCol w:w="798"/>
        <w:gridCol w:w="2260"/>
        <w:gridCol w:w="8513"/>
        <w:gridCol w:w="1431"/>
      </w:tblGrid>
      <w:tr w:rsidR="006B255D" w14:paraId="1E9FD13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FCBE9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27EC2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9CBEA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4B2F57"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63DD3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2990AB" w14:textId="77777777" w:rsidR="00A77B3E" w:rsidRDefault="009C54B0">
            <w:pPr>
              <w:spacing w:before="100"/>
              <w:jc w:val="center"/>
              <w:rPr>
                <w:color w:val="000000"/>
                <w:sz w:val="20"/>
              </w:rPr>
            </w:pPr>
            <w:r>
              <w:rPr>
                <w:color w:val="000000"/>
                <w:sz w:val="20"/>
              </w:rPr>
              <w:t>Kwota (w EUR)</w:t>
            </w:r>
          </w:p>
        </w:tc>
      </w:tr>
      <w:tr w:rsidR="006B255D" w14:paraId="0F0355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A877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CDC6B"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0C13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C1851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AC375"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C927AA" w14:textId="77777777" w:rsidR="00A77B3E" w:rsidRDefault="009C54B0">
            <w:pPr>
              <w:spacing w:before="100"/>
              <w:jc w:val="right"/>
              <w:rPr>
                <w:color w:val="000000"/>
                <w:sz w:val="20"/>
              </w:rPr>
            </w:pPr>
            <w:r>
              <w:rPr>
                <w:color w:val="000000"/>
                <w:sz w:val="20"/>
              </w:rPr>
              <w:t>2 864 715,00</w:t>
            </w:r>
          </w:p>
        </w:tc>
      </w:tr>
      <w:tr w:rsidR="006B255D" w14:paraId="55404C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E6ECC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162A77"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67FC7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4CFDA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ADD42"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709D0" w14:textId="77777777" w:rsidR="00A77B3E" w:rsidRDefault="009C54B0">
            <w:pPr>
              <w:spacing w:before="100"/>
              <w:jc w:val="right"/>
              <w:rPr>
                <w:color w:val="000000"/>
                <w:sz w:val="20"/>
              </w:rPr>
            </w:pPr>
            <w:r>
              <w:rPr>
                <w:color w:val="000000"/>
                <w:sz w:val="20"/>
              </w:rPr>
              <w:t>518 265,00</w:t>
            </w:r>
          </w:p>
        </w:tc>
      </w:tr>
      <w:tr w:rsidR="006B255D" w14:paraId="4C562D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0BF9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832DCA"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09D1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734B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F88D5"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1408C" w14:textId="77777777" w:rsidR="00A77B3E" w:rsidRDefault="009C54B0">
            <w:pPr>
              <w:spacing w:before="100"/>
              <w:jc w:val="right"/>
              <w:rPr>
                <w:color w:val="000000"/>
                <w:sz w:val="20"/>
              </w:rPr>
            </w:pPr>
            <w:r>
              <w:rPr>
                <w:color w:val="000000"/>
                <w:sz w:val="20"/>
              </w:rPr>
              <w:t>5 493 763,00</w:t>
            </w:r>
          </w:p>
        </w:tc>
      </w:tr>
      <w:tr w:rsidR="006B255D" w14:paraId="5549EC6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21DA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D7B202"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4CE9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075FB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F9A90"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09713D" w14:textId="77777777" w:rsidR="00A77B3E" w:rsidRDefault="009C54B0">
            <w:pPr>
              <w:spacing w:before="100"/>
              <w:jc w:val="right"/>
              <w:rPr>
                <w:color w:val="000000"/>
                <w:sz w:val="20"/>
              </w:rPr>
            </w:pPr>
            <w:r>
              <w:rPr>
                <w:color w:val="000000"/>
                <w:sz w:val="20"/>
              </w:rPr>
              <w:t>993 894,00</w:t>
            </w:r>
          </w:p>
        </w:tc>
      </w:tr>
      <w:tr w:rsidR="006B255D" w14:paraId="116C7B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00057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DD6C7B"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79FE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DD0B2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01822D"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BDC3A" w14:textId="77777777" w:rsidR="00A77B3E" w:rsidRDefault="009C54B0">
            <w:pPr>
              <w:spacing w:before="100"/>
              <w:jc w:val="right"/>
              <w:rPr>
                <w:color w:val="000000"/>
                <w:sz w:val="20"/>
              </w:rPr>
            </w:pPr>
            <w:r>
              <w:rPr>
                <w:color w:val="000000"/>
                <w:sz w:val="20"/>
              </w:rPr>
              <w:t>97 477 648,00</w:t>
            </w:r>
          </w:p>
        </w:tc>
      </w:tr>
      <w:tr w:rsidR="006B255D" w14:paraId="1502BD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D571EA" w14:textId="77777777" w:rsidR="00A77B3E" w:rsidRDefault="009C54B0">
            <w:pPr>
              <w:spacing w:before="100"/>
              <w:rPr>
                <w:color w:val="000000"/>
                <w:sz w:val="20"/>
              </w:rPr>
            </w:pPr>
            <w:r>
              <w:rPr>
                <w:color w:val="000000"/>
                <w:sz w:val="20"/>
              </w:rPr>
              <w:lastRenderedPageBreak/>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7FD1B5"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9CF35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2FD0E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6E23A2"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59BF0A" w14:textId="77777777" w:rsidR="00A77B3E" w:rsidRDefault="009C54B0">
            <w:pPr>
              <w:spacing w:before="100"/>
              <w:jc w:val="right"/>
              <w:rPr>
                <w:color w:val="000000"/>
                <w:sz w:val="20"/>
              </w:rPr>
            </w:pPr>
            <w:r>
              <w:rPr>
                <w:color w:val="000000"/>
                <w:sz w:val="20"/>
              </w:rPr>
              <w:t>17 634 990,00</w:t>
            </w:r>
          </w:p>
        </w:tc>
      </w:tr>
      <w:tr w:rsidR="006B255D" w14:paraId="23AE6F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2D7DD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40A758"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60D4C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D0A3A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2F5B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9423A" w14:textId="77777777" w:rsidR="00A77B3E" w:rsidRDefault="009C54B0">
            <w:pPr>
              <w:spacing w:before="100"/>
              <w:jc w:val="right"/>
              <w:rPr>
                <w:color w:val="000000"/>
                <w:sz w:val="20"/>
              </w:rPr>
            </w:pPr>
            <w:r>
              <w:rPr>
                <w:color w:val="000000"/>
                <w:sz w:val="20"/>
              </w:rPr>
              <w:t>124 983 275,00</w:t>
            </w:r>
          </w:p>
        </w:tc>
      </w:tr>
    </w:tbl>
    <w:p w14:paraId="75EEF5B0" w14:textId="77777777" w:rsidR="00A77B3E" w:rsidRDefault="00A77B3E">
      <w:pPr>
        <w:spacing w:before="100"/>
        <w:rPr>
          <w:color w:val="000000"/>
          <w:sz w:val="20"/>
        </w:rPr>
      </w:pPr>
    </w:p>
    <w:p w14:paraId="6B546269" w14:textId="77777777" w:rsidR="00A77B3E" w:rsidRPr="00A16161" w:rsidRDefault="009C54B0">
      <w:pPr>
        <w:pStyle w:val="Nagwek5"/>
        <w:spacing w:before="100" w:after="0"/>
        <w:rPr>
          <w:b w:val="0"/>
          <w:i w:val="0"/>
          <w:color w:val="000000"/>
          <w:sz w:val="24"/>
          <w:lang w:val="pl-PL"/>
        </w:rPr>
      </w:pPr>
      <w:bookmarkStart w:id="277" w:name="_Toc256000936"/>
      <w:r w:rsidRPr="00A16161">
        <w:rPr>
          <w:b w:val="0"/>
          <w:i w:val="0"/>
          <w:color w:val="000000"/>
          <w:sz w:val="24"/>
          <w:lang w:val="pl-PL"/>
        </w:rPr>
        <w:t>Tabela 6: Wymiar 3 – terytorialny mechanizm realizacji i ukierunkowanie terytorialne</w:t>
      </w:r>
      <w:bookmarkEnd w:id="277"/>
    </w:p>
    <w:p w14:paraId="1F50518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5AD63E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556E5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77749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C1D04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5F14F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B35EC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46FFF5" w14:textId="77777777" w:rsidR="00A77B3E" w:rsidRDefault="009C54B0">
            <w:pPr>
              <w:spacing w:before="100"/>
              <w:jc w:val="center"/>
              <w:rPr>
                <w:color w:val="000000"/>
                <w:sz w:val="20"/>
              </w:rPr>
            </w:pPr>
            <w:r>
              <w:rPr>
                <w:color w:val="000000"/>
                <w:sz w:val="20"/>
              </w:rPr>
              <w:t>Kwota (w EUR)</w:t>
            </w:r>
          </w:p>
        </w:tc>
      </w:tr>
      <w:tr w:rsidR="006B255D" w14:paraId="3A72B4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33644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A1D82"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ABC6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B5DE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EBC51"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B2EE4" w14:textId="77777777" w:rsidR="00A77B3E" w:rsidRDefault="009C54B0">
            <w:pPr>
              <w:spacing w:before="100"/>
              <w:jc w:val="right"/>
              <w:rPr>
                <w:color w:val="000000"/>
                <w:sz w:val="20"/>
              </w:rPr>
            </w:pPr>
            <w:r>
              <w:rPr>
                <w:color w:val="000000"/>
                <w:sz w:val="20"/>
              </w:rPr>
              <w:t>3 382 980,00</w:t>
            </w:r>
          </w:p>
        </w:tc>
      </w:tr>
      <w:tr w:rsidR="006B255D" w14:paraId="0E4A13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92ADC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0828E"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3D595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98B9E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2039AB"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5126CB" w14:textId="77777777" w:rsidR="00A77B3E" w:rsidRDefault="009C54B0">
            <w:pPr>
              <w:spacing w:before="100"/>
              <w:jc w:val="right"/>
              <w:rPr>
                <w:color w:val="000000"/>
                <w:sz w:val="20"/>
              </w:rPr>
            </w:pPr>
            <w:r>
              <w:rPr>
                <w:color w:val="000000"/>
                <w:sz w:val="20"/>
              </w:rPr>
              <w:t>6 487 657,00</w:t>
            </w:r>
          </w:p>
        </w:tc>
      </w:tr>
      <w:tr w:rsidR="006B255D" w14:paraId="70B1052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CCF3F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B7304E"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C4EC5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A99F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E0AD6F"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6A50F8" w14:textId="77777777" w:rsidR="00A77B3E" w:rsidRDefault="009C54B0">
            <w:pPr>
              <w:spacing w:before="100"/>
              <w:jc w:val="right"/>
              <w:rPr>
                <w:color w:val="000000"/>
                <w:sz w:val="20"/>
              </w:rPr>
            </w:pPr>
            <w:r>
              <w:rPr>
                <w:color w:val="000000"/>
                <w:sz w:val="20"/>
              </w:rPr>
              <w:t>115 112 638,00</w:t>
            </w:r>
          </w:p>
        </w:tc>
      </w:tr>
      <w:tr w:rsidR="006B255D" w14:paraId="6FBA2BF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042F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62A24"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B7F3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CB6C0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BC0F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270366" w14:textId="77777777" w:rsidR="00A77B3E" w:rsidRDefault="009C54B0">
            <w:pPr>
              <w:spacing w:before="100"/>
              <w:jc w:val="right"/>
              <w:rPr>
                <w:color w:val="000000"/>
                <w:sz w:val="20"/>
              </w:rPr>
            </w:pPr>
            <w:r>
              <w:rPr>
                <w:color w:val="000000"/>
                <w:sz w:val="20"/>
              </w:rPr>
              <w:t>124 983 275,00</w:t>
            </w:r>
          </w:p>
        </w:tc>
      </w:tr>
    </w:tbl>
    <w:p w14:paraId="54352FEB" w14:textId="77777777" w:rsidR="00A77B3E" w:rsidRDefault="00A77B3E">
      <w:pPr>
        <w:spacing w:before="100"/>
        <w:rPr>
          <w:color w:val="000000"/>
          <w:sz w:val="20"/>
        </w:rPr>
      </w:pPr>
    </w:p>
    <w:p w14:paraId="177C2304" w14:textId="77777777" w:rsidR="00A77B3E" w:rsidRPr="00A16161" w:rsidRDefault="009C54B0">
      <w:pPr>
        <w:pStyle w:val="Nagwek5"/>
        <w:spacing w:before="100" w:after="0"/>
        <w:rPr>
          <w:b w:val="0"/>
          <w:i w:val="0"/>
          <w:color w:val="000000"/>
          <w:sz w:val="24"/>
          <w:lang w:val="pl-PL"/>
        </w:rPr>
      </w:pPr>
      <w:bookmarkStart w:id="278" w:name="_Toc256000937"/>
      <w:r w:rsidRPr="00A16161">
        <w:rPr>
          <w:b w:val="0"/>
          <w:i w:val="0"/>
          <w:color w:val="000000"/>
          <w:sz w:val="24"/>
          <w:lang w:val="pl-PL"/>
        </w:rPr>
        <w:t>Tabela 7: Wymiar 6 – dodatkowe tematy EFS+</w:t>
      </w:r>
      <w:bookmarkEnd w:id="278"/>
    </w:p>
    <w:p w14:paraId="1057FF5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0FEF0D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EC3B0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A11D6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F222E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30F49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234EEA"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976AF6" w14:textId="77777777" w:rsidR="00A77B3E" w:rsidRDefault="009C54B0">
            <w:pPr>
              <w:spacing w:before="100"/>
              <w:jc w:val="center"/>
              <w:rPr>
                <w:color w:val="000000"/>
                <w:sz w:val="20"/>
              </w:rPr>
            </w:pPr>
            <w:r>
              <w:rPr>
                <w:color w:val="000000"/>
                <w:sz w:val="20"/>
              </w:rPr>
              <w:t>Kwota (w EUR)</w:t>
            </w:r>
          </w:p>
        </w:tc>
      </w:tr>
      <w:tr w:rsidR="006B255D" w14:paraId="1952CC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502A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7483AF"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ECAC7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A012B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F9C726"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59D526" w14:textId="77777777" w:rsidR="00A77B3E" w:rsidRDefault="009C54B0">
            <w:pPr>
              <w:spacing w:before="100"/>
              <w:jc w:val="right"/>
              <w:rPr>
                <w:color w:val="000000"/>
                <w:sz w:val="20"/>
              </w:rPr>
            </w:pPr>
            <w:r>
              <w:rPr>
                <w:color w:val="000000"/>
                <w:sz w:val="20"/>
              </w:rPr>
              <w:t>3 382 980,00</w:t>
            </w:r>
          </w:p>
        </w:tc>
      </w:tr>
      <w:tr w:rsidR="006B255D" w14:paraId="4EC106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09F9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A810C5"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81B0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519DA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90B44"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D2317B" w14:textId="77777777" w:rsidR="00A77B3E" w:rsidRDefault="009C54B0">
            <w:pPr>
              <w:spacing w:before="100"/>
              <w:jc w:val="right"/>
              <w:rPr>
                <w:color w:val="000000"/>
                <w:sz w:val="20"/>
              </w:rPr>
            </w:pPr>
            <w:r>
              <w:rPr>
                <w:color w:val="000000"/>
                <w:sz w:val="20"/>
              </w:rPr>
              <w:t>6 487 657,00</w:t>
            </w:r>
          </w:p>
        </w:tc>
      </w:tr>
      <w:tr w:rsidR="006B255D" w14:paraId="4DED7F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1921B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2FFF65"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56DD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342BD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1F926"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3FE2D3" w14:textId="77777777" w:rsidR="00A77B3E" w:rsidRDefault="009C54B0">
            <w:pPr>
              <w:spacing w:before="100"/>
              <w:jc w:val="right"/>
              <w:rPr>
                <w:color w:val="000000"/>
                <w:sz w:val="20"/>
              </w:rPr>
            </w:pPr>
            <w:r>
              <w:rPr>
                <w:color w:val="000000"/>
                <w:sz w:val="20"/>
              </w:rPr>
              <w:t>115 112 638,00</w:t>
            </w:r>
          </w:p>
        </w:tc>
      </w:tr>
      <w:tr w:rsidR="006B255D" w14:paraId="0AC900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313EF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487620"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8638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3FB4F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0F6AE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844E9F" w14:textId="77777777" w:rsidR="00A77B3E" w:rsidRDefault="009C54B0">
            <w:pPr>
              <w:spacing w:before="100"/>
              <w:jc w:val="right"/>
              <w:rPr>
                <w:color w:val="000000"/>
                <w:sz w:val="20"/>
              </w:rPr>
            </w:pPr>
            <w:r>
              <w:rPr>
                <w:color w:val="000000"/>
                <w:sz w:val="20"/>
              </w:rPr>
              <w:t>124 983 275,00</w:t>
            </w:r>
          </w:p>
        </w:tc>
      </w:tr>
    </w:tbl>
    <w:p w14:paraId="5C2621EB" w14:textId="77777777" w:rsidR="00A77B3E" w:rsidRDefault="00A77B3E">
      <w:pPr>
        <w:spacing w:before="100"/>
        <w:rPr>
          <w:color w:val="000000"/>
          <w:sz w:val="20"/>
        </w:rPr>
      </w:pPr>
    </w:p>
    <w:p w14:paraId="3DF01D45" w14:textId="77777777" w:rsidR="00A77B3E" w:rsidRPr="00A16161" w:rsidRDefault="009C54B0">
      <w:pPr>
        <w:pStyle w:val="Nagwek5"/>
        <w:spacing w:before="100" w:after="0"/>
        <w:rPr>
          <w:b w:val="0"/>
          <w:i w:val="0"/>
          <w:color w:val="000000"/>
          <w:sz w:val="24"/>
          <w:lang w:val="pl-PL"/>
        </w:rPr>
      </w:pPr>
      <w:bookmarkStart w:id="279" w:name="_Toc256000938"/>
      <w:r w:rsidRPr="00A16161">
        <w:rPr>
          <w:b w:val="0"/>
          <w:i w:val="0"/>
          <w:color w:val="000000"/>
          <w:sz w:val="24"/>
          <w:lang w:val="pl-PL"/>
        </w:rPr>
        <w:t>Tabela 8: Wymiar 7 – wymiar równouprawnienia płci w ramach EFS+*, EFRR, Funduszu Spójności i FST</w:t>
      </w:r>
      <w:bookmarkEnd w:id="279"/>
    </w:p>
    <w:p w14:paraId="3F9FC54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01EB433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60B74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64AB6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10BC0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0A2D2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727467"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E86158" w14:textId="77777777" w:rsidR="00A77B3E" w:rsidRDefault="009C54B0">
            <w:pPr>
              <w:spacing w:before="100"/>
              <w:jc w:val="center"/>
              <w:rPr>
                <w:color w:val="000000"/>
                <w:sz w:val="20"/>
              </w:rPr>
            </w:pPr>
            <w:r>
              <w:rPr>
                <w:color w:val="000000"/>
                <w:sz w:val="20"/>
              </w:rPr>
              <w:t>Kwota (w EUR)</w:t>
            </w:r>
          </w:p>
        </w:tc>
      </w:tr>
      <w:tr w:rsidR="006B255D" w14:paraId="0B88B7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E4B1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31DA7"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6562E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07D4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22F791"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80494C" w14:textId="77777777" w:rsidR="00A77B3E" w:rsidRDefault="009C54B0">
            <w:pPr>
              <w:spacing w:before="100"/>
              <w:jc w:val="right"/>
              <w:rPr>
                <w:color w:val="000000"/>
                <w:sz w:val="20"/>
              </w:rPr>
            </w:pPr>
            <w:r>
              <w:rPr>
                <w:color w:val="000000"/>
                <w:sz w:val="20"/>
              </w:rPr>
              <w:t>3 382 980,00</w:t>
            </w:r>
          </w:p>
        </w:tc>
      </w:tr>
      <w:tr w:rsidR="006B255D" w14:paraId="3F99A5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EF1A9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BE859"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D81D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1AD0F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FBF5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B5E9D" w14:textId="77777777" w:rsidR="00A77B3E" w:rsidRDefault="009C54B0">
            <w:pPr>
              <w:spacing w:before="100"/>
              <w:jc w:val="right"/>
              <w:rPr>
                <w:color w:val="000000"/>
                <w:sz w:val="20"/>
              </w:rPr>
            </w:pPr>
            <w:r>
              <w:rPr>
                <w:color w:val="000000"/>
                <w:sz w:val="20"/>
              </w:rPr>
              <w:t>6 487 657,00</w:t>
            </w:r>
          </w:p>
        </w:tc>
      </w:tr>
      <w:tr w:rsidR="006B255D" w14:paraId="068959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671C9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1A23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797A3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16B9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995CC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8AE09" w14:textId="77777777" w:rsidR="00A77B3E" w:rsidRDefault="009C54B0">
            <w:pPr>
              <w:spacing w:before="100"/>
              <w:jc w:val="right"/>
              <w:rPr>
                <w:color w:val="000000"/>
                <w:sz w:val="20"/>
              </w:rPr>
            </w:pPr>
            <w:r>
              <w:rPr>
                <w:color w:val="000000"/>
                <w:sz w:val="20"/>
              </w:rPr>
              <w:t>115 112 638,00</w:t>
            </w:r>
          </w:p>
        </w:tc>
      </w:tr>
      <w:tr w:rsidR="006B255D" w14:paraId="609A90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2DE46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FA526"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F6DF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A30F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528D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D2B14" w14:textId="77777777" w:rsidR="00A77B3E" w:rsidRDefault="009C54B0">
            <w:pPr>
              <w:spacing w:before="100"/>
              <w:jc w:val="right"/>
              <w:rPr>
                <w:color w:val="000000"/>
                <w:sz w:val="20"/>
              </w:rPr>
            </w:pPr>
            <w:r>
              <w:rPr>
                <w:color w:val="000000"/>
                <w:sz w:val="20"/>
              </w:rPr>
              <w:t>124 983 275,00</w:t>
            </w:r>
          </w:p>
        </w:tc>
      </w:tr>
    </w:tbl>
    <w:p w14:paraId="24964C2C" w14:textId="77777777" w:rsidR="00A77B3E" w:rsidRPr="00A16161" w:rsidRDefault="009C54B0">
      <w:pPr>
        <w:spacing w:before="100"/>
        <w:rPr>
          <w:color w:val="000000"/>
          <w:sz w:val="20"/>
          <w:lang w:val="pl-PL"/>
        </w:rPr>
      </w:pPr>
      <w:r w:rsidRPr="00A16161">
        <w:rPr>
          <w:color w:val="000000"/>
          <w:sz w:val="20"/>
          <w:lang w:val="pl-PL"/>
        </w:rPr>
        <w:lastRenderedPageBreak/>
        <w:t>* Zasadniczo 40 % EFS+ przeznacza się na monitorowanie wydatków na cele związane z równością płci. 100 % ma zastosowanie w sytuacji, gdy państwo członkowskie zdecyduje się stosować art. 6 EFS+</w:t>
      </w:r>
    </w:p>
    <w:p w14:paraId="34F505F5"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280" w:name="_Toc256000939"/>
      <w:r w:rsidRPr="00A16161">
        <w:rPr>
          <w:b w:val="0"/>
          <w:color w:val="000000"/>
          <w:sz w:val="24"/>
          <w:lang w:val="pl-PL"/>
        </w:rPr>
        <w:lastRenderedPageBreak/>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bookmarkEnd w:id="280"/>
    </w:p>
    <w:p w14:paraId="36F256E7" w14:textId="77777777" w:rsidR="00A77B3E" w:rsidRPr="00A16161" w:rsidRDefault="00A77B3E">
      <w:pPr>
        <w:spacing w:before="100"/>
        <w:rPr>
          <w:color w:val="000000"/>
          <w:sz w:val="0"/>
          <w:lang w:val="pl-PL"/>
        </w:rPr>
      </w:pPr>
    </w:p>
    <w:p w14:paraId="09FCC007" w14:textId="77777777" w:rsidR="00A77B3E" w:rsidRPr="00A16161" w:rsidRDefault="009C54B0">
      <w:pPr>
        <w:pStyle w:val="Nagwek4"/>
        <w:spacing w:before="100" w:after="0"/>
        <w:rPr>
          <w:b w:val="0"/>
          <w:color w:val="000000"/>
          <w:sz w:val="24"/>
          <w:lang w:val="pl-PL"/>
        </w:rPr>
      </w:pPr>
      <w:bookmarkStart w:id="281" w:name="_Toc256000940"/>
      <w:r w:rsidRPr="00A16161">
        <w:rPr>
          <w:b w:val="0"/>
          <w:color w:val="000000"/>
          <w:sz w:val="24"/>
          <w:lang w:val="pl-PL"/>
        </w:rPr>
        <w:t>2.1.1.1.1. Interwencje wspierane z Funduszy</w:t>
      </w:r>
      <w:bookmarkEnd w:id="281"/>
    </w:p>
    <w:p w14:paraId="405F736E" w14:textId="77777777" w:rsidR="00A77B3E" w:rsidRPr="00A16161" w:rsidRDefault="00A77B3E">
      <w:pPr>
        <w:spacing w:before="100"/>
        <w:rPr>
          <w:color w:val="000000"/>
          <w:sz w:val="0"/>
          <w:lang w:val="pl-PL"/>
        </w:rPr>
      </w:pPr>
    </w:p>
    <w:p w14:paraId="28DC2737"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20D9442C" w14:textId="77777777" w:rsidR="00A77B3E" w:rsidRPr="00A16161" w:rsidRDefault="009C54B0">
      <w:pPr>
        <w:pStyle w:val="Nagwek5"/>
        <w:spacing w:before="100" w:after="0"/>
        <w:rPr>
          <w:b w:val="0"/>
          <w:i w:val="0"/>
          <w:color w:val="000000"/>
          <w:sz w:val="24"/>
          <w:lang w:val="pl-PL"/>
        </w:rPr>
      </w:pPr>
      <w:bookmarkStart w:id="282" w:name="_Toc256000941"/>
      <w:r w:rsidRPr="00A16161">
        <w:rPr>
          <w:b w:val="0"/>
          <w:i w:val="0"/>
          <w:color w:val="000000"/>
          <w:sz w:val="24"/>
          <w:lang w:val="pl-PL"/>
        </w:rPr>
        <w:t>Powiązane rodzaje działań – art. 22 ust. 3 lit. d) pkt (i) rozporządzenia w sprawie wspólnych przepisów oraz art. 6 rozporządzenia w sprawie EFS+:</w:t>
      </w:r>
      <w:bookmarkEnd w:id="282"/>
    </w:p>
    <w:p w14:paraId="4A1901A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69922D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607FCA" w14:textId="77777777" w:rsidR="00A77B3E" w:rsidRPr="00A16161" w:rsidRDefault="00A77B3E">
            <w:pPr>
              <w:spacing w:before="100"/>
              <w:rPr>
                <w:color w:val="000000"/>
                <w:sz w:val="0"/>
                <w:lang w:val="pl-PL"/>
              </w:rPr>
            </w:pPr>
          </w:p>
          <w:p w14:paraId="5D133D5A" w14:textId="77777777" w:rsidR="00A77B3E" w:rsidRPr="00A16161" w:rsidRDefault="009C54B0">
            <w:pPr>
              <w:spacing w:before="100"/>
              <w:rPr>
                <w:color w:val="000000"/>
                <w:lang w:val="pl-PL"/>
              </w:rPr>
            </w:pPr>
            <w:r w:rsidRPr="00A16161">
              <w:rPr>
                <w:b/>
                <w:bCs/>
                <w:color w:val="000000"/>
                <w:lang w:val="pl-PL"/>
              </w:rPr>
              <w:t>Działania partnerów społecznych na rzecz godzenia ról zawodowych i prywatnych, równości szans w miejscu pracy, niwelowania luki płacowej oraz włączania w środowisko pracy osób znajdujących się w trudniejszej sytuacji na rynku pracy</w:t>
            </w:r>
          </w:p>
          <w:p w14:paraId="46257EC9" w14:textId="77777777" w:rsidR="00A77B3E" w:rsidRPr="00A16161" w:rsidRDefault="009C54B0">
            <w:pPr>
              <w:spacing w:before="100"/>
              <w:rPr>
                <w:color w:val="000000"/>
                <w:lang w:val="pl-PL"/>
              </w:rPr>
            </w:pPr>
            <w:r w:rsidRPr="00A16161">
              <w:rPr>
                <w:color w:val="000000"/>
                <w:lang w:val="pl-PL"/>
              </w:rPr>
              <w:t xml:space="preserve">Realizowane będą działania w zakresie wypracowania programów edukacyjnych, dobrych praktyk i rekomendacji dla pracodawców i pracowników, oraz propozycji systemowych rozwiązań uelastyczniających rynek pracy w kontekście godzenia ról oraz zapobiegania nierównościom na rynku pracy. </w:t>
            </w:r>
          </w:p>
          <w:p w14:paraId="277DBDBD" w14:textId="77777777" w:rsidR="00A77B3E" w:rsidRPr="00A16161" w:rsidRDefault="00A77B3E">
            <w:pPr>
              <w:spacing w:before="100"/>
              <w:rPr>
                <w:color w:val="000000"/>
                <w:lang w:val="pl-PL"/>
              </w:rPr>
            </w:pPr>
          </w:p>
          <w:p w14:paraId="1DE4B189"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 </w:t>
            </w:r>
          </w:p>
          <w:p w14:paraId="697B9F3F" w14:textId="77777777" w:rsidR="00A77B3E" w:rsidRPr="00A16161" w:rsidRDefault="00A77B3E">
            <w:pPr>
              <w:spacing w:before="100"/>
              <w:rPr>
                <w:color w:val="000000"/>
                <w:lang w:val="pl-PL"/>
              </w:rPr>
            </w:pPr>
          </w:p>
        </w:tc>
      </w:tr>
    </w:tbl>
    <w:p w14:paraId="7BDB05C5" w14:textId="77777777" w:rsidR="00A77B3E" w:rsidRPr="00A16161" w:rsidRDefault="00A77B3E">
      <w:pPr>
        <w:spacing w:before="100"/>
        <w:rPr>
          <w:color w:val="000000"/>
          <w:lang w:val="pl-PL"/>
        </w:rPr>
      </w:pPr>
    </w:p>
    <w:p w14:paraId="1C794B15" w14:textId="77777777" w:rsidR="00A77B3E" w:rsidRPr="00A16161" w:rsidRDefault="009C54B0">
      <w:pPr>
        <w:pStyle w:val="Nagwek5"/>
        <w:spacing w:before="100" w:after="0"/>
        <w:rPr>
          <w:b w:val="0"/>
          <w:i w:val="0"/>
          <w:color w:val="000000"/>
          <w:sz w:val="24"/>
          <w:lang w:val="pl-PL"/>
        </w:rPr>
      </w:pPr>
      <w:bookmarkStart w:id="283" w:name="_Toc256000942"/>
      <w:r w:rsidRPr="00A16161">
        <w:rPr>
          <w:b w:val="0"/>
          <w:i w:val="0"/>
          <w:color w:val="000000"/>
          <w:sz w:val="24"/>
          <w:lang w:val="pl-PL"/>
        </w:rPr>
        <w:t>Główne grupy docelowe – art. 22 ust. 3 lit. d) pkt (iii) rozporządzenia w sprawie wspólnych przepisów:</w:t>
      </w:r>
      <w:bookmarkEnd w:id="283"/>
    </w:p>
    <w:p w14:paraId="7442297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BF4257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3E777B" w14:textId="77777777" w:rsidR="00A77B3E" w:rsidRPr="00A16161" w:rsidRDefault="00A77B3E">
            <w:pPr>
              <w:spacing w:before="100"/>
              <w:rPr>
                <w:color w:val="000000"/>
                <w:sz w:val="0"/>
                <w:lang w:val="pl-PL"/>
              </w:rPr>
            </w:pPr>
          </w:p>
          <w:p w14:paraId="5C7A5FDB" w14:textId="77777777" w:rsidR="00A77B3E" w:rsidRDefault="009C54B0">
            <w:pPr>
              <w:numPr>
                <w:ilvl w:val="0"/>
                <w:numId w:val="42"/>
              </w:numPr>
              <w:spacing w:before="100"/>
              <w:rPr>
                <w:color w:val="000000"/>
              </w:rPr>
            </w:pPr>
            <w:r>
              <w:rPr>
                <w:color w:val="000000"/>
              </w:rPr>
              <w:t xml:space="preserve">partnerzy społeczni </w:t>
            </w:r>
          </w:p>
          <w:p w14:paraId="5DBC3AE9" w14:textId="77777777" w:rsidR="00A77B3E" w:rsidRDefault="009C54B0">
            <w:pPr>
              <w:numPr>
                <w:ilvl w:val="0"/>
                <w:numId w:val="42"/>
              </w:numPr>
              <w:spacing w:before="100"/>
              <w:rPr>
                <w:color w:val="000000"/>
              </w:rPr>
            </w:pPr>
            <w:r>
              <w:rPr>
                <w:color w:val="000000"/>
              </w:rPr>
              <w:t>przedstawiciele partnerów społecznych </w:t>
            </w:r>
          </w:p>
          <w:p w14:paraId="192CDB22" w14:textId="77777777" w:rsidR="00A77B3E" w:rsidRPr="00A16161" w:rsidRDefault="009C54B0">
            <w:pPr>
              <w:numPr>
                <w:ilvl w:val="0"/>
                <w:numId w:val="42"/>
              </w:numPr>
              <w:spacing w:before="100"/>
              <w:rPr>
                <w:color w:val="000000"/>
                <w:lang w:val="pl-PL"/>
              </w:rPr>
            </w:pPr>
            <w:r w:rsidRPr="00A16161">
              <w:rPr>
                <w:color w:val="000000"/>
                <w:lang w:val="pl-PL"/>
              </w:rPr>
              <w:t>przedsiębiorstwa i inni pracodawcy oraz ich pracownicy </w:t>
            </w:r>
          </w:p>
          <w:p w14:paraId="68DF5CB3" w14:textId="77777777" w:rsidR="00A77B3E" w:rsidRPr="00A16161" w:rsidRDefault="00A77B3E">
            <w:pPr>
              <w:spacing w:before="100"/>
              <w:rPr>
                <w:color w:val="000000"/>
                <w:lang w:val="pl-PL"/>
              </w:rPr>
            </w:pPr>
          </w:p>
        </w:tc>
      </w:tr>
    </w:tbl>
    <w:p w14:paraId="404DB898" w14:textId="77777777" w:rsidR="00A77B3E" w:rsidRPr="00A16161" w:rsidRDefault="00A77B3E">
      <w:pPr>
        <w:spacing w:before="100"/>
        <w:rPr>
          <w:color w:val="000000"/>
          <w:lang w:val="pl-PL"/>
        </w:rPr>
      </w:pPr>
    </w:p>
    <w:p w14:paraId="00AF76D0" w14:textId="77777777" w:rsidR="00A77B3E" w:rsidRPr="00A16161" w:rsidRDefault="009C54B0">
      <w:pPr>
        <w:pStyle w:val="Nagwek5"/>
        <w:spacing w:before="100" w:after="0"/>
        <w:rPr>
          <w:b w:val="0"/>
          <w:i w:val="0"/>
          <w:color w:val="000000"/>
          <w:sz w:val="24"/>
          <w:lang w:val="pl-PL"/>
        </w:rPr>
      </w:pPr>
      <w:bookmarkStart w:id="284" w:name="_Toc256000943"/>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284"/>
    </w:p>
    <w:p w14:paraId="666DCA0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2C71A0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EB43EF" w14:textId="77777777" w:rsidR="00A77B3E" w:rsidRPr="00A16161" w:rsidRDefault="00A77B3E">
            <w:pPr>
              <w:spacing w:before="100"/>
              <w:rPr>
                <w:color w:val="000000"/>
                <w:sz w:val="0"/>
                <w:lang w:val="pl-PL"/>
              </w:rPr>
            </w:pPr>
          </w:p>
          <w:p w14:paraId="0899F647"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CS Programu przeciwdziałanie dyskryminacji ze względu na różne przesłanki będzie przestrzegane na każdym poziomie wdrażania. </w:t>
            </w:r>
          </w:p>
          <w:p w14:paraId="1589BC17" w14:textId="77777777" w:rsidR="00A77B3E" w:rsidRPr="00A16161" w:rsidRDefault="009C54B0">
            <w:pPr>
              <w:spacing w:before="100"/>
              <w:rPr>
                <w:color w:val="000000"/>
                <w:lang w:val="pl-PL"/>
              </w:rPr>
            </w:pPr>
            <w:r w:rsidRPr="00A16161">
              <w:rPr>
                <w:color w:val="000000"/>
                <w:lang w:val="pl-PL"/>
              </w:rPr>
              <w:t>Celem zaplanowanych działań jest m.in. wspieranie tworzenia miejsc pracy wolnych od dyskryminacji i nierównego traktowania kobiet i mężczyzn oraz innych grup narażonych na wykluczenie społeczne. Ważnym aspektem będzie niwelowanie luki płacowej, która zwłaszcza dotyczy kobiet.</w:t>
            </w:r>
          </w:p>
          <w:p w14:paraId="60017DF8" w14:textId="77777777" w:rsidR="00A77B3E" w:rsidRPr="00A16161" w:rsidRDefault="009C54B0">
            <w:pPr>
              <w:spacing w:before="100"/>
              <w:rPr>
                <w:color w:val="000000"/>
                <w:lang w:val="pl-PL"/>
              </w:rPr>
            </w:pPr>
            <w:r w:rsidRPr="00A16161">
              <w:rPr>
                <w:color w:val="000000"/>
                <w:lang w:val="pl-PL"/>
              </w:rPr>
              <w:lastRenderedPageBreak/>
              <w:t>Na etapie wyboru projektów zostaną zastosowane specjalne kryteria. W przypadku zasady równości szans kobiet i mężczyzn będzie to weryfikacja w oparciu o tzw. standard minimum. W odniesieniu do zasady równości szans i niedyskryminacji, kryterium to będzie weryfikować czy planowany do realizacji projekt nie dyskryminuje nikogo ze względu na przesłanki wskazane w art. 9, jak również czy działania projektowe będą prowadzone zgodnie ze standardami dostępności. Na etapie projektu/Programu sposób realizacji tych zasad w praktyce będzie sprawdzany w procesie monitorowania,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344A751A"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JST (lub podmiot przez nią kontrolowany lub od niej zależny), która podjęła jakiekolwiek działania dyskryminujące, sprzeczne z zasadami, o których mowa w ww. art. wsparcie nie może być udzielone.</w:t>
            </w:r>
          </w:p>
          <w:p w14:paraId="277B3067"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3BFC9D9C"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65373A5E" w14:textId="77777777" w:rsidR="00A77B3E" w:rsidRPr="00A16161" w:rsidRDefault="00A77B3E">
            <w:pPr>
              <w:spacing w:before="100"/>
              <w:rPr>
                <w:color w:val="000000"/>
                <w:lang w:val="pl-PL"/>
              </w:rPr>
            </w:pPr>
          </w:p>
        </w:tc>
      </w:tr>
    </w:tbl>
    <w:p w14:paraId="7B3ECF11" w14:textId="77777777" w:rsidR="00A77B3E" w:rsidRPr="00A16161" w:rsidRDefault="00A77B3E">
      <w:pPr>
        <w:spacing w:before="100"/>
        <w:rPr>
          <w:color w:val="000000"/>
          <w:lang w:val="pl-PL"/>
        </w:rPr>
      </w:pPr>
    </w:p>
    <w:p w14:paraId="339AAC6C" w14:textId="77777777" w:rsidR="00A77B3E" w:rsidRPr="00A16161" w:rsidRDefault="009C54B0">
      <w:pPr>
        <w:pStyle w:val="Nagwek5"/>
        <w:spacing w:before="100" w:after="0"/>
        <w:rPr>
          <w:b w:val="0"/>
          <w:i w:val="0"/>
          <w:color w:val="000000"/>
          <w:sz w:val="24"/>
          <w:lang w:val="pl-PL"/>
        </w:rPr>
      </w:pPr>
      <w:bookmarkStart w:id="285" w:name="_Toc256000944"/>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285"/>
    </w:p>
    <w:p w14:paraId="4FD57EC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D49ED3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6D8670" w14:textId="77777777" w:rsidR="00A77B3E" w:rsidRPr="00A16161" w:rsidRDefault="00A77B3E">
            <w:pPr>
              <w:spacing w:before="100"/>
              <w:rPr>
                <w:color w:val="000000"/>
                <w:sz w:val="0"/>
                <w:lang w:val="pl-PL"/>
              </w:rPr>
            </w:pPr>
          </w:p>
          <w:p w14:paraId="20CB50FA" w14:textId="77777777" w:rsidR="00A77B3E" w:rsidRPr="00A16161" w:rsidRDefault="009C54B0">
            <w:pPr>
              <w:spacing w:before="100"/>
              <w:rPr>
                <w:color w:val="000000"/>
                <w:lang w:val="pl-PL"/>
              </w:rPr>
            </w:pPr>
            <w:r w:rsidRPr="00A16161">
              <w:rPr>
                <w:color w:val="000000"/>
                <w:lang w:val="pl-PL"/>
              </w:rPr>
              <w:t xml:space="preserve">Nie jest przewidziane wykorzystanie narzędzi terytorialnych. Typ operacji będzie wdrażany w całym kraju. </w:t>
            </w:r>
          </w:p>
          <w:p w14:paraId="32EE5BF1" w14:textId="77777777" w:rsidR="00A77B3E" w:rsidRPr="00A16161" w:rsidRDefault="00A77B3E">
            <w:pPr>
              <w:spacing w:before="100"/>
              <w:rPr>
                <w:color w:val="000000"/>
                <w:lang w:val="pl-PL"/>
              </w:rPr>
            </w:pPr>
          </w:p>
        </w:tc>
      </w:tr>
    </w:tbl>
    <w:p w14:paraId="181E2775" w14:textId="77777777" w:rsidR="00A77B3E" w:rsidRPr="00A16161" w:rsidRDefault="00A77B3E">
      <w:pPr>
        <w:spacing w:before="100"/>
        <w:rPr>
          <w:color w:val="000000"/>
          <w:lang w:val="pl-PL"/>
        </w:rPr>
      </w:pPr>
    </w:p>
    <w:p w14:paraId="57DC6A46" w14:textId="77777777" w:rsidR="00A77B3E" w:rsidRPr="00A16161" w:rsidRDefault="009C54B0">
      <w:pPr>
        <w:pStyle w:val="Nagwek5"/>
        <w:spacing w:before="100" w:after="0"/>
        <w:rPr>
          <w:b w:val="0"/>
          <w:i w:val="0"/>
          <w:color w:val="000000"/>
          <w:sz w:val="24"/>
          <w:lang w:val="pl-PL"/>
        </w:rPr>
      </w:pPr>
      <w:bookmarkStart w:id="286" w:name="_Toc256000945"/>
      <w:r w:rsidRPr="00A16161">
        <w:rPr>
          <w:b w:val="0"/>
          <w:i w:val="0"/>
          <w:color w:val="000000"/>
          <w:sz w:val="24"/>
          <w:lang w:val="pl-PL"/>
        </w:rPr>
        <w:t>Działania międzyregionalne, transgraniczne i transnarodowe – art. 22 ust. 3 lit. d) pkt (vi) rozporządzenia w sprawie wspólnych przepisów</w:t>
      </w:r>
      <w:bookmarkEnd w:id="286"/>
    </w:p>
    <w:p w14:paraId="3DE5F72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B351F5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47EA23" w14:textId="77777777" w:rsidR="00A77B3E" w:rsidRPr="00A16161" w:rsidRDefault="00A77B3E">
            <w:pPr>
              <w:spacing w:before="100"/>
              <w:rPr>
                <w:color w:val="000000"/>
                <w:sz w:val="0"/>
                <w:lang w:val="pl-PL"/>
              </w:rPr>
            </w:pPr>
          </w:p>
          <w:p w14:paraId="73EE1F6C" w14:textId="77777777" w:rsidR="00A77B3E" w:rsidRPr="00A16161" w:rsidRDefault="009C54B0">
            <w:pPr>
              <w:spacing w:before="100"/>
              <w:rPr>
                <w:color w:val="000000"/>
                <w:lang w:val="pl-PL"/>
              </w:rPr>
            </w:pPr>
            <w:r w:rsidRPr="00A16161">
              <w:rPr>
                <w:color w:val="000000"/>
                <w:lang w:val="pl-PL"/>
              </w:rPr>
              <w:t xml:space="preserve">Mając na względzie możliwość finansowania współpracy transnarodowej dla każdego celu szczegółowego w ramach Priorytetu I i V, nie zaplanowano oddzielnych działań w ramach niniejszego celu szczegółowego. W Priorytecie IV nie będą realizowane działania międzyregionalne, transgraniczne i ponadnarodowe z udziałem beneficjentów w co najmniej jednym innym państwie członkowskim lub poza Unią. </w:t>
            </w:r>
          </w:p>
          <w:p w14:paraId="113862DB" w14:textId="77777777" w:rsidR="00A77B3E" w:rsidRPr="00A16161" w:rsidRDefault="00A77B3E">
            <w:pPr>
              <w:spacing w:before="100"/>
              <w:rPr>
                <w:color w:val="000000"/>
                <w:lang w:val="pl-PL"/>
              </w:rPr>
            </w:pPr>
          </w:p>
        </w:tc>
      </w:tr>
    </w:tbl>
    <w:p w14:paraId="7FFFED6C" w14:textId="77777777" w:rsidR="00A77B3E" w:rsidRPr="00A16161" w:rsidRDefault="00A77B3E">
      <w:pPr>
        <w:spacing w:before="100"/>
        <w:rPr>
          <w:color w:val="000000"/>
          <w:lang w:val="pl-PL"/>
        </w:rPr>
      </w:pPr>
    </w:p>
    <w:p w14:paraId="18443781" w14:textId="77777777" w:rsidR="00A77B3E" w:rsidRPr="00A16161" w:rsidRDefault="009C54B0">
      <w:pPr>
        <w:pStyle w:val="Nagwek5"/>
        <w:spacing w:before="100" w:after="0"/>
        <w:rPr>
          <w:b w:val="0"/>
          <w:i w:val="0"/>
          <w:color w:val="000000"/>
          <w:sz w:val="24"/>
          <w:lang w:val="pl-PL"/>
        </w:rPr>
      </w:pPr>
      <w:bookmarkStart w:id="287" w:name="_Toc256000946"/>
      <w:r w:rsidRPr="00A16161">
        <w:rPr>
          <w:b w:val="0"/>
          <w:i w:val="0"/>
          <w:color w:val="000000"/>
          <w:sz w:val="24"/>
          <w:lang w:val="pl-PL"/>
        </w:rPr>
        <w:t>Planowane wykorzystanie instrumentów finansowych – art. 22 ust. 3 lit. d) pkt (vii) rozporządzenia w sprawie wspólnych przepisów</w:t>
      </w:r>
      <w:bookmarkEnd w:id="287"/>
    </w:p>
    <w:p w14:paraId="0C121FA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23F0B3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558165" w14:textId="77777777" w:rsidR="00A77B3E" w:rsidRPr="00A16161" w:rsidRDefault="00A77B3E">
            <w:pPr>
              <w:spacing w:before="100"/>
              <w:rPr>
                <w:color w:val="000000"/>
                <w:sz w:val="0"/>
                <w:lang w:val="pl-PL"/>
              </w:rPr>
            </w:pPr>
          </w:p>
          <w:p w14:paraId="2151C1DB"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5886B0F2" w14:textId="77777777" w:rsidR="00A77B3E" w:rsidRPr="00A16161" w:rsidRDefault="00A77B3E">
            <w:pPr>
              <w:spacing w:before="100"/>
              <w:rPr>
                <w:color w:val="000000"/>
                <w:lang w:val="pl-PL"/>
              </w:rPr>
            </w:pPr>
          </w:p>
        </w:tc>
      </w:tr>
    </w:tbl>
    <w:p w14:paraId="079DBB30" w14:textId="77777777" w:rsidR="00A77B3E" w:rsidRPr="00A16161" w:rsidRDefault="00A77B3E">
      <w:pPr>
        <w:spacing w:before="100"/>
        <w:rPr>
          <w:color w:val="000000"/>
          <w:lang w:val="pl-PL"/>
        </w:rPr>
      </w:pPr>
    </w:p>
    <w:p w14:paraId="4922C620" w14:textId="77777777" w:rsidR="00A77B3E" w:rsidRPr="00A16161" w:rsidRDefault="009C54B0">
      <w:pPr>
        <w:pStyle w:val="Nagwek4"/>
        <w:spacing w:before="100" w:after="0"/>
        <w:rPr>
          <w:b w:val="0"/>
          <w:color w:val="000000"/>
          <w:sz w:val="24"/>
          <w:lang w:val="pl-PL"/>
        </w:rPr>
      </w:pPr>
      <w:bookmarkStart w:id="288" w:name="_Toc256000947"/>
      <w:r w:rsidRPr="00A16161">
        <w:rPr>
          <w:b w:val="0"/>
          <w:color w:val="000000"/>
          <w:sz w:val="24"/>
          <w:lang w:val="pl-PL"/>
        </w:rPr>
        <w:t>2.1.1.1.2. Wskaźniki</w:t>
      </w:r>
      <w:bookmarkEnd w:id="288"/>
    </w:p>
    <w:p w14:paraId="5617A179" w14:textId="77777777" w:rsidR="00A77B3E" w:rsidRPr="00A16161" w:rsidRDefault="00A77B3E">
      <w:pPr>
        <w:spacing w:before="100"/>
        <w:rPr>
          <w:color w:val="000000"/>
          <w:sz w:val="0"/>
          <w:lang w:val="pl-PL"/>
        </w:rPr>
      </w:pPr>
    </w:p>
    <w:p w14:paraId="639A95B7"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3C6E89DD" w14:textId="77777777" w:rsidR="00A77B3E" w:rsidRDefault="009C54B0">
      <w:pPr>
        <w:pStyle w:val="Nagwek5"/>
        <w:spacing w:before="100" w:after="0"/>
        <w:rPr>
          <w:b w:val="0"/>
          <w:i w:val="0"/>
          <w:color w:val="000000"/>
          <w:sz w:val="24"/>
        </w:rPr>
      </w:pPr>
      <w:bookmarkStart w:id="289" w:name="_Toc256000948"/>
      <w:r>
        <w:rPr>
          <w:b w:val="0"/>
          <w:i w:val="0"/>
          <w:color w:val="000000"/>
          <w:sz w:val="24"/>
        </w:rPr>
        <w:t>Tabela 2: Wskaźniki produktu</w:t>
      </w:r>
      <w:bookmarkEnd w:id="289"/>
    </w:p>
    <w:p w14:paraId="77ABAAD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329"/>
        <w:gridCol w:w="798"/>
        <w:gridCol w:w="1661"/>
        <w:gridCol w:w="1516"/>
        <w:gridCol w:w="5352"/>
        <w:gridCol w:w="1186"/>
        <w:gridCol w:w="1297"/>
        <w:gridCol w:w="1342"/>
      </w:tblGrid>
      <w:tr w:rsidR="006B255D" w14:paraId="78AE83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C5E5D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0FBDD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F23B7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E1239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1E66DC"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5D096B"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3F45AE"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610F0E"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8B8D0B" w14:textId="77777777" w:rsidR="00A77B3E" w:rsidRDefault="009C54B0">
            <w:pPr>
              <w:spacing w:before="100"/>
              <w:jc w:val="center"/>
              <w:rPr>
                <w:color w:val="000000"/>
                <w:sz w:val="20"/>
              </w:rPr>
            </w:pPr>
            <w:r>
              <w:rPr>
                <w:color w:val="000000"/>
                <w:sz w:val="20"/>
              </w:rPr>
              <w:t>Cel końcowy (2029)</w:t>
            </w:r>
          </w:p>
        </w:tc>
      </w:tr>
      <w:tr w:rsidR="006B255D" w14:paraId="1CE6656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F157C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C054F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8570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7EA1F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79FEC" w14:textId="77777777" w:rsidR="00A77B3E" w:rsidRDefault="009C54B0">
            <w:pPr>
              <w:spacing w:before="100"/>
              <w:rPr>
                <w:color w:val="000000"/>
                <w:sz w:val="20"/>
              </w:rPr>
            </w:pPr>
            <w:r>
              <w:rPr>
                <w:color w:val="000000"/>
                <w:sz w:val="20"/>
              </w:rPr>
              <w:t>PLCCO11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5F06DD" w14:textId="77777777" w:rsidR="00A77B3E" w:rsidRPr="00A16161" w:rsidRDefault="009C54B0">
            <w:pPr>
              <w:spacing w:before="100"/>
              <w:rPr>
                <w:color w:val="000000"/>
                <w:sz w:val="20"/>
                <w:lang w:val="pl-PL"/>
              </w:rPr>
            </w:pPr>
            <w:r w:rsidRPr="00A16161">
              <w:rPr>
                <w:color w:val="000000"/>
                <w:sz w:val="20"/>
                <w:lang w:val="pl-PL"/>
              </w:rPr>
              <w:t>Liczba wypracowanych pakietów rekomendacji lub propozycji rozwiązań systemowych objętych pilotażem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9715F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31873A"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1DC39D" w14:textId="77777777" w:rsidR="00A77B3E" w:rsidRDefault="009C54B0">
            <w:pPr>
              <w:spacing w:before="100"/>
              <w:jc w:val="right"/>
              <w:rPr>
                <w:color w:val="000000"/>
                <w:sz w:val="20"/>
              </w:rPr>
            </w:pPr>
            <w:r>
              <w:rPr>
                <w:color w:val="000000"/>
                <w:sz w:val="20"/>
              </w:rPr>
              <w:t>0,00</w:t>
            </w:r>
          </w:p>
        </w:tc>
      </w:tr>
      <w:tr w:rsidR="006B255D" w14:paraId="026EC2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E0F7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352924"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78382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0EDD3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48CDBD" w14:textId="77777777" w:rsidR="00A77B3E" w:rsidRDefault="009C54B0">
            <w:pPr>
              <w:spacing w:before="100"/>
              <w:rPr>
                <w:color w:val="000000"/>
                <w:sz w:val="20"/>
              </w:rPr>
            </w:pPr>
            <w:r>
              <w:rPr>
                <w:color w:val="000000"/>
                <w:sz w:val="20"/>
              </w:rPr>
              <w:t>PLCCO11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987D5" w14:textId="77777777" w:rsidR="00A77B3E" w:rsidRPr="00A16161" w:rsidRDefault="009C54B0">
            <w:pPr>
              <w:spacing w:before="100"/>
              <w:rPr>
                <w:color w:val="000000"/>
                <w:sz w:val="20"/>
                <w:lang w:val="pl-PL"/>
              </w:rPr>
            </w:pPr>
            <w:r w:rsidRPr="00A16161">
              <w:rPr>
                <w:color w:val="000000"/>
                <w:sz w:val="20"/>
                <w:lang w:val="pl-PL"/>
              </w:rPr>
              <w:t>Liczba wypracowanych pakietów rekomendacji lub propozycji rozwiązań systemowych objętych pilotażem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CA46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B48AD"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8FDF1A" w14:textId="77777777" w:rsidR="00A77B3E" w:rsidRDefault="009C54B0">
            <w:pPr>
              <w:spacing w:before="100"/>
              <w:jc w:val="right"/>
              <w:rPr>
                <w:color w:val="000000"/>
                <w:sz w:val="20"/>
              </w:rPr>
            </w:pPr>
            <w:r>
              <w:rPr>
                <w:color w:val="000000"/>
                <w:sz w:val="20"/>
              </w:rPr>
              <w:t>1,00</w:t>
            </w:r>
          </w:p>
        </w:tc>
      </w:tr>
      <w:tr w:rsidR="006B255D" w14:paraId="552E91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8DBC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53ADE"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3016B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4299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B9DA3" w14:textId="77777777" w:rsidR="00A77B3E" w:rsidRDefault="009C54B0">
            <w:pPr>
              <w:spacing w:before="100"/>
              <w:rPr>
                <w:color w:val="000000"/>
                <w:sz w:val="20"/>
              </w:rPr>
            </w:pPr>
            <w:r>
              <w:rPr>
                <w:color w:val="000000"/>
                <w:sz w:val="20"/>
              </w:rPr>
              <w:t>PLCCO11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B2748" w14:textId="77777777" w:rsidR="00A77B3E" w:rsidRPr="00A16161" w:rsidRDefault="009C54B0">
            <w:pPr>
              <w:spacing w:before="100"/>
              <w:rPr>
                <w:color w:val="000000"/>
                <w:sz w:val="20"/>
                <w:lang w:val="pl-PL"/>
              </w:rPr>
            </w:pPr>
            <w:r w:rsidRPr="00A16161">
              <w:rPr>
                <w:color w:val="000000"/>
                <w:sz w:val="20"/>
                <w:lang w:val="pl-PL"/>
              </w:rPr>
              <w:t>Liczba wypracowanych pakietów rekomendacji lub propozycji rozwiązań systemowych objętych pilotażem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EE52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94834"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3E0AA" w14:textId="77777777" w:rsidR="00A77B3E" w:rsidRDefault="009C54B0">
            <w:pPr>
              <w:spacing w:before="100"/>
              <w:jc w:val="right"/>
              <w:rPr>
                <w:color w:val="000000"/>
                <w:sz w:val="20"/>
              </w:rPr>
            </w:pPr>
            <w:r>
              <w:rPr>
                <w:color w:val="000000"/>
                <w:sz w:val="20"/>
              </w:rPr>
              <w:t>9,00</w:t>
            </w:r>
          </w:p>
        </w:tc>
      </w:tr>
    </w:tbl>
    <w:p w14:paraId="7685619D" w14:textId="77777777" w:rsidR="00A77B3E" w:rsidRDefault="00A77B3E">
      <w:pPr>
        <w:spacing w:before="100"/>
        <w:rPr>
          <w:color w:val="000000"/>
          <w:sz w:val="20"/>
        </w:rPr>
      </w:pPr>
    </w:p>
    <w:p w14:paraId="75FEA92F"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45AD78AB" w14:textId="77777777" w:rsidR="00A77B3E" w:rsidRDefault="009C54B0">
      <w:pPr>
        <w:pStyle w:val="Nagwek5"/>
        <w:spacing w:before="100" w:after="0"/>
        <w:rPr>
          <w:b w:val="0"/>
          <w:i w:val="0"/>
          <w:color w:val="000000"/>
          <w:sz w:val="24"/>
        </w:rPr>
      </w:pPr>
      <w:bookmarkStart w:id="290" w:name="_Toc256000949"/>
      <w:r>
        <w:rPr>
          <w:b w:val="0"/>
          <w:i w:val="0"/>
          <w:color w:val="000000"/>
          <w:sz w:val="24"/>
        </w:rPr>
        <w:t>Tabela 3: Wskaźniki rezultatu</w:t>
      </w:r>
      <w:bookmarkEnd w:id="290"/>
    </w:p>
    <w:p w14:paraId="2AFB170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198"/>
        <w:gridCol w:w="798"/>
        <w:gridCol w:w="1148"/>
        <w:gridCol w:w="1413"/>
        <w:gridCol w:w="3915"/>
        <w:gridCol w:w="982"/>
        <w:gridCol w:w="1363"/>
        <w:gridCol w:w="1085"/>
        <w:gridCol w:w="982"/>
        <w:gridCol w:w="944"/>
        <w:gridCol w:w="654"/>
      </w:tblGrid>
      <w:tr w:rsidR="006B255D" w14:paraId="5A1BA1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B0533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76659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24134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04079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A34D25"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D36DDD"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2AA6EE"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52C4AA"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4F7D2F"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823C3C"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4D7A34"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55DD67" w14:textId="77777777" w:rsidR="00A77B3E" w:rsidRDefault="009C54B0">
            <w:pPr>
              <w:spacing w:before="100"/>
              <w:jc w:val="center"/>
              <w:rPr>
                <w:color w:val="000000"/>
                <w:sz w:val="20"/>
              </w:rPr>
            </w:pPr>
            <w:r>
              <w:rPr>
                <w:color w:val="000000"/>
                <w:sz w:val="20"/>
              </w:rPr>
              <w:t>Uwagi</w:t>
            </w:r>
          </w:p>
        </w:tc>
      </w:tr>
      <w:tr w:rsidR="006B255D" w14:paraId="56C8629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885A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C40B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B9FC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3E1D9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10FF3" w14:textId="77777777" w:rsidR="00A77B3E" w:rsidRDefault="009C54B0">
            <w:pPr>
              <w:spacing w:before="100"/>
              <w:rPr>
                <w:color w:val="000000"/>
                <w:sz w:val="20"/>
              </w:rPr>
            </w:pPr>
            <w:r>
              <w:rPr>
                <w:color w:val="000000"/>
                <w:sz w:val="20"/>
              </w:rPr>
              <w:t>PLCCR08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CDDA09" w14:textId="77777777" w:rsidR="00A77B3E" w:rsidRPr="00A16161" w:rsidRDefault="009C54B0">
            <w:pPr>
              <w:spacing w:before="100"/>
              <w:rPr>
                <w:color w:val="000000"/>
                <w:sz w:val="20"/>
                <w:lang w:val="pl-PL"/>
              </w:rPr>
            </w:pPr>
            <w:r w:rsidRPr="00A16161">
              <w:rPr>
                <w:color w:val="000000"/>
                <w:sz w:val="20"/>
                <w:lang w:val="pl-PL"/>
              </w:rPr>
              <w:t>Liczba wypracowanych i upowszechnionych pakietów rekomendacji lub propozycji rozwiązań systemowych dotyczących godzenia ról zawodowych i prywatnych oraz równości szans i niedyskryminacji w miejscu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324F4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193A7A"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E53DC1"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ECA16"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B97F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A0CC3E" w14:textId="77777777" w:rsidR="00A77B3E" w:rsidRDefault="00A77B3E">
            <w:pPr>
              <w:spacing w:before="100"/>
              <w:rPr>
                <w:color w:val="000000"/>
                <w:sz w:val="20"/>
              </w:rPr>
            </w:pPr>
          </w:p>
        </w:tc>
      </w:tr>
      <w:tr w:rsidR="006B255D" w14:paraId="14DA56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7BA65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A9C6EE"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41521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F6BD4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75E59" w14:textId="77777777" w:rsidR="00A77B3E" w:rsidRDefault="009C54B0">
            <w:pPr>
              <w:spacing w:before="100"/>
              <w:rPr>
                <w:color w:val="000000"/>
                <w:sz w:val="20"/>
              </w:rPr>
            </w:pPr>
            <w:r>
              <w:rPr>
                <w:color w:val="000000"/>
                <w:sz w:val="20"/>
              </w:rPr>
              <w:t>PLCCR08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7B6037" w14:textId="77777777" w:rsidR="00A77B3E" w:rsidRPr="00A16161" w:rsidRDefault="009C54B0">
            <w:pPr>
              <w:spacing w:before="100"/>
              <w:rPr>
                <w:color w:val="000000"/>
                <w:sz w:val="20"/>
                <w:lang w:val="pl-PL"/>
              </w:rPr>
            </w:pPr>
            <w:r w:rsidRPr="00A16161">
              <w:rPr>
                <w:color w:val="000000"/>
                <w:sz w:val="20"/>
                <w:lang w:val="pl-PL"/>
              </w:rPr>
              <w:t>Liczba wypracowanych i upowszechnionych pakietów rekomendacji lub propozycji rozwiązań systemowych dotyczących godzenia ról zawodowych i prywatnych oraz równości szans i niedyskryminacji w miejscu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6D65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F91EC6"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E45A2"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621812"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42113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AC73D" w14:textId="77777777" w:rsidR="00A77B3E" w:rsidRDefault="00A77B3E">
            <w:pPr>
              <w:spacing w:before="100"/>
              <w:rPr>
                <w:color w:val="000000"/>
                <w:sz w:val="20"/>
              </w:rPr>
            </w:pPr>
          </w:p>
        </w:tc>
      </w:tr>
      <w:tr w:rsidR="006B255D" w14:paraId="26AB014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D5F0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28FDE"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05FDB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2DC39" w14:textId="77777777" w:rsidR="00A77B3E" w:rsidRDefault="009C54B0">
            <w:pPr>
              <w:spacing w:before="100"/>
              <w:rPr>
                <w:color w:val="000000"/>
                <w:sz w:val="20"/>
              </w:rPr>
            </w:pPr>
            <w:r>
              <w:rPr>
                <w:color w:val="000000"/>
                <w:sz w:val="20"/>
              </w:rPr>
              <w:t xml:space="preserve">Regiony słabiej </w:t>
            </w:r>
            <w:r>
              <w:rPr>
                <w:color w:val="000000"/>
                <w:sz w:val="20"/>
              </w:rPr>
              <w:lastRenderedPageBreak/>
              <w:t>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275DE2" w14:textId="77777777" w:rsidR="00A77B3E" w:rsidRDefault="009C54B0">
            <w:pPr>
              <w:spacing w:before="100"/>
              <w:rPr>
                <w:color w:val="000000"/>
                <w:sz w:val="20"/>
              </w:rPr>
            </w:pPr>
            <w:r>
              <w:rPr>
                <w:color w:val="000000"/>
                <w:sz w:val="20"/>
              </w:rPr>
              <w:lastRenderedPageBreak/>
              <w:t>PLCCR08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498582" w14:textId="77777777" w:rsidR="00A77B3E" w:rsidRPr="00A16161" w:rsidRDefault="009C54B0">
            <w:pPr>
              <w:spacing w:before="100"/>
              <w:rPr>
                <w:color w:val="000000"/>
                <w:sz w:val="20"/>
                <w:lang w:val="pl-PL"/>
              </w:rPr>
            </w:pPr>
            <w:r w:rsidRPr="00A16161">
              <w:rPr>
                <w:color w:val="000000"/>
                <w:sz w:val="20"/>
                <w:lang w:val="pl-PL"/>
              </w:rPr>
              <w:t xml:space="preserve">Liczba wypracowanych i upowszechnionych pakietów rekomendacji lub propozycji </w:t>
            </w:r>
            <w:r w:rsidRPr="00A16161">
              <w:rPr>
                <w:color w:val="000000"/>
                <w:sz w:val="20"/>
                <w:lang w:val="pl-PL"/>
              </w:rPr>
              <w:lastRenderedPageBreak/>
              <w:t>rozwiązań systemowych dotyczących godzenia ról zawodowych i prywatnych oraz równości szans i niedyskryminacji w miejscu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93C756" w14:textId="77777777" w:rsidR="00A77B3E" w:rsidRDefault="009C54B0">
            <w:pPr>
              <w:spacing w:before="100"/>
              <w:rPr>
                <w:color w:val="000000"/>
                <w:sz w:val="20"/>
              </w:rPr>
            </w:pPr>
            <w:r>
              <w:rPr>
                <w:color w:val="000000"/>
                <w:sz w:val="20"/>
              </w:rPr>
              <w:lastRenderedPageBreak/>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52F281"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2E048B"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145D9" w14:textId="77777777" w:rsidR="00A77B3E" w:rsidRDefault="009C54B0">
            <w:pPr>
              <w:spacing w:before="100"/>
              <w:jc w:val="right"/>
              <w:rPr>
                <w:color w:val="000000"/>
                <w:sz w:val="20"/>
              </w:rPr>
            </w:pPr>
            <w:r>
              <w:rPr>
                <w:color w:val="000000"/>
                <w:sz w:val="20"/>
              </w:rPr>
              <w:t>27,00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191B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8EF072" w14:textId="77777777" w:rsidR="00A77B3E" w:rsidRDefault="00A77B3E">
            <w:pPr>
              <w:spacing w:before="100"/>
              <w:rPr>
                <w:color w:val="000000"/>
                <w:sz w:val="20"/>
              </w:rPr>
            </w:pPr>
          </w:p>
        </w:tc>
      </w:tr>
    </w:tbl>
    <w:p w14:paraId="095D0605" w14:textId="77777777" w:rsidR="00A77B3E" w:rsidRDefault="00A77B3E">
      <w:pPr>
        <w:spacing w:before="100"/>
        <w:rPr>
          <w:color w:val="000000"/>
          <w:sz w:val="20"/>
        </w:rPr>
      </w:pPr>
    </w:p>
    <w:p w14:paraId="50BC9FA5" w14:textId="77777777" w:rsidR="00A77B3E" w:rsidRPr="00A16161" w:rsidRDefault="009C54B0">
      <w:pPr>
        <w:pStyle w:val="Nagwek4"/>
        <w:spacing w:before="100" w:after="0"/>
        <w:rPr>
          <w:b w:val="0"/>
          <w:color w:val="000000"/>
          <w:sz w:val="24"/>
          <w:lang w:val="pl-PL"/>
        </w:rPr>
      </w:pPr>
      <w:bookmarkStart w:id="291" w:name="_Toc256000950"/>
      <w:r w:rsidRPr="00A16161">
        <w:rPr>
          <w:b w:val="0"/>
          <w:color w:val="000000"/>
          <w:sz w:val="24"/>
          <w:lang w:val="pl-PL"/>
        </w:rPr>
        <w:t>2.1.1.1.3. Indykatywny podział zaprogramowanych zasobów (UE) według rodzaju interwencji</w:t>
      </w:r>
      <w:bookmarkEnd w:id="291"/>
    </w:p>
    <w:p w14:paraId="6F454EC3" w14:textId="77777777" w:rsidR="00A77B3E" w:rsidRPr="00A16161" w:rsidRDefault="00A77B3E">
      <w:pPr>
        <w:spacing w:before="100"/>
        <w:rPr>
          <w:color w:val="000000"/>
          <w:sz w:val="0"/>
          <w:lang w:val="pl-PL"/>
        </w:rPr>
      </w:pPr>
    </w:p>
    <w:p w14:paraId="50EB762A"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742115AD" w14:textId="77777777" w:rsidR="00A77B3E" w:rsidRDefault="009C54B0">
      <w:pPr>
        <w:pStyle w:val="Nagwek5"/>
        <w:spacing w:before="100" w:after="0"/>
        <w:rPr>
          <w:b w:val="0"/>
          <w:i w:val="0"/>
          <w:color w:val="000000"/>
          <w:sz w:val="24"/>
        </w:rPr>
      </w:pPr>
      <w:bookmarkStart w:id="292" w:name="_Toc256000951"/>
      <w:r>
        <w:rPr>
          <w:b w:val="0"/>
          <w:i w:val="0"/>
          <w:color w:val="000000"/>
          <w:sz w:val="24"/>
        </w:rPr>
        <w:t>Tabela 4: Wymiar 1 – zakres interwencji</w:t>
      </w:r>
      <w:bookmarkEnd w:id="292"/>
    </w:p>
    <w:p w14:paraId="344987A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2"/>
        <w:gridCol w:w="798"/>
        <w:gridCol w:w="1872"/>
        <w:gridCol w:w="9078"/>
        <w:gridCol w:w="1352"/>
      </w:tblGrid>
      <w:tr w:rsidR="006B255D" w14:paraId="7C43ED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E7058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CC451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845C6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D9A05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E97AB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163032" w14:textId="77777777" w:rsidR="00A77B3E" w:rsidRDefault="009C54B0">
            <w:pPr>
              <w:spacing w:before="100"/>
              <w:jc w:val="center"/>
              <w:rPr>
                <w:color w:val="000000"/>
                <w:sz w:val="20"/>
              </w:rPr>
            </w:pPr>
            <w:r>
              <w:rPr>
                <w:color w:val="000000"/>
                <w:sz w:val="20"/>
              </w:rPr>
              <w:t>Kwota (w EUR)</w:t>
            </w:r>
          </w:p>
        </w:tc>
      </w:tr>
      <w:tr w:rsidR="006B255D" w14:paraId="243648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41FA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E503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7F09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A5F44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990157"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D52D44" w14:textId="77777777" w:rsidR="00A77B3E" w:rsidRDefault="009C54B0">
            <w:pPr>
              <w:spacing w:before="100"/>
              <w:jc w:val="right"/>
              <w:rPr>
                <w:color w:val="000000"/>
                <w:sz w:val="20"/>
              </w:rPr>
            </w:pPr>
            <w:r>
              <w:rPr>
                <w:color w:val="000000"/>
                <w:sz w:val="20"/>
              </w:rPr>
              <w:t>120 462,00</w:t>
            </w:r>
          </w:p>
        </w:tc>
      </w:tr>
      <w:tr w:rsidR="006B255D" w14:paraId="1E44AF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C6C5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659E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C46B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56E7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7CCBD7"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A4B871" w14:textId="77777777" w:rsidR="00A77B3E" w:rsidRDefault="009C54B0">
            <w:pPr>
              <w:spacing w:before="100"/>
              <w:jc w:val="right"/>
              <w:rPr>
                <w:color w:val="000000"/>
                <w:sz w:val="20"/>
              </w:rPr>
            </w:pPr>
            <w:r>
              <w:rPr>
                <w:color w:val="000000"/>
                <w:sz w:val="20"/>
              </w:rPr>
              <w:t>231 014,00</w:t>
            </w:r>
          </w:p>
        </w:tc>
      </w:tr>
      <w:tr w:rsidR="006B255D" w14:paraId="1D76D4B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C02A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DEE05"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C1289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FA6A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89D60"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EA1D67" w14:textId="77777777" w:rsidR="00A77B3E" w:rsidRDefault="009C54B0">
            <w:pPr>
              <w:spacing w:before="100"/>
              <w:jc w:val="right"/>
              <w:rPr>
                <w:color w:val="000000"/>
                <w:sz w:val="20"/>
              </w:rPr>
            </w:pPr>
            <w:r>
              <w:rPr>
                <w:color w:val="000000"/>
                <w:sz w:val="20"/>
              </w:rPr>
              <w:t>4 098 967,00</w:t>
            </w:r>
          </w:p>
        </w:tc>
      </w:tr>
      <w:tr w:rsidR="006B255D" w14:paraId="5CDBA3E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BDB6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AC031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F3DB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0077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5C87C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D29645" w14:textId="77777777" w:rsidR="00A77B3E" w:rsidRDefault="009C54B0">
            <w:pPr>
              <w:spacing w:before="100"/>
              <w:jc w:val="right"/>
              <w:rPr>
                <w:color w:val="000000"/>
                <w:sz w:val="20"/>
              </w:rPr>
            </w:pPr>
            <w:r>
              <w:rPr>
                <w:color w:val="000000"/>
                <w:sz w:val="20"/>
              </w:rPr>
              <w:t>4 450 443,00</w:t>
            </w:r>
          </w:p>
        </w:tc>
      </w:tr>
    </w:tbl>
    <w:p w14:paraId="712B3EF6" w14:textId="77777777" w:rsidR="00A77B3E" w:rsidRDefault="00A77B3E">
      <w:pPr>
        <w:spacing w:before="100"/>
        <w:rPr>
          <w:color w:val="000000"/>
          <w:sz w:val="20"/>
        </w:rPr>
      </w:pPr>
    </w:p>
    <w:p w14:paraId="231B5B1B" w14:textId="77777777" w:rsidR="00A77B3E" w:rsidRDefault="009C54B0">
      <w:pPr>
        <w:pStyle w:val="Nagwek5"/>
        <w:spacing w:before="100" w:after="0"/>
        <w:rPr>
          <w:b w:val="0"/>
          <w:i w:val="0"/>
          <w:color w:val="000000"/>
          <w:sz w:val="24"/>
        </w:rPr>
      </w:pPr>
      <w:bookmarkStart w:id="293" w:name="_Toc256000952"/>
      <w:r>
        <w:rPr>
          <w:b w:val="0"/>
          <w:i w:val="0"/>
          <w:color w:val="000000"/>
          <w:sz w:val="24"/>
        </w:rPr>
        <w:t>Tabela 5: Wymiar 2 – forma finansowania</w:t>
      </w:r>
      <w:bookmarkEnd w:id="293"/>
    </w:p>
    <w:p w14:paraId="6B82D87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4FF403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B7869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B3AA7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9FA65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BD554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7CB645"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69411F" w14:textId="77777777" w:rsidR="00A77B3E" w:rsidRDefault="009C54B0">
            <w:pPr>
              <w:spacing w:before="100"/>
              <w:jc w:val="center"/>
              <w:rPr>
                <w:color w:val="000000"/>
                <w:sz w:val="20"/>
              </w:rPr>
            </w:pPr>
            <w:r>
              <w:rPr>
                <w:color w:val="000000"/>
                <w:sz w:val="20"/>
              </w:rPr>
              <w:t>Kwota (w EUR)</w:t>
            </w:r>
          </w:p>
        </w:tc>
      </w:tr>
      <w:tr w:rsidR="006B255D" w14:paraId="29BBF9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40AD2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3F60D2"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2463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FC4B0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6207B"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A8F496" w14:textId="77777777" w:rsidR="00A77B3E" w:rsidRDefault="009C54B0">
            <w:pPr>
              <w:spacing w:before="100"/>
              <w:jc w:val="right"/>
              <w:rPr>
                <w:color w:val="000000"/>
                <w:sz w:val="20"/>
              </w:rPr>
            </w:pPr>
            <w:r>
              <w:rPr>
                <w:color w:val="000000"/>
                <w:sz w:val="20"/>
              </w:rPr>
              <w:t>120 462,00</w:t>
            </w:r>
          </w:p>
        </w:tc>
      </w:tr>
      <w:tr w:rsidR="006B255D" w14:paraId="407E55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0A47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92E6DD"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F808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E1B4F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E97632"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85B2A" w14:textId="77777777" w:rsidR="00A77B3E" w:rsidRDefault="009C54B0">
            <w:pPr>
              <w:spacing w:before="100"/>
              <w:jc w:val="right"/>
              <w:rPr>
                <w:color w:val="000000"/>
                <w:sz w:val="20"/>
              </w:rPr>
            </w:pPr>
            <w:r>
              <w:rPr>
                <w:color w:val="000000"/>
                <w:sz w:val="20"/>
              </w:rPr>
              <w:t>231 014,00</w:t>
            </w:r>
          </w:p>
        </w:tc>
      </w:tr>
      <w:tr w:rsidR="006B255D" w14:paraId="2B8B7B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B4BA4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5BE015"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B063B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F28E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00ADDC"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AB480" w14:textId="77777777" w:rsidR="00A77B3E" w:rsidRDefault="009C54B0">
            <w:pPr>
              <w:spacing w:before="100"/>
              <w:jc w:val="right"/>
              <w:rPr>
                <w:color w:val="000000"/>
                <w:sz w:val="20"/>
              </w:rPr>
            </w:pPr>
            <w:r>
              <w:rPr>
                <w:color w:val="000000"/>
                <w:sz w:val="20"/>
              </w:rPr>
              <w:t>4 098 967,00</w:t>
            </w:r>
          </w:p>
        </w:tc>
      </w:tr>
      <w:tr w:rsidR="006B255D" w14:paraId="28DF42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55CC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4A3C5"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B8AD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B395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4B95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482C7B" w14:textId="77777777" w:rsidR="00A77B3E" w:rsidRDefault="009C54B0">
            <w:pPr>
              <w:spacing w:before="100"/>
              <w:jc w:val="right"/>
              <w:rPr>
                <w:color w:val="000000"/>
                <w:sz w:val="20"/>
              </w:rPr>
            </w:pPr>
            <w:r>
              <w:rPr>
                <w:color w:val="000000"/>
                <w:sz w:val="20"/>
              </w:rPr>
              <w:t>4 450 443,00</w:t>
            </w:r>
          </w:p>
        </w:tc>
      </w:tr>
    </w:tbl>
    <w:p w14:paraId="180CBD96" w14:textId="77777777" w:rsidR="00A77B3E" w:rsidRDefault="00A77B3E">
      <w:pPr>
        <w:spacing w:before="100"/>
        <w:rPr>
          <w:color w:val="000000"/>
          <w:sz w:val="20"/>
        </w:rPr>
      </w:pPr>
    </w:p>
    <w:p w14:paraId="3BD1F0D2" w14:textId="77777777" w:rsidR="00A77B3E" w:rsidRPr="00A16161" w:rsidRDefault="009C54B0">
      <w:pPr>
        <w:pStyle w:val="Nagwek5"/>
        <w:spacing w:before="100" w:after="0"/>
        <w:rPr>
          <w:b w:val="0"/>
          <w:i w:val="0"/>
          <w:color w:val="000000"/>
          <w:sz w:val="24"/>
          <w:lang w:val="pl-PL"/>
        </w:rPr>
      </w:pPr>
      <w:bookmarkStart w:id="294" w:name="_Toc256000953"/>
      <w:r w:rsidRPr="00A16161">
        <w:rPr>
          <w:b w:val="0"/>
          <w:i w:val="0"/>
          <w:color w:val="000000"/>
          <w:sz w:val="24"/>
          <w:lang w:val="pl-PL"/>
        </w:rPr>
        <w:t>Tabela 6: Wymiar 3 – terytorialny mechanizm realizacji i ukierunkowanie terytorialne</w:t>
      </w:r>
      <w:bookmarkEnd w:id="294"/>
    </w:p>
    <w:p w14:paraId="00106D2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0AFC31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3821E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78446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E4E32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EA23B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69A65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1FE0B4" w14:textId="77777777" w:rsidR="00A77B3E" w:rsidRDefault="009C54B0">
            <w:pPr>
              <w:spacing w:before="100"/>
              <w:jc w:val="center"/>
              <w:rPr>
                <w:color w:val="000000"/>
                <w:sz w:val="20"/>
              </w:rPr>
            </w:pPr>
            <w:r>
              <w:rPr>
                <w:color w:val="000000"/>
                <w:sz w:val="20"/>
              </w:rPr>
              <w:t>Kwota (w EUR)</w:t>
            </w:r>
          </w:p>
        </w:tc>
      </w:tr>
      <w:tr w:rsidR="006B255D" w14:paraId="473B361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443D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AFB40"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E59AE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50CF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7EAF79"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EB60F" w14:textId="77777777" w:rsidR="00A77B3E" w:rsidRDefault="009C54B0">
            <w:pPr>
              <w:spacing w:before="100"/>
              <w:jc w:val="right"/>
              <w:rPr>
                <w:color w:val="000000"/>
                <w:sz w:val="20"/>
              </w:rPr>
            </w:pPr>
            <w:r>
              <w:rPr>
                <w:color w:val="000000"/>
                <w:sz w:val="20"/>
              </w:rPr>
              <w:t>120 462,00</w:t>
            </w:r>
          </w:p>
        </w:tc>
      </w:tr>
      <w:tr w:rsidR="006B255D" w14:paraId="45E0BDB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6E5A0" w14:textId="77777777" w:rsidR="00A77B3E" w:rsidRDefault="009C54B0">
            <w:pPr>
              <w:spacing w:before="100"/>
              <w:rPr>
                <w:color w:val="000000"/>
                <w:sz w:val="20"/>
              </w:rPr>
            </w:pPr>
            <w:r>
              <w:rPr>
                <w:color w:val="000000"/>
                <w:sz w:val="20"/>
              </w:rPr>
              <w:lastRenderedPageBreak/>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F3F9B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C01CC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DC23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04E03"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AD8C00" w14:textId="77777777" w:rsidR="00A77B3E" w:rsidRDefault="009C54B0">
            <w:pPr>
              <w:spacing w:before="100"/>
              <w:jc w:val="right"/>
              <w:rPr>
                <w:color w:val="000000"/>
                <w:sz w:val="20"/>
              </w:rPr>
            </w:pPr>
            <w:r>
              <w:rPr>
                <w:color w:val="000000"/>
                <w:sz w:val="20"/>
              </w:rPr>
              <w:t>231 014,00</w:t>
            </w:r>
          </w:p>
        </w:tc>
      </w:tr>
      <w:tr w:rsidR="006B255D" w14:paraId="116A5E1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A9D3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CD7C34"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22A61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4A99F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1A239"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94A75" w14:textId="77777777" w:rsidR="00A77B3E" w:rsidRDefault="009C54B0">
            <w:pPr>
              <w:spacing w:before="100"/>
              <w:jc w:val="right"/>
              <w:rPr>
                <w:color w:val="000000"/>
                <w:sz w:val="20"/>
              </w:rPr>
            </w:pPr>
            <w:r>
              <w:rPr>
                <w:color w:val="000000"/>
                <w:sz w:val="20"/>
              </w:rPr>
              <w:t>4 098 967,00</w:t>
            </w:r>
          </w:p>
        </w:tc>
      </w:tr>
      <w:tr w:rsidR="006B255D" w14:paraId="33D50DE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A9892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FF785B"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B9171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B6E97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7C24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56A1F" w14:textId="77777777" w:rsidR="00A77B3E" w:rsidRDefault="009C54B0">
            <w:pPr>
              <w:spacing w:before="100"/>
              <w:jc w:val="right"/>
              <w:rPr>
                <w:color w:val="000000"/>
                <w:sz w:val="20"/>
              </w:rPr>
            </w:pPr>
            <w:r>
              <w:rPr>
                <w:color w:val="000000"/>
                <w:sz w:val="20"/>
              </w:rPr>
              <w:t>4 450 443,00</w:t>
            </w:r>
          </w:p>
        </w:tc>
      </w:tr>
    </w:tbl>
    <w:p w14:paraId="0F839E01" w14:textId="77777777" w:rsidR="00A77B3E" w:rsidRDefault="00A77B3E">
      <w:pPr>
        <w:spacing w:before="100"/>
        <w:rPr>
          <w:color w:val="000000"/>
          <w:sz w:val="20"/>
        </w:rPr>
      </w:pPr>
    </w:p>
    <w:p w14:paraId="47515797" w14:textId="77777777" w:rsidR="00A77B3E" w:rsidRPr="00A16161" w:rsidRDefault="009C54B0">
      <w:pPr>
        <w:pStyle w:val="Nagwek5"/>
        <w:spacing w:before="100" w:after="0"/>
        <w:rPr>
          <w:b w:val="0"/>
          <w:i w:val="0"/>
          <w:color w:val="000000"/>
          <w:sz w:val="24"/>
          <w:lang w:val="pl-PL"/>
        </w:rPr>
      </w:pPr>
      <w:bookmarkStart w:id="295" w:name="_Toc256000954"/>
      <w:r w:rsidRPr="00A16161">
        <w:rPr>
          <w:b w:val="0"/>
          <w:i w:val="0"/>
          <w:color w:val="000000"/>
          <w:sz w:val="24"/>
          <w:lang w:val="pl-PL"/>
        </w:rPr>
        <w:t>Tabela 7: Wymiar 6 – dodatkowe tematy EFS+</w:t>
      </w:r>
      <w:bookmarkEnd w:id="295"/>
    </w:p>
    <w:p w14:paraId="169A23C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11"/>
        <w:gridCol w:w="922"/>
        <w:gridCol w:w="2615"/>
        <w:gridCol w:w="7453"/>
        <w:gridCol w:w="1653"/>
      </w:tblGrid>
      <w:tr w:rsidR="006B255D" w14:paraId="3BC8E0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5B870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57C31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E39E3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38CC6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5E535"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36E3AB" w14:textId="77777777" w:rsidR="00A77B3E" w:rsidRDefault="009C54B0">
            <w:pPr>
              <w:spacing w:before="100"/>
              <w:jc w:val="center"/>
              <w:rPr>
                <w:color w:val="000000"/>
                <w:sz w:val="20"/>
              </w:rPr>
            </w:pPr>
            <w:r>
              <w:rPr>
                <w:color w:val="000000"/>
                <w:sz w:val="20"/>
              </w:rPr>
              <w:t>Kwota (w EUR)</w:t>
            </w:r>
          </w:p>
        </w:tc>
      </w:tr>
      <w:tr w:rsidR="006B255D" w14:paraId="6E5EED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B5B5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CC5F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D3840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7BC3B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10743D"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480E72" w14:textId="77777777" w:rsidR="00A77B3E" w:rsidRDefault="009C54B0">
            <w:pPr>
              <w:spacing w:before="100"/>
              <w:jc w:val="right"/>
              <w:rPr>
                <w:color w:val="000000"/>
                <w:sz w:val="20"/>
              </w:rPr>
            </w:pPr>
            <w:r>
              <w:rPr>
                <w:color w:val="000000"/>
                <w:sz w:val="20"/>
              </w:rPr>
              <w:t>120 462,00</w:t>
            </w:r>
          </w:p>
        </w:tc>
      </w:tr>
      <w:tr w:rsidR="006B255D" w14:paraId="09D455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C7496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820AD"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A7D6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D9386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5671EE"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5DC17B" w14:textId="77777777" w:rsidR="00A77B3E" w:rsidRDefault="009C54B0">
            <w:pPr>
              <w:spacing w:before="100"/>
              <w:jc w:val="right"/>
              <w:rPr>
                <w:color w:val="000000"/>
                <w:sz w:val="20"/>
              </w:rPr>
            </w:pPr>
            <w:r>
              <w:rPr>
                <w:color w:val="000000"/>
                <w:sz w:val="20"/>
              </w:rPr>
              <w:t>120 462,00</w:t>
            </w:r>
          </w:p>
        </w:tc>
      </w:tr>
      <w:tr w:rsidR="006B255D" w14:paraId="43B5A7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E632C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68043"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E37C3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21C0D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0F1E6"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CB196" w14:textId="77777777" w:rsidR="00A77B3E" w:rsidRDefault="009C54B0">
            <w:pPr>
              <w:spacing w:before="100"/>
              <w:jc w:val="right"/>
              <w:rPr>
                <w:color w:val="000000"/>
                <w:sz w:val="20"/>
              </w:rPr>
            </w:pPr>
            <w:r>
              <w:rPr>
                <w:color w:val="000000"/>
                <w:sz w:val="20"/>
              </w:rPr>
              <w:t>231 014,00</w:t>
            </w:r>
          </w:p>
        </w:tc>
      </w:tr>
      <w:tr w:rsidR="006B255D" w14:paraId="2856EE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EF608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82252"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96B7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DBA7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B6F3BF"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1A6C0" w14:textId="77777777" w:rsidR="00A77B3E" w:rsidRDefault="009C54B0">
            <w:pPr>
              <w:spacing w:before="100"/>
              <w:jc w:val="right"/>
              <w:rPr>
                <w:color w:val="000000"/>
                <w:sz w:val="20"/>
              </w:rPr>
            </w:pPr>
            <w:r>
              <w:rPr>
                <w:color w:val="000000"/>
                <w:sz w:val="20"/>
              </w:rPr>
              <w:t>231 014,00</w:t>
            </w:r>
          </w:p>
        </w:tc>
      </w:tr>
      <w:tr w:rsidR="006B255D" w14:paraId="5CCE65A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0A99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6C7CA"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6B8A9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B0A68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0B966"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052E4F" w14:textId="77777777" w:rsidR="00A77B3E" w:rsidRDefault="009C54B0">
            <w:pPr>
              <w:spacing w:before="100"/>
              <w:jc w:val="right"/>
              <w:rPr>
                <w:color w:val="000000"/>
                <w:sz w:val="20"/>
              </w:rPr>
            </w:pPr>
            <w:r>
              <w:rPr>
                <w:color w:val="000000"/>
                <w:sz w:val="20"/>
              </w:rPr>
              <w:t>4 098 967,00</w:t>
            </w:r>
          </w:p>
        </w:tc>
      </w:tr>
      <w:tr w:rsidR="006B255D" w14:paraId="0967E90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E0F5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3FFA8A"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B49F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052C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0581C7"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507A12" w14:textId="77777777" w:rsidR="00A77B3E" w:rsidRDefault="009C54B0">
            <w:pPr>
              <w:spacing w:before="100"/>
              <w:jc w:val="right"/>
              <w:rPr>
                <w:color w:val="000000"/>
                <w:sz w:val="20"/>
              </w:rPr>
            </w:pPr>
            <w:r>
              <w:rPr>
                <w:color w:val="000000"/>
                <w:sz w:val="20"/>
              </w:rPr>
              <w:t>4 098 967,00</w:t>
            </w:r>
          </w:p>
        </w:tc>
      </w:tr>
      <w:tr w:rsidR="006B255D" w14:paraId="045C059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32E9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06061"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7E422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BDA97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C04E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F4688E" w14:textId="77777777" w:rsidR="00A77B3E" w:rsidRDefault="009C54B0">
            <w:pPr>
              <w:spacing w:before="100"/>
              <w:jc w:val="right"/>
              <w:rPr>
                <w:color w:val="000000"/>
                <w:sz w:val="20"/>
              </w:rPr>
            </w:pPr>
            <w:r>
              <w:rPr>
                <w:color w:val="000000"/>
                <w:sz w:val="20"/>
              </w:rPr>
              <w:t>8 900 886,00</w:t>
            </w:r>
          </w:p>
        </w:tc>
      </w:tr>
    </w:tbl>
    <w:p w14:paraId="594F9BA4" w14:textId="77777777" w:rsidR="00A77B3E" w:rsidRDefault="00A77B3E">
      <w:pPr>
        <w:spacing w:before="100"/>
        <w:rPr>
          <w:color w:val="000000"/>
          <w:sz w:val="20"/>
        </w:rPr>
      </w:pPr>
    </w:p>
    <w:p w14:paraId="5E12D358" w14:textId="77777777" w:rsidR="00A77B3E" w:rsidRPr="00A16161" w:rsidRDefault="009C54B0">
      <w:pPr>
        <w:pStyle w:val="Nagwek5"/>
        <w:spacing w:before="100" w:after="0"/>
        <w:rPr>
          <w:b w:val="0"/>
          <w:i w:val="0"/>
          <w:color w:val="000000"/>
          <w:sz w:val="24"/>
          <w:lang w:val="pl-PL"/>
        </w:rPr>
      </w:pPr>
      <w:bookmarkStart w:id="296" w:name="_Toc256000955"/>
      <w:r w:rsidRPr="00A16161">
        <w:rPr>
          <w:b w:val="0"/>
          <w:i w:val="0"/>
          <w:color w:val="000000"/>
          <w:sz w:val="24"/>
          <w:lang w:val="pl-PL"/>
        </w:rPr>
        <w:t>Tabela 8: Wymiar 7 – wymiar równouprawnienia płci w ramach EFS+*, EFRR, Funduszu Spójności i FST</w:t>
      </w:r>
      <w:bookmarkEnd w:id="296"/>
    </w:p>
    <w:p w14:paraId="1342BEF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2337"/>
        <w:gridCol w:w="1259"/>
        <w:gridCol w:w="3573"/>
        <w:gridCol w:w="4581"/>
        <w:gridCol w:w="2258"/>
      </w:tblGrid>
      <w:tr w:rsidR="006B255D" w14:paraId="709527D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A50E6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275FB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909DF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09086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95864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4C563D" w14:textId="77777777" w:rsidR="00A77B3E" w:rsidRDefault="009C54B0">
            <w:pPr>
              <w:spacing w:before="100"/>
              <w:jc w:val="center"/>
              <w:rPr>
                <w:color w:val="000000"/>
                <w:sz w:val="20"/>
              </w:rPr>
            </w:pPr>
            <w:r>
              <w:rPr>
                <w:color w:val="000000"/>
                <w:sz w:val="20"/>
              </w:rPr>
              <w:t>Kwota (w EUR)</w:t>
            </w:r>
          </w:p>
        </w:tc>
      </w:tr>
      <w:tr w:rsidR="006B255D" w14:paraId="0C9FA8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26607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F645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CA00E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2665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C835F" w14:textId="77777777" w:rsidR="00A77B3E" w:rsidRDefault="009C54B0">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F8D211" w14:textId="77777777" w:rsidR="00A77B3E" w:rsidRDefault="009C54B0">
            <w:pPr>
              <w:spacing w:before="100"/>
              <w:jc w:val="right"/>
              <w:rPr>
                <w:color w:val="000000"/>
                <w:sz w:val="20"/>
              </w:rPr>
            </w:pPr>
            <w:r>
              <w:rPr>
                <w:color w:val="000000"/>
                <w:sz w:val="20"/>
              </w:rPr>
              <w:t>120 462,00</w:t>
            </w:r>
          </w:p>
        </w:tc>
      </w:tr>
      <w:tr w:rsidR="006B255D" w14:paraId="7419E32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FCC8F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671B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3545F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CA998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71C197" w14:textId="77777777" w:rsidR="00A77B3E" w:rsidRDefault="009C54B0">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1C9200" w14:textId="77777777" w:rsidR="00A77B3E" w:rsidRDefault="009C54B0">
            <w:pPr>
              <w:spacing w:before="100"/>
              <w:jc w:val="right"/>
              <w:rPr>
                <w:color w:val="000000"/>
                <w:sz w:val="20"/>
              </w:rPr>
            </w:pPr>
            <w:r>
              <w:rPr>
                <w:color w:val="000000"/>
                <w:sz w:val="20"/>
              </w:rPr>
              <w:t>231 014,00</w:t>
            </w:r>
          </w:p>
        </w:tc>
      </w:tr>
      <w:tr w:rsidR="006B255D" w14:paraId="5CB865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CA1F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4D72BD"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37B4D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1A9C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BBD18" w14:textId="77777777" w:rsidR="00A77B3E" w:rsidRDefault="009C54B0">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20E38" w14:textId="77777777" w:rsidR="00A77B3E" w:rsidRDefault="009C54B0">
            <w:pPr>
              <w:spacing w:before="100"/>
              <w:jc w:val="right"/>
              <w:rPr>
                <w:color w:val="000000"/>
                <w:sz w:val="20"/>
              </w:rPr>
            </w:pPr>
            <w:r>
              <w:rPr>
                <w:color w:val="000000"/>
                <w:sz w:val="20"/>
              </w:rPr>
              <w:t>4 098 967,00</w:t>
            </w:r>
          </w:p>
        </w:tc>
      </w:tr>
      <w:tr w:rsidR="006B255D" w14:paraId="46CDF9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0229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CB94D"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D97C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73F70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D94DB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8754D3" w14:textId="77777777" w:rsidR="00A77B3E" w:rsidRDefault="009C54B0">
            <w:pPr>
              <w:spacing w:before="100"/>
              <w:jc w:val="right"/>
              <w:rPr>
                <w:color w:val="000000"/>
                <w:sz w:val="20"/>
              </w:rPr>
            </w:pPr>
            <w:r>
              <w:rPr>
                <w:color w:val="000000"/>
                <w:sz w:val="20"/>
              </w:rPr>
              <w:t>4 450 443,00</w:t>
            </w:r>
          </w:p>
        </w:tc>
      </w:tr>
    </w:tbl>
    <w:p w14:paraId="66E384E0"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416D7265"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297" w:name="_Toc256000956"/>
      <w:r w:rsidRPr="00A16161">
        <w:rPr>
          <w:b w:val="0"/>
          <w:color w:val="000000"/>
          <w:sz w:val="24"/>
          <w:lang w:val="pl-PL"/>
        </w:rPr>
        <w:lastRenderedPageBreak/>
        <w:t>2.1.1.1. Cel szczegółowy: ESO4.4. Wspieranie dostosowania pracowników, przedsiębiorstw i przedsiębiorców do zmian, wspieranie aktywnego i zdrowego starzenia się oraz zdrowego i dobrze dostosowanego środowiska pracy, które uwzględnia zagrożenia dla zdrowia (EFS+)</w:t>
      </w:r>
      <w:bookmarkEnd w:id="297"/>
    </w:p>
    <w:p w14:paraId="1ECA718C" w14:textId="77777777" w:rsidR="00A77B3E" w:rsidRPr="00A16161" w:rsidRDefault="00A77B3E">
      <w:pPr>
        <w:spacing w:before="100"/>
        <w:rPr>
          <w:color w:val="000000"/>
          <w:sz w:val="0"/>
          <w:lang w:val="pl-PL"/>
        </w:rPr>
      </w:pPr>
    </w:p>
    <w:p w14:paraId="5772CE11" w14:textId="77777777" w:rsidR="00A77B3E" w:rsidRPr="00A16161" w:rsidRDefault="009C54B0">
      <w:pPr>
        <w:pStyle w:val="Nagwek4"/>
        <w:spacing w:before="100" w:after="0"/>
        <w:rPr>
          <w:b w:val="0"/>
          <w:color w:val="000000"/>
          <w:sz w:val="24"/>
          <w:lang w:val="pl-PL"/>
        </w:rPr>
      </w:pPr>
      <w:bookmarkStart w:id="298" w:name="_Toc256000957"/>
      <w:r w:rsidRPr="00A16161">
        <w:rPr>
          <w:b w:val="0"/>
          <w:color w:val="000000"/>
          <w:sz w:val="24"/>
          <w:lang w:val="pl-PL"/>
        </w:rPr>
        <w:t>2.1.1.1.1. Interwencje wspierane z Funduszy</w:t>
      </w:r>
      <w:bookmarkEnd w:id="298"/>
    </w:p>
    <w:p w14:paraId="6A584395" w14:textId="77777777" w:rsidR="00A77B3E" w:rsidRPr="00A16161" w:rsidRDefault="00A77B3E">
      <w:pPr>
        <w:spacing w:before="100"/>
        <w:rPr>
          <w:color w:val="000000"/>
          <w:sz w:val="0"/>
          <w:lang w:val="pl-PL"/>
        </w:rPr>
      </w:pPr>
    </w:p>
    <w:p w14:paraId="57258A10"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562E66F8" w14:textId="77777777" w:rsidR="00A77B3E" w:rsidRPr="00A16161" w:rsidRDefault="009C54B0">
      <w:pPr>
        <w:pStyle w:val="Nagwek5"/>
        <w:spacing w:before="100" w:after="0"/>
        <w:rPr>
          <w:b w:val="0"/>
          <w:i w:val="0"/>
          <w:color w:val="000000"/>
          <w:sz w:val="24"/>
          <w:lang w:val="pl-PL"/>
        </w:rPr>
      </w:pPr>
      <w:bookmarkStart w:id="299" w:name="_Toc256000958"/>
      <w:r w:rsidRPr="00A16161">
        <w:rPr>
          <w:b w:val="0"/>
          <w:i w:val="0"/>
          <w:color w:val="000000"/>
          <w:sz w:val="24"/>
          <w:lang w:val="pl-PL"/>
        </w:rPr>
        <w:t>Powiązane rodzaje działań – art. 22 ust. 3 lit. d) pkt (i) rozporządzenia w sprawie wspólnych przepisów oraz art. 6 rozporządzenia w sprawie EFS+:</w:t>
      </w:r>
      <w:bookmarkEnd w:id="299"/>
    </w:p>
    <w:p w14:paraId="4D312C2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E932D1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77E23B" w14:textId="77777777" w:rsidR="00A77B3E" w:rsidRPr="00A16161" w:rsidRDefault="00A77B3E">
            <w:pPr>
              <w:spacing w:before="100"/>
              <w:rPr>
                <w:color w:val="000000"/>
                <w:sz w:val="0"/>
                <w:lang w:val="pl-PL"/>
              </w:rPr>
            </w:pPr>
          </w:p>
          <w:p w14:paraId="7C2EDA41" w14:textId="77777777" w:rsidR="00A77B3E" w:rsidRPr="00A16161" w:rsidRDefault="009C54B0">
            <w:pPr>
              <w:spacing w:before="100"/>
              <w:rPr>
                <w:color w:val="000000"/>
                <w:lang w:val="pl-PL"/>
              </w:rPr>
            </w:pPr>
            <w:r w:rsidRPr="00A16161">
              <w:rPr>
                <w:b/>
                <w:bCs/>
                <w:color w:val="000000"/>
                <w:lang w:val="pl-PL"/>
              </w:rPr>
              <w:t xml:space="preserve">1. Udział partnerów społecznych w procesach stanowienia oraz monitorowania prawa i polityk publicznych w zakresie zatrudnienia i umiejętności </w:t>
            </w:r>
          </w:p>
          <w:p w14:paraId="2C77F450" w14:textId="77777777" w:rsidR="00A77B3E" w:rsidRPr="00A16161" w:rsidRDefault="009C54B0">
            <w:pPr>
              <w:spacing w:before="100"/>
              <w:rPr>
                <w:color w:val="000000"/>
                <w:lang w:val="pl-PL"/>
              </w:rPr>
            </w:pPr>
            <w:r w:rsidRPr="00A16161">
              <w:rPr>
                <w:color w:val="000000"/>
                <w:lang w:val="pl-PL"/>
              </w:rPr>
              <w:t>Działania mają służyć wzmocnieniu potencjału instytucjonalnego i eksperckiego organizacji partnerów społecznych w zakresie związanym z ich uczestnictwem w kształtowaniu polityk publicznych w obszarze zatrudnienia i umiejętności. Planowane jest wzmocnienie procesu konsultacji społecznych poprzez m.in. wdrażanie aktywnych form konsultacji społecznych, tworzenie i rozwijanie platform konsultacyjnych on-line, a także wzmacnianie zdolności partnerów społecznych w zakresie monitorowania prawa i polityk publicznych; podnoszenie kompetencji uczestników dialogu społecznego, w tym kompetencji analitycznych, umiejętności pracy na danych i wynikach badań; foresight zjawisk gospodarczych. </w:t>
            </w:r>
          </w:p>
          <w:p w14:paraId="10E46EEB" w14:textId="77777777" w:rsidR="00A77B3E" w:rsidRPr="00A16161" w:rsidRDefault="009C54B0">
            <w:pPr>
              <w:spacing w:before="100"/>
              <w:rPr>
                <w:color w:val="000000"/>
                <w:lang w:val="pl-PL"/>
              </w:rPr>
            </w:pPr>
            <w:r w:rsidRPr="00A16161">
              <w:rPr>
                <w:color w:val="000000"/>
                <w:lang w:val="pl-PL"/>
              </w:rPr>
              <w:t>Podejmowane działania będą miały na celu również wzmocnienie dialogu społecznego w zakresie identyfikacji zjawisk, które mogą w znacznym stopniu negatywnie oddziaływać na rynek pracy, a także na wypracowywaniu propozycji adekwatnych rozwiązań na wypadek ich wystąpienia.  </w:t>
            </w:r>
          </w:p>
          <w:p w14:paraId="267FD649" w14:textId="77777777" w:rsidR="00A77B3E" w:rsidRPr="00A16161" w:rsidRDefault="00A77B3E">
            <w:pPr>
              <w:spacing w:before="100"/>
              <w:rPr>
                <w:color w:val="000000"/>
                <w:lang w:val="pl-PL"/>
              </w:rPr>
            </w:pPr>
          </w:p>
          <w:p w14:paraId="114C68BE" w14:textId="77777777" w:rsidR="00A77B3E" w:rsidRPr="00A16161" w:rsidRDefault="009C54B0">
            <w:pPr>
              <w:spacing w:before="100"/>
              <w:rPr>
                <w:color w:val="000000"/>
                <w:lang w:val="pl-PL"/>
              </w:rPr>
            </w:pPr>
            <w:r w:rsidRPr="00A16161">
              <w:rPr>
                <w:b/>
                <w:bCs/>
                <w:color w:val="000000"/>
                <w:lang w:val="pl-PL"/>
              </w:rPr>
              <w:t>2. Działania na rzecz wzmocnienia udziału partnerów społecznych w zapewnianiu bezpiecznych i higienicznych warunków pracy oraz promocja roli przedstawicielstwa pracowników w BHP </w:t>
            </w:r>
          </w:p>
          <w:p w14:paraId="3B5AF9AB" w14:textId="77777777" w:rsidR="00A77B3E" w:rsidRPr="00A16161" w:rsidRDefault="009C54B0">
            <w:pPr>
              <w:spacing w:before="100"/>
              <w:rPr>
                <w:color w:val="000000"/>
                <w:lang w:val="pl-PL"/>
              </w:rPr>
            </w:pPr>
            <w:r w:rsidRPr="00A16161">
              <w:rPr>
                <w:color w:val="000000"/>
                <w:lang w:val="pl-PL"/>
              </w:rPr>
              <w:t>Wsparcie będzie zorientowane na podnoszenie kompetencji i wiedzy przedstawicieli związków zawodowych, organizacji pracodawców i społecznych inspektorów pracy z zakresu poprawy warunków pracy w obliczu nowych wyzwań/zagrożeń, które mogą mieć negatywny wpływ na dobrostan pracujących. Działania będą obejmować m.in.: wypracowywanie i upowszechnianie modelowych rozwiązań współpracy partnerów społecznych z pracodawcami w zakresie BHP; edukację z zakresu zagrożeń zawodowych występujących w środowisku pracy; opracowywanie programów szkoleniowych oraz szkolenia dla osób pełniących funkcje społecznych inspektorów pracy; identyfikację dobrych praktyk w zakresie BHP, aktywnego starzenia i zdrowia w miejscu pracy oraz ich upowszechnianie.</w:t>
            </w:r>
          </w:p>
          <w:p w14:paraId="2C28FB40" w14:textId="77777777" w:rsidR="00A77B3E" w:rsidRPr="00A16161" w:rsidRDefault="009C54B0">
            <w:pPr>
              <w:spacing w:before="100"/>
              <w:rPr>
                <w:color w:val="000000"/>
                <w:lang w:val="pl-PL"/>
              </w:rPr>
            </w:pPr>
            <w:r w:rsidRPr="00A16161">
              <w:rPr>
                <w:color w:val="000000"/>
                <w:lang w:val="pl-PL"/>
              </w:rPr>
              <w:t> </w:t>
            </w:r>
          </w:p>
          <w:p w14:paraId="3B3B8FD5" w14:textId="77777777" w:rsidR="00A77B3E" w:rsidRPr="00A16161" w:rsidRDefault="009C54B0">
            <w:pPr>
              <w:spacing w:before="100"/>
              <w:rPr>
                <w:color w:val="000000"/>
                <w:lang w:val="pl-PL"/>
              </w:rPr>
            </w:pPr>
            <w:r w:rsidRPr="00A16161">
              <w:rPr>
                <w:b/>
                <w:bCs/>
                <w:color w:val="000000"/>
                <w:lang w:val="pl-PL"/>
              </w:rPr>
              <w:t>3. Działania partnerów społecznych na rzecz zdrowego i aktywnego starzenia się pracowników w środowisku pracy </w:t>
            </w:r>
          </w:p>
          <w:p w14:paraId="7709A017" w14:textId="77777777" w:rsidR="00A77B3E" w:rsidRPr="00A16161" w:rsidRDefault="009C54B0">
            <w:pPr>
              <w:spacing w:before="100"/>
              <w:rPr>
                <w:color w:val="000000"/>
                <w:lang w:val="pl-PL"/>
              </w:rPr>
            </w:pPr>
            <w:r w:rsidRPr="00A16161">
              <w:rPr>
                <w:color w:val="000000"/>
                <w:lang w:val="pl-PL"/>
              </w:rPr>
              <w:t>Realizowane będą działania mające na celu wypracowanie pakietów rekomendacji dotyczących utrzymania pracowników w zdrowiu i aktywnego starzenia się w środowisku pracy. Pakiety będą miały walory edukacyjne, profilaktyczne i świadomościowe, skierowane do pracodawców lub partnerów dialogu autonomicznego. Planowane jest również wypracowanie systemowych rozwiązań w formie rekomendacji zmian w przepisach prawa w obszarze wspierania aktywnego starzenia się w środowisku pracy oraz utrzymania pracowników w zdrowiu. </w:t>
            </w:r>
          </w:p>
          <w:p w14:paraId="474F77A9" w14:textId="77777777" w:rsidR="00A77B3E" w:rsidRPr="00A16161" w:rsidRDefault="009C54B0">
            <w:pPr>
              <w:spacing w:before="100"/>
              <w:rPr>
                <w:color w:val="000000"/>
                <w:lang w:val="pl-PL"/>
              </w:rPr>
            </w:pPr>
            <w:r w:rsidRPr="00A16161">
              <w:rPr>
                <w:color w:val="000000"/>
                <w:lang w:val="pl-PL"/>
              </w:rPr>
              <w:t xml:space="preserve">Działania te będą koordynowane z inicjatywami podejmowanymi w tym obszarze na poziomie regionalnym w celu zapewnienia ich komplementarności oraz ograniczenia ryzyka podwójnego finansowania. W tym kontekście konieczna będzie ścisła współpraca IZ FERS z instytucjami zarządzającymi programami </w:t>
            </w:r>
            <w:r w:rsidRPr="00A16161">
              <w:rPr>
                <w:color w:val="000000"/>
                <w:lang w:val="pl-PL"/>
              </w:rPr>
              <w:lastRenderedPageBreak/>
              <w:t>regionalnymi oraz przedstawicielami partnerów społecznych. </w:t>
            </w:r>
          </w:p>
          <w:p w14:paraId="4EAE580C" w14:textId="77777777" w:rsidR="00A77B3E" w:rsidRPr="00A16161" w:rsidRDefault="00A77B3E">
            <w:pPr>
              <w:spacing w:before="100"/>
              <w:rPr>
                <w:color w:val="000000"/>
                <w:lang w:val="pl-PL"/>
              </w:rPr>
            </w:pPr>
          </w:p>
          <w:p w14:paraId="1174B368" w14:textId="77777777" w:rsidR="00A77B3E" w:rsidRPr="00A16161" w:rsidRDefault="009C54B0">
            <w:pPr>
              <w:spacing w:before="100"/>
              <w:rPr>
                <w:color w:val="000000"/>
                <w:lang w:val="pl-PL"/>
              </w:rPr>
            </w:pPr>
            <w:r w:rsidRPr="00A16161">
              <w:rPr>
                <w:b/>
                <w:bCs/>
                <w:color w:val="000000"/>
                <w:lang w:val="pl-PL"/>
              </w:rPr>
              <w:t>4. Wzmocnienie reprezentacji interesów pracodawców i pracowników w dialogu społecznym w zakresie Europejskiego Zielonego Ładu </w:t>
            </w:r>
          </w:p>
          <w:p w14:paraId="4513579A" w14:textId="77777777" w:rsidR="00A77B3E" w:rsidRPr="00A16161" w:rsidRDefault="009C54B0">
            <w:pPr>
              <w:spacing w:before="100"/>
              <w:rPr>
                <w:color w:val="000000"/>
                <w:lang w:val="pl-PL"/>
              </w:rPr>
            </w:pPr>
            <w:r w:rsidRPr="00A16161">
              <w:rPr>
                <w:color w:val="000000"/>
                <w:lang w:val="pl-PL"/>
              </w:rPr>
              <w:t>Wsparcie dialogu społecznego w zakresie Europejskiego Zielonego Ładu ma na celu wypracowanie przez partnerów społecznych rekomendacji lub propozycji rozwiązań systemowych w zakresie dostosowania gospodarki oraz rynku pracy do wymagań związanych z transformacją energetyczną. Ważnym elementem wsparcia będą działania informacyjne i edukacyjne skierowane do uczestników dialogu społecznego, pracowników, przedsiębiorstw, funkcjonujących zwłaszcza w tych sektorach gospodarki, w których skala wyzwań w zakresie neutralności klimatycznej pozostaje największa.</w:t>
            </w:r>
          </w:p>
          <w:p w14:paraId="121478FA" w14:textId="77777777" w:rsidR="00A77B3E" w:rsidRPr="00A16161" w:rsidRDefault="009C54B0">
            <w:pPr>
              <w:spacing w:before="100"/>
              <w:rPr>
                <w:color w:val="000000"/>
                <w:lang w:val="pl-PL"/>
              </w:rPr>
            </w:pPr>
            <w:r w:rsidRPr="00A16161">
              <w:rPr>
                <w:color w:val="000000"/>
                <w:lang w:val="pl-PL"/>
              </w:rPr>
              <w:t> </w:t>
            </w:r>
          </w:p>
          <w:p w14:paraId="3671D3FB" w14:textId="77777777" w:rsidR="00A77B3E" w:rsidRPr="00A16161" w:rsidRDefault="009C54B0">
            <w:pPr>
              <w:spacing w:before="100"/>
              <w:rPr>
                <w:color w:val="000000"/>
                <w:lang w:val="pl-PL"/>
              </w:rPr>
            </w:pPr>
            <w:r w:rsidRPr="00A16161">
              <w:rPr>
                <w:b/>
                <w:bCs/>
                <w:color w:val="000000"/>
                <w:lang w:val="pl-PL"/>
              </w:rPr>
              <w:t>5. Wzmocnienie reprezentacji interesów pracodawców i pracowników w dialogu społecznym w związku z procesami cyfryzacji i automatyzacji w gospodarce, edukacji i na rynku pracy </w:t>
            </w:r>
          </w:p>
          <w:p w14:paraId="47DE10C3" w14:textId="77777777" w:rsidR="00A77B3E" w:rsidRPr="00A16161" w:rsidRDefault="009C54B0">
            <w:pPr>
              <w:spacing w:before="100"/>
              <w:rPr>
                <w:color w:val="000000"/>
                <w:lang w:val="pl-PL"/>
              </w:rPr>
            </w:pPr>
            <w:r w:rsidRPr="00A16161">
              <w:rPr>
                <w:color w:val="000000"/>
                <w:lang w:val="pl-PL"/>
              </w:rPr>
              <w:t>Podejmowane przez partnerów społecznych działania będą polegać na wspieraniu dialogu społecznego w zakresie wypracowania i upowszechnienia pakietów rekomendacji lub rozwiązań systemowych w obszarze cyfryzacji i automatyzacji w gospodarce, edukacji i na rynku pracy. Integralną częścią interwencji będą również działania informacyjne i edukacyjne dla uczestników rynku w zakresie skutków i wyzwań jakie niesie ze sobą transformacja gospodarki w kierunku Przemysłu 4.0. </w:t>
            </w:r>
          </w:p>
          <w:p w14:paraId="2D35D4BE" w14:textId="77777777" w:rsidR="00A77B3E" w:rsidRPr="00A16161" w:rsidRDefault="00A77B3E">
            <w:pPr>
              <w:spacing w:before="100"/>
              <w:rPr>
                <w:color w:val="000000"/>
                <w:lang w:val="pl-PL"/>
              </w:rPr>
            </w:pPr>
          </w:p>
          <w:p w14:paraId="052F56F1" w14:textId="77777777" w:rsidR="00A77B3E" w:rsidRPr="00A16161" w:rsidRDefault="009C54B0">
            <w:pPr>
              <w:spacing w:before="100"/>
              <w:rPr>
                <w:color w:val="000000"/>
                <w:lang w:val="pl-PL"/>
              </w:rPr>
            </w:pPr>
            <w:r w:rsidRPr="00A16161">
              <w:rPr>
                <w:b/>
                <w:bCs/>
                <w:color w:val="000000"/>
                <w:lang w:val="pl-PL"/>
              </w:rPr>
              <w:t>6. Działania partnerów społecznych na rzecz wdrożenia Europejskiego Aktu o Dostępności w Polsce </w:t>
            </w:r>
          </w:p>
          <w:p w14:paraId="04270DD5" w14:textId="77777777" w:rsidR="00A77B3E" w:rsidRPr="00A16161" w:rsidRDefault="009C54B0">
            <w:pPr>
              <w:spacing w:before="100"/>
              <w:rPr>
                <w:color w:val="000000"/>
                <w:lang w:val="pl-PL"/>
              </w:rPr>
            </w:pPr>
            <w:r w:rsidRPr="00A16161">
              <w:rPr>
                <w:color w:val="000000"/>
                <w:lang w:val="pl-PL"/>
              </w:rPr>
              <w:t>Planowane jest wzmocnienie dialogu społecznego w zakresie implementacji Dyrektywy Parlamentu Europejskiego i Rady Unii Europejskiej w sprawie wymogów dostępności produktów i usług. Wsparcie umożliwi wypracowanie i upowszechnienie rekomendacji lub propozycji rozwiązań systemowych w zakresie stosowania zasad dostępności. Działania będą polegać na wspieraniu aktywności partnerów społecznych w procesie przygotowywania rozwiązań prawnych w zakresie implementacji Dyrektywy oraz ocenie ich wpływu na funkcjonowanie przedsiębiorstw i rynku pracy. Planowane są również działania informacyjne, a także przygotowanie modelu wsparcia firm w zakresie zwiększenia dostępności produktów i usług. </w:t>
            </w:r>
          </w:p>
          <w:p w14:paraId="694A5348" w14:textId="77777777" w:rsidR="00A77B3E" w:rsidRPr="00A16161" w:rsidRDefault="00A77B3E">
            <w:pPr>
              <w:spacing w:before="100"/>
              <w:rPr>
                <w:color w:val="000000"/>
                <w:lang w:val="pl-PL"/>
              </w:rPr>
            </w:pPr>
          </w:p>
          <w:p w14:paraId="6369E61E" w14:textId="77777777" w:rsidR="00A77B3E" w:rsidRPr="00A16161" w:rsidRDefault="009C54B0">
            <w:pPr>
              <w:spacing w:before="100"/>
              <w:rPr>
                <w:color w:val="000000"/>
                <w:lang w:val="pl-PL"/>
              </w:rPr>
            </w:pPr>
            <w:r w:rsidRPr="00A16161">
              <w:rPr>
                <w:b/>
                <w:bCs/>
                <w:color w:val="000000"/>
                <w:lang w:val="pl-PL"/>
              </w:rPr>
              <w:t>7. Realizacja strategii zachęcających do zrzeszania w organizacjach związków zawodowych i pracodawców, w szczególności skierowanych do grup dotychczas słabo reprezentowanych w ramach organizacji.</w:t>
            </w:r>
            <w:r w:rsidRPr="00A16161">
              <w:rPr>
                <w:color w:val="000000"/>
                <w:lang w:val="pl-PL"/>
              </w:rPr>
              <w:t> </w:t>
            </w:r>
          </w:p>
          <w:p w14:paraId="70ADFB7D" w14:textId="77777777" w:rsidR="00A77B3E" w:rsidRPr="00A16161" w:rsidRDefault="009C54B0">
            <w:pPr>
              <w:spacing w:before="100"/>
              <w:rPr>
                <w:color w:val="000000"/>
                <w:lang w:val="pl-PL"/>
              </w:rPr>
            </w:pPr>
            <w:r w:rsidRPr="00A16161">
              <w:rPr>
                <w:color w:val="000000"/>
                <w:lang w:val="pl-PL"/>
              </w:rPr>
              <w:t>Wsparcie obejmuje przygotowanie strategii na rzecz zwiększenia reprezentatywności partnerów społecznych, a następnie jej zrealizowanie na bazie zdiagnozowanych potrzeb, zgodnie z przyjętymi założeniami.</w:t>
            </w:r>
          </w:p>
          <w:p w14:paraId="5D95EE82" w14:textId="77777777" w:rsidR="00A77B3E" w:rsidRPr="00A16161" w:rsidRDefault="00A77B3E">
            <w:pPr>
              <w:spacing w:before="100"/>
              <w:rPr>
                <w:color w:val="000000"/>
                <w:lang w:val="pl-PL"/>
              </w:rPr>
            </w:pPr>
          </w:p>
          <w:p w14:paraId="5BEBD40E"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 </w:t>
            </w:r>
          </w:p>
          <w:p w14:paraId="01330D55" w14:textId="77777777" w:rsidR="00A77B3E" w:rsidRPr="00A16161" w:rsidRDefault="00A77B3E">
            <w:pPr>
              <w:spacing w:before="100"/>
              <w:rPr>
                <w:color w:val="000000"/>
                <w:lang w:val="pl-PL"/>
              </w:rPr>
            </w:pPr>
          </w:p>
        </w:tc>
      </w:tr>
    </w:tbl>
    <w:p w14:paraId="0F361345" w14:textId="77777777" w:rsidR="00A77B3E" w:rsidRPr="00A16161" w:rsidRDefault="00A77B3E">
      <w:pPr>
        <w:spacing w:before="100"/>
        <w:rPr>
          <w:color w:val="000000"/>
          <w:lang w:val="pl-PL"/>
        </w:rPr>
      </w:pPr>
    </w:p>
    <w:p w14:paraId="288DEE5C" w14:textId="77777777" w:rsidR="00A77B3E" w:rsidRPr="00A16161" w:rsidRDefault="009C54B0">
      <w:pPr>
        <w:pStyle w:val="Nagwek5"/>
        <w:spacing w:before="100" w:after="0"/>
        <w:rPr>
          <w:b w:val="0"/>
          <w:i w:val="0"/>
          <w:color w:val="000000"/>
          <w:sz w:val="24"/>
          <w:lang w:val="pl-PL"/>
        </w:rPr>
      </w:pPr>
      <w:bookmarkStart w:id="300" w:name="_Toc256000959"/>
      <w:r w:rsidRPr="00A16161">
        <w:rPr>
          <w:b w:val="0"/>
          <w:i w:val="0"/>
          <w:color w:val="000000"/>
          <w:sz w:val="24"/>
          <w:lang w:val="pl-PL"/>
        </w:rPr>
        <w:lastRenderedPageBreak/>
        <w:t>Główne grupy docelowe – art. 22 ust. 3 lit. d) pkt (iii) rozporządzenia w sprawie wspólnych przepisów:</w:t>
      </w:r>
      <w:bookmarkEnd w:id="300"/>
    </w:p>
    <w:p w14:paraId="67FE08A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1A36EFE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F3DA9" w14:textId="77777777" w:rsidR="00A77B3E" w:rsidRPr="00A16161" w:rsidRDefault="00A77B3E">
            <w:pPr>
              <w:spacing w:before="100"/>
              <w:rPr>
                <w:color w:val="000000"/>
                <w:sz w:val="0"/>
                <w:lang w:val="pl-PL"/>
              </w:rPr>
            </w:pPr>
          </w:p>
          <w:p w14:paraId="530D3ABC" w14:textId="77777777" w:rsidR="00A77B3E" w:rsidRDefault="009C54B0">
            <w:pPr>
              <w:numPr>
                <w:ilvl w:val="0"/>
                <w:numId w:val="43"/>
              </w:numPr>
              <w:spacing w:before="100"/>
              <w:rPr>
                <w:color w:val="000000"/>
              </w:rPr>
            </w:pPr>
            <w:r>
              <w:rPr>
                <w:color w:val="000000"/>
              </w:rPr>
              <w:t xml:space="preserve">partnerzy społeczni </w:t>
            </w:r>
          </w:p>
          <w:p w14:paraId="3D931CEF" w14:textId="77777777" w:rsidR="00A77B3E" w:rsidRDefault="009C54B0">
            <w:pPr>
              <w:numPr>
                <w:ilvl w:val="0"/>
                <w:numId w:val="43"/>
              </w:numPr>
              <w:spacing w:before="100"/>
              <w:rPr>
                <w:color w:val="000000"/>
              </w:rPr>
            </w:pPr>
            <w:r>
              <w:rPr>
                <w:color w:val="000000"/>
              </w:rPr>
              <w:t>przedstawiciele partnerów społecznych </w:t>
            </w:r>
          </w:p>
          <w:p w14:paraId="4FC9C01C" w14:textId="77777777" w:rsidR="00A77B3E" w:rsidRDefault="009C54B0">
            <w:pPr>
              <w:numPr>
                <w:ilvl w:val="0"/>
                <w:numId w:val="43"/>
              </w:numPr>
              <w:spacing w:before="100"/>
              <w:rPr>
                <w:color w:val="000000"/>
              </w:rPr>
            </w:pPr>
            <w:r>
              <w:rPr>
                <w:color w:val="000000"/>
              </w:rPr>
              <w:t>społeczni inspektorzy pracy </w:t>
            </w:r>
          </w:p>
          <w:p w14:paraId="09DBD05C" w14:textId="77777777" w:rsidR="00A77B3E" w:rsidRDefault="009C54B0">
            <w:pPr>
              <w:numPr>
                <w:ilvl w:val="0"/>
                <w:numId w:val="43"/>
              </w:numPr>
              <w:spacing w:before="100"/>
              <w:rPr>
                <w:color w:val="000000"/>
              </w:rPr>
            </w:pPr>
            <w:r>
              <w:rPr>
                <w:color w:val="000000"/>
              </w:rPr>
              <w:t>pracodawcy oraz ich pracownicy </w:t>
            </w:r>
          </w:p>
          <w:p w14:paraId="50D51943" w14:textId="77777777" w:rsidR="00A77B3E" w:rsidRDefault="00A77B3E">
            <w:pPr>
              <w:spacing w:before="100"/>
              <w:rPr>
                <w:color w:val="000000"/>
              </w:rPr>
            </w:pPr>
          </w:p>
        </w:tc>
      </w:tr>
    </w:tbl>
    <w:p w14:paraId="489DBB6B" w14:textId="77777777" w:rsidR="00A77B3E" w:rsidRDefault="00A77B3E">
      <w:pPr>
        <w:spacing w:before="100"/>
        <w:rPr>
          <w:color w:val="000000"/>
        </w:rPr>
      </w:pPr>
    </w:p>
    <w:p w14:paraId="662BDD8C" w14:textId="77777777" w:rsidR="00A77B3E" w:rsidRPr="00A16161" w:rsidRDefault="009C54B0">
      <w:pPr>
        <w:pStyle w:val="Nagwek5"/>
        <w:spacing w:before="100" w:after="0"/>
        <w:rPr>
          <w:b w:val="0"/>
          <w:i w:val="0"/>
          <w:color w:val="000000"/>
          <w:sz w:val="24"/>
          <w:lang w:val="pl-PL"/>
        </w:rPr>
      </w:pPr>
      <w:bookmarkStart w:id="301" w:name="_Toc256000960"/>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301"/>
    </w:p>
    <w:p w14:paraId="3BDF305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AFCC2A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4EED7E" w14:textId="77777777" w:rsidR="00A77B3E" w:rsidRPr="00A16161" w:rsidRDefault="00A77B3E">
            <w:pPr>
              <w:spacing w:before="100"/>
              <w:rPr>
                <w:color w:val="000000"/>
                <w:sz w:val="0"/>
                <w:lang w:val="pl-PL"/>
              </w:rPr>
            </w:pPr>
          </w:p>
          <w:p w14:paraId="7AFA0430"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CS Programu przeciwdziałanie dyskryminacji ze względu na różne przesłanki będzie przestrzegane na każdym poziomie wdrażania. </w:t>
            </w:r>
          </w:p>
          <w:p w14:paraId="647FAABC" w14:textId="77777777" w:rsidR="00A77B3E" w:rsidRPr="00A16161" w:rsidRDefault="009C54B0">
            <w:pPr>
              <w:spacing w:before="100"/>
              <w:rPr>
                <w:color w:val="000000"/>
                <w:lang w:val="pl-PL"/>
              </w:rPr>
            </w:pPr>
            <w:r w:rsidRPr="00A16161">
              <w:rPr>
                <w:color w:val="000000"/>
                <w:lang w:val="pl-PL"/>
              </w:rPr>
              <w:t>Działania przyczynią się do wdrożenia w praktyce funkcjonowania przedsiębiorstw obowiązków wynikających z Dyrektywy EAA. Tym samym, wpłyną na poprawę dostępności produktów i usług oferowanych przez przedsiębiorstwa dla osób o szczególnych potrzebach, w tym OzN.</w:t>
            </w:r>
          </w:p>
          <w:p w14:paraId="10C5CD89" w14:textId="77777777" w:rsidR="00A77B3E" w:rsidRPr="00A16161" w:rsidRDefault="009C54B0">
            <w:pPr>
              <w:spacing w:before="100"/>
              <w:rPr>
                <w:color w:val="000000"/>
                <w:lang w:val="pl-PL"/>
              </w:rPr>
            </w:pPr>
            <w:r w:rsidRPr="00A16161">
              <w:rPr>
                <w:color w:val="000000"/>
                <w:lang w:val="pl-PL"/>
              </w:rPr>
              <w:t>Działania w zakresie profilaktyki będą zapobiegać wykluczeniu społ. z rynku pracy osób w wieku aktywności zawodowej, y na skutek niewykrywanych chorób cywilizacyjnych. Usługi będą szczególnie promowane wśród osób z grup i obszarów wykluczonych, tj. z utrudnionym lub ograniczonym dostępem do stacjonarnych usług leczniczych. W zależności od potrzeb, wspierana będzie koordynacja z usługami społ. Na etapie wyboru projektów zostaną zastosowane kryteria weryfikujące, czy projekt jest zgodny z zasadami niedyskryminacji. W przypadku zasady równości kobiet i mężczyzn, będzie to weryfikacja w oparciu o tzw. standard minimum. W odniesieniu do zasady równości szans i niedyskryminacji, w tym dostępności dla OzN, kryterium będzie weryfikować, czy planowany projekt nie dyskryminuje nikogo ze względu na przesłanki wskazane w art. 9 oraz czy działania projektowe będą prowadzone zgodnie ze standardami dostępności. Sposób realizacji tych zasad w praktyce będzie sprawdzany zarówno w procesie monitorowania, kontroli czy ewaluacji. Beneficjenci zobowiązani są do przestrzegania zasad równościowych na wszystkich etapach wdrażania projektu, w tym realizacji konkretnych działań przyczyniających się do zmniejszania zdiagnozowanych barier równościowych i zapobiegających powstawaniu dyskryminacji.</w:t>
            </w:r>
            <w:r w:rsidRPr="00A16161">
              <w:rPr>
                <w:i/>
                <w:iCs/>
                <w:color w:val="000000"/>
                <w:lang w:val="pl-PL"/>
              </w:rPr>
              <w:t xml:space="preserve"> </w:t>
            </w:r>
          </w:p>
          <w:p w14:paraId="0F6AAF14"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JST (lub podmiot przez nią kontrolowany lub od niej zależny), która podjęła jakiekolwiek działania dyskryminujące, sprzeczne z zasadami, o których mowa w ww. art., wsparcie nie może być udzielone.</w:t>
            </w:r>
          </w:p>
          <w:p w14:paraId="0ACB4F7C"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34B50AE2" w14:textId="77777777" w:rsidR="00A77B3E" w:rsidRPr="00A16161" w:rsidRDefault="009C54B0">
            <w:pPr>
              <w:spacing w:before="100"/>
              <w:rPr>
                <w:color w:val="000000"/>
                <w:lang w:val="pl-PL"/>
              </w:rPr>
            </w:pPr>
            <w:r w:rsidRPr="00A16161">
              <w:rPr>
                <w:color w:val="000000"/>
                <w:lang w:val="pl-PL"/>
              </w:rPr>
              <w:t>Dokładny opis wymagań znajduje się w Wytycznych dot. zasad równościowych na lata 2021-2027.</w:t>
            </w:r>
          </w:p>
          <w:p w14:paraId="206F5AD8" w14:textId="77777777" w:rsidR="00A77B3E" w:rsidRPr="00A16161" w:rsidRDefault="00A77B3E">
            <w:pPr>
              <w:spacing w:before="100"/>
              <w:rPr>
                <w:color w:val="000000"/>
                <w:lang w:val="pl-PL"/>
              </w:rPr>
            </w:pPr>
          </w:p>
        </w:tc>
      </w:tr>
    </w:tbl>
    <w:p w14:paraId="7DC50EC8" w14:textId="77777777" w:rsidR="00A77B3E" w:rsidRPr="00A16161" w:rsidRDefault="00A77B3E">
      <w:pPr>
        <w:spacing w:before="100"/>
        <w:rPr>
          <w:color w:val="000000"/>
          <w:lang w:val="pl-PL"/>
        </w:rPr>
      </w:pPr>
    </w:p>
    <w:p w14:paraId="0BD507D2" w14:textId="77777777" w:rsidR="00A77B3E" w:rsidRPr="00A16161" w:rsidRDefault="009C54B0">
      <w:pPr>
        <w:pStyle w:val="Nagwek5"/>
        <w:spacing w:before="100" w:after="0"/>
        <w:rPr>
          <w:b w:val="0"/>
          <w:i w:val="0"/>
          <w:color w:val="000000"/>
          <w:sz w:val="24"/>
          <w:lang w:val="pl-PL"/>
        </w:rPr>
      </w:pPr>
      <w:bookmarkStart w:id="302" w:name="_Toc256000961"/>
      <w:r w:rsidRPr="00A16161">
        <w:rPr>
          <w:b w:val="0"/>
          <w:i w:val="0"/>
          <w:color w:val="000000"/>
          <w:sz w:val="24"/>
          <w:lang w:val="pl-PL"/>
        </w:rPr>
        <w:lastRenderedPageBreak/>
        <w:t>Wskazanie konkretnych terytoriów objętych wsparciem, z uwzględnieniem planowanego wykorzystania narzędzi terytorialnych – art. 22 ust. 3 lit. d) pkt (v) rozporządzenia w sprawie wspólnych przepisów</w:t>
      </w:r>
      <w:bookmarkEnd w:id="302"/>
    </w:p>
    <w:p w14:paraId="0699ABD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2F208CD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61A1C2" w14:textId="77777777" w:rsidR="00A77B3E" w:rsidRPr="00A16161" w:rsidRDefault="00A77B3E">
            <w:pPr>
              <w:spacing w:before="100"/>
              <w:rPr>
                <w:color w:val="000000"/>
                <w:sz w:val="0"/>
                <w:lang w:val="pl-PL"/>
              </w:rPr>
            </w:pPr>
          </w:p>
          <w:p w14:paraId="4C875CBA" w14:textId="77777777" w:rsidR="00A77B3E" w:rsidRDefault="009C54B0">
            <w:pPr>
              <w:spacing w:before="100"/>
              <w:rPr>
                <w:color w:val="000000"/>
              </w:rPr>
            </w:pPr>
            <w:r w:rsidRPr="00A16161">
              <w:rPr>
                <w:color w:val="000000"/>
                <w:lang w:val="pl-PL"/>
              </w:rPr>
              <w:t xml:space="preserve">Nie jest planowane wykorzystanie narzędzi terytorialnych. </w:t>
            </w:r>
            <w:r>
              <w:rPr>
                <w:color w:val="000000"/>
              </w:rPr>
              <w:t xml:space="preserve">Interwencja ma charakter ogólnopolski. </w:t>
            </w:r>
          </w:p>
          <w:p w14:paraId="7FFD2FD2" w14:textId="77777777" w:rsidR="00A77B3E" w:rsidRDefault="00A77B3E">
            <w:pPr>
              <w:spacing w:before="100"/>
              <w:rPr>
                <w:color w:val="000000"/>
              </w:rPr>
            </w:pPr>
          </w:p>
        </w:tc>
      </w:tr>
    </w:tbl>
    <w:p w14:paraId="0EC7F032" w14:textId="77777777" w:rsidR="00A77B3E" w:rsidRDefault="00A77B3E">
      <w:pPr>
        <w:spacing w:before="100"/>
        <w:rPr>
          <w:color w:val="000000"/>
        </w:rPr>
      </w:pPr>
    </w:p>
    <w:p w14:paraId="27566AB5" w14:textId="77777777" w:rsidR="00A77B3E" w:rsidRPr="00A16161" w:rsidRDefault="009C54B0">
      <w:pPr>
        <w:pStyle w:val="Nagwek5"/>
        <w:spacing w:before="100" w:after="0"/>
        <w:rPr>
          <w:b w:val="0"/>
          <w:i w:val="0"/>
          <w:color w:val="000000"/>
          <w:sz w:val="24"/>
          <w:lang w:val="pl-PL"/>
        </w:rPr>
      </w:pPr>
      <w:bookmarkStart w:id="303" w:name="_Toc256000962"/>
      <w:r w:rsidRPr="00A16161">
        <w:rPr>
          <w:b w:val="0"/>
          <w:i w:val="0"/>
          <w:color w:val="000000"/>
          <w:sz w:val="24"/>
          <w:lang w:val="pl-PL"/>
        </w:rPr>
        <w:t>Działania międzyregionalne, transgraniczne i transnarodowe – art. 22 ust. 3 lit. d) pkt (vi) rozporządzenia w sprawie wspólnych przepisów</w:t>
      </w:r>
      <w:bookmarkEnd w:id="303"/>
    </w:p>
    <w:p w14:paraId="3948729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1D6698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15769" w14:textId="77777777" w:rsidR="00A77B3E" w:rsidRPr="00A16161" w:rsidRDefault="00A77B3E">
            <w:pPr>
              <w:spacing w:before="100"/>
              <w:rPr>
                <w:color w:val="000000"/>
                <w:sz w:val="0"/>
                <w:lang w:val="pl-PL"/>
              </w:rPr>
            </w:pPr>
          </w:p>
          <w:p w14:paraId="50632C56" w14:textId="77777777" w:rsidR="00A77B3E" w:rsidRPr="00A16161" w:rsidRDefault="009C54B0">
            <w:pPr>
              <w:spacing w:before="100"/>
              <w:rPr>
                <w:color w:val="000000"/>
                <w:lang w:val="pl-PL"/>
              </w:rPr>
            </w:pPr>
            <w:r w:rsidRPr="00A16161">
              <w:rPr>
                <w:color w:val="000000"/>
                <w:lang w:val="pl-PL"/>
              </w:rPr>
              <w:t xml:space="preserve">Mając na względzie możliwość finansowania współpracy transnarodowej dla każdego celu szczegółowego w ramach Priorytetu I i V, nie zaplanowano oddzielnych działań w ramach niniejszego celu szczegółowego. W Priorytecie IV nie będą realizowane działania międzyregionalne, transgraniczne i ponadnarodowe z udziałem beneficjentów w co najmniej jednym innym państwie członkowskim lub poza Unią. </w:t>
            </w:r>
          </w:p>
          <w:p w14:paraId="07A8CD3E" w14:textId="77777777" w:rsidR="00A77B3E" w:rsidRPr="00A16161" w:rsidRDefault="00A77B3E">
            <w:pPr>
              <w:spacing w:before="100"/>
              <w:rPr>
                <w:color w:val="000000"/>
                <w:lang w:val="pl-PL"/>
              </w:rPr>
            </w:pPr>
          </w:p>
        </w:tc>
      </w:tr>
    </w:tbl>
    <w:p w14:paraId="499AA3F3" w14:textId="77777777" w:rsidR="00A77B3E" w:rsidRPr="00A16161" w:rsidRDefault="00A77B3E">
      <w:pPr>
        <w:spacing w:before="100"/>
        <w:rPr>
          <w:color w:val="000000"/>
          <w:lang w:val="pl-PL"/>
        </w:rPr>
      </w:pPr>
    </w:p>
    <w:p w14:paraId="4C9087B4" w14:textId="77777777" w:rsidR="00A77B3E" w:rsidRPr="00A16161" w:rsidRDefault="009C54B0">
      <w:pPr>
        <w:pStyle w:val="Nagwek5"/>
        <w:spacing w:before="100" w:after="0"/>
        <w:rPr>
          <w:b w:val="0"/>
          <w:i w:val="0"/>
          <w:color w:val="000000"/>
          <w:sz w:val="24"/>
          <w:lang w:val="pl-PL"/>
        </w:rPr>
      </w:pPr>
      <w:bookmarkStart w:id="304" w:name="_Toc256000963"/>
      <w:r w:rsidRPr="00A16161">
        <w:rPr>
          <w:b w:val="0"/>
          <w:i w:val="0"/>
          <w:color w:val="000000"/>
          <w:sz w:val="24"/>
          <w:lang w:val="pl-PL"/>
        </w:rPr>
        <w:t>Planowane wykorzystanie instrumentów finansowych – art. 22 ust. 3 lit. d) pkt (vii) rozporządzenia w sprawie wspólnych przepisów</w:t>
      </w:r>
      <w:bookmarkEnd w:id="304"/>
    </w:p>
    <w:p w14:paraId="5FB2E9D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907E01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1DB0F" w14:textId="77777777" w:rsidR="00A77B3E" w:rsidRPr="00A16161" w:rsidRDefault="00A77B3E">
            <w:pPr>
              <w:spacing w:before="100"/>
              <w:rPr>
                <w:color w:val="000000"/>
                <w:sz w:val="0"/>
                <w:lang w:val="pl-PL"/>
              </w:rPr>
            </w:pPr>
          </w:p>
          <w:p w14:paraId="40FDB540"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601F3A2E" w14:textId="77777777" w:rsidR="00A77B3E" w:rsidRPr="00A16161" w:rsidRDefault="00A77B3E">
            <w:pPr>
              <w:spacing w:before="100"/>
              <w:rPr>
                <w:color w:val="000000"/>
                <w:lang w:val="pl-PL"/>
              </w:rPr>
            </w:pPr>
          </w:p>
        </w:tc>
      </w:tr>
    </w:tbl>
    <w:p w14:paraId="2E2B8820" w14:textId="77777777" w:rsidR="00A77B3E" w:rsidRPr="00A16161" w:rsidRDefault="00A77B3E">
      <w:pPr>
        <w:spacing w:before="100"/>
        <w:rPr>
          <w:color w:val="000000"/>
          <w:lang w:val="pl-PL"/>
        </w:rPr>
      </w:pPr>
    </w:p>
    <w:p w14:paraId="571203F2" w14:textId="77777777" w:rsidR="00A77B3E" w:rsidRPr="00A16161" w:rsidRDefault="009C54B0">
      <w:pPr>
        <w:pStyle w:val="Nagwek4"/>
        <w:spacing w:before="100" w:after="0"/>
        <w:rPr>
          <w:b w:val="0"/>
          <w:color w:val="000000"/>
          <w:sz w:val="24"/>
          <w:lang w:val="pl-PL"/>
        </w:rPr>
      </w:pPr>
      <w:bookmarkStart w:id="305" w:name="_Toc256000964"/>
      <w:r w:rsidRPr="00A16161">
        <w:rPr>
          <w:b w:val="0"/>
          <w:color w:val="000000"/>
          <w:sz w:val="24"/>
          <w:lang w:val="pl-PL"/>
        </w:rPr>
        <w:t>2.1.1.1.2. Wskaźniki</w:t>
      </w:r>
      <w:bookmarkEnd w:id="305"/>
    </w:p>
    <w:p w14:paraId="692E5053" w14:textId="77777777" w:rsidR="00A77B3E" w:rsidRPr="00A16161" w:rsidRDefault="00A77B3E">
      <w:pPr>
        <w:spacing w:before="100"/>
        <w:rPr>
          <w:color w:val="000000"/>
          <w:sz w:val="0"/>
          <w:lang w:val="pl-PL"/>
        </w:rPr>
      </w:pPr>
    </w:p>
    <w:p w14:paraId="30CC7232"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2E45AD2D" w14:textId="77777777" w:rsidR="00A77B3E" w:rsidRDefault="009C54B0">
      <w:pPr>
        <w:pStyle w:val="Nagwek5"/>
        <w:spacing w:before="100" w:after="0"/>
        <w:rPr>
          <w:b w:val="0"/>
          <w:i w:val="0"/>
          <w:color w:val="000000"/>
          <w:sz w:val="24"/>
        </w:rPr>
      </w:pPr>
      <w:bookmarkStart w:id="306" w:name="_Toc256000965"/>
      <w:r>
        <w:rPr>
          <w:b w:val="0"/>
          <w:i w:val="0"/>
          <w:color w:val="000000"/>
          <w:sz w:val="24"/>
        </w:rPr>
        <w:t>Tabela 2: Wskaźniki produktu</w:t>
      </w:r>
      <w:bookmarkEnd w:id="306"/>
    </w:p>
    <w:p w14:paraId="421155F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8"/>
        <w:gridCol w:w="798"/>
        <w:gridCol w:w="1340"/>
        <w:gridCol w:w="1451"/>
        <w:gridCol w:w="6398"/>
        <w:gridCol w:w="1058"/>
        <w:gridCol w:w="1072"/>
        <w:gridCol w:w="1117"/>
      </w:tblGrid>
      <w:tr w:rsidR="006B255D" w14:paraId="798CF7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1C9F0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0EB54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4C37F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0AA3F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401F67"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019DF0"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14F322"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C004E4"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8878BE" w14:textId="77777777" w:rsidR="00A77B3E" w:rsidRDefault="009C54B0">
            <w:pPr>
              <w:spacing w:before="100"/>
              <w:jc w:val="center"/>
              <w:rPr>
                <w:color w:val="000000"/>
                <w:sz w:val="20"/>
              </w:rPr>
            </w:pPr>
            <w:r>
              <w:rPr>
                <w:color w:val="000000"/>
                <w:sz w:val="20"/>
              </w:rPr>
              <w:t>Cel końcowy (2029)</w:t>
            </w:r>
          </w:p>
        </w:tc>
      </w:tr>
      <w:tr w:rsidR="006B255D" w14:paraId="306FF16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F81C7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69C73E"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D7B9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4A9F6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11213" w14:textId="77777777" w:rsidR="00A77B3E" w:rsidRDefault="009C54B0">
            <w:pPr>
              <w:spacing w:before="100"/>
              <w:rPr>
                <w:color w:val="000000"/>
                <w:sz w:val="20"/>
              </w:rPr>
            </w:pPr>
            <w:r>
              <w:rPr>
                <w:color w:val="000000"/>
                <w:sz w:val="20"/>
              </w:rPr>
              <w:t>PLDCO14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AF2177" w14:textId="77777777" w:rsidR="00A77B3E" w:rsidRPr="00A16161" w:rsidRDefault="009C54B0">
            <w:pPr>
              <w:spacing w:before="100"/>
              <w:rPr>
                <w:color w:val="000000"/>
                <w:sz w:val="20"/>
                <w:lang w:val="pl-PL"/>
              </w:rPr>
            </w:pPr>
            <w:r w:rsidRPr="00A16161">
              <w:rPr>
                <w:color w:val="000000"/>
                <w:sz w:val="20"/>
                <w:lang w:val="pl-PL"/>
              </w:rPr>
              <w:t>Liczba reprezentatywnych organizacji partnerów społecznych i zrzeszonych w ich strukturach organizacji objętych wsparciem związanym z udziałem w procesach stanowienia oraz monitorowania prawa i polityk publicznych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3C5C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E6F400"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B913E" w14:textId="77777777" w:rsidR="00A77B3E" w:rsidRDefault="009C54B0">
            <w:pPr>
              <w:spacing w:before="100"/>
              <w:jc w:val="right"/>
              <w:rPr>
                <w:color w:val="000000"/>
                <w:sz w:val="20"/>
              </w:rPr>
            </w:pPr>
            <w:r>
              <w:rPr>
                <w:color w:val="000000"/>
                <w:sz w:val="20"/>
              </w:rPr>
              <w:t>4,00</w:t>
            </w:r>
          </w:p>
        </w:tc>
      </w:tr>
      <w:tr w:rsidR="006B255D" w14:paraId="324C3F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DF71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4DA119"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2A113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E2B88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CEF00F" w14:textId="77777777" w:rsidR="00A77B3E" w:rsidRDefault="009C54B0">
            <w:pPr>
              <w:spacing w:before="100"/>
              <w:rPr>
                <w:color w:val="000000"/>
                <w:sz w:val="20"/>
              </w:rPr>
            </w:pPr>
            <w:r>
              <w:rPr>
                <w:color w:val="000000"/>
                <w:sz w:val="20"/>
              </w:rPr>
              <w:t>PLDCO15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C4C6F" w14:textId="77777777" w:rsidR="00A77B3E" w:rsidRPr="00A16161" w:rsidRDefault="009C54B0">
            <w:pPr>
              <w:spacing w:before="100"/>
              <w:rPr>
                <w:color w:val="000000"/>
                <w:sz w:val="20"/>
                <w:lang w:val="pl-PL"/>
              </w:rPr>
            </w:pPr>
            <w:r w:rsidRPr="00A16161">
              <w:rPr>
                <w:color w:val="000000"/>
                <w:sz w:val="20"/>
                <w:lang w:val="pl-PL"/>
              </w:rPr>
              <w:t>Liczba przedstawicieli partnerów społecznych objętych wsparciem z zakresu poprawy środowiska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6D281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91963" w14:textId="77777777" w:rsidR="00A77B3E" w:rsidRDefault="009C54B0">
            <w:pPr>
              <w:spacing w:before="100"/>
              <w:jc w:val="right"/>
              <w:rPr>
                <w:color w:val="000000"/>
                <w:sz w:val="20"/>
              </w:rPr>
            </w:pPr>
            <w:r>
              <w:rPr>
                <w:color w:val="000000"/>
                <w:sz w:val="20"/>
              </w:rPr>
              <w:t>27,00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FA28F" w14:textId="77777777" w:rsidR="00A77B3E" w:rsidRDefault="009C54B0">
            <w:pPr>
              <w:spacing w:before="100"/>
              <w:jc w:val="right"/>
              <w:rPr>
                <w:color w:val="000000"/>
                <w:sz w:val="20"/>
              </w:rPr>
            </w:pPr>
            <w:r>
              <w:rPr>
                <w:color w:val="000000"/>
                <w:sz w:val="20"/>
              </w:rPr>
              <w:t>135,00</w:t>
            </w:r>
          </w:p>
        </w:tc>
      </w:tr>
      <w:tr w:rsidR="006B255D" w14:paraId="29B445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12096" w14:textId="77777777" w:rsidR="00A77B3E" w:rsidRDefault="009C54B0">
            <w:pPr>
              <w:spacing w:before="100"/>
              <w:rPr>
                <w:color w:val="000000"/>
                <w:sz w:val="20"/>
              </w:rPr>
            </w:pPr>
            <w:r>
              <w:rPr>
                <w:color w:val="000000"/>
                <w:sz w:val="20"/>
              </w:rPr>
              <w:lastRenderedPageBreak/>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BBD6F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32653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62FF7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EF99C7" w14:textId="77777777" w:rsidR="00A77B3E" w:rsidRDefault="009C54B0">
            <w:pPr>
              <w:spacing w:before="100"/>
              <w:rPr>
                <w:color w:val="000000"/>
                <w:sz w:val="20"/>
              </w:rPr>
            </w:pPr>
            <w:r>
              <w:rPr>
                <w:color w:val="000000"/>
                <w:sz w:val="20"/>
              </w:rPr>
              <w:t>PLDCO14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EB3272" w14:textId="77777777" w:rsidR="00A77B3E" w:rsidRPr="00A16161" w:rsidRDefault="009C54B0">
            <w:pPr>
              <w:spacing w:before="100"/>
              <w:rPr>
                <w:color w:val="000000"/>
                <w:sz w:val="20"/>
                <w:lang w:val="pl-PL"/>
              </w:rPr>
            </w:pPr>
            <w:r w:rsidRPr="00A16161">
              <w:rPr>
                <w:color w:val="000000"/>
                <w:sz w:val="20"/>
                <w:lang w:val="pl-PL"/>
              </w:rPr>
              <w:t>Liczba reprezentatywnych organizacji partnerów społecznych i zrzeszonych w ich strukturach organizacji objętych wsparciem związanym z udziałem w procesach stanowienia oraz monitorowania prawa i polityk publicznych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FB205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15B7FF"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40A985" w14:textId="77777777" w:rsidR="00A77B3E" w:rsidRDefault="009C54B0">
            <w:pPr>
              <w:spacing w:before="100"/>
              <w:jc w:val="right"/>
              <w:rPr>
                <w:color w:val="000000"/>
                <w:sz w:val="20"/>
              </w:rPr>
            </w:pPr>
            <w:r>
              <w:rPr>
                <w:color w:val="000000"/>
                <w:sz w:val="20"/>
              </w:rPr>
              <w:t>8,00</w:t>
            </w:r>
          </w:p>
        </w:tc>
      </w:tr>
      <w:tr w:rsidR="006B255D" w14:paraId="10D2AE0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CCFFE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81C629"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9C082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F1CAA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79C78" w14:textId="77777777" w:rsidR="00A77B3E" w:rsidRDefault="009C54B0">
            <w:pPr>
              <w:spacing w:before="100"/>
              <w:rPr>
                <w:color w:val="000000"/>
                <w:sz w:val="20"/>
              </w:rPr>
            </w:pPr>
            <w:r>
              <w:rPr>
                <w:color w:val="000000"/>
                <w:sz w:val="20"/>
              </w:rPr>
              <w:t>PLDCO15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A6590" w14:textId="77777777" w:rsidR="00A77B3E" w:rsidRPr="00A16161" w:rsidRDefault="009C54B0">
            <w:pPr>
              <w:spacing w:before="100"/>
              <w:rPr>
                <w:color w:val="000000"/>
                <w:sz w:val="20"/>
                <w:lang w:val="pl-PL"/>
              </w:rPr>
            </w:pPr>
            <w:r w:rsidRPr="00A16161">
              <w:rPr>
                <w:color w:val="000000"/>
                <w:sz w:val="20"/>
                <w:lang w:val="pl-PL"/>
              </w:rPr>
              <w:t>Liczba przedstawicieli partnerów społecznych objętych wsparciem z zakresu poprawy środowiska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57011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D240B3" w14:textId="77777777" w:rsidR="00A77B3E" w:rsidRDefault="009C54B0">
            <w:pPr>
              <w:spacing w:before="100"/>
              <w:jc w:val="right"/>
              <w:rPr>
                <w:color w:val="000000"/>
                <w:sz w:val="20"/>
              </w:rPr>
            </w:pPr>
            <w:r>
              <w:rPr>
                <w:color w:val="000000"/>
                <w:sz w:val="20"/>
              </w:rPr>
              <w:t>52,00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08EF57" w14:textId="77777777" w:rsidR="00A77B3E" w:rsidRDefault="009C54B0">
            <w:pPr>
              <w:spacing w:before="100"/>
              <w:jc w:val="right"/>
              <w:rPr>
                <w:color w:val="000000"/>
                <w:sz w:val="20"/>
              </w:rPr>
            </w:pPr>
            <w:r>
              <w:rPr>
                <w:color w:val="000000"/>
                <w:sz w:val="20"/>
              </w:rPr>
              <w:t>260,00</w:t>
            </w:r>
          </w:p>
        </w:tc>
      </w:tr>
      <w:tr w:rsidR="006B255D" w14:paraId="432AC91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6C139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37A2A1"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66C53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A7C64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6FB8E9" w14:textId="77777777" w:rsidR="00A77B3E" w:rsidRDefault="009C54B0">
            <w:pPr>
              <w:spacing w:before="100"/>
              <w:rPr>
                <w:color w:val="000000"/>
                <w:sz w:val="20"/>
              </w:rPr>
            </w:pPr>
            <w:r>
              <w:rPr>
                <w:color w:val="000000"/>
                <w:sz w:val="20"/>
              </w:rPr>
              <w:t>PLDCO14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5B85B" w14:textId="77777777" w:rsidR="00A77B3E" w:rsidRPr="00A16161" w:rsidRDefault="009C54B0">
            <w:pPr>
              <w:spacing w:before="100"/>
              <w:rPr>
                <w:color w:val="000000"/>
                <w:sz w:val="20"/>
                <w:lang w:val="pl-PL"/>
              </w:rPr>
            </w:pPr>
            <w:r w:rsidRPr="00A16161">
              <w:rPr>
                <w:color w:val="000000"/>
                <w:sz w:val="20"/>
                <w:lang w:val="pl-PL"/>
              </w:rPr>
              <w:t>Liczba reprezentatywnych organizacji partnerów społecznych i zrzeszonych w ich strukturach organizacji objętych wsparciem związanym z udziałem w procesach stanowienia oraz monitorowania prawa i polityk publicznych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E629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29D590" w14:textId="77777777" w:rsidR="00A77B3E" w:rsidRDefault="009C54B0">
            <w:pPr>
              <w:spacing w:before="100"/>
              <w:jc w:val="right"/>
              <w:rPr>
                <w:color w:val="000000"/>
                <w:sz w:val="20"/>
              </w:rPr>
            </w:pPr>
            <w:r>
              <w:rPr>
                <w:color w:val="000000"/>
                <w:sz w:val="20"/>
              </w:rPr>
              <w:t>36,00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F2B586" w14:textId="77777777" w:rsidR="00A77B3E" w:rsidRDefault="009C54B0">
            <w:pPr>
              <w:spacing w:before="100"/>
              <w:jc w:val="right"/>
              <w:rPr>
                <w:color w:val="000000"/>
                <w:sz w:val="20"/>
              </w:rPr>
            </w:pPr>
            <w:r>
              <w:rPr>
                <w:color w:val="000000"/>
                <w:sz w:val="20"/>
              </w:rPr>
              <w:t>147,00</w:t>
            </w:r>
          </w:p>
        </w:tc>
      </w:tr>
      <w:tr w:rsidR="006B255D" w14:paraId="6F1E16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086E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F39A05"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68665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2AFE1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633E3A" w14:textId="77777777" w:rsidR="00A77B3E" w:rsidRDefault="009C54B0">
            <w:pPr>
              <w:spacing w:before="100"/>
              <w:rPr>
                <w:color w:val="000000"/>
                <w:sz w:val="20"/>
              </w:rPr>
            </w:pPr>
            <w:r>
              <w:rPr>
                <w:color w:val="000000"/>
                <w:sz w:val="20"/>
              </w:rPr>
              <w:t>PLDCO15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730E8" w14:textId="77777777" w:rsidR="00A77B3E" w:rsidRPr="00A16161" w:rsidRDefault="009C54B0">
            <w:pPr>
              <w:spacing w:before="100"/>
              <w:rPr>
                <w:color w:val="000000"/>
                <w:sz w:val="20"/>
                <w:lang w:val="pl-PL"/>
              </w:rPr>
            </w:pPr>
            <w:r w:rsidRPr="00A16161">
              <w:rPr>
                <w:color w:val="000000"/>
                <w:sz w:val="20"/>
                <w:lang w:val="pl-PL"/>
              </w:rPr>
              <w:t>Liczba przedstawicieli partnerów społecznych objętych wsparciem z zakresu poprawy środowiska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FBF519"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67821" w14:textId="77777777" w:rsidR="00A77B3E" w:rsidRDefault="009C54B0">
            <w:pPr>
              <w:spacing w:before="100"/>
              <w:jc w:val="right"/>
              <w:rPr>
                <w:color w:val="000000"/>
                <w:sz w:val="20"/>
              </w:rPr>
            </w:pPr>
            <w:r>
              <w:rPr>
                <w:color w:val="000000"/>
                <w:sz w:val="20"/>
              </w:rPr>
              <w:t>921,00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B5EBB" w14:textId="77777777" w:rsidR="00A77B3E" w:rsidRDefault="009C54B0">
            <w:pPr>
              <w:spacing w:before="100"/>
              <w:jc w:val="right"/>
              <w:rPr>
                <w:color w:val="000000"/>
                <w:sz w:val="20"/>
              </w:rPr>
            </w:pPr>
            <w:r>
              <w:rPr>
                <w:color w:val="000000"/>
                <w:sz w:val="20"/>
              </w:rPr>
              <w:t>4 605,00</w:t>
            </w:r>
          </w:p>
        </w:tc>
      </w:tr>
    </w:tbl>
    <w:p w14:paraId="705151C2" w14:textId="77777777" w:rsidR="00A77B3E" w:rsidRDefault="00A77B3E">
      <w:pPr>
        <w:spacing w:before="100"/>
        <w:rPr>
          <w:color w:val="000000"/>
          <w:sz w:val="20"/>
        </w:rPr>
      </w:pPr>
    </w:p>
    <w:p w14:paraId="7ABA8106"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5FF4C5A1" w14:textId="77777777" w:rsidR="00A77B3E" w:rsidRDefault="009C54B0">
      <w:pPr>
        <w:pStyle w:val="Nagwek5"/>
        <w:spacing w:before="100" w:after="0"/>
        <w:rPr>
          <w:b w:val="0"/>
          <w:i w:val="0"/>
          <w:color w:val="000000"/>
          <w:sz w:val="24"/>
        </w:rPr>
      </w:pPr>
      <w:bookmarkStart w:id="307" w:name="_Toc256000966"/>
      <w:r>
        <w:rPr>
          <w:b w:val="0"/>
          <w:i w:val="0"/>
          <w:color w:val="000000"/>
          <w:sz w:val="24"/>
        </w:rPr>
        <w:t>Tabela 3: Wskaźniki rezultatu</w:t>
      </w:r>
      <w:bookmarkEnd w:id="307"/>
    </w:p>
    <w:p w14:paraId="4C4E947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18"/>
        <w:gridCol w:w="798"/>
        <w:gridCol w:w="1222"/>
        <w:gridCol w:w="1428"/>
        <w:gridCol w:w="3547"/>
        <w:gridCol w:w="1011"/>
        <w:gridCol w:w="1496"/>
        <w:gridCol w:w="1107"/>
        <w:gridCol w:w="1034"/>
        <w:gridCol w:w="967"/>
        <w:gridCol w:w="654"/>
      </w:tblGrid>
      <w:tr w:rsidR="006B255D" w14:paraId="0394A8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A2976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976C7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29CD0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AC5D2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7EEE40"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86C67E"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79C749"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DF0A92"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A54EB7"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C9ADDA"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1F6933"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139DAC" w14:textId="77777777" w:rsidR="00A77B3E" w:rsidRDefault="009C54B0">
            <w:pPr>
              <w:spacing w:before="100"/>
              <w:jc w:val="center"/>
              <w:rPr>
                <w:color w:val="000000"/>
                <w:sz w:val="20"/>
              </w:rPr>
            </w:pPr>
            <w:r>
              <w:rPr>
                <w:color w:val="000000"/>
                <w:sz w:val="20"/>
              </w:rPr>
              <w:t>Uwagi</w:t>
            </w:r>
          </w:p>
        </w:tc>
      </w:tr>
      <w:tr w:rsidR="006B255D" w14:paraId="33A393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16C7F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030D0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17906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B5E3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2A308E" w14:textId="77777777" w:rsidR="00A77B3E" w:rsidRDefault="009C54B0">
            <w:pPr>
              <w:spacing w:before="100"/>
              <w:rPr>
                <w:color w:val="000000"/>
                <w:sz w:val="20"/>
              </w:rPr>
            </w:pPr>
            <w:r>
              <w:rPr>
                <w:color w:val="000000"/>
                <w:sz w:val="20"/>
              </w:rPr>
              <w:t>PLDCR09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95A9DB" w14:textId="77777777" w:rsidR="00A77B3E" w:rsidRPr="00A16161" w:rsidRDefault="009C54B0">
            <w:pPr>
              <w:spacing w:before="100"/>
              <w:rPr>
                <w:color w:val="000000"/>
                <w:sz w:val="20"/>
                <w:lang w:val="pl-PL"/>
              </w:rPr>
            </w:pPr>
            <w:r w:rsidRPr="00A16161">
              <w:rPr>
                <w:color w:val="000000"/>
                <w:sz w:val="20"/>
                <w:lang w:val="pl-PL"/>
              </w:rPr>
              <w:t>Liczba przedstawicieli partnerów społecznych, którzy podnieśli kompetencje z zakresu BHP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A1EA2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A1ECAF" w14:textId="77777777" w:rsidR="00A77B3E" w:rsidRDefault="009C54B0">
            <w:pPr>
              <w:spacing w:before="100"/>
              <w:jc w:val="right"/>
              <w:rPr>
                <w:color w:val="000000"/>
                <w:sz w:val="20"/>
              </w:rPr>
            </w:pPr>
            <w:r>
              <w:rPr>
                <w:color w:val="000000"/>
                <w:sz w:val="20"/>
              </w:rPr>
              <w:t>220,00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01C6B8"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31762E" w14:textId="77777777" w:rsidR="00A77B3E" w:rsidRDefault="009C54B0">
            <w:pPr>
              <w:spacing w:before="100"/>
              <w:jc w:val="right"/>
              <w:rPr>
                <w:color w:val="000000"/>
                <w:sz w:val="20"/>
              </w:rPr>
            </w:pPr>
            <w:r>
              <w:rPr>
                <w:color w:val="000000"/>
                <w:sz w:val="20"/>
              </w:rPr>
              <w:t>121,00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FADC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0AC13A" w14:textId="77777777" w:rsidR="00A77B3E" w:rsidRDefault="00A77B3E">
            <w:pPr>
              <w:spacing w:before="100"/>
              <w:rPr>
                <w:color w:val="000000"/>
                <w:sz w:val="20"/>
              </w:rPr>
            </w:pPr>
          </w:p>
        </w:tc>
      </w:tr>
      <w:tr w:rsidR="006B255D" w14:paraId="07D0B8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6EAE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DA7E3"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E636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57C87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1A470" w14:textId="77777777" w:rsidR="00A77B3E" w:rsidRDefault="009C54B0">
            <w:pPr>
              <w:spacing w:before="100"/>
              <w:rPr>
                <w:color w:val="000000"/>
                <w:sz w:val="20"/>
              </w:rPr>
            </w:pPr>
            <w:r>
              <w:rPr>
                <w:color w:val="000000"/>
                <w:sz w:val="20"/>
              </w:rPr>
              <w:t>PLDCR10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FE5386" w14:textId="77777777" w:rsidR="00A77B3E" w:rsidRPr="00A16161" w:rsidRDefault="009C54B0">
            <w:pPr>
              <w:spacing w:before="100"/>
              <w:rPr>
                <w:color w:val="000000"/>
                <w:sz w:val="20"/>
                <w:lang w:val="pl-PL"/>
              </w:rPr>
            </w:pPr>
            <w:r w:rsidRPr="00A16161">
              <w:rPr>
                <w:color w:val="000000"/>
                <w:sz w:val="20"/>
                <w:lang w:val="pl-PL"/>
              </w:rPr>
              <w:t xml:space="preserve">Liczba wypracowanych i upowszechnionych przez partnerów społecznych pakietów rekomendacji lub propozycji rozwiązań systemowych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D718A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A1B8E" w14:textId="77777777" w:rsidR="00A77B3E" w:rsidRDefault="009C54B0">
            <w:pPr>
              <w:spacing w:before="100"/>
              <w:jc w:val="right"/>
              <w:rPr>
                <w:color w:val="000000"/>
                <w:sz w:val="20"/>
              </w:rPr>
            </w:pPr>
            <w:r>
              <w:rPr>
                <w:color w:val="000000"/>
                <w:sz w:val="20"/>
              </w:rPr>
              <w:t>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6002B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4B7B8"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18B8C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758735" w14:textId="77777777" w:rsidR="00A77B3E" w:rsidRDefault="00A77B3E">
            <w:pPr>
              <w:spacing w:before="100"/>
              <w:rPr>
                <w:color w:val="000000"/>
                <w:sz w:val="20"/>
              </w:rPr>
            </w:pPr>
          </w:p>
        </w:tc>
      </w:tr>
      <w:tr w:rsidR="006B255D" w14:paraId="2B84AD7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4B5B1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23893"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15AA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AFD79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E9FA9" w14:textId="77777777" w:rsidR="00A77B3E" w:rsidRDefault="009C54B0">
            <w:pPr>
              <w:spacing w:before="100"/>
              <w:rPr>
                <w:color w:val="000000"/>
                <w:sz w:val="20"/>
              </w:rPr>
            </w:pPr>
            <w:r>
              <w:rPr>
                <w:color w:val="000000"/>
                <w:sz w:val="20"/>
              </w:rPr>
              <w:t>PLDCR09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6FEE22" w14:textId="77777777" w:rsidR="00A77B3E" w:rsidRPr="00A16161" w:rsidRDefault="009C54B0">
            <w:pPr>
              <w:spacing w:before="100"/>
              <w:rPr>
                <w:color w:val="000000"/>
                <w:sz w:val="20"/>
                <w:lang w:val="pl-PL"/>
              </w:rPr>
            </w:pPr>
            <w:r w:rsidRPr="00A16161">
              <w:rPr>
                <w:color w:val="000000"/>
                <w:sz w:val="20"/>
                <w:lang w:val="pl-PL"/>
              </w:rPr>
              <w:t>Liczba przedstawicieli partnerów społecznych, którzy podnieśli kompetencje z zakresu BHP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0F831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24E331" w14:textId="77777777" w:rsidR="00A77B3E" w:rsidRDefault="009C54B0">
            <w:pPr>
              <w:spacing w:before="100"/>
              <w:jc w:val="right"/>
              <w:rPr>
                <w:color w:val="000000"/>
                <w:sz w:val="20"/>
              </w:rPr>
            </w:pPr>
            <w:r>
              <w:rPr>
                <w:color w:val="000000"/>
                <w:sz w:val="20"/>
              </w:rPr>
              <w:t>220,00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2CC6E8"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7B901" w14:textId="77777777" w:rsidR="00A77B3E" w:rsidRDefault="009C54B0">
            <w:pPr>
              <w:spacing w:before="100"/>
              <w:jc w:val="right"/>
              <w:rPr>
                <w:color w:val="000000"/>
                <w:sz w:val="20"/>
              </w:rPr>
            </w:pPr>
            <w:r>
              <w:rPr>
                <w:color w:val="000000"/>
                <w:sz w:val="20"/>
              </w:rPr>
              <w:t>234,00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1259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CF876" w14:textId="77777777" w:rsidR="00A77B3E" w:rsidRDefault="00A77B3E">
            <w:pPr>
              <w:spacing w:before="100"/>
              <w:rPr>
                <w:color w:val="000000"/>
                <w:sz w:val="20"/>
              </w:rPr>
            </w:pPr>
          </w:p>
        </w:tc>
      </w:tr>
      <w:tr w:rsidR="006B255D" w14:paraId="54556E1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EBB8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6C8D4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4737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7FAA6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B8EE09" w14:textId="77777777" w:rsidR="00A77B3E" w:rsidRDefault="009C54B0">
            <w:pPr>
              <w:spacing w:before="100"/>
              <w:rPr>
                <w:color w:val="000000"/>
                <w:sz w:val="20"/>
              </w:rPr>
            </w:pPr>
            <w:r>
              <w:rPr>
                <w:color w:val="000000"/>
                <w:sz w:val="20"/>
              </w:rPr>
              <w:t>PLDCR10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90A715" w14:textId="77777777" w:rsidR="00A77B3E" w:rsidRPr="00A16161" w:rsidRDefault="009C54B0">
            <w:pPr>
              <w:spacing w:before="100"/>
              <w:rPr>
                <w:color w:val="000000"/>
                <w:sz w:val="20"/>
                <w:lang w:val="pl-PL"/>
              </w:rPr>
            </w:pPr>
            <w:r w:rsidRPr="00A16161">
              <w:rPr>
                <w:color w:val="000000"/>
                <w:sz w:val="20"/>
                <w:lang w:val="pl-PL"/>
              </w:rPr>
              <w:t xml:space="preserve">Liczba wypracowanych i upowszechnionych przez partnerów społecznych pakietów rekomendacji lub propozycji rozwiązań systemowych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66CC5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B9D4E2" w14:textId="77777777" w:rsidR="00A77B3E" w:rsidRDefault="009C54B0">
            <w:pPr>
              <w:spacing w:before="100"/>
              <w:jc w:val="right"/>
              <w:rPr>
                <w:color w:val="000000"/>
                <w:sz w:val="20"/>
              </w:rPr>
            </w:pPr>
            <w:r>
              <w:rPr>
                <w:color w:val="000000"/>
                <w:sz w:val="20"/>
              </w:rPr>
              <w:t>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8D38B"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4855A4" w14:textId="77777777" w:rsidR="00A77B3E" w:rsidRDefault="009C54B0">
            <w:pPr>
              <w:spacing w:before="100"/>
              <w:jc w:val="right"/>
              <w:rPr>
                <w:color w:val="000000"/>
                <w:sz w:val="20"/>
              </w:rPr>
            </w:pPr>
            <w:r>
              <w:rPr>
                <w:color w:val="000000"/>
                <w:sz w:val="20"/>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A156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E3B2F6" w14:textId="77777777" w:rsidR="00A77B3E" w:rsidRDefault="00A77B3E">
            <w:pPr>
              <w:spacing w:before="100"/>
              <w:rPr>
                <w:color w:val="000000"/>
                <w:sz w:val="20"/>
              </w:rPr>
            </w:pPr>
          </w:p>
        </w:tc>
      </w:tr>
      <w:tr w:rsidR="006B255D" w14:paraId="12E43F8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D0DA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B2447F"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A7AD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7D84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223BD" w14:textId="77777777" w:rsidR="00A77B3E" w:rsidRDefault="009C54B0">
            <w:pPr>
              <w:spacing w:before="100"/>
              <w:rPr>
                <w:color w:val="000000"/>
                <w:sz w:val="20"/>
              </w:rPr>
            </w:pPr>
            <w:r>
              <w:rPr>
                <w:color w:val="000000"/>
                <w:sz w:val="20"/>
              </w:rPr>
              <w:t>PLDCR09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21014" w14:textId="77777777" w:rsidR="00A77B3E" w:rsidRPr="00A16161" w:rsidRDefault="009C54B0">
            <w:pPr>
              <w:spacing w:before="100"/>
              <w:rPr>
                <w:color w:val="000000"/>
                <w:sz w:val="20"/>
                <w:lang w:val="pl-PL"/>
              </w:rPr>
            </w:pPr>
            <w:r w:rsidRPr="00A16161">
              <w:rPr>
                <w:color w:val="000000"/>
                <w:sz w:val="20"/>
                <w:lang w:val="pl-PL"/>
              </w:rPr>
              <w:t>Liczba przedstawicieli partnerów społecznych, którzy podnieśli kompetencje z zakresu BHP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0FCA5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D38922" w14:textId="77777777" w:rsidR="00A77B3E" w:rsidRDefault="009C54B0">
            <w:pPr>
              <w:spacing w:before="100"/>
              <w:jc w:val="right"/>
              <w:rPr>
                <w:color w:val="000000"/>
                <w:sz w:val="20"/>
              </w:rPr>
            </w:pPr>
            <w:r>
              <w:rPr>
                <w:color w:val="000000"/>
                <w:sz w:val="20"/>
              </w:rPr>
              <w:t>220,00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0C967"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B250C" w14:textId="77777777" w:rsidR="00A77B3E" w:rsidRDefault="009C54B0">
            <w:pPr>
              <w:spacing w:before="100"/>
              <w:jc w:val="right"/>
              <w:rPr>
                <w:color w:val="000000"/>
                <w:sz w:val="20"/>
              </w:rPr>
            </w:pPr>
            <w:r>
              <w:rPr>
                <w:color w:val="000000"/>
                <w:sz w:val="20"/>
              </w:rPr>
              <w:t>4 145,00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4912C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624454" w14:textId="77777777" w:rsidR="00A77B3E" w:rsidRDefault="00A77B3E">
            <w:pPr>
              <w:spacing w:before="100"/>
              <w:rPr>
                <w:color w:val="000000"/>
                <w:sz w:val="20"/>
              </w:rPr>
            </w:pPr>
          </w:p>
        </w:tc>
      </w:tr>
      <w:tr w:rsidR="006B255D" w14:paraId="0EFD68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6F9C9" w14:textId="77777777" w:rsidR="00A77B3E" w:rsidRDefault="009C54B0">
            <w:pPr>
              <w:spacing w:before="100"/>
              <w:rPr>
                <w:color w:val="000000"/>
                <w:sz w:val="20"/>
              </w:rPr>
            </w:pPr>
            <w:r>
              <w:rPr>
                <w:color w:val="000000"/>
                <w:sz w:val="20"/>
              </w:rPr>
              <w:lastRenderedPageBreak/>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896DA2"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3FC2F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27FCE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F504A" w14:textId="77777777" w:rsidR="00A77B3E" w:rsidRDefault="009C54B0">
            <w:pPr>
              <w:spacing w:before="100"/>
              <w:rPr>
                <w:color w:val="000000"/>
                <w:sz w:val="20"/>
              </w:rPr>
            </w:pPr>
            <w:r>
              <w:rPr>
                <w:color w:val="000000"/>
                <w:sz w:val="20"/>
              </w:rPr>
              <w:t>PLDCR10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7FD46" w14:textId="77777777" w:rsidR="00A77B3E" w:rsidRPr="00A16161" w:rsidRDefault="009C54B0">
            <w:pPr>
              <w:spacing w:before="100"/>
              <w:rPr>
                <w:color w:val="000000"/>
                <w:sz w:val="20"/>
                <w:lang w:val="pl-PL"/>
              </w:rPr>
            </w:pPr>
            <w:r w:rsidRPr="00A16161">
              <w:rPr>
                <w:color w:val="000000"/>
                <w:sz w:val="20"/>
                <w:lang w:val="pl-PL"/>
              </w:rPr>
              <w:t xml:space="preserve">Liczba wypracowanych i upowszechnionych przez partnerów społecznych pakietów rekomendacji lub propozycji rozwiązań systemowych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9C50D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5AC28" w14:textId="77777777" w:rsidR="00A77B3E" w:rsidRDefault="009C54B0">
            <w:pPr>
              <w:spacing w:before="100"/>
              <w:jc w:val="right"/>
              <w:rPr>
                <w:color w:val="000000"/>
                <w:sz w:val="20"/>
              </w:rPr>
            </w:pPr>
            <w:r>
              <w:rPr>
                <w:color w:val="000000"/>
                <w:sz w:val="20"/>
              </w:rPr>
              <w:t>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A5DF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3381B4" w14:textId="77777777" w:rsidR="00A77B3E" w:rsidRDefault="009C54B0">
            <w:pPr>
              <w:spacing w:before="100"/>
              <w:jc w:val="right"/>
              <w:rPr>
                <w:color w:val="000000"/>
                <w:sz w:val="20"/>
              </w:rPr>
            </w:pPr>
            <w:r>
              <w:rPr>
                <w:color w:val="000000"/>
                <w:sz w:val="20"/>
              </w:rPr>
              <w:t>101,00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3C05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69D4E" w14:textId="77777777" w:rsidR="00A77B3E" w:rsidRDefault="00A77B3E">
            <w:pPr>
              <w:spacing w:before="100"/>
              <w:rPr>
                <w:color w:val="000000"/>
                <w:sz w:val="20"/>
              </w:rPr>
            </w:pPr>
          </w:p>
        </w:tc>
      </w:tr>
    </w:tbl>
    <w:p w14:paraId="2AA62059" w14:textId="77777777" w:rsidR="00A77B3E" w:rsidRDefault="00A77B3E">
      <w:pPr>
        <w:spacing w:before="100"/>
        <w:rPr>
          <w:color w:val="000000"/>
          <w:sz w:val="20"/>
        </w:rPr>
      </w:pPr>
    </w:p>
    <w:p w14:paraId="4233CC33" w14:textId="77777777" w:rsidR="00A77B3E" w:rsidRPr="00A16161" w:rsidRDefault="009C54B0">
      <w:pPr>
        <w:pStyle w:val="Nagwek4"/>
        <w:spacing w:before="100" w:after="0"/>
        <w:rPr>
          <w:b w:val="0"/>
          <w:color w:val="000000"/>
          <w:sz w:val="24"/>
          <w:lang w:val="pl-PL"/>
        </w:rPr>
      </w:pPr>
      <w:bookmarkStart w:id="308" w:name="_Toc256000967"/>
      <w:r w:rsidRPr="00A16161">
        <w:rPr>
          <w:b w:val="0"/>
          <w:color w:val="000000"/>
          <w:sz w:val="24"/>
          <w:lang w:val="pl-PL"/>
        </w:rPr>
        <w:t>2.1.1.1.3. Indykatywny podział zaprogramowanych zasobów (UE) według rodzaju interwencji</w:t>
      </w:r>
      <w:bookmarkEnd w:id="308"/>
    </w:p>
    <w:p w14:paraId="582DA082" w14:textId="77777777" w:rsidR="00A77B3E" w:rsidRPr="00A16161" w:rsidRDefault="00A77B3E">
      <w:pPr>
        <w:spacing w:before="100"/>
        <w:rPr>
          <w:color w:val="000000"/>
          <w:sz w:val="0"/>
          <w:lang w:val="pl-PL"/>
        </w:rPr>
      </w:pPr>
    </w:p>
    <w:p w14:paraId="69738F37"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114A11B7" w14:textId="77777777" w:rsidR="00A77B3E" w:rsidRDefault="009C54B0">
      <w:pPr>
        <w:pStyle w:val="Nagwek5"/>
        <w:spacing w:before="100" w:after="0"/>
        <w:rPr>
          <w:b w:val="0"/>
          <w:i w:val="0"/>
          <w:color w:val="000000"/>
          <w:sz w:val="24"/>
        </w:rPr>
      </w:pPr>
      <w:bookmarkStart w:id="309" w:name="_Toc256000968"/>
      <w:r>
        <w:rPr>
          <w:b w:val="0"/>
          <w:i w:val="0"/>
          <w:color w:val="000000"/>
          <w:sz w:val="24"/>
        </w:rPr>
        <w:t>Tabela 4: Wymiar 1 – zakres interwencji</w:t>
      </w:r>
      <w:bookmarkEnd w:id="309"/>
    </w:p>
    <w:p w14:paraId="6196601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61"/>
        <w:gridCol w:w="798"/>
        <w:gridCol w:w="1793"/>
        <w:gridCol w:w="9157"/>
        <w:gridCol w:w="1373"/>
      </w:tblGrid>
      <w:tr w:rsidR="006B255D" w14:paraId="3C7367D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F023B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96545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2F081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563CE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6AA4D6"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426D9A" w14:textId="77777777" w:rsidR="00A77B3E" w:rsidRDefault="009C54B0">
            <w:pPr>
              <w:spacing w:before="100"/>
              <w:jc w:val="center"/>
              <w:rPr>
                <w:color w:val="000000"/>
                <w:sz w:val="20"/>
              </w:rPr>
            </w:pPr>
            <w:r>
              <w:rPr>
                <w:color w:val="000000"/>
                <w:sz w:val="20"/>
              </w:rPr>
              <w:t>Kwota (w EUR)</w:t>
            </w:r>
          </w:p>
        </w:tc>
      </w:tr>
      <w:tr w:rsidR="006B255D" w14:paraId="4FC51D6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63741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9F0D9"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981C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4C46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F68E1" w14:textId="77777777" w:rsidR="00A77B3E" w:rsidRPr="00A16161" w:rsidRDefault="009C54B0">
            <w:pPr>
              <w:spacing w:before="100"/>
              <w:rPr>
                <w:color w:val="000000"/>
                <w:sz w:val="20"/>
                <w:lang w:val="pl-PL"/>
              </w:rPr>
            </w:pPr>
            <w:r w:rsidRPr="00A16161">
              <w:rPr>
                <w:color w:val="000000"/>
                <w:sz w:val="20"/>
                <w:lang w:val="pl-PL"/>
              </w:rPr>
              <w:t>144. Działania na rzecz zdrowego i dobrze dostosowanego środowiska pracy przeciwdziałające zagrożeniom dla zdrowia i obejmujące promocję aktywności fizycznej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9741D4" w14:textId="77777777" w:rsidR="00A77B3E" w:rsidRDefault="009C54B0">
            <w:pPr>
              <w:spacing w:before="100"/>
              <w:jc w:val="right"/>
              <w:rPr>
                <w:color w:val="000000"/>
                <w:sz w:val="20"/>
              </w:rPr>
            </w:pPr>
            <w:r>
              <w:rPr>
                <w:color w:val="000000"/>
                <w:sz w:val="20"/>
              </w:rPr>
              <w:t>245 944,00</w:t>
            </w:r>
          </w:p>
        </w:tc>
      </w:tr>
      <w:tr w:rsidR="006B255D" w14:paraId="383A6C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0706B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A4B37"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44C8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39B9A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516BD"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611ED" w14:textId="77777777" w:rsidR="00A77B3E" w:rsidRDefault="009C54B0">
            <w:pPr>
              <w:spacing w:before="100"/>
              <w:jc w:val="right"/>
              <w:rPr>
                <w:color w:val="000000"/>
                <w:sz w:val="20"/>
              </w:rPr>
            </w:pPr>
            <w:r>
              <w:rPr>
                <w:color w:val="000000"/>
                <w:sz w:val="20"/>
              </w:rPr>
              <w:t>826 923,00</w:t>
            </w:r>
          </w:p>
        </w:tc>
      </w:tr>
      <w:tr w:rsidR="006B255D" w14:paraId="2FD3F1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4BF3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094D98"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F2902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1943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EEFC16" w14:textId="77777777" w:rsidR="00A77B3E" w:rsidRPr="00A16161" w:rsidRDefault="009C54B0">
            <w:pPr>
              <w:spacing w:before="100"/>
              <w:rPr>
                <w:color w:val="000000"/>
                <w:sz w:val="20"/>
                <w:lang w:val="pl-PL"/>
              </w:rPr>
            </w:pPr>
            <w:r w:rsidRPr="00A16161">
              <w:rPr>
                <w:color w:val="000000"/>
                <w:sz w:val="20"/>
                <w:lang w:val="pl-PL"/>
              </w:rPr>
              <w:t>144. Działania na rzecz zdrowego i dobrze dostosowanego środowiska pracy przeciwdziałające zagrożeniom dla zdrowia i obejmujące promocję aktywności fizycznej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99B33" w14:textId="77777777" w:rsidR="00A77B3E" w:rsidRDefault="009C54B0">
            <w:pPr>
              <w:spacing w:before="100"/>
              <w:jc w:val="right"/>
              <w:rPr>
                <w:color w:val="000000"/>
                <w:sz w:val="20"/>
              </w:rPr>
            </w:pPr>
            <w:r>
              <w:rPr>
                <w:color w:val="000000"/>
                <w:sz w:val="20"/>
              </w:rPr>
              <w:t>471 655,00</w:t>
            </w:r>
          </w:p>
        </w:tc>
      </w:tr>
      <w:tr w:rsidR="006B255D" w14:paraId="4926EB2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5832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47F8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6D1F4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56D53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D9B2E"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72081" w14:textId="77777777" w:rsidR="00A77B3E" w:rsidRDefault="009C54B0">
            <w:pPr>
              <w:spacing w:before="100"/>
              <w:jc w:val="right"/>
              <w:rPr>
                <w:color w:val="000000"/>
                <w:sz w:val="20"/>
              </w:rPr>
            </w:pPr>
            <w:r>
              <w:rPr>
                <w:color w:val="000000"/>
                <w:sz w:val="20"/>
              </w:rPr>
              <w:t>1 585 818,00</w:t>
            </w:r>
          </w:p>
        </w:tc>
      </w:tr>
      <w:tr w:rsidR="006B255D" w14:paraId="73CE34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8EFE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8EAA7"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EF23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00BB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F3BFC" w14:textId="77777777" w:rsidR="00A77B3E" w:rsidRPr="00A16161" w:rsidRDefault="009C54B0">
            <w:pPr>
              <w:spacing w:before="100"/>
              <w:rPr>
                <w:color w:val="000000"/>
                <w:sz w:val="20"/>
                <w:lang w:val="pl-PL"/>
              </w:rPr>
            </w:pPr>
            <w:r w:rsidRPr="00A16161">
              <w:rPr>
                <w:color w:val="000000"/>
                <w:sz w:val="20"/>
                <w:lang w:val="pl-PL"/>
              </w:rPr>
              <w:t>144. Działania na rzecz zdrowego i dobrze dostosowanego środowiska pracy przeciwdziałające zagrożeniom dla zdrowia i obejmujące promocję aktywności fizycznej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D02B8" w14:textId="77777777" w:rsidR="00A77B3E" w:rsidRDefault="009C54B0">
            <w:pPr>
              <w:spacing w:before="100"/>
              <w:jc w:val="right"/>
              <w:rPr>
                <w:color w:val="000000"/>
                <w:sz w:val="20"/>
              </w:rPr>
            </w:pPr>
            <w:r>
              <w:rPr>
                <w:color w:val="000000"/>
                <w:sz w:val="20"/>
              </w:rPr>
              <w:t>8 368 723,00</w:t>
            </w:r>
          </w:p>
        </w:tc>
      </w:tr>
      <w:tr w:rsidR="006B255D" w14:paraId="336E4A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BA01B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E06761"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AB9E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B69B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43D9FD"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E9B73" w14:textId="77777777" w:rsidR="00A77B3E" w:rsidRDefault="009C54B0">
            <w:pPr>
              <w:spacing w:before="100"/>
              <w:jc w:val="right"/>
              <w:rPr>
                <w:color w:val="000000"/>
                <w:sz w:val="20"/>
              </w:rPr>
            </w:pPr>
            <w:r>
              <w:rPr>
                <w:color w:val="000000"/>
                <w:sz w:val="20"/>
              </w:rPr>
              <w:t>28 137 696,00</w:t>
            </w:r>
          </w:p>
        </w:tc>
      </w:tr>
      <w:tr w:rsidR="006B255D" w14:paraId="7477F9D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371FB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77EA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528CBA"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DC76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6F8B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00621" w14:textId="77777777" w:rsidR="00A77B3E" w:rsidRDefault="009C54B0">
            <w:pPr>
              <w:spacing w:before="100"/>
              <w:jc w:val="right"/>
              <w:rPr>
                <w:color w:val="000000"/>
                <w:sz w:val="20"/>
              </w:rPr>
            </w:pPr>
            <w:r>
              <w:rPr>
                <w:color w:val="000000"/>
                <w:sz w:val="20"/>
              </w:rPr>
              <w:t>39 636 759,00</w:t>
            </w:r>
          </w:p>
        </w:tc>
      </w:tr>
    </w:tbl>
    <w:p w14:paraId="39B80BB0" w14:textId="77777777" w:rsidR="00A77B3E" w:rsidRDefault="00A77B3E">
      <w:pPr>
        <w:spacing w:before="100"/>
        <w:rPr>
          <w:color w:val="000000"/>
          <w:sz w:val="20"/>
        </w:rPr>
      </w:pPr>
    </w:p>
    <w:p w14:paraId="64A5387A" w14:textId="77777777" w:rsidR="00A77B3E" w:rsidRDefault="009C54B0">
      <w:pPr>
        <w:pStyle w:val="Nagwek5"/>
        <w:spacing w:before="100" w:after="0"/>
        <w:rPr>
          <w:b w:val="0"/>
          <w:i w:val="0"/>
          <w:color w:val="000000"/>
          <w:sz w:val="24"/>
        </w:rPr>
      </w:pPr>
      <w:bookmarkStart w:id="310" w:name="_Toc256000969"/>
      <w:r>
        <w:rPr>
          <w:b w:val="0"/>
          <w:i w:val="0"/>
          <w:color w:val="000000"/>
          <w:sz w:val="24"/>
        </w:rPr>
        <w:t>Tabela 5: Wymiar 2 – forma finansowania</w:t>
      </w:r>
      <w:bookmarkEnd w:id="310"/>
    </w:p>
    <w:p w14:paraId="31747C7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19E31A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D8648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968EA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EC5CB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AC9DA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2A22EE"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8AF4EE" w14:textId="77777777" w:rsidR="00A77B3E" w:rsidRDefault="009C54B0">
            <w:pPr>
              <w:spacing w:before="100"/>
              <w:jc w:val="center"/>
              <w:rPr>
                <w:color w:val="000000"/>
                <w:sz w:val="20"/>
              </w:rPr>
            </w:pPr>
            <w:r>
              <w:rPr>
                <w:color w:val="000000"/>
                <w:sz w:val="20"/>
              </w:rPr>
              <w:t>Kwota (w EUR)</w:t>
            </w:r>
          </w:p>
        </w:tc>
      </w:tr>
      <w:tr w:rsidR="006B255D" w14:paraId="664DA1C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FDB5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D5858"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02D7F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53C0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7CFC69"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EC2B81" w14:textId="77777777" w:rsidR="00A77B3E" w:rsidRDefault="009C54B0">
            <w:pPr>
              <w:spacing w:before="100"/>
              <w:jc w:val="right"/>
              <w:rPr>
                <w:color w:val="000000"/>
                <w:sz w:val="20"/>
              </w:rPr>
            </w:pPr>
            <w:r>
              <w:rPr>
                <w:color w:val="000000"/>
                <w:sz w:val="20"/>
              </w:rPr>
              <w:t>1 072 867,00</w:t>
            </w:r>
          </w:p>
        </w:tc>
      </w:tr>
      <w:tr w:rsidR="006B255D" w14:paraId="1CEAC4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4CFD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68F4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13494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FAC6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B66D7A"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2844F" w14:textId="77777777" w:rsidR="00A77B3E" w:rsidRDefault="009C54B0">
            <w:pPr>
              <w:spacing w:before="100"/>
              <w:jc w:val="right"/>
              <w:rPr>
                <w:color w:val="000000"/>
                <w:sz w:val="20"/>
              </w:rPr>
            </w:pPr>
            <w:r>
              <w:rPr>
                <w:color w:val="000000"/>
                <w:sz w:val="20"/>
              </w:rPr>
              <w:t>2 057 473,00</w:t>
            </w:r>
          </w:p>
        </w:tc>
      </w:tr>
      <w:tr w:rsidR="006B255D" w14:paraId="22E693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7708A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93430F"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07B6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A057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8170AA"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C04F1" w14:textId="77777777" w:rsidR="00A77B3E" w:rsidRDefault="009C54B0">
            <w:pPr>
              <w:spacing w:before="100"/>
              <w:jc w:val="right"/>
              <w:rPr>
                <w:color w:val="000000"/>
                <w:sz w:val="20"/>
              </w:rPr>
            </w:pPr>
            <w:r>
              <w:rPr>
                <w:color w:val="000000"/>
                <w:sz w:val="20"/>
              </w:rPr>
              <w:t>36 506 419,00</w:t>
            </w:r>
          </w:p>
        </w:tc>
      </w:tr>
      <w:tr w:rsidR="006B255D" w14:paraId="1C9F76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5C70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71793C"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4F24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0E70F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10AD4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D3D502" w14:textId="77777777" w:rsidR="00A77B3E" w:rsidRDefault="009C54B0">
            <w:pPr>
              <w:spacing w:before="100"/>
              <w:jc w:val="right"/>
              <w:rPr>
                <w:color w:val="000000"/>
                <w:sz w:val="20"/>
              </w:rPr>
            </w:pPr>
            <w:r>
              <w:rPr>
                <w:color w:val="000000"/>
                <w:sz w:val="20"/>
              </w:rPr>
              <w:t>39 636 759,00</w:t>
            </w:r>
          </w:p>
        </w:tc>
      </w:tr>
    </w:tbl>
    <w:p w14:paraId="2C889539" w14:textId="77777777" w:rsidR="00A77B3E" w:rsidRDefault="00A77B3E">
      <w:pPr>
        <w:spacing w:before="100"/>
        <w:rPr>
          <w:color w:val="000000"/>
          <w:sz w:val="20"/>
        </w:rPr>
      </w:pPr>
    </w:p>
    <w:p w14:paraId="0ED17DFB" w14:textId="77777777" w:rsidR="00A77B3E" w:rsidRPr="00A16161" w:rsidRDefault="009C54B0">
      <w:pPr>
        <w:pStyle w:val="Nagwek5"/>
        <w:spacing w:before="100" w:after="0"/>
        <w:rPr>
          <w:b w:val="0"/>
          <w:i w:val="0"/>
          <w:color w:val="000000"/>
          <w:sz w:val="24"/>
          <w:lang w:val="pl-PL"/>
        </w:rPr>
      </w:pPr>
      <w:bookmarkStart w:id="311" w:name="_Toc256000970"/>
      <w:r w:rsidRPr="00A16161">
        <w:rPr>
          <w:b w:val="0"/>
          <w:i w:val="0"/>
          <w:color w:val="000000"/>
          <w:sz w:val="24"/>
          <w:lang w:val="pl-PL"/>
        </w:rPr>
        <w:t>Tabela 6: Wymiar 3 – terytorialny mechanizm realizacji i ukierunkowanie terytorialne</w:t>
      </w:r>
      <w:bookmarkEnd w:id="311"/>
    </w:p>
    <w:p w14:paraId="15DACA9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4FAB1F0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9AFCD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E292D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28B1B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37021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57035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272B0B" w14:textId="77777777" w:rsidR="00A77B3E" w:rsidRDefault="009C54B0">
            <w:pPr>
              <w:spacing w:before="100"/>
              <w:jc w:val="center"/>
              <w:rPr>
                <w:color w:val="000000"/>
                <w:sz w:val="20"/>
              </w:rPr>
            </w:pPr>
            <w:r>
              <w:rPr>
                <w:color w:val="000000"/>
                <w:sz w:val="20"/>
              </w:rPr>
              <w:t>Kwota (w EUR)</w:t>
            </w:r>
          </w:p>
        </w:tc>
      </w:tr>
      <w:tr w:rsidR="006B255D" w14:paraId="43AFA5A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D3690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0FE92"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E2F66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31B8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371D7"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32BAE" w14:textId="77777777" w:rsidR="00A77B3E" w:rsidRDefault="009C54B0">
            <w:pPr>
              <w:spacing w:before="100"/>
              <w:jc w:val="right"/>
              <w:rPr>
                <w:color w:val="000000"/>
                <w:sz w:val="20"/>
              </w:rPr>
            </w:pPr>
            <w:r>
              <w:rPr>
                <w:color w:val="000000"/>
                <w:sz w:val="20"/>
              </w:rPr>
              <w:t>1 072 867,00</w:t>
            </w:r>
          </w:p>
        </w:tc>
      </w:tr>
      <w:tr w:rsidR="006B255D" w14:paraId="7114715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3B43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D6728F"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5AF1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4AE8B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E626A"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23D3F" w14:textId="77777777" w:rsidR="00A77B3E" w:rsidRDefault="009C54B0">
            <w:pPr>
              <w:spacing w:before="100"/>
              <w:jc w:val="right"/>
              <w:rPr>
                <w:color w:val="000000"/>
                <w:sz w:val="20"/>
              </w:rPr>
            </w:pPr>
            <w:r>
              <w:rPr>
                <w:color w:val="000000"/>
                <w:sz w:val="20"/>
              </w:rPr>
              <w:t>2 057 473,00</w:t>
            </w:r>
          </w:p>
        </w:tc>
      </w:tr>
      <w:tr w:rsidR="006B255D" w14:paraId="462AFA0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4C7C6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4C7F8F"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C6877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48878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3F399"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51F34" w14:textId="77777777" w:rsidR="00A77B3E" w:rsidRDefault="009C54B0">
            <w:pPr>
              <w:spacing w:before="100"/>
              <w:jc w:val="right"/>
              <w:rPr>
                <w:color w:val="000000"/>
                <w:sz w:val="20"/>
              </w:rPr>
            </w:pPr>
            <w:r>
              <w:rPr>
                <w:color w:val="000000"/>
                <w:sz w:val="20"/>
              </w:rPr>
              <w:t>36 506 419,00</w:t>
            </w:r>
          </w:p>
        </w:tc>
      </w:tr>
      <w:tr w:rsidR="006B255D" w14:paraId="3B098D5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6230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3B7B05"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B4BC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C7E14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1A003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60F66" w14:textId="77777777" w:rsidR="00A77B3E" w:rsidRDefault="009C54B0">
            <w:pPr>
              <w:spacing w:before="100"/>
              <w:jc w:val="right"/>
              <w:rPr>
                <w:color w:val="000000"/>
                <w:sz w:val="20"/>
              </w:rPr>
            </w:pPr>
            <w:r>
              <w:rPr>
                <w:color w:val="000000"/>
                <w:sz w:val="20"/>
              </w:rPr>
              <w:t>39 636 759,00</w:t>
            </w:r>
          </w:p>
        </w:tc>
      </w:tr>
    </w:tbl>
    <w:p w14:paraId="7880929A" w14:textId="77777777" w:rsidR="00A77B3E" w:rsidRDefault="00A77B3E">
      <w:pPr>
        <w:spacing w:before="100"/>
        <w:rPr>
          <w:color w:val="000000"/>
          <w:sz w:val="20"/>
        </w:rPr>
      </w:pPr>
    </w:p>
    <w:p w14:paraId="77852723" w14:textId="77777777" w:rsidR="00A77B3E" w:rsidRPr="00A16161" w:rsidRDefault="009C54B0">
      <w:pPr>
        <w:pStyle w:val="Nagwek5"/>
        <w:spacing w:before="100" w:after="0"/>
        <w:rPr>
          <w:b w:val="0"/>
          <w:i w:val="0"/>
          <w:color w:val="000000"/>
          <w:sz w:val="24"/>
          <w:lang w:val="pl-PL"/>
        </w:rPr>
      </w:pPr>
      <w:bookmarkStart w:id="312" w:name="_Toc256000971"/>
      <w:r w:rsidRPr="00A16161">
        <w:rPr>
          <w:b w:val="0"/>
          <w:i w:val="0"/>
          <w:color w:val="000000"/>
          <w:sz w:val="24"/>
          <w:lang w:val="pl-PL"/>
        </w:rPr>
        <w:t>Tabela 7: Wymiar 6 – dodatkowe tematy EFS+</w:t>
      </w:r>
      <w:bookmarkEnd w:id="312"/>
    </w:p>
    <w:p w14:paraId="4A3B5A0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494"/>
        <w:gridCol w:w="805"/>
        <w:gridCol w:w="2283"/>
        <w:gridCol w:w="8450"/>
        <w:gridCol w:w="1443"/>
      </w:tblGrid>
      <w:tr w:rsidR="006B255D" w14:paraId="3118EF4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F9C98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B5647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DAE41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6D4A87"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D106C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FD725B" w14:textId="77777777" w:rsidR="00A77B3E" w:rsidRDefault="009C54B0">
            <w:pPr>
              <w:spacing w:before="100"/>
              <w:jc w:val="center"/>
              <w:rPr>
                <w:color w:val="000000"/>
                <w:sz w:val="20"/>
              </w:rPr>
            </w:pPr>
            <w:r>
              <w:rPr>
                <w:color w:val="000000"/>
                <w:sz w:val="20"/>
              </w:rPr>
              <w:t>Kwota (w EUR)</w:t>
            </w:r>
          </w:p>
        </w:tc>
      </w:tr>
      <w:tr w:rsidR="006B255D" w14:paraId="3017CB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A0C8B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41F937"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284C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AD93C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0BE575"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E8602" w14:textId="77777777" w:rsidR="00A77B3E" w:rsidRDefault="009C54B0">
            <w:pPr>
              <w:spacing w:before="100"/>
              <w:jc w:val="right"/>
              <w:rPr>
                <w:color w:val="000000"/>
                <w:sz w:val="20"/>
              </w:rPr>
            </w:pPr>
            <w:r>
              <w:rPr>
                <w:color w:val="000000"/>
                <w:sz w:val="20"/>
              </w:rPr>
              <w:t>120 462,00</w:t>
            </w:r>
          </w:p>
        </w:tc>
      </w:tr>
      <w:tr w:rsidR="006B255D" w14:paraId="5E49761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D9D08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22683"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C240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6F732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202CD"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5245B8" w14:textId="77777777" w:rsidR="00A77B3E" w:rsidRDefault="009C54B0">
            <w:pPr>
              <w:spacing w:before="100"/>
              <w:jc w:val="right"/>
              <w:rPr>
                <w:color w:val="000000"/>
                <w:sz w:val="20"/>
              </w:rPr>
            </w:pPr>
            <w:r>
              <w:rPr>
                <w:color w:val="000000"/>
                <w:sz w:val="20"/>
              </w:rPr>
              <w:t>1 072 867,00</w:t>
            </w:r>
          </w:p>
        </w:tc>
      </w:tr>
      <w:tr w:rsidR="006B255D" w14:paraId="051144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45214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1BA752"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EC38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D05B4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4B6E77"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D9AEBC" w14:textId="77777777" w:rsidR="00A77B3E" w:rsidRDefault="009C54B0">
            <w:pPr>
              <w:spacing w:before="100"/>
              <w:jc w:val="right"/>
              <w:rPr>
                <w:color w:val="000000"/>
                <w:sz w:val="20"/>
              </w:rPr>
            </w:pPr>
            <w:r>
              <w:rPr>
                <w:color w:val="000000"/>
                <w:sz w:val="20"/>
              </w:rPr>
              <w:t>1 072 867,00</w:t>
            </w:r>
          </w:p>
        </w:tc>
      </w:tr>
      <w:tr w:rsidR="006B255D" w14:paraId="0DCB9EC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7ECDE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DEF1C"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BAD70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D6CC9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4133A"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26578" w14:textId="77777777" w:rsidR="00A77B3E" w:rsidRDefault="009C54B0">
            <w:pPr>
              <w:spacing w:before="100"/>
              <w:jc w:val="right"/>
              <w:rPr>
                <w:color w:val="000000"/>
                <w:sz w:val="20"/>
              </w:rPr>
            </w:pPr>
            <w:r>
              <w:rPr>
                <w:color w:val="000000"/>
                <w:sz w:val="20"/>
              </w:rPr>
              <w:t>231 014,00</w:t>
            </w:r>
          </w:p>
        </w:tc>
      </w:tr>
      <w:tr w:rsidR="006B255D" w14:paraId="1384FD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757F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167B7D"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8C65A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25233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C5DE5D"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04B48" w14:textId="77777777" w:rsidR="00A77B3E" w:rsidRDefault="009C54B0">
            <w:pPr>
              <w:spacing w:before="100"/>
              <w:jc w:val="right"/>
              <w:rPr>
                <w:color w:val="000000"/>
                <w:sz w:val="20"/>
              </w:rPr>
            </w:pPr>
            <w:r>
              <w:rPr>
                <w:color w:val="000000"/>
                <w:sz w:val="20"/>
              </w:rPr>
              <w:t>2 057 473,00</w:t>
            </w:r>
          </w:p>
        </w:tc>
      </w:tr>
      <w:tr w:rsidR="006B255D" w14:paraId="13283C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FEB49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35742"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17344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C5AB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70BB54"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CF5CCF" w14:textId="77777777" w:rsidR="00A77B3E" w:rsidRDefault="009C54B0">
            <w:pPr>
              <w:spacing w:before="100"/>
              <w:jc w:val="right"/>
              <w:rPr>
                <w:color w:val="000000"/>
                <w:sz w:val="20"/>
              </w:rPr>
            </w:pPr>
            <w:r>
              <w:rPr>
                <w:color w:val="000000"/>
                <w:sz w:val="20"/>
              </w:rPr>
              <w:t>2 057 473,00</w:t>
            </w:r>
          </w:p>
        </w:tc>
      </w:tr>
      <w:tr w:rsidR="006B255D" w14:paraId="2136FF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78A0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97897D"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22A7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32D6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2C2E1"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B1D7D" w14:textId="77777777" w:rsidR="00A77B3E" w:rsidRDefault="009C54B0">
            <w:pPr>
              <w:spacing w:before="100"/>
              <w:jc w:val="right"/>
              <w:rPr>
                <w:color w:val="000000"/>
                <w:sz w:val="20"/>
              </w:rPr>
            </w:pPr>
            <w:r>
              <w:rPr>
                <w:color w:val="000000"/>
                <w:sz w:val="20"/>
              </w:rPr>
              <w:t>4 098 967,00</w:t>
            </w:r>
          </w:p>
        </w:tc>
      </w:tr>
      <w:tr w:rsidR="006B255D" w14:paraId="54CFD00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FB83B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F7C9BC"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03001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28826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1F546E"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6BD7A" w14:textId="77777777" w:rsidR="00A77B3E" w:rsidRDefault="009C54B0">
            <w:pPr>
              <w:spacing w:before="100"/>
              <w:jc w:val="right"/>
              <w:rPr>
                <w:color w:val="000000"/>
                <w:sz w:val="20"/>
              </w:rPr>
            </w:pPr>
            <w:r>
              <w:rPr>
                <w:color w:val="000000"/>
                <w:sz w:val="20"/>
              </w:rPr>
              <w:t>36 506 419,00</w:t>
            </w:r>
          </w:p>
        </w:tc>
      </w:tr>
      <w:tr w:rsidR="006B255D" w14:paraId="232B46A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6C8D2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7037F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F989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2D592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222E1"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C0F95D" w14:textId="77777777" w:rsidR="00A77B3E" w:rsidRDefault="009C54B0">
            <w:pPr>
              <w:spacing w:before="100"/>
              <w:jc w:val="right"/>
              <w:rPr>
                <w:color w:val="000000"/>
                <w:sz w:val="20"/>
              </w:rPr>
            </w:pPr>
            <w:r>
              <w:rPr>
                <w:color w:val="000000"/>
                <w:sz w:val="20"/>
              </w:rPr>
              <w:t>36 506 419,00</w:t>
            </w:r>
          </w:p>
        </w:tc>
      </w:tr>
      <w:tr w:rsidR="006B255D" w14:paraId="645CF74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41E3F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31ACD"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B7FA6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0ED3C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0661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A7666" w14:textId="77777777" w:rsidR="00A77B3E" w:rsidRDefault="009C54B0">
            <w:pPr>
              <w:spacing w:before="100"/>
              <w:jc w:val="right"/>
              <w:rPr>
                <w:color w:val="000000"/>
                <w:sz w:val="20"/>
              </w:rPr>
            </w:pPr>
            <w:r>
              <w:rPr>
                <w:color w:val="000000"/>
                <w:sz w:val="20"/>
              </w:rPr>
              <w:t>83 723 961,00</w:t>
            </w:r>
          </w:p>
        </w:tc>
      </w:tr>
    </w:tbl>
    <w:p w14:paraId="5D88336A" w14:textId="77777777" w:rsidR="00A77B3E" w:rsidRDefault="00A77B3E">
      <w:pPr>
        <w:spacing w:before="100"/>
        <w:rPr>
          <w:color w:val="000000"/>
          <w:sz w:val="20"/>
        </w:rPr>
      </w:pPr>
    </w:p>
    <w:p w14:paraId="4D295FAB" w14:textId="77777777" w:rsidR="00A77B3E" w:rsidRPr="00A16161" w:rsidRDefault="009C54B0">
      <w:pPr>
        <w:pStyle w:val="Nagwek5"/>
        <w:spacing w:before="100" w:after="0"/>
        <w:rPr>
          <w:b w:val="0"/>
          <w:i w:val="0"/>
          <w:color w:val="000000"/>
          <w:sz w:val="24"/>
          <w:lang w:val="pl-PL"/>
        </w:rPr>
      </w:pPr>
      <w:bookmarkStart w:id="313" w:name="_Toc256000972"/>
      <w:r w:rsidRPr="00A16161">
        <w:rPr>
          <w:b w:val="0"/>
          <w:i w:val="0"/>
          <w:color w:val="000000"/>
          <w:sz w:val="24"/>
          <w:lang w:val="pl-PL"/>
        </w:rPr>
        <w:t>Tabela 8: Wymiar 7 – wymiar równouprawnienia płci w ramach EFS+*, EFRR, Funduszu Spójności i FST</w:t>
      </w:r>
      <w:bookmarkEnd w:id="313"/>
    </w:p>
    <w:p w14:paraId="47480E1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6FED86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527D6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A280F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3B1AD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817508"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73A65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C07FA4" w14:textId="77777777" w:rsidR="00A77B3E" w:rsidRDefault="009C54B0">
            <w:pPr>
              <w:spacing w:before="100"/>
              <w:jc w:val="center"/>
              <w:rPr>
                <w:color w:val="000000"/>
                <w:sz w:val="20"/>
              </w:rPr>
            </w:pPr>
            <w:r>
              <w:rPr>
                <w:color w:val="000000"/>
                <w:sz w:val="20"/>
              </w:rPr>
              <w:t>Kwota (w EUR)</w:t>
            </w:r>
          </w:p>
        </w:tc>
      </w:tr>
      <w:tr w:rsidR="006B255D" w14:paraId="3EC6EED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FFAD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26D1AA"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462C2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8429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E4DDB"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BD7F3B" w14:textId="77777777" w:rsidR="00A77B3E" w:rsidRDefault="009C54B0">
            <w:pPr>
              <w:spacing w:before="100"/>
              <w:jc w:val="right"/>
              <w:rPr>
                <w:color w:val="000000"/>
                <w:sz w:val="20"/>
              </w:rPr>
            </w:pPr>
            <w:r>
              <w:rPr>
                <w:color w:val="000000"/>
                <w:sz w:val="20"/>
              </w:rPr>
              <w:t>1 072 867,00</w:t>
            </w:r>
          </w:p>
        </w:tc>
      </w:tr>
      <w:tr w:rsidR="006B255D" w14:paraId="4B7DFCD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C6C530" w14:textId="77777777" w:rsidR="00A77B3E" w:rsidRDefault="009C54B0">
            <w:pPr>
              <w:spacing w:before="100"/>
              <w:rPr>
                <w:color w:val="000000"/>
                <w:sz w:val="20"/>
              </w:rPr>
            </w:pPr>
            <w:r>
              <w:rPr>
                <w:color w:val="000000"/>
                <w:sz w:val="20"/>
              </w:rPr>
              <w:lastRenderedPageBreak/>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87BD0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B48F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A6DD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4A998"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B19EB" w14:textId="77777777" w:rsidR="00A77B3E" w:rsidRDefault="009C54B0">
            <w:pPr>
              <w:spacing w:before="100"/>
              <w:jc w:val="right"/>
              <w:rPr>
                <w:color w:val="000000"/>
                <w:sz w:val="20"/>
              </w:rPr>
            </w:pPr>
            <w:r>
              <w:rPr>
                <w:color w:val="000000"/>
                <w:sz w:val="20"/>
              </w:rPr>
              <w:t>2 057 473,00</w:t>
            </w:r>
          </w:p>
        </w:tc>
      </w:tr>
      <w:tr w:rsidR="006B255D" w14:paraId="60471C5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59FEA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8C17A1"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33AB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0D71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68B8A3"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04E43" w14:textId="77777777" w:rsidR="00A77B3E" w:rsidRDefault="009C54B0">
            <w:pPr>
              <w:spacing w:before="100"/>
              <w:jc w:val="right"/>
              <w:rPr>
                <w:color w:val="000000"/>
                <w:sz w:val="20"/>
              </w:rPr>
            </w:pPr>
            <w:r>
              <w:rPr>
                <w:color w:val="000000"/>
                <w:sz w:val="20"/>
              </w:rPr>
              <w:t>36 506 419,00</w:t>
            </w:r>
          </w:p>
        </w:tc>
      </w:tr>
      <w:tr w:rsidR="006B255D" w14:paraId="7D5D4D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7BBD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E9081"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A9DC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47B6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E94D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B05943" w14:textId="77777777" w:rsidR="00A77B3E" w:rsidRDefault="009C54B0">
            <w:pPr>
              <w:spacing w:before="100"/>
              <w:jc w:val="right"/>
              <w:rPr>
                <w:color w:val="000000"/>
                <w:sz w:val="20"/>
              </w:rPr>
            </w:pPr>
            <w:r>
              <w:rPr>
                <w:color w:val="000000"/>
                <w:sz w:val="20"/>
              </w:rPr>
              <w:t>39 636 759,00</w:t>
            </w:r>
          </w:p>
        </w:tc>
      </w:tr>
    </w:tbl>
    <w:p w14:paraId="7F80C7C3"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0A7C71C3"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314" w:name="_Toc256000973"/>
      <w:r w:rsidRPr="00A16161">
        <w:rPr>
          <w:b w:val="0"/>
          <w:color w:val="000000"/>
          <w:sz w:val="24"/>
          <w:lang w:val="pl-PL"/>
        </w:rPr>
        <w:lastRenderedPageBreak/>
        <w:t>2.1.1.1. Cel szczegółowy: ESO4.5. Poprawa jakości, poziomu włączenia społecznego i skuteczności systemów kształcenia i szkolenia oraz ich powiązania z rynkiem pracy – w tym przez walidację uczenia się pozaformalnego i nieformalnego, w celu wspierania nabywania kompetencji kluczowych, w tym umiejętności w zakresie przedsiębiorczości i kompetencji cyfrowych, oraz przez wspieranie wprowadzania dualnych systemów szkolenia i przygotowania zawodowego (EFS+)</w:t>
      </w:r>
      <w:bookmarkEnd w:id="314"/>
    </w:p>
    <w:p w14:paraId="63250B4C" w14:textId="77777777" w:rsidR="00A77B3E" w:rsidRPr="00A16161" w:rsidRDefault="00A77B3E">
      <w:pPr>
        <w:spacing w:before="100"/>
        <w:rPr>
          <w:color w:val="000000"/>
          <w:sz w:val="0"/>
          <w:lang w:val="pl-PL"/>
        </w:rPr>
      </w:pPr>
    </w:p>
    <w:p w14:paraId="1F2F4B10" w14:textId="77777777" w:rsidR="00A77B3E" w:rsidRPr="00A16161" w:rsidRDefault="009C54B0">
      <w:pPr>
        <w:pStyle w:val="Nagwek4"/>
        <w:spacing w:before="100" w:after="0"/>
        <w:rPr>
          <w:b w:val="0"/>
          <w:color w:val="000000"/>
          <w:sz w:val="24"/>
          <w:lang w:val="pl-PL"/>
        </w:rPr>
      </w:pPr>
      <w:bookmarkStart w:id="315" w:name="_Toc256000974"/>
      <w:r w:rsidRPr="00A16161">
        <w:rPr>
          <w:b w:val="0"/>
          <w:color w:val="000000"/>
          <w:sz w:val="24"/>
          <w:lang w:val="pl-PL"/>
        </w:rPr>
        <w:t>2.1.1.1.1. Interwencje wspierane z Funduszy</w:t>
      </w:r>
      <w:bookmarkEnd w:id="315"/>
    </w:p>
    <w:p w14:paraId="745F603A" w14:textId="77777777" w:rsidR="00A77B3E" w:rsidRPr="00A16161" w:rsidRDefault="00A77B3E">
      <w:pPr>
        <w:spacing w:before="100"/>
        <w:rPr>
          <w:color w:val="000000"/>
          <w:sz w:val="0"/>
          <w:lang w:val="pl-PL"/>
        </w:rPr>
      </w:pPr>
    </w:p>
    <w:p w14:paraId="09FB92DA"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133D5964" w14:textId="77777777" w:rsidR="00A77B3E" w:rsidRPr="00A16161" w:rsidRDefault="009C54B0">
      <w:pPr>
        <w:pStyle w:val="Nagwek5"/>
        <w:spacing w:before="100" w:after="0"/>
        <w:rPr>
          <w:b w:val="0"/>
          <w:i w:val="0"/>
          <w:color w:val="000000"/>
          <w:sz w:val="24"/>
          <w:lang w:val="pl-PL"/>
        </w:rPr>
      </w:pPr>
      <w:bookmarkStart w:id="316" w:name="_Toc256000975"/>
      <w:r w:rsidRPr="00A16161">
        <w:rPr>
          <w:b w:val="0"/>
          <w:i w:val="0"/>
          <w:color w:val="000000"/>
          <w:sz w:val="24"/>
          <w:lang w:val="pl-PL"/>
        </w:rPr>
        <w:t>Powiązane rodzaje działań – art. 22 ust. 3 lit. d) pkt (i) rozporządzenia w sprawie wspólnych przepisów oraz art. 6 rozporządzenia w sprawie EFS+:</w:t>
      </w:r>
      <w:bookmarkEnd w:id="316"/>
    </w:p>
    <w:p w14:paraId="339AFA8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5BF99D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A5639" w14:textId="77777777" w:rsidR="00A77B3E" w:rsidRPr="00A16161" w:rsidRDefault="00A77B3E">
            <w:pPr>
              <w:spacing w:before="100"/>
              <w:rPr>
                <w:color w:val="000000"/>
                <w:sz w:val="0"/>
                <w:lang w:val="pl-PL"/>
              </w:rPr>
            </w:pPr>
          </w:p>
          <w:p w14:paraId="651ABD98" w14:textId="77777777" w:rsidR="00A77B3E" w:rsidRPr="00A16161" w:rsidRDefault="009C54B0">
            <w:pPr>
              <w:spacing w:before="100"/>
              <w:rPr>
                <w:color w:val="000000"/>
                <w:lang w:val="pl-PL"/>
              </w:rPr>
            </w:pPr>
            <w:r w:rsidRPr="00A16161">
              <w:rPr>
                <w:b/>
                <w:bCs/>
                <w:color w:val="000000"/>
                <w:lang w:val="pl-PL"/>
              </w:rPr>
              <w:t>Realizacja programów edukacyjnych popularyzujących wiedzę o dialogu społecznym oraz kampanii informacyjnych dotyczących wpływu dialogu społecznego na kształtowanie warunków rozwoju społeczno-gospodarczego</w:t>
            </w:r>
          </w:p>
          <w:p w14:paraId="4DE857D8" w14:textId="77777777" w:rsidR="00A77B3E" w:rsidRPr="00A16161" w:rsidRDefault="009C54B0">
            <w:pPr>
              <w:spacing w:before="100"/>
              <w:rPr>
                <w:color w:val="000000"/>
                <w:lang w:val="pl-PL"/>
              </w:rPr>
            </w:pPr>
            <w:r w:rsidRPr="00A16161">
              <w:rPr>
                <w:color w:val="000000"/>
                <w:lang w:val="pl-PL"/>
              </w:rPr>
              <w:t>W tym działaniu planowane jest opracowanie i pilotaż programów edukacyjnych w szkołach ponadpodstawowych i na uczelniach, obejmujących zagadnienia związane z dialogiem społecznym, rolą partnerów społecznych i rynkiem pracy. Planowane są również działania informacyjne na temat roli dialogu społecznego w zapewnieniu warunków rozwoju społeczno-gospodarczego oraz zwiększaniu konkurencyjności polskiej gospodarki i spójności społecznej. </w:t>
            </w:r>
          </w:p>
          <w:p w14:paraId="657EDB53" w14:textId="77777777" w:rsidR="00A77B3E" w:rsidRPr="00A16161" w:rsidRDefault="00A77B3E">
            <w:pPr>
              <w:spacing w:before="100"/>
              <w:rPr>
                <w:color w:val="000000"/>
                <w:lang w:val="pl-PL"/>
              </w:rPr>
            </w:pPr>
          </w:p>
          <w:p w14:paraId="4EB0E188"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 </w:t>
            </w:r>
          </w:p>
          <w:p w14:paraId="72C90B33" w14:textId="77777777" w:rsidR="00A77B3E" w:rsidRPr="00A16161" w:rsidRDefault="00A77B3E">
            <w:pPr>
              <w:spacing w:before="100"/>
              <w:rPr>
                <w:color w:val="000000"/>
                <w:lang w:val="pl-PL"/>
              </w:rPr>
            </w:pPr>
          </w:p>
        </w:tc>
      </w:tr>
    </w:tbl>
    <w:p w14:paraId="427D9FC0" w14:textId="77777777" w:rsidR="00A77B3E" w:rsidRPr="00A16161" w:rsidRDefault="00A77B3E">
      <w:pPr>
        <w:spacing w:before="100"/>
        <w:rPr>
          <w:color w:val="000000"/>
          <w:lang w:val="pl-PL"/>
        </w:rPr>
      </w:pPr>
    </w:p>
    <w:p w14:paraId="68667000" w14:textId="77777777" w:rsidR="00A77B3E" w:rsidRPr="00A16161" w:rsidRDefault="009C54B0">
      <w:pPr>
        <w:pStyle w:val="Nagwek5"/>
        <w:spacing w:before="100" w:after="0"/>
        <w:rPr>
          <w:b w:val="0"/>
          <w:i w:val="0"/>
          <w:color w:val="000000"/>
          <w:sz w:val="24"/>
          <w:lang w:val="pl-PL"/>
        </w:rPr>
      </w:pPr>
      <w:bookmarkStart w:id="317" w:name="_Toc256000976"/>
      <w:r w:rsidRPr="00A16161">
        <w:rPr>
          <w:b w:val="0"/>
          <w:i w:val="0"/>
          <w:color w:val="000000"/>
          <w:sz w:val="24"/>
          <w:lang w:val="pl-PL"/>
        </w:rPr>
        <w:t>Główne grupy docelowe – art. 22 ust. 3 lit. d) pkt (iii) rozporządzenia w sprawie wspólnych przepisów:</w:t>
      </w:r>
      <w:bookmarkEnd w:id="317"/>
    </w:p>
    <w:p w14:paraId="3CE3956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D54FF1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67ADE" w14:textId="77777777" w:rsidR="00A77B3E" w:rsidRPr="00A16161" w:rsidRDefault="00A77B3E">
            <w:pPr>
              <w:spacing w:before="100"/>
              <w:rPr>
                <w:color w:val="000000"/>
                <w:sz w:val="0"/>
                <w:lang w:val="pl-PL"/>
              </w:rPr>
            </w:pPr>
          </w:p>
          <w:p w14:paraId="020434D9" w14:textId="77777777" w:rsidR="00A77B3E" w:rsidRDefault="009C54B0">
            <w:pPr>
              <w:numPr>
                <w:ilvl w:val="0"/>
                <w:numId w:val="44"/>
              </w:numPr>
              <w:spacing w:before="100"/>
              <w:rPr>
                <w:color w:val="000000"/>
              </w:rPr>
            </w:pPr>
            <w:r>
              <w:rPr>
                <w:color w:val="000000"/>
              </w:rPr>
              <w:t xml:space="preserve">partnerzy społeczni </w:t>
            </w:r>
          </w:p>
          <w:p w14:paraId="766C2406" w14:textId="77777777" w:rsidR="00A77B3E" w:rsidRPr="00A16161" w:rsidRDefault="009C54B0">
            <w:pPr>
              <w:numPr>
                <w:ilvl w:val="0"/>
                <w:numId w:val="44"/>
              </w:numPr>
              <w:spacing w:before="100"/>
              <w:rPr>
                <w:color w:val="000000"/>
                <w:lang w:val="pl-PL"/>
              </w:rPr>
            </w:pPr>
            <w:r w:rsidRPr="00A16161">
              <w:rPr>
                <w:color w:val="000000"/>
                <w:lang w:val="pl-PL"/>
              </w:rPr>
              <w:t>uczelnie, szkoły i inne placówki oświatowe oraz ich kadra </w:t>
            </w:r>
          </w:p>
          <w:p w14:paraId="2DAEFE0D" w14:textId="77777777" w:rsidR="00A77B3E" w:rsidRPr="00A16161" w:rsidRDefault="00A77B3E">
            <w:pPr>
              <w:spacing w:before="100"/>
              <w:rPr>
                <w:color w:val="000000"/>
                <w:lang w:val="pl-PL"/>
              </w:rPr>
            </w:pPr>
          </w:p>
        </w:tc>
      </w:tr>
    </w:tbl>
    <w:p w14:paraId="30CA919C" w14:textId="77777777" w:rsidR="00A77B3E" w:rsidRPr="00A16161" w:rsidRDefault="00A77B3E">
      <w:pPr>
        <w:spacing w:before="100"/>
        <w:rPr>
          <w:color w:val="000000"/>
          <w:lang w:val="pl-PL"/>
        </w:rPr>
      </w:pPr>
    </w:p>
    <w:p w14:paraId="6640E45D" w14:textId="77777777" w:rsidR="00A77B3E" w:rsidRPr="00A16161" w:rsidRDefault="009C54B0">
      <w:pPr>
        <w:pStyle w:val="Nagwek5"/>
        <w:spacing w:before="100" w:after="0"/>
        <w:rPr>
          <w:b w:val="0"/>
          <w:i w:val="0"/>
          <w:color w:val="000000"/>
          <w:sz w:val="24"/>
          <w:lang w:val="pl-PL"/>
        </w:rPr>
      </w:pPr>
      <w:bookmarkStart w:id="318" w:name="_Toc256000977"/>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318"/>
    </w:p>
    <w:p w14:paraId="6285A3B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9B7730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5AA52" w14:textId="77777777" w:rsidR="00A77B3E" w:rsidRPr="00A16161" w:rsidRDefault="00A77B3E">
            <w:pPr>
              <w:spacing w:before="100"/>
              <w:rPr>
                <w:color w:val="000000"/>
                <w:sz w:val="0"/>
                <w:lang w:val="pl-PL"/>
              </w:rPr>
            </w:pPr>
          </w:p>
          <w:p w14:paraId="74C3F0A4"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celów szczegółowych Programu przeciwdziałanie dyskryminacji ze względu na różne przesłanki będzie przestrzegane na każdym poziomie wdrażania. </w:t>
            </w:r>
          </w:p>
          <w:p w14:paraId="1BF3B027" w14:textId="77777777" w:rsidR="00A77B3E" w:rsidRPr="00A16161" w:rsidRDefault="009C54B0">
            <w:pPr>
              <w:spacing w:before="100"/>
              <w:rPr>
                <w:color w:val="000000"/>
                <w:lang w:val="pl-PL"/>
              </w:rPr>
            </w:pPr>
            <w:r w:rsidRPr="00A16161">
              <w:rPr>
                <w:color w:val="000000"/>
                <w:lang w:val="pl-PL"/>
              </w:rPr>
              <w:t xml:space="preserve">Na etapie wyboru projektów zostaną zastosowane specjalne kryteria wyboru projektów, weryfikujące czy projekt/operacja jest zgodny z powyższymi </w:t>
            </w:r>
            <w:r w:rsidRPr="00A16161">
              <w:rPr>
                <w:color w:val="000000"/>
                <w:lang w:val="pl-PL"/>
              </w:rPr>
              <w:lastRenderedPageBreak/>
              <w:t>zasadami. W przypadku zasady równości kobiet i mężczyzn będzie to weryfikacja w oparciu o tzw. standard minimum. W odniesieniu do zasady równości szans i niedyskryminacji, w tym dostępności dla OzN , kryterium to będzie weryfikować czy planowany do realizacji projekt nie dyskryminuje nikogo ze względu na przesłanki wskazane w art. 9, jak również czy działania projektowe będą prowadzone zgodnie ze standardami dostępności. Na etapie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6EB98349"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5DEE6D6C"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1EE8A346"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5DCC8281" w14:textId="77777777" w:rsidR="00A77B3E" w:rsidRPr="00A16161" w:rsidRDefault="00A77B3E">
            <w:pPr>
              <w:spacing w:before="100"/>
              <w:rPr>
                <w:color w:val="000000"/>
                <w:lang w:val="pl-PL"/>
              </w:rPr>
            </w:pPr>
          </w:p>
        </w:tc>
      </w:tr>
    </w:tbl>
    <w:p w14:paraId="5DC54137" w14:textId="77777777" w:rsidR="00A77B3E" w:rsidRPr="00A16161" w:rsidRDefault="00A77B3E">
      <w:pPr>
        <w:spacing w:before="100"/>
        <w:rPr>
          <w:color w:val="000000"/>
          <w:lang w:val="pl-PL"/>
        </w:rPr>
      </w:pPr>
    </w:p>
    <w:p w14:paraId="7363BB1C" w14:textId="77777777" w:rsidR="00A77B3E" w:rsidRPr="00A16161" w:rsidRDefault="009C54B0">
      <w:pPr>
        <w:pStyle w:val="Nagwek5"/>
        <w:spacing w:before="100" w:after="0"/>
        <w:rPr>
          <w:b w:val="0"/>
          <w:i w:val="0"/>
          <w:color w:val="000000"/>
          <w:sz w:val="24"/>
          <w:lang w:val="pl-PL"/>
        </w:rPr>
      </w:pPr>
      <w:bookmarkStart w:id="319" w:name="_Toc256000978"/>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319"/>
    </w:p>
    <w:p w14:paraId="540E231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6A57280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54EB9" w14:textId="77777777" w:rsidR="00A77B3E" w:rsidRPr="00A16161" w:rsidRDefault="00A77B3E">
            <w:pPr>
              <w:spacing w:before="100"/>
              <w:rPr>
                <w:color w:val="000000"/>
                <w:sz w:val="0"/>
                <w:lang w:val="pl-PL"/>
              </w:rPr>
            </w:pPr>
          </w:p>
          <w:p w14:paraId="7289E479" w14:textId="77777777" w:rsidR="00A77B3E" w:rsidRDefault="009C54B0">
            <w:pPr>
              <w:spacing w:before="100"/>
              <w:rPr>
                <w:color w:val="000000"/>
              </w:rPr>
            </w:pPr>
            <w:r w:rsidRPr="00A16161">
              <w:rPr>
                <w:color w:val="000000"/>
                <w:lang w:val="pl-PL"/>
              </w:rPr>
              <w:t xml:space="preserve">Nie jest planowane wykorzystanie narzędzi terytorialnych. </w:t>
            </w:r>
            <w:r>
              <w:rPr>
                <w:color w:val="000000"/>
              </w:rPr>
              <w:t xml:space="preserve">Interwencja ma charakter ogólnopolski. </w:t>
            </w:r>
          </w:p>
          <w:p w14:paraId="2F0EEAEC" w14:textId="77777777" w:rsidR="00A77B3E" w:rsidRDefault="00A77B3E">
            <w:pPr>
              <w:spacing w:before="100"/>
              <w:rPr>
                <w:color w:val="000000"/>
              </w:rPr>
            </w:pPr>
          </w:p>
        </w:tc>
      </w:tr>
    </w:tbl>
    <w:p w14:paraId="2CA7EC57" w14:textId="77777777" w:rsidR="00A77B3E" w:rsidRDefault="00A77B3E">
      <w:pPr>
        <w:spacing w:before="100"/>
        <w:rPr>
          <w:color w:val="000000"/>
        </w:rPr>
      </w:pPr>
    </w:p>
    <w:p w14:paraId="41227DE0" w14:textId="77777777" w:rsidR="00A77B3E" w:rsidRPr="00A16161" w:rsidRDefault="009C54B0">
      <w:pPr>
        <w:pStyle w:val="Nagwek5"/>
        <w:spacing w:before="100" w:after="0"/>
        <w:rPr>
          <w:b w:val="0"/>
          <w:i w:val="0"/>
          <w:color w:val="000000"/>
          <w:sz w:val="24"/>
          <w:lang w:val="pl-PL"/>
        </w:rPr>
      </w:pPr>
      <w:bookmarkStart w:id="320" w:name="_Toc256000979"/>
      <w:r w:rsidRPr="00A16161">
        <w:rPr>
          <w:b w:val="0"/>
          <w:i w:val="0"/>
          <w:color w:val="000000"/>
          <w:sz w:val="24"/>
          <w:lang w:val="pl-PL"/>
        </w:rPr>
        <w:t>Działania międzyregionalne, transgraniczne i transnarodowe – art. 22 ust. 3 lit. d) pkt (vi) rozporządzenia w sprawie wspólnych przepisów</w:t>
      </w:r>
      <w:bookmarkEnd w:id="320"/>
    </w:p>
    <w:p w14:paraId="6343E40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608337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F985D" w14:textId="77777777" w:rsidR="00A77B3E" w:rsidRPr="00A16161" w:rsidRDefault="00A77B3E">
            <w:pPr>
              <w:spacing w:before="100"/>
              <w:rPr>
                <w:color w:val="000000"/>
                <w:sz w:val="0"/>
                <w:lang w:val="pl-PL"/>
              </w:rPr>
            </w:pPr>
          </w:p>
          <w:p w14:paraId="25D50DFD" w14:textId="77777777" w:rsidR="00A77B3E" w:rsidRPr="00A16161" w:rsidRDefault="009C54B0">
            <w:pPr>
              <w:spacing w:before="100"/>
              <w:rPr>
                <w:color w:val="000000"/>
                <w:lang w:val="pl-PL"/>
              </w:rPr>
            </w:pPr>
            <w:r w:rsidRPr="00A16161">
              <w:rPr>
                <w:color w:val="000000"/>
                <w:lang w:val="pl-PL"/>
              </w:rPr>
              <w:t xml:space="preserve">Mając na względzie możliwość finansowania współpracy transnarodowej dla każdego celu szczegółowego w ramach Priorytetu I i V, nie zaplanowano oddzielnych działań w ramach niniejszego celu szczegółowego. W Priorytecie IV nie będą realizowane działania międzyregionalne, transgraniczne i ponadnarodowe z udziałem beneficjentów w co najmniej jednym innym państwie członkowskim lub poza Unią. </w:t>
            </w:r>
          </w:p>
          <w:p w14:paraId="79867374" w14:textId="77777777" w:rsidR="00A77B3E" w:rsidRPr="00A16161" w:rsidRDefault="00A77B3E">
            <w:pPr>
              <w:spacing w:before="100"/>
              <w:rPr>
                <w:color w:val="000000"/>
                <w:lang w:val="pl-PL"/>
              </w:rPr>
            </w:pPr>
          </w:p>
        </w:tc>
      </w:tr>
    </w:tbl>
    <w:p w14:paraId="73AAF554" w14:textId="77777777" w:rsidR="00A77B3E" w:rsidRPr="00A16161" w:rsidRDefault="00A77B3E">
      <w:pPr>
        <w:spacing w:before="100"/>
        <w:rPr>
          <w:color w:val="000000"/>
          <w:lang w:val="pl-PL"/>
        </w:rPr>
      </w:pPr>
    </w:p>
    <w:p w14:paraId="009291F4" w14:textId="77777777" w:rsidR="00A77B3E" w:rsidRPr="00A16161" w:rsidRDefault="009C54B0">
      <w:pPr>
        <w:pStyle w:val="Nagwek5"/>
        <w:spacing w:before="100" w:after="0"/>
        <w:rPr>
          <w:b w:val="0"/>
          <w:i w:val="0"/>
          <w:color w:val="000000"/>
          <w:sz w:val="24"/>
          <w:lang w:val="pl-PL"/>
        </w:rPr>
      </w:pPr>
      <w:bookmarkStart w:id="321" w:name="_Toc256000980"/>
      <w:r w:rsidRPr="00A16161">
        <w:rPr>
          <w:b w:val="0"/>
          <w:i w:val="0"/>
          <w:color w:val="000000"/>
          <w:sz w:val="24"/>
          <w:lang w:val="pl-PL"/>
        </w:rPr>
        <w:t>Planowane wykorzystanie instrumentów finansowych – art. 22 ust. 3 lit. d) pkt (vii) rozporządzenia w sprawie wspólnych przepisów</w:t>
      </w:r>
      <w:bookmarkEnd w:id="321"/>
    </w:p>
    <w:p w14:paraId="11F5E9A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945978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06A82" w14:textId="77777777" w:rsidR="00A77B3E" w:rsidRPr="00A16161" w:rsidRDefault="00A77B3E">
            <w:pPr>
              <w:spacing w:before="100"/>
              <w:rPr>
                <w:color w:val="000000"/>
                <w:sz w:val="0"/>
                <w:lang w:val="pl-PL"/>
              </w:rPr>
            </w:pPr>
          </w:p>
          <w:p w14:paraId="6AD2B1DD"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2FFE490F" w14:textId="77777777" w:rsidR="00A77B3E" w:rsidRPr="00A16161" w:rsidRDefault="00A77B3E">
            <w:pPr>
              <w:spacing w:before="100"/>
              <w:rPr>
                <w:color w:val="000000"/>
                <w:lang w:val="pl-PL"/>
              </w:rPr>
            </w:pPr>
          </w:p>
        </w:tc>
      </w:tr>
    </w:tbl>
    <w:p w14:paraId="0DD39A33" w14:textId="77777777" w:rsidR="00A77B3E" w:rsidRPr="00A16161" w:rsidRDefault="00A77B3E">
      <w:pPr>
        <w:spacing w:before="100"/>
        <w:rPr>
          <w:color w:val="000000"/>
          <w:lang w:val="pl-PL"/>
        </w:rPr>
      </w:pPr>
    </w:p>
    <w:p w14:paraId="09CF3CD2" w14:textId="77777777" w:rsidR="00A77B3E" w:rsidRPr="00A16161" w:rsidRDefault="009C54B0">
      <w:pPr>
        <w:pStyle w:val="Nagwek4"/>
        <w:spacing w:before="100" w:after="0"/>
        <w:rPr>
          <w:b w:val="0"/>
          <w:color w:val="000000"/>
          <w:sz w:val="24"/>
          <w:lang w:val="pl-PL"/>
        </w:rPr>
      </w:pPr>
      <w:bookmarkStart w:id="322" w:name="_Toc256000981"/>
      <w:r w:rsidRPr="00A16161">
        <w:rPr>
          <w:b w:val="0"/>
          <w:color w:val="000000"/>
          <w:sz w:val="24"/>
          <w:lang w:val="pl-PL"/>
        </w:rPr>
        <w:t>2.1.1.1.2. Wskaźniki</w:t>
      </w:r>
      <w:bookmarkEnd w:id="322"/>
    </w:p>
    <w:p w14:paraId="6E5CF0CB" w14:textId="77777777" w:rsidR="00A77B3E" w:rsidRPr="00A16161" w:rsidRDefault="00A77B3E">
      <w:pPr>
        <w:spacing w:before="100"/>
        <w:rPr>
          <w:color w:val="000000"/>
          <w:sz w:val="0"/>
          <w:lang w:val="pl-PL"/>
        </w:rPr>
      </w:pPr>
    </w:p>
    <w:p w14:paraId="7E8E97E6"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3F665202" w14:textId="77777777" w:rsidR="00A77B3E" w:rsidRDefault="009C54B0">
      <w:pPr>
        <w:pStyle w:val="Nagwek5"/>
        <w:spacing w:before="100" w:after="0"/>
        <w:rPr>
          <w:b w:val="0"/>
          <w:i w:val="0"/>
          <w:color w:val="000000"/>
          <w:sz w:val="24"/>
        </w:rPr>
      </w:pPr>
      <w:bookmarkStart w:id="323" w:name="_Toc256000982"/>
      <w:r>
        <w:rPr>
          <w:b w:val="0"/>
          <w:i w:val="0"/>
          <w:color w:val="000000"/>
          <w:sz w:val="24"/>
        </w:rPr>
        <w:t>Tabela 2: Wskaźniki produktu</w:t>
      </w:r>
      <w:bookmarkEnd w:id="323"/>
    </w:p>
    <w:p w14:paraId="5364EF8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350"/>
        <w:gridCol w:w="798"/>
        <w:gridCol w:w="1742"/>
        <w:gridCol w:w="1532"/>
        <w:gridCol w:w="5088"/>
        <w:gridCol w:w="1218"/>
        <w:gridCol w:w="1354"/>
        <w:gridCol w:w="1399"/>
      </w:tblGrid>
      <w:tr w:rsidR="006B255D" w14:paraId="39ACBB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457E2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05B14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6DD39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5B44E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6F7E8E"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56D43F"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193361"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D4D672"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33B4D2" w14:textId="77777777" w:rsidR="00A77B3E" w:rsidRDefault="009C54B0">
            <w:pPr>
              <w:spacing w:before="100"/>
              <w:jc w:val="center"/>
              <w:rPr>
                <w:color w:val="000000"/>
                <w:sz w:val="20"/>
              </w:rPr>
            </w:pPr>
            <w:r>
              <w:rPr>
                <w:color w:val="000000"/>
                <w:sz w:val="20"/>
              </w:rPr>
              <w:t>Cel końcowy (2029)</w:t>
            </w:r>
          </w:p>
        </w:tc>
      </w:tr>
      <w:tr w:rsidR="006B255D" w14:paraId="151456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9758F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3BEA38"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549E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41CC0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3C4A70" w14:textId="77777777" w:rsidR="00A77B3E" w:rsidRDefault="009C54B0">
            <w:pPr>
              <w:spacing w:before="100"/>
              <w:rPr>
                <w:color w:val="000000"/>
                <w:sz w:val="20"/>
              </w:rPr>
            </w:pPr>
            <w:r>
              <w:rPr>
                <w:color w:val="000000"/>
                <w:sz w:val="20"/>
              </w:rPr>
              <w:t>PLECO18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058C4" w14:textId="77777777" w:rsidR="00A77B3E" w:rsidRPr="00A16161" w:rsidRDefault="009C54B0">
            <w:pPr>
              <w:spacing w:before="100"/>
              <w:rPr>
                <w:color w:val="000000"/>
                <w:sz w:val="20"/>
                <w:lang w:val="pl-PL"/>
              </w:rPr>
            </w:pPr>
            <w:r w:rsidRPr="00A16161">
              <w:rPr>
                <w:color w:val="000000"/>
                <w:sz w:val="20"/>
                <w:lang w:val="pl-PL"/>
              </w:rPr>
              <w:t>Liczba nauczycieli/wykładowców objętych wsparciem z zakresu dialogu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A4C3E"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2BB5E0"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ED1391" w14:textId="77777777" w:rsidR="00A77B3E" w:rsidRDefault="009C54B0">
            <w:pPr>
              <w:spacing w:before="100"/>
              <w:jc w:val="right"/>
              <w:rPr>
                <w:color w:val="000000"/>
                <w:sz w:val="20"/>
              </w:rPr>
            </w:pPr>
            <w:r>
              <w:rPr>
                <w:color w:val="000000"/>
                <w:sz w:val="20"/>
              </w:rPr>
              <w:t>23,00</w:t>
            </w:r>
          </w:p>
        </w:tc>
      </w:tr>
      <w:tr w:rsidR="006B255D" w14:paraId="63C51A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3BC90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BFDF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6AC03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5C4BB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D116CE" w14:textId="77777777" w:rsidR="00A77B3E" w:rsidRDefault="009C54B0">
            <w:pPr>
              <w:spacing w:before="100"/>
              <w:rPr>
                <w:color w:val="000000"/>
                <w:sz w:val="20"/>
              </w:rPr>
            </w:pPr>
            <w:r>
              <w:rPr>
                <w:color w:val="000000"/>
                <w:sz w:val="20"/>
              </w:rPr>
              <w:t>PLECO18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648B37" w14:textId="77777777" w:rsidR="00A77B3E" w:rsidRPr="00A16161" w:rsidRDefault="009C54B0">
            <w:pPr>
              <w:spacing w:before="100"/>
              <w:rPr>
                <w:color w:val="000000"/>
                <w:sz w:val="20"/>
                <w:lang w:val="pl-PL"/>
              </w:rPr>
            </w:pPr>
            <w:r w:rsidRPr="00A16161">
              <w:rPr>
                <w:color w:val="000000"/>
                <w:sz w:val="20"/>
                <w:lang w:val="pl-PL"/>
              </w:rPr>
              <w:t>Liczba nauczycieli/wykładowców objętych wsparciem z zakresu dialogu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3DA78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50CB20" w14:textId="77777777" w:rsidR="00A77B3E" w:rsidRDefault="009C54B0">
            <w:pPr>
              <w:spacing w:before="100"/>
              <w:jc w:val="right"/>
              <w:rPr>
                <w:color w:val="000000"/>
                <w:sz w:val="20"/>
              </w:rPr>
            </w:pPr>
            <w:r>
              <w:rPr>
                <w:color w:val="000000"/>
                <w:sz w:val="20"/>
              </w:rPr>
              <w:t>14,00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D3F60" w14:textId="77777777" w:rsidR="00A77B3E" w:rsidRDefault="009C54B0">
            <w:pPr>
              <w:spacing w:before="100"/>
              <w:jc w:val="right"/>
              <w:rPr>
                <w:color w:val="000000"/>
                <w:sz w:val="20"/>
              </w:rPr>
            </w:pPr>
            <w:r>
              <w:rPr>
                <w:color w:val="000000"/>
                <w:sz w:val="20"/>
              </w:rPr>
              <w:t>47,00</w:t>
            </w:r>
          </w:p>
        </w:tc>
      </w:tr>
      <w:tr w:rsidR="006B255D" w14:paraId="23431C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697D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1AFCB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5E303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C236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978241" w14:textId="77777777" w:rsidR="00A77B3E" w:rsidRDefault="009C54B0">
            <w:pPr>
              <w:spacing w:before="100"/>
              <w:rPr>
                <w:color w:val="000000"/>
                <w:sz w:val="20"/>
              </w:rPr>
            </w:pPr>
            <w:r>
              <w:rPr>
                <w:color w:val="000000"/>
                <w:sz w:val="20"/>
              </w:rPr>
              <w:t>PLECO18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CF544" w14:textId="77777777" w:rsidR="00A77B3E" w:rsidRPr="00A16161" w:rsidRDefault="009C54B0">
            <w:pPr>
              <w:spacing w:before="100"/>
              <w:rPr>
                <w:color w:val="000000"/>
                <w:sz w:val="20"/>
                <w:lang w:val="pl-PL"/>
              </w:rPr>
            </w:pPr>
            <w:r w:rsidRPr="00A16161">
              <w:rPr>
                <w:color w:val="000000"/>
                <w:sz w:val="20"/>
                <w:lang w:val="pl-PL"/>
              </w:rPr>
              <w:t>Liczba nauczycieli/wykładowców objętych wsparciem z zakresu dialogu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0A22F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ED5CB0" w14:textId="77777777" w:rsidR="00A77B3E" w:rsidRDefault="009C54B0">
            <w:pPr>
              <w:spacing w:before="100"/>
              <w:jc w:val="right"/>
              <w:rPr>
                <w:color w:val="000000"/>
                <w:sz w:val="20"/>
              </w:rPr>
            </w:pPr>
            <w:r>
              <w:rPr>
                <w:color w:val="000000"/>
                <w:sz w:val="20"/>
              </w:rPr>
              <w:t>249,00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9B3CA" w14:textId="77777777" w:rsidR="00A77B3E" w:rsidRDefault="009C54B0">
            <w:pPr>
              <w:spacing w:before="100"/>
              <w:jc w:val="right"/>
              <w:rPr>
                <w:color w:val="000000"/>
                <w:sz w:val="20"/>
              </w:rPr>
            </w:pPr>
            <w:r>
              <w:rPr>
                <w:color w:val="000000"/>
                <w:sz w:val="20"/>
              </w:rPr>
              <w:t>830,00</w:t>
            </w:r>
          </w:p>
        </w:tc>
      </w:tr>
    </w:tbl>
    <w:p w14:paraId="60B3FAAC" w14:textId="77777777" w:rsidR="00A77B3E" w:rsidRDefault="00A77B3E">
      <w:pPr>
        <w:spacing w:before="100"/>
        <w:rPr>
          <w:color w:val="000000"/>
          <w:sz w:val="20"/>
        </w:rPr>
      </w:pPr>
    </w:p>
    <w:p w14:paraId="73A48667"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09C5092B" w14:textId="77777777" w:rsidR="00A77B3E" w:rsidRDefault="009C54B0">
      <w:pPr>
        <w:pStyle w:val="Nagwek5"/>
        <w:spacing w:before="100" w:after="0"/>
        <w:rPr>
          <w:b w:val="0"/>
          <w:i w:val="0"/>
          <w:color w:val="000000"/>
          <w:sz w:val="24"/>
        </w:rPr>
      </w:pPr>
      <w:bookmarkStart w:id="324" w:name="_Toc256000983"/>
      <w:r>
        <w:rPr>
          <w:b w:val="0"/>
          <w:i w:val="0"/>
          <w:color w:val="000000"/>
          <w:sz w:val="24"/>
        </w:rPr>
        <w:t>Tabela 3: Wskaźniki rezultatu</w:t>
      </w:r>
      <w:bookmarkEnd w:id="324"/>
    </w:p>
    <w:p w14:paraId="66FD71E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221"/>
        <w:gridCol w:w="798"/>
        <w:gridCol w:w="1236"/>
        <w:gridCol w:w="1430"/>
        <w:gridCol w:w="3476"/>
        <w:gridCol w:w="1017"/>
        <w:gridCol w:w="1522"/>
        <w:gridCol w:w="1111"/>
        <w:gridCol w:w="1044"/>
        <w:gridCol w:w="972"/>
        <w:gridCol w:w="654"/>
      </w:tblGrid>
      <w:tr w:rsidR="006B255D" w14:paraId="1DD72C0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07054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63542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9F6B2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DF7A7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6AB86C"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31C4C1"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55D876"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5DF11F"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F80C54"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FDB2BA"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BE7CF6"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CCB8B7" w14:textId="77777777" w:rsidR="00A77B3E" w:rsidRDefault="009C54B0">
            <w:pPr>
              <w:spacing w:before="100"/>
              <w:jc w:val="center"/>
              <w:rPr>
                <w:color w:val="000000"/>
                <w:sz w:val="20"/>
              </w:rPr>
            </w:pPr>
            <w:r>
              <w:rPr>
                <w:color w:val="000000"/>
                <w:sz w:val="20"/>
              </w:rPr>
              <w:t>Uwagi</w:t>
            </w:r>
          </w:p>
        </w:tc>
      </w:tr>
      <w:tr w:rsidR="006B255D" w14:paraId="1C6ACE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C109C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A1974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4384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1022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D12CD" w14:textId="77777777" w:rsidR="00A77B3E" w:rsidRDefault="009C54B0">
            <w:pPr>
              <w:spacing w:before="100"/>
              <w:rPr>
                <w:color w:val="000000"/>
                <w:sz w:val="20"/>
              </w:rPr>
            </w:pPr>
            <w:r>
              <w:rPr>
                <w:color w:val="000000"/>
                <w:sz w:val="20"/>
              </w:rPr>
              <w:t>PLECR19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6FA84" w14:textId="77777777" w:rsidR="00A77B3E" w:rsidRPr="00A16161" w:rsidRDefault="009C54B0">
            <w:pPr>
              <w:spacing w:before="100"/>
              <w:rPr>
                <w:color w:val="000000"/>
                <w:sz w:val="20"/>
                <w:lang w:val="pl-PL"/>
              </w:rPr>
            </w:pPr>
            <w:r w:rsidRPr="00A16161">
              <w:rPr>
                <w:color w:val="000000"/>
                <w:sz w:val="20"/>
                <w:lang w:val="pl-PL"/>
              </w:rPr>
              <w:t>Liczba nauczycieli/wykładowców, którzy zwiększyli kompetencje z zakresu dialogu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25951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D44B13" w14:textId="77777777" w:rsidR="00A77B3E" w:rsidRDefault="009C54B0">
            <w:pPr>
              <w:spacing w:before="100"/>
              <w:jc w:val="right"/>
              <w:rPr>
                <w:color w:val="000000"/>
                <w:sz w:val="20"/>
              </w:rPr>
            </w:pPr>
            <w:r>
              <w:rPr>
                <w:color w:val="000000"/>
                <w:sz w:val="20"/>
              </w:rPr>
              <w:t>215,00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50DD95" w14:textId="77777777" w:rsidR="00A77B3E" w:rsidRDefault="009C54B0">
            <w:pPr>
              <w:spacing w:before="100"/>
              <w:jc w:val="center"/>
              <w:rPr>
                <w:color w:val="000000"/>
                <w:sz w:val="20"/>
              </w:rPr>
            </w:pPr>
            <w:r>
              <w:rPr>
                <w:color w:val="000000"/>
                <w:sz w:val="20"/>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19A7B" w14:textId="77777777" w:rsidR="00A77B3E" w:rsidRDefault="009C54B0">
            <w:pPr>
              <w:spacing w:before="100"/>
              <w:jc w:val="right"/>
              <w:rPr>
                <w:color w:val="000000"/>
                <w:sz w:val="20"/>
              </w:rPr>
            </w:pPr>
            <w:r>
              <w:rPr>
                <w:color w:val="000000"/>
                <w:sz w:val="20"/>
              </w:rPr>
              <w:t>22,00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05C7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81DC4" w14:textId="77777777" w:rsidR="00A77B3E" w:rsidRDefault="00A77B3E">
            <w:pPr>
              <w:spacing w:before="100"/>
              <w:rPr>
                <w:color w:val="000000"/>
                <w:sz w:val="20"/>
              </w:rPr>
            </w:pPr>
          </w:p>
        </w:tc>
      </w:tr>
      <w:tr w:rsidR="006B255D" w14:paraId="5DD0BE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5DBF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53842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013FE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FC7CA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479578" w14:textId="77777777" w:rsidR="00A77B3E" w:rsidRDefault="009C54B0">
            <w:pPr>
              <w:spacing w:before="100"/>
              <w:rPr>
                <w:color w:val="000000"/>
                <w:sz w:val="20"/>
              </w:rPr>
            </w:pPr>
            <w:r>
              <w:rPr>
                <w:color w:val="000000"/>
                <w:sz w:val="20"/>
              </w:rPr>
              <w:t>PLECR19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3E056C" w14:textId="77777777" w:rsidR="00A77B3E" w:rsidRPr="00A16161" w:rsidRDefault="009C54B0">
            <w:pPr>
              <w:spacing w:before="100"/>
              <w:rPr>
                <w:color w:val="000000"/>
                <w:sz w:val="20"/>
                <w:lang w:val="pl-PL"/>
              </w:rPr>
            </w:pPr>
            <w:r w:rsidRPr="00A16161">
              <w:rPr>
                <w:color w:val="000000"/>
                <w:sz w:val="20"/>
                <w:lang w:val="pl-PL"/>
              </w:rPr>
              <w:t>Liczba nauczycieli/wykładowców, którzy zwiększyli kompetencje z zakresu dialogu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2B822"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3EB72A" w14:textId="77777777" w:rsidR="00A77B3E" w:rsidRDefault="009C54B0">
            <w:pPr>
              <w:spacing w:before="100"/>
              <w:jc w:val="right"/>
              <w:rPr>
                <w:color w:val="000000"/>
                <w:sz w:val="20"/>
              </w:rPr>
            </w:pPr>
            <w:r>
              <w:rPr>
                <w:color w:val="000000"/>
                <w:sz w:val="20"/>
              </w:rPr>
              <w:t>215,00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56C52" w14:textId="77777777" w:rsidR="00A77B3E" w:rsidRDefault="009C54B0">
            <w:pPr>
              <w:spacing w:before="100"/>
              <w:jc w:val="center"/>
              <w:rPr>
                <w:color w:val="000000"/>
                <w:sz w:val="20"/>
              </w:rPr>
            </w:pPr>
            <w:r>
              <w:rPr>
                <w:color w:val="000000"/>
                <w:sz w:val="20"/>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196A1E" w14:textId="77777777" w:rsidR="00A77B3E" w:rsidRDefault="009C54B0">
            <w:pPr>
              <w:spacing w:before="100"/>
              <w:jc w:val="right"/>
              <w:rPr>
                <w:color w:val="000000"/>
                <w:sz w:val="20"/>
              </w:rPr>
            </w:pPr>
            <w:r>
              <w:rPr>
                <w:color w:val="000000"/>
                <w:sz w:val="20"/>
              </w:rPr>
              <w:t>42,00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08E30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B67FB" w14:textId="77777777" w:rsidR="00A77B3E" w:rsidRDefault="00A77B3E">
            <w:pPr>
              <w:spacing w:before="100"/>
              <w:rPr>
                <w:color w:val="000000"/>
                <w:sz w:val="20"/>
              </w:rPr>
            </w:pPr>
          </w:p>
        </w:tc>
      </w:tr>
      <w:tr w:rsidR="006B255D" w14:paraId="20414D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AEFC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6E4FF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FE449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9A45D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766C60" w14:textId="77777777" w:rsidR="00A77B3E" w:rsidRDefault="009C54B0">
            <w:pPr>
              <w:spacing w:before="100"/>
              <w:rPr>
                <w:color w:val="000000"/>
                <w:sz w:val="20"/>
              </w:rPr>
            </w:pPr>
            <w:r>
              <w:rPr>
                <w:color w:val="000000"/>
                <w:sz w:val="20"/>
              </w:rPr>
              <w:t>PLECR19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2870D8" w14:textId="77777777" w:rsidR="00A77B3E" w:rsidRPr="00A16161" w:rsidRDefault="009C54B0">
            <w:pPr>
              <w:spacing w:before="100"/>
              <w:rPr>
                <w:color w:val="000000"/>
                <w:sz w:val="20"/>
                <w:lang w:val="pl-PL"/>
              </w:rPr>
            </w:pPr>
            <w:r w:rsidRPr="00A16161">
              <w:rPr>
                <w:color w:val="000000"/>
                <w:sz w:val="20"/>
                <w:lang w:val="pl-PL"/>
              </w:rPr>
              <w:t>Liczba nauczycieli/wykładowców, którzy zwiększyli kompetencje z zakresu dialogu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7E03B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2011C" w14:textId="77777777" w:rsidR="00A77B3E" w:rsidRDefault="009C54B0">
            <w:pPr>
              <w:spacing w:before="100"/>
              <w:jc w:val="right"/>
              <w:rPr>
                <w:color w:val="000000"/>
                <w:sz w:val="20"/>
              </w:rPr>
            </w:pPr>
            <w:r>
              <w:rPr>
                <w:color w:val="000000"/>
                <w:sz w:val="20"/>
              </w:rPr>
              <w:t>215,00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D189C0" w14:textId="77777777" w:rsidR="00A77B3E" w:rsidRDefault="009C54B0">
            <w:pPr>
              <w:spacing w:before="100"/>
              <w:jc w:val="center"/>
              <w:rPr>
                <w:color w:val="000000"/>
                <w:sz w:val="20"/>
              </w:rPr>
            </w:pPr>
            <w:r>
              <w:rPr>
                <w:color w:val="000000"/>
                <w:sz w:val="20"/>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E913F" w14:textId="77777777" w:rsidR="00A77B3E" w:rsidRDefault="009C54B0">
            <w:pPr>
              <w:spacing w:before="100"/>
              <w:jc w:val="right"/>
              <w:rPr>
                <w:color w:val="000000"/>
                <w:sz w:val="20"/>
              </w:rPr>
            </w:pPr>
            <w:r>
              <w:rPr>
                <w:color w:val="000000"/>
                <w:sz w:val="20"/>
              </w:rPr>
              <w:t>746,00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6F98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0F6924" w14:textId="77777777" w:rsidR="00A77B3E" w:rsidRDefault="00A77B3E">
            <w:pPr>
              <w:spacing w:before="100"/>
              <w:rPr>
                <w:color w:val="000000"/>
                <w:sz w:val="20"/>
              </w:rPr>
            </w:pPr>
          </w:p>
        </w:tc>
      </w:tr>
    </w:tbl>
    <w:p w14:paraId="043EE71A" w14:textId="77777777" w:rsidR="00A77B3E" w:rsidRDefault="00A77B3E">
      <w:pPr>
        <w:spacing w:before="100"/>
        <w:rPr>
          <w:color w:val="000000"/>
          <w:sz w:val="20"/>
        </w:rPr>
      </w:pPr>
    </w:p>
    <w:p w14:paraId="7C349467" w14:textId="77777777" w:rsidR="00A77B3E" w:rsidRPr="00A16161" w:rsidRDefault="009C54B0">
      <w:pPr>
        <w:pStyle w:val="Nagwek4"/>
        <w:spacing w:before="100" w:after="0"/>
        <w:rPr>
          <w:b w:val="0"/>
          <w:color w:val="000000"/>
          <w:sz w:val="24"/>
          <w:lang w:val="pl-PL"/>
        </w:rPr>
      </w:pPr>
      <w:bookmarkStart w:id="325" w:name="_Toc256000984"/>
      <w:r w:rsidRPr="00A16161">
        <w:rPr>
          <w:b w:val="0"/>
          <w:color w:val="000000"/>
          <w:sz w:val="24"/>
          <w:lang w:val="pl-PL"/>
        </w:rPr>
        <w:t>2.1.1.1.3. Indykatywny podział zaprogramowanych zasobów (UE) według rodzaju interwencji</w:t>
      </w:r>
      <w:bookmarkEnd w:id="325"/>
    </w:p>
    <w:p w14:paraId="082E29F5" w14:textId="77777777" w:rsidR="00A77B3E" w:rsidRPr="00A16161" w:rsidRDefault="00A77B3E">
      <w:pPr>
        <w:spacing w:before="100"/>
        <w:rPr>
          <w:color w:val="000000"/>
          <w:sz w:val="0"/>
          <w:lang w:val="pl-PL"/>
        </w:rPr>
      </w:pPr>
    </w:p>
    <w:p w14:paraId="6E0C5D44" w14:textId="77777777" w:rsidR="00A77B3E" w:rsidRPr="00A16161" w:rsidRDefault="009C54B0">
      <w:pPr>
        <w:spacing w:before="100"/>
        <w:rPr>
          <w:color w:val="000000"/>
          <w:sz w:val="0"/>
          <w:lang w:val="pl-PL"/>
        </w:rPr>
      </w:pPr>
      <w:r w:rsidRPr="00A16161">
        <w:rPr>
          <w:color w:val="000000"/>
          <w:lang w:val="pl-PL"/>
        </w:rPr>
        <w:lastRenderedPageBreak/>
        <w:t>Podstawa prawna: art. 22 ust. 3 lit. d) pkt (viii) rozporządzenia w sprawie wspólnych przepisów</w:t>
      </w:r>
    </w:p>
    <w:p w14:paraId="6B62DB8F" w14:textId="77777777" w:rsidR="00A77B3E" w:rsidRDefault="009C54B0">
      <w:pPr>
        <w:pStyle w:val="Nagwek5"/>
        <w:spacing w:before="100" w:after="0"/>
        <w:rPr>
          <w:b w:val="0"/>
          <w:i w:val="0"/>
          <w:color w:val="000000"/>
          <w:sz w:val="24"/>
        </w:rPr>
      </w:pPr>
      <w:bookmarkStart w:id="326" w:name="_Toc256000985"/>
      <w:r>
        <w:rPr>
          <w:b w:val="0"/>
          <w:i w:val="0"/>
          <w:color w:val="000000"/>
          <w:sz w:val="24"/>
        </w:rPr>
        <w:t>Tabela 4: Wymiar 1 – zakres interwencji</w:t>
      </w:r>
      <w:bookmarkEnd w:id="326"/>
    </w:p>
    <w:p w14:paraId="4A8DDF7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502"/>
        <w:gridCol w:w="810"/>
        <w:gridCol w:w="2297"/>
        <w:gridCol w:w="8410"/>
        <w:gridCol w:w="1452"/>
      </w:tblGrid>
      <w:tr w:rsidR="006B255D" w14:paraId="7A0A3D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C34621"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662EA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18FEF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F9D69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AB4E8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F076CC" w14:textId="77777777" w:rsidR="00A77B3E" w:rsidRDefault="009C54B0">
            <w:pPr>
              <w:spacing w:before="100"/>
              <w:jc w:val="center"/>
              <w:rPr>
                <w:color w:val="000000"/>
                <w:sz w:val="20"/>
              </w:rPr>
            </w:pPr>
            <w:r>
              <w:rPr>
                <w:color w:val="000000"/>
                <w:sz w:val="20"/>
              </w:rPr>
              <w:t>Kwota (w EUR)</w:t>
            </w:r>
          </w:p>
        </w:tc>
      </w:tr>
      <w:tr w:rsidR="006B255D" w14:paraId="1FA44D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DB16E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BB24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C242F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F4E4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BBBAA3"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F3D0F6" w14:textId="77777777" w:rsidR="00A77B3E" w:rsidRDefault="009C54B0">
            <w:pPr>
              <w:spacing w:before="100"/>
              <w:jc w:val="right"/>
              <w:rPr>
                <w:color w:val="000000"/>
                <w:sz w:val="20"/>
              </w:rPr>
            </w:pPr>
            <w:r>
              <w:rPr>
                <w:color w:val="000000"/>
                <w:sz w:val="20"/>
              </w:rPr>
              <w:t>51 698,00</w:t>
            </w:r>
          </w:p>
        </w:tc>
      </w:tr>
      <w:tr w:rsidR="006B255D" w14:paraId="3E3724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6A2A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DB92F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A2494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1F51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8389EE"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F59DC" w14:textId="77777777" w:rsidR="00A77B3E" w:rsidRDefault="009C54B0">
            <w:pPr>
              <w:spacing w:before="100"/>
              <w:jc w:val="right"/>
              <w:rPr>
                <w:color w:val="000000"/>
                <w:sz w:val="20"/>
              </w:rPr>
            </w:pPr>
            <w:r>
              <w:rPr>
                <w:color w:val="000000"/>
                <w:sz w:val="20"/>
              </w:rPr>
              <w:t>99 144,00</w:t>
            </w:r>
          </w:p>
        </w:tc>
      </w:tr>
      <w:tr w:rsidR="006B255D" w14:paraId="07B8372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6F5D2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60EEB"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870E1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51F9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AA2E7"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183BBA" w14:textId="77777777" w:rsidR="00A77B3E" w:rsidRDefault="009C54B0">
            <w:pPr>
              <w:spacing w:before="100"/>
              <w:jc w:val="right"/>
              <w:rPr>
                <w:color w:val="000000"/>
                <w:sz w:val="20"/>
              </w:rPr>
            </w:pPr>
            <w:r>
              <w:rPr>
                <w:color w:val="000000"/>
                <w:sz w:val="20"/>
              </w:rPr>
              <w:t>1 759 140,00</w:t>
            </w:r>
          </w:p>
        </w:tc>
      </w:tr>
      <w:tr w:rsidR="006B255D" w14:paraId="1C6047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95C5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C848C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CC59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55473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8D6A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6F92D1" w14:textId="77777777" w:rsidR="00A77B3E" w:rsidRDefault="009C54B0">
            <w:pPr>
              <w:spacing w:before="100"/>
              <w:jc w:val="right"/>
              <w:rPr>
                <w:color w:val="000000"/>
                <w:sz w:val="20"/>
              </w:rPr>
            </w:pPr>
            <w:r>
              <w:rPr>
                <w:color w:val="000000"/>
                <w:sz w:val="20"/>
              </w:rPr>
              <w:t>1 909 982,00</w:t>
            </w:r>
          </w:p>
        </w:tc>
      </w:tr>
    </w:tbl>
    <w:p w14:paraId="34937400" w14:textId="77777777" w:rsidR="00A77B3E" w:rsidRDefault="00A77B3E">
      <w:pPr>
        <w:spacing w:before="100"/>
        <w:rPr>
          <w:color w:val="000000"/>
          <w:sz w:val="20"/>
        </w:rPr>
      </w:pPr>
    </w:p>
    <w:p w14:paraId="17D60483" w14:textId="77777777" w:rsidR="00A77B3E" w:rsidRDefault="009C54B0">
      <w:pPr>
        <w:pStyle w:val="Nagwek5"/>
        <w:spacing w:before="100" w:after="0"/>
        <w:rPr>
          <w:b w:val="0"/>
          <w:i w:val="0"/>
          <w:color w:val="000000"/>
          <w:sz w:val="24"/>
        </w:rPr>
      </w:pPr>
      <w:bookmarkStart w:id="327" w:name="_Toc256000986"/>
      <w:r>
        <w:rPr>
          <w:b w:val="0"/>
          <w:i w:val="0"/>
          <w:color w:val="000000"/>
          <w:sz w:val="24"/>
        </w:rPr>
        <w:t>Tabela 5: Wymiar 2 – forma finansowania</w:t>
      </w:r>
      <w:bookmarkEnd w:id="327"/>
    </w:p>
    <w:p w14:paraId="0877C74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44C4DC3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2465F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680AD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74EC2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93FBA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2A99C0"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59314B" w14:textId="77777777" w:rsidR="00A77B3E" w:rsidRDefault="009C54B0">
            <w:pPr>
              <w:spacing w:before="100"/>
              <w:jc w:val="center"/>
              <w:rPr>
                <w:color w:val="000000"/>
                <w:sz w:val="20"/>
              </w:rPr>
            </w:pPr>
            <w:r>
              <w:rPr>
                <w:color w:val="000000"/>
                <w:sz w:val="20"/>
              </w:rPr>
              <w:t>Kwota (w EUR)</w:t>
            </w:r>
          </w:p>
        </w:tc>
      </w:tr>
      <w:tr w:rsidR="006B255D" w14:paraId="080BC04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411F3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5871A2"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0BFAB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9F08E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25D433"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4A5E2D" w14:textId="77777777" w:rsidR="00A77B3E" w:rsidRDefault="009C54B0">
            <w:pPr>
              <w:spacing w:before="100"/>
              <w:jc w:val="right"/>
              <w:rPr>
                <w:color w:val="000000"/>
                <w:sz w:val="20"/>
              </w:rPr>
            </w:pPr>
            <w:r>
              <w:rPr>
                <w:color w:val="000000"/>
                <w:sz w:val="20"/>
              </w:rPr>
              <w:t>51 698,00</w:t>
            </w:r>
          </w:p>
        </w:tc>
      </w:tr>
      <w:tr w:rsidR="006B255D" w14:paraId="204E98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DC857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F9E58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E6383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07723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598D2"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49F44" w14:textId="77777777" w:rsidR="00A77B3E" w:rsidRDefault="009C54B0">
            <w:pPr>
              <w:spacing w:before="100"/>
              <w:jc w:val="right"/>
              <w:rPr>
                <w:color w:val="000000"/>
                <w:sz w:val="20"/>
              </w:rPr>
            </w:pPr>
            <w:r>
              <w:rPr>
                <w:color w:val="000000"/>
                <w:sz w:val="20"/>
              </w:rPr>
              <w:t>99 144,00</w:t>
            </w:r>
          </w:p>
        </w:tc>
      </w:tr>
      <w:tr w:rsidR="006B255D" w14:paraId="0B402BD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317B4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520BDC"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DC6F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6227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C4B599"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79947" w14:textId="77777777" w:rsidR="00A77B3E" w:rsidRDefault="009C54B0">
            <w:pPr>
              <w:spacing w:before="100"/>
              <w:jc w:val="right"/>
              <w:rPr>
                <w:color w:val="000000"/>
                <w:sz w:val="20"/>
              </w:rPr>
            </w:pPr>
            <w:r>
              <w:rPr>
                <w:color w:val="000000"/>
                <w:sz w:val="20"/>
              </w:rPr>
              <w:t>1 759 140,00</w:t>
            </w:r>
          </w:p>
        </w:tc>
      </w:tr>
      <w:tr w:rsidR="006B255D" w14:paraId="5384A8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DD771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2DC355"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AB6CE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D5EF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AFFD8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EADF7" w14:textId="77777777" w:rsidR="00A77B3E" w:rsidRDefault="009C54B0">
            <w:pPr>
              <w:spacing w:before="100"/>
              <w:jc w:val="right"/>
              <w:rPr>
                <w:color w:val="000000"/>
                <w:sz w:val="20"/>
              </w:rPr>
            </w:pPr>
            <w:r>
              <w:rPr>
                <w:color w:val="000000"/>
                <w:sz w:val="20"/>
              </w:rPr>
              <w:t>1 909 982,00</w:t>
            </w:r>
          </w:p>
        </w:tc>
      </w:tr>
    </w:tbl>
    <w:p w14:paraId="234EC861" w14:textId="77777777" w:rsidR="00A77B3E" w:rsidRDefault="00A77B3E">
      <w:pPr>
        <w:spacing w:before="100"/>
        <w:rPr>
          <w:color w:val="000000"/>
          <w:sz w:val="20"/>
        </w:rPr>
      </w:pPr>
    </w:p>
    <w:p w14:paraId="2069FD84" w14:textId="77777777" w:rsidR="00A77B3E" w:rsidRPr="00A16161" w:rsidRDefault="009C54B0">
      <w:pPr>
        <w:pStyle w:val="Nagwek5"/>
        <w:spacing w:before="100" w:after="0"/>
        <w:rPr>
          <w:b w:val="0"/>
          <w:i w:val="0"/>
          <w:color w:val="000000"/>
          <w:sz w:val="24"/>
          <w:lang w:val="pl-PL"/>
        </w:rPr>
      </w:pPr>
      <w:bookmarkStart w:id="328" w:name="_Toc256000987"/>
      <w:r w:rsidRPr="00A16161">
        <w:rPr>
          <w:b w:val="0"/>
          <w:i w:val="0"/>
          <w:color w:val="000000"/>
          <w:sz w:val="24"/>
          <w:lang w:val="pl-PL"/>
        </w:rPr>
        <w:t>Tabela 6: Wymiar 3 – terytorialny mechanizm realizacji i ukierunkowanie terytorialne</w:t>
      </w:r>
      <w:bookmarkEnd w:id="328"/>
    </w:p>
    <w:p w14:paraId="1D2F875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565A22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68255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6E5E4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24203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F5987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E6813E"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F8FEF6" w14:textId="77777777" w:rsidR="00A77B3E" w:rsidRDefault="009C54B0">
            <w:pPr>
              <w:spacing w:before="100"/>
              <w:jc w:val="center"/>
              <w:rPr>
                <w:color w:val="000000"/>
                <w:sz w:val="20"/>
              </w:rPr>
            </w:pPr>
            <w:r>
              <w:rPr>
                <w:color w:val="000000"/>
                <w:sz w:val="20"/>
              </w:rPr>
              <w:t>Kwota (w EUR)</w:t>
            </w:r>
          </w:p>
        </w:tc>
      </w:tr>
      <w:tr w:rsidR="006B255D" w14:paraId="0D18F85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E0B6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37E3ED"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FEAD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0272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FB9555"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9CA955" w14:textId="77777777" w:rsidR="00A77B3E" w:rsidRDefault="009C54B0">
            <w:pPr>
              <w:spacing w:before="100"/>
              <w:jc w:val="right"/>
              <w:rPr>
                <w:color w:val="000000"/>
                <w:sz w:val="20"/>
              </w:rPr>
            </w:pPr>
            <w:r>
              <w:rPr>
                <w:color w:val="000000"/>
                <w:sz w:val="20"/>
              </w:rPr>
              <w:t>51 698,00</w:t>
            </w:r>
          </w:p>
        </w:tc>
      </w:tr>
      <w:tr w:rsidR="006B255D" w14:paraId="44E935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C395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306B4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8FCD1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BAFC5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6E5B8E"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B5645" w14:textId="77777777" w:rsidR="00A77B3E" w:rsidRDefault="009C54B0">
            <w:pPr>
              <w:spacing w:before="100"/>
              <w:jc w:val="right"/>
              <w:rPr>
                <w:color w:val="000000"/>
                <w:sz w:val="20"/>
              </w:rPr>
            </w:pPr>
            <w:r>
              <w:rPr>
                <w:color w:val="000000"/>
                <w:sz w:val="20"/>
              </w:rPr>
              <w:t>99 144,00</w:t>
            </w:r>
          </w:p>
        </w:tc>
      </w:tr>
      <w:tr w:rsidR="006B255D" w14:paraId="4FC680F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C7EE3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0B8C21"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B8C0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07D1A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360E3"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8E784" w14:textId="77777777" w:rsidR="00A77B3E" w:rsidRDefault="009C54B0">
            <w:pPr>
              <w:spacing w:before="100"/>
              <w:jc w:val="right"/>
              <w:rPr>
                <w:color w:val="000000"/>
                <w:sz w:val="20"/>
              </w:rPr>
            </w:pPr>
            <w:r>
              <w:rPr>
                <w:color w:val="000000"/>
                <w:sz w:val="20"/>
              </w:rPr>
              <w:t>1 759 140,00</w:t>
            </w:r>
          </w:p>
        </w:tc>
      </w:tr>
      <w:tr w:rsidR="006B255D" w14:paraId="7028306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4DEDD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A9C8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41388"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E012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E2CB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63BFD" w14:textId="77777777" w:rsidR="00A77B3E" w:rsidRDefault="009C54B0">
            <w:pPr>
              <w:spacing w:before="100"/>
              <w:jc w:val="right"/>
              <w:rPr>
                <w:color w:val="000000"/>
                <w:sz w:val="20"/>
              </w:rPr>
            </w:pPr>
            <w:r>
              <w:rPr>
                <w:color w:val="000000"/>
                <w:sz w:val="20"/>
              </w:rPr>
              <w:t>1 909 982,00</w:t>
            </w:r>
          </w:p>
        </w:tc>
      </w:tr>
    </w:tbl>
    <w:p w14:paraId="50D53575" w14:textId="77777777" w:rsidR="00A77B3E" w:rsidRDefault="00A77B3E">
      <w:pPr>
        <w:spacing w:before="100"/>
        <w:rPr>
          <w:color w:val="000000"/>
          <w:sz w:val="20"/>
        </w:rPr>
      </w:pPr>
    </w:p>
    <w:p w14:paraId="1E70AE23" w14:textId="77777777" w:rsidR="00A77B3E" w:rsidRPr="00A16161" w:rsidRDefault="009C54B0">
      <w:pPr>
        <w:pStyle w:val="Nagwek5"/>
        <w:spacing w:before="100" w:after="0"/>
        <w:rPr>
          <w:b w:val="0"/>
          <w:i w:val="0"/>
          <w:color w:val="000000"/>
          <w:sz w:val="24"/>
          <w:lang w:val="pl-PL"/>
        </w:rPr>
      </w:pPr>
      <w:bookmarkStart w:id="329" w:name="_Toc256000988"/>
      <w:r w:rsidRPr="00A16161">
        <w:rPr>
          <w:b w:val="0"/>
          <w:i w:val="0"/>
          <w:color w:val="000000"/>
          <w:sz w:val="24"/>
          <w:lang w:val="pl-PL"/>
        </w:rPr>
        <w:t>Tabela 7: Wymiar 6 – dodatkowe tematy EFS+</w:t>
      </w:r>
      <w:bookmarkEnd w:id="329"/>
    </w:p>
    <w:p w14:paraId="63D5260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11"/>
        <w:gridCol w:w="922"/>
        <w:gridCol w:w="2615"/>
        <w:gridCol w:w="7453"/>
        <w:gridCol w:w="1653"/>
      </w:tblGrid>
      <w:tr w:rsidR="006B255D" w14:paraId="3D4D3E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20553A"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724985"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7B36AE"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ED86F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60AE5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0E1BCC" w14:textId="77777777" w:rsidR="00A77B3E" w:rsidRDefault="009C54B0">
            <w:pPr>
              <w:spacing w:before="100"/>
              <w:jc w:val="center"/>
              <w:rPr>
                <w:color w:val="000000"/>
                <w:sz w:val="20"/>
              </w:rPr>
            </w:pPr>
            <w:r>
              <w:rPr>
                <w:color w:val="000000"/>
                <w:sz w:val="20"/>
              </w:rPr>
              <w:t>Kwota (w EUR)</w:t>
            </w:r>
          </w:p>
        </w:tc>
      </w:tr>
      <w:tr w:rsidR="006B255D" w14:paraId="369BEB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56E863" w14:textId="77777777" w:rsidR="00A77B3E" w:rsidRDefault="009C54B0">
            <w:pPr>
              <w:spacing w:before="100"/>
              <w:rPr>
                <w:color w:val="000000"/>
                <w:sz w:val="20"/>
              </w:rPr>
            </w:pPr>
            <w:r>
              <w:rPr>
                <w:color w:val="000000"/>
                <w:sz w:val="20"/>
              </w:rPr>
              <w:lastRenderedPageBreak/>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E05F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D7B31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FD60F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7D38F2"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FE80B1" w14:textId="77777777" w:rsidR="00A77B3E" w:rsidRDefault="009C54B0">
            <w:pPr>
              <w:spacing w:before="100"/>
              <w:jc w:val="right"/>
              <w:rPr>
                <w:color w:val="000000"/>
                <w:sz w:val="20"/>
              </w:rPr>
            </w:pPr>
            <w:r>
              <w:rPr>
                <w:color w:val="000000"/>
                <w:sz w:val="20"/>
              </w:rPr>
              <w:t>51 698,00</w:t>
            </w:r>
          </w:p>
        </w:tc>
      </w:tr>
      <w:tr w:rsidR="006B255D" w14:paraId="4D84992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B5E27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D0DF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CDEC2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E8DD0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3EEA5"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70416" w14:textId="77777777" w:rsidR="00A77B3E" w:rsidRDefault="009C54B0">
            <w:pPr>
              <w:spacing w:before="100"/>
              <w:jc w:val="right"/>
              <w:rPr>
                <w:color w:val="000000"/>
                <w:sz w:val="20"/>
              </w:rPr>
            </w:pPr>
            <w:r>
              <w:rPr>
                <w:color w:val="000000"/>
                <w:sz w:val="20"/>
              </w:rPr>
              <w:t>51 698,00</w:t>
            </w:r>
          </w:p>
        </w:tc>
      </w:tr>
      <w:tr w:rsidR="006B255D" w14:paraId="053C72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4733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4DD1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D2D2F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3064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44710A"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15CA8" w14:textId="77777777" w:rsidR="00A77B3E" w:rsidRDefault="009C54B0">
            <w:pPr>
              <w:spacing w:before="100"/>
              <w:jc w:val="right"/>
              <w:rPr>
                <w:color w:val="000000"/>
                <w:sz w:val="20"/>
              </w:rPr>
            </w:pPr>
            <w:r>
              <w:rPr>
                <w:color w:val="000000"/>
                <w:sz w:val="20"/>
              </w:rPr>
              <w:t>99 144,00</w:t>
            </w:r>
          </w:p>
        </w:tc>
      </w:tr>
      <w:tr w:rsidR="006B255D" w14:paraId="703A8E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4273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0B96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5713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5522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ED6FB9"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3BF9C" w14:textId="77777777" w:rsidR="00A77B3E" w:rsidRDefault="009C54B0">
            <w:pPr>
              <w:spacing w:before="100"/>
              <w:jc w:val="right"/>
              <w:rPr>
                <w:color w:val="000000"/>
                <w:sz w:val="20"/>
              </w:rPr>
            </w:pPr>
            <w:r>
              <w:rPr>
                <w:color w:val="000000"/>
                <w:sz w:val="20"/>
              </w:rPr>
              <w:t>99 144,00</w:t>
            </w:r>
          </w:p>
        </w:tc>
      </w:tr>
      <w:tr w:rsidR="006B255D" w14:paraId="277C13B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4D66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5161D1"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25E3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4AB1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A5302F"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363AD6" w14:textId="77777777" w:rsidR="00A77B3E" w:rsidRDefault="009C54B0">
            <w:pPr>
              <w:spacing w:before="100"/>
              <w:jc w:val="right"/>
              <w:rPr>
                <w:color w:val="000000"/>
                <w:sz w:val="20"/>
              </w:rPr>
            </w:pPr>
            <w:r>
              <w:rPr>
                <w:color w:val="000000"/>
                <w:sz w:val="20"/>
              </w:rPr>
              <w:t>1 759 140,00</w:t>
            </w:r>
          </w:p>
        </w:tc>
      </w:tr>
      <w:tr w:rsidR="006B255D" w14:paraId="1054119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C141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C79D3"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8A4C9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A9653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9CF4CE"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8460C" w14:textId="77777777" w:rsidR="00A77B3E" w:rsidRDefault="009C54B0">
            <w:pPr>
              <w:spacing w:before="100"/>
              <w:jc w:val="right"/>
              <w:rPr>
                <w:color w:val="000000"/>
                <w:sz w:val="20"/>
              </w:rPr>
            </w:pPr>
            <w:r>
              <w:rPr>
                <w:color w:val="000000"/>
                <w:sz w:val="20"/>
              </w:rPr>
              <w:t>1 759 140,00</w:t>
            </w:r>
          </w:p>
        </w:tc>
      </w:tr>
      <w:tr w:rsidR="006B255D" w14:paraId="246CEE4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31EB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2E95BF"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33817F"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FBDF6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6F68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B2BD1" w14:textId="77777777" w:rsidR="00A77B3E" w:rsidRDefault="009C54B0">
            <w:pPr>
              <w:spacing w:before="100"/>
              <w:jc w:val="right"/>
              <w:rPr>
                <w:color w:val="000000"/>
                <w:sz w:val="20"/>
              </w:rPr>
            </w:pPr>
            <w:r>
              <w:rPr>
                <w:color w:val="000000"/>
                <w:sz w:val="20"/>
              </w:rPr>
              <w:t>3 819 964,00</w:t>
            </w:r>
          </w:p>
        </w:tc>
      </w:tr>
    </w:tbl>
    <w:p w14:paraId="01FE2C95" w14:textId="77777777" w:rsidR="00A77B3E" w:rsidRDefault="00A77B3E">
      <w:pPr>
        <w:spacing w:before="100"/>
        <w:rPr>
          <w:color w:val="000000"/>
          <w:sz w:val="20"/>
        </w:rPr>
      </w:pPr>
    </w:p>
    <w:p w14:paraId="0F00FD3D" w14:textId="77777777" w:rsidR="00A77B3E" w:rsidRPr="00A16161" w:rsidRDefault="009C54B0">
      <w:pPr>
        <w:pStyle w:val="Nagwek5"/>
        <w:spacing w:before="100" w:after="0"/>
        <w:rPr>
          <w:b w:val="0"/>
          <w:i w:val="0"/>
          <w:color w:val="000000"/>
          <w:sz w:val="24"/>
          <w:lang w:val="pl-PL"/>
        </w:rPr>
      </w:pPr>
      <w:bookmarkStart w:id="330" w:name="_Toc256000989"/>
      <w:r w:rsidRPr="00A16161">
        <w:rPr>
          <w:b w:val="0"/>
          <w:i w:val="0"/>
          <w:color w:val="000000"/>
          <w:sz w:val="24"/>
          <w:lang w:val="pl-PL"/>
        </w:rPr>
        <w:t>Tabela 8: Wymiar 7 – wymiar równouprawnienia płci w ramach EFS+*, EFRR, Funduszu Spójności i FST</w:t>
      </w:r>
      <w:bookmarkEnd w:id="330"/>
    </w:p>
    <w:p w14:paraId="33FFCDF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4EE7A2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8DBED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E03CB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85177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E1D67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EC9F5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A8C056" w14:textId="77777777" w:rsidR="00A77B3E" w:rsidRDefault="009C54B0">
            <w:pPr>
              <w:spacing w:before="100"/>
              <w:jc w:val="center"/>
              <w:rPr>
                <w:color w:val="000000"/>
                <w:sz w:val="20"/>
              </w:rPr>
            </w:pPr>
            <w:r>
              <w:rPr>
                <w:color w:val="000000"/>
                <w:sz w:val="20"/>
              </w:rPr>
              <w:t>Kwota (w EUR)</w:t>
            </w:r>
          </w:p>
        </w:tc>
      </w:tr>
      <w:tr w:rsidR="006B255D" w14:paraId="137AB5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48203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094D01"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DBE37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B2771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8EA66A"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2DED0" w14:textId="77777777" w:rsidR="00A77B3E" w:rsidRDefault="009C54B0">
            <w:pPr>
              <w:spacing w:before="100"/>
              <w:jc w:val="right"/>
              <w:rPr>
                <w:color w:val="000000"/>
                <w:sz w:val="20"/>
              </w:rPr>
            </w:pPr>
            <w:r>
              <w:rPr>
                <w:color w:val="000000"/>
                <w:sz w:val="20"/>
              </w:rPr>
              <w:t>51 698,00</w:t>
            </w:r>
          </w:p>
        </w:tc>
      </w:tr>
      <w:tr w:rsidR="006B255D" w14:paraId="196F960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840F5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4DD168"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6730D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CA5CF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D189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44C4B" w14:textId="77777777" w:rsidR="00A77B3E" w:rsidRDefault="009C54B0">
            <w:pPr>
              <w:spacing w:before="100"/>
              <w:jc w:val="right"/>
              <w:rPr>
                <w:color w:val="000000"/>
                <w:sz w:val="20"/>
              </w:rPr>
            </w:pPr>
            <w:r>
              <w:rPr>
                <w:color w:val="000000"/>
                <w:sz w:val="20"/>
              </w:rPr>
              <w:t>99 144,00</w:t>
            </w:r>
          </w:p>
        </w:tc>
      </w:tr>
      <w:tr w:rsidR="006B255D" w14:paraId="359B920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AD6D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0E992"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BD5C5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8CF27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3F80AD"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382976" w14:textId="77777777" w:rsidR="00A77B3E" w:rsidRDefault="009C54B0">
            <w:pPr>
              <w:spacing w:before="100"/>
              <w:jc w:val="right"/>
              <w:rPr>
                <w:color w:val="000000"/>
                <w:sz w:val="20"/>
              </w:rPr>
            </w:pPr>
            <w:r>
              <w:rPr>
                <w:color w:val="000000"/>
                <w:sz w:val="20"/>
              </w:rPr>
              <w:t>1 759 140,00</w:t>
            </w:r>
          </w:p>
        </w:tc>
      </w:tr>
      <w:tr w:rsidR="006B255D" w14:paraId="34505E0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EABB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4DEDF5"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AEBA7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34B88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97132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C62399" w14:textId="77777777" w:rsidR="00A77B3E" w:rsidRDefault="009C54B0">
            <w:pPr>
              <w:spacing w:before="100"/>
              <w:jc w:val="right"/>
              <w:rPr>
                <w:color w:val="000000"/>
                <w:sz w:val="20"/>
              </w:rPr>
            </w:pPr>
            <w:r>
              <w:rPr>
                <w:color w:val="000000"/>
                <w:sz w:val="20"/>
              </w:rPr>
              <w:t>1 909 982,00</w:t>
            </w:r>
          </w:p>
        </w:tc>
      </w:tr>
    </w:tbl>
    <w:p w14:paraId="0A34FEC7"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2E1EDAE8"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331" w:name="_Toc256000990"/>
      <w:r w:rsidRPr="00A16161">
        <w:rPr>
          <w:b w:val="0"/>
          <w:color w:val="000000"/>
          <w:sz w:val="24"/>
          <w:lang w:val="pl-PL"/>
        </w:rPr>
        <w:lastRenderedPageBreak/>
        <w:t>2.1.1.1. Cel szczegółowy: 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(EFS+)</w:t>
      </w:r>
      <w:bookmarkEnd w:id="331"/>
    </w:p>
    <w:p w14:paraId="70C0BC1D" w14:textId="77777777" w:rsidR="00A77B3E" w:rsidRPr="00A16161" w:rsidRDefault="00A77B3E">
      <w:pPr>
        <w:spacing w:before="100"/>
        <w:rPr>
          <w:color w:val="000000"/>
          <w:sz w:val="0"/>
          <w:lang w:val="pl-PL"/>
        </w:rPr>
      </w:pPr>
    </w:p>
    <w:p w14:paraId="2CFD8977" w14:textId="77777777" w:rsidR="00A77B3E" w:rsidRPr="00A16161" w:rsidRDefault="009C54B0">
      <w:pPr>
        <w:pStyle w:val="Nagwek4"/>
        <w:spacing w:before="100" w:after="0"/>
        <w:rPr>
          <w:b w:val="0"/>
          <w:color w:val="000000"/>
          <w:sz w:val="24"/>
          <w:lang w:val="pl-PL"/>
        </w:rPr>
      </w:pPr>
      <w:bookmarkStart w:id="332" w:name="_Toc256000991"/>
      <w:r w:rsidRPr="00A16161">
        <w:rPr>
          <w:b w:val="0"/>
          <w:color w:val="000000"/>
          <w:sz w:val="24"/>
          <w:lang w:val="pl-PL"/>
        </w:rPr>
        <w:t>2.1.1.1.1. Interwencje wspierane z Funduszy</w:t>
      </w:r>
      <w:bookmarkEnd w:id="332"/>
    </w:p>
    <w:p w14:paraId="158F677C" w14:textId="77777777" w:rsidR="00A77B3E" w:rsidRPr="00A16161" w:rsidRDefault="00A77B3E">
      <w:pPr>
        <w:spacing w:before="100"/>
        <w:rPr>
          <w:color w:val="000000"/>
          <w:sz w:val="0"/>
          <w:lang w:val="pl-PL"/>
        </w:rPr>
      </w:pPr>
    </w:p>
    <w:p w14:paraId="3981BDF0"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41607B60" w14:textId="77777777" w:rsidR="00A77B3E" w:rsidRPr="00A16161" w:rsidRDefault="009C54B0">
      <w:pPr>
        <w:pStyle w:val="Nagwek5"/>
        <w:spacing w:before="100" w:after="0"/>
        <w:rPr>
          <w:b w:val="0"/>
          <w:i w:val="0"/>
          <w:color w:val="000000"/>
          <w:sz w:val="24"/>
          <w:lang w:val="pl-PL"/>
        </w:rPr>
      </w:pPr>
      <w:bookmarkStart w:id="333" w:name="_Toc256000992"/>
      <w:r w:rsidRPr="00A16161">
        <w:rPr>
          <w:b w:val="0"/>
          <w:i w:val="0"/>
          <w:color w:val="000000"/>
          <w:sz w:val="24"/>
          <w:lang w:val="pl-PL"/>
        </w:rPr>
        <w:t>Powiązane rodzaje działań – art. 22 ust. 3 lit. d) pkt (i) rozporządzenia w sprawie wspólnych przepisów oraz art. 6 rozporządzenia w sprawie EFS+:</w:t>
      </w:r>
      <w:bookmarkEnd w:id="333"/>
    </w:p>
    <w:p w14:paraId="2D69EDE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998CEC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D7F967" w14:textId="77777777" w:rsidR="00A77B3E" w:rsidRPr="00A16161" w:rsidRDefault="00A77B3E">
            <w:pPr>
              <w:spacing w:before="100"/>
              <w:rPr>
                <w:color w:val="000000"/>
                <w:sz w:val="0"/>
                <w:lang w:val="pl-PL"/>
              </w:rPr>
            </w:pPr>
          </w:p>
          <w:p w14:paraId="1F87B964" w14:textId="77777777" w:rsidR="00A77B3E" w:rsidRPr="00A16161" w:rsidRDefault="009C54B0">
            <w:pPr>
              <w:spacing w:before="100"/>
              <w:rPr>
                <w:color w:val="000000"/>
                <w:lang w:val="pl-PL"/>
              </w:rPr>
            </w:pPr>
            <w:r w:rsidRPr="00A16161">
              <w:rPr>
                <w:b/>
                <w:bCs/>
                <w:color w:val="000000"/>
                <w:lang w:val="pl-PL"/>
              </w:rPr>
              <w:t xml:space="preserve">1. Przygotowanie przedstawicieli partnerów społecznych do pełnienia funkcji koordynatorów edukacyjnych w swoich środowiskach pracy oraz animatorów współpracy firm/branż ze środowiskim edukacyjnym i rozwojowym </w:t>
            </w:r>
          </w:p>
          <w:p w14:paraId="34DFE40E" w14:textId="77777777" w:rsidR="00A77B3E" w:rsidRPr="00A16161" w:rsidRDefault="009C54B0">
            <w:pPr>
              <w:spacing w:before="100"/>
              <w:rPr>
                <w:color w:val="000000"/>
                <w:lang w:val="pl-PL"/>
              </w:rPr>
            </w:pPr>
            <w:r w:rsidRPr="00A16161">
              <w:rPr>
                <w:color w:val="000000"/>
                <w:lang w:val="pl-PL"/>
              </w:rPr>
              <w:t xml:space="preserve">Koordynatorzy edukacyjni to osoby wspierające pracowników danego pracodawcy w diagnozowaniu luk kompetencyjnych i ustalaniu potrzeb szkoleniowych. Ich działania wpłyną na przełamywanie barier w ciągłym kształceniu i doskonaleniu, a tym samym poprawią sytuację osób na rynku pracy. Ich rolą będzie też współpraca z pracodawcami w tworzeniu planów szkoleniowych i ścieżek rozwojowych. </w:t>
            </w:r>
          </w:p>
          <w:p w14:paraId="0C3CC5CE" w14:textId="77777777" w:rsidR="00A77B3E" w:rsidRPr="00A16161" w:rsidRDefault="009C54B0">
            <w:pPr>
              <w:spacing w:before="100"/>
              <w:rPr>
                <w:color w:val="000000"/>
                <w:lang w:val="pl-PL"/>
              </w:rPr>
            </w:pPr>
            <w:r w:rsidRPr="00A16161">
              <w:rPr>
                <w:color w:val="000000"/>
                <w:lang w:val="pl-PL"/>
              </w:rPr>
              <w:t>Animatorzy współpracy między firmami/branżami a środowiskiem edukacyjnym i rozwojowym będą wspierać firmy w aktywnym udziale w przygotowaniu i pozyskaniu pracowników o określonych kwalifikacjach/ kompetencjach/umiejętnościach w związku z rozwojem firmy czy branży, zmieniającymi się potrzebami związanymi z prowadzoną działalnością gospodarczą itp. </w:t>
            </w:r>
          </w:p>
          <w:p w14:paraId="127D25B6" w14:textId="77777777" w:rsidR="00A77B3E" w:rsidRPr="00A16161" w:rsidRDefault="00A77B3E">
            <w:pPr>
              <w:spacing w:before="100"/>
              <w:rPr>
                <w:color w:val="000000"/>
                <w:lang w:val="pl-PL"/>
              </w:rPr>
            </w:pPr>
          </w:p>
          <w:p w14:paraId="661C8198" w14:textId="77777777" w:rsidR="00A77B3E" w:rsidRPr="00A16161" w:rsidRDefault="009C54B0">
            <w:pPr>
              <w:spacing w:before="100"/>
              <w:rPr>
                <w:color w:val="000000"/>
                <w:lang w:val="pl-PL"/>
              </w:rPr>
            </w:pPr>
            <w:r w:rsidRPr="00A16161">
              <w:rPr>
                <w:b/>
                <w:bCs/>
                <w:color w:val="000000"/>
                <w:lang w:val="pl-PL"/>
              </w:rPr>
              <w:t>2. Podnoszenie kompetencji cyfrowych partnerów społecznych </w:t>
            </w:r>
          </w:p>
          <w:p w14:paraId="6EA4932F" w14:textId="77777777" w:rsidR="00A77B3E" w:rsidRPr="00A16161" w:rsidRDefault="009C54B0">
            <w:pPr>
              <w:spacing w:before="100"/>
              <w:rPr>
                <w:color w:val="000000"/>
                <w:lang w:val="pl-PL"/>
              </w:rPr>
            </w:pPr>
            <w:r w:rsidRPr="00A16161">
              <w:rPr>
                <w:color w:val="000000"/>
                <w:lang w:val="pl-PL"/>
              </w:rPr>
              <w:t>Działanie będzie polegać na wzmocnieniu kompetencji cyfrowych przedstawicieli partnerów społecznych, niezbędnych do pełnego prowadzenia dialogu społecznego i pełnienia funkcji partnera społecznego w ramach organizacji. </w:t>
            </w:r>
          </w:p>
          <w:p w14:paraId="3AAF72A7" w14:textId="77777777" w:rsidR="00A77B3E" w:rsidRPr="00A16161" w:rsidRDefault="00A77B3E">
            <w:pPr>
              <w:spacing w:before="100"/>
              <w:rPr>
                <w:color w:val="000000"/>
                <w:lang w:val="pl-PL"/>
              </w:rPr>
            </w:pPr>
          </w:p>
          <w:p w14:paraId="77CE3ED1" w14:textId="77777777" w:rsidR="00A77B3E" w:rsidRPr="00A16161" w:rsidRDefault="009C54B0">
            <w:pPr>
              <w:spacing w:before="100"/>
              <w:rPr>
                <w:color w:val="000000"/>
                <w:lang w:val="pl-PL"/>
              </w:rPr>
            </w:pPr>
            <w:r w:rsidRPr="00A16161">
              <w:rPr>
                <w:b/>
                <w:bCs/>
                <w:color w:val="000000"/>
                <w:lang w:val="pl-PL"/>
              </w:rPr>
              <w:t xml:space="preserve">3.Rozwój dialogu obywatelskiego poprzez zwiększenie udziału NGO w procesie stanowienia prawa oraz współkreowaniu, monitorowaniu i ewaluacji polityk publicznych w obszarach ich działalności z wykorzystaniem gamy narzędzi partycypacji społecznej oraz wzmocnienie ich potencjału do działań rzeczniczych i strażniczych (typu watchdog) </w:t>
            </w:r>
          </w:p>
          <w:p w14:paraId="3E4CC313" w14:textId="77777777" w:rsidR="00A77B3E" w:rsidRPr="00A16161" w:rsidRDefault="009C54B0">
            <w:pPr>
              <w:spacing w:before="100"/>
              <w:rPr>
                <w:color w:val="000000"/>
                <w:lang w:val="pl-PL"/>
              </w:rPr>
            </w:pPr>
            <w:r>
              <w:rPr>
                <w:rFonts w:ascii="DejaVu Sans Mono" w:eastAsia="DejaVu Sans Mono" w:hAnsi="DejaVu Sans Mono" w:cs="DejaVu Sans Mono"/>
                <w:color w:val="000000"/>
              </w:rPr>
              <w:t>﻿</w:t>
            </w:r>
            <w:r w:rsidRPr="00A16161">
              <w:rPr>
                <w:color w:val="000000"/>
                <w:lang w:val="pl-PL"/>
              </w:rPr>
              <w:t>W ramach tego obszaru prowadzone będą następujące działania w ramach polityk wspieranych przez EFS+:</w:t>
            </w:r>
          </w:p>
          <w:p w14:paraId="21E48027" w14:textId="77777777" w:rsidR="00A77B3E" w:rsidRPr="00A16161" w:rsidRDefault="009C54B0">
            <w:pPr>
              <w:spacing w:before="100"/>
              <w:rPr>
                <w:color w:val="000000"/>
                <w:lang w:val="pl-PL"/>
              </w:rPr>
            </w:pPr>
            <w:r w:rsidRPr="00A16161">
              <w:rPr>
                <w:color w:val="000000"/>
                <w:lang w:val="pl-PL"/>
              </w:rPr>
              <w:t>-szkolenia z procesu legislacji i analizy danych dla przedstawicieli NGO,</w:t>
            </w:r>
          </w:p>
          <w:p w14:paraId="5615203F" w14:textId="77777777" w:rsidR="00A77B3E" w:rsidRPr="00A16161" w:rsidRDefault="009C54B0">
            <w:pPr>
              <w:spacing w:before="100"/>
              <w:rPr>
                <w:color w:val="000000"/>
                <w:lang w:val="pl-PL"/>
              </w:rPr>
            </w:pPr>
            <w:r w:rsidRPr="00A16161">
              <w:rPr>
                <w:color w:val="000000"/>
                <w:lang w:val="pl-PL"/>
              </w:rPr>
              <w:t>-dofinansowanie projektów realizowanych przez NGO lub sieci NGO, mających na celu podniesienie ich potencjału instytucjonalnego, w tym kompetencji do aktywnego udziału w procesie stanowienia prawa, kształtowania i monitorowania polityk publicznych,</w:t>
            </w:r>
          </w:p>
          <w:p w14:paraId="0383070D" w14:textId="77777777" w:rsidR="00A77B3E" w:rsidRPr="00A16161" w:rsidRDefault="009C54B0">
            <w:pPr>
              <w:spacing w:before="100"/>
              <w:rPr>
                <w:color w:val="000000"/>
                <w:lang w:val="pl-PL"/>
              </w:rPr>
            </w:pPr>
            <w:r w:rsidRPr="00A16161">
              <w:rPr>
                <w:color w:val="000000"/>
                <w:lang w:val="pl-PL"/>
              </w:rPr>
              <w:t>-wypracowanie narzędzi umożliwiających włączanie młodzieży i inne grupy społeczne w procesy demokratyczne,</w:t>
            </w:r>
          </w:p>
          <w:p w14:paraId="54B2425B" w14:textId="77777777" w:rsidR="00A77B3E" w:rsidRPr="00A16161" w:rsidRDefault="009C54B0">
            <w:pPr>
              <w:spacing w:before="100"/>
              <w:rPr>
                <w:color w:val="000000"/>
                <w:lang w:val="pl-PL"/>
              </w:rPr>
            </w:pPr>
            <w:r w:rsidRPr="00A16161">
              <w:rPr>
                <w:color w:val="000000"/>
                <w:lang w:val="pl-PL"/>
              </w:rPr>
              <w:t>-budowanie potencjału oraz rozwój zdolności NGO do pełnienia funkcji rzeczniczych oraz strażniczych,</w:t>
            </w:r>
          </w:p>
          <w:p w14:paraId="55A88595" w14:textId="77777777" w:rsidR="00A77B3E" w:rsidRPr="00A16161" w:rsidRDefault="009C54B0">
            <w:pPr>
              <w:spacing w:before="100"/>
              <w:rPr>
                <w:color w:val="000000"/>
                <w:lang w:val="pl-PL"/>
              </w:rPr>
            </w:pPr>
            <w:r w:rsidRPr="00A16161">
              <w:rPr>
                <w:color w:val="000000"/>
                <w:lang w:val="pl-PL"/>
              </w:rPr>
              <w:lastRenderedPageBreak/>
              <w:t>-budowanie potencjału oraz rozwój zdolności NGO do monitorowania i ewaluacji polityk publicznych (na szczeblu krajowym oraz europejskimi), w tym przy wykorzystaniu narzędzi evidence based policy.</w:t>
            </w:r>
          </w:p>
          <w:p w14:paraId="3D198DE1" w14:textId="77777777" w:rsidR="00A77B3E" w:rsidRPr="00A16161" w:rsidRDefault="009C54B0">
            <w:pPr>
              <w:spacing w:before="100"/>
              <w:rPr>
                <w:color w:val="000000"/>
                <w:lang w:val="pl-PL"/>
              </w:rPr>
            </w:pPr>
            <w:r w:rsidRPr="00A16161">
              <w:rPr>
                <w:color w:val="000000"/>
                <w:lang w:val="pl-PL"/>
              </w:rPr>
              <w:t>Celem powyższych działań jest usprawnienie procesu programowania zadań publicznych, aby podejmowane decyzje dotyczące kształtu danej polityki zapadały przy jak najszerszym zaangażowaniu interesariuszy. Ich celem jest również wzmocnienie dialogu i współpracy pomiędzy administracją publiczną a organizacjami społeczeństwa obywatelskiego, w tym usprawnienie już istniejących mechanizmów.</w:t>
            </w:r>
          </w:p>
          <w:p w14:paraId="1864C808"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6D5AA5D5" w14:textId="77777777" w:rsidR="00A77B3E" w:rsidRPr="00A16161" w:rsidRDefault="00A77B3E">
            <w:pPr>
              <w:spacing w:before="100"/>
              <w:rPr>
                <w:color w:val="000000"/>
                <w:lang w:val="pl-PL"/>
              </w:rPr>
            </w:pPr>
          </w:p>
        </w:tc>
      </w:tr>
    </w:tbl>
    <w:p w14:paraId="064229AD" w14:textId="77777777" w:rsidR="00A77B3E" w:rsidRPr="00A16161" w:rsidRDefault="00A77B3E">
      <w:pPr>
        <w:spacing w:before="100"/>
        <w:rPr>
          <w:color w:val="000000"/>
          <w:lang w:val="pl-PL"/>
        </w:rPr>
      </w:pPr>
    </w:p>
    <w:p w14:paraId="334582DA" w14:textId="77777777" w:rsidR="00A77B3E" w:rsidRPr="00A16161" w:rsidRDefault="009C54B0">
      <w:pPr>
        <w:pStyle w:val="Nagwek5"/>
        <w:spacing w:before="100" w:after="0"/>
        <w:rPr>
          <w:b w:val="0"/>
          <w:i w:val="0"/>
          <w:color w:val="000000"/>
          <w:sz w:val="24"/>
          <w:lang w:val="pl-PL"/>
        </w:rPr>
      </w:pPr>
      <w:bookmarkStart w:id="334" w:name="_Toc256000993"/>
      <w:r w:rsidRPr="00A16161">
        <w:rPr>
          <w:b w:val="0"/>
          <w:i w:val="0"/>
          <w:color w:val="000000"/>
          <w:sz w:val="24"/>
          <w:lang w:val="pl-PL"/>
        </w:rPr>
        <w:t>Główne grupy docelowe – art. 22 ust. 3 lit. d) pkt (iii) rozporządzenia w sprawie wspólnych przepisów:</w:t>
      </w:r>
      <w:bookmarkEnd w:id="334"/>
    </w:p>
    <w:p w14:paraId="0CB9B71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00384F9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1DBA6" w14:textId="77777777" w:rsidR="00A77B3E" w:rsidRPr="00A16161" w:rsidRDefault="00A77B3E">
            <w:pPr>
              <w:spacing w:before="100"/>
              <w:rPr>
                <w:color w:val="000000"/>
                <w:sz w:val="0"/>
                <w:lang w:val="pl-PL"/>
              </w:rPr>
            </w:pPr>
          </w:p>
          <w:p w14:paraId="01445789" w14:textId="77777777" w:rsidR="00A77B3E" w:rsidRDefault="009C54B0">
            <w:pPr>
              <w:numPr>
                <w:ilvl w:val="0"/>
                <w:numId w:val="45"/>
              </w:numPr>
              <w:spacing w:before="100"/>
              <w:rPr>
                <w:color w:val="000000"/>
              </w:rPr>
            </w:pPr>
            <w:r>
              <w:rPr>
                <w:color w:val="000000"/>
              </w:rPr>
              <w:t xml:space="preserve">partnerzy społeczni </w:t>
            </w:r>
          </w:p>
          <w:p w14:paraId="35DEC949" w14:textId="77777777" w:rsidR="00A77B3E" w:rsidRDefault="009C54B0">
            <w:pPr>
              <w:numPr>
                <w:ilvl w:val="0"/>
                <w:numId w:val="45"/>
              </w:numPr>
              <w:spacing w:before="100"/>
              <w:rPr>
                <w:color w:val="000000"/>
              </w:rPr>
            </w:pPr>
            <w:r>
              <w:rPr>
                <w:color w:val="000000"/>
              </w:rPr>
              <w:t>przedstawiciele partnerów społecznych </w:t>
            </w:r>
          </w:p>
          <w:p w14:paraId="3EDCB6EF" w14:textId="77777777" w:rsidR="00A77B3E" w:rsidRPr="00A16161" w:rsidRDefault="009C54B0">
            <w:pPr>
              <w:numPr>
                <w:ilvl w:val="0"/>
                <w:numId w:val="45"/>
              </w:numPr>
              <w:spacing w:before="100"/>
              <w:rPr>
                <w:color w:val="000000"/>
                <w:lang w:val="pl-PL"/>
              </w:rPr>
            </w:pPr>
            <w:r w:rsidRPr="00A16161">
              <w:rPr>
                <w:color w:val="000000"/>
                <w:lang w:val="pl-PL"/>
              </w:rPr>
              <w:t>przedsiębiorstwa i inni pracodawcy oraz ich pracownicy </w:t>
            </w:r>
          </w:p>
          <w:p w14:paraId="3462C3B8" w14:textId="77777777" w:rsidR="00A77B3E" w:rsidRDefault="009C54B0">
            <w:pPr>
              <w:numPr>
                <w:ilvl w:val="0"/>
                <w:numId w:val="45"/>
              </w:numPr>
              <w:spacing w:before="100"/>
              <w:rPr>
                <w:color w:val="000000"/>
              </w:rPr>
            </w:pPr>
            <w:r>
              <w:rPr>
                <w:color w:val="000000"/>
              </w:rPr>
              <w:t>NGO </w:t>
            </w:r>
          </w:p>
          <w:p w14:paraId="4BFB3BF7" w14:textId="77777777" w:rsidR="00A77B3E" w:rsidRDefault="00A77B3E">
            <w:pPr>
              <w:spacing w:before="100"/>
              <w:rPr>
                <w:color w:val="000000"/>
              </w:rPr>
            </w:pPr>
          </w:p>
        </w:tc>
      </w:tr>
    </w:tbl>
    <w:p w14:paraId="0B51498B" w14:textId="77777777" w:rsidR="00A77B3E" w:rsidRDefault="00A77B3E">
      <w:pPr>
        <w:spacing w:before="100"/>
        <w:rPr>
          <w:color w:val="000000"/>
        </w:rPr>
      </w:pPr>
    </w:p>
    <w:p w14:paraId="487F0122" w14:textId="77777777" w:rsidR="00A77B3E" w:rsidRPr="00A16161" w:rsidRDefault="009C54B0">
      <w:pPr>
        <w:pStyle w:val="Nagwek5"/>
        <w:spacing w:before="100" w:after="0"/>
        <w:rPr>
          <w:b w:val="0"/>
          <w:i w:val="0"/>
          <w:color w:val="000000"/>
          <w:sz w:val="24"/>
          <w:lang w:val="pl-PL"/>
        </w:rPr>
      </w:pPr>
      <w:bookmarkStart w:id="335" w:name="_Toc256000994"/>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335"/>
    </w:p>
    <w:p w14:paraId="4B5B60F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9C2024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2C1D0" w14:textId="77777777" w:rsidR="00A77B3E" w:rsidRPr="00A16161" w:rsidRDefault="00A77B3E">
            <w:pPr>
              <w:spacing w:before="100"/>
              <w:rPr>
                <w:color w:val="000000"/>
                <w:sz w:val="0"/>
                <w:lang w:val="pl-PL"/>
              </w:rPr>
            </w:pPr>
          </w:p>
          <w:p w14:paraId="7DF20E3E"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celów szczegółowych Programu przeciwdziałanie dyskryminacji ze względu na różne przesłanki będzie przestrzegane na każdym poziomie wdrażania. </w:t>
            </w:r>
          </w:p>
          <w:p w14:paraId="4A195DE1" w14:textId="77777777" w:rsidR="00A77B3E" w:rsidRPr="00A16161" w:rsidRDefault="009C54B0">
            <w:pPr>
              <w:spacing w:before="100"/>
              <w:rPr>
                <w:color w:val="000000"/>
                <w:lang w:val="pl-PL"/>
              </w:rPr>
            </w:pPr>
            <w:r w:rsidRPr="00A16161">
              <w:rPr>
                <w:color w:val="000000"/>
                <w:lang w:val="pl-PL"/>
              </w:rPr>
              <w:t>W odniesieniu do działań zmierzających do zapewnienia przestrzegania zasad na każdym etapie zarządzania i wdrażania, na etapie wyboru projektów zostaną zastosowane specjalne kryteria wyboru projektów. W przypadku zasady równości kobiet i mężczyzn będzie to weryfikacja w oparciu o tzw. standard minimum. W odniesieniu do zasady równości szans i niedyskryminacji, w tym dostępności, kryterium to będzie weryfikować czy planowany do realizacji projekt nie dyskryminuje nikogo ze względu na przesłanki wskazane w art. 9, jak również czy działania projektowe będą prowadzone zgodnie ze standardami dostępności. Na etapie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4A33563B" w14:textId="77777777" w:rsidR="00A77B3E" w:rsidRPr="00A16161" w:rsidRDefault="009C54B0">
            <w:pPr>
              <w:spacing w:before="100"/>
              <w:rPr>
                <w:color w:val="000000"/>
                <w:lang w:val="pl-PL"/>
              </w:rPr>
            </w:pPr>
            <w:r w:rsidRPr="00A16161">
              <w:rPr>
                <w:color w:val="000000"/>
                <w:lang w:val="pl-PL"/>
              </w:rPr>
              <w:t xml:space="preserve">Wsparcie będzie udzielane wyłącznie projektom i beneficjentom, którzy przestrzegają przepisów antydyskryminacyjnych, o których mowa w art. 9 ust. 3 </w:t>
            </w:r>
            <w:r w:rsidRPr="00A16161">
              <w:rPr>
                <w:color w:val="000000"/>
                <w:lang w:val="pl-PL"/>
              </w:rPr>
              <w:lastRenderedPageBreak/>
              <w:t>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2E7FF8F1"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7E7DF16A"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40A374BB" w14:textId="77777777" w:rsidR="00A77B3E" w:rsidRPr="00A16161" w:rsidRDefault="00A77B3E">
            <w:pPr>
              <w:spacing w:before="100"/>
              <w:rPr>
                <w:color w:val="000000"/>
                <w:lang w:val="pl-PL"/>
              </w:rPr>
            </w:pPr>
          </w:p>
        </w:tc>
      </w:tr>
    </w:tbl>
    <w:p w14:paraId="02DE1731" w14:textId="77777777" w:rsidR="00A77B3E" w:rsidRPr="00A16161" w:rsidRDefault="00A77B3E">
      <w:pPr>
        <w:spacing w:before="100"/>
        <w:rPr>
          <w:color w:val="000000"/>
          <w:lang w:val="pl-PL"/>
        </w:rPr>
      </w:pPr>
    </w:p>
    <w:p w14:paraId="1D2C6B86" w14:textId="77777777" w:rsidR="00A77B3E" w:rsidRPr="00A16161" w:rsidRDefault="009C54B0">
      <w:pPr>
        <w:pStyle w:val="Nagwek5"/>
        <w:spacing w:before="100" w:after="0"/>
        <w:rPr>
          <w:b w:val="0"/>
          <w:i w:val="0"/>
          <w:color w:val="000000"/>
          <w:sz w:val="24"/>
          <w:lang w:val="pl-PL"/>
        </w:rPr>
      </w:pPr>
      <w:bookmarkStart w:id="336" w:name="_Toc256000995"/>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336"/>
    </w:p>
    <w:p w14:paraId="4C25BA6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464F426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6D50F8" w14:textId="77777777" w:rsidR="00A77B3E" w:rsidRPr="00A16161" w:rsidRDefault="00A77B3E">
            <w:pPr>
              <w:spacing w:before="100"/>
              <w:rPr>
                <w:color w:val="000000"/>
                <w:sz w:val="0"/>
                <w:lang w:val="pl-PL"/>
              </w:rPr>
            </w:pPr>
          </w:p>
          <w:p w14:paraId="22C8197B" w14:textId="77777777" w:rsidR="00A77B3E" w:rsidRDefault="009C54B0">
            <w:pPr>
              <w:spacing w:before="100"/>
              <w:rPr>
                <w:color w:val="000000"/>
              </w:rPr>
            </w:pPr>
            <w:r w:rsidRPr="00A16161">
              <w:rPr>
                <w:color w:val="000000"/>
                <w:lang w:val="pl-PL"/>
              </w:rPr>
              <w:t xml:space="preserve">Nie jest planowane wykorzystanie narzędzi terytorialnych. </w:t>
            </w:r>
            <w:r>
              <w:rPr>
                <w:color w:val="000000"/>
              </w:rPr>
              <w:t xml:space="preserve">Interwencja ma charakter ogólnopolski. </w:t>
            </w:r>
          </w:p>
          <w:p w14:paraId="71863FEC" w14:textId="77777777" w:rsidR="00A77B3E" w:rsidRDefault="00A77B3E">
            <w:pPr>
              <w:spacing w:before="100"/>
              <w:rPr>
                <w:color w:val="000000"/>
              </w:rPr>
            </w:pPr>
          </w:p>
        </w:tc>
      </w:tr>
    </w:tbl>
    <w:p w14:paraId="69B48658" w14:textId="77777777" w:rsidR="00A77B3E" w:rsidRDefault="00A77B3E">
      <w:pPr>
        <w:spacing w:before="100"/>
        <w:rPr>
          <w:color w:val="000000"/>
        </w:rPr>
      </w:pPr>
    </w:p>
    <w:p w14:paraId="4D92DEFF" w14:textId="77777777" w:rsidR="00A77B3E" w:rsidRPr="00A16161" w:rsidRDefault="009C54B0">
      <w:pPr>
        <w:pStyle w:val="Nagwek5"/>
        <w:spacing w:before="100" w:after="0"/>
        <w:rPr>
          <w:b w:val="0"/>
          <w:i w:val="0"/>
          <w:color w:val="000000"/>
          <w:sz w:val="24"/>
          <w:lang w:val="pl-PL"/>
        </w:rPr>
      </w:pPr>
      <w:bookmarkStart w:id="337" w:name="_Toc256000996"/>
      <w:r w:rsidRPr="00A16161">
        <w:rPr>
          <w:b w:val="0"/>
          <w:i w:val="0"/>
          <w:color w:val="000000"/>
          <w:sz w:val="24"/>
          <w:lang w:val="pl-PL"/>
        </w:rPr>
        <w:t>Działania międzyregionalne, transgraniczne i transnarodowe – art. 22 ust. 3 lit. d) pkt (vi) rozporządzenia w sprawie wspólnych przepisów</w:t>
      </w:r>
      <w:bookmarkEnd w:id="337"/>
    </w:p>
    <w:p w14:paraId="1681AE3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3C8D3B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60639" w14:textId="77777777" w:rsidR="00A77B3E" w:rsidRPr="00A16161" w:rsidRDefault="00A77B3E">
            <w:pPr>
              <w:spacing w:before="100"/>
              <w:rPr>
                <w:color w:val="000000"/>
                <w:sz w:val="0"/>
                <w:lang w:val="pl-PL"/>
              </w:rPr>
            </w:pPr>
          </w:p>
          <w:p w14:paraId="6A2964B0" w14:textId="77777777" w:rsidR="00A77B3E" w:rsidRPr="00A16161" w:rsidRDefault="009C54B0">
            <w:pPr>
              <w:spacing w:before="100"/>
              <w:rPr>
                <w:color w:val="000000"/>
                <w:lang w:val="pl-PL"/>
              </w:rPr>
            </w:pPr>
            <w:r w:rsidRPr="00A16161">
              <w:rPr>
                <w:color w:val="000000"/>
                <w:lang w:val="pl-PL"/>
              </w:rPr>
              <w:t xml:space="preserve">Mając na względzie możliwość finansowania współpracy transnarodowej dla każdego celu szczegółowego w ramach Priorytetu I i V, nie zaplanowano oddzielnych działań w ramach niniejszego celu szczegółowego. W Priorytecie IV nie będą realizowane działania międzyregionalne, transgraniczne i ponadnarodowe z udziałem beneficjentów w co najmniej jednym innym państwie członkowskim lub poza Unią. </w:t>
            </w:r>
          </w:p>
          <w:p w14:paraId="5108A5AE" w14:textId="77777777" w:rsidR="00A77B3E" w:rsidRPr="00A16161" w:rsidRDefault="00A77B3E">
            <w:pPr>
              <w:spacing w:before="100"/>
              <w:rPr>
                <w:color w:val="000000"/>
                <w:lang w:val="pl-PL"/>
              </w:rPr>
            </w:pPr>
          </w:p>
        </w:tc>
      </w:tr>
    </w:tbl>
    <w:p w14:paraId="5A6EBC3D" w14:textId="77777777" w:rsidR="00A77B3E" w:rsidRPr="00A16161" w:rsidRDefault="00A77B3E">
      <w:pPr>
        <w:spacing w:before="100"/>
        <w:rPr>
          <w:color w:val="000000"/>
          <w:lang w:val="pl-PL"/>
        </w:rPr>
      </w:pPr>
    </w:p>
    <w:p w14:paraId="6538692B" w14:textId="77777777" w:rsidR="00A77B3E" w:rsidRPr="00A16161" w:rsidRDefault="009C54B0">
      <w:pPr>
        <w:pStyle w:val="Nagwek5"/>
        <w:spacing w:before="100" w:after="0"/>
        <w:rPr>
          <w:b w:val="0"/>
          <w:i w:val="0"/>
          <w:color w:val="000000"/>
          <w:sz w:val="24"/>
          <w:lang w:val="pl-PL"/>
        </w:rPr>
      </w:pPr>
      <w:bookmarkStart w:id="338" w:name="_Toc256000997"/>
      <w:r w:rsidRPr="00A16161">
        <w:rPr>
          <w:b w:val="0"/>
          <w:i w:val="0"/>
          <w:color w:val="000000"/>
          <w:sz w:val="24"/>
          <w:lang w:val="pl-PL"/>
        </w:rPr>
        <w:t>Planowane wykorzystanie instrumentów finansowych – art. 22 ust. 3 lit. d) pkt (vii) rozporządzenia w sprawie wspólnych przepisów</w:t>
      </w:r>
      <w:bookmarkEnd w:id="338"/>
    </w:p>
    <w:p w14:paraId="40277DDF"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AFD301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14B964" w14:textId="77777777" w:rsidR="00A77B3E" w:rsidRPr="00A16161" w:rsidRDefault="00A77B3E">
            <w:pPr>
              <w:spacing w:before="100"/>
              <w:rPr>
                <w:color w:val="000000"/>
                <w:sz w:val="0"/>
                <w:lang w:val="pl-PL"/>
              </w:rPr>
            </w:pPr>
          </w:p>
          <w:p w14:paraId="241901F4"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6E6CB233" w14:textId="77777777" w:rsidR="00A77B3E" w:rsidRPr="00A16161" w:rsidRDefault="00A77B3E">
            <w:pPr>
              <w:spacing w:before="100"/>
              <w:rPr>
                <w:color w:val="000000"/>
                <w:lang w:val="pl-PL"/>
              </w:rPr>
            </w:pPr>
          </w:p>
        </w:tc>
      </w:tr>
    </w:tbl>
    <w:p w14:paraId="3E2A82A6" w14:textId="77777777" w:rsidR="00A77B3E" w:rsidRPr="00A16161" w:rsidRDefault="00A77B3E">
      <w:pPr>
        <w:spacing w:before="100"/>
        <w:rPr>
          <w:color w:val="000000"/>
          <w:lang w:val="pl-PL"/>
        </w:rPr>
      </w:pPr>
    </w:p>
    <w:p w14:paraId="7FE2FF28" w14:textId="77777777" w:rsidR="00A77B3E" w:rsidRPr="00A16161" w:rsidRDefault="009C54B0">
      <w:pPr>
        <w:pStyle w:val="Nagwek4"/>
        <w:spacing w:before="100" w:after="0"/>
        <w:rPr>
          <w:b w:val="0"/>
          <w:color w:val="000000"/>
          <w:sz w:val="24"/>
          <w:lang w:val="pl-PL"/>
        </w:rPr>
      </w:pPr>
      <w:bookmarkStart w:id="339" w:name="_Toc256000998"/>
      <w:r w:rsidRPr="00A16161">
        <w:rPr>
          <w:b w:val="0"/>
          <w:color w:val="000000"/>
          <w:sz w:val="24"/>
          <w:lang w:val="pl-PL"/>
        </w:rPr>
        <w:t>2.1.1.1.2. Wskaźniki</w:t>
      </w:r>
      <w:bookmarkEnd w:id="339"/>
    </w:p>
    <w:p w14:paraId="42638E1A" w14:textId="77777777" w:rsidR="00A77B3E" w:rsidRPr="00A16161" w:rsidRDefault="00A77B3E">
      <w:pPr>
        <w:spacing w:before="100"/>
        <w:rPr>
          <w:color w:val="000000"/>
          <w:sz w:val="0"/>
          <w:lang w:val="pl-PL"/>
        </w:rPr>
      </w:pPr>
    </w:p>
    <w:p w14:paraId="004F5CEE"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7FACD5FF" w14:textId="77777777" w:rsidR="00A77B3E" w:rsidRDefault="009C54B0">
      <w:pPr>
        <w:pStyle w:val="Nagwek5"/>
        <w:spacing w:before="100" w:after="0"/>
        <w:rPr>
          <w:b w:val="0"/>
          <w:i w:val="0"/>
          <w:color w:val="000000"/>
          <w:sz w:val="24"/>
        </w:rPr>
      </w:pPr>
      <w:bookmarkStart w:id="340" w:name="_Toc256000999"/>
      <w:r>
        <w:rPr>
          <w:b w:val="0"/>
          <w:i w:val="0"/>
          <w:color w:val="000000"/>
          <w:sz w:val="24"/>
        </w:rPr>
        <w:t>Tabela 2: Wskaźniki produktu</w:t>
      </w:r>
      <w:bookmarkEnd w:id="340"/>
    </w:p>
    <w:p w14:paraId="249A990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5"/>
        <w:gridCol w:w="798"/>
        <w:gridCol w:w="1291"/>
        <w:gridCol w:w="1442"/>
        <w:gridCol w:w="6548"/>
        <w:gridCol w:w="1039"/>
        <w:gridCol w:w="1046"/>
        <w:gridCol w:w="1083"/>
      </w:tblGrid>
      <w:tr w:rsidR="006B255D" w14:paraId="72BF5ED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EDF12B" w14:textId="77777777" w:rsidR="00A77B3E" w:rsidRDefault="009C54B0">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49E4F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E202F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97B34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C4F7C5"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61FFA8"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99A79F"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C06590"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05273F" w14:textId="77777777" w:rsidR="00A77B3E" w:rsidRDefault="009C54B0">
            <w:pPr>
              <w:spacing w:before="100"/>
              <w:jc w:val="center"/>
              <w:rPr>
                <w:color w:val="000000"/>
                <w:sz w:val="20"/>
              </w:rPr>
            </w:pPr>
            <w:r>
              <w:rPr>
                <w:color w:val="000000"/>
                <w:sz w:val="20"/>
              </w:rPr>
              <w:t>Cel końcowy (2029)</w:t>
            </w:r>
          </w:p>
        </w:tc>
      </w:tr>
      <w:tr w:rsidR="006B255D" w14:paraId="32F03FF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A779B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F42556"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92A4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E713E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F32404" w14:textId="77777777" w:rsidR="00A77B3E" w:rsidRDefault="009C54B0">
            <w:pPr>
              <w:spacing w:before="100"/>
              <w:rPr>
                <w:color w:val="000000"/>
                <w:sz w:val="20"/>
              </w:rPr>
            </w:pPr>
            <w:r>
              <w:rPr>
                <w:color w:val="000000"/>
                <w:sz w:val="20"/>
              </w:rPr>
              <w:t>PLGCO16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B96F8A" w14:textId="77777777" w:rsidR="00A77B3E" w:rsidRPr="00A16161" w:rsidRDefault="009C54B0">
            <w:pPr>
              <w:spacing w:before="100"/>
              <w:rPr>
                <w:color w:val="000000"/>
                <w:sz w:val="20"/>
                <w:lang w:val="pl-PL"/>
              </w:rPr>
            </w:pPr>
            <w:r w:rsidRPr="00A16161">
              <w:rPr>
                <w:color w:val="000000"/>
                <w:sz w:val="20"/>
                <w:lang w:val="pl-PL"/>
              </w:rPr>
              <w:t>Liczba przedstawicieli organizacji partnerów społecznych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F8E2EA"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26066C" w14:textId="77777777" w:rsidR="00A77B3E" w:rsidRDefault="009C54B0">
            <w:pPr>
              <w:spacing w:before="100"/>
              <w:jc w:val="right"/>
              <w:rPr>
                <w:color w:val="000000"/>
                <w:sz w:val="20"/>
              </w:rPr>
            </w:pPr>
            <w:r>
              <w:rPr>
                <w:color w:val="000000"/>
                <w:sz w:val="20"/>
              </w:rPr>
              <w:t>14,00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127CA" w14:textId="77777777" w:rsidR="00A77B3E" w:rsidRDefault="009C54B0">
            <w:pPr>
              <w:spacing w:before="100"/>
              <w:jc w:val="right"/>
              <w:rPr>
                <w:color w:val="000000"/>
                <w:sz w:val="20"/>
              </w:rPr>
            </w:pPr>
            <w:r>
              <w:rPr>
                <w:color w:val="000000"/>
                <w:sz w:val="20"/>
              </w:rPr>
              <w:t>43,00</w:t>
            </w:r>
          </w:p>
        </w:tc>
      </w:tr>
      <w:tr w:rsidR="006B255D" w14:paraId="1C499F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D2701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233D9C"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F4AF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EA94A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6B998" w14:textId="77777777" w:rsidR="00A77B3E" w:rsidRDefault="009C54B0">
            <w:pPr>
              <w:spacing w:before="100"/>
              <w:rPr>
                <w:color w:val="000000"/>
                <w:sz w:val="20"/>
              </w:rPr>
            </w:pPr>
            <w:r>
              <w:rPr>
                <w:color w:val="000000"/>
                <w:sz w:val="20"/>
              </w:rPr>
              <w:t>PLGCO17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1AC2A6" w14:textId="77777777" w:rsidR="00A77B3E" w:rsidRPr="00A16161" w:rsidRDefault="009C54B0">
            <w:pPr>
              <w:spacing w:before="100"/>
              <w:rPr>
                <w:color w:val="000000"/>
                <w:sz w:val="20"/>
                <w:lang w:val="pl-PL"/>
              </w:rPr>
            </w:pPr>
            <w:r w:rsidRPr="00A16161">
              <w:rPr>
                <w:color w:val="000000"/>
                <w:sz w:val="20"/>
                <w:lang w:val="pl-PL"/>
              </w:rPr>
              <w:t>Liczba przedstawicieli organizacji pozarządowych objętych wsparciem w zakresie procesu stanowienia prawa, konsultacji publicznych, współkreowania, monitorowania i ewaluacji polityk publicznych lub wzmocnienia potencjału do działań rzeczniczych i strażniczych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AA509E"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3900B" w14:textId="77777777" w:rsidR="00A77B3E" w:rsidRDefault="009C54B0">
            <w:pPr>
              <w:spacing w:before="100"/>
              <w:jc w:val="right"/>
              <w:rPr>
                <w:color w:val="000000"/>
                <w:sz w:val="20"/>
              </w:rPr>
            </w:pPr>
            <w:r>
              <w:rPr>
                <w:color w:val="000000"/>
                <w:sz w:val="20"/>
              </w:rPr>
              <w:t>31,00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19DD40" w14:textId="77777777" w:rsidR="00A77B3E" w:rsidRDefault="009C54B0">
            <w:pPr>
              <w:spacing w:before="100"/>
              <w:jc w:val="right"/>
              <w:rPr>
                <w:color w:val="000000"/>
                <w:sz w:val="20"/>
              </w:rPr>
            </w:pPr>
            <w:r>
              <w:rPr>
                <w:color w:val="000000"/>
                <w:sz w:val="20"/>
              </w:rPr>
              <w:t>127,00</w:t>
            </w:r>
          </w:p>
        </w:tc>
      </w:tr>
      <w:tr w:rsidR="006B255D" w14:paraId="0F5DFB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6FC45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CB8F14"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CAD7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D74E6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68FCB" w14:textId="77777777" w:rsidR="00A77B3E" w:rsidRDefault="009C54B0">
            <w:pPr>
              <w:spacing w:before="100"/>
              <w:rPr>
                <w:color w:val="000000"/>
                <w:sz w:val="20"/>
              </w:rPr>
            </w:pPr>
            <w:r>
              <w:rPr>
                <w:color w:val="000000"/>
                <w:sz w:val="20"/>
              </w:rPr>
              <w:t>PLGCO16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272D32" w14:textId="77777777" w:rsidR="00A77B3E" w:rsidRPr="00A16161" w:rsidRDefault="009C54B0">
            <w:pPr>
              <w:spacing w:before="100"/>
              <w:rPr>
                <w:color w:val="000000"/>
                <w:sz w:val="20"/>
                <w:lang w:val="pl-PL"/>
              </w:rPr>
            </w:pPr>
            <w:r w:rsidRPr="00A16161">
              <w:rPr>
                <w:color w:val="000000"/>
                <w:sz w:val="20"/>
                <w:lang w:val="pl-PL"/>
              </w:rPr>
              <w:t>Liczba przedstawicieli organizacji partnerów społecznych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DB7D3"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81D944" w14:textId="77777777" w:rsidR="00A77B3E" w:rsidRDefault="009C54B0">
            <w:pPr>
              <w:spacing w:before="100"/>
              <w:jc w:val="right"/>
              <w:rPr>
                <w:color w:val="000000"/>
                <w:sz w:val="20"/>
              </w:rPr>
            </w:pPr>
            <w:r>
              <w:rPr>
                <w:color w:val="000000"/>
                <w:sz w:val="20"/>
              </w:rPr>
              <w:t>28,00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78E7B5" w14:textId="77777777" w:rsidR="00A77B3E" w:rsidRDefault="009C54B0">
            <w:pPr>
              <w:spacing w:before="100"/>
              <w:jc w:val="right"/>
              <w:rPr>
                <w:color w:val="000000"/>
                <w:sz w:val="20"/>
              </w:rPr>
            </w:pPr>
            <w:r>
              <w:rPr>
                <w:color w:val="000000"/>
                <w:sz w:val="20"/>
              </w:rPr>
              <w:t>83,00</w:t>
            </w:r>
          </w:p>
        </w:tc>
      </w:tr>
      <w:tr w:rsidR="006B255D" w14:paraId="1C8EA30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5C61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3D576A"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4F6F6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71797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E9DA8" w14:textId="77777777" w:rsidR="00A77B3E" w:rsidRDefault="009C54B0">
            <w:pPr>
              <w:spacing w:before="100"/>
              <w:rPr>
                <w:color w:val="000000"/>
                <w:sz w:val="20"/>
              </w:rPr>
            </w:pPr>
            <w:r>
              <w:rPr>
                <w:color w:val="000000"/>
                <w:sz w:val="20"/>
              </w:rPr>
              <w:t>PLGCO17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03096E" w14:textId="77777777" w:rsidR="00A77B3E" w:rsidRPr="00A16161" w:rsidRDefault="009C54B0">
            <w:pPr>
              <w:spacing w:before="100"/>
              <w:rPr>
                <w:color w:val="000000"/>
                <w:sz w:val="20"/>
                <w:lang w:val="pl-PL"/>
              </w:rPr>
            </w:pPr>
            <w:r w:rsidRPr="00A16161">
              <w:rPr>
                <w:color w:val="000000"/>
                <w:sz w:val="20"/>
                <w:lang w:val="pl-PL"/>
              </w:rPr>
              <w:t>Liczba przedstawicieli organizacji pozarządowych objętych wsparciem w zakresie procesu stanowienia prawa, konsultacji publicznych, współkreowania, monitorowania i ewaluacji polityk publicznych lub wzmocnienia potencjału do działań rzeczniczych i strażniczych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D7ACF"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D135E" w14:textId="77777777" w:rsidR="00A77B3E" w:rsidRDefault="009C54B0">
            <w:pPr>
              <w:spacing w:before="100"/>
              <w:jc w:val="right"/>
              <w:rPr>
                <w:color w:val="000000"/>
                <w:sz w:val="20"/>
              </w:rPr>
            </w:pPr>
            <w:r>
              <w:rPr>
                <w:color w:val="000000"/>
                <w:sz w:val="20"/>
              </w:rPr>
              <w:t>61,00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CD185" w14:textId="77777777" w:rsidR="00A77B3E" w:rsidRDefault="009C54B0">
            <w:pPr>
              <w:spacing w:before="100"/>
              <w:jc w:val="right"/>
              <w:rPr>
                <w:color w:val="000000"/>
                <w:sz w:val="20"/>
              </w:rPr>
            </w:pPr>
            <w:r>
              <w:rPr>
                <w:color w:val="000000"/>
                <w:sz w:val="20"/>
              </w:rPr>
              <w:t>244,00</w:t>
            </w:r>
          </w:p>
        </w:tc>
      </w:tr>
      <w:tr w:rsidR="006B255D" w14:paraId="6ABCAFA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0F08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E737BD"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2344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DB50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7CBC0" w14:textId="77777777" w:rsidR="00A77B3E" w:rsidRDefault="009C54B0">
            <w:pPr>
              <w:spacing w:before="100"/>
              <w:rPr>
                <w:color w:val="000000"/>
                <w:sz w:val="20"/>
              </w:rPr>
            </w:pPr>
            <w:r>
              <w:rPr>
                <w:color w:val="000000"/>
                <w:sz w:val="20"/>
              </w:rPr>
              <w:t>PLGCO16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2073A6" w14:textId="77777777" w:rsidR="00A77B3E" w:rsidRPr="00A16161" w:rsidRDefault="009C54B0">
            <w:pPr>
              <w:spacing w:before="100"/>
              <w:rPr>
                <w:color w:val="000000"/>
                <w:sz w:val="20"/>
                <w:lang w:val="pl-PL"/>
              </w:rPr>
            </w:pPr>
            <w:r w:rsidRPr="00A16161">
              <w:rPr>
                <w:color w:val="000000"/>
                <w:sz w:val="20"/>
                <w:lang w:val="pl-PL"/>
              </w:rPr>
              <w:t>Liczba przedstawicieli organizacji partnerów społecznych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01543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787B6" w14:textId="77777777" w:rsidR="00A77B3E" w:rsidRDefault="009C54B0">
            <w:pPr>
              <w:spacing w:before="100"/>
              <w:jc w:val="right"/>
              <w:rPr>
                <w:color w:val="000000"/>
                <w:sz w:val="20"/>
              </w:rPr>
            </w:pPr>
            <w:r>
              <w:rPr>
                <w:color w:val="000000"/>
                <w:sz w:val="20"/>
              </w:rPr>
              <w:t>488,00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EE1588" w14:textId="77777777" w:rsidR="00A77B3E" w:rsidRDefault="009C54B0">
            <w:pPr>
              <w:spacing w:before="100"/>
              <w:jc w:val="right"/>
              <w:rPr>
                <w:color w:val="000000"/>
                <w:sz w:val="20"/>
              </w:rPr>
            </w:pPr>
            <w:r>
              <w:rPr>
                <w:color w:val="000000"/>
                <w:sz w:val="20"/>
              </w:rPr>
              <w:t>1 474,00</w:t>
            </w:r>
          </w:p>
        </w:tc>
      </w:tr>
      <w:tr w:rsidR="006B255D" w14:paraId="1B398F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ABDB8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10E06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7D582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ACE69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69DFF" w14:textId="77777777" w:rsidR="00A77B3E" w:rsidRDefault="009C54B0">
            <w:pPr>
              <w:spacing w:before="100"/>
              <w:rPr>
                <w:color w:val="000000"/>
                <w:sz w:val="20"/>
              </w:rPr>
            </w:pPr>
            <w:r>
              <w:rPr>
                <w:color w:val="000000"/>
                <w:sz w:val="20"/>
              </w:rPr>
              <w:t>PLGCO17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B81E80" w14:textId="77777777" w:rsidR="00A77B3E" w:rsidRPr="00A16161" w:rsidRDefault="009C54B0">
            <w:pPr>
              <w:spacing w:before="100"/>
              <w:rPr>
                <w:color w:val="000000"/>
                <w:sz w:val="20"/>
                <w:lang w:val="pl-PL"/>
              </w:rPr>
            </w:pPr>
            <w:r w:rsidRPr="00A16161">
              <w:rPr>
                <w:color w:val="000000"/>
                <w:sz w:val="20"/>
                <w:lang w:val="pl-PL"/>
              </w:rPr>
              <w:t>Liczba przedstawicieli organizacji pozarządowych objętych wsparciem w zakresie procesu stanowienia prawa, konsultacji publicznych, współkreowania, monitorowania i ewaluacji polityk publicznych lub wzmocnienia potencjału do działań rzeczniczych i strażniczych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76C654"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35656" w14:textId="77777777" w:rsidR="00A77B3E" w:rsidRDefault="009C54B0">
            <w:pPr>
              <w:spacing w:before="100"/>
              <w:jc w:val="right"/>
              <w:rPr>
                <w:color w:val="000000"/>
                <w:sz w:val="20"/>
              </w:rPr>
            </w:pPr>
            <w:r>
              <w:rPr>
                <w:color w:val="000000"/>
                <w:sz w:val="20"/>
              </w:rPr>
              <w:t>1 078,00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40892" w14:textId="77777777" w:rsidR="00A77B3E" w:rsidRDefault="009C54B0">
            <w:pPr>
              <w:spacing w:before="100"/>
              <w:jc w:val="right"/>
              <w:rPr>
                <w:color w:val="000000"/>
                <w:sz w:val="20"/>
              </w:rPr>
            </w:pPr>
            <w:r>
              <w:rPr>
                <w:color w:val="000000"/>
                <w:sz w:val="20"/>
              </w:rPr>
              <w:t>4 329,00</w:t>
            </w:r>
          </w:p>
        </w:tc>
      </w:tr>
    </w:tbl>
    <w:p w14:paraId="0A33858E" w14:textId="77777777" w:rsidR="00A77B3E" w:rsidRDefault="00A77B3E">
      <w:pPr>
        <w:spacing w:before="100"/>
        <w:rPr>
          <w:color w:val="000000"/>
          <w:sz w:val="20"/>
        </w:rPr>
      </w:pPr>
    </w:p>
    <w:p w14:paraId="75975965"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4A4D7C77" w14:textId="77777777" w:rsidR="00A77B3E" w:rsidRDefault="009C54B0">
      <w:pPr>
        <w:pStyle w:val="Nagwek5"/>
        <w:spacing w:before="100" w:after="0"/>
        <w:rPr>
          <w:b w:val="0"/>
          <w:i w:val="0"/>
          <w:color w:val="000000"/>
          <w:sz w:val="24"/>
        </w:rPr>
      </w:pPr>
      <w:bookmarkStart w:id="341" w:name="_Toc256001000"/>
      <w:r>
        <w:rPr>
          <w:b w:val="0"/>
          <w:i w:val="0"/>
          <w:color w:val="000000"/>
          <w:sz w:val="24"/>
        </w:rPr>
        <w:t>Tabela 3: Wskaźniki rezultatu</w:t>
      </w:r>
      <w:bookmarkEnd w:id="341"/>
    </w:p>
    <w:p w14:paraId="19ACB5F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195"/>
        <w:gridCol w:w="798"/>
        <w:gridCol w:w="1132"/>
        <w:gridCol w:w="1410"/>
        <w:gridCol w:w="3991"/>
        <w:gridCol w:w="976"/>
        <w:gridCol w:w="1335"/>
        <w:gridCol w:w="1080"/>
        <w:gridCol w:w="971"/>
        <w:gridCol w:w="939"/>
        <w:gridCol w:w="654"/>
      </w:tblGrid>
      <w:tr w:rsidR="006B255D" w14:paraId="1FAE27C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CDFC0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49977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43A52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24114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B8971A"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89C272"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F56EF3"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AE2A76"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9F9D9A"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6DE149"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686AD0"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D6775E" w14:textId="77777777" w:rsidR="00A77B3E" w:rsidRDefault="009C54B0">
            <w:pPr>
              <w:spacing w:before="100"/>
              <w:jc w:val="center"/>
              <w:rPr>
                <w:color w:val="000000"/>
                <w:sz w:val="20"/>
              </w:rPr>
            </w:pPr>
            <w:r>
              <w:rPr>
                <w:color w:val="000000"/>
                <w:sz w:val="20"/>
              </w:rPr>
              <w:t>Uwagi</w:t>
            </w:r>
          </w:p>
        </w:tc>
      </w:tr>
      <w:tr w:rsidR="006B255D" w14:paraId="155C9B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8632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404D38"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DF41F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F2C52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12408" w14:textId="77777777" w:rsidR="00A77B3E" w:rsidRDefault="009C54B0">
            <w:pPr>
              <w:spacing w:before="100"/>
              <w:rPr>
                <w:color w:val="000000"/>
                <w:sz w:val="20"/>
              </w:rPr>
            </w:pPr>
            <w:r>
              <w:rPr>
                <w:color w:val="000000"/>
                <w:sz w:val="20"/>
              </w:rPr>
              <w:t>PLGCR16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5024B8" w14:textId="77777777" w:rsidR="00A77B3E" w:rsidRPr="00A16161" w:rsidRDefault="009C54B0">
            <w:pPr>
              <w:spacing w:before="100"/>
              <w:rPr>
                <w:color w:val="000000"/>
                <w:sz w:val="20"/>
                <w:lang w:val="pl-PL"/>
              </w:rPr>
            </w:pPr>
            <w:r w:rsidRPr="00A16161">
              <w:rPr>
                <w:color w:val="000000"/>
                <w:sz w:val="20"/>
                <w:lang w:val="pl-PL"/>
              </w:rPr>
              <w:t xml:space="preserve">Liczba przedstawicieli organizacji partnerów społecznych, którzy podnieśli kompetencje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D6A3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0320B" w14:textId="77777777" w:rsidR="00A77B3E" w:rsidRDefault="009C54B0">
            <w:pPr>
              <w:spacing w:before="100"/>
              <w:jc w:val="right"/>
              <w:rPr>
                <w:color w:val="000000"/>
                <w:sz w:val="20"/>
              </w:rPr>
            </w:pPr>
            <w:r>
              <w:rPr>
                <w:color w:val="000000"/>
                <w:sz w:val="20"/>
              </w:rPr>
              <w:t>212,00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CB213"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987A31" w14:textId="77777777" w:rsidR="00A77B3E" w:rsidRDefault="009C54B0">
            <w:pPr>
              <w:spacing w:before="100"/>
              <w:jc w:val="right"/>
              <w:rPr>
                <w:color w:val="000000"/>
                <w:sz w:val="20"/>
              </w:rPr>
            </w:pPr>
            <w:r>
              <w:rPr>
                <w:color w:val="000000"/>
                <w:sz w:val="20"/>
              </w:rPr>
              <w:t>37,00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9463D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83316" w14:textId="77777777" w:rsidR="00A77B3E" w:rsidRDefault="00A77B3E">
            <w:pPr>
              <w:spacing w:before="100"/>
              <w:rPr>
                <w:color w:val="000000"/>
                <w:sz w:val="20"/>
              </w:rPr>
            </w:pPr>
          </w:p>
        </w:tc>
      </w:tr>
      <w:tr w:rsidR="006B255D" w14:paraId="44CF26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317D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60F2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F738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1EE1C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C82E76" w14:textId="77777777" w:rsidR="00A77B3E" w:rsidRDefault="009C54B0">
            <w:pPr>
              <w:spacing w:before="100"/>
              <w:rPr>
                <w:color w:val="000000"/>
                <w:sz w:val="20"/>
              </w:rPr>
            </w:pPr>
            <w:r>
              <w:rPr>
                <w:color w:val="000000"/>
                <w:sz w:val="20"/>
              </w:rPr>
              <w:t>PLGCR17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AB544A" w14:textId="77777777" w:rsidR="00A77B3E" w:rsidRPr="00A16161" w:rsidRDefault="009C54B0">
            <w:pPr>
              <w:spacing w:before="100"/>
              <w:rPr>
                <w:color w:val="000000"/>
                <w:sz w:val="20"/>
                <w:lang w:val="pl-PL"/>
              </w:rPr>
            </w:pPr>
            <w:r w:rsidRPr="00A16161">
              <w:rPr>
                <w:color w:val="000000"/>
                <w:sz w:val="20"/>
                <w:lang w:val="pl-PL"/>
              </w:rPr>
              <w:t xml:space="preserve">Liczba przedstawicieli organizacji pozarządowych, którzy podnieśli kompetencje w zakresie procesu stanowienia prawa, konsultacji publicznych współkreowania, </w:t>
            </w:r>
            <w:r w:rsidRPr="00A16161">
              <w:rPr>
                <w:color w:val="000000"/>
                <w:sz w:val="20"/>
                <w:lang w:val="pl-PL"/>
              </w:rPr>
              <w:lastRenderedPageBreak/>
              <w:t xml:space="preserve">monitorowania i ewaluacji polityk publicznych lub realizacji działań rzeczniczych i strażniczych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D5241" w14:textId="77777777" w:rsidR="00A77B3E" w:rsidRDefault="009C54B0">
            <w:pPr>
              <w:spacing w:before="100"/>
              <w:rPr>
                <w:color w:val="000000"/>
                <w:sz w:val="20"/>
              </w:rPr>
            </w:pPr>
            <w:r>
              <w:rPr>
                <w:color w:val="000000"/>
                <w:sz w:val="20"/>
              </w:rPr>
              <w:lastRenderedPageBreak/>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96A5E" w14:textId="77777777" w:rsidR="00A77B3E" w:rsidRDefault="009C54B0">
            <w:pPr>
              <w:spacing w:before="100"/>
              <w:jc w:val="right"/>
              <w:rPr>
                <w:color w:val="000000"/>
                <w:sz w:val="20"/>
              </w:rPr>
            </w:pPr>
            <w:r>
              <w:rPr>
                <w:color w:val="000000"/>
                <w:sz w:val="20"/>
              </w:rPr>
              <w:t>8 913,00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D28193"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C1ADB0" w14:textId="77777777" w:rsidR="00A77B3E" w:rsidRDefault="009C54B0">
            <w:pPr>
              <w:spacing w:before="100"/>
              <w:jc w:val="right"/>
              <w:rPr>
                <w:color w:val="000000"/>
                <w:sz w:val="20"/>
              </w:rPr>
            </w:pPr>
            <w:r>
              <w:rPr>
                <w:color w:val="000000"/>
                <w:sz w:val="20"/>
              </w:rPr>
              <w:t>114,00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30DEC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DF47B8" w14:textId="77777777" w:rsidR="00A77B3E" w:rsidRDefault="00A77B3E">
            <w:pPr>
              <w:spacing w:before="100"/>
              <w:rPr>
                <w:color w:val="000000"/>
                <w:sz w:val="20"/>
              </w:rPr>
            </w:pPr>
          </w:p>
        </w:tc>
      </w:tr>
      <w:tr w:rsidR="006B255D" w14:paraId="7AF05C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F1A4C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4ADA1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D1A2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1A27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C35819" w14:textId="77777777" w:rsidR="00A77B3E" w:rsidRDefault="009C54B0">
            <w:pPr>
              <w:spacing w:before="100"/>
              <w:rPr>
                <w:color w:val="000000"/>
                <w:sz w:val="20"/>
              </w:rPr>
            </w:pPr>
            <w:r>
              <w:rPr>
                <w:color w:val="000000"/>
                <w:sz w:val="20"/>
              </w:rPr>
              <w:t>PLGCR16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783E3" w14:textId="77777777" w:rsidR="00A77B3E" w:rsidRPr="00A16161" w:rsidRDefault="009C54B0">
            <w:pPr>
              <w:spacing w:before="100"/>
              <w:rPr>
                <w:color w:val="000000"/>
                <w:sz w:val="20"/>
                <w:lang w:val="pl-PL"/>
              </w:rPr>
            </w:pPr>
            <w:r w:rsidRPr="00A16161">
              <w:rPr>
                <w:color w:val="000000"/>
                <w:sz w:val="20"/>
                <w:lang w:val="pl-PL"/>
              </w:rPr>
              <w:t xml:space="preserve">Liczba przedstawicieli organizacji partnerów społecznych, którzy podnieśli kompetencje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2B55E9"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B9933" w14:textId="77777777" w:rsidR="00A77B3E" w:rsidRDefault="009C54B0">
            <w:pPr>
              <w:spacing w:before="100"/>
              <w:jc w:val="right"/>
              <w:rPr>
                <w:color w:val="000000"/>
                <w:sz w:val="20"/>
              </w:rPr>
            </w:pPr>
            <w:r>
              <w:rPr>
                <w:color w:val="000000"/>
                <w:sz w:val="20"/>
              </w:rPr>
              <w:t>212,00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0ECED"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0E312A" w14:textId="77777777" w:rsidR="00A77B3E" w:rsidRDefault="009C54B0">
            <w:pPr>
              <w:spacing w:before="100"/>
              <w:jc w:val="right"/>
              <w:rPr>
                <w:color w:val="000000"/>
                <w:sz w:val="20"/>
              </w:rPr>
            </w:pPr>
            <w:r>
              <w:rPr>
                <w:color w:val="000000"/>
                <w:sz w:val="20"/>
              </w:rPr>
              <w:t>72,00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80F5C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1546B" w14:textId="77777777" w:rsidR="00A77B3E" w:rsidRDefault="00A77B3E">
            <w:pPr>
              <w:spacing w:before="100"/>
              <w:rPr>
                <w:color w:val="000000"/>
                <w:sz w:val="20"/>
              </w:rPr>
            </w:pPr>
          </w:p>
        </w:tc>
      </w:tr>
      <w:tr w:rsidR="006B255D" w14:paraId="0171E4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0BD80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6B3D4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1A208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5E0E0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C93C8" w14:textId="77777777" w:rsidR="00A77B3E" w:rsidRDefault="009C54B0">
            <w:pPr>
              <w:spacing w:before="100"/>
              <w:rPr>
                <w:color w:val="000000"/>
                <w:sz w:val="20"/>
              </w:rPr>
            </w:pPr>
            <w:r>
              <w:rPr>
                <w:color w:val="000000"/>
                <w:sz w:val="20"/>
              </w:rPr>
              <w:t>PLGCR17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E41D0" w14:textId="77777777" w:rsidR="00A77B3E" w:rsidRPr="00A16161" w:rsidRDefault="009C54B0">
            <w:pPr>
              <w:spacing w:before="100"/>
              <w:rPr>
                <w:color w:val="000000"/>
                <w:sz w:val="20"/>
                <w:lang w:val="pl-PL"/>
              </w:rPr>
            </w:pPr>
            <w:r w:rsidRPr="00A16161">
              <w:rPr>
                <w:color w:val="000000"/>
                <w:sz w:val="20"/>
                <w:lang w:val="pl-PL"/>
              </w:rPr>
              <w:t xml:space="preserve">Liczba przedstawicieli organizacji pozarządowych, którzy podnieśli kompetencje w zakresie procesu stanowienia prawa, konsultacji publicznych współkreowania, monitorowania i ewaluacji polityk publicznych lub realizacji działań rzeczniczych i strażniczych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BFA07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B5E74" w14:textId="77777777" w:rsidR="00A77B3E" w:rsidRDefault="009C54B0">
            <w:pPr>
              <w:spacing w:before="100"/>
              <w:jc w:val="right"/>
              <w:rPr>
                <w:color w:val="000000"/>
                <w:sz w:val="20"/>
              </w:rPr>
            </w:pPr>
            <w:r>
              <w:rPr>
                <w:color w:val="000000"/>
                <w:sz w:val="20"/>
              </w:rPr>
              <w:t>8 913,00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E3599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0BA57" w14:textId="77777777" w:rsidR="00A77B3E" w:rsidRDefault="009C54B0">
            <w:pPr>
              <w:spacing w:before="100"/>
              <w:jc w:val="right"/>
              <w:rPr>
                <w:color w:val="000000"/>
                <w:sz w:val="20"/>
              </w:rPr>
            </w:pPr>
            <w:r>
              <w:rPr>
                <w:color w:val="000000"/>
                <w:sz w:val="20"/>
              </w:rPr>
              <w:t>220,00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97659" w14:textId="77777777" w:rsidR="00A77B3E" w:rsidRDefault="009C54B0">
            <w:pPr>
              <w:spacing w:before="100"/>
              <w:rPr>
                <w:color w:val="000000"/>
                <w:sz w:val="20"/>
              </w:rPr>
            </w:pPr>
            <w:r>
              <w:rPr>
                <w:color w:val="000000"/>
                <w:sz w:val="20"/>
              </w:rPr>
              <w:t>CTS2021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ADE689" w14:textId="77777777" w:rsidR="00A77B3E" w:rsidRDefault="00A77B3E">
            <w:pPr>
              <w:spacing w:before="100"/>
              <w:rPr>
                <w:color w:val="000000"/>
                <w:sz w:val="20"/>
              </w:rPr>
            </w:pPr>
          </w:p>
        </w:tc>
      </w:tr>
      <w:tr w:rsidR="006B255D" w14:paraId="70F743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7594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38273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495E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385E6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89970D" w14:textId="77777777" w:rsidR="00A77B3E" w:rsidRDefault="009C54B0">
            <w:pPr>
              <w:spacing w:before="100"/>
              <w:rPr>
                <w:color w:val="000000"/>
                <w:sz w:val="20"/>
              </w:rPr>
            </w:pPr>
            <w:r>
              <w:rPr>
                <w:color w:val="000000"/>
                <w:sz w:val="20"/>
              </w:rPr>
              <w:t>PLGCR16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74ADD1" w14:textId="77777777" w:rsidR="00A77B3E" w:rsidRPr="00A16161" w:rsidRDefault="009C54B0">
            <w:pPr>
              <w:spacing w:before="100"/>
              <w:rPr>
                <w:color w:val="000000"/>
                <w:sz w:val="20"/>
                <w:lang w:val="pl-PL"/>
              </w:rPr>
            </w:pPr>
            <w:r w:rsidRPr="00A16161">
              <w:rPr>
                <w:color w:val="000000"/>
                <w:sz w:val="20"/>
                <w:lang w:val="pl-PL"/>
              </w:rPr>
              <w:t xml:space="preserve">Liczba przedstawicieli organizacji partnerów społecznych, którzy podnieśli kompetencje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3D1639"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A66BD" w14:textId="77777777" w:rsidR="00A77B3E" w:rsidRDefault="009C54B0">
            <w:pPr>
              <w:spacing w:before="100"/>
              <w:jc w:val="right"/>
              <w:rPr>
                <w:color w:val="000000"/>
                <w:sz w:val="20"/>
              </w:rPr>
            </w:pPr>
            <w:r>
              <w:rPr>
                <w:color w:val="000000"/>
                <w:sz w:val="20"/>
              </w:rPr>
              <w:t>212,00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945F4A"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872D2" w14:textId="77777777" w:rsidR="00A77B3E" w:rsidRDefault="009C54B0">
            <w:pPr>
              <w:spacing w:before="100"/>
              <w:jc w:val="right"/>
              <w:rPr>
                <w:color w:val="000000"/>
                <w:sz w:val="20"/>
              </w:rPr>
            </w:pPr>
            <w:r>
              <w:rPr>
                <w:color w:val="000000"/>
                <w:sz w:val="20"/>
              </w:rPr>
              <w:t>1 276,00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9D36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10771" w14:textId="77777777" w:rsidR="00A77B3E" w:rsidRDefault="00A77B3E">
            <w:pPr>
              <w:spacing w:before="100"/>
              <w:rPr>
                <w:color w:val="000000"/>
                <w:sz w:val="20"/>
              </w:rPr>
            </w:pPr>
          </w:p>
        </w:tc>
      </w:tr>
      <w:tr w:rsidR="006B255D" w14:paraId="7EA5BB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F01F4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DD07A"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3835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2116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522E67" w14:textId="77777777" w:rsidR="00A77B3E" w:rsidRDefault="009C54B0">
            <w:pPr>
              <w:spacing w:before="100"/>
              <w:rPr>
                <w:color w:val="000000"/>
                <w:sz w:val="20"/>
              </w:rPr>
            </w:pPr>
            <w:r>
              <w:rPr>
                <w:color w:val="000000"/>
                <w:sz w:val="20"/>
              </w:rPr>
              <w:t>PLGCR17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CAEFAD" w14:textId="77777777" w:rsidR="00A77B3E" w:rsidRPr="00A16161" w:rsidRDefault="009C54B0">
            <w:pPr>
              <w:spacing w:before="100"/>
              <w:rPr>
                <w:color w:val="000000"/>
                <w:sz w:val="20"/>
                <w:lang w:val="pl-PL"/>
              </w:rPr>
            </w:pPr>
            <w:r w:rsidRPr="00A16161">
              <w:rPr>
                <w:color w:val="000000"/>
                <w:sz w:val="20"/>
                <w:lang w:val="pl-PL"/>
              </w:rPr>
              <w:t xml:space="preserve">Liczba przedstawicieli organizacji pozarządowych, którzy podnieśli kompetencje w zakresie procesu stanowienia prawa, konsultacji publicznych współkreowania, monitorowania i ewaluacji polityk publicznych lub realizacji działań rzeczniczych i strażniczych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9738D"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2A86F" w14:textId="77777777" w:rsidR="00A77B3E" w:rsidRDefault="009C54B0">
            <w:pPr>
              <w:spacing w:before="100"/>
              <w:jc w:val="right"/>
              <w:rPr>
                <w:color w:val="000000"/>
                <w:sz w:val="20"/>
              </w:rPr>
            </w:pPr>
            <w:r>
              <w:rPr>
                <w:color w:val="000000"/>
                <w:sz w:val="20"/>
              </w:rPr>
              <w:t>8 913,00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49DB7"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5344D4" w14:textId="77777777" w:rsidR="00A77B3E" w:rsidRDefault="009C54B0">
            <w:pPr>
              <w:spacing w:before="100"/>
              <w:jc w:val="right"/>
              <w:rPr>
                <w:color w:val="000000"/>
                <w:sz w:val="20"/>
              </w:rPr>
            </w:pPr>
            <w:r>
              <w:rPr>
                <w:color w:val="000000"/>
                <w:sz w:val="20"/>
              </w:rPr>
              <w:t>3 896,00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4609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975B6" w14:textId="77777777" w:rsidR="00A77B3E" w:rsidRDefault="00A77B3E">
            <w:pPr>
              <w:spacing w:before="100"/>
              <w:rPr>
                <w:color w:val="000000"/>
                <w:sz w:val="20"/>
              </w:rPr>
            </w:pPr>
          </w:p>
        </w:tc>
      </w:tr>
    </w:tbl>
    <w:p w14:paraId="37191AEA" w14:textId="77777777" w:rsidR="00A77B3E" w:rsidRDefault="00A77B3E">
      <w:pPr>
        <w:spacing w:before="100"/>
        <w:rPr>
          <w:color w:val="000000"/>
          <w:sz w:val="20"/>
        </w:rPr>
      </w:pPr>
    </w:p>
    <w:p w14:paraId="592A653D" w14:textId="77777777" w:rsidR="00A77B3E" w:rsidRPr="00A16161" w:rsidRDefault="009C54B0">
      <w:pPr>
        <w:pStyle w:val="Nagwek4"/>
        <w:spacing w:before="100" w:after="0"/>
        <w:rPr>
          <w:b w:val="0"/>
          <w:color w:val="000000"/>
          <w:sz w:val="24"/>
          <w:lang w:val="pl-PL"/>
        </w:rPr>
      </w:pPr>
      <w:bookmarkStart w:id="342" w:name="_Toc256001001"/>
      <w:r w:rsidRPr="00A16161">
        <w:rPr>
          <w:b w:val="0"/>
          <w:color w:val="000000"/>
          <w:sz w:val="24"/>
          <w:lang w:val="pl-PL"/>
        </w:rPr>
        <w:t>2.1.1.1.3. Indykatywny podział zaprogramowanych zasobów (UE) według rodzaju interwencji</w:t>
      </w:r>
      <w:bookmarkEnd w:id="342"/>
    </w:p>
    <w:p w14:paraId="4A7AB405" w14:textId="77777777" w:rsidR="00A77B3E" w:rsidRPr="00A16161" w:rsidRDefault="00A77B3E">
      <w:pPr>
        <w:spacing w:before="100"/>
        <w:rPr>
          <w:color w:val="000000"/>
          <w:sz w:val="0"/>
          <w:lang w:val="pl-PL"/>
        </w:rPr>
      </w:pPr>
    </w:p>
    <w:p w14:paraId="6058FC01"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50C8AA8C" w14:textId="77777777" w:rsidR="00A77B3E" w:rsidRDefault="009C54B0">
      <w:pPr>
        <w:pStyle w:val="Nagwek5"/>
        <w:spacing w:before="100" w:after="0"/>
        <w:rPr>
          <w:b w:val="0"/>
          <w:i w:val="0"/>
          <w:color w:val="000000"/>
          <w:sz w:val="24"/>
        </w:rPr>
      </w:pPr>
      <w:bookmarkStart w:id="343" w:name="_Toc256001002"/>
      <w:r>
        <w:rPr>
          <w:b w:val="0"/>
          <w:i w:val="0"/>
          <w:color w:val="000000"/>
          <w:sz w:val="24"/>
        </w:rPr>
        <w:t>Tabela 4: Wymiar 1 – zakres interwencji</w:t>
      </w:r>
      <w:bookmarkEnd w:id="343"/>
    </w:p>
    <w:p w14:paraId="3D43A43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760"/>
        <w:gridCol w:w="949"/>
        <w:gridCol w:w="2691"/>
        <w:gridCol w:w="7226"/>
        <w:gridCol w:w="1701"/>
      </w:tblGrid>
      <w:tr w:rsidR="006B255D" w14:paraId="07881CF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FE8B6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377AB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6C699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1BCA4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2AF7E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744BAF" w14:textId="77777777" w:rsidR="00A77B3E" w:rsidRDefault="009C54B0">
            <w:pPr>
              <w:spacing w:before="100"/>
              <w:jc w:val="center"/>
              <w:rPr>
                <w:color w:val="000000"/>
                <w:sz w:val="20"/>
              </w:rPr>
            </w:pPr>
            <w:r>
              <w:rPr>
                <w:color w:val="000000"/>
                <w:sz w:val="20"/>
              </w:rPr>
              <w:t>Kwota (w EUR)</w:t>
            </w:r>
          </w:p>
        </w:tc>
      </w:tr>
      <w:tr w:rsidR="006B255D" w14:paraId="38D5EF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CD08C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D6233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2E4D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3040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E18D2"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AB0470" w14:textId="77777777" w:rsidR="00A77B3E" w:rsidRDefault="009C54B0">
            <w:pPr>
              <w:spacing w:before="100"/>
              <w:jc w:val="right"/>
              <w:rPr>
                <w:color w:val="000000"/>
                <w:sz w:val="20"/>
              </w:rPr>
            </w:pPr>
            <w:r>
              <w:rPr>
                <w:color w:val="000000"/>
                <w:sz w:val="20"/>
              </w:rPr>
              <w:t>60 231,00</w:t>
            </w:r>
          </w:p>
        </w:tc>
      </w:tr>
      <w:tr w:rsidR="006B255D" w14:paraId="2ECCFF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516E1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F966D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EAEA9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6CBA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2FE603"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7F634" w14:textId="77777777" w:rsidR="00A77B3E" w:rsidRDefault="009C54B0">
            <w:pPr>
              <w:spacing w:before="100"/>
              <w:jc w:val="right"/>
              <w:rPr>
                <w:color w:val="000000"/>
                <w:sz w:val="20"/>
              </w:rPr>
            </w:pPr>
            <w:r>
              <w:rPr>
                <w:color w:val="000000"/>
                <w:sz w:val="20"/>
              </w:rPr>
              <w:t>415 269,00</w:t>
            </w:r>
          </w:p>
        </w:tc>
      </w:tr>
      <w:tr w:rsidR="006B255D" w14:paraId="3228AF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6497D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20E5F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22578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8464A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16449F"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33518" w14:textId="77777777" w:rsidR="00A77B3E" w:rsidRDefault="009C54B0">
            <w:pPr>
              <w:spacing w:before="100"/>
              <w:jc w:val="right"/>
              <w:rPr>
                <w:color w:val="000000"/>
                <w:sz w:val="20"/>
              </w:rPr>
            </w:pPr>
            <w:r>
              <w:rPr>
                <w:color w:val="000000"/>
                <w:sz w:val="20"/>
              </w:rPr>
              <w:t>115 507,00</w:t>
            </w:r>
          </w:p>
        </w:tc>
      </w:tr>
      <w:tr w:rsidR="006B255D" w14:paraId="2EB451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F44B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CD376"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2936A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23586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031AD1"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8B4FE" w14:textId="77777777" w:rsidR="00A77B3E" w:rsidRDefault="009C54B0">
            <w:pPr>
              <w:spacing w:before="100"/>
              <w:jc w:val="right"/>
              <w:rPr>
                <w:color w:val="000000"/>
                <w:sz w:val="20"/>
              </w:rPr>
            </w:pPr>
            <w:r>
              <w:rPr>
                <w:color w:val="000000"/>
                <w:sz w:val="20"/>
              </w:rPr>
              <w:t>796 376,00</w:t>
            </w:r>
          </w:p>
        </w:tc>
      </w:tr>
      <w:tr w:rsidR="006B255D" w14:paraId="74076BF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B539B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74F92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8144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FCFD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4AECA"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C24CC0" w14:textId="77777777" w:rsidR="00A77B3E" w:rsidRDefault="009C54B0">
            <w:pPr>
              <w:spacing w:before="100"/>
              <w:jc w:val="right"/>
              <w:rPr>
                <w:color w:val="000000"/>
                <w:sz w:val="20"/>
              </w:rPr>
            </w:pPr>
            <w:r>
              <w:rPr>
                <w:color w:val="000000"/>
                <w:sz w:val="20"/>
              </w:rPr>
              <w:t>2 049 483,00</w:t>
            </w:r>
          </w:p>
        </w:tc>
      </w:tr>
      <w:tr w:rsidR="006B255D" w14:paraId="4175092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6CE0E" w14:textId="77777777" w:rsidR="00A77B3E" w:rsidRDefault="009C54B0">
            <w:pPr>
              <w:spacing w:before="100"/>
              <w:rPr>
                <w:color w:val="000000"/>
                <w:sz w:val="20"/>
              </w:rPr>
            </w:pPr>
            <w:r>
              <w:rPr>
                <w:color w:val="000000"/>
                <w:sz w:val="20"/>
              </w:rPr>
              <w:lastRenderedPageBreak/>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DBE6B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300A4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7E87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D00EF"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C9880D" w14:textId="77777777" w:rsidR="00A77B3E" w:rsidRDefault="009C54B0">
            <w:pPr>
              <w:spacing w:before="100"/>
              <w:jc w:val="right"/>
              <w:rPr>
                <w:color w:val="000000"/>
                <w:sz w:val="20"/>
              </w:rPr>
            </w:pPr>
            <w:r>
              <w:rPr>
                <w:color w:val="000000"/>
                <w:sz w:val="20"/>
              </w:rPr>
              <w:t>14 130 372,00</w:t>
            </w:r>
          </w:p>
        </w:tc>
      </w:tr>
      <w:tr w:rsidR="006B255D" w14:paraId="7751D2B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DF4D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7A33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E5D0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30D9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0E0B7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B90E0" w14:textId="77777777" w:rsidR="00A77B3E" w:rsidRDefault="009C54B0">
            <w:pPr>
              <w:spacing w:before="100"/>
              <w:jc w:val="right"/>
              <w:rPr>
                <w:color w:val="000000"/>
                <w:sz w:val="20"/>
              </w:rPr>
            </w:pPr>
            <w:r>
              <w:rPr>
                <w:color w:val="000000"/>
                <w:sz w:val="20"/>
              </w:rPr>
              <w:t>17 567 238,00</w:t>
            </w:r>
          </w:p>
        </w:tc>
      </w:tr>
    </w:tbl>
    <w:p w14:paraId="190E961F" w14:textId="77777777" w:rsidR="00A77B3E" w:rsidRDefault="00A77B3E">
      <w:pPr>
        <w:spacing w:before="100"/>
        <w:rPr>
          <w:color w:val="000000"/>
          <w:sz w:val="20"/>
        </w:rPr>
      </w:pPr>
    </w:p>
    <w:p w14:paraId="5FA1E7AB" w14:textId="77777777" w:rsidR="00A77B3E" w:rsidRDefault="009C54B0">
      <w:pPr>
        <w:pStyle w:val="Nagwek5"/>
        <w:spacing w:before="100" w:after="0"/>
        <w:rPr>
          <w:b w:val="0"/>
          <w:i w:val="0"/>
          <w:color w:val="000000"/>
          <w:sz w:val="24"/>
        </w:rPr>
      </w:pPr>
      <w:bookmarkStart w:id="344" w:name="_Toc256001003"/>
      <w:r>
        <w:rPr>
          <w:b w:val="0"/>
          <w:i w:val="0"/>
          <w:color w:val="000000"/>
          <w:sz w:val="24"/>
        </w:rPr>
        <w:t>Tabela 5: Wymiar 2 – forma finansowania</w:t>
      </w:r>
      <w:bookmarkEnd w:id="344"/>
    </w:p>
    <w:p w14:paraId="6141851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2CBA27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9C2B8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3FE31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F8CB6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9F9ED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9D339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D1C689" w14:textId="77777777" w:rsidR="00A77B3E" w:rsidRDefault="009C54B0">
            <w:pPr>
              <w:spacing w:before="100"/>
              <w:jc w:val="center"/>
              <w:rPr>
                <w:color w:val="000000"/>
                <w:sz w:val="20"/>
              </w:rPr>
            </w:pPr>
            <w:r>
              <w:rPr>
                <w:color w:val="000000"/>
                <w:sz w:val="20"/>
              </w:rPr>
              <w:t>Kwota (w EUR)</w:t>
            </w:r>
          </w:p>
        </w:tc>
      </w:tr>
      <w:tr w:rsidR="006B255D" w14:paraId="45044BD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8DEA6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6658B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675D7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8B1F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4FF22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097618" w14:textId="77777777" w:rsidR="00A77B3E" w:rsidRDefault="009C54B0">
            <w:pPr>
              <w:spacing w:before="100"/>
              <w:jc w:val="right"/>
              <w:rPr>
                <w:color w:val="000000"/>
                <w:sz w:val="20"/>
              </w:rPr>
            </w:pPr>
            <w:r>
              <w:rPr>
                <w:color w:val="000000"/>
                <w:sz w:val="20"/>
              </w:rPr>
              <w:t>475 500,00</w:t>
            </w:r>
          </w:p>
        </w:tc>
      </w:tr>
      <w:tr w:rsidR="006B255D" w14:paraId="1117AC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E37C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E510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7C99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E9C4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8DF628"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29365E" w14:textId="77777777" w:rsidR="00A77B3E" w:rsidRDefault="009C54B0">
            <w:pPr>
              <w:spacing w:before="100"/>
              <w:jc w:val="right"/>
              <w:rPr>
                <w:color w:val="000000"/>
                <w:sz w:val="20"/>
              </w:rPr>
            </w:pPr>
            <w:r>
              <w:rPr>
                <w:color w:val="000000"/>
                <w:sz w:val="20"/>
              </w:rPr>
              <w:t>911 883,00</w:t>
            </w:r>
          </w:p>
        </w:tc>
      </w:tr>
      <w:tr w:rsidR="006B255D" w14:paraId="32DFFE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35607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2837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9EB4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30EF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1878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98F447" w14:textId="77777777" w:rsidR="00A77B3E" w:rsidRDefault="009C54B0">
            <w:pPr>
              <w:spacing w:before="100"/>
              <w:jc w:val="right"/>
              <w:rPr>
                <w:color w:val="000000"/>
                <w:sz w:val="20"/>
              </w:rPr>
            </w:pPr>
            <w:r>
              <w:rPr>
                <w:color w:val="000000"/>
                <w:sz w:val="20"/>
              </w:rPr>
              <w:t>16 179 855,00</w:t>
            </w:r>
          </w:p>
        </w:tc>
      </w:tr>
      <w:tr w:rsidR="006B255D" w14:paraId="2D9E13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21B2F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B1501"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C1A37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855A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BEB6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B367B2" w14:textId="77777777" w:rsidR="00A77B3E" w:rsidRDefault="009C54B0">
            <w:pPr>
              <w:spacing w:before="100"/>
              <w:jc w:val="right"/>
              <w:rPr>
                <w:color w:val="000000"/>
                <w:sz w:val="20"/>
              </w:rPr>
            </w:pPr>
            <w:r>
              <w:rPr>
                <w:color w:val="000000"/>
                <w:sz w:val="20"/>
              </w:rPr>
              <w:t>17 567 238,00</w:t>
            </w:r>
          </w:p>
        </w:tc>
      </w:tr>
    </w:tbl>
    <w:p w14:paraId="2454396A" w14:textId="77777777" w:rsidR="00A77B3E" w:rsidRDefault="00A77B3E">
      <w:pPr>
        <w:spacing w:before="100"/>
        <w:rPr>
          <w:color w:val="000000"/>
          <w:sz w:val="20"/>
        </w:rPr>
      </w:pPr>
    </w:p>
    <w:p w14:paraId="4E2B6AD4" w14:textId="77777777" w:rsidR="00A77B3E" w:rsidRPr="00A16161" w:rsidRDefault="009C54B0">
      <w:pPr>
        <w:pStyle w:val="Nagwek5"/>
        <w:spacing w:before="100" w:after="0"/>
        <w:rPr>
          <w:b w:val="0"/>
          <w:i w:val="0"/>
          <w:color w:val="000000"/>
          <w:sz w:val="24"/>
          <w:lang w:val="pl-PL"/>
        </w:rPr>
      </w:pPr>
      <w:bookmarkStart w:id="345" w:name="_Toc256001004"/>
      <w:r w:rsidRPr="00A16161">
        <w:rPr>
          <w:b w:val="0"/>
          <w:i w:val="0"/>
          <w:color w:val="000000"/>
          <w:sz w:val="24"/>
          <w:lang w:val="pl-PL"/>
        </w:rPr>
        <w:t>Tabela 6: Wymiar 3 – terytorialny mechanizm realizacji i ukierunkowanie terytorialne</w:t>
      </w:r>
      <w:bookmarkEnd w:id="345"/>
    </w:p>
    <w:p w14:paraId="72AE204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372B92C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18444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FFB8D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6335F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1B575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F1BCE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E8DB23" w14:textId="77777777" w:rsidR="00A77B3E" w:rsidRDefault="009C54B0">
            <w:pPr>
              <w:spacing w:before="100"/>
              <w:jc w:val="center"/>
              <w:rPr>
                <w:color w:val="000000"/>
                <w:sz w:val="20"/>
              </w:rPr>
            </w:pPr>
            <w:r>
              <w:rPr>
                <w:color w:val="000000"/>
                <w:sz w:val="20"/>
              </w:rPr>
              <w:t>Kwota (w EUR)</w:t>
            </w:r>
          </w:p>
        </w:tc>
      </w:tr>
      <w:tr w:rsidR="006B255D" w14:paraId="2643A25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B881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905DA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65A93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19326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AFF662"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8BDA55" w14:textId="77777777" w:rsidR="00A77B3E" w:rsidRDefault="009C54B0">
            <w:pPr>
              <w:spacing w:before="100"/>
              <w:jc w:val="right"/>
              <w:rPr>
                <w:color w:val="000000"/>
                <w:sz w:val="20"/>
              </w:rPr>
            </w:pPr>
            <w:r>
              <w:rPr>
                <w:color w:val="000000"/>
                <w:sz w:val="20"/>
              </w:rPr>
              <w:t>475 500,00</w:t>
            </w:r>
          </w:p>
        </w:tc>
      </w:tr>
      <w:tr w:rsidR="006B255D" w14:paraId="1ECFD00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84EB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1355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577F6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BE77F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0E1740"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EDEA2" w14:textId="77777777" w:rsidR="00A77B3E" w:rsidRDefault="009C54B0">
            <w:pPr>
              <w:spacing w:before="100"/>
              <w:jc w:val="right"/>
              <w:rPr>
                <w:color w:val="000000"/>
                <w:sz w:val="20"/>
              </w:rPr>
            </w:pPr>
            <w:r>
              <w:rPr>
                <w:color w:val="000000"/>
                <w:sz w:val="20"/>
              </w:rPr>
              <w:t>911 883,00</w:t>
            </w:r>
          </w:p>
        </w:tc>
      </w:tr>
      <w:tr w:rsidR="006B255D" w14:paraId="490642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D95C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18EF2D"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C8E6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0FE56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E06E1E"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ED5C99" w14:textId="77777777" w:rsidR="00A77B3E" w:rsidRDefault="009C54B0">
            <w:pPr>
              <w:spacing w:before="100"/>
              <w:jc w:val="right"/>
              <w:rPr>
                <w:color w:val="000000"/>
                <w:sz w:val="20"/>
              </w:rPr>
            </w:pPr>
            <w:r>
              <w:rPr>
                <w:color w:val="000000"/>
                <w:sz w:val="20"/>
              </w:rPr>
              <w:t>16 179 855,00</w:t>
            </w:r>
          </w:p>
        </w:tc>
      </w:tr>
      <w:tr w:rsidR="006B255D" w14:paraId="678FD1F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2E6E0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062CD"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B454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CFFA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29254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87ECAF" w14:textId="77777777" w:rsidR="00A77B3E" w:rsidRDefault="009C54B0">
            <w:pPr>
              <w:spacing w:before="100"/>
              <w:jc w:val="right"/>
              <w:rPr>
                <w:color w:val="000000"/>
                <w:sz w:val="20"/>
              </w:rPr>
            </w:pPr>
            <w:r>
              <w:rPr>
                <w:color w:val="000000"/>
                <w:sz w:val="20"/>
              </w:rPr>
              <w:t>17 567 238,00</w:t>
            </w:r>
          </w:p>
        </w:tc>
      </w:tr>
    </w:tbl>
    <w:p w14:paraId="1376A2C9" w14:textId="77777777" w:rsidR="00A77B3E" w:rsidRDefault="00A77B3E">
      <w:pPr>
        <w:spacing w:before="100"/>
        <w:rPr>
          <w:color w:val="000000"/>
          <w:sz w:val="20"/>
        </w:rPr>
      </w:pPr>
    </w:p>
    <w:p w14:paraId="494FB962" w14:textId="77777777" w:rsidR="00A77B3E" w:rsidRPr="00A16161" w:rsidRDefault="009C54B0">
      <w:pPr>
        <w:pStyle w:val="Nagwek5"/>
        <w:spacing w:before="100" w:after="0"/>
        <w:rPr>
          <w:b w:val="0"/>
          <w:i w:val="0"/>
          <w:color w:val="000000"/>
          <w:sz w:val="24"/>
          <w:lang w:val="pl-PL"/>
        </w:rPr>
      </w:pPr>
      <w:bookmarkStart w:id="346" w:name="_Toc256001005"/>
      <w:r w:rsidRPr="00A16161">
        <w:rPr>
          <w:b w:val="0"/>
          <w:i w:val="0"/>
          <w:color w:val="000000"/>
          <w:sz w:val="24"/>
          <w:lang w:val="pl-PL"/>
        </w:rPr>
        <w:t>Tabela 7: Wymiar 6 – dodatkowe tematy EFS+</w:t>
      </w:r>
      <w:bookmarkEnd w:id="346"/>
    </w:p>
    <w:p w14:paraId="1287BF9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11"/>
        <w:gridCol w:w="922"/>
        <w:gridCol w:w="2615"/>
        <w:gridCol w:w="7453"/>
        <w:gridCol w:w="1653"/>
      </w:tblGrid>
      <w:tr w:rsidR="006B255D" w14:paraId="7A42CD8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CCE4C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71B4F5"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37EED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D2DE7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AE2B3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BCB398" w14:textId="77777777" w:rsidR="00A77B3E" w:rsidRDefault="009C54B0">
            <w:pPr>
              <w:spacing w:before="100"/>
              <w:jc w:val="center"/>
              <w:rPr>
                <w:color w:val="000000"/>
                <w:sz w:val="20"/>
              </w:rPr>
            </w:pPr>
            <w:r>
              <w:rPr>
                <w:color w:val="000000"/>
                <w:sz w:val="20"/>
              </w:rPr>
              <w:t>Kwota (w EUR)</w:t>
            </w:r>
          </w:p>
        </w:tc>
      </w:tr>
      <w:tr w:rsidR="006B255D" w14:paraId="467E2F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D3588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F844E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92B1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77CA6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CCD92" w14:textId="77777777" w:rsidR="00A77B3E" w:rsidRPr="00A16161" w:rsidRDefault="009C54B0">
            <w:pPr>
              <w:spacing w:before="100"/>
              <w:rPr>
                <w:color w:val="000000"/>
                <w:sz w:val="20"/>
                <w:lang w:val="pl-PL"/>
              </w:rPr>
            </w:pPr>
            <w:r w:rsidRPr="00A16161">
              <w:rPr>
                <w:color w:val="000000"/>
                <w:sz w:val="20"/>
                <w:lang w:val="pl-PL"/>
              </w:rPr>
              <w:t>02. Rozwój kompetencji cyfrowych i tworzenie miejsc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7596B" w14:textId="77777777" w:rsidR="00A77B3E" w:rsidRDefault="009C54B0">
            <w:pPr>
              <w:spacing w:before="100"/>
              <w:jc w:val="right"/>
              <w:rPr>
                <w:color w:val="000000"/>
                <w:sz w:val="20"/>
              </w:rPr>
            </w:pPr>
            <w:r>
              <w:rPr>
                <w:color w:val="000000"/>
                <w:sz w:val="20"/>
              </w:rPr>
              <w:t>60 231,00</w:t>
            </w:r>
          </w:p>
        </w:tc>
      </w:tr>
      <w:tr w:rsidR="006B255D" w14:paraId="75CC1D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F5A0C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4FC94"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AAC5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2086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8405D"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CA026F" w14:textId="77777777" w:rsidR="00A77B3E" w:rsidRDefault="009C54B0">
            <w:pPr>
              <w:spacing w:before="100"/>
              <w:jc w:val="right"/>
              <w:rPr>
                <w:color w:val="000000"/>
                <w:sz w:val="20"/>
              </w:rPr>
            </w:pPr>
            <w:r>
              <w:rPr>
                <w:color w:val="000000"/>
                <w:sz w:val="20"/>
              </w:rPr>
              <w:t>121 968,00</w:t>
            </w:r>
          </w:p>
        </w:tc>
      </w:tr>
      <w:tr w:rsidR="006B255D" w14:paraId="6AB052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985F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6585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7A6C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25B10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043A52" w14:textId="77777777" w:rsidR="00A77B3E" w:rsidRPr="00A16161" w:rsidRDefault="009C54B0">
            <w:pPr>
              <w:spacing w:before="100"/>
              <w:rPr>
                <w:color w:val="000000"/>
                <w:sz w:val="20"/>
                <w:lang w:val="pl-PL"/>
              </w:rPr>
            </w:pPr>
            <w:r w:rsidRPr="00A16161">
              <w:rPr>
                <w:color w:val="000000"/>
                <w:sz w:val="20"/>
                <w:lang w:val="pl-PL"/>
              </w:rPr>
              <w:t>08. Budowanie zdolności organizacji społeczeństwa obywatelskiego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E3628" w14:textId="77777777" w:rsidR="00A77B3E" w:rsidRDefault="009C54B0">
            <w:pPr>
              <w:spacing w:before="100"/>
              <w:jc w:val="right"/>
              <w:rPr>
                <w:color w:val="000000"/>
                <w:sz w:val="20"/>
              </w:rPr>
            </w:pPr>
            <w:r>
              <w:rPr>
                <w:color w:val="000000"/>
                <w:sz w:val="20"/>
              </w:rPr>
              <w:t>353 533,00</w:t>
            </w:r>
          </w:p>
        </w:tc>
      </w:tr>
      <w:tr w:rsidR="006B255D" w14:paraId="28863FB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06A8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13412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B7C1B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FAB8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B515CA"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1D0DB" w14:textId="77777777" w:rsidR="00A77B3E" w:rsidRDefault="009C54B0">
            <w:pPr>
              <w:spacing w:before="100"/>
              <w:jc w:val="right"/>
              <w:rPr>
                <w:color w:val="000000"/>
                <w:sz w:val="20"/>
              </w:rPr>
            </w:pPr>
            <w:r>
              <w:rPr>
                <w:color w:val="000000"/>
                <w:sz w:val="20"/>
              </w:rPr>
              <w:t>475 501,00</w:t>
            </w:r>
          </w:p>
        </w:tc>
      </w:tr>
      <w:tr w:rsidR="006B255D" w14:paraId="121B1E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8423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17B9F"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90405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1A25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BF0316" w14:textId="77777777" w:rsidR="00A77B3E" w:rsidRPr="00A16161" w:rsidRDefault="009C54B0">
            <w:pPr>
              <w:spacing w:before="100"/>
              <w:rPr>
                <w:color w:val="000000"/>
                <w:sz w:val="20"/>
                <w:lang w:val="pl-PL"/>
              </w:rPr>
            </w:pPr>
            <w:r w:rsidRPr="00A16161">
              <w:rPr>
                <w:color w:val="000000"/>
                <w:sz w:val="20"/>
                <w:lang w:val="pl-PL"/>
              </w:rPr>
              <w:t>02. Rozwój kompetencji cyfrowych i tworzenie miejsc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61E09" w14:textId="77777777" w:rsidR="00A77B3E" w:rsidRDefault="009C54B0">
            <w:pPr>
              <w:spacing w:before="100"/>
              <w:jc w:val="right"/>
              <w:rPr>
                <w:color w:val="000000"/>
                <w:sz w:val="20"/>
              </w:rPr>
            </w:pPr>
            <w:r>
              <w:rPr>
                <w:color w:val="000000"/>
                <w:sz w:val="20"/>
              </w:rPr>
              <w:t>115 507,00</w:t>
            </w:r>
          </w:p>
        </w:tc>
      </w:tr>
      <w:tr w:rsidR="006B255D" w14:paraId="2D12CF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62900D" w14:textId="77777777" w:rsidR="00A77B3E" w:rsidRDefault="009C54B0">
            <w:pPr>
              <w:spacing w:before="100"/>
              <w:rPr>
                <w:color w:val="000000"/>
                <w:sz w:val="20"/>
              </w:rPr>
            </w:pPr>
            <w:r>
              <w:rPr>
                <w:color w:val="000000"/>
                <w:sz w:val="20"/>
              </w:rPr>
              <w:lastRenderedPageBreak/>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D106D"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BE6E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C747A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148990"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E467D" w14:textId="77777777" w:rsidR="00A77B3E" w:rsidRDefault="009C54B0">
            <w:pPr>
              <w:spacing w:before="100"/>
              <w:jc w:val="right"/>
              <w:rPr>
                <w:color w:val="000000"/>
                <w:sz w:val="20"/>
              </w:rPr>
            </w:pPr>
            <w:r>
              <w:rPr>
                <w:color w:val="000000"/>
                <w:sz w:val="20"/>
              </w:rPr>
              <w:t>233 902,00</w:t>
            </w:r>
          </w:p>
        </w:tc>
      </w:tr>
      <w:tr w:rsidR="006B255D" w14:paraId="4CE538D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B1192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F089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8983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1535C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BCD00F" w14:textId="77777777" w:rsidR="00A77B3E" w:rsidRPr="00A16161" w:rsidRDefault="009C54B0">
            <w:pPr>
              <w:spacing w:before="100"/>
              <w:rPr>
                <w:color w:val="000000"/>
                <w:sz w:val="20"/>
                <w:lang w:val="pl-PL"/>
              </w:rPr>
            </w:pPr>
            <w:r w:rsidRPr="00A16161">
              <w:rPr>
                <w:color w:val="000000"/>
                <w:sz w:val="20"/>
                <w:lang w:val="pl-PL"/>
              </w:rPr>
              <w:t>08. Budowanie zdolności organizacji społeczeństwa obywatelskiego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86B546" w14:textId="77777777" w:rsidR="00A77B3E" w:rsidRDefault="009C54B0">
            <w:pPr>
              <w:spacing w:before="100"/>
              <w:jc w:val="right"/>
              <w:rPr>
                <w:color w:val="000000"/>
                <w:sz w:val="20"/>
              </w:rPr>
            </w:pPr>
            <w:r>
              <w:rPr>
                <w:color w:val="000000"/>
                <w:sz w:val="20"/>
              </w:rPr>
              <w:t>677 982,00</w:t>
            </w:r>
          </w:p>
        </w:tc>
      </w:tr>
      <w:tr w:rsidR="006B255D" w14:paraId="165E2B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3487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07A7D"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7E52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ED78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FC92F"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5FA40" w14:textId="77777777" w:rsidR="00A77B3E" w:rsidRDefault="009C54B0">
            <w:pPr>
              <w:spacing w:before="100"/>
              <w:jc w:val="right"/>
              <w:rPr>
                <w:color w:val="000000"/>
                <w:sz w:val="20"/>
              </w:rPr>
            </w:pPr>
            <w:r>
              <w:rPr>
                <w:color w:val="000000"/>
                <w:sz w:val="20"/>
              </w:rPr>
              <w:t>911 884,00</w:t>
            </w:r>
          </w:p>
        </w:tc>
      </w:tr>
      <w:tr w:rsidR="006B255D" w14:paraId="2496008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B723C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3E95F"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7CD32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E543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2A1C5" w14:textId="77777777" w:rsidR="00A77B3E" w:rsidRPr="00A16161" w:rsidRDefault="009C54B0">
            <w:pPr>
              <w:spacing w:before="100"/>
              <w:rPr>
                <w:color w:val="000000"/>
                <w:sz w:val="20"/>
                <w:lang w:val="pl-PL"/>
              </w:rPr>
            </w:pPr>
            <w:r w:rsidRPr="00A16161">
              <w:rPr>
                <w:color w:val="000000"/>
                <w:sz w:val="20"/>
                <w:lang w:val="pl-PL"/>
              </w:rPr>
              <w:t>02. Rozwój kompetencji cyfrowych i tworzenie miejsc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4D4D7" w14:textId="77777777" w:rsidR="00A77B3E" w:rsidRDefault="009C54B0">
            <w:pPr>
              <w:spacing w:before="100"/>
              <w:jc w:val="right"/>
              <w:rPr>
                <w:color w:val="000000"/>
                <w:sz w:val="20"/>
              </w:rPr>
            </w:pPr>
            <w:r>
              <w:rPr>
                <w:color w:val="000000"/>
                <w:sz w:val="20"/>
              </w:rPr>
              <w:t>2 049 483,00</w:t>
            </w:r>
          </w:p>
        </w:tc>
      </w:tr>
      <w:tr w:rsidR="006B255D" w14:paraId="0A82785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E9B9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3252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51F5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3FFBB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A93ECD"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B20B4" w14:textId="77777777" w:rsidR="00A77B3E" w:rsidRDefault="009C54B0">
            <w:pPr>
              <w:spacing w:before="100"/>
              <w:jc w:val="right"/>
              <w:rPr>
                <w:color w:val="000000"/>
                <w:sz w:val="20"/>
              </w:rPr>
            </w:pPr>
            <w:r>
              <w:rPr>
                <w:color w:val="000000"/>
                <w:sz w:val="20"/>
              </w:rPr>
              <w:t>4 150 203,00</w:t>
            </w:r>
          </w:p>
        </w:tc>
      </w:tr>
      <w:tr w:rsidR="006B255D" w14:paraId="75AA935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EE76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F95A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C4B6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16A42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A493A2" w14:textId="77777777" w:rsidR="00A77B3E" w:rsidRPr="00A16161" w:rsidRDefault="009C54B0">
            <w:pPr>
              <w:spacing w:before="100"/>
              <w:rPr>
                <w:color w:val="000000"/>
                <w:sz w:val="20"/>
                <w:lang w:val="pl-PL"/>
              </w:rPr>
            </w:pPr>
            <w:r w:rsidRPr="00A16161">
              <w:rPr>
                <w:color w:val="000000"/>
                <w:sz w:val="20"/>
                <w:lang w:val="pl-PL"/>
              </w:rPr>
              <w:t>08. Budowanie zdolności organizacji społeczeństwa obywatelskiego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C091EB" w14:textId="77777777" w:rsidR="00A77B3E" w:rsidRDefault="009C54B0">
            <w:pPr>
              <w:spacing w:before="100"/>
              <w:jc w:val="right"/>
              <w:rPr>
                <w:color w:val="000000"/>
                <w:sz w:val="20"/>
              </w:rPr>
            </w:pPr>
            <w:r>
              <w:rPr>
                <w:color w:val="000000"/>
                <w:sz w:val="20"/>
              </w:rPr>
              <w:t>12 029 650,00</w:t>
            </w:r>
          </w:p>
        </w:tc>
      </w:tr>
      <w:tr w:rsidR="006B255D" w14:paraId="3AB101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E3B94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729F6"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1AE6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CEF7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ECD6FE"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0B1C7" w14:textId="77777777" w:rsidR="00A77B3E" w:rsidRDefault="009C54B0">
            <w:pPr>
              <w:spacing w:before="100"/>
              <w:jc w:val="right"/>
              <w:rPr>
                <w:color w:val="000000"/>
                <w:sz w:val="20"/>
              </w:rPr>
            </w:pPr>
            <w:r>
              <w:rPr>
                <w:color w:val="000000"/>
                <w:sz w:val="20"/>
              </w:rPr>
              <w:t>16 179 853,00</w:t>
            </w:r>
          </w:p>
        </w:tc>
      </w:tr>
      <w:tr w:rsidR="006B255D" w14:paraId="2131C29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4508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2965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ADBFFA"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AA9AC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00D70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50DDE" w14:textId="77777777" w:rsidR="00A77B3E" w:rsidRDefault="009C54B0">
            <w:pPr>
              <w:spacing w:before="100"/>
              <w:jc w:val="right"/>
              <w:rPr>
                <w:color w:val="000000"/>
                <w:sz w:val="20"/>
              </w:rPr>
            </w:pPr>
            <w:r>
              <w:rPr>
                <w:color w:val="000000"/>
                <w:sz w:val="20"/>
              </w:rPr>
              <w:t>37 359 697,00</w:t>
            </w:r>
          </w:p>
        </w:tc>
      </w:tr>
    </w:tbl>
    <w:p w14:paraId="0D02AC2B" w14:textId="77777777" w:rsidR="00A77B3E" w:rsidRDefault="00A77B3E">
      <w:pPr>
        <w:spacing w:before="100"/>
        <w:rPr>
          <w:color w:val="000000"/>
          <w:sz w:val="20"/>
        </w:rPr>
      </w:pPr>
    </w:p>
    <w:p w14:paraId="3A939F86" w14:textId="77777777" w:rsidR="00A77B3E" w:rsidRPr="00A16161" w:rsidRDefault="009C54B0">
      <w:pPr>
        <w:pStyle w:val="Nagwek5"/>
        <w:spacing w:before="100" w:after="0"/>
        <w:rPr>
          <w:b w:val="0"/>
          <w:i w:val="0"/>
          <w:color w:val="000000"/>
          <w:sz w:val="24"/>
          <w:lang w:val="pl-PL"/>
        </w:rPr>
      </w:pPr>
      <w:bookmarkStart w:id="347" w:name="_Toc256001006"/>
      <w:r w:rsidRPr="00A16161">
        <w:rPr>
          <w:b w:val="0"/>
          <w:i w:val="0"/>
          <w:color w:val="000000"/>
          <w:sz w:val="24"/>
          <w:lang w:val="pl-PL"/>
        </w:rPr>
        <w:t>Tabela 8: Wymiar 7 – wymiar równouprawnienia płci w ramach EFS+*, EFRR, Funduszu Spójności i FST</w:t>
      </w:r>
      <w:bookmarkEnd w:id="347"/>
    </w:p>
    <w:p w14:paraId="4C5BB07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67CF7A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8DCEC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4354D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1A386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F3D80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B49A3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8CA62B" w14:textId="77777777" w:rsidR="00A77B3E" w:rsidRDefault="009C54B0">
            <w:pPr>
              <w:spacing w:before="100"/>
              <w:jc w:val="center"/>
              <w:rPr>
                <w:color w:val="000000"/>
                <w:sz w:val="20"/>
              </w:rPr>
            </w:pPr>
            <w:r>
              <w:rPr>
                <w:color w:val="000000"/>
                <w:sz w:val="20"/>
              </w:rPr>
              <w:t>Kwota (w EUR)</w:t>
            </w:r>
          </w:p>
        </w:tc>
      </w:tr>
      <w:tr w:rsidR="006B255D" w14:paraId="396742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D2A2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7CF06"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0DE86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8AAD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DF505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1965E9" w14:textId="77777777" w:rsidR="00A77B3E" w:rsidRDefault="009C54B0">
            <w:pPr>
              <w:spacing w:before="100"/>
              <w:jc w:val="right"/>
              <w:rPr>
                <w:color w:val="000000"/>
                <w:sz w:val="20"/>
              </w:rPr>
            </w:pPr>
            <w:r>
              <w:rPr>
                <w:color w:val="000000"/>
                <w:sz w:val="20"/>
              </w:rPr>
              <w:t>475 500,00</w:t>
            </w:r>
          </w:p>
        </w:tc>
      </w:tr>
      <w:tr w:rsidR="006B255D" w14:paraId="1EEB7E0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A7FE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BA3DC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1BCB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125B4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48A9B"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65804" w14:textId="77777777" w:rsidR="00A77B3E" w:rsidRDefault="009C54B0">
            <w:pPr>
              <w:spacing w:before="100"/>
              <w:jc w:val="right"/>
              <w:rPr>
                <w:color w:val="000000"/>
                <w:sz w:val="20"/>
              </w:rPr>
            </w:pPr>
            <w:r>
              <w:rPr>
                <w:color w:val="000000"/>
                <w:sz w:val="20"/>
              </w:rPr>
              <w:t>911 883,00</w:t>
            </w:r>
          </w:p>
        </w:tc>
      </w:tr>
      <w:tr w:rsidR="006B255D" w14:paraId="7F2AFE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E8D9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A926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03EC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4662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0B40D"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81930" w14:textId="77777777" w:rsidR="00A77B3E" w:rsidRDefault="009C54B0">
            <w:pPr>
              <w:spacing w:before="100"/>
              <w:jc w:val="right"/>
              <w:rPr>
                <w:color w:val="000000"/>
                <w:sz w:val="20"/>
              </w:rPr>
            </w:pPr>
            <w:r>
              <w:rPr>
                <w:color w:val="000000"/>
                <w:sz w:val="20"/>
              </w:rPr>
              <w:t>16 179 855,00</w:t>
            </w:r>
          </w:p>
        </w:tc>
      </w:tr>
      <w:tr w:rsidR="006B255D" w14:paraId="0F9900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BF00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4EF3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BA4902"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F896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6E65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0EB095" w14:textId="77777777" w:rsidR="00A77B3E" w:rsidRDefault="009C54B0">
            <w:pPr>
              <w:spacing w:before="100"/>
              <w:jc w:val="right"/>
              <w:rPr>
                <w:color w:val="000000"/>
                <w:sz w:val="20"/>
              </w:rPr>
            </w:pPr>
            <w:r>
              <w:rPr>
                <w:color w:val="000000"/>
                <w:sz w:val="20"/>
              </w:rPr>
              <w:t>17 567 238,00</w:t>
            </w:r>
          </w:p>
        </w:tc>
      </w:tr>
    </w:tbl>
    <w:p w14:paraId="7BC716D0"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1FC318E9"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348" w:name="_Toc256001007"/>
      <w:r w:rsidRPr="00A16161">
        <w:rPr>
          <w:b w:val="0"/>
          <w:color w:val="000000"/>
          <w:sz w:val="24"/>
          <w:lang w:val="pl-PL"/>
        </w:rPr>
        <w:lastRenderedPageBreak/>
        <w:t>2.1.1.1. Cel szczegółowy: ESO4.8. Wspieranie aktywnego włączenia społecznego w celu promowania równości szans, niedyskryminacji i aktywnego uczestnictwa, oraz zwiększanie zdolności do zatrudnienia, w szczególności grup w niekorzystnej sytuacji (EFS+)</w:t>
      </w:r>
      <w:bookmarkEnd w:id="348"/>
    </w:p>
    <w:p w14:paraId="1A9F5320" w14:textId="77777777" w:rsidR="00A77B3E" w:rsidRPr="00A16161" w:rsidRDefault="00A77B3E">
      <w:pPr>
        <w:spacing w:before="100"/>
        <w:rPr>
          <w:color w:val="000000"/>
          <w:sz w:val="0"/>
          <w:lang w:val="pl-PL"/>
        </w:rPr>
      </w:pPr>
    </w:p>
    <w:p w14:paraId="6D44BA1B" w14:textId="77777777" w:rsidR="00A77B3E" w:rsidRPr="00A16161" w:rsidRDefault="009C54B0">
      <w:pPr>
        <w:pStyle w:val="Nagwek4"/>
        <w:spacing w:before="100" w:after="0"/>
        <w:rPr>
          <w:b w:val="0"/>
          <w:color w:val="000000"/>
          <w:sz w:val="24"/>
          <w:lang w:val="pl-PL"/>
        </w:rPr>
      </w:pPr>
      <w:bookmarkStart w:id="349" w:name="_Toc256001008"/>
      <w:r w:rsidRPr="00A16161">
        <w:rPr>
          <w:b w:val="0"/>
          <w:color w:val="000000"/>
          <w:sz w:val="24"/>
          <w:lang w:val="pl-PL"/>
        </w:rPr>
        <w:t>2.1.1.1.1. Interwencje wspierane z Funduszy</w:t>
      </w:r>
      <w:bookmarkEnd w:id="349"/>
    </w:p>
    <w:p w14:paraId="00A48297" w14:textId="77777777" w:rsidR="00A77B3E" w:rsidRPr="00A16161" w:rsidRDefault="00A77B3E">
      <w:pPr>
        <w:spacing w:before="100"/>
        <w:rPr>
          <w:color w:val="000000"/>
          <w:sz w:val="0"/>
          <w:lang w:val="pl-PL"/>
        </w:rPr>
      </w:pPr>
    </w:p>
    <w:p w14:paraId="42329A2C"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2A51501F" w14:textId="77777777" w:rsidR="00A77B3E" w:rsidRPr="00A16161" w:rsidRDefault="009C54B0">
      <w:pPr>
        <w:pStyle w:val="Nagwek5"/>
        <w:spacing w:before="100" w:after="0"/>
        <w:rPr>
          <w:b w:val="0"/>
          <w:i w:val="0"/>
          <w:color w:val="000000"/>
          <w:sz w:val="24"/>
          <w:lang w:val="pl-PL"/>
        </w:rPr>
      </w:pPr>
      <w:bookmarkStart w:id="350" w:name="_Toc256001009"/>
      <w:r w:rsidRPr="00A16161">
        <w:rPr>
          <w:b w:val="0"/>
          <w:i w:val="0"/>
          <w:color w:val="000000"/>
          <w:sz w:val="24"/>
          <w:lang w:val="pl-PL"/>
        </w:rPr>
        <w:t>Powiązane rodzaje działań – art. 22 ust. 3 lit. d) pkt (i) rozporządzenia w sprawie wspólnych przepisów oraz art. 6 rozporządzenia w sprawie EFS+:</w:t>
      </w:r>
      <w:bookmarkEnd w:id="350"/>
    </w:p>
    <w:p w14:paraId="0C7B74C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E8378C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CB782" w14:textId="77777777" w:rsidR="00A77B3E" w:rsidRPr="00A16161" w:rsidRDefault="00A77B3E">
            <w:pPr>
              <w:spacing w:before="100"/>
              <w:rPr>
                <w:color w:val="000000"/>
                <w:sz w:val="0"/>
                <w:lang w:val="pl-PL"/>
              </w:rPr>
            </w:pPr>
          </w:p>
          <w:p w14:paraId="6F58EAAA" w14:textId="77777777" w:rsidR="00A77B3E" w:rsidRPr="00A16161" w:rsidRDefault="009C54B0">
            <w:pPr>
              <w:spacing w:before="100"/>
              <w:rPr>
                <w:color w:val="000000"/>
                <w:lang w:val="pl-PL"/>
              </w:rPr>
            </w:pPr>
            <w:r w:rsidRPr="00A16161">
              <w:rPr>
                <w:b/>
                <w:bCs/>
                <w:color w:val="000000"/>
                <w:lang w:val="pl-PL"/>
              </w:rPr>
              <w:t>1. Wsparcie potencjału NGO do prowadzenia działań służących zapewnianiu dostępności osobom ze szczególnymi potrzebami lub włączeniu społecznemu</w:t>
            </w:r>
          </w:p>
          <w:p w14:paraId="412F6016" w14:textId="77777777" w:rsidR="00A77B3E" w:rsidRPr="00A16161" w:rsidRDefault="009C54B0">
            <w:pPr>
              <w:spacing w:before="100"/>
              <w:rPr>
                <w:color w:val="000000"/>
                <w:lang w:val="pl-PL"/>
              </w:rPr>
            </w:pPr>
            <w:r w:rsidRPr="00A16161">
              <w:rPr>
                <w:color w:val="000000"/>
                <w:lang w:val="pl-PL"/>
              </w:rPr>
              <w:t>W ramach tego obszaru prowadzone będą następujące działania:</w:t>
            </w:r>
          </w:p>
          <w:p w14:paraId="51860E39" w14:textId="77777777" w:rsidR="00A77B3E" w:rsidRPr="00A16161" w:rsidRDefault="009C54B0">
            <w:pPr>
              <w:numPr>
                <w:ilvl w:val="0"/>
                <w:numId w:val="46"/>
              </w:numPr>
              <w:spacing w:before="100"/>
              <w:rPr>
                <w:color w:val="000000"/>
                <w:lang w:val="pl-PL"/>
              </w:rPr>
            </w:pPr>
            <w:r w:rsidRPr="00A16161">
              <w:rPr>
                <w:color w:val="000000"/>
                <w:lang w:val="pl-PL"/>
              </w:rPr>
              <w:t>doradztwo w zakresie wzmocnienia potencjału NGO do świadczenia usług w obszarze włączenia społecznego oraz zapewnienia dostępności osobom ze szczególnymi potrzebami,</w:t>
            </w:r>
          </w:p>
          <w:p w14:paraId="1EDC7F92" w14:textId="77777777" w:rsidR="00A77B3E" w:rsidRPr="00A16161" w:rsidRDefault="009C54B0">
            <w:pPr>
              <w:numPr>
                <w:ilvl w:val="0"/>
                <w:numId w:val="46"/>
              </w:numPr>
              <w:spacing w:before="100"/>
              <w:rPr>
                <w:color w:val="000000"/>
                <w:lang w:val="pl-PL"/>
              </w:rPr>
            </w:pPr>
            <w:r w:rsidRPr="00A16161">
              <w:rPr>
                <w:color w:val="000000"/>
                <w:lang w:val="pl-PL"/>
              </w:rPr>
              <w:t>podnoszenie kompetencji eksperckich przedstawicieli NGO w zakresie niezbędnym do świadczenia usług w obszarze włączenia społecznego oraz zapewnienia dostępności osobom ze szczególnymi potrzebami,</w:t>
            </w:r>
          </w:p>
          <w:p w14:paraId="0C16B5DF" w14:textId="77777777" w:rsidR="00A77B3E" w:rsidRPr="00A16161" w:rsidRDefault="009C54B0">
            <w:pPr>
              <w:numPr>
                <w:ilvl w:val="0"/>
                <w:numId w:val="46"/>
              </w:numPr>
              <w:spacing w:before="100"/>
              <w:rPr>
                <w:color w:val="000000"/>
                <w:lang w:val="pl-PL"/>
              </w:rPr>
            </w:pPr>
            <w:r w:rsidRPr="00A16161">
              <w:rPr>
                <w:color w:val="000000"/>
                <w:lang w:val="pl-PL"/>
              </w:rPr>
              <w:t>przegląd procesów i wdrożenie usprawnień w zakresie działań NGO na rzecz dostępności oraz włączenia społecznego.</w:t>
            </w:r>
          </w:p>
          <w:p w14:paraId="5E4BD778" w14:textId="77777777" w:rsidR="00A77B3E" w:rsidRPr="00A16161" w:rsidRDefault="00A77B3E">
            <w:pPr>
              <w:spacing w:before="100"/>
              <w:rPr>
                <w:color w:val="000000"/>
                <w:lang w:val="pl-PL"/>
              </w:rPr>
            </w:pPr>
          </w:p>
          <w:p w14:paraId="1E95FDEC" w14:textId="77777777" w:rsidR="00A77B3E" w:rsidRPr="00A16161" w:rsidRDefault="009C54B0">
            <w:pPr>
              <w:spacing w:before="100"/>
              <w:rPr>
                <w:color w:val="000000"/>
                <w:lang w:val="pl-PL"/>
              </w:rPr>
            </w:pPr>
            <w:r w:rsidRPr="00A16161">
              <w:rPr>
                <w:b/>
                <w:bCs/>
                <w:color w:val="000000"/>
                <w:lang w:val="pl-PL"/>
              </w:rPr>
              <w:t>2. Wsparcie szkoleniowo-aktywizacyjne w celu przygotowania osób odbywających karę pozbawienia wolności do skutecznego powrotu na rynek pracy i do społeczeństwa</w:t>
            </w:r>
          </w:p>
          <w:p w14:paraId="7B3B0CB7" w14:textId="77777777" w:rsidR="00A77B3E" w:rsidRPr="00A16161" w:rsidRDefault="009C54B0">
            <w:pPr>
              <w:spacing w:before="100"/>
              <w:rPr>
                <w:color w:val="000000"/>
                <w:lang w:val="pl-PL"/>
              </w:rPr>
            </w:pPr>
            <w:r w:rsidRPr="00A16161">
              <w:rPr>
                <w:color w:val="000000"/>
                <w:lang w:val="pl-PL"/>
              </w:rPr>
              <w:t>Wsparcie będzie opierało się na szkoleniach, przede wszystkim zawodowych, w tym w zakresie tzw. „zielonych kompetencji”, które będą obejmować m.in. szkolenia w zakresie prostej pracy wymagającej niskich kwalifikacji w obszarach, które są ważne z punktu widzenia transformacji ekologicznej. Działania aktywizacyjne będą uzupełnione wsparciem w zakresie przeciwdziałania hazardowi patologicznemu oraz wykluczeniu cyfrowemu. Możliwe będzie wdrożenie w zakładach karnych programów przeciwdziałania hazardowi patologicznemu.</w:t>
            </w:r>
          </w:p>
          <w:p w14:paraId="2363BB59" w14:textId="77777777" w:rsidR="00A77B3E" w:rsidRPr="00A16161" w:rsidRDefault="00A77B3E">
            <w:pPr>
              <w:spacing w:before="100"/>
              <w:rPr>
                <w:color w:val="000000"/>
                <w:lang w:val="pl-PL"/>
              </w:rPr>
            </w:pPr>
          </w:p>
          <w:p w14:paraId="44170A57" w14:textId="77777777" w:rsidR="00A77B3E" w:rsidRPr="00A16161" w:rsidRDefault="009C54B0">
            <w:pPr>
              <w:spacing w:before="100"/>
              <w:rPr>
                <w:color w:val="000000"/>
                <w:lang w:val="pl-PL"/>
              </w:rPr>
            </w:pPr>
            <w:r w:rsidRPr="00A16161">
              <w:rPr>
                <w:b/>
                <w:bCs/>
                <w:color w:val="000000"/>
                <w:lang w:val="pl-PL"/>
              </w:rPr>
              <w:t>3. Instrumenty zwrotne dla rozwoju ekonomii społecznej</w:t>
            </w:r>
          </w:p>
          <w:p w14:paraId="42F4909C" w14:textId="77777777" w:rsidR="00A77B3E" w:rsidRPr="00A16161" w:rsidRDefault="009C54B0">
            <w:pPr>
              <w:spacing w:before="100"/>
              <w:rPr>
                <w:color w:val="000000"/>
                <w:lang w:val="pl-PL"/>
              </w:rPr>
            </w:pPr>
            <w:r w:rsidRPr="00A16161">
              <w:rPr>
                <w:color w:val="000000"/>
                <w:lang w:val="pl-PL"/>
              </w:rPr>
              <w:t>Instrument finansowy będzie ukierunkowany na tworzenie i rozwój PES na różnych etapach rozwoju, odpowiadając różnym ich potrzebom. Zakłada się finansowanie pożyczek przeznaczonych dla PES w początkowym okresie ich działalności (pożyczka na start) oraz pożyczek umożliwiających rozwój tych podmiotów (pożyczka na rozwój), jak również uruchomienie społecznych funduszy kapitałowych lub quasi-kapitałowych dla przedsiębiorstw społecznych o znacznym potencjale wzrostu. Przewiduje się możliwość częściowego umorzenia kapitału pożyczek w przypadku realizacji przez wspierane podmioty celów spójnych z celami strategicznymi EFS+.</w:t>
            </w:r>
          </w:p>
          <w:p w14:paraId="3B5C84D1" w14:textId="77777777" w:rsidR="00A77B3E" w:rsidRPr="00A16161" w:rsidRDefault="00A77B3E">
            <w:pPr>
              <w:spacing w:before="100"/>
              <w:rPr>
                <w:color w:val="000000"/>
                <w:lang w:val="pl-PL"/>
              </w:rPr>
            </w:pPr>
          </w:p>
          <w:p w14:paraId="67601F17"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6D959509" w14:textId="77777777" w:rsidR="00A77B3E" w:rsidRPr="00A16161" w:rsidRDefault="00A77B3E">
            <w:pPr>
              <w:spacing w:before="100"/>
              <w:rPr>
                <w:color w:val="000000"/>
                <w:lang w:val="pl-PL"/>
              </w:rPr>
            </w:pPr>
          </w:p>
        </w:tc>
      </w:tr>
    </w:tbl>
    <w:p w14:paraId="34BC289B" w14:textId="77777777" w:rsidR="00A77B3E" w:rsidRPr="00A16161" w:rsidRDefault="00A77B3E">
      <w:pPr>
        <w:spacing w:before="100"/>
        <w:rPr>
          <w:color w:val="000000"/>
          <w:lang w:val="pl-PL"/>
        </w:rPr>
      </w:pPr>
    </w:p>
    <w:p w14:paraId="316E8765" w14:textId="77777777" w:rsidR="00A77B3E" w:rsidRPr="00A16161" w:rsidRDefault="009C54B0">
      <w:pPr>
        <w:pStyle w:val="Nagwek5"/>
        <w:spacing w:before="100" w:after="0"/>
        <w:rPr>
          <w:b w:val="0"/>
          <w:i w:val="0"/>
          <w:color w:val="000000"/>
          <w:sz w:val="24"/>
          <w:lang w:val="pl-PL"/>
        </w:rPr>
      </w:pPr>
      <w:bookmarkStart w:id="351" w:name="_Toc256001010"/>
      <w:r w:rsidRPr="00A16161">
        <w:rPr>
          <w:b w:val="0"/>
          <w:i w:val="0"/>
          <w:color w:val="000000"/>
          <w:sz w:val="24"/>
          <w:lang w:val="pl-PL"/>
        </w:rPr>
        <w:t>Główne grupy docelowe – art. 22 ust. 3 lit. d) pkt (iii) rozporządzenia w sprawie wspólnych przepisów:</w:t>
      </w:r>
      <w:bookmarkEnd w:id="351"/>
    </w:p>
    <w:p w14:paraId="784CF34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4D52CC3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1EA0FF" w14:textId="77777777" w:rsidR="00A77B3E" w:rsidRPr="00A16161" w:rsidRDefault="00A77B3E">
            <w:pPr>
              <w:spacing w:before="100"/>
              <w:rPr>
                <w:color w:val="000000"/>
                <w:sz w:val="0"/>
                <w:lang w:val="pl-PL"/>
              </w:rPr>
            </w:pPr>
          </w:p>
          <w:p w14:paraId="2113302E" w14:textId="77777777" w:rsidR="00A77B3E" w:rsidRDefault="009C54B0">
            <w:pPr>
              <w:numPr>
                <w:ilvl w:val="0"/>
                <w:numId w:val="47"/>
              </w:numPr>
              <w:spacing w:before="100"/>
              <w:rPr>
                <w:color w:val="000000"/>
              </w:rPr>
            </w:pPr>
            <w:r>
              <w:rPr>
                <w:color w:val="000000"/>
              </w:rPr>
              <w:t>osoby odbywające karę pozbawienia wolności</w:t>
            </w:r>
          </w:p>
          <w:p w14:paraId="782C0A82" w14:textId="77777777" w:rsidR="00A77B3E" w:rsidRDefault="009C54B0">
            <w:pPr>
              <w:numPr>
                <w:ilvl w:val="0"/>
                <w:numId w:val="47"/>
              </w:numPr>
              <w:spacing w:before="100"/>
              <w:rPr>
                <w:color w:val="000000"/>
              </w:rPr>
            </w:pPr>
            <w:r>
              <w:rPr>
                <w:color w:val="000000"/>
              </w:rPr>
              <w:t>kadra Służby Więziennej</w:t>
            </w:r>
          </w:p>
          <w:p w14:paraId="4C9C071A" w14:textId="77777777" w:rsidR="00A77B3E" w:rsidRPr="00A16161" w:rsidRDefault="009C54B0">
            <w:pPr>
              <w:numPr>
                <w:ilvl w:val="0"/>
                <w:numId w:val="47"/>
              </w:numPr>
              <w:spacing w:before="100"/>
              <w:rPr>
                <w:color w:val="000000"/>
                <w:lang w:val="pl-PL"/>
              </w:rPr>
            </w:pPr>
            <w:r w:rsidRPr="00A16161">
              <w:rPr>
                <w:color w:val="000000"/>
                <w:lang w:val="pl-PL"/>
              </w:rPr>
              <w:t>podmioty ekonomii społecznej, w tym przedsiębiorstwa społeczne</w:t>
            </w:r>
          </w:p>
          <w:p w14:paraId="18C93D40" w14:textId="77777777" w:rsidR="00A77B3E" w:rsidRDefault="009C54B0">
            <w:pPr>
              <w:numPr>
                <w:ilvl w:val="0"/>
                <w:numId w:val="47"/>
              </w:numPr>
              <w:spacing w:before="100"/>
              <w:rPr>
                <w:color w:val="000000"/>
              </w:rPr>
            </w:pPr>
            <w:r>
              <w:rPr>
                <w:color w:val="000000"/>
              </w:rPr>
              <w:t>NGO i ich pracownicy</w:t>
            </w:r>
          </w:p>
          <w:p w14:paraId="7B3F7AB1" w14:textId="77777777" w:rsidR="00A77B3E" w:rsidRDefault="00A77B3E">
            <w:pPr>
              <w:spacing w:before="100"/>
              <w:rPr>
                <w:color w:val="000000"/>
              </w:rPr>
            </w:pPr>
          </w:p>
        </w:tc>
      </w:tr>
    </w:tbl>
    <w:p w14:paraId="7C7133D1" w14:textId="77777777" w:rsidR="00A77B3E" w:rsidRDefault="00A77B3E">
      <w:pPr>
        <w:spacing w:before="100"/>
        <w:rPr>
          <w:color w:val="000000"/>
        </w:rPr>
      </w:pPr>
    </w:p>
    <w:p w14:paraId="1DDDD0F7" w14:textId="77777777" w:rsidR="00A77B3E" w:rsidRPr="00A16161" w:rsidRDefault="009C54B0">
      <w:pPr>
        <w:pStyle w:val="Nagwek5"/>
        <w:spacing w:before="100" w:after="0"/>
        <w:rPr>
          <w:b w:val="0"/>
          <w:i w:val="0"/>
          <w:color w:val="000000"/>
          <w:sz w:val="24"/>
          <w:lang w:val="pl-PL"/>
        </w:rPr>
      </w:pPr>
      <w:bookmarkStart w:id="352" w:name="_Toc256001011"/>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352"/>
    </w:p>
    <w:p w14:paraId="61A646E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B2E5FA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FB0E71" w14:textId="77777777" w:rsidR="00A77B3E" w:rsidRPr="00A16161" w:rsidRDefault="00A77B3E">
            <w:pPr>
              <w:spacing w:before="100"/>
              <w:rPr>
                <w:color w:val="000000"/>
                <w:sz w:val="0"/>
                <w:lang w:val="pl-PL"/>
              </w:rPr>
            </w:pPr>
          </w:p>
          <w:p w14:paraId="3465EEED"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celów Programu przeciwdziałanie dyskryminacji ze względu na różne przesłanki będzie przestrzegane na każdym poziomie wdrażania. </w:t>
            </w:r>
          </w:p>
          <w:p w14:paraId="458BC6D3" w14:textId="77777777" w:rsidR="00A77B3E" w:rsidRPr="00A16161" w:rsidRDefault="009C54B0">
            <w:pPr>
              <w:spacing w:before="100"/>
              <w:rPr>
                <w:color w:val="000000"/>
                <w:lang w:val="pl-PL"/>
              </w:rPr>
            </w:pPr>
            <w:r w:rsidRPr="00A16161">
              <w:rPr>
                <w:color w:val="000000"/>
                <w:lang w:val="pl-PL"/>
              </w:rPr>
              <w:t xml:space="preserve">W ramach celu przewidziano m.in. działania poświęcone integracji społ.-zawodowej osób odbywających karę pozbawienia wolności. W ich rezultacie osoby, które opuszczą jednostki penitencjarne, będą przygotowane do ponownego włączenia się w życie społ. i zawodowe. Wsparcie przyczyni się również do wzmocnienia NGO w prowadzenia działań na rzecz poprawy zapewniania dostępności osobom ze szczególnymi potrzebami. </w:t>
            </w:r>
          </w:p>
          <w:p w14:paraId="1E57667E"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 przypadku zasady równości kobiet i mężczyzn będzie to weryfikacja w oparciu o tzw. standard minimum. W odniesieniu do zasady równości szans i niedyskryminacji, w tym dostępności, kryterium to będzie weryfikować czy planowany do realizacji projekt nie dyskryminuje nikogo ze względu na przesłanki wskazane w art. 9, a także czy działania projektowe będą prowadzone zgodnie ze standardami dostępności. Na etapie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1A03C173"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1D210BCE"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17CEAC10"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6EABAD90" w14:textId="77777777" w:rsidR="00A77B3E" w:rsidRPr="00A16161" w:rsidRDefault="00A77B3E">
            <w:pPr>
              <w:spacing w:before="100"/>
              <w:rPr>
                <w:color w:val="000000"/>
                <w:lang w:val="pl-PL"/>
              </w:rPr>
            </w:pPr>
          </w:p>
        </w:tc>
      </w:tr>
    </w:tbl>
    <w:p w14:paraId="4D186AB3" w14:textId="77777777" w:rsidR="00A77B3E" w:rsidRPr="00A16161" w:rsidRDefault="00A77B3E">
      <w:pPr>
        <w:spacing w:before="100"/>
        <w:rPr>
          <w:color w:val="000000"/>
          <w:lang w:val="pl-PL"/>
        </w:rPr>
      </w:pPr>
    </w:p>
    <w:p w14:paraId="3CC2377C" w14:textId="77777777" w:rsidR="00A77B3E" w:rsidRPr="00A16161" w:rsidRDefault="009C54B0">
      <w:pPr>
        <w:pStyle w:val="Nagwek5"/>
        <w:spacing w:before="100" w:after="0"/>
        <w:rPr>
          <w:b w:val="0"/>
          <w:i w:val="0"/>
          <w:color w:val="000000"/>
          <w:sz w:val="24"/>
          <w:lang w:val="pl-PL"/>
        </w:rPr>
      </w:pPr>
      <w:bookmarkStart w:id="353" w:name="_Toc256001012"/>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353"/>
    </w:p>
    <w:p w14:paraId="01D75D7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9D2E71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8D09B" w14:textId="77777777" w:rsidR="00A77B3E" w:rsidRPr="00A16161" w:rsidRDefault="00A77B3E">
            <w:pPr>
              <w:spacing w:before="100"/>
              <w:rPr>
                <w:color w:val="000000"/>
                <w:sz w:val="0"/>
                <w:lang w:val="pl-PL"/>
              </w:rPr>
            </w:pPr>
          </w:p>
          <w:p w14:paraId="3ED79D42" w14:textId="77777777" w:rsidR="00A77B3E" w:rsidRPr="00A16161" w:rsidRDefault="009C54B0">
            <w:pPr>
              <w:spacing w:before="100"/>
              <w:rPr>
                <w:color w:val="000000"/>
                <w:lang w:val="pl-PL"/>
              </w:rPr>
            </w:pPr>
            <w:r w:rsidRPr="00A16161">
              <w:rPr>
                <w:color w:val="000000"/>
                <w:lang w:val="pl-PL"/>
              </w:rPr>
              <w:t>Nie jest przewidziane wykorzystanie narzędzi terytorialnych. Typ operacji będzie wdrażany w całym kraju.</w:t>
            </w:r>
          </w:p>
          <w:p w14:paraId="70B8BA60" w14:textId="77777777" w:rsidR="00A77B3E" w:rsidRPr="00A16161" w:rsidRDefault="00A77B3E">
            <w:pPr>
              <w:spacing w:before="100"/>
              <w:rPr>
                <w:color w:val="000000"/>
                <w:lang w:val="pl-PL"/>
              </w:rPr>
            </w:pPr>
          </w:p>
        </w:tc>
      </w:tr>
    </w:tbl>
    <w:p w14:paraId="2AF74A1F" w14:textId="77777777" w:rsidR="00A77B3E" w:rsidRPr="00A16161" w:rsidRDefault="00A77B3E">
      <w:pPr>
        <w:spacing w:before="100"/>
        <w:rPr>
          <w:color w:val="000000"/>
          <w:lang w:val="pl-PL"/>
        </w:rPr>
      </w:pPr>
    </w:p>
    <w:p w14:paraId="6BE36418" w14:textId="77777777" w:rsidR="00A77B3E" w:rsidRPr="00A16161" w:rsidRDefault="009C54B0">
      <w:pPr>
        <w:pStyle w:val="Nagwek5"/>
        <w:spacing w:before="100" w:after="0"/>
        <w:rPr>
          <w:b w:val="0"/>
          <w:i w:val="0"/>
          <w:color w:val="000000"/>
          <w:sz w:val="24"/>
          <w:lang w:val="pl-PL"/>
        </w:rPr>
      </w:pPr>
      <w:bookmarkStart w:id="354" w:name="_Toc256001013"/>
      <w:r w:rsidRPr="00A16161">
        <w:rPr>
          <w:b w:val="0"/>
          <w:i w:val="0"/>
          <w:color w:val="000000"/>
          <w:sz w:val="24"/>
          <w:lang w:val="pl-PL"/>
        </w:rPr>
        <w:t>Działania międzyregionalne, transgraniczne i transnarodowe – art. 22 ust. 3 lit. d) pkt (vi) rozporządzenia w sprawie wspólnych przepisów</w:t>
      </w:r>
      <w:bookmarkEnd w:id="354"/>
    </w:p>
    <w:p w14:paraId="0D83EEF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A6B06B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728811" w14:textId="77777777" w:rsidR="00A77B3E" w:rsidRPr="00A16161" w:rsidRDefault="00A77B3E">
            <w:pPr>
              <w:spacing w:before="100"/>
              <w:rPr>
                <w:color w:val="000000"/>
                <w:sz w:val="0"/>
                <w:lang w:val="pl-PL"/>
              </w:rPr>
            </w:pPr>
          </w:p>
          <w:p w14:paraId="59DAB8F5" w14:textId="77777777" w:rsidR="00A77B3E" w:rsidRPr="00A16161" w:rsidRDefault="009C54B0">
            <w:pPr>
              <w:spacing w:before="100"/>
              <w:rPr>
                <w:color w:val="000000"/>
                <w:lang w:val="pl-PL"/>
              </w:rPr>
            </w:pPr>
            <w:r w:rsidRPr="00A16161">
              <w:rPr>
                <w:color w:val="000000"/>
                <w:lang w:val="pl-PL"/>
              </w:rPr>
              <w:t>Mając na względzie możliwość finansowania współpracy transnarodowej dla każdego celu szczegółowego w ramach Priorytetu I i V, nie zaplanowano oddzielnych działań w ramach niniejszego celu szczegółowego. W Priorytecie IV nie będą realizowane działania międzyregionalne, transgraniczne i ponadnarodowe z udziałem beneficjentów w co najmniej jednym innym państwie członkowskim lub poza Unią.</w:t>
            </w:r>
          </w:p>
          <w:p w14:paraId="36F68577" w14:textId="77777777" w:rsidR="00A77B3E" w:rsidRPr="00A16161" w:rsidRDefault="00A77B3E">
            <w:pPr>
              <w:spacing w:before="100"/>
              <w:rPr>
                <w:color w:val="000000"/>
                <w:lang w:val="pl-PL"/>
              </w:rPr>
            </w:pPr>
          </w:p>
        </w:tc>
      </w:tr>
    </w:tbl>
    <w:p w14:paraId="66EE58B3" w14:textId="77777777" w:rsidR="00A77B3E" w:rsidRPr="00A16161" w:rsidRDefault="00A77B3E">
      <w:pPr>
        <w:spacing w:before="100"/>
        <w:rPr>
          <w:color w:val="000000"/>
          <w:lang w:val="pl-PL"/>
        </w:rPr>
      </w:pPr>
    </w:p>
    <w:p w14:paraId="60CDB546" w14:textId="77777777" w:rsidR="00A77B3E" w:rsidRPr="00A16161" w:rsidRDefault="009C54B0">
      <w:pPr>
        <w:pStyle w:val="Nagwek5"/>
        <w:spacing w:before="100" w:after="0"/>
        <w:rPr>
          <w:b w:val="0"/>
          <w:i w:val="0"/>
          <w:color w:val="000000"/>
          <w:sz w:val="24"/>
          <w:lang w:val="pl-PL"/>
        </w:rPr>
      </w:pPr>
      <w:bookmarkStart w:id="355" w:name="_Toc256001014"/>
      <w:r w:rsidRPr="00A16161">
        <w:rPr>
          <w:b w:val="0"/>
          <w:i w:val="0"/>
          <w:color w:val="000000"/>
          <w:sz w:val="24"/>
          <w:lang w:val="pl-PL"/>
        </w:rPr>
        <w:t>Planowane wykorzystanie instrumentów finansowych – art. 22 ust. 3 lit. d) pkt (vii) rozporządzenia w sprawie wspólnych przepisów</w:t>
      </w:r>
      <w:bookmarkEnd w:id="355"/>
    </w:p>
    <w:p w14:paraId="4EB02DFF"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D2FDB0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17B3C" w14:textId="77777777" w:rsidR="00A77B3E" w:rsidRPr="00A16161" w:rsidRDefault="00A77B3E">
            <w:pPr>
              <w:spacing w:before="100"/>
              <w:rPr>
                <w:color w:val="000000"/>
                <w:sz w:val="0"/>
                <w:lang w:val="pl-PL"/>
              </w:rPr>
            </w:pPr>
          </w:p>
          <w:p w14:paraId="00418059" w14:textId="77777777" w:rsidR="00A77B3E" w:rsidRPr="00A16161" w:rsidRDefault="009C54B0">
            <w:pPr>
              <w:spacing w:before="100"/>
              <w:rPr>
                <w:color w:val="000000"/>
                <w:lang w:val="pl-PL"/>
              </w:rPr>
            </w:pPr>
            <w:r w:rsidRPr="00A16161">
              <w:rPr>
                <w:color w:val="000000"/>
                <w:lang w:val="pl-PL"/>
              </w:rPr>
              <w:t xml:space="preserve">W działaniu będą wykorzystane instrumenty finansowe z częściową dotacją w przypadku wspierania celów strategicznych EFS+ oraz instrumenty o charakterze kapitałowym lub quasi kapitałowym. Badanie luki finansowej wykazało, że mimo dużego zapotrzebowania na środki finansowe, PES mają poważne problemy z dostępem do kredytów bankowych. Dla wielu z nich brak odpowiednich zabezpieczeń stanowił podstawową barierę w pozyskaniu finansowania zwrotnego - większość PES nie dysponuje bowiem odpowiednim majątkiem. Istotnym problemem jest również brak bankowej oferty kredytowej uwzględniającej specyfikę PES, jak również brak zainteresowania komercyjnych instytucji finansowych w skonstruowaniu takiej oferty. PES jednak muszą docelowo być w stanie funkcjonować w warunkach konkurencyjnej gospodarki rynkowej, a zatem będą zmuszone sprawnie korzystać ze wszystkich dostępnych form finansowania własnych celów gospodarczych. </w:t>
            </w:r>
          </w:p>
          <w:p w14:paraId="6BE577BF" w14:textId="77777777" w:rsidR="00A77B3E" w:rsidRPr="00A16161" w:rsidRDefault="00A77B3E">
            <w:pPr>
              <w:spacing w:before="100"/>
              <w:rPr>
                <w:color w:val="000000"/>
                <w:lang w:val="pl-PL"/>
              </w:rPr>
            </w:pPr>
          </w:p>
        </w:tc>
      </w:tr>
    </w:tbl>
    <w:p w14:paraId="0FF2F237" w14:textId="77777777" w:rsidR="00A77B3E" w:rsidRPr="00A16161" w:rsidRDefault="00A77B3E">
      <w:pPr>
        <w:spacing w:before="100"/>
        <w:rPr>
          <w:color w:val="000000"/>
          <w:lang w:val="pl-PL"/>
        </w:rPr>
      </w:pPr>
    </w:p>
    <w:p w14:paraId="7642EAD0" w14:textId="77777777" w:rsidR="00A77B3E" w:rsidRPr="00A16161" w:rsidRDefault="009C54B0">
      <w:pPr>
        <w:pStyle w:val="Nagwek4"/>
        <w:spacing w:before="100" w:after="0"/>
        <w:rPr>
          <w:b w:val="0"/>
          <w:color w:val="000000"/>
          <w:sz w:val="24"/>
          <w:lang w:val="pl-PL"/>
        </w:rPr>
      </w:pPr>
      <w:bookmarkStart w:id="356" w:name="_Toc256001015"/>
      <w:r w:rsidRPr="00A16161">
        <w:rPr>
          <w:b w:val="0"/>
          <w:color w:val="000000"/>
          <w:sz w:val="24"/>
          <w:lang w:val="pl-PL"/>
        </w:rPr>
        <w:t>2.1.1.1.2. Wskaźniki</w:t>
      </w:r>
      <w:bookmarkEnd w:id="356"/>
    </w:p>
    <w:p w14:paraId="00372EAB" w14:textId="77777777" w:rsidR="00A77B3E" w:rsidRPr="00A16161" w:rsidRDefault="00A77B3E">
      <w:pPr>
        <w:spacing w:before="100"/>
        <w:rPr>
          <w:color w:val="000000"/>
          <w:sz w:val="0"/>
          <w:lang w:val="pl-PL"/>
        </w:rPr>
      </w:pPr>
    </w:p>
    <w:p w14:paraId="60060865"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627D0653" w14:textId="77777777" w:rsidR="00A77B3E" w:rsidRDefault="009C54B0">
      <w:pPr>
        <w:pStyle w:val="Nagwek5"/>
        <w:spacing w:before="100" w:after="0"/>
        <w:rPr>
          <w:b w:val="0"/>
          <w:i w:val="0"/>
          <w:color w:val="000000"/>
          <w:sz w:val="24"/>
        </w:rPr>
      </w:pPr>
      <w:bookmarkStart w:id="357" w:name="_Toc256001016"/>
      <w:r>
        <w:rPr>
          <w:b w:val="0"/>
          <w:i w:val="0"/>
          <w:color w:val="000000"/>
          <w:sz w:val="24"/>
        </w:rPr>
        <w:lastRenderedPageBreak/>
        <w:t>Tabela 2: Wskaźniki produktu</w:t>
      </w:r>
      <w:bookmarkEnd w:id="357"/>
    </w:p>
    <w:p w14:paraId="71687B2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8"/>
        <w:gridCol w:w="798"/>
        <w:gridCol w:w="1344"/>
        <w:gridCol w:w="1452"/>
        <w:gridCol w:w="6259"/>
        <w:gridCol w:w="1060"/>
        <w:gridCol w:w="1154"/>
        <w:gridCol w:w="1167"/>
      </w:tblGrid>
      <w:tr w:rsidR="006B255D" w14:paraId="68D9246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48D78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80A8B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D52C1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08CC9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9C8D3A"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E2A68A"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1BC603"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884A2D"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9283DB" w14:textId="77777777" w:rsidR="00A77B3E" w:rsidRDefault="009C54B0">
            <w:pPr>
              <w:spacing w:before="100"/>
              <w:jc w:val="center"/>
              <w:rPr>
                <w:color w:val="000000"/>
                <w:sz w:val="20"/>
              </w:rPr>
            </w:pPr>
            <w:r>
              <w:rPr>
                <w:color w:val="000000"/>
                <w:sz w:val="20"/>
              </w:rPr>
              <w:t>Cel końcowy (2029)</w:t>
            </w:r>
          </w:p>
        </w:tc>
      </w:tr>
      <w:tr w:rsidR="006B255D" w14:paraId="792AF32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7487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388B2"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1FE68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CEA3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334BF" w14:textId="77777777" w:rsidR="00A77B3E" w:rsidRDefault="009C54B0">
            <w:pPr>
              <w:spacing w:before="100"/>
              <w:rPr>
                <w:color w:val="000000"/>
                <w:sz w:val="20"/>
              </w:rPr>
            </w:pPr>
            <w:r>
              <w:rPr>
                <w:color w:val="000000"/>
                <w:sz w:val="20"/>
              </w:rPr>
              <w:t>PLHCO12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B76A0" w14:textId="77777777" w:rsidR="00A77B3E" w:rsidRPr="00A16161" w:rsidRDefault="009C54B0">
            <w:pPr>
              <w:spacing w:before="100"/>
              <w:rPr>
                <w:color w:val="000000"/>
                <w:sz w:val="20"/>
                <w:lang w:val="pl-PL"/>
              </w:rPr>
            </w:pPr>
            <w:r w:rsidRPr="00A16161">
              <w:rPr>
                <w:color w:val="000000"/>
                <w:sz w:val="20"/>
                <w:lang w:val="pl-PL"/>
              </w:rPr>
              <w:t>Liczba organizacji pozarządowych, które otrzymały wsparcie służące wzmocnieniu ich potencjału instytucjonalnego i eksperckiego w zakresie usuwania barier i stosowania zasad dostępności oraz włączenia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2BFE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8CA59"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279279" w14:textId="77777777" w:rsidR="00A77B3E" w:rsidRDefault="009C54B0">
            <w:pPr>
              <w:spacing w:before="100"/>
              <w:jc w:val="right"/>
              <w:rPr>
                <w:color w:val="000000"/>
                <w:sz w:val="20"/>
              </w:rPr>
            </w:pPr>
            <w:r>
              <w:rPr>
                <w:color w:val="000000"/>
                <w:sz w:val="20"/>
              </w:rPr>
              <w:t>8,00</w:t>
            </w:r>
          </w:p>
        </w:tc>
      </w:tr>
      <w:tr w:rsidR="006B255D" w14:paraId="6D644F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BE74F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9AB75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78960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20ED2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5C940" w14:textId="77777777" w:rsidR="00A77B3E" w:rsidRDefault="009C54B0">
            <w:pPr>
              <w:spacing w:before="100"/>
              <w:rPr>
                <w:color w:val="000000"/>
                <w:sz w:val="20"/>
              </w:rPr>
            </w:pPr>
            <w:r>
              <w:rPr>
                <w:color w:val="000000"/>
                <w:sz w:val="20"/>
              </w:rPr>
              <w:t>PLHCO13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69A47" w14:textId="77777777" w:rsidR="00A77B3E" w:rsidRPr="00A16161" w:rsidRDefault="009C54B0">
            <w:pPr>
              <w:spacing w:before="100"/>
              <w:rPr>
                <w:color w:val="000000"/>
                <w:sz w:val="20"/>
                <w:lang w:val="pl-PL"/>
              </w:rPr>
            </w:pPr>
            <w:r w:rsidRPr="00A16161">
              <w:rPr>
                <w:color w:val="000000"/>
                <w:sz w:val="20"/>
                <w:lang w:val="pl-PL"/>
              </w:rPr>
              <w:t>Liczba więźniów, którzy uzyskali wsparcie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09838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90920" w14:textId="77777777" w:rsidR="00A77B3E" w:rsidRDefault="009C54B0">
            <w:pPr>
              <w:spacing w:before="100"/>
              <w:jc w:val="right"/>
              <w:rPr>
                <w:color w:val="000000"/>
                <w:sz w:val="20"/>
              </w:rPr>
            </w:pPr>
            <w:r>
              <w:rPr>
                <w:color w:val="000000"/>
                <w:sz w:val="20"/>
              </w:rPr>
              <w:t>520,00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AFD3FC" w14:textId="77777777" w:rsidR="00A77B3E" w:rsidRDefault="009C54B0">
            <w:pPr>
              <w:spacing w:before="100"/>
              <w:jc w:val="right"/>
              <w:rPr>
                <w:color w:val="000000"/>
                <w:sz w:val="20"/>
              </w:rPr>
            </w:pPr>
            <w:r>
              <w:rPr>
                <w:color w:val="000000"/>
                <w:sz w:val="20"/>
              </w:rPr>
              <w:t>1 366,00</w:t>
            </w:r>
          </w:p>
        </w:tc>
      </w:tr>
      <w:tr w:rsidR="006B255D" w14:paraId="7F1BB6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2681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0CB2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F180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96B2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4FBFBC" w14:textId="77777777" w:rsidR="00A77B3E" w:rsidRDefault="009C54B0">
            <w:pPr>
              <w:spacing w:before="100"/>
              <w:rPr>
                <w:color w:val="000000"/>
                <w:sz w:val="20"/>
              </w:rPr>
            </w:pPr>
            <w:r>
              <w:rPr>
                <w:color w:val="000000"/>
                <w:sz w:val="20"/>
              </w:rPr>
              <w:t>PLHCO11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B549B" w14:textId="77777777" w:rsidR="00A77B3E" w:rsidRPr="00A16161" w:rsidRDefault="009C54B0">
            <w:pPr>
              <w:spacing w:before="100"/>
              <w:rPr>
                <w:color w:val="000000"/>
                <w:sz w:val="20"/>
                <w:lang w:val="pl-PL"/>
              </w:rPr>
            </w:pPr>
            <w:r w:rsidRPr="00A16161">
              <w:rPr>
                <w:color w:val="000000"/>
                <w:sz w:val="20"/>
                <w:lang w:val="pl-PL"/>
              </w:rPr>
              <w:t>Liczba inwestycji dla podmiotów ekonomii społecznej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998D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89A4F"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4C9BA" w14:textId="77777777" w:rsidR="00A77B3E" w:rsidRDefault="009C54B0">
            <w:pPr>
              <w:spacing w:before="100"/>
              <w:jc w:val="right"/>
              <w:rPr>
                <w:color w:val="000000"/>
                <w:sz w:val="20"/>
              </w:rPr>
            </w:pPr>
            <w:r>
              <w:rPr>
                <w:color w:val="000000"/>
                <w:sz w:val="20"/>
              </w:rPr>
              <w:t>23,00</w:t>
            </w:r>
          </w:p>
        </w:tc>
      </w:tr>
      <w:tr w:rsidR="006B255D" w14:paraId="6B7DB8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E21C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D2E64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D8E57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E8F95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B2BECB" w14:textId="77777777" w:rsidR="00A77B3E" w:rsidRDefault="009C54B0">
            <w:pPr>
              <w:spacing w:before="100"/>
              <w:rPr>
                <w:color w:val="000000"/>
                <w:sz w:val="20"/>
              </w:rPr>
            </w:pPr>
            <w:r>
              <w:rPr>
                <w:color w:val="000000"/>
                <w:sz w:val="20"/>
              </w:rPr>
              <w:t>PLHCO12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E6E80" w14:textId="77777777" w:rsidR="00A77B3E" w:rsidRPr="00A16161" w:rsidRDefault="009C54B0">
            <w:pPr>
              <w:spacing w:before="100"/>
              <w:rPr>
                <w:color w:val="000000"/>
                <w:sz w:val="20"/>
                <w:lang w:val="pl-PL"/>
              </w:rPr>
            </w:pPr>
            <w:r w:rsidRPr="00A16161">
              <w:rPr>
                <w:color w:val="000000"/>
                <w:sz w:val="20"/>
                <w:lang w:val="pl-PL"/>
              </w:rPr>
              <w:t>Liczba organizacji pozarządowych, które otrzymały wsparcie służące wzmocnieniu ich potencjału instytucjonalnego i eksperckiego w zakresie usuwania barier i stosowania zasad dostępności oraz włączenia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20EF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354491"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944DEA" w14:textId="77777777" w:rsidR="00A77B3E" w:rsidRDefault="009C54B0">
            <w:pPr>
              <w:spacing w:before="100"/>
              <w:jc w:val="right"/>
              <w:rPr>
                <w:color w:val="000000"/>
                <w:sz w:val="20"/>
              </w:rPr>
            </w:pPr>
            <w:r>
              <w:rPr>
                <w:color w:val="000000"/>
                <w:sz w:val="20"/>
              </w:rPr>
              <w:t>16,00</w:t>
            </w:r>
          </w:p>
        </w:tc>
      </w:tr>
      <w:tr w:rsidR="006B255D" w14:paraId="6CCB592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4B8A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FC54D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010E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A5425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EFB875" w14:textId="77777777" w:rsidR="00A77B3E" w:rsidRDefault="009C54B0">
            <w:pPr>
              <w:spacing w:before="100"/>
              <w:rPr>
                <w:color w:val="000000"/>
                <w:sz w:val="20"/>
              </w:rPr>
            </w:pPr>
            <w:r>
              <w:rPr>
                <w:color w:val="000000"/>
                <w:sz w:val="20"/>
              </w:rPr>
              <w:t>PLHCO13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845610" w14:textId="77777777" w:rsidR="00A77B3E" w:rsidRPr="00A16161" w:rsidRDefault="009C54B0">
            <w:pPr>
              <w:spacing w:before="100"/>
              <w:rPr>
                <w:color w:val="000000"/>
                <w:sz w:val="20"/>
                <w:lang w:val="pl-PL"/>
              </w:rPr>
            </w:pPr>
            <w:r w:rsidRPr="00A16161">
              <w:rPr>
                <w:color w:val="000000"/>
                <w:sz w:val="20"/>
                <w:lang w:val="pl-PL"/>
              </w:rPr>
              <w:t>Liczba więźniów, którzy uzyskali wsparcie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E6A3DE"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93F75" w14:textId="77777777" w:rsidR="00A77B3E" w:rsidRDefault="009C54B0">
            <w:pPr>
              <w:spacing w:before="100"/>
              <w:jc w:val="right"/>
              <w:rPr>
                <w:color w:val="000000"/>
                <w:sz w:val="20"/>
              </w:rPr>
            </w:pPr>
            <w:r>
              <w:rPr>
                <w:color w:val="000000"/>
                <w:sz w:val="20"/>
              </w:rPr>
              <w:t>996,00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4541B" w14:textId="77777777" w:rsidR="00A77B3E" w:rsidRDefault="009C54B0">
            <w:pPr>
              <w:spacing w:before="100"/>
              <w:jc w:val="right"/>
              <w:rPr>
                <w:color w:val="000000"/>
                <w:sz w:val="20"/>
              </w:rPr>
            </w:pPr>
            <w:r>
              <w:rPr>
                <w:color w:val="000000"/>
                <w:sz w:val="20"/>
              </w:rPr>
              <w:t>2 616,00</w:t>
            </w:r>
          </w:p>
        </w:tc>
      </w:tr>
      <w:tr w:rsidR="006B255D" w14:paraId="768380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28736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E10E6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2CEF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B17D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CDCCAC" w14:textId="77777777" w:rsidR="00A77B3E" w:rsidRDefault="009C54B0">
            <w:pPr>
              <w:spacing w:before="100"/>
              <w:rPr>
                <w:color w:val="000000"/>
                <w:sz w:val="20"/>
              </w:rPr>
            </w:pPr>
            <w:r>
              <w:rPr>
                <w:color w:val="000000"/>
                <w:sz w:val="20"/>
              </w:rPr>
              <w:t>PLHCO11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1C638" w14:textId="77777777" w:rsidR="00A77B3E" w:rsidRPr="00A16161" w:rsidRDefault="009C54B0">
            <w:pPr>
              <w:spacing w:before="100"/>
              <w:rPr>
                <w:color w:val="000000"/>
                <w:sz w:val="20"/>
                <w:lang w:val="pl-PL"/>
              </w:rPr>
            </w:pPr>
            <w:r w:rsidRPr="00A16161">
              <w:rPr>
                <w:color w:val="000000"/>
                <w:sz w:val="20"/>
                <w:lang w:val="pl-PL"/>
              </w:rPr>
              <w:t>Liczba inwestycji dla podmiotów ekonomii społecznej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DFCC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264A9C"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091BFD" w14:textId="77777777" w:rsidR="00A77B3E" w:rsidRDefault="009C54B0">
            <w:pPr>
              <w:spacing w:before="100"/>
              <w:jc w:val="right"/>
              <w:rPr>
                <w:color w:val="000000"/>
                <w:sz w:val="20"/>
              </w:rPr>
            </w:pPr>
            <w:r>
              <w:rPr>
                <w:color w:val="000000"/>
                <w:sz w:val="20"/>
              </w:rPr>
              <w:t>43,00</w:t>
            </w:r>
          </w:p>
        </w:tc>
      </w:tr>
      <w:tr w:rsidR="006B255D" w14:paraId="794D7C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8C17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83F0E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BD26C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68DD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D601B" w14:textId="77777777" w:rsidR="00A77B3E" w:rsidRDefault="009C54B0">
            <w:pPr>
              <w:spacing w:before="100"/>
              <w:rPr>
                <w:color w:val="000000"/>
                <w:sz w:val="20"/>
              </w:rPr>
            </w:pPr>
            <w:r>
              <w:rPr>
                <w:color w:val="000000"/>
                <w:sz w:val="20"/>
              </w:rPr>
              <w:t>PLHCO12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5CB95D" w14:textId="77777777" w:rsidR="00A77B3E" w:rsidRPr="00A16161" w:rsidRDefault="009C54B0">
            <w:pPr>
              <w:spacing w:before="100"/>
              <w:rPr>
                <w:color w:val="000000"/>
                <w:sz w:val="20"/>
                <w:lang w:val="pl-PL"/>
              </w:rPr>
            </w:pPr>
            <w:r w:rsidRPr="00A16161">
              <w:rPr>
                <w:color w:val="000000"/>
                <w:sz w:val="20"/>
                <w:lang w:val="pl-PL"/>
              </w:rPr>
              <w:t>Liczba organizacji pozarządowych, które otrzymały wsparcie służące wzmocnieniu ich potencjału instytucjonalnego i eksperckiego w zakresie usuwania barier i stosowania zasad dostępności oraz włączenia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3FD83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57425" w14:textId="77777777" w:rsidR="00A77B3E" w:rsidRDefault="009C54B0">
            <w:pPr>
              <w:spacing w:before="100"/>
              <w:jc w:val="right"/>
              <w:rPr>
                <w:color w:val="000000"/>
                <w:sz w:val="20"/>
              </w:rPr>
            </w:pPr>
            <w:r>
              <w:rPr>
                <w:color w:val="000000"/>
                <w:sz w:val="20"/>
              </w:rPr>
              <w:t>69,00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556697" w14:textId="77777777" w:rsidR="00A77B3E" w:rsidRDefault="009C54B0">
            <w:pPr>
              <w:spacing w:before="100"/>
              <w:jc w:val="right"/>
              <w:rPr>
                <w:color w:val="000000"/>
                <w:sz w:val="20"/>
              </w:rPr>
            </w:pPr>
            <w:r>
              <w:rPr>
                <w:color w:val="000000"/>
                <w:sz w:val="20"/>
              </w:rPr>
              <w:t>276,00</w:t>
            </w:r>
          </w:p>
        </w:tc>
      </w:tr>
      <w:tr w:rsidR="006B255D" w14:paraId="53F7B3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B5FB0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6C1C4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5966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E6BEC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1092A" w14:textId="77777777" w:rsidR="00A77B3E" w:rsidRDefault="009C54B0">
            <w:pPr>
              <w:spacing w:before="100"/>
              <w:rPr>
                <w:color w:val="000000"/>
                <w:sz w:val="20"/>
              </w:rPr>
            </w:pPr>
            <w:r>
              <w:rPr>
                <w:color w:val="000000"/>
                <w:sz w:val="20"/>
              </w:rPr>
              <w:t>PLHCO13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3997A8" w14:textId="77777777" w:rsidR="00A77B3E" w:rsidRPr="00A16161" w:rsidRDefault="009C54B0">
            <w:pPr>
              <w:spacing w:before="100"/>
              <w:rPr>
                <w:color w:val="000000"/>
                <w:sz w:val="20"/>
                <w:lang w:val="pl-PL"/>
              </w:rPr>
            </w:pPr>
            <w:r w:rsidRPr="00A16161">
              <w:rPr>
                <w:color w:val="000000"/>
                <w:sz w:val="20"/>
                <w:lang w:val="pl-PL"/>
              </w:rPr>
              <w:t>Liczba więźniów, którzy uzyskali wsparcie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7BC433"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22ACE5" w14:textId="77777777" w:rsidR="00A77B3E" w:rsidRDefault="009C54B0">
            <w:pPr>
              <w:spacing w:before="100"/>
              <w:jc w:val="right"/>
              <w:rPr>
                <w:color w:val="000000"/>
                <w:sz w:val="20"/>
              </w:rPr>
            </w:pPr>
            <w:r>
              <w:rPr>
                <w:color w:val="000000"/>
                <w:sz w:val="20"/>
              </w:rPr>
              <w:t>17 684,00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4FC9A6" w14:textId="77777777" w:rsidR="00A77B3E" w:rsidRDefault="009C54B0">
            <w:pPr>
              <w:spacing w:before="100"/>
              <w:jc w:val="right"/>
              <w:rPr>
                <w:color w:val="000000"/>
                <w:sz w:val="20"/>
              </w:rPr>
            </w:pPr>
            <w:r>
              <w:rPr>
                <w:color w:val="000000"/>
                <w:sz w:val="20"/>
              </w:rPr>
              <w:t>46 418,00</w:t>
            </w:r>
          </w:p>
        </w:tc>
      </w:tr>
      <w:tr w:rsidR="006B255D" w14:paraId="73DEF95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D938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D0E65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20E0E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610D8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51E24A" w14:textId="77777777" w:rsidR="00A77B3E" w:rsidRDefault="009C54B0">
            <w:pPr>
              <w:spacing w:before="100"/>
              <w:rPr>
                <w:color w:val="000000"/>
                <w:sz w:val="20"/>
              </w:rPr>
            </w:pPr>
            <w:r>
              <w:rPr>
                <w:color w:val="000000"/>
                <w:sz w:val="20"/>
              </w:rPr>
              <w:t>PLHCO11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632BB0" w14:textId="77777777" w:rsidR="00A77B3E" w:rsidRPr="00A16161" w:rsidRDefault="009C54B0">
            <w:pPr>
              <w:spacing w:before="100"/>
              <w:rPr>
                <w:color w:val="000000"/>
                <w:sz w:val="20"/>
                <w:lang w:val="pl-PL"/>
              </w:rPr>
            </w:pPr>
            <w:r w:rsidRPr="00A16161">
              <w:rPr>
                <w:color w:val="000000"/>
                <w:sz w:val="20"/>
                <w:lang w:val="pl-PL"/>
              </w:rPr>
              <w:t>Liczba inwestycji dla podmiotów ekonomii społecznej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8FF40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26CE3" w14:textId="77777777" w:rsidR="00A77B3E" w:rsidRDefault="009C54B0">
            <w:pPr>
              <w:spacing w:before="100"/>
              <w:jc w:val="right"/>
              <w:rPr>
                <w:color w:val="000000"/>
                <w:sz w:val="20"/>
              </w:rPr>
            </w:pPr>
            <w:r>
              <w:rPr>
                <w:color w:val="000000"/>
                <w:sz w:val="20"/>
              </w:rPr>
              <w:t>74,00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683C53" w14:textId="77777777" w:rsidR="00A77B3E" w:rsidRDefault="009C54B0">
            <w:pPr>
              <w:spacing w:before="100"/>
              <w:jc w:val="right"/>
              <w:rPr>
                <w:color w:val="000000"/>
                <w:sz w:val="20"/>
              </w:rPr>
            </w:pPr>
            <w:r>
              <w:rPr>
                <w:color w:val="000000"/>
                <w:sz w:val="20"/>
              </w:rPr>
              <w:t>765,00</w:t>
            </w:r>
          </w:p>
        </w:tc>
      </w:tr>
    </w:tbl>
    <w:p w14:paraId="4C11745A" w14:textId="77777777" w:rsidR="00A77B3E" w:rsidRDefault="00A77B3E">
      <w:pPr>
        <w:spacing w:before="100"/>
        <w:rPr>
          <w:color w:val="000000"/>
          <w:sz w:val="20"/>
        </w:rPr>
      </w:pPr>
    </w:p>
    <w:p w14:paraId="54A96C26"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02A6C447" w14:textId="77777777" w:rsidR="00A77B3E" w:rsidRDefault="009C54B0">
      <w:pPr>
        <w:pStyle w:val="Nagwek5"/>
        <w:spacing w:before="100" w:after="0"/>
        <w:rPr>
          <w:b w:val="0"/>
          <w:i w:val="0"/>
          <w:color w:val="000000"/>
          <w:sz w:val="24"/>
        </w:rPr>
      </w:pPr>
      <w:bookmarkStart w:id="358" w:name="_Toc256001017"/>
      <w:r>
        <w:rPr>
          <w:b w:val="0"/>
          <w:i w:val="0"/>
          <w:color w:val="000000"/>
          <w:sz w:val="24"/>
        </w:rPr>
        <w:t>Tabela 3: Wskaźniki rezultatu</w:t>
      </w:r>
      <w:bookmarkEnd w:id="358"/>
    </w:p>
    <w:p w14:paraId="52C47C6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208"/>
        <w:gridCol w:w="798"/>
        <w:gridCol w:w="1181"/>
        <w:gridCol w:w="1419"/>
        <w:gridCol w:w="3412"/>
        <w:gridCol w:w="995"/>
        <w:gridCol w:w="1422"/>
        <w:gridCol w:w="1095"/>
        <w:gridCol w:w="1060"/>
        <w:gridCol w:w="1237"/>
        <w:gridCol w:w="654"/>
      </w:tblGrid>
      <w:tr w:rsidR="006B255D" w14:paraId="15C84E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E6815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FD07B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1D4C1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FD2E6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E9FEA8"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DB59B0"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0C62B8"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340602"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D75A69"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B44642"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F84331"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369A40" w14:textId="77777777" w:rsidR="00A77B3E" w:rsidRDefault="009C54B0">
            <w:pPr>
              <w:spacing w:before="100"/>
              <w:jc w:val="center"/>
              <w:rPr>
                <w:color w:val="000000"/>
                <w:sz w:val="20"/>
              </w:rPr>
            </w:pPr>
            <w:r>
              <w:rPr>
                <w:color w:val="000000"/>
                <w:sz w:val="20"/>
              </w:rPr>
              <w:t>Uwagi</w:t>
            </w:r>
          </w:p>
        </w:tc>
      </w:tr>
      <w:tr w:rsidR="006B255D" w14:paraId="1EED83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61DF2" w14:textId="77777777" w:rsidR="00A77B3E" w:rsidRDefault="009C54B0">
            <w:pPr>
              <w:spacing w:before="100"/>
              <w:rPr>
                <w:color w:val="000000"/>
                <w:sz w:val="20"/>
              </w:rPr>
            </w:pPr>
            <w:r>
              <w:rPr>
                <w:color w:val="000000"/>
                <w:sz w:val="20"/>
              </w:rPr>
              <w:lastRenderedPageBreak/>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37A67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98C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8500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71C44E" w14:textId="77777777" w:rsidR="00A77B3E" w:rsidRDefault="009C54B0">
            <w:pPr>
              <w:spacing w:before="100"/>
              <w:rPr>
                <w:color w:val="000000"/>
                <w:sz w:val="20"/>
              </w:rPr>
            </w:pPr>
            <w:r>
              <w:rPr>
                <w:color w:val="000000"/>
                <w:sz w:val="20"/>
              </w:rPr>
              <w:t>PLHCR14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848F91" w14:textId="77777777" w:rsidR="00A77B3E" w:rsidRPr="00A16161" w:rsidRDefault="009C54B0">
            <w:pPr>
              <w:spacing w:before="100"/>
              <w:rPr>
                <w:color w:val="000000"/>
                <w:sz w:val="20"/>
                <w:lang w:val="pl-PL"/>
              </w:rPr>
            </w:pPr>
            <w:r w:rsidRPr="00A16161">
              <w:rPr>
                <w:color w:val="000000"/>
                <w:sz w:val="20"/>
                <w:lang w:val="pl-PL"/>
              </w:rPr>
              <w:t>Liczba organizacji pozarządowych, które po udziale w programie uczestniczą w procesie usuwania barier i stosowania zasad dostępności oraz włączenia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84A67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F2CF37" w14:textId="77777777" w:rsidR="00A77B3E" w:rsidRDefault="009C54B0">
            <w:pPr>
              <w:spacing w:before="100"/>
              <w:jc w:val="right"/>
              <w:rPr>
                <w:color w:val="000000"/>
                <w:sz w:val="20"/>
              </w:rPr>
            </w:pPr>
            <w:r>
              <w:rPr>
                <w:color w:val="000000"/>
                <w:sz w:val="20"/>
              </w:rPr>
              <w:t>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43C5C"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8C64EB"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880D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444A91" w14:textId="77777777" w:rsidR="00A77B3E" w:rsidRDefault="00A77B3E">
            <w:pPr>
              <w:spacing w:before="100"/>
              <w:rPr>
                <w:color w:val="000000"/>
                <w:sz w:val="20"/>
              </w:rPr>
            </w:pPr>
          </w:p>
        </w:tc>
      </w:tr>
      <w:tr w:rsidR="006B255D" w14:paraId="4139194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EB007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7E18F2"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FC07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7C38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746577" w14:textId="77777777" w:rsidR="00A77B3E" w:rsidRDefault="009C54B0">
            <w:pPr>
              <w:spacing w:before="100"/>
              <w:rPr>
                <w:color w:val="000000"/>
                <w:sz w:val="20"/>
              </w:rPr>
            </w:pPr>
            <w:r>
              <w:rPr>
                <w:color w:val="000000"/>
                <w:sz w:val="20"/>
              </w:rPr>
              <w:t>PLHCR15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536DB" w14:textId="77777777" w:rsidR="00A77B3E" w:rsidRPr="00A16161" w:rsidRDefault="009C54B0">
            <w:pPr>
              <w:spacing w:before="100"/>
              <w:rPr>
                <w:color w:val="000000"/>
                <w:sz w:val="20"/>
                <w:lang w:val="pl-PL"/>
              </w:rPr>
            </w:pPr>
            <w:r w:rsidRPr="00A16161">
              <w:rPr>
                <w:color w:val="000000"/>
                <w:sz w:val="20"/>
                <w:lang w:val="pl-PL"/>
              </w:rPr>
              <w:t>Liczba więźniów, którzy uzyskali kwalifikacje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F66B5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0C524" w14:textId="77777777" w:rsidR="00A77B3E" w:rsidRDefault="009C54B0">
            <w:pPr>
              <w:spacing w:before="100"/>
              <w:jc w:val="right"/>
              <w:rPr>
                <w:color w:val="000000"/>
                <w:sz w:val="20"/>
              </w:rPr>
            </w:pPr>
            <w:r>
              <w:rPr>
                <w:color w:val="000000"/>
                <w:sz w:val="20"/>
              </w:rPr>
              <w:t>30 517,00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17DC6E"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704673" w14:textId="77777777" w:rsidR="00A77B3E" w:rsidRDefault="009C54B0">
            <w:pPr>
              <w:spacing w:before="100"/>
              <w:jc w:val="right"/>
              <w:rPr>
                <w:color w:val="000000"/>
                <w:sz w:val="20"/>
              </w:rPr>
            </w:pPr>
            <w:r>
              <w:rPr>
                <w:color w:val="000000"/>
                <w:sz w:val="20"/>
              </w:rPr>
              <w:t>1 298,00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B5F2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D350E" w14:textId="77777777" w:rsidR="00A77B3E" w:rsidRDefault="00A77B3E">
            <w:pPr>
              <w:spacing w:before="100"/>
              <w:rPr>
                <w:color w:val="000000"/>
                <w:sz w:val="20"/>
              </w:rPr>
            </w:pPr>
          </w:p>
        </w:tc>
      </w:tr>
      <w:tr w:rsidR="006B255D" w14:paraId="71FF13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8A8AC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FC09E1"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13DF0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608ED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408BA" w14:textId="77777777" w:rsidR="00A77B3E" w:rsidRDefault="009C54B0">
            <w:pPr>
              <w:spacing w:before="100"/>
              <w:rPr>
                <w:color w:val="000000"/>
                <w:sz w:val="20"/>
              </w:rPr>
            </w:pPr>
            <w:r>
              <w:rPr>
                <w:color w:val="000000"/>
                <w:sz w:val="20"/>
              </w:rPr>
              <w:t>PLHCR16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DF7368" w14:textId="77777777" w:rsidR="00A77B3E" w:rsidRPr="00A16161" w:rsidRDefault="009C54B0">
            <w:pPr>
              <w:spacing w:before="100"/>
              <w:rPr>
                <w:color w:val="000000"/>
                <w:sz w:val="20"/>
                <w:lang w:val="pl-PL"/>
              </w:rPr>
            </w:pPr>
            <w:r w:rsidRPr="00A16161">
              <w:rPr>
                <w:color w:val="000000"/>
                <w:sz w:val="20"/>
                <w:lang w:val="pl-PL"/>
              </w:rPr>
              <w:t>Liczba byłych więźniów pracujących, łącznie z prowadzącymi działalność na własny rachunek, 6 miesięcy po opuszczeniu jednostki penitencjarnej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5B1A3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09D473" w14:textId="77777777" w:rsidR="00A77B3E" w:rsidRDefault="009C54B0">
            <w:pPr>
              <w:spacing w:before="100"/>
              <w:jc w:val="right"/>
              <w:rPr>
                <w:color w:val="000000"/>
                <w:sz w:val="20"/>
              </w:rPr>
            </w:pPr>
            <w:r>
              <w:rPr>
                <w:color w:val="000000"/>
                <w:sz w:val="20"/>
              </w:rPr>
              <w:t>28,00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280E28" w14:textId="77777777" w:rsidR="00A77B3E" w:rsidRDefault="009C54B0">
            <w:pPr>
              <w:spacing w:before="100"/>
              <w:jc w:val="center"/>
              <w:rPr>
                <w:color w:val="000000"/>
                <w:sz w:val="20"/>
              </w:rPr>
            </w:pPr>
            <w:r>
              <w:rPr>
                <w:color w:val="000000"/>
                <w:sz w:val="20"/>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B3C7DC" w14:textId="77777777" w:rsidR="00A77B3E" w:rsidRDefault="009C54B0">
            <w:pPr>
              <w:spacing w:before="100"/>
              <w:jc w:val="right"/>
              <w:rPr>
                <w:color w:val="000000"/>
                <w:sz w:val="20"/>
              </w:rPr>
            </w:pPr>
            <w:r>
              <w:rPr>
                <w:color w:val="000000"/>
                <w:sz w:val="20"/>
              </w:rPr>
              <w:t>28,00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0706A7" w14:textId="77777777" w:rsidR="00A77B3E" w:rsidRDefault="009C54B0">
            <w:pPr>
              <w:spacing w:before="100"/>
              <w:rPr>
                <w:color w:val="000000"/>
                <w:sz w:val="20"/>
              </w:rPr>
            </w:pPr>
            <w:r>
              <w:rPr>
                <w:color w:val="000000"/>
                <w:sz w:val="20"/>
              </w:rPr>
              <w:t>Badanie ewaluacyjne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73CAA" w14:textId="77777777" w:rsidR="00A77B3E" w:rsidRDefault="00A77B3E">
            <w:pPr>
              <w:spacing w:before="100"/>
              <w:rPr>
                <w:color w:val="000000"/>
                <w:sz w:val="20"/>
              </w:rPr>
            </w:pPr>
          </w:p>
        </w:tc>
      </w:tr>
      <w:tr w:rsidR="006B255D" w14:paraId="60E35C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4977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837B1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15C01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7684E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45579" w14:textId="77777777" w:rsidR="00A77B3E" w:rsidRDefault="009C54B0">
            <w:pPr>
              <w:spacing w:before="100"/>
              <w:rPr>
                <w:color w:val="000000"/>
                <w:sz w:val="20"/>
              </w:rPr>
            </w:pPr>
            <w:r>
              <w:rPr>
                <w:color w:val="000000"/>
                <w:sz w:val="20"/>
              </w:rPr>
              <w:t>PLHCR13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DFE378" w14:textId="77777777" w:rsidR="00A77B3E" w:rsidRPr="00A16161" w:rsidRDefault="009C54B0">
            <w:pPr>
              <w:spacing w:before="100"/>
              <w:rPr>
                <w:color w:val="000000"/>
                <w:sz w:val="20"/>
                <w:lang w:val="pl-PL"/>
              </w:rPr>
            </w:pPr>
            <w:r w:rsidRPr="00A16161">
              <w:rPr>
                <w:color w:val="000000"/>
                <w:sz w:val="20"/>
                <w:lang w:val="pl-PL"/>
              </w:rPr>
              <w:t xml:space="preserve"> Liczba miejsc pracy utworzonych w podmiotach ekonomii społecznej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26244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4A5551" w14:textId="77777777" w:rsidR="00A77B3E" w:rsidRDefault="009C54B0">
            <w:pPr>
              <w:spacing w:before="100"/>
              <w:jc w:val="right"/>
              <w:rPr>
                <w:color w:val="000000"/>
                <w:sz w:val="20"/>
              </w:rPr>
            </w:pPr>
            <w:r>
              <w:rPr>
                <w:color w:val="000000"/>
                <w:sz w:val="20"/>
              </w:rPr>
              <w:t>34,00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B7CDA2"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588516" w14:textId="77777777" w:rsidR="00A77B3E" w:rsidRDefault="009C54B0">
            <w:pPr>
              <w:spacing w:before="100"/>
              <w:jc w:val="right"/>
              <w:rPr>
                <w:color w:val="000000"/>
                <w:sz w:val="20"/>
              </w:rPr>
            </w:pPr>
            <w:r>
              <w:rPr>
                <w:color w:val="000000"/>
                <w:sz w:val="20"/>
              </w:rPr>
              <w:t>23,00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6708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825E9" w14:textId="77777777" w:rsidR="00A77B3E" w:rsidRDefault="00A77B3E">
            <w:pPr>
              <w:spacing w:before="100"/>
              <w:rPr>
                <w:color w:val="000000"/>
                <w:sz w:val="20"/>
              </w:rPr>
            </w:pPr>
          </w:p>
        </w:tc>
      </w:tr>
      <w:tr w:rsidR="006B255D" w14:paraId="63D7FF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8A4C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73A7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4AD9F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7F64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CFC1B5" w14:textId="77777777" w:rsidR="00A77B3E" w:rsidRDefault="009C54B0">
            <w:pPr>
              <w:spacing w:before="100"/>
              <w:rPr>
                <w:color w:val="000000"/>
                <w:sz w:val="20"/>
              </w:rPr>
            </w:pPr>
            <w:r>
              <w:rPr>
                <w:color w:val="000000"/>
                <w:sz w:val="20"/>
              </w:rPr>
              <w:t>PLHCR14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71446" w14:textId="77777777" w:rsidR="00A77B3E" w:rsidRPr="00A16161" w:rsidRDefault="009C54B0">
            <w:pPr>
              <w:spacing w:before="100"/>
              <w:rPr>
                <w:color w:val="000000"/>
                <w:sz w:val="20"/>
                <w:lang w:val="pl-PL"/>
              </w:rPr>
            </w:pPr>
            <w:r w:rsidRPr="00A16161">
              <w:rPr>
                <w:color w:val="000000"/>
                <w:sz w:val="20"/>
                <w:lang w:val="pl-PL"/>
              </w:rPr>
              <w:t>Liczba organizacji pozarządowych, które po udziale w programie uczestniczą w procesie usuwania barier i stosowania zasad dostępności oraz włączenia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17AE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34AF9B" w14:textId="77777777" w:rsidR="00A77B3E" w:rsidRDefault="009C54B0">
            <w:pPr>
              <w:spacing w:before="100"/>
              <w:jc w:val="right"/>
              <w:rPr>
                <w:color w:val="000000"/>
                <w:sz w:val="20"/>
              </w:rPr>
            </w:pPr>
            <w:r>
              <w:rPr>
                <w:color w:val="000000"/>
                <w:sz w:val="20"/>
              </w:rPr>
              <w:t>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1B649"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FAD45B" w14:textId="77777777" w:rsidR="00A77B3E" w:rsidRDefault="009C54B0">
            <w:pPr>
              <w:spacing w:before="100"/>
              <w:jc w:val="right"/>
              <w:rPr>
                <w:color w:val="000000"/>
                <w:sz w:val="20"/>
              </w:rPr>
            </w:pPr>
            <w:r>
              <w:rPr>
                <w:color w:val="000000"/>
                <w:sz w:val="20"/>
              </w:rPr>
              <w:t>14,00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B1659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4784E" w14:textId="77777777" w:rsidR="00A77B3E" w:rsidRDefault="00A77B3E">
            <w:pPr>
              <w:spacing w:before="100"/>
              <w:rPr>
                <w:color w:val="000000"/>
                <w:sz w:val="20"/>
              </w:rPr>
            </w:pPr>
          </w:p>
        </w:tc>
      </w:tr>
      <w:tr w:rsidR="006B255D" w14:paraId="4E58C91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68664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8DA2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46101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E3266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62406" w14:textId="77777777" w:rsidR="00A77B3E" w:rsidRDefault="009C54B0">
            <w:pPr>
              <w:spacing w:before="100"/>
              <w:rPr>
                <w:color w:val="000000"/>
                <w:sz w:val="20"/>
              </w:rPr>
            </w:pPr>
            <w:r>
              <w:rPr>
                <w:color w:val="000000"/>
                <w:sz w:val="20"/>
              </w:rPr>
              <w:t>PLHCR15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E0E0C3" w14:textId="77777777" w:rsidR="00A77B3E" w:rsidRPr="00A16161" w:rsidRDefault="009C54B0">
            <w:pPr>
              <w:spacing w:before="100"/>
              <w:rPr>
                <w:color w:val="000000"/>
                <w:sz w:val="20"/>
                <w:lang w:val="pl-PL"/>
              </w:rPr>
            </w:pPr>
            <w:r w:rsidRPr="00A16161">
              <w:rPr>
                <w:color w:val="000000"/>
                <w:sz w:val="20"/>
                <w:lang w:val="pl-PL"/>
              </w:rPr>
              <w:t>Liczba więźniów, którzy uzyskali kwalifikacje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B3F8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00736" w14:textId="77777777" w:rsidR="00A77B3E" w:rsidRDefault="009C54B0">
            <w:pPr>
              <w:spacing w:before="100"/>
              <w:jc w:val="right"/>
              <w:rPr>
                <w:color w:val="000000"/>
                <w:sz w:val="20"/>
              </w:rPr>
            </w:pPr>
            <w:r>
              <w:rPr>
                <w:color w:val="000000"/>
                <w:sz w:val="20"/>
              </w:rPr>
              <w:t>30 517,00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018A3E"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214E61" w14:textId="77777777" w:rsidR="00A77B3E" w:rsidRDefault="009C54B0">
            <w:pPr>
              <w:spacing w:before="100"/>
              <w:jc w:val="right"/>
              <w:rPr>
                <w:color w:val="000000"/>
                <w:sz w:val="20"/>
              </w:rPr>
            </w:pPr>
            <w:r>
              <w:rPr>
                <w:color w:val="000000"/>
                <w:sz w:val="20"/>
              </w:rPr>
              <w:t>2 485,00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8C19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B8B732" w14:textId="77777777" w:rsidR="00A77B3E" w:rsidRDefault="00A77B3E">
            <w:pPr>
              <w:spacing w:before="100"/>
              <w:rPr>
                <w:color w:val="000000"/>
                <w:sz w:val="20"/>
              </w:rPr>
            </w:pPr>
          </w:p>
        </w:tc>
      </w:tr>
      <w:tr w:rsidR="006B255D" w14:paraId="120FFA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28301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CA5C1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3BC7D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EECC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7F8947" w14:textId="77777777" w:rsidR="00A77B3E" w:rsidRDefault="009C54B0">
            <w:pPr>
              <w:spacing w:before="100"/>
              <w:rPr>
                <w:color w:val="000000"/>
                <w:sz w:val="20"/>
              </w:rPr>
            </w:pPr>
            <w:r>
              <w:rPr>
                <w:color w:val="000000"/>
                <w:sz w:val="20"/>
              </w:rPr>
              <w:t>PLHCR16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25EF4" w14:textId="77777777" w:rsidR="00A77B3E" w:rsidRPr="00A16161" w:rsidRDefault="009C54B0">
            <w:pPr>
              <w:spacing w:before="100"/>
              <w:rPr>
                <w:color w:val="000000"/>
                <w:sz w:val="20"/>
                <w:lang w:val="pl-PL"/>
              </w:rPr>
            </w:pPr>
            <w:r w:rsidRPr="00A16161">
              <w:rPr>
                <w:color w:val="000000"/>
                <w:sz w:val="20"/>
                <w:lang w:val="pl-PL"/>
              </w:rPr>
              <w:t>Liczba byłych więźniów pracujących, łącznie z prowadzącymi działalność na własny rachunek, 6 miesięcy po opuszczeniu jednostki penitencjarnej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1A1B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5B2B0" w14:textId="77777777" w:rsidR="00A77B3E" w:rsidRDefault="009C54B0">
            <w:pPr>
              <w:spacing w:before="100"/>
              <w:jc w:val="right"/>
              <w:rPr>
                <w:color w:val="000000"/>
                <w:sz w:val="20"/>
              </w:rPr>
            </w:pPr>
            <w:r>
              <w:rPr>
                <w:color w:val="000000"/>
                <w:sz w:val="20"/>
              </w:rPr>
              <w:t>28,00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84CF2C" w14:textId="77777777" w:rsidR="00A77B3E" w:rsidRDefault="009C54B0">
            <w:pPr>
              <w:spacing w:before="100"/>
              <w:jc w:val="center"/>
              <w:rPr>
                <w:color w:val="000000"/>
                <w:sz w:val="20"/>
              </w:rPr>
            </w:pPr>
            <w:r>
              <w:rPr>
                <w:color w:val="000000"/>
                <w:sz w:val="20"/>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0C9E88" w14:textId="77777777" w:rsidR="00A77B3E" w:rsidRDefault="009C54B0">
            <w:pPr>
              <w:spacing w:before="100"/>
              <w:jc w:val="right"/>
              <w:rPr>
                <w:color w:val="000000"/>
                <w:sz w:val="20"/>
              </w:rPr>
            </w:pPr>
            <w:r>
              <w:rPr>
                <w:color w:val="000000"/>
                <w:sz w:val="20"/>
              </w:rPr>
              <w:t>28,00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A8F31" w14:textId="77777777" w:rsidR="00A77B3E" w:rsidRDefault="009C54B0">
            <w:pPr>
              <w:spacing w:before="100"/>
              <w:rPr>
                <w:color w:val="000000"/>
                <w:sz w:val="20"/>
              </w:rPr>
            </w:pPr>
            <w:r>
              <w:rPr>
                <w:color w:val="000000"/>
                <w:sz w:val="20"/>
              </w:rPr>
              <w:t>Badanie ewaluacyjne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3FEB9" w14:textId="77777777" w:rsidR="00A77B3E" w:rsidRDefault="00A77B3E">
            <w:pPr>
              <w:spacing w:before="100"/>
              <w:rPr>
                <w:color w:val="000000"/>
                <w:sz w:val="20"/>
              </w:rPr>
            </w:pPr>
          </w:p>
        </w:tc>
      </w:tr>
      <w:tr w:rsidR="006B255D" w14:paraId="4C3A79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118F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78C3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A83E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2122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F00E1B" w14:textId="77777777" w:rsidR="00A77B3E" w:rsidRDefault="009C54B0">
            <w:pPr>
              <w:spacing w:before="100"/>
              <w:rPr>
                <w:color w:val="000000"/>
                <w:sz w:val="20"/>
              </w:rPr>
            </w:pPr>
            <w:r>
              <w:rPr>
                <w:color w:val="000000"/>
                <w:sz w:val="20"/>
              </w:rPr>
              <w:t>PLHCR13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59FFC6" w14:textId="77777777" w:rsidR="00A77B3E" w:rsidRPr="00A16161" w:rsidRDefault="009C54B0">
            <w:pPr>
              <w:spacing w:before="100"/>
              <w:rPr>
                <w:color w:val="000000"/>
                <w:sz w:val="20"/>
                <w:lang w:val="pl-PL"/>
              </w:rPr>
            </w:pPr>
            <w:r w:rsidRPr="00A16161">
              <w:rPr>
                <w:color w:val="000000"/>
                <w:sz w:val="20"/>
                <w:lang w:val="pl-PL"/>
              </w:rPr>
              <w:t xml:space="preserve"> Liczba miejsc pracy utworzonych w podmiotach ekonomii społecznej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B5F9D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F7033" w14:textId="77777777" w:rsidR="00A77B3E" w:rsidRDefault="009C54B0">
            <w:pPr>
              <w:spacing w:before="100"/>
              <w:jc w:val="right"/>
              <w:rPr>
                <w:color w:val="000000"/>
                <w:sz w:val="20"/>
              </w:rPr>
            </w:pPr>
            <w:r>
              <w:rPr>
                <w:color w:val="000000"/>
                <w:sz w:val="20"/>
              </w:rPr>
              <w:t>65,00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C02800"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CB48D1" w14:textId="77777777" w:rsidR="00A77B3E" w:rsidRDefault="009C54B0">
            <w:pPr>
              <w:spacing w:before="100"/>
              <w:jc w:val="right"/>
              <w:rPr>
                <w:color w:val="000000"/>
                <w:sz w:val="20"/>
              </w:rPr>
            </w:pPr>
            <w:r>
              <w:rPr>
                <w:color w:val="000000"/>
                <w:sz w:val="20"/>
              </w:rPr>
              <w:t>43,00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531F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AF233" w14:textId="77777777" w:rsidR="00A77B3E" w:rsidRDefault="00A77B3E">
            <w:pPr>
              <w:spacing w:before="100"/>
              <w:rPr>
                <w:color w:val="000000"/>
                <w:sz w:val="20"/>
              </w:rPr>
            </w:pPr>
          </w:p>
        </w:tc>
      </w:tr>
      <w:tr w:rsidR="006B255D" w14:paraId="4D3A6CD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3B32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3BE20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5B669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B50E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A66B0" w14:textId="77777777" w:rsidR="00A77B3E" w:rsidRDefault="009C54B0">
            <w:pPr>
              <w:spacing w:before="100"/>
              <w:rPr>
                <w:color w:val="000000"/>
                <w:sz w:val="20"/>
              </w:rPr>
            </w:pPr>
            <w:r>
              <w:rPr>
                <w:color w:val="000000"/>
                <w:sz w:val="20"/>
              </w:rPr>
              <w:t>PLHCR14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22217" w14:textId="77777777" w:rsidR="00A77B3E" w:rsidRPr="00A16161" w:rsidRDefault="009C54B0">
            <w:pPr>
              <w:spacing w:before="100"/>
              <w:rPr>
                <w:color w:val="000000"/>
                <w:sz w:val="20"/>
                <w:lang w:val="pl-PL"/>
              </w:rPr>
            </w:pPr>
            <w:r w:rsidRPr="00A16161">
              <w:rPr>
                <w:color w:val="000000"/>
                <w:sz w:val="20"/>
                <w:lang w:val="pl-PL"/>
              </w:rPr>
              <w:t>Liczba organizacji pozarządowych, które po udziale w programie uczestniczą w procesie usuwania barier i stosowania zasad dostępności oraz włączenia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02900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5BC41E" w14:textId="77777777" w:rsidR="00A77B3E" w:rsidRDefault="009C54B0">
            <w:pPr>
              <w:spacing w:before="100"/>
              <w:jc w:val="right"/>
              <w:rPr>
                <w:color w:val="000000"/>
                <w:sz w:val="20"/>
              </w:rPr>
            </w:pPr>
            <w:r>
              <w:rPr>
                <w:color w:val="000000"/>
                <w:sz w:val="20"/>
              </w:rPr>
              <w:t>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F8FF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29AC5" w14:textId="77777777" w:rsidR="00A77B3E" w:rsidRDefault="009C54B0">
            <w:pPr>
              <w:spacing w:before="100"/>
              <w:jc w:val="right"/>
              <w:rPr>
                <w:color w:val="000000"/>
                <w:sz w:val="20"/>
              </w:rPr>
            </w:pPr>
            <w:r>
              <w:rPr>
                <w:color w:val="000000"/>
                <w:sz w:val="20"/>
              </w:rPr>
              <w:t>249,00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85F9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371C03" w14:textId="77777777" w:rsidR="00A77B3E" w:rsidRDefault="00A77B3E">
            <w:pPr>
              <w:spacing w:before="100"/>
              <w:rPr>
                <w:color w:val="000000"/>
                <w:sz w:val="20"/>
              </w:rPr>
            </w:pPr>
          </w:p>
        </w:tc>
      </w:tr>
      <w:tr w:rsidR="006B255D" w14:paraId="11E8D5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F48F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E9D59"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7179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1589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C09D67" w14:textId="77777777" w:rsidR="00A77B3E" w:rsidRDefault="009C54B0">
            <w:pPr>
              <w:spacing w:before="100"/>
              <w:rPr>
                <w:color w:val="000000"/>
                <w:sz w:val="20"/>
              </w:rPr>
            </w:pPr>
            <w:r>
              <w:rPr>
                <w:color w:val="000000"/>
                <w:sz w:val="20"/>
              </w:rPr>
              <w:t>PLHCR15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635EB2" w14:textId="77777777" w:rsidR="00A77B3E" w:rsidRPr="00A16161" w:rsidRDefault="009C54B0">
            <w:pPr>
              <w:spacing w:before="100"/>
              <w:rPr>
                <w:color w:val="000000"/>
                <w:sz w:val="20"/>
                <w:lang w:val="pl-PL"/>
              </w:rPr>
            </w:pPr>
            <w:r w:rsidRPr="00A16161">
              <w:rPr>
                <w:color w:val="000000"/>
                <w:sz w:val="20"/>
                <w:lang w:val="pl-PL"/>
              </w:rPr>
              <w:t>Liczba więźniów, którzy uzyskali kwalifikacje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4AA2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71868B" w14:textId="77777777" w:rsidR="00A77B3E" w:rsidRDefault="009C54B0">
            <w:pPr>
              <w:spacing w:before="100"/>
              <w:jc w:val="right"/>
              <w:rPr>
                <w:color w:val="000000"/>
                <w:sz w:val="20"/>
              </w:rPr>
            </w:pPr>
            <w:r>
              <w:rPr>
                <w:color w:val="000000"/>
                <w:sz w:val="20"/>
              </w:rPr>
              <w:t>30 517,00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3688C"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0EABD5" w14:textId="77777777" w:rsidR="00A77B3E" w:rsidRDefault="009C54B0">
            <w:pPr>
              <w:spacing w:before="100"/>
              <w:jc w:val="right"/>
              <w:rPr>
                <w:color w:val="000000"/>
                <w:sz w:val="20"/>
              </w:rPr>
            </w:pPr>
            <w:r>
              <w:rPr>
                <w:color w:val="000000"/>
                <w:sz w:val="20"/>
              </w:rPr>
              <w:t>44 097,00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E2F6A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1D2A33" w14:textId="77777777" w:rsidR="00A77B3E" w:rsidRDefault="00A77B3E">
            <w:pPr>
              <w:spacing w:before="100"/>
              <w:rPr>
                <w:color w:val="000000"/>
                <w:sz w:val="20"/>
              </w:rPr>
            </w:pPr>
          </w:p>
        </w:tc>
      </w:tr>
      <w:tr w:rsidR="006B255D" w14:paraId="20A098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482A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4FD10"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D11B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BDC7E9" w14:textId="77777777" w:rsidR="00A77B3E" w:rsidRDefault="009C54B0">
            <w:pPr>
              <w:spacing w:before="100"/>
              <w:rPr>
                <w:color w:val="000000"/>
                <w:sz w:val="20"/>
              </w:rPr>
            </w:pPr>
            <w:r>
              <w:rPr>
                <w:color w:val="000000"/>
                <w:sz w:val="20"/>
              </w:rPr>
              <w:t xml:space="preserve">Regiony </w:t>
            </w:r>
            <w:r>
              <w:rPr>
                <w:color w:val="000000"/>
                <w:sz w:val="20"/>
              </w:rPr>
              <w:lastRenderedPageBreak/>
              <w:t>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AB3073" w14:textId="77777777" w:rsidR="00A77B3E" w:rsidRDefault="009C54B0">
            <w:pPr>
              <w:spacing w:before="100"/>
              <w:rPr>
                <w:color w:val="000000"/>
                <w:sz w:val="20"/>
              </w:rPr>
            </w:pPr>
            <w:r>
              <w:rPr>
                <w:color w:val="000000"/>
                <w:sz w:val="20"/>
              </w:rPr>
              <w:lastRenderedPageBreak/>
              <w:t>PLHCR16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6EA0D1" w14:textId="77777777" w:rsidR="00A77B3E" w:rsidRPr="00A16161" w:rsidRDefault="009C54B0">
            <w:pPr>
              <w:spacing w:before="100"/>
              <w:rPr>
                <w:color w:val="000000"/>
                <w:sz w:val="20"/>
                <w:lang w:val="pl-PL"/>
              </w:rPr>
            </w:pPr>
            <w:r w:rsidRPr="00A16161">
              <w:rPr>
                <w:color w:val="000000"/>
                <w:sz w:val="20"/>
                <w:lang w:val="pl-PL"/>
              </w:rPr>
              <w:t xml:space="preserve">Liczba byłych więźniów pracujących, </w:t>
            </w:r>
            <w:r w:rsidRPr="00A16161">
              <w:rPr>
                <w:color w:val="000000"/>
                <w:sz w:val="20"/>
                <w:lang w:val="pl-PL"/>
              </w:rPr>
              <w:lastRenderedPageBreak/>
              <w:t>łącznie z prowadzącymi działalność na własny rachunek, 6 miesięcy po opuszczeniu jednostki penitencjarnej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C4146" w14:textId="77777777" w:rsidR="00A77B3E" w:rsidRDefault="009C54B0">
            <w:pPr>
              <w:spacing w:before="100"/>
              <w:rPr>
                <w:color w:val="000000"/>
                <w:sz w:val="20"/>
              </w:rPr>
            </w:pPr>
            <w:r>
              <w:rPr>
                <w:color w:val="000000"/>
                <w:sz w:val="20"/>
              </w:rPr>
              <w:lastRenderedPageBreak/>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0101FC" w14:textId="77777777" w:rsidR="00A77B3E" w:rsidRDefault="009C54B0">
            <w:pPr>
              <w:spacing w:before="100"/>
              <w:jc w:val="right"/>
              <w:rPr>
                <w:color w:val="000000"/>
                <w:sz w:val="20"/>
              </w:rPr>
            </w:pPr>
            <w:r>
              <w:rPr>
                <w:color w:val="000000"/>
                <w:sz w:val="20"/>
              </w:rPr>
              <w:t>28,00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5D512" w14:textId="77777777" w:rsidR="00A77B3E" w:rsidRDefault="009C54B0">
            <w:pPr>
              <w:spacing w:before="100"/>
              <w:jc w:val="center"/>
              <w:rPr>
                <w:color w:val="000000"/>
                <w:sz w:val="20"/>
              </w:rPr>
            </w:pPr>
            <w:r>
              <w:rPr>
                <w:color w:val="000000"/>
                <w:sz w:val="20"/>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BBFA0A" w14:textId="77777777" w:rsidR="00A77B3E" w:rsidRDefault="009C54B0">
            <w:pPr>
              <w:spacing w:before="100"/>
              <w:jc w:val="right"/>
              <w:rPr>
                <w:color w:val="000000"/>
                <w:sz w:val="20"/>
              </w:rPr>
            </w:pPr>
            <w:r>
              <w:rPr>
                <w:color w:val="000000"/>
                <w:sz w:val="20"/>
              </w:rPr>
              <w:t>28,00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43E0E" w14:textId="77777777" w:rsidR="00A77B3E" w:rsidRDefault="009C54B0">
            <w:pPr>
              <w:spacing w:before="100"/>
              <w:rPr>
                <w:color w:val="000000"/>
                <w:sz w:val="20"/>
              </w:rPr>
            </w:pPr>
            <w:r>
              <w:rPr>
                <w:color w:val="000000"/>
                <w:sz w:val="20"/>
              </w:rPr>
              <w:t xml:space="preserve">Badanie </w:t>
            </w:r>
            <w:r>
              <w:rPr>
                <w:color w:val="000000"/>
                <w:sz w:val="20"/>
              </w:rPr>
              <w:lastRenderedPageBreak/>
              <w:t>ewaluacyjne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D728F" w14:textId="77777777" w:rsidR="00A77B3E" w:rsidRDefault="00A77B3E">
            <w:pPr>
              <w:spacing w:before="100"/>
              <w:rPr>
                <w:color w:val="000000"/>
                <w:sz w:val="20"/>
              </w:rPr>
            </w:pPr>
          </w:p>
        </w:tc>
      </w:tr>
      <w:tr w:rsidR="006B255D" w14:paraId="5A728D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14F4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A1EFE"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23E0D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74BD5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19A43" w14:textId="77777777" w:rsidR="00A77B3E" w:rsidRDefault="009C54B0">
            <w:pPr>
              <w:spacing w:before="100"/>
              <w:rPr>
                <w:color w:val="000000"/>
                <w:sz w:val="20"/>
              </w:rPr>
            </w:pPr>
            <w:r>
              <w:rPr>
                <w:color w:val="000000"/>
                <w:sz w:val="20"/>
              </w:rPr>
              <w:t>PLHCR13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7D163" w14:textId="77777777" w:rsidR="00A77B3E" w:rsidRPr="00A16161" w:rsidRDefault="009C54B0">
            <w:pPr>
              <w:spacing w:before="100"/>
              <w:rPr>
                <w:color w:val="000000"/>
                <w:sz w:val="20"/>
                <w:lang w:val="pl-PL"/>
              </w:rPr>
            </w:pPr>
            <w:r w:rsidRPr="00A16161">
              <w:rPr>
                <w:color w:val="000000"/>
                <w:sz w:val="20"/>
                <w:lang w:val="pl-PL"/>
              </w:rPr>
              <w:t xml:space="preserve"> Liczba miejsc pracy utworzonych w podmiotach ekonomii społecznej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87CA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2333FE" w14:textId="77777777" w:rsidR="00A77B3E" w:rsidRDefault="009C54B0">
            <w:pPr>
              <w:spacing w:before="100"/>
              <w:jc w:val="right"/>
              <w:rPr>
                <w:color w:val="000000"/>
                <w:sz w:val="20"/>
              </w:rPr>
            </w:pPr>
            <w:r>
              <w:rPr>
                <w:color w:val="000000"/>
                <w:sz w:val="20"/>
              </w:rPr>
              <w:t>1 151,00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E4D99"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43B483" w14:textId="77777777" w:rsidR="00A77B3E" w:rsidRDefault="009C54B0">
            <w:pPr>
              <w:spacing w:before="100"/>
              <w:jc w:val="right"/>
              <w:rPr>
                <w:color w:val="000000"/>
                <w:sz w:val="20"/>
              </w:rPr>
            </w:pPr>
            <w:r>
              <w:rPr>
                <w:color w:val="000000"/>
                <w:sz w:val="20"/>
              </w:rPr>
              <w:t>765,00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70B57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EE990F" w14:textId="77777777" w:rsidR="00A77B3E" w:rsidRDefault="00A77B3E">
            <w:pPr>
              <w:spacing w:before="100"/>
              <w:rPr>
                <w:color w:val="000000"/>
                <w:sz w:val="20"/>
              </w:rPr>
            </w:pPr>
          </w:p>
        </w:tc>
      </w:tr>
    </w:tbl>
    <w:p w14:paraId="77AFD6F0" w14:textId="77777777" w:rsidR="00A77B3E" w:rsidRDefault="00A77B3E">
      <w:pPr>
        <w:spacing w:before="100"/>
        <w:rPr>
          <w:color w:val="000000"/>
          <w:sz w:val="20"/>
        </w:rPr>
      </w:pPr>
    </w:p>
    <w:p w14:paraId="2FD5AEA6" w14:textId="77777777" w:rsidR="00A77B3E" w:rsidRPr="00A16161" w:rsidRDefault="009C54B0">
      <w:pPr>
        <w:pStyle w:val="Nagwek4"/>
        <w:spacing w:before="100" w:after="0"/>
        <w:rPr>
          <w:b w:val="0"/>
          <w:color w:val="000000"/>
          <w:sz w:val="24"/>
          <w:lang w:val="pl-PL"/>
        </w:rPr>
      </w:pPr>
      <w:bookmarkStart w:id="359" w:name="_Toc256001018"/>
      <w:r w:rsidRPr="00A16161">
        <w:rPr>
          <w:b w:val="0"/>
          <w:color w:val="000000"/>
          <w:sz w:val="24"/>
          <w:lang w:val="pl-PL"/>
        </w:rPr>
        <w:t>2.1.1.1.3. Indykatywny podział zaprogramowanych zasobów (UE) według rodzaju interwencji</w:t>
      </w:r>
      <w:bookmarkEnd w:id="359"/>
    </w:p>
    <w:p w14:paraId="3399DAB7" w14:textId="77777777" w:rsidR="00A77B3E" w:rsidRPr="00A16161" w:rsidRDefault="00A77B3E">
      <w:pPr>
        <w:spacing w:before="100"/>
        <w:rPr>
          <w:color w:val="000000"/>
          <w:sz w:val="0"/>
          <w:lang w:val="pl-PL"/>
        </w:rPr>
      </w:pPr>
    </w:p>
    <w:p w14:paraId="3068721A"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31EE1E32" w14:textId="77777777" w:rsidR="00A77B3E" w:rsidRDefault="009C54B0">
      <w:pPr>
        <w:pStyle w:val="Nagwek5"/>
        <w:spacing w:before="100" w:after="0"/>
        <w:rPr>
          <w:b w:val="0"/>
          <w:i w:val="0"/>
          <w:color w:val="000000"/>
          <w:sz w:val="24"/>
        </w:rPr>
      </w:pPr>
      <w:bookmarkStart w:id="360" w:name="_Toc256001019"/>
      <w:r>
        <w:rPr>
          <w:b w:val="0"/>
          <w:i w:val="0"/>
          <w:color w:val="000000"/>
          <w:sz w:val="24"/>
        </w:rPr>
        <w:t>Tabela 4: Wymiar 1 – zakres interwencji</w:t>
      </w:r>
      <w:bookmarkEnd w:id="360"/>
    </w:p>
    <w:p w14:paraId="17093A5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50"/>
        <w:gridCol w:w="798"/>
        <w:gridCol w:w="2140"/>
        <w:gridCol w:w="8678"/>
        <w:gridCol w:w="1416"/>
      </w:tblGrid>
      <w:tr w:rsidR="006B255D" w14:paraId="66A0C9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0FA45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21B40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03DFB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A91B8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91296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ED88AA" w14:textId="77777777" w:rsidR="00A77B3E" w:rsidRDefault="009C54B0">
            <w:pPr>
              <w:spacing w:before="100"/>
              <w:jc w:val="center"/>
              <w:rPr>
                <w:color w:val="000000"/>
                <w:sz w:val="20"/>
              </w:rPr>
            </w:pPr>
            <w:r>
              <w:rPr>
                <w:color w:val="000000"/>
                <w:sz w:val="20"/>
              </w:rPr>
              <w:t>Kwota (w EUR)</w:t>
            </w:r>
          </w:p>
        </w:tc>
      </w:tr>
      <w:tr w:rsidR="006B255D" w14:paraId="6ADA9E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5D765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152C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21631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3A8D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D25758"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6D86D7" w14:textId="77777777" w:rsidR="00A77B3E" w:rsidRDefault="009C54B0">
            <w:pPr>
              <w:spacing w:before="100"/>
              <w:jc w:val="right"/>
              <w:rPr>
                <w:color w:val="000000"/>
                <w:sz w:val="20"/>
              </w:rPr>
            </w:pPr>
            <w:r>
              <w:rPr>
                <w:color w:val="000000"/>
                <w:sz w:val="20"/>
              </w:rPr>
              <w:t>905 876,00</w:t>
            </w:r>
          </w:p>
        </w:tc>
      </w:tr>
      <w:tr w:rsidR="006B255D" w14:paraId="284A06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3522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2DA9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980F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56BF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DB62E2"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6D39A9" w14:textId="77777777" w:rsidR="00A77B3E" w:rsidRDefault="009C54B0">
            <w:pPr>
              <w:spacing w:before="100"/>
              <w:jc w:val="right"/>
              <w:rPr>
                <w:color w:val="000000"/>
                <w:sz w:val="20"/>
              </w:rPr>
            </w:pPr>
            <w:r>
              <w:rPr>
                <w:color w:val="000000"/>
                <w:sz w:val="20"/>
              </w:rPr>
              <w:t>190 732,00</w:t>
            </w:r>
          </w:p>
        </w:tc>
      </w:tr>
      <w:tr w:rsidR="006B255D" w14:paraId="2BA066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D9D71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C47B2"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F74B1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75EA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7358F"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5EA9AE" w14:textId="77777777" w:rsidR="00A77B3E" w:rsidRDefault="009C54B0">
            <w:pPr>
              <w:spacing w:before="100"/>
              <w:jc w:val="right"/>
              <w:rPr>
                <w:color w:val="000000"/>
                <w:sz w:val="20"/>
              </w:rPr>
            </w:pPr>
            <w:r>
              <w:rPr>
                <w:color w:val="000000"/>
                <w:sz w:val="20"/>
              </w:rPr>
              <w:t>959 030,00</w:t>
            </w:r>
          </w:p>
        </w:tc>
      </w:tr>
      <w:tr w:rsidR="006B255D" w14:paraId="2D714C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80AB7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3F4090"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C949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DABF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A07C7"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C94537" w14:textId="77777777" w:rsidR="00A77B3E" w:rsidRDefault="009C54B0">
            <w:pPr>
              <w:spacing w:before="100"/>
              <w:jc w:val="right"/>
              <w:rPr>
                <w:color w:val="000000"/>
                <w:sz w:val="20"/>
              </w:rPr>
            </w:pPr>
            <w:r>
              <w:rPr>
                <w:color w:val="000000"/>
                <w:sz w:val="20"/>
              </w:rPr>
              <w:t>1 737 229,00</w:t>
            </w:r>
          </w:p>
        </w:tc>
      </w:tr>
      <w:tr w:rsidR="006B255D" w14:paraId="03DD62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8B42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44851F"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3FCC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F47A1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FD89FE"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A3BED8" w14:textId="77777777" w:rsidR="00A77B3E" w:rsidRDefault="009C54B0">
            <w:pPr>
              <w:spacing w:before="100"/>
              <w:jc w:val="right"/>
              <w:rPr>
                <w:color w:val="000000"/>
                <w:sz w:val="20"/>
              </w:rPr>
            </w:pPr>
            <w:r>
              <w:rPr>
                <w:color w:val="000000"/>
                <w:sz w:val="20"/>
              </w:rPr>
              <w:t>365 773,00</w:t>
            </w:r>
          </w:p>
        </w:tc>
      </w:tr>
      <w:tr w:rsidR="006B255D" w14:paraId="622A4C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0A30A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8638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E55F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468C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346CCB"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E5AB3" w14:textId="77777777" w:rsidR="00A77B3E" w:rsidRDefault="009C54B0">
            <w:pPr>
              <w:spacing w:before="100"/>
              <w:jc w:val="right"/>
              <w:rPr>
                <w:color w:val="000000"/>
                <w:sz w:val="20"/>
              </w:rPr>
            </w:pPr>
            <w:r>
              <w:rPr>
                <w:color w:val="000000"/>
                <w:sz w:val="20"/>
              </w:rPr>
              <w:t>1 839 164,00</w:t>
            </w:r>
          </w:p>
        </w:tc>
      </w:tr>
      <w:tr w:rsidR="006B255D" w14:paraId="408100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D5C6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E5A4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AD3A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06706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13FFBC"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4685A0" w14:textId="77777777" w:rsidR="00A77B3E" w:rsidRDefault="009C54B0">
            <w:pPr>
              <w:spacing w:before="100"/>
              <w:jc w:val="right"/>
              <w:rPr>
                <w:color w:val="000000"/>
                <w:sz w:val="20"/>
              </w:rPr>
            </w:pPr>
            <w:r>
              <w:rPr>
                <w:color w:val="000000"/>
                <w:sz w:val="20"/>
              </w:rPr>
              <w:t>30 824 226,00</w:t>
            </w:r>
          </w:p>
        </w:tc>
      </w:tr>
      <w:tr w:rsidR="006B255D" w14:paraId="7C7DDA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F7009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DE8BC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532D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C9BB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E1F50"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D3E827" w14:textId="77777777" w:rsidR="00A77B3E" w:rsidRDefault="009C54B0">
            <w:pPr>
              <w:spacing w:before="100"/>
              <w:jc w:val="right"/>
              <w:rPr>
                <w:color w:val="000000"/>
                <w:sz w:val="20"/>
              </w:rPr>
            </w:pPr>
            <w:r>
              <w:rPr>
                <w:color w:val="000000"/>
                <w:sz w:val="20"/>
              </w:rPr>
              <w:t>6 490 030,00</w:t>
            </w:r>
          </w:p>
        </w:tc>
      </w:tr>
      <w:tr w:rsidR="006B255D" w14:paraId="6C1F11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32C6D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032E8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1DA82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C88AE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4A1E6"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3A50A" w14:textId="77777777" w:rsidR="00A77B3E" w:rsidRDefault="009C54B0">
            <w:pPr>
              <w:spacing w:before="100"/>
              <w:jc w:val="right"/>
              <w:rPr>
                <w:color w:val="000000"/>
                <w:sz w:val="20"/>
              </w:rPr>
            </w:pPr>
            <w:r>
              <w:rPr>
                <w:color w:val="000000"/>
                <w:sz w:val="20"/>
              </w:rPr>
              <w:t>32 632 896,00</w:t>
            </w:r>
          </w:p>
        </w:tc>
      </w:tr>
      <w:tr w:rsidR="006B255D" w14:paraId="57A963D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8D78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713BB9"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0CEE6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2339E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1A4F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190B5" w14:textId="77777777" w:rsidR="00A77B3E" w:rsidRDefault="009C54B0">
            <w:pPr>
              <w:spacing w:before="100"/>
              <w:jc w:val="right"/>
              <w:rPr>
                <w:color w:val="000000"/>
                <w:sz w:val="20"/>
              </w:rPr>
            </w:pPr>
            <w:r>
              <w:rPr>
                <w:color w:val="000000"/>
                <w:sz w:val="20"/>
              </w:rPr>
              <w:t>75 944 956,00</w:t>
            </w:r>
          </w:p>
        </w:tc>
      </w:tr>
    </w:tbl>
    <w:p w14:paraId="186730A1" w14:textId="77777777" w:rsidR="00A77B3E" w:rsidRDefault="00A77B3E">
      <w:pPr>
        <w:spacing w:before="100"/>
        <w:rPr>
          <w:color w:val="000000"/>
          <w:sz w:val="20"/>
        </w:rPr>
      </w:pPr>
    </w:p>
    <w:p w14:paraId="49C152F3" w14:textId="77777777" w:rsidR="00A77B3E" w:rsidRDefault="009C54B0">
      <w:pPr>
        <w:pStyle w:val="Nagwek5"/>
        <w:spacing w:before="100" w:after="0"/>
        <w:rPr>
          <w:b w:val="0"/>
          <w:i w:val="0"/>
          <w:color w:val="000000"/>
          <w:sz w:val="24"/>
        </w:rPr>
      </w:pPr>
      <w:bookmarkStart w:id="361" w:name="_Toc256001020"/>
      <w:r>
        <w:rPr>
          <w:b w:val="0"/>
          <w:i w:val="0"/>
          <w:color w:val="000000"/>
          <w:sz w:val="24"/>
        </w:rPr>
        <w:t>Tabela 5: Wymiar 2 – forma finansowania</w:t>
      </w:r>
      <w:bookmarkEnd w:id="361"/>
    </w:p>
    <w:p w14:paraId="1898128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80"/>
        <w:gridCol w:w="798"/>
        <w:gridCol w:w="2260"/>
        <w:gridCol w:w="8513"/>
        <w:gridCol w:w="1431"/>
      </w:tblGrid>
      <w:tr w:rsidR="006B255D" w14:paraId="77ADC2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0BFEF1" w14:textId="77777777" w:rsidR="00A77B3E" w:rsidRDefault="009C54B0">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402FF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7D6E2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F78A0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775A2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C97C2E" w14:textId="77777777" w:rsidR="00A77B3E" w:rsidRDefault="009C54B0">
            <w:pPr>
              <w:spacing w:before="100"/>
              <w:jc w:val="center"/>
              <w:rPr>
                <w:color w:val="000000"/>
                <w:sz w:val="20"/>
              </w:rPr>
            </w:pPr>
            <w:r>
              <w:rPr>
                <w:color w:val="000000"/>
                <w:sz w:val="20"/>
              </w:rPr>
              <w:t>Kwota (w EUR)</w:t>
            </w:r>
          </w:p>
        </w:tc>
      </w:tr>
      <w:tr w:rsidR="006B255D" w14:paraId="110C4A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CC2B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976C5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4B28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E1CC3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645EC2"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3E6DC" w14:textId="77777777" w:rsidR="00A77B3E" w:rsidRDefault="009C54B0">
            <w:pPr>
              <w:spacing w:before="100"/>
              <w:jc w:val="right"/>
              <w:rPr>
                <w:color w:val="000000"/>
                <w:sz w:val="20"/>
              </w:rPr>
            </w:pPr>
            <w:r>
              <w:rPr>
                <w:color w:val="000000"/>
                <w:sz w:val="20"/>
              </w:rPr>
              <w:t>1 149 762,00</w:t>
            </w:r>
          </w:p>
        </w:tc>
      </w:tr>
      <w:tr w:rsidR="006B255D" w14:paraId="714EFE9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83D2E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E299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DE7D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2D04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3C4893" w14:textId="77777777" w:rsidR="00A77B3E" w:rsidRPr="00A16161" w:rsidRDefault="009C54B0">
            <w:pPr>
              <w:spacing w:before="100"/>
              <w:rPr>
                <w:color w:val="000000"/>
                <w:sz w:val="20"/>
                <w:lang w:val="pl-PL"/>
              </w:rPr>
            </w:pPr>
            <w:r w:rsidRPr="00A16161">
              <w:rPr>
                <w:color w:val="000000"/>
                <w:sz w:val="20"/>
                <w:lang w:val="pl-PL"/>
              </w:rPr>
              <w:t>02. Wsparcie za pośrednictwem instrumentów finansowych: kapitał własny lub quasi-kapitał własny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B8E5A7" w14:textId="77777777" w:rsidR="00A77B3E" w:rsidRDefault="009C54B0">
            <w:pPr>
              <w:spacing w:before="100"/>
              <w:jc w:val="right"/>
              <w:rPr>
                <w:color w:val="000000"/>
                <w:sz w:val="20"/>
              </w:rPr>
            </w:pPr>
            <w:r>
              <w:rPr>
                <w:color w:val="000000"/>
                <w:sz w:val="20"/>
              </w:rPr>
              <w:t>165 636,00</w:t>
            </w:r>
          </w:p>
        </w:tc>
      </w:tr>
      <w:tr w:rsidR="006B255D" w14:paraId="52D2DF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B1A7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409A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72EFD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89A7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BD03A"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7035F6" w14:textId="77777777" w:rsidR="00A77B3E" w:rsidRDefault="009C54B0">
            <w:pPr>
              <w:spacing w:before="100"/>
              <w:jc w:val="right"/>
              <w:rPr>
                <w:color w:val="000000"/>
                <w:sz w:val="20"/>
              </w:rPr>
            </w:pPr>
            <w:r>
              <w:rPr>
                <w:color w:val="000000"/>
                <w:sz w:val="20"/>
              </w:rPr>
              <w:t>572 004,00</w:t>
            </w:r>
          </w:p>
        </w:tc>
      </w:tr>
      <w:tr w:rsidR="006B255D" w14:paraId="31E22D5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DA055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BE35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DBA3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7D33C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95AA6"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772F7" w14:textId="77777777" w:rsidR="00A77B3E" w:rsidRDefault="009C54B0">
            <w:pPr>
              <w:spacing w:before="100"/>
              <w:jc w:val="right"/>
              <w:rPr>
                <w:color w:val="000000"/>
                <w:sz w:val="20"/>
              </w:rPr>
            </w:pPr>
            <w:r>
              <w:rPr>
                <w:color w:val="000000"/>
                <w:sz w:val="20"/>
              </w:rPr>
              <w:t>168 236,00</w:t>
            </w:r>
          </w:p>
        </w:tc>
      </w:tr>
      <w:tr w:rsidR="006B255D" w14:paraId="5127AF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26AF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EC2C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830A7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607B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D3F5E9"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8DEF72" w14:textId="77777777" w:rsidR="00A77B3E" w:rsidRDefault="009C54B0">
            <w:pPr>
              <w:spacing w:before="100"/>
              <w:jc w:val="right"/>
              <w:rPr>
                <w:color w:val="000000"/>
                <w:sz w:val="20"/>
              </w:rPr>
            </w:pPr>
            <w:r>
              <w:rPr>
                <w:color w:val="000000"/>
                <w:sz w:val="20"/>
              </w:rPr>
              <w:t>2 204 937,00</w:t>
            </w:r>
          </w:p>
        </w:tc>
      </w:tr>
      <w:tr w:rsidR="006B255D" w14:paraId="73D7CA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FA9D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A4D27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2ADBD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40EBA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9D14A5" w14:textId="77777777" w:rsidR="00A77B3E" w:rsidRPr="00A16161" w:rsidRDefault="009C54B0">
            <w:pPr>
              <w:spacing w:before="100"/>
              <w:rPr>
                <w:color w:val="000000"/>
                <w:sz w:val="20"/>
                <w:lang w:val="pl-PL"/>
              </w:rPr>
            </w:pPr>
            <w:r w:rsidRPr="00A16161">
              <w:rPr>
                <w:color w:val="000000"/>
                <w:sz w:val="20"/>
                <w:lang w:val="pl-PL"/>
              </w:rPr>
              <w:t>02. Wsparcie za pośrednictwem instrumentów finansowych: kapitał własny lub quasi-kapitał własny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2DF9DF" w14:textId="77777777" w:rsidR="00A77B3E" w:rsidRDefault="009C54B0">
            <w:pPr>
              <w:spacing w:before="100"/>
              <w:jc w:val="right"/>
              <w:rPr>
                <w:color w:val="000000"/>
                <w:sz w:val="20"/>
              </w:rPr>
            </w:pPr>
            <w:r>
              <w:rPr>
                <w:color w:val="000000"/>
                <w:sz w:val="20"/>
              </w:rPr>
              <w:t>317 645,00</w:t>
            </w:r>
          </w:p>
        </w:tc>
      </w:tr>
      <w:tr w:rsidR="006B255D" w14:paraId="1F0FAA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FD53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41EB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BB03A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73DA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5648A1"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2D0B1A" w14:textId="77777777" w:rsidR="00A77B3E" w:rsidRDefault="009C54B0">
            <w:pPr>
              <w:spacing w:before="100"/>
              <w:jc w:val="right"/>
              <w:rPr>
                <w:color w:val="000000"/>
                <w:sz w:val="20"/>
              </w:rPr>
            </w:pPr>
            <w:r>
              <w:rPr>
                <w:color w:val="000000"/>
                <w:sz w:val="20"/>
              </w:rPr>
              <w:t>1 096 951,00</w:t>
            </w:r>
          </w:p>
        </w:tc>
      </w:tr>
      <w:tr w:rsidR="006B255D" w14:paraId="4E19F5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044AB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36862"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B854E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9D67C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A2F292"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408423" w14:textId="77777777" w:rsidR="00A77B3E" w:rsidRDefault="009C54B0">
            <w:pPr>
              <w:spacing w:before="100"/>
              <w:jc w:val="right"/>
              <w:rPr>
                <w:color w:val="000000"/>
                <w:sz w:val="20"/>
              </w:rPr>
            </w:pPr>
            <w:r>
              <w:rPr>
                <w:color w:val="000000"/>
                <w:sz w:val="20"/>
              </w:rPr>
              <w:t>322 633,00</w:t>
            </w:r>
          </w:p>
        </w:tc>
      </w:tr>
      <w:tr w:rsidR="006B255D" w14:paraId="4B0DA8C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C5C5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6E5362"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81CD2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A79F5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8AE75"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69C73F" w14:textId="77777777" w:rsidR="00A77B3E" w:rsidRDefault="009C54B0">
            <w:pPr>
              <w:spacing w:before="100"/>
              <w:jc w:val="right"/>
              <w:rPr>
                <w:color w:val="000000"/>
                <w:sz w:val="20"/>
              </w:rPr>
            </w:pPr>
            <w:r>
              <w:rPr>
                <w:color w:val="000000"/>
                <w:sz w:val="20"/>
              </w:rPr>
              <w:t>39 122 926,00</w:t>
            </w:r>
          </w:p>
        </w:tc>
      </w:tr>
      <w:tr w:rsidR="006B255D" w14:paraId="53CF6E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0FF16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AC7E25"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700BB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7F114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C68C70" w14:textId="77777777" w:rsidR="00A77B3E" w:rsidRPr="00A16161" w:rsidRDefault="009C54B0">
            <w:pPr>
              <w:spacing w:before="100"/>
              <w:rPr>
                <w:color w:val="000000"/>
                <w:sz w:val="20"/>
                <w:lang w:val="pl-PL"/>
              </w:rPr>
            </w:pPr>
            <w:r w:rsidRPr="00A16161">
              <w:rPr>
                <w:color w:val="000000"/>
                <w:sz w:val="20"/>
                <w:lang w:val="pl-PL"/>
              </w:rPr>
              <w:t>02. Wsparcie za pośrednictwem instrumentów finansowych: kapitał własny lub quasi-kapitał własny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066EA5" w14:textId="77777777" w:rsidR="00A77B3E" w:rsidRDefault="009C54B0">
            <w:pPr>
              <w:spacing w:before="100"/>
              <w:jc w:val="right"/>
              <w:rPr>
                <w:color w:val="000000"/>
                <w:sz w:val="20"/>
              </w:rPr>
            </w:pPr>
            <w:r>
              <w:rPr>
                <w:color w:val="000000"/>
                <w:sz w:val="20"/>
              </w:rPr>
              <w:t>5 636 078,00</w:t>
            </w:r>
          </w:p>
        </w:tc>
      </w:tr>
      <w:tr w:rsidR="006B255D" w14:paraId="7FE2F2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C0DF0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39C141"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791A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CD3D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36F2AE"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903C9" w14:textId="77777777" w:rsidR="00A77B3E" w:rsidRDefault="009C54B0">
            <w:pPr>
              <w:spacing w:before="100"/>
              <w:jc w:val="right"/>
              <w:rPr>
                <w:color w:val="000000"/>
                <w:sz w:val="20"/>
              </w:rPr>
            </w:pPr>
            <w:r>
              <w:rPr>
                <w:color w:val="000000"/>
                <w:sz w:val="20"/>
              </w:rPr>
              <w:t>19 463 569,00</w:t>
            </w:r>
          </w:p>
        </w:tc>
      </w:tr>
      <w:tr w:rsidR="006B255D" w14:paraId="120D23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1EFC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09A00E"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4E1A5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5731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E14E0"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E3B114" w14:textId="77777777" w:rsidR="00A77B3E" w:rsidRDefault="009C54B0">
            <w:pPr>
              <w:spacing w:before="100"/>
              <w:jc w:val="right"/>
              <w:rPr>
                <w:color w:val="000000"/>
                <w:sz w:val="20"/>
              </w:rPr>
            </w:pPr>
            <w:r>
              <w:rPr>
                <w:color w:val="000000"/>
                <w:sz w:val="20"/>
              </w:rPr>
              <w:t>5 724 579,00</w:t>
            </w:r>
          </w:p>
        </w:tc>
      </w:tr>
      <w:tr w:rsidR="006B255D" w14:paraId="5E0FC7D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15A00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A9480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3CBDF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51420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F5D2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84E9F2" w14:textId="77777777" w:rsidR="00A77B3E" w:rsidRDefault="009C54B0">
            <w:pPr>
              <w:spacing w:before="100"/>
              <w:jc w:val="right"/>
              <w:rPr>
                <w:color w:val="000000"/>
                <w:sz w:val="20"/>
              </w:rPr>
            </w:pPr>
            <w:r>
              <w:rPr>
                <w:color w:val="000000"/>
                <w:sz w:val="20"/>
              </w:rPr>
              <w:t>75 944 956,00</w:t>
            </w:r>
          </w:p>
        </w:tc>
      </w:tr>
    </w:tbl>
    <w:p w14:paraId="1E72AEFE" w14:textId="77777777" w:rsidR="00A77B3E" w:rsidRDefault="00A77B3E">
      <w:pPr>
        <w:spacing w:before="100"/>
        <w:rPr>
          <w:color w:val="000000"/>
          <w:sz w:val="20"/>
        </w:rPr>
      </w:pPr>
    </w:p>
    <w:p w14:paraId="30B013FA" w14:textId="77777777" w:rsidR="00A77B3E" w:rsidRPr="00A16161" w:rsidRDefault="009C54B0">
      <w:pPr>
        <w:pStyle w:val="Nagwek5"/>
        <w:spacing w:before="100" w:after="0"/>
        <w:rPr>
          <w:b w:val="0"/>
          <w:i w:val="0"/>
          <w:color w:val="000000"/>
          <w:sz w:val="24"/>
          <w:lang w:val="pl-PL"/>
        </w:rPr>
      </w:pPr>
      <w:bookmarkStart w:id="362" w:name="_Toc256001021"/>
      <w:r w:rsidRPr="00A16161">
        <w:rPr>
          <w:b w:val="0"/>
          <w:i w:val="0"/>
          <w:color w:val="000000"/>
          <w:sz w:val="24"/>
          <w:lang w:val="pl-PL"/>
        </w:rPr>
        <w:t>Tabela 6: Wymiar 3 – terytorialny mechanizm realizacji i ukierunkowanie terytorialne</w:t>
      </w:r>
      <w:bookmarkEnd w:id="362"/>
    </w:p>
    <w:p w14:paraId="6DFB1F2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3299466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E72A5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50C365"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64C77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450EE7"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59724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812C9C" w14:textId="77777777" w:rsidR="00A77B3E" w:rsidRDefault="009C54B0">
            <w:pPr>
              <w:spacing w:before="100"/>
              <w:jc w:val="center"/>
              <w:rPr>
                <w:color w:val="000000"/>
                <w:sz w:val="20"/>
              </w:rPr>
            </w:pPr>
            <w:r>
              <w:rPr>
                <w:color w:val="000000"/>
                <w:sz w:val="20"/>
              </w:rPr>
              <w:t>Kwota (w EUR)</w:t>
            </w:r>
          </w:p>
        </w:tc>
      </w:tr>
      <w:tr w:rsidR="006B255D" w14:paraId="28E6E6E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2E75E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6EA16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33790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B72F1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5DFD2"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82EC5" w14:textId="77777777" w:rsidR="00A77B3E" w:rsidRDefault="009C54B0">
            <w:pPr>
              <w:spacing w:before="100"/>
              <w:jc w:val="right"/>
              <w:rPr>
                <w:color w:val="000000"/>
                <w:sz w:val="20"/>
              </w:rPr>
            </w:pPr>
            <w:r>
              <w:rPr>
                <w:color w:val="000000"/>
                <w:sz w:val="20"/>
              </w:rPr>
              <w:t>2 055 638,00</w:t>
            </w:r>
          </w:p>
        </w:tc>
      </w:tr>
      <w:tr w:rsidR="006B255D" w14:paraId="4B798D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33F8C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DB456F"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0358B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F307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A2D963"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7A7F7C" w14:textId="77777777" w:rsidR="00A77B3E" w:rsidRDefault="009C54B0">
            <w:pPr>
              <w:spacing w:before="100"/>
              <w:jc w:val="right"/>
              <w:rPr>
                <w:color w:val="000000"/>
                <w:sz w:val="20"/>
              </w:rPr>
            </w:pPr>
            <w:r>
              <w:rPr>
                <w:color w:val="000000"/>
                <w:sz w:val="20"/>
              </w:rPr>
              <w:t>3 942 166,00</w:t>
            </w:r>
          </w:p>
        </w:tc>
      </w:tr>
      <w:tr w:rsidR="006B255D" w14:paraId="34A27B6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3D8A6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2853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DE1A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F7A15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F62102"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D3AB9" w14:textId="77777777" w:rsidR="00A77B3E" w:rsidRDefault="009C54B0">
            <w:pPr>
              <w:spacing w:before="100"/>
              <w:jc w:val="right"/>
              <w:rPr>
                <w:color w:val="000000"/>
                <w:sz w:val="20"/>
              </w:rPr>
            </w:pPr>
            <w:r>
              <w:rPr>
                <w:color w:val="000000"/>
                <w:sz w:val="20"/>
              </w:rPr>
              <w:t>69 947 152,00</w:t>
            </w:r>
          </w:p>
        </w:tc>
      </w:tr>
      <w:tr w:rsidR="006B255D" w14:paraId="483099E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6456EF" w14:textId="77777777" w:rsidR="00A77B3E" w:rsidRDefault="009C54B0">
            <w:pPr>
              <w:spacing w:before="100"/>
              <w:rPr>
                <w:color w:val="000000"/>
                <w:sz w:val="20"/>
              </w:rPr>
            </w:pPr>
            <w:r>
              <w:rPr>
                <w:color w:val="000000"/>
                <w:sz w:val="20"/>
              </w:rPr>
              <w:lastRenderedPageBreak/>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68041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1A418"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1205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32412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F990B0" w14:textId="77777777" w:rsidR="00A77B3E" w:rsidRDefault="009C54B0">
            <w:pPr>
              <w:spacing w:before="100"/>
              <w:jc w:val="right"/>
              <w:rPr>
                <w:color w:val="000000"/>
                <w:sz w:val="20"/>
              </w:rPr>
            </w:pPr>
            <w:r>
              <w:rPr>
                <w:color w:val="000000"/>
                <w:sz w:val="20"/>
              </w:rPr>
              <w:t>75 944 956,00</w:t>
            </w:r>
          </w:p>
        </w:tc>
      </w:tr>
    </w:tbl>
    <w:p w14:paraId="0B8C6D50" w14:textId="77777777" w:rsidR="00A77B3E" w:rsidRDefault="00A77B3E">
      <w:pPr>
        <w:spacing w:before="100"/>
        <w:rPr>
          <w:color w:val="000000"/>
          <w:sz w:val="20"/>
        </w:rPr>
      </w:pPr>
    </w:p>
    <w:p w14:paraId="254A535B" w14:textId="77777777" w:rsidR="00A77B3E" w:rsidRPr="00A16161" w:rsidRDefault="009C54B0">
      <w:pPr>
        <w:pStyle w:val="Nagwek5"/>
        <w:spacing w:before="100" w:after="0"/>
        <w:rPr>
          <w:b w:val="0"/>
          <w:i w:val="0"/>
          <w:color w:val="000000"/>
          <w:sz w:val="24"/>
          <w:lang w:val="pl-PL"/>
        </w:rPr>
      </w:pPr>
      <w:bookmarkStart w:id="363" w:name="_Toc256001022"/>
      <w:r w:rsidRPr="00A16161">
        <w:rPr>
          <w:b w:val="0"/>
          <w:i w:val="0"/>
          <w:color w:val="000000"/>
          <w:sz w:val="24"/>
          <w:lang w:val="pl-PL"/>
        </w:rPr>
        <w:t>Tabela 7: Wymiar 6 – dodatkowe tematy EFS+</w:t>
      </w:r>
      <w:bookmarkEnd w:id="363"/>
    </w:p>
    <w:p w14:paraId="2F6C93D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494"/>
        <w:gridCol w:w="805"/>
        <w:gridCol w:w="2283"/>
        <w:gridCol w:w="8450"/>
        <w:gridCol w:w="1443"/>
      </w:tblGrid>
      <w:tr w:rsidR="006B255D" w14:paraId="54F3FA1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715BE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DF85D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1F13C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467E6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6B14D9"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0B98DC" w14:textId="77777777" w:rsidR="00A77B3E" w:rsidRDefault="009C54B0">
            <w:pPr>
              <w:spacing w:before="100"/>
              <w:jc w:val="center"/>
              <w:rPr>
                <w:color w:val="000000"/>
                <w:sz w:val="20"/>
              </w:rPr>
            </w:pPr>
            <w:r>
              <w:rPr>
                <w:color w:val="000000"/>
                <w:sz w:val="20"/>
              </w:rPr>
              <w:t>Kwota (w EUR)</w:t>
            </w:r>
          </w:p>
        </w:tc>
      </w:tr>
      <w:tr w:rsidR="006B255D" w14:paraId="75ABFA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E8A8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5BAD5"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D4A0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DE7C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819316"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48C02" w14:textId="77777777" w:rsidR="00A77B3E" w:rsidRDefault="009C54B0">
            <w:pPr>
              <w:spacing w:before="100"/>
              <w:jc w:val="right"/>
              <w:rPr>
                <w:color w:val="000000"/>
                <w:sz w:val="20"/>
              </w:rPr>
            </w:pPr>
            <w:r>
              <w:rPr>
                <w:color w:val="000000"/>
                <w:sz w:val="20"/>
              </w:rPr>
              <w:t>191 806,00</w:t>
            </w:r>
          </w:p>
        </w:tc>
      </w:tr>
      <w:tr w:rsidR="006B255D" w14:paraId="041F54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B4D45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1F1A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17A4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CB62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4F77F" w14:textId="77777777" w:rsidR="00A77B3E" w:rsidRPr="00A16161" w:rsidRDefault="009C54B0">
            <w:pPr>
              <w:spacing w:before="100"/>
              <w:rPr>
                <w:color w:val="000000"/>
                <w:sz w:val="20"/>
                <w:lang w:val="pl-PL"/>
              </w:rPr>
            </w:pPr>
            <w:r w:rsidRPr="00A16161">
              <w:rPr>
                <w:color w:val="000000"/>
                <w:sz w:val="20"/>
                <w:lang w:val="pl-PL"/>
              </w:rPr>
              <w:t>08. Budowanie zdolności organizacji społeczeństwa obywatelskiego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78A3E" w14:textId="77777777" w:rsidR="00A77B3E" w:rsidRDefault="009C54B0">
            <w:pPr>
              <w:spacing w:before="100"/>
              <w:jc w:val="right"/>
              <w:rPr>
                <w:color w:val="000000"/>
                <w:sz w:val="20"/>
              </w:rPr>
            </w:pPr>
            <w:r>
              <w:rPr>
                <w:color w:val="000000"/>
                <w:sz w:val="20"/>
              </w:rPr>
              <w:t>190 732,00</w:t>
            </w:r>
          </w:p>
        </w:tc>
      </w:tr>
      <w:tr w:rsidR="006B255D" w14:paraId="018904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05F67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CE49C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1BA8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8E89D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AD60C"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25523" w14:textId="77777777" w:rsidR="00A77B3E" w:rsidRDefault="009C54B0">
            <w:pPr>
              <w:spacing w:before="100"/>
              <w:jc w:val="right"/>
              <w:rPr>
                <w:color w:val="000000"/>
                <w:sz w:val="20"/>
              </w:rPr>
            </w:pPr>
            <w:r>
              <w:rPr>
                <w:color w:val="000000"/>
                <w:sz w:val="20"/>
              </w:rPr>
              <w:t>905 876,00</w:t>
            </w:r>
          </w:p>
        </w:tc>
      </w:tr>
      <w:tr w:rsidR="006B255D" w14:paraId="16D28A0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2BBF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1EFB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75FD8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8D196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14AF7A"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9CCF89" w14:textId="77777777" w:rsidR="00A77B3E" w:rsidRDefault="009C54B0">
            <w:pPr>
              <w:spacing w:before="100"/>
              <w:jc w:val="right"/>
              <w:rPr>
                <w:color w:val="000000"/>
                <w:sz w:val="20"/>
              </w:rPr>
            </w:pPr>
            <w:r>
              <w:rPr>
                <w:color w:val="000000"/>
                <w:sz w:val="20"/>
              </w:rPr>
              <w:t>1 149 762,00</w:t>
            </w:r>
          </w:p>
        </w:tc>
      </w:tr>
      <w:tr w:rsidR="006B255D" w14:paraId="2770440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06A89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7E14C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FD60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3C70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273F9E"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075B4" w14:textId="77777777" w:rsidR="00A77B3E" w:rsidRDefault="009C54B0">
            <w:pPr>
              <w:spacing w:before="100"/>
              <w:jc w:val="right"/>
              <w:rPr>
                <w:color w:val="000000"/>
                <w:sz w:val="20"/>
              </w:rPr>
            </w:pPr>
            <w:r>
              <w:rPr>
                <w:color w:val="000000"/>
                <w:sz w:val="20"/>
              </w:rPr>
              <w:t>367 833,00</w:t>
            </w:r>
          </w:p>
        </w:tc>
      </w:tr>
      <w:tr w:rsidR="006B255D" w14:paraId="7B6B63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EF490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1E5D1"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A4CF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7182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06CFD7" w14:textId="77777777" w:rsidR="00A77B3E" w:rsidRPr="00A16161" w:rsidRDefault="009C54B0">
            <w:pPr>
              <w:spacing w:before="100"/>
              <w:rPr>
                <w:color w:val="000000"/>
                <w:sz w:val="20"/>
                <w:lang w:val="pl-PL"/>
              </w:rPr>
            </w:pPr>
            <w:r w:rsidRPr="00A16161">
              <w:rPr>
                <w:color w:val="000000"/>
                <w:sz w:val="20"/>
                <w:lang w:val="pl-PL"/>
              </w:rPr>
              <w:t>08. Budowanie zdolności organizacji społeczeństwa obywatelskiego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6010A5" w14:textId="77777777" w:rsidR="00A77B3E" w:rsidRDefault="009C54B0">
            <w:pPr>
              <w:spacing w:before="100"/>
              <w:jc w:val="right"/>
              <w:rPr>
                <w:color w:val="000000"/>
                <w:sz w:val="20"/>
              </w:rPr>
            </w:pPr>
            <w:r>
              <w:rPr>
                <w:color w:val="000000"/>
                <w:sz w:val="20"/>
              </w:rPr>
              <w:t>365 773,00</w:t>
            </w:r>
          </w:p>
        </w:tc>
      </w:tr>
      <w:tr w:rsidR="006B255D" w14:paraId="7F48B6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E2B83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16F3E"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57AE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D8166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F5EC1"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2F1F3" w14:textId="77777777" w:rsidR="00A77B3E" w:rsidRDefault="009C54B0">
            <w:pPr>
              <w:spacing w:before="100"/>
              <w:jc w:val="right"/>
              <w:rPr>
                <w:color w:val="000000"/>
                <w:sz w:val="20"/>
              </w:rPr>
            </w:pPr>
            <w:r>
              <w:rPr>
                <w:color w:val="000000"/>
                <w:sz w:val="20"/>
              </w:rPr>
              <w:t>1 737 229,00</w:t>
            </w:r>
          </w:p>
        </w:tc>
      </w:tr>
      <w:tr w:rsidR="006B255D" w14:paraId="02BF85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A00AB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787A9"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AC4A4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AE84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9EAFB5"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C79583" w14:textId="77777777" w:rsidR="00A77B3E" w:rsidRDefault="009C54B0">
            <w:pPr>
              <w:spacing w:before="100"/>
              <w:jc w:val="right"/>
              <w:rPr>
                <w:color w:val="000000"/>
                <w:sz w:val="20"/>
              </w:rPr>
            </w:pPr>
            <w:r>
              <w:rPr>
                <w:color w:val="000000"/>
                <w:sz w:val="20"/>
              </w:rPr>
              <w:t>2 204 937,00</w:t>
            </w:r>
          </w:p>
        </w:tc>
      </w:tr>
      <w:tr w:rsidR="006B255D" w14:paraId="591D83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71613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AB02B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9372B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A3F3E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D0D025"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CDCC26" w14:textId="77777777" w:rsidR="00A77B3E" w:rsidRDefault="009C54B0">
            <w:pPr>
              <w:spacing w:before="100"/>
              <w:jc w:val="right"/>
              <w:rPr>
                <w:color w:val="000000"/>
                <w:sz w:val="20"/>
              </w:rPr>
            </w:pPr>
            <w:r>
              <w:rPr>
                <w:color w:val="000000"/>
                <w:sz w:val="20"/>
              </w:rPr>
              <w:t>6 526 579,00</w:t>
            </w:r>
          </w:p>
        </w:tc>
      </w:tr>
      <w:tr w:rsidR="006B255D" w14:paraId="569C619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7346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8346B1"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3BA8E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B6D0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22678E" w14:textId="77777777" w:rsidR="00A77B3E" w:rsidRPr="00A16161" w:rsidRDefault="009C54B0">
            <w:pPr>
              <w:spacing w:before="100"/>
              <w:rPr>
                <w:color w:val="000000"/>
                <w:sz w:val="20"/>
                <w:lang w:val="pl-PL"/>
              </w:rPr>
            </w:pPr>
            <w:r w:rsidRPr="00A16161">
              <w:rPr>
                <w:color w:val="000000"/>
                <w:sz w:val="20"/>
                <w:lang w:val="pl-PL"/>
              </w:rPr>
              <w:t>08. Budowanie zdolności organizacji społeczeństwa obywatelskiego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B8D66" w14:textId="77777777" w:rsidR="00A77B3E" w:rsidRDefault="009C54B0">
            <w:pPr>
              <w:spacing w:before="100"/>
              <w:jc w:val="right"/>
              <w:rPr>
                <w:color w:val="000000"/>
                <w:sz w:val="20"/>
              </w:rPr>
            </w:pPr>
            <w:r>
              <w:rPr>
                <w:color w:val="000000"/>
                <w:sz w:val="20"/>
              </w:rPr>
              <w:t>6 490 030,00</w:t>
            </w:r>
          </w:p>
        </w:tc>
      </w:tr>
      <w:tr w:rsidR="006B255D" w14:paraId="1D46B86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58A80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33345E"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CBE7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D467B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9B10E5"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E41D58" w14:textId="77777777" w:rsidR="00A77B3E" w:rsidRDefault="009C54B0">
            <w:pPr>
              <w:spacing w:before="100"/>
              <w:jc w:val="right"/>
              <w:rPr>
                <w:color w:val="000000"/>
                <w:sz w:val="20"/>
              </w:rPr>
            </w:pPr>
            <w:r>
              <w:rPr>
                <w:color w:val="000000"/>
                <w:sz w:val="20"/>
              </w:rPr>
              <w:t>30 824 226,00</w:t>
            </w:r>
          </w:p>
        </w:tc>
      </w:tr>
      <w:tr w:rsidR="006B255D" w14:paraId="4259F0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DE00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8296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8815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16162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5BED0C"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A19EE8" w14:textId="77777777" w:rsidR="00A77B3E" w:rsidRDefault="009C54B0">
            <w:pPr>
              <w:spacing w:before="100"/>
              <w:jc w:val="right"/>
              <w:rPr>
                <w:color w:val="000000"/>
                <w:sz w:val="20"/>
              </w:rPr>
            </w:pPr>
            <w:r>
              <w:rPr>
                <w:color w:val="000000"/>
                <w:sz w:val="20"/>
              </w:rPr>
              <w:t>39 122 926,00</w:t>
            </w:r>
          </w:p>
        </w:tc>
      </w:tr>
      <w:tr w:rsidR="006B255D" w14:paraId="0CDDA0E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D0C0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3C83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64544D"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2C68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87A1A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18EBD" w14:textId="77777777" w:rsidR="00A77B3E" w:rsidRDefault="009C54B0">
            <w:pPr>
              <w:spacing w:before="100"/>
              <w:jc w:val="right"/>
              <w:rPr>
                <w:color w:val="000000"/>
                <w:sz w:val="20"/>
              </w:rPr>
            </w:pPr>
            <w:r>
              <w:rPr>
                <w:color w:val="000000"/>
                <w:sz w:val="20"/>
              </w:rPr>
              <w:t>90 077 709,00</w:t>
            </w:r>
          </w:p>
        </w:tc>
      </w:tr>
    </w:tbl>
    <w:p w14:paraId="2D73B41C" w14:textId="77777777" w:rsidR="00A77B3E" w:rsidRDefault="00A77B3E">
      <w:pPr>
        <w:spacing w:before="100"/>
        <w:rPr>
          <w:color w:val="000000"/>
          <w:sz w:val="20"/>
        </w:rPr>
      </w:pPr>
    </w:p>
    <w:p w14:paraId="4AD1745B" w14:textId="77777777" w:rsidR="00A77B3E" w:rsidRPr="00A16161" w:rsidRDefault="009C54B0">
      <w:pPr>
        <w:pStyle w:val="Nagwek5"/>
        <w:spacing w:before="100" w:after="0"/>
        <w:rPr>
          <w:b w:val="0"/>
          <w:i w:val="0"/>
          <w:color w:val="000000"/>
          <w:sz w:val="24"/>
          <w:lang w:val="pl-PL"/>
        </w:rPr>
      </w:pPr>
      <w:bookmarkStart w:id="364" w:name="_Toc256001023"/>
      <w:r w:rsidRPr="00A16161">
        <w:rPr>
          <w:b w:val="0"/>
          <w:i w:val="0"/>
          <w:color w:val="000000"/>
          <w:sz w:val="24"/>
          <w:lang w:val="pl-PL"/>
        </w:rPr>
        <w:t>Tabela 8: Wymiar 7 – wymiar równouprawnienia płci w ramach EFS+*, EFRR, Funduszu Spójności i FST</w:t>
      </w:r>
      <w:bookmarkEnd w:id="364"/>
    </w:p>
    <w:p w14:paraId="6069AD4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055BCE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28B3E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89EF6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B2C18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B8045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8BF180"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BC7832" w14:textId="77777777" w:rsidR="00A77B3E" w:rsidRDefault="009C54B0">
            <w:pPr>
              <w:spacing w:before="100"/>
              <w:jc w:val="center"/>
              <w:rPr>
                <w:color w:val="000000"/>
                <w:sz w:val="20"/>
              </w:rPr>
            </w:pPr>
            <w:r>
              <w:rPr>
                <w:color w:val="000000"/>
                <w:sz w:val="20"/>
              </w:rPr>
              <w:t>Kwota (w EUR)</w:t>
            </w:r>
          </w:p>
        </w:tc>
      </w:tr>
      <w:tr w:rsidR="006B255D" w14:paraId="0DBBE8C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1121B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473F6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58F92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C6FF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F51A9"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2C8374" w14:textId="77777777" w:rsidR="00A77B3E" w:rsidRDefault="009C54B0">
            <w:pPr>
              <w:spacing w:before="100"/>
              <w:jc w:val="right"/>
              <w:rPr>
                <w:color w:val="000000"/>
                <w:sz w:val="20"/>
              </w:rPr>
            </w:pPr>
            <w:r>
              <w:rPr>
                <w:color w:val="000000"/>
                <w:sz w:val="20"/>
              </w:rPr>
              <w:t>2 055 638,00</w:t>
            </w:r>
          </w:p>
        </w:tc>
      </w:tr>
      <w:tr w:rsidR="006B255D" w14:paraId="7A7D00D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E335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5A0DF"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9717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E1BB3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80B8A"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3F8FD1" w14:textId="77777777" w:rsidR="00A77B3E" w:rsidRDefault="009C54B0">
            <w:pPr>
              <w:spacing w:before="100"/>
              <w:jc w:val="right"/>
              <w:rPr>
                <w:color w:val="000000"/>
                <w:sz w:val="20"/>
              </w:rPr>
            </w:pPr>
            <w:r>
              <w:rPr>
                <w:color w:val="000000"/>
                <w:sz w:val="20"/>
              </w:rPr>
              <w:t>3 942 166,00</w:t>
            </w:r>
          </w:p>
        </w:tc>
      </w:tr>
      <w:tr w:rsidR="006B255D" w14:paraId="13A9EE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72A7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55E7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45D46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F2066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B68FD"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27A321" w14:textId="77777777" w:rsidR="00A77B3E" w:rsidRDefault="009C54B0">
            <w:pPr>
              <w:spacing w:before="100"/>
              <w:jc w:val="right"/>
              <w:rPr>
                <w:color w:val="000000"/>
                <w:sz w:val="20"/>
              </w:rPr>
            </w:pPr>
            <w:r>
              <w:rPr>
                <w:color w:val="000000"/>
                <w:sz w:val="20"/>
              </w:rPr>
              <w:t>69 947 152,00</w:t>
            </w:r>
          </w:p>
        </w:tc>
      </w:tr>
      <w:tr w:rsidR="006B255D" w14:paraId="657C3D6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21F46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91F81"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A71DA"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5E97C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28AF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AB485" w14:textId="77777777" w:rsidR="00A77B3E" w:rsidRDefault="009C54B0">
            <w:pPr>
              <w:spacing w:before="100"/>
              <w:jc w:val="right"/>
              <w:rPr>
                <w:color w:val="000000"/>
                <w:sz w:val="20"/>
              </w:rPr>
            </w:pPr>
            <w:r>
              <w:rPr>
                <w:color w:val="000000"/>
                <w:sz w:val="20"/>
              </w:rPr>
              <w:t>75 944 956,00</w:t>
            </w:r>
          </w:p>
        </w:tc>
      </w:tr>
    </w:tbl>
    <w:p w14:paraId="6A4BEE88" w14:textId="77777777" w:rsidR="00A77B3E" w:rsidRPr="00A16161" w:rsidRDefault="009C54B0">
      <w:pPr>
        <w:spacing w:before="100"/>
        <w:rPr>
          <w:color w:val="000000"/>
          <w:sz w:val="20"/>
          <w:lang w:val="pl-PL"/>
        </w:rPr>
      </w:pPr>
      <w:r w:rsidRPr="00A16161">
        <w:rPr>
          <w:color w:val="000000"/>
          <w:sz w:val="20"/>
          <w:lang w:val="pl-PL"/>
        </w:rPr>
        <w:lastRenderedPageBreak/>
        <w:t>* Zasadniczo 40 % EFS+ przeznacza się na monitorowanie wydatków na cele związane z równością płci. 100 % ma zastosowanie w sytuacji, gdy państwo członkowskie zdecyduje się stosować art. 6 EFS+</w:t>
      </w:r>
    </w:p>
    <w:p w14:paraId="7E0AC300"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365" w:name="_Toc256001024"/>
      <w:r w:rsidRPr="00A16161">
        <w:rPr>
          <w:b w:val="0"/>
          <w:color w:val="000000"/>
          <w:sz w:val="24"/>
          <w:lang w:val="pl-PL"/>
        </w:rPr>
        <w:lastRenderedPageBreak/>
        <w:t>2.1.1.1. Cel szczegółowy: ESO4.9. Wspieranie integracji społeczno-gospodarczej obywateli państw trzecich, w tym migrantów (EFS+)</w:t>
      </w:r>
      <w:bookmarkEnd w:id="365"/>
    </w:p>
    <w:p w14:paraId="7DE7D0E8" w14:textId="77777777" w:rsidR="00A77B3E" w:rsidRPr="00A16161" w:rsidRDefault="00A77B3E">
      <w:pPr>
        <w:spacing w:before="100"/>
        <w:rPr>
          <w:color w:val="000000"/>
          <w:sz w:val="0"/>
          <w:lang w:val="pl-PL"/>
        </w:rPr>
      </w:pPr>
    </w:p>
    <w:p w14:paraId="41464280" w14:textId="77777777" w:rsidR="00A77B3E" w:rsidRPr="00A16161" w:rsidRDefault="009C54B0">
      <w:pPr>
        <w:pStyle w:val="Nagwek4"/>
        <w:spacing w:before="100" w:after="0"/>
        <w:rPr>
          <w:b w:val="0"/>
          <w:color w:val="000000"/>
          <w:sz w:val="24"/>
          <w:lang w:val="pl-PL"/>
        </w:rPr>
      </w:pPr>
      <w:bookmarkStart w:id="366" w:name="_Toc256001025"/>
      <w:r w:rsidRPr="00A16161">
        <w:rPr>
          <w:b w:val="0"/>
          <w:color w:val="000000"/>
          <w:sz w:val="24"/>
          <w:lang w:val="pl-PL"/>
        </w:rPr>
        <w:t>2.1.1.1.1. Interwencje wspierane z Funduszy</w:t>
      </w:r>
      <w:bookmarkEnd w:id="366"/>
    </w:p>
    <w:p w14:paraId="3F7209D5" w14:textId="77777777" w:rsidR="00A77B3E" w:rsidRPr="00A16161" w:rsidRDefault="00A77B3E">
      <w:pPr>
        <w:spacing w:before="100"/>
        <w:rPr>
          <w:color w:val="000000"/>
          <w:sz w:val="0"/>
          <w:lang w:val="pl-PL"/>
        </w:rPr>
      </w:pPr>
    </w:p>
    <w:p w14:paraId="14F00859"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577CFB3F" w14:textId="77777777" w:rsidR="00A77B3E" w:rsidRPr="00A16161" w:rsidRDefault="009C54B0">
      <w:pPr>
        <w:pStyle w:val="Nagwek5"/>
        <w:spacing w:before="100" w:after="0"/>
        <w:rPr>
          <w:b w:val="0"/>
          <w:i w:val="0"/>
          <w:color w:val="000000"/>
          <w:sz w:val="24"/>
          <w:lang w:val="pl-PL"/>
        </w:rPr>
      </w:pPr>
      <w:bookmarkStart w:id="367" w:name="_Toc256001026"/>
      <w:r w:rsidRPr="00A16161">
        <w:rPr>
          <w:b w:val="0"/>
          <w:i w:val="0"/>
          <w:color w:val="000000"/>
          <w:sz w:val="24"/>
          <w:lang w:val="pl-PL"/>
        </w:rPr>
        <w:t>Powiązane rodzaje działań – art. 22 ust. 3 lit. d) pkt (i) rozporządzenia w sprawie wspólnych przepisów oraz art. 6 rozporządzenia w sprawie EFS+:</w:t>
      </w:r>
      <w:bookmarkEnd w:id="367"/>
    </w:p>
    <w:p w14:paraId="70BF939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EC5A34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8D59A1" w14:textId="77777777" w:rsidR="00A77B3E" w:rsidRPr="00A16161" w:rsidRDefault="00A77B3E">
            <w:pPr>
              <w:spacing w:before="100"/>
              <w:rPr>
                <w:color w:val="000000"/>
                <w:sz w:val="0"/>
                <w:lang w:val="pl-PL"/>
              </w:rPr>
            </w:pPr>
          </w:p>
          <w:p w14:paraId="49B42644" w14:textId="77777777" w:rsidR="00A77B3E" w:rsidRPr="00A16161" w:rsidRDefault="009C54B0">
            <w:pPr>
              <w:spacing w:before="100"/>
              <w:rPr>
                <w:color w:val="000000"/>
                <w:lang w:val="pl-PL"/>
              </w:rPr>
            </w:pPr>
            <w:r w:rsidRPr="00A16161">
              <w:rPr>
                <w:color w:val="000000"/>
                <w:lang w:val="pl-PL"/>
              </w:rPr>
              <w:t>Wsparcie w tym obszarze ma na celu lepsze wykorzystanie potencjału migrantów z państw trzecich, w tym uchodźców z UA, którzy są zainteresowani pracą w Polsce i wsparcie pracodawców poszukujących pracowników cudzoziemskich.</w:t>
            </w:r>
          </w:p>
          <w:p w14:paraId="1F2CE210" w14:textId="77777777" w:rsidR="00A77B3E" w:rsidRPr="00A16161" w:rsidRDefault="00A77B3E">
            <w:pPr>
              <w:spacing w:before="100"/>
              <w:rPr>
                <w:color w:val="000000"/>
                <w:lang w:val="pl-PL"/>
              </w:rPr>
            </w:pPr>
          </w:p>
          <w:p w14:paraId="17E93936" w14:textId="77777777" w:rsidR="00A77B3E" w:rsidRPr="00A16161" w:rsidRDefault="009C54B0">
            <w:pPr>
              <w:spacing w:before="100"/>
              <w:rPr>
                <w:color w:val="000000"/>
                <w:lang w:val="pl-PL"/>
              </w:rPr>
            </w:pPr>
            <w:r w:rsidRPr="00A16161">
              <w:rPr>
                <w:b/>
                <w:bCs/>
                <w:color w:val="000000"/>
                <w:lang w:val="pl-PL"/>
              </w:rPr>
              <w:t>1. Wypracowanie oraz wdrożenie dostosowanego do zapotrzebowania systemu obsługi cudzoziemców przez publiczne służby zatrudnienia poprzez</w:t>
            </w:r>
            <w:r w:rsidRPr="00A16161">
              <w:rPr>
                <w:color w:val="000000"/>
                <w:lang w:val="pl-PL"/>
              </w:rPr>
              <w:t>:</w:t>
            </w:r>
          </w:p>
          <w:p w14:paraId="69448556" w14:textId="77777777" w:rsidR="00A77B3E" w:rsidRPr="00A16161" w:rsidRDefault="009C54B0">
            <w:pPr>
              <w:numPr>
                <w:ilvl w:val="0"/>
                <w:numId w:val="48"/>
              </w:numPr>
              <w:spacing w:before="100"/>
              <w:rPr>
                <w:color w:val="000000"/>
                <w:lang w:val="pl-PL"/>
              </w:rPr>
            </w:pPr>
            <w:r w:rsidRPr="00A16161">
              <w:rPr>
                <w:color w:val="000000"/>
                <w:lang w:val="pl-PL"/>
              </w:rPr>
              <w:t>wypracowanie oraz koordynację wdrożenia standardu obsługi cudzoziemców przez PSZ,</w:t>
            </w:r>
          </w:p>
          <w:p w14:paraId="04BC2157" w14:textId="77777777" w:rsidR="00A77B3E" w:rsidRPr="00A16161" w:rsidRDefault="009C54B0">
            <w:pPr>
              <w:numPr>
                <w:ilvl w:val="0"/>
                <w:numId w:val="48"/>
              </w:numPr>
              <w:spacing w:before="100"/>
              <w:rPr>
                <w:color w:val="000000"/>
                <w:lang w:val="pl-PL"/>
              </w:rPr>
            </w:pPr>
            <w:r w:rsidRPr="00A16161">
              <w:rPr>
                <w:color w:val="000000"/>
                <w:lang w:val="pl-PL"/>
              </w:rPr>
              <w:t>tworzenie i modernizację punktów obsługi cudzoziemców ramach sieci PSZ.</w:t>
            </w:r>
          </w:p>
          <w:p w14:paraId="4057CC10" w14:textId="77777777" w:rsidR="00A77B3E" w:rsidRPr="00A16161" w:rsidRDefault="00A77B3E">
            <w:pPr>
              <w:spacing w:before="100"/>
              <w:rPr>
                <w:color w:val="000000"/>
                <w:lang w:val="pl-PL"/>
              </w:rPr>
            </w:pPr>
          </w:p>
          <w:p w14:paraId="033C6A44" w14:textId="77777777" w:rsidR="00A77B3E" w:rsidRPr="00A16161" w:rsidRDefault="009C54B0">
            <w:pPr>
              <w:spacing w:before="100"/>
              <w:rPr>
                <w:color w:val="000000"/>
                <w:lang w:val="pl-PL"/>
              </w:rPr>
            </w:pPr>
            <w:r w:rsidRPr="00A16161">
              <w:rPr>
                <w:b/>
                <w:bCs/>
                <w:color w:val="000000"/>
                <w:lang w:val="pl-PL"/>
              </w:rPr>
              <w:t>2. Wspieranie procesów zarządzania migracjami zarobkowymi w celu lepszego wykorzystania potencjału migrantów zarobkowych i wsparcia pracodawców poszukujących pracowników cudzoziemskich</w:t>
            </w:r>
          </w:p>
          <w:p w14:paraId="3FC56E1F" w14:textId="77777777" w:rsidR="00A77B3E" w:rsidRPr="00A16161" w:rsidRDefault="009C54B0">
            <w:pPr>
              <w:spacing w:before="100"/>
              <w:rPr>
                <w:color w:val="000000"/>
                <w:lang w:val="pl-PL"/>
              </w:rPr>
            </w:pPr>
            <w:r w:rsidRPr="00A16161">
              <w:rPr>
                <w:color w:val="000000"/>
                <w:lang w:val="pl-PL"/>
              </w:rPr>
              <w:t>Działanie ma na celu wsparcie podmiotów zaangażowanych w procesy migracyjne w obszarze zatrudnienia i integracji z rynkiem pracy (migranci, pracodawcy, urzędy) poprzez:</w:t>
            </w:r>
          </w:p>
          <w:p w14:paraId="141E76AE" w14:textId="77777777" w:rsidR="00A77B3E" w:rsidRPr="00A16161" w:rsidRDefault="009C54B0">
            <w:pPr>
              <w:numPr>
                <w:ilvl w:val="0"/>
                <w:numId w:val="49"/>
              </w:numPr>
              <w:spacing w:before="100"/>
              <w:rPr>
                <w:color w:val="000000"/>
                <w:lang w:val="pl-PL"/>
              </w:rPr>
            </w:pPr>
            <w:r w:rsidRPr="00A16161">
              <w:rPr>
                <w:color w:val="000000"/>
                <w:lang w:val="pl-PL"/>
              </w:rPr>
              <w:t>wypracowanie i wdrożenie narzędzi dostarczających kompleksowych informacji o zasadach zatrudniania i pracy w Polsce poprzez: modernizację i rozwój centrum informacyjno-konsultacyjnego dotyczącego zatrudnienia cudzoziemców, przepisów o dostępie do polskiego rynku pracy, możliwości rozwojowych kariery i przedsiębiorczości oraz dostosowanie stron internetowych instytucji publicznych i innych podmiotów do potrzeb migrantów zarobkowych,</w:t>
            </w:r>
          </w:p>
          <w:p w14:paraId="6FBBAC67" w14:textId="77777777" w:rsidR="00A77B3E" w:rsidRPr="00A16161" w:rsidRDefault="009C54B0">
            <w:pPr>
              <w:numPr>
                <w:ilvl w:val="0"/>
                <w:numId w:val="49"/>
              </w:numPr>
              <w:spacing w:before="100"/>
              <w:rPr>
                <w:color w:val="000000"/>
                <w:lang w:val="pl-PL"/>
              </w:rPr>
            </w:pPr>
            <w:r w:rsidRPr="00A16161">
              <w:rPr>
                <w:color w:val="000000"/>
                <w:lang w:val="pl-PL"/>
              </w:rPr>
              <w:t>wypracowanie i wdrożenie działań informacyjno-promocyjnych oraz wspierających rekrutację w wybranych państwach pochodzenia cudzoziemców.</w:t>
            </w:r>
          </w:p>
          <w:p w14:paraId="0DD1D84B" w14:textId="77777777" w:rsidR="00A77B3E" w:rsidRPr="00A16161" w:rsidRDefault="00A77B3E">
            <w:pPr>
              <w:spacing w:before="100"/>
              <w:rPr>
                <w:color w:val="000000"/>
                <w:lang w:val="pl-PL"/>
              </w:rPr>
            </w:pPr>
          </w:p>
          <w:p w14:paraId="466365E0"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6E4817CA" w14:textId="77777777" w:rsidR="00A77B3E" w:rsidRPr="00A16161" w:rsidRDefault="00A77B3E">
            <w:pPr>
              <w:spacing w:before="100"/>
              <w:rPr>
                <w:color w:val="000000"/>
                <w:lang w:val="pl-PL"/>
              </w:rPr>
            </w:pPr>
          </w:p>
        </w:tc>
      </w:tr>
    </w:tbl>
    <w:p w14:paraId="5F15E795" w14:textId="77777777" w:rsidR="00A77B3E" w:rsidRPr="00A16161" w:rsidRDefault="00A77B3E">
      <w:pPr>
        <w:spacing w:before="100"/>
        <w:rPr>
          <w:color w:val="000000"/>
          <w:lang w:val="pl-PL"/>
        </w:rPr>
      </w:pPr>
    </w:p>
    <w:p w14:paraId="66622494" w14:textId="77777777" w:rsidR="00A77B3E" w:rsidRPr="00A16161" w:rsidRDefault="009C54B0">
      <w:pPr>
        <w:pStyle w:val="Nagwek5"/>
        <w:spacing w:before="100" w:after="0"/>
        <w:rPr>
          <w:b w:val="0"/>
          <w:i w:val="0"/>
          <w:color w:val="000000"/>
          <w:sz w:val="24"/>
          <w:lang w:val="pl-PL"/>
        </w:rPr>
      </w:pPr>
      <w:bookmarkStart w:id="368" w:name="_Toc256001027"/>
      <w:r w:rsidRPr="00A16161">
        <w:rPr>
          <w:b w:val="0"/>
          <w:i w:val="0"/>
          <w:color w:val="000000"/>
          <w:sz w:val="24"/>
          <w:lang w:val="pl-PL"/>
        </w:rPr>
        <w:t>Główne grupy docelowe – art. 22 ust. 3 lit. d) pkt (iii) rozporządzenia w sprawie wspólnych przepisów:</w:t>
      </w:r>
      <w:bookmarkEnd w:id="368"/>
    </w:p>
    <w:p w14:paraId="5E223FB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3E303E6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F35CA5" w14:textId="77777777" w:rsidR="00A77B3E" w:rsidRPr="00A16161" w:rsidRDefault="00A77B3E">
            <w:pPr>
              <w:spacing w:before="100"/>
              <w:rPr>
                <w:color w:val="000000"/>
                <w:sz w:val="0"/>
                <w:lang w:val="pl-PL"/>
              </w:rPr>
            </w:pPr>
          </w:p>
          <w:p w14:paraId="2D3607E0" w14:textId="77777777" w:rsidR="00A77B3E" w:rsidRDefault="009C54B0">
            <w:pPr>
              <w:numPr>
                <w:ilvl w:val="0"/>
                <w:numId w:val="50"/>
              </w:numPr>
              <w:spacing w:before="100"/>
              <w:rPr>
                <w:color w:val="000000"/>
              </w:rPr>
            </w:pPr>
            <w:r>
              <w:rPr>
                <w:color w:val="000000"/>
              </w:rPr>
              <w:t>instytucje rynku pracy</w:t>
            </w:r>
          </w:p>
          <w:p w14:paraId="0CD8DF5D" w14:textId="77777777" w:rsidR="00A77B3E" w:rsidRPr="00A16161" w:rsidRDefault="009C54B0">
            <w:pPr>
              <w:numPr>
                <w:ilvl w:val="0"/>
                <w:numId w:val="50"/>
              </w:numPr>
              <w:spacing w:before="100"/>
              <w:rPr>
                <w:color w:val="000000"/>
                <w:lang w:val="pl-PL"/>
              </w:rPr>
            </w:pPr>
            <w:r w:rsidRPr="00A16161">
              <w:rPr>
                <w:color w:val="000000"/>
                <w:lang w:val="pl-PL"/>
              </w:rPr>
              <w:lastRenderedPageBreak/>
              <w:t>jednostki samorządu terytorialnego oraz ich jednostki organizacyjne</w:t>
            </w:r>
          </w:p>
          <w:p w14:paraId="76FDB518" w14:textId="77777777" w:rsidR="00A77B3E" w:rsidRDefault="009C54B0">
            <w:pPr>
              <w:numPr>
                <w:ilvl w:val="0"/>
                <w:numId w:val="50"/>
              </w:numPr>
              <w:spacing w:before="100"/>
              <w:rPr>
                <w:color w:val="000000"/>
              </w:rPr>
            </w:pPr>
            <w:r>
              <w:rPr>
                <w:color w:val="000000"/>
              </w:rPr>
              <w:t>jednostki administracji publicznej</w:t>
            </w:r>
          </w:p>
          <w:p w14:paraId="7E195067" w14:textId="77777777" w:rsidR="00A77B3E" w:rsidRDefault="009C54B0">
            <w:pPr>
              <w:numPr>
                <w:ilvl w:val="0"/>
                <w:numId w:val="50"/>
              </w:numPr>
              <w:spacing w:before="100"/>
              <w:rPr>
                <w:color w:val="000000"/>
              </w:rPr>
            </w:pPr>
            <w:r>
              <w:rPr>
                <w:color w:val="000000"/>
              </w:rPr>
              <w:t>pracodawcy</w:t>
            </w:r>
          </w:p>
          <w:p w14:paraId="2C2E74D5" w14:textId="77777777" w:rsidR="00A77B3E" w:rsidRDefault="009C54B0">
            <w:pPr>
              <w:numPr>
                <w:ilvl w:val="0"/>
                <w:numId w:val="50"/>
              </w:numPr>
              <w:spacing w:before="100"/>
              <w:rPr>
                <w:color w:val="000000"/>
              </w:rPr>
            </w:pPr>
            <w:r>
              <w:rPr>
                <w:color w:val="000000"/>
              </w:rPr>
              <w:t>partnerzy społeczni</w:t>
            </w:r>
          </w:p>
          <w:p w14:paraId="0D44DB23" w14:textId="77777777" w:rsidR="00A77B3E" w:rsidRDefault="009C54B0">
            <w:pPr>
              <w:numPr>
                <w:ilvl w:val="0"/>
                <w:numId w:val="50"/>
              </w:numPr>
              <w:spacing w:before="100"/>
              <w:rPr>
                <w:color w:val="000000"/>
              </w:rPr>
            </w:pPr>
            <w:r>
              <w:rPr>
                <w:color w:val="000000"/>
              </w:rPr>
              <w:t>obywatele państw trzecich</w:t>
            </w:r>
          </w:p>
          <w:p w14:paraId="25977355" w14:textId="77777777" w:rsidR="00A77B3E" w:rsidRDefault="00A77B3E">
            <w:pPr>
              <w:spacing w:before="100"/>
              <w:rPr>
                <w:color w:val="000000"/>
              </w:rPr>
            </w:pPr>
          </w:p>
        </w:tc>
      </w:tr>
    </w:tbl>
    <w:p w14:paraId="5BD6A393" w14:textId="77777777" w:rsidR="00A77B3E" w:rsidRDefault="00A77B3E">
      <w:pPr>
        <w:spacing w:before="100"/>
        <w:rPr>
          <w:color w:val="000000"/>
        </w:rPr>
      </w:pPr>
    </w:p>
    <w:p w14:paraId="544E140B" w14:textId="77777777" w:rsidR="00A77B3E" w:rsidRPr="00A16161" w:rsidRDefault="009C54B0">
      <w:pPr>
        <w:pStyle w:val="Nagwek5"/>
        <w:spacing w:before="100" w:after="0"/>
        <w:rPr>
          <w:b w:val="0"/>
          <w:i w:val="0"/>
          <w:color w:val="000000"/>
          <w:sz w:val="24"/>
          <w:lang w:val="pl-PL"/>
        </w:rPr>
      </w:pPr>
      <w:bookmarkStart w:id="369" w:name="_Toc256001028"/>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369"/>
    </w:p>
    <w:p w14:paraId="5263DB7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5457DD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631AD" w14:textId="77777777" w:rsidR="00A77B3E" w:rsidRPr="00A16161" w:rsidRDefault="00A77B3E">
            <w:pPr>
              <w:spacing w:before="100"/>
              <w:rPr>
                <w:color w:val="000000"/>
                <w:sz w:val="0"/>
                <w:lang w:val="pl-PL"/>
              </w:rPr>
            </w:pPr>
          </w:p>
          <w:p w14:paraId="290C9975"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celów szczegółowych Programu przeciwdziałanie dyskryminacji ze względu na różne przesłanki będzie przestrzegane na każdym poziomie wdrażania. </w:t>
            </w:r>
          </w:p>
          <w:p w14:paraId="6367EEA6" w14:textId="77777777" w:rsidR="00A77B3E" w:rsidRPr="00A16161" w:rsidRDefault="009C54B0">
            <w:pPr>
              <w:spacing w:before="100"/>
              <w:rPr>
                <w:color w:val="000000"/>
                <w:lang w:val="pl-PL"/>
              </w:rPr>
            </w:pPr>
            <w:r w:rsidRPr="00A16161">
              <w:rPr>
                <w:color w:val="000000"/>
                <w:lang w:val="pl-PL"/>
              </w:rPr>
              <w:t>Działania w tym celu przyczynią się do wyrównania szans na rynku pracy cudzoziemców przebywających w Polsce.</w:t>
            </w:r>
          </w:p>
          <w:p w14:paraId="253B4BA5"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weryfikujące czy projekt/operacja jest zgodny z powyższymi 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jak również czy działania projektowe będą prowadzone zgodnie ze standardami dostępności. Na etapie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6ED1BDA6"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7F6578CB" w14:textId="77777777" w:rsidR="00A77B3E" w:rsidRPr="00A16161" w:rsidRDefault="009C54B0">
            <w:pPr>
              <w:spacing w:before="100"/>
              <w:rPr>
                <w:color w:val="000000"/>
                <w:lang w:val="pl-PL"/>
              </w:rPr>
            </w:pPr>
            <w:r w:rsidRPr="00A16161">
              <w:rPr>
                <w:color w:val="000000"/>
                <w:lang w:val="pl-PL"/>
              </w:rPr>
              <w:t xml:space="preserve">Działania realizowane będą także zgodne z zapisami Karty Praw Podstawowych i KPON. </w:t>
            </w:r>
          </w:p>
          <w:p w14:paraId="72D80EBC"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65BA4066" w14:textId="77777777" w:rsidR="00A77B3E" w:rsidRPr="00A16161" w:rsidRDefault="00A77B3E">
            <w:pPr>
              <w:spacing w:before="100"/>
              <w:rPr>
                <w:color w:val="000000"/>
                <w:lang w:val="pl-PL"/>
              </w:rPr>
            </w:pPr>
          </w:p>
        </w:tc>
      </w:tr>
    </w:tbl>
    <w:p w14:paraId="45FA8E4E" w14:textId="77777777" w:rsidR="00A77B3E" w:rsidRPr="00A16161" w:rsidRDefault="00A77B3E">
      <w:pPr>
        <w:spacing w:before="100"/>
        <w:rPr>
          <w:color w:val="000000"/>
          <w:lang w:val="pl-PL"/>
        </w:rPr>
      </w:pPr>
    </w:p>
    <w:p w14:paraId="38322C50" w14:textId="77777777" w:rsidR="00A77B3E" w:rsidRPr="00A16161" w:rsidRDefault="009C54B0">
      <w:pPr>
        <w:pStyle w:val="Nagwek5"/>
        <w:spacing w:before="100" w:after="0"/>
        <w:rPr>
          <w:b w:val="0"/>
          <w:i w:val="0"/>
          <w:color w:val="000000"/>
          <w:sz w:val="24"/>
          <w:lang w:val="pl-PL"/>
        </w:rPr>
      </w:pPr>
      <w:bookmarkStart w:id="370" w:name="_Toc256001029"/>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370"/>
    </w:p>
    <w:p w14:paraId="77DADB1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DF78B6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30B7F" w14:textId="77777777" w:rsidR="00A77B3E" w:rsidRPr="00A16161" w:rsidRDefault="00A77B3E">
            <w:pPr>
              <w:spacing w:before="100"/>
              <w:rPr>
                <w:color w:val="000000"/>
                <w:sz w:val="0"/>
                <w:lang w:val="pl-PL"/>
              </w:rPr>
            </w:pPr>
          </w:p>
          <w:p w14:paraId="4FACC567" w14:textId="77777777" w:rsidR="00A77B3E" w:rsidRPr="00A16161" w:rsidRDefault="009C54B0">
            <w:pPr>
              <w:spacing w:before="100"/>
              <w:rPr>
                <w:color w:val="000000"/>
                <w:lang w:val="pl-PL"/>
              </w:rPr>
            </w:pPr>
            <w:r w:rsidRPr="00A16161">
              <w:rPr>
                <w:color w:val="000000"/>
                <w:lang w:val="pl-PL"/>
              </w:rPr>
              <w:lastRenderedPageBreak/>
              <w:t>Skala oddziaływania interwencji realizowanej w ramach tego celu szczegółowego ma wymiar ogólnopolski. Z uwagi na powyższe nie ma uzasadnienia do wydzielenia przedsięwzięć skierowanych do poszczególnych kategorii regionów.</w:t>
            </w:r>
          </w:p>
          <w:p w14:paraId="321DD816" w14:textId="77777777" w:rsidR="00A77B3E" w:rsidRPr="00A16161" w:rsidRDefault="00A77B3E">
            <w:pPr>
              <w:spacing w:before="100"/>
              <w:rPr>
                <w:color w:val="000000"/>
                <w:lang w:val="pl-PL"/>
              </w:rPr>
            </w:pPr>
          </w:p>
        </w:tc>
      </w:tr>
    </w:tbl>
    <w:p w14:paraId="5CABA5DD" w14:textId="77777777" w:rsidR="00A77B3E" w:rsidRPr="00A16161" w:rsidRDefault="00A77B3E">
      <w:pPr>
        <w:spacing w:before="100"/>
        <w:rPr>
          <w:color w:val="000000"/>
          <w:lang w:val="pl-PL"/>
        </w:rPr>
      </w:pPr>
    </w:p>
    <w:p w14:paraId="4006F902" w14:textId="77777777" w:rsidR="00A77B3E" w:rsidRPr="00A16161" w:rsidRDefault="009C54B0">
      <w:pPr>
        <w:pStyle w:val="Nagwek5"/>
        <w:spacing w:before="100" w:after="0"/>
        <w:rPr>
          <w:b w:val="0"/>
          <w:i w:val="0"/>
          <w:color w:val="000000"/>
          <w:sz w:val="24"/>
          <w:lang w:val="pl-PL"/>
        </w:rPr>
      </w:pPr>
      <w:bookmarkStart w:id="371" w:name="_Toc256001030"/>
      <w:r w:rsidRPr="00A16161">
        <w:rPr>
          <w:b w:val="0"/>
          <w:i w:val="0"/>
          <w:color w:val="000000"/>
          <w:sz w:val="24"/>
          <w:lang w:val="pl-PL"/>
        </w:rPr>
        <w:t>Działania międzyregionalne, transgraniczne i transnarodowe – art. 22 ust. 3 lit. d) pkt (vi) rozporządzenia w sprawie wspólnych przepisów</w:t>
      </w:r>
      <w:bookmarkEnd w:id="371"/>
    </w:p>
    <w:p w14:paraId="668BA6E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F64AFC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DE7D3" w14:textId="77777777" w:rsidR="00A77B3E" w:rsidRPr="00A16161" w:rsidRDefault="00A77B3E">
            <w:pPr>
              <w:spacing w:before="100"/>
              <w:rPr>
                <w:color w:val="000000"/>
                <w:sz w:val="0"/>
                <w:lang w:val="pl-PL"/>
              </w:rPr>
            </w:pPr>
          </w:p>
          <w:p w14:paraId="5D033436" w14:textId="77777777" w:rsidR="00A77B3E" w:rsidRPr="00A16161" w:rsidRDefault="009C54B0">
            <w:pPr>
              <w:spacing w:before="100"/>
              <w:rPr>
                <w:color w:val="000000"/>
                <w:lang w:val="pl-PL"/>
              </w:rPr>
            </w:pPr>
            <w:r w:rsidRPr="00A16161">
              <w:rPr>
                <w:color w:val="000000"/>
                <w:lang w:val="pl-PL"/>
              </w:rPr>
              <w:t>Mając na względzie możliwość finansowania współpracy transnarodowej dla każdego celu szczegółowego w ramach Priorytetu I i V, nie zaplanowano oddzielnych działań w ramach niniejszego celu szczegółowego. W Priorytecie IV nie będą realizowane działania międzyregionalne, transgraniczne i ponadnarodowe z udziałem beneficjentów w co najmniej jednym innym państwie członkowskim lub poza Unią.</w:t>
            </w:r>
          </w:p>
          <w:p w14:paraId="5EF6DC0C" w14:textId="77777777" w:rsidR="00A77B3E" w:rsidRPr="00A16161" w:rsidRDefault="00A77B3E">
            <w:pPr>
              <w:spacing w:before="100"/>
              <w:rPr>
                <w:color w:val="000000"/>
                <w:lang w:val="pl-PL"/>
              </w:rPr>
            </w:pPr>
          </w:p>
        </w:tc>
      </w:tr>
    </w:tbl>
    <w:p w14:paraId="14B8ED1E" w14:textId="77777777" w:rsidR="00A77B3E" w:rsidRPr="00A16161" w:rsidRDefault="00A77B3E">
      <w:pPr>
        <w:spacing w:before="100"/>
        <w:rPr>
          <w:color w:val="000000"/>
          <w:lang w:val="pl-PL"/>
        </w:rPr>
      </w:pPr>
    </w:p>
    <w:p w14:paraId="156D60BB" w14:textId="77777777" w:rsidR="00A77B3E" w:rsidRPr="00A16161" w:rsidRDefault="009C54B0">
      <w:pPr>
        <w:pStyle w:val="Nagwek5"/>
        <w:spacing w:before="100" w:after="0"/>
        <w:rPr>
          <w:b w:val="0"/>
          <w:i w:val="0"/>
          <w:color w:val="000000"/>
          <w:sz w:val="24"/>
          <w:lang w:val="pl-PL"/>
        </w:rPr>
      </w:pPr>
      <w:bookmarkStart w:id="372" w:name="_Toc256001031"/>
      <w:r w:rsidRPr="00A16161">
        <w:rPr>
          <w:b w:val="0"/>
          <w:i w:val="0"/>
          <w:color w:val="000000"/>
          <w:sz w:val="24"/>
          <w:lang w:val="pl-PL"/>
        </w:rPr>
        <w:t>Planowane wykorzystanie instrumentów finansowych – art. 22 ust. 3 lit. d) pkt (vii) rozporządzenia w sprawie wspólnych przepisów</w:t>
      </w:r>
      <w:bookmarkEnd w:id="372"/>
    </w:p>
    <w:p w14:paraId="2024AEB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BFDB93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4E7E17" w14:textId="77777777" w:rsidR="00A77B3E" w:rsidRPr="00A16161" w:rsidRDefault="00A77B3E">
            <w:pPr>
              <w:spacing w:before="100"/>
              <w:rPr>
                <w:color w:val="000000"/>
                <w:sz w:val="0"/>
                <w:lang w:val="pl-PL"/>
              </w:rPr>
            </w:pPr>
          </w:p>
          <w:p w14:paraId="7047FE43"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14F23C3D" w14:textId="77777777" w:rsidR="00A77B3E" w:rsidRPr="00A16161" w:rsidRDefault="00A77B3E">
            <w:pPr>
              <w:spacing w:before="100"/>
              <w:rPr>
                <w:color w:val="000000"/>
                <w:lang w:val="pl-PL"/>
              </w:rPr>
            </w:pPr>
          </w:p>
        </w:tc>
      </w:tr>
    </w:tbl>
    <w:p w14:paraId="3FB750A4" w14:textId="77777777" w:rsidR="00A77B3E" w:rsidRPr="00A16161" w:rsidRDefault="00A77B3E">
      <w:pPr>
        <w:spacing w:before="100"/>
        <w:rPr>
          <w:color w:val="000000"/>
          <w:lang w:val="pl-PL"/>
        </w:rPr>
      </w:pPr>
    </w:p>
    <w:p w14:paraId="769D7F5D" w14:textId="77777777" w:rsidR="00A77B3E" w:rsidRPr="00A16161" w:rsidRDefault="009C54B0">
      <w:pPr>
        <w:pStyle w:val="Nagwek4"/>
        <w:spacing w:before="100" w:after="0"/>
        <w:rPr>
          <w:b w:val="0"/>
          <w:color w:val="000000"/>
          <w:sz w:val="24"/>
          <w:lang w:val="pl-PL"/>
        </w:rPr>
      </w:pPr>
      <w:bookmarkStart w:id="373" w:name="_Toc256001032"/>
      <w:r w:rsidRPr="00A16161">
        <w:rPr>
          <w:b w:val="0"/>
          <w:color w:val="000000"/>
          <w:sz w:val="24"/>
          <w:lang w:val="pl-PL"/>
        </w:rPr>
        <w:t>2.1.1.1.2. Wskaźniki</w:t>
      </w:r>
      <w:bookmarkEnd w:id="373"/>
    </w:p>
    <w:p w14:paraId="132C002F" w14:textId="77777777" w:rsidR="00A77B3E" w:rsidRPr="00A16161" w:rsidRDefault="00A77B3E">
      <w:pPr>
        <w:spacing w:before="100"/>
        <w:rPr>
          <w:color w:val="000000"/>
          <w:sz w:val="0"/>
          <w:lang w:val="pl-PL"/>
        </w:rPr>
      </w:pPr>
    </w:p>
    <w:p w14:paraId="1A0FC60C"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6A2D6BF6" w14:textId="77777777" w:rsidR="00A77B3E" w:rsidRDefault="009C54B0">
      <w:pPr>
        <w:pStyle w:val="Nagwek5"/>
        <w:spacing w:before="100" w:after="0"/>
        <w:rPr>
          <w:b w:val="0"/>
          <w:i w:val="0"/>
          <w:color w:val="000000"/>
          <w:sz w:val="24"/>
        </w:rPr>
      </w:pPr>
      <w:bookmarkStart w:id="374" w:name="_Toc256001033"/>
      <w:r>
        <w:rPr>
          <w:b w:val="0"/>
          <w:i w:val="0"/>
          <w:color w:val="000000"/>
          <w:sz w:val="24"/>
        </w:rPr>
        <w:t>Tabela 2: Wskaźniki produktu</w:t>
      </w:r>
      <w:bookmarkEnd w:id="374"/>
    </w:p>
    <w:p w14:paraId="6B939FA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00"/>
        <w:gridCol w:w="798"/>
        <w:gridCol w:w="1546"/>
        <w:gridCol w:w="1493"/>
        <w:gridCol w:w="5728"/>
        <w:gridCol w:w="1140"/>
        <w:gridCol w:w="1216"/>
        <w:gridCol w:w="1261"/>
      </w:tblGrid>
      <w:tr w:rsidR="006B255D" w14:paraId="4E0AD8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6070A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CDBBB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A70C3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8B437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A7DE49"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0756E1"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9CF711"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BF0E6F"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998832" w14:textId="77777777" w:rsidR="00A77B3E" w:rsidRDefault="009C54B0">
            <w:pPr>
              <w:spacing w:before="100"/>
              <w:jc w:val="center"/>
              <w:rPr>
                <w:color w:val="000000"/>
                <w:sz w:val="20"/>
              </w:rPr>
            </w:pPr>
            <w:r>
              <w:rPr>
                <w:color w:val="000000"/>
                <w:sz w:val="20"/>
              </w:rPr>
              <w:t>Cel końcowy (2029)</w:t>
            </w:r>
          </w:p>
        </w:tc>
      </w:tr>
      <w:tr w:rsidR="006B255D" w14:paraId="197AF2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24E6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63B75"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3A4E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4A5B5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E99CE" w14:textId="77777777" w:rsidR="00A77B3E" w:rsidRDefault="009C54B0">
            <w:pPr>
              <w:spacing w:before="100"/>
              <w:rPr>
                <w:color w:val="000000"/>
                <w:sz w:val="20"/>
              </w:rPr>
            </w:pPr>
            <w:r>
              <w:rPr>
                <w:color w:val="000000"/>
                <w:sz w:val="20"/>
              </w:rPr>
              <w:t>PLICO01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7F4A14" w14:textId="77777777" w:rsidR="00A77B3E" w:rsidRPr="00A16161" w:rsidRDefault="009C54B0">
            <w:pPr>
              <w:spacing w:before="100"/>
              <w:rPr>
                <w:color w:val="000000"/>
                <w:sz w:val="20"/>
                <w:lang w:val="pl-PL"/>
              </w:rPr>
            </w:pPr>
            <w:r w:rsidRPr="00A16161">
              <w:rPr>
                <w:color w:val="000000"/>
                <w:sz w:val="20"/>
                <w:lang w:val="pl-PL"/>
              </w:rPr>
              <w:t>Liczba opracowanych standardów obsługi cudzoziemców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9BDB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0067F5"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0DE3F" w14:textId="77777777" w:rsidR="00A77B3E" w:rsidRDefault="009C54B0">
            <w:pPr>
              <w:spacing w:before="100"/>
              <w:jc w:val="right"/>
              <w:rPr>
                <w:color w:val="000000"/>
                <w:sz w:val="20"/>
              </w:rPr>
            </w:pPr>
            <w:r>
              <w:rPr>
                <w:color w:val="000000"/>
                <w:sz w:val="20"/>
              </w:rPr>
              <w:t>0,00</w:t>
            </w:r>
          </w:p>
        </w:tc>
      </w:tr>
      <w:tr w:rsidR="006B255D" w14:paraId="770389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B5EA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5B26B9"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9834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5E7FE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5EA354" w14:textId="77777777" w:rsidR="00A77B3E" w:rsidRDefault="009C54B0">
            <w:pPr>
              <w:spacing w:before="100"/>
              <w:rPr>
                <w:color w:val="000000"/>
                <w:sz w:val="20"/>
              </w:rPr>
            </w:pPr>
            <w:r>
              <w:rPr>
                <w:color w:val="000000"/>
                <w:sz w:val="20"/>
              </w:rPr>
              <w:t>PLICO02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ACAD7F" w14:textId="77777777" w:rsidR="00A77B3E" w:rsidRPr="00A16161" w:rsidRDefault="009C54B0">
            <w:pPr>
              <w:spacing w:before="100"/>
              <w:rPr>
                <w:color w:val="000000"/>
                <w:sz w:val="20"/>
                <w:lang w:val="pl-PL"/>
              </w:rPr>
            </w:pPr>
            <w:r w:rsidRPr="00A16161">
              <w:rPr>
                <w:color w:val="000000"/>
                <w:sz w:val="20"/>
                <w:lang w:val="pl-PL"/>
              </w:rPr>
              <w:t>Liczba utworzonych i zmodernizowanych punktów obsługi cudzoziemców w ramach sieci publicznych służb zatrudnienia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88D52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50D5B"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E4901" w14:textId="77777777" w:rsidR="00A77B3E" w:rsidRDefault="009C54B0">
            <w:pPr>
              <w:spacing w:before="100"/>
              <w:jc w:val="right"/>
              <w:rPr>
                <w:color w:val="000000"/>
                <w:sz w:val="20"/>
              </w:rPr>
            </w:pPr>
            <w:r>
              <w:rPr>
                <w:color w:val="000000"/>
                <w:sz w:val="20"/>
              </w:rPr>
              <w:t>1,00</w:t>
            </w:r>
          </w:p>
        </w:tc>
      </w:tr>
      <w:tr w:rsidR="006B255D" w14:paraId="0C3CEF7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B5269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5DCCD"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44609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9681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A9318" w14:textId="77777777" w:rsidR="00A77B3E" w:rsidRDefault="009C54B0">
            <w:pPr>
              <w:spacing w:before="100"/>
              <w:rPr>
                <w:color w:val="000000"/>
                <w:sz w:val="20"/>
              </w:rPr>
            </w:pPr>
            <w:r>
              <w:rPr>
                <w:color w:val="000000"/>
                <w:sz w:val="20"/>
              </w:rPr>
              <w:t>PLICO04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C9D2AA" w14:textId="77777777" w:rsidR="00A77B3E" w:rsidRPr="00A16161" w:rsidRDefault="009C54B0">
            <w:pPr>
              <w:spacing w:before="100"/>
              <w:rPr>
                <w:color w:val="000000"/>
                <w:sz w:val="20"/>
                <w:lang w:val="pl-PL"/>
              </w:rPr>
            </w:pPr>
            <w:r w:rsidRPr="00A16161">
              <w:rPr>
                <w:color w:val="000000"/>
                <w:sz w:val="20"/>
                <w:lang w:val="pl-PL"/>
              </w:rPr>
              <w:t>Centrum informacyjno-konsultacyjne dotyczące warunków zatrudnienia cudzoziemców w Polsce rozbudowane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A3A08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1E335"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660D1" w14:textId="77777777" w:rsidR="00A77B3E" w:rsidRDefault="009C54B0">
            <w:pPr>
              <w:spacing w:before="100"/>
              <w:jc w:val="right"/>
              <w:rPr>
                <w:color w:val="000000"/>
                <w:sz w:val="20"/>
              </w:rPr>
            </w:pPr>
            <w:r>
              <w:rPr>
                <w:color w:val="000000"/>
                <w:sz w:val="20"/>
              </w:rPr>
              <w:t>0,00</w:t>
            </w:r>
          </w:p>
        </w:tc>
      </w:tr>
      <w:tr w:rsidR="006B255D" w14:paraId="0A66BDE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AA0C3" w14:textId="77777777" w:rsidR="00A77B3E" w:rsidRDefault="009C54B0">
            <w:pPr>
              <w:spacing w:before="100"/>
              <w:rPr>
                <w:color w:val="000000"/>
                <w:sz w:val="20"/>
              </w:rPr>
            </w:pPr>
            <w:r>
              <w:rPr>
                <w:color w:val="000000"/>
                <w:sz w:val="20"/>
              </w:rPr>
              <w:lastRenderedPageBreak/>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B62318"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6D29C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E8C43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BCFED2" w14:textId="77777777" w:rsidR="00A77B3E" w:rsidRDefault="009C54B0">
            <w:pPr>
              <w:spacing w:before="100"/>
              <w:rPr>
                <w:color w:val="000000"/>
                <w:sz w:val="20"/>
              </w:rPr>
            </w:pPr>
            <w:r>
              <w:rPr>
                <w:color w:val="000000"/>
                <w:sz w:val="20"/>
              </w:rPr>
              <w:t>PLICO01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8B401" w14:textId="77777777" w:rsidR="00A77B3E" w:rsidRPr="00A16161" w:rsidRDefault="009C54B0">
            <w:pPr>
              <w:spacing w:before="100"/>
              <w:rPr>
                <w:color w:val="000000"/>
                <w:sz w:val="20"/>
                <w:lang w:val="pl-PL"/>
              </w:rPr>
            </w:pPr>
            <w:r w:rsidRPr="00A16161">
              <w:rPr>
                <w:color w:val="000000"/>
                <w:sz w:val="20"/>
                <w:lang w:val="pl-PL"/>
              </w:rPr>
              <w:t>Liczba opracowanych standardów obsługi cudzoziemców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6E4B8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553B1B"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C987AC" w14:textId="77777777" w:rsidR="00A77B3E" w:rsidRDefault="009C54B0">
            <w:pPr>
              <w:spacing w:before="100"/>
              <w:jc w:val="right"/>
              <w:rPr>
                <w:color w:val="000000"/>
                <w:sz w:val="20"/>
              </w:rPr>
            </w:pPr>
            <w:r>
              <w:rPr>
                <w:color w:val="000000"/>
                <w:sz w:val="20"/>
              </w:rPr>
              <w:t>0,00</w:t>
            </w:r>
          </w:p>
        </w:tc>
      </w:tr>
      <w:tr w:rsidR="006B255D" w14:paraId="41415E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040D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13CCCD"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A4886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11862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552D04" w14:textId="77777777" w:rsidR="00A77B3E" w:rsidRDefault="009C54B0">
            <w:pPr>
              <w:spacing w:before="100"/>
              <w:rPr>
                <w:color w:val="000000"/>
                <w:sz w:val="20"/>
              </w:rPr>
            </w:pPr>
            <w:r>
              <w:rPr>
                <w:color w:val="000000"/>
                <w:sz w:val="20"/>
              </w:rPr>
              <w:t>PLICO02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AC9C90" w14:textId="77777777" w:rsidR="00A77B3E" w:rsidRPr="00A16161" w:rsidRDefault="009C54B0">
            <w:pPr>
              <w:spacing w:before="100"/>
              <w:rPr>
                <w:color w:val="000000"/>
                <w:sz w:val="20"/>
                <w:lang w:val="pl-PL"/>
              </w:rPr>
            </w:pPr>
            <w:r w:rsidRPr="00A16161">
              <w:rPr>
                <w:color w:val="000000"/>
                <w:sz w:val="20"/>
                <w:lang w:val="pl-PL"/>
              </w:rPr>
              <w:t>Liczba utworzonych i zmodernizowanych punktów obsługi cudzoziemców w ramach sieci publicznych służb zatrudnienia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FF1D4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3D669"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53FE7" w14:textId="77777777" w:rsidR="00A77B3E" w:rsidRDefault="009C54B0">
            <w:pPr>
              <w:spacing w:before="100"/>
              <w:jc w:val="right"/>
              <w:rPr>
                <w:color w:val="000000"/>
                <w:sz w:val="20"/>
              </w:rPr>
            </w:pPr>
            <w:r>
              <w:rPr>
                <w:color w:val="000000"/>
                <w:sz w:val="20"/>
              </w:rPr>
              <w:t>3,00</w:t>
            </w:r>
          </w:p>
        </w:tc>
      </w:tr>
      <w:tr w:rsidR="006B255D" w14:paraId="26D589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1AF0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4C92F"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A6CC8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1BA6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7D276" w14:textId="77777777" w:rsidR="00A77B3E" w:rsidRDefault="009C54B0">
            <w:pPr>
              <w:spacing w:before="100"/>
              <w:rPr>
                <w:color w:val="000000"/>
                <w:sz w:val="20"/>
              </w:rPr>
            </w:pPr>
            <w:r>
              <w:rPr>
                <w:color w:val="000000"/>
                <w:sz w:val="20"/>
              </w:rPr>
              <w:t>PLICO04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1CDAF" w14:textId="77777777" w:rsidR="00A77B3E" w:rsidRPr="00A16161" w:rsidRDefault="009C54B0">
            <w:pPr>
              <w:spacing w:before="100"/>
              <w:rPr>
                <w:color w:val="000000"/>
                <w:sz w:val="20"/>
                <w:lang w:val="pl-PL"/>
              </w:rPr>
            </w:pPr>
            <w:r w:rsidRPr="00A16161">
              <w:rPr>
                <w:color w:val="000000"/>
                <w:sz w:val="20"/>
                <w:lang w:val="pl-PL"/>
              </w:rPr>
              <w:t>Centrum informacyjno-konsultacyjne dotyczące warunków zatrudnienia cudzoziemców w Polsce rozbudowane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ACA41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1FE750"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F9C3B3" w14:textId="77777777" w:rsidR="00A77B3E" w:rsidRDefault="009C54B0">
            <w:pPr>
              <w:spacing w:before="100"/>
              <w:jc w:val="right"/>
              <w:rPr>
                <w:color w:val="000000"/>
                <w:sz w:val="20"/>
              </w:rPr>
            </w:pPr>
            <w:r>
              <w:rPr>
                <w:color w:val="000000"/>
                <w:sz w:val="20"/>
              </w:rPr>
              <w:t>0,00</w:t>
            </w:r>
          </w:p>
        </w:tc>
      </w:tr>
      <w:tr w:rsidR="006B255D" w14:paraId="33B831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08439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701FA"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B3BE2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261B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BA8B75" w14:textId="77777777" w:rsidR="00A77B3E" w:rsidRDefault="009C54B0">
            <w:pPr>
              <w:spacing w:before="100"/>
              <w:rPr>
                <w:color w:val="000000"/>
                <w:sz w:val="20"/>
              </w:rPr>
            </w:pPr>
            <w:r>
              <w:rPr>
                <w:color w:val="000000"/>
                <w:sz w:val="20"/>
              </w:rPr>
              <w:t>PLICO01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4DE45" w14:textId="77777777" w:rsidR="00A77B3E" w:rsidRPr="00A16161" w:rsidRDefault="009C54B0">
            <w:pPr>
              <w:spacing w:before="100"/>
              <w:rPr>
                <w:color w:val="000000"/>
                <w:sz w:val="20"/>
                <w:lang w:val="pl-PL"/>
              </w:rPr>
            </w:pPr>
            <w:r w:rsidRPr="00A16161">
              <w:rPr>
                <w:color w:val="000000"/>
                <w:sz w:val="20"/>
                <w:lang w:val="pl-PL"/>
              </w:rPr>
              <w:t>Liczba opracowanych standardów obsługi cudzoziemców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FE3F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87D73"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18A02" w14:textId="77777777" w:rsidR="00A77B3E" w:rsidRDefault="009C54B0">
            <w:pPr>
              <w:spacing w:before="100"/>
              <w:jc w:val="right"/>
              <w:rPr>
                <w:color w:val="000000"/>
                <w:sz w:val="20"/>
              </w:rPr>
            </w:pPr>
            <w:r>
              <w:rPr>
                <w:color w:val="000000"/>
                <w:sz w:val="20"/>
              </w:rPr>
              <w:t>1,00</w:t>
            </w:r>
          </w:p>
        </w:tc>
      </w:tr>
      <w:tr w:rsidR="006B255D" w14:paraId="03A59F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4C7C4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49C381"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E1FC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75EF0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0DD4D" w14:textId="77777777" w:rsidR="00A77B3E" w:rsidRDefault="009C54B0">
            <w:pPr>
              <w:spacing w:before="100"/>
              <w:rPr>
                <w:color w:val="000000"/>
                <w:sz w:val="20"/>
              </w:rPr>
            </w:pPr>
            <w:r>
              <w:rPr>
                <w:color w:val="000000"/>
                <w:sz w:val="20"/>
              </w:rPr>
              <w:t>PLICO02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6BE7F" w14:textId="77777777" w:rsidR="00A77B3E" w:rsidRPr="00A16161" w:rsidRDefault="009C54B0">
            <w:pPr>
              <w:spacing w:before="100"/>
              <w:rPr>
                <w:color w:val="000000"/>
                <w:sz w:val="20"/>
                <w:lang w:val="pl-PL"/>
              </w:rPr>
            </w:pPr>
            <w:r w:rsidRPr="00A16161">
              <w:rPr>
                <w:color w:val="000000"/>
                <w:sz w:val="20"/>
                <w:lang w:val="pl-PL"/>
              </w:rPr>
              <w:t>Liczba utworzonych i zmodernizowanych punktów obsługi cudzoziemców w ramach sieci publicznych służb zatrudnienia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6DAB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516A62" w14:textId="77777777" w:rsidR="00A77B3E" w:rsidRDefault="009C54B0">
            <w:pPr>
              <w:spacing w:before="100"/>
              <w:jc w:val="right"/>
              <w:rPr>
                <w:color w:val="000000"/>
                <w:sz w:val="20"/>
              </w:rPr>
            </w:pPr>
            <w:r>
              <w:rPr>
                <w:color w:val="000000"/>
                <w:sz w:val="20"/>
              </w:rPr>
              <w:t>23,00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6B0B83" w14:textId="77777777" w:rsidR="00A77B3E" w:rsidRDefault="009C54B0">
            <w:pPr>
              <w:spacing w:before="100"/>
              <w:jc w:val="right"/>
              <w:rPr>
                <w:color w:val="000000"/>
                <w:sz w:val="20"/>
              </w:rPr>
            </w:pPr>
            <w:r>
              <w:rPr>
                <w:color w:val="000000"/>
                <w:sz w:val="20"/>
              </w:rPr>
              <w:t>46,00</w:t>
            </w:r>
          </w:p>
        </w:tc>
      </w:tr>
      <w:tr w:rsidR="006B255D" w14:paraId="47AA75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85F9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6ECE2"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A5E3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D1BB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D8DCE" w14:textId="77777777" w:rsidR="00A77B3E" w:rsidRDefault="009C54B0">
            <w:pPr>
              <w:spacing w:before="100"/>
              <w:rPr>
                <w:color w:val="000000"/>
                <w:sz w:val="20"/>
              </w:rPr>
            </w:pPr>
            <w:r>
              <w:rPr>
                <w:color w:val="000000"/>
                <w:sz w:val="20"/>
              </w:rPr>
              <w:t>PLICO04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35EC80" w14:textId="77777777" w:rsidR="00A77B3E" w:rsidRPr="00A16161" w:rsidRDefault="009C54B0">
            <w:pPr>
              <w:spacing w:before="100"/>
              <w:rPr>
                <w:color w:val="000000"/>
                <w:sz w:val="20"/>
                <w:lang w:val="pl-PL"/>
              </w:rPr>
            </w:pPr>
            <w:r w:rsidRPr="00A16161">
              <w:rPr>
                <w:color w:val="000000"/>
                <w:sz w:val="20"/>
                <w:lang w:val="pl-PL"/>
              </w:rPr>
              <w:t>Centrum informacyjno-konsultacyjne dotyczące warunków zatrudnienia cudzoziemców w Polsce rozbudowane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BEF47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B47C53"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125DEF" w14:textId="77777777" w:rsidR="00A77B3E" w:rsidRDefault="009C54B0">
            <w:pPr>
              <w:spacing w:before="100"/>
              <w:jc w:val="right"/>
              <w:rPr>
                <w:color w:val="000000"/>
                <w:sz w:val="20"/>
              </w:rPr>
            </w:pPr>
            <w:r>
              <w:rPr>
                <w:color w:val="000000"/>
                <w:sz w:val="20"/>
              </w:rPr>
              <w:t>1,00</w:t>
            </w:r>
          </w:p>
        </w:tc>
      </w:tr>
    </w:tbl>
    <w:p w14:paraId="71606FB6" w14:textId="77777777" w:rsidR="00A77B3E" w:rsidRDefault="00A77B3E">
      <w:pPr>
        <w:spacing w:before="100"/>
        <w:rPr>
          <w:color w:val="000000"/>
          <w:sz w:val="20"/>
        </w:rPr>
      </w:pPr>
    </w:p>
    <w:p w14:paraId="1BAA8F0F"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793EE253" w14:textId="77777777" w:rsidR="00A77B3E" w:rsidRDefault="009C54B0">
      <w:pPr>
        <w:pStyle w:val="Nagwek5"/>
        <w:spacing w:before="100" w:after="0"/>
        <w:rPr>
          <w:b w:val="0"/>
          <w:i w:val="0"/>
          <w:color w:val="000000"/>
          <w:sz w:val="24"/>
        </w:rPr>
      </w:pPr>
      <w:bookmarkStart w:id="375" w:name="_Toc256001034"/>
      <w:r>
        <w:rPr>
          <w:b w:val="0"/>
          <w:i w:val="0"/>
          <w:color w:val="000000"/>
          <w:sz w:val="24"/>
        </w:rPr>
        <w:t>Tabela 3: Wskaźniki rezultatu</w:t>
      </w:r>
      <w:bookmarkEnd w:id="375"/>
    </w:p>
    <w:p w14:paraId="7C7D8CF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02"/>
        <w:gridCol w:w="798"/>
        <w:gridCol w:w="1160"/>
        <w:gridCol w:w="1415"/>
        <w:gridCol w:w="3178"/>
        <w:gridCol w:w="987"/>
        <w:gridCol w:w="1385"/>
        <w:gridCol w:w="1089"/>
        <w:gridCol w:w="1047"/>
        <w:gridCol w:w="872"/>
        <w:gridCol w:w="1349"/>
      </w:tblGrid>
      <w:tr w:rsidR="006B255D" w14:paraId="15D5076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96325A"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16975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B7B233"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3C3C1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D96DF5"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5C2DAB"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50AE8B"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44F7E3"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E6C728"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7347EF"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9B8613"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73501B" w14:textId="77777777" w:rsidR="00A77B3E" w:rsidRDefault="009C54B0">
            <w:pPr>
              <w:spacing w:before="100"/>
              <w:jc w:val="center"/>
              <w:rPr>
                <w:color w:val="000000"/>
                <w:sz w:val="20"/>
              </w:rPr>
            </w:pPr>
            <w:r>
              <w:rPr>
                <w:color w:val="000000"/>
                <w:sz w:val="20"/>
              </w:rPr>
              <w:t>Uwagi</w:t>
            </w:r>
          </w:p>
        </w:tc>
      </w:tr>
      <w:tr w:rsidR="006B255D" w14:paraId="447608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89F45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6F024C"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B7F7E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AE07A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693883" w14:textId="77777777" w:rsidR="00A77B3E" w:rsidRDefault="009C54B0">
            <w:pPr>
              <w:spacing w:before="100"/>
              <w:rPr>
                <w:color w:val="000000"/>
                <w:sz w:val="20"/>
              </w:rPr>
            </w:pPr>
            <w:r>
              <w:rPr>
                <w:color w:val="000000"/>
                <w:sz w:val="20"/>
              </w:rPr>
              <w:t>PLICR01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A9CA10" w14:textId="77777777" w:rsidR="00A77B3E" w:rsidRPr="00A16161" w:rsidRDefault="009C54B0">
            <w:pPr>
              <w:spacing w:before="100"/>
              <w:rPr>
                <w:color w:val="000000"/>
                <w:sz w:val="20"/>
                <w:lang w:val="pl-PL"/>
              </w:rPr>
            </w:pPr>
            <w:r w:rsidRPr="00A16161">
              <w:rPr>
                <w:color w:val="000000"/>
                <w:sz w:val="20"/>
                <w:lang w:val="pl-PL"/>
              </w:rPr>
              <w:t>Odsetek publicznych służb zatrudnienia, w których wdrożono opracowane standardy obsługi cudzoziemców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B9A4CC" w14:textId="77777777" w:rsidR="00A77B3E" w:rsidRDefault="009C54B0">
            <w:pPr>
              <w:spacing w:before="100"/>
              <w:rPr>
                <w:color w:val="000000"/>
                <w:sz w:val="20"/>
              </w:rPr>
            </w:pPr>
            <w:r>
              <w:rPr>
                <w:color w:val="000000"/>
                <w:sz w:val="20"/>
              </w:rPr>
              <w:t>procent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40FE8"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32367"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420461"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ECE8A"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363AAF" w14:textId="77777777" w:rsidR="00A77B3E" w:rsidRDefault="00A77B3E">
            <w:pPr>
              <w:spacing w:before="100"/>
              <w:rPr>
                <w:color w:val="000000"/>
                <w:sz w:val="20"/>
              </w:rPr>
            </w:pPr>
          </w:p>
        </w:tc>
      </w:tr>
      <w:tr w:rsidR="006B255D" w14:paraId="57FDA5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1F57D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B09F5"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9F74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F978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F54692" w14:textId="77777777" w:rsidR="00A77B3E" w:rsidRDefault="009C54B0">
            <w:pPr>
              <w:spacing w:before="100"/>
              <w:rPr>
                <w:color w:val="000000"/>
                <w:sz w:val="20"/>
              </w:rPr>
            </w:pPr>
            <w:r>
              <w:rPr>
                <w:color w:val="000000"/>
                <w:sz w:val="20"/>
              </w:rPr>
              <w:t>PLICR02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A14D25" w14:textId="77777777" w:rsidR="00A77B3E" w:rsidRPr="00A16161" w:rsidRDefault="009C54B0">
            <w:pPr>
              <w:spacing w:before="100"/>
              <w:rPr>
                <w:color w:val="000000"/>
                <w:sz w:val="20"/>
                <w:lang w:val="pl-PL"/>
              </w:rPr>
            </w:pPr>
            <w:r w:rsidRPr="00A16161">
              <w:rPr>
                <w:color w:val="000000"/>
                <w:sz w:val="20"/>
                <w:lang w:val="pl-PL"/>
              </w:rPr>
              <w:t xml:space="preserve">Liczba cudzoziemców, w tym migrantów przymusowych, którzy skorzystali z usług punktów obsługi cudzoziemców w ramach sieci publicznych służb zatrudnienia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952E4"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DD57D" w14:textId="77777777" w:rsidR="00A77B3E" w:rsidRDefault="009C54B0">
            <w:pPr>
              <w:spacing w:before="100"/>
              <w:jc w:val="right"/>
              <w:rPr>
                <w:color w:val="000000"/>
                <w:sz w:val="20"/>
              </w:rPr>
            </w:pPr>
            <w:r>
              <w:rPr>
                <w:color w:val="000000"/>
                <w:sz w:val="20"/>
              </w:rPr>
              <w:t>10 000,00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3DC0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5CB42F" w14:textId="77777777" w:rsidR="00A77B3E" w:rsidRDefault="009C54B0">
            <w:pPr>
              <w:spacing w:before="100"/>
              <w:jc w:val="right"/>
              <w:rPr>
                <w:color w:val="000000"/>
                <w:sz w:val="20"/>
              </w:rPr>
            </w:pPr>
            <w:r>
              <w:rPr>
                <w:color w:val="000000"/>
                <w:sz w:val="20"/>
              </w:rPr>
              <w:t>2 710,00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95F64"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D63E1" w14:textId="77777777" w:rsidR="00A77B3E" w:rsidRDefault="00A77B3E">
            <w:pPr>
              <w:spacing w:before="100"/>
              <w:rPr>
                <w:color w:val="000000"/>
                <w:sz w:val="20"/>
              </w:rPr>
            </w:pPr>
          </w:p>
        </w:tc>
      </w:tr>
      <w:tr w:rsidR="006B255D" w:rsidRPr="00A16161" w14:paraId="4C2774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E751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6E3E4E"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91F7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8C5A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62DAE7" w14:textId="77777777" w:rsidR="00A77B3E" w:rsidRDefault="009C54B0">
            <w:pPr>
              <w:spacing w:before="100"/>
              <w:rPr>
                <w:color w:val="000000"/>
                <w:sz w:val="20"/>
              </w:rPr>
            </w:pPr>
            <w:r>
              <w:rPr>
                <w:color w:val="000000"/>
                <w:sz w:val="20"/>
              </w:rPr>
              <w:t>PLICR03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749DD7" w14:textId="77777777" w:rsidR="00A77B3E" w:rsidRPr="00A16161" w:rsidRDefault="009C54B0">
            <w:pPr>
              <w:spacing w:before="100"/>
              <w:rPr>
                <w:color w:val="000000"/>
                <w:sz w:val="20"/>
                <w:lang w:val="pl-PL"/>
              </w:rPr>
            </w:pPr>
            <w:r w:rsidRPr="00A16161">
              <w:rPr>
                <w:color w:val="000000"/>
                <w:sz w:val="20"/>
                <w:lang w:val="pl-PL"/>
              </w:rPr>
              <w:t>Liczba migrantów zarobkowych z państw trzecich, którzy otrzymali kompleksową informację o warunkach zatrudnienia w Polsce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D83DB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44BA6"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72C06"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09A7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B2176D"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398EC8"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3DB60A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BAEC79" w14:textId="77777777" w:rsidR="00A77B3E" w:rsidRDefault="009C54B0">
            <w:pPr>
              <w:spacing w:before="100"/>
              <w:rPr>
                <w:color w:val="000000"/>
                <w:sz w:val="20"/>
              </w:rPr>
            </w:pPr>
            <w:r>
              <w:rPr>
                <w:color w:val="000000"/>
                <w:sz w:val="20"/>
              </w:rPr>
              <w:lastRenderedPageBreak/>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0E9B8C"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22F8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96874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01624" w14:textId="77777777" w:rsidR="00A77B3E" w:rsidRDefault="009C54B0">
            <w:pPr>
              <w:spacing w:before="100"/>
              <w:rPr>
                <w:color w:val="000000"/>
                <w:sz w:val="20"/>
              </w:rPr>
            </w:pPr>
            <w:r>
              <w:rPr>
                <w:color w:val="000000"/>
                <w:sz w:val="20"/>
              </w:rPr>
              <w:t>PLICR01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E4621" w14:textId="77777777" w:rsidR="00A77B3E" w:rsidRPr="00A16161" w:rsidRDefault="009C54B0">
            <w:pPr>
              <w:spacing w:before="100"/>
              <w:rPr>
                <w:color w:val="000000"/>
                <w:sz w:val="20"/>
                <w:lang w:val="pl-PL"/>
              </w:rPr>
            </w:pPr>
            <w:r w:rsidRPr="00A16161">
              <w:rPr>
                <w:color w:val="000000"/>
                <w:sz w:val="20"/>
                <w:lang w:val="pl-PL"/>
              </w:rPr>
              <w:t>Odsetek publicznych służb zatrudnienia, w których wdrożono opracowane standardy obsługi cudzoziemców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056523" w14:textId="77777777" w:rsidR="00A77B3E" w:rsidRDefault="009C54B0">
            <w:pPr>
              <w:spacing w:before="100"/>
              <w:rPr>
                <w:color w:val="000000"/>
                <w:sz w:val="20"/>
              </w:rPr>
            </w:pPr>
            <w:r>
              <w:rPr>
                <w:color w:val="000000"/>
                <w:sz w:val="20"/>
              </w:rPr>
              <w:t>procent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5C102"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CA6D01"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C47BD6"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CF6443"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461591" w14:textId="77777777" w:rsidR="00A77B3E" w:rsidRDefault="00A77B3E">
            <w:pPr>
              <w:spacing w:before="100"/>
              <w:rPr>
                <w:color w:val="000000"/>
                <w:sz w:val="20"/>
              </w:rPr>
            </w:pPr>
          </w:p>
        </w:tc>
      </w:tr>
      <w:tr w:rsidR="006B255D" w14:paraId="5128220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F858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A186D2"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E01C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5700D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71D60" w14:textId="77777777" w:rsidR="00A77B3E" w:rsidRDefault="009C54B0">
            <w:pPr>
              <w:spacing w:before="100"/>
              <w:rPr>
                <w:color w:val="000000"/>
                <w:sz w:val="20"/>
              </w:rPr>
            </w:pPr>
            <w:r>
              <w:rPr>
                <w:color w:val="000000"/>
                <w:sz w:val="20"/>
              </w:rPr>
              <w:t>PLICR02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EE8B4" w14:textId="77777777" w:rsidR="00A77B3E" w:rsidRPr="00A16161" w:rsidRDefault="009C54B0">
            <w:pPr>
              <w:spacing w:before="100"/>
              <w:rPr>
                <w:color w:val="000000"/>
                <w:sz w:val="20"/>
                <w:lang w:val="pl-PL"/>
              </w:rPr>
            </w:pPr>
            <w:r w:rsidRPr="00A16161">
              <w:rPr>
                <w:color w:val="000000"/>
                <w:sz w:val="20"/>
                <w:lang w:val="pl-PL"/>
              </w:rPr>
              <w:t xml:space="preserve">Liczba cudzoziemców, w tym migrantów przymusowych, którzy skorzystali z usług punktów obsługi cudzoziemców w ramach sieci publicznych służb zatrudnienia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232E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97CF3C" w14:textId="77777777" w:rsidR="00A77B3E" w:rsidRDefault="009C54B0">
            <w:pPr>
              <w:spacing w:before="100"/>
              <w:jc w:val="right"/>
              <w:rPr>
                <w:color w:val="000000"/>
                <w:sz w:val="20"/>
              </w:rPr>
            </w:pPr>
            <w:r>
              <w:rPr>
                <w:color w:val="000000"/>
                <w:sz w:val="20"/>
              </w:rPr>
              <w:t>10 000,00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632A7"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01DBE7" w14:textId="77777777" w:rsidR="00A77B3E" w:rsidRDefault="009C54B0">
            <w:pPr>
              <w:spacing w:before="100"/>
              <w:jc w:val="right"/>
              <w:rPr>
                <w:color w:val="000000"/>
                <w:sz w:val="20"/>
              </w:rPr>
            </w:pPr>
            <w:r>
              <w:rPr>
                <w:color w:val="000000"/>
                <w:sz w:val="20"/>
              </w:rPr>
              <w:t>5 190,00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5DFF56"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197EF4" w14:textId="77777777" w:rsidR="00A77B3E" w:rsidRDefault="00A77B3E">
            <w:pPr>
              <w:spacing w:before="100"/>
              <w:rPr>
                <w:color w:val="000000"/>
                <w:sz w:val="20"/>
              </w:rPr>
            </w:pPr>
          </w:p>
        </w:tc>
      </w:tr>
      <w:tr w:rsidR="006B255D" w:rsidRPr="00A16161" w14:paraId="2DCBC6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DE95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DC978D"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AECED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4301E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CB9EF" w14:textId="77777777" w:rsidR="00A77B3E" w:rsidRDefault="009C54B0">
            <w:pPr>
              <w:spacing w:before="100"/>
              <w:rPr>
                <w:color w:val="000000"/>
                <w:sz w:val="20"/>
              </w:rPr>
            </w:pPr>
            <w:r>
              <w:rPr>
                <w:color w:val="000000"/>
                <w:sz w:val="20"/>
              </w:rPr>
              <w:t>PLICR03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5D673" w14:textId="77777777" w:rsidR="00A77B3E" w:rsidRPr="00A16161" w:rsidRDefault="009C54B0">
            <w:pPr>
              <w:spacing w:before="100"/>
              <w:rPr>
                <w:color w:val="000000"/>
                <w:sz w:val="20"/>
                <w:lang w:val="pl-PL"/>
              </w:rPr>
            </w:pPr>
            <w:r w:rsidRPr="00A16161">
              <w:rPr>
                <w:color w:val="000000"/>
                <w:sz w:val="20"/>
                <w:lang w:val="pl-PL"/>
              </w:rPr>
              <w:t>Liczba migrantów zarobkowych z państw trzecich, którzy otrzymali kompleksową informację o warunkach zatrudnienia w Polsce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E0BE5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F2CACD"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5AE0FA"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75D41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6B7E5"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9ACEE"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3A1C9F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91DF1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288C69"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F792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895C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97CD3C" w14:textId="77777777" w:rsidR="00A77B3E" w:rsidRDefault="009C54B0">
            <w:pPr>
              <w:spacing w:before="100"/>
              <w:rPr>
                <w:color w:val="000000"/>
                <w:sz w:val="20"/>
              </w:rPr>
            </w:pPr>
            <w:r>
              <w:rPr>
                <w:color w:val="000000"/>
                <w:sz w:val="20"/>
              </w:rPr>
              <w:t>PLICR01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968FD" w14:textId="77777777" w:rsidR="00A77B3E" w:rsidRPr="00A16161" w:rsidRDefault="009C54B0">
            <w:pPr>
              <w:spacing w:before="100"/>
              <w:rPr>
                <w:color w:val="000000"/>
                <w:sz w:val="20"/>
                <w:lang w:val="pl-PL"/>
              </w:rPr>
            </w:pPr>
            <w:r w:rsidRPr="00A16161">
              <w:rPr>
                <w:color w:val="000000"/>
                <w:sz w:val="20"/>
                <w:lang w:val="pl-PL"/>
              </w:rPr>
              <w:t>Odsetek publicznych służb zatrudnienia, w których wdrożono opracowane standardy obsługi cudzoziemców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D84DC" w14:textId="77777777" w:rsidR="00A77B3E" w:rsidRDefault="009C54B0">
            <w:pPr>
              <w:spacing w:before="100"/>
              <w:rPr>
                <w:color w:val="000000"/>
                <w:sz w:val="20"/>
              </w:rPr>
            </w:pPr>
            <w:r>
              <w:rPr>
                <w:color w:val="000000"/>
                <w:sz w:val="20"/>
              </w:rPr>
              <w:t>procent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4EA253"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5F8AF"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1223B2"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F0407F"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74A5C" w14:textId="77777777" w:rsidR="00A77B3E" w:rsidRDefault="00A77B3E">
            <w:pPr>
              <w:spacing w:before="100"/>
              <w:rPr>
                <w:color w:val="000000"/>
                <w:sz w:val="20"/>
              </w:rPr>
            </w:pPr>
          </w:p>
        </w:tc>
      </w:tr>
      <w:tr w:rsidR="006B255D" w14:paraId="04E16E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07F0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6C66E"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7202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189EB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8D3DE0" w14:textId="77777777" w:rsidR="00A77B3E" w:rsidRDefault="009C54B0">
            <w:pPr>
              <w:spacing w:before="100"/>
              <w:rPr>
                <w:color w:val="000000"/>
                <w:sz w:val="20"/>
              </w:rPr>
            </w:pPr>
            <w:r>
              <w:rPr>
                <w:color w:val="000000"/>
                <w:sz w:val="20"/>
              </w:rPr>
              <w:t>PLICR02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8B9617" w14:textId="77777777" w:rsidR="00A77B3E" w:rsidRPr="00A16161" w:rsidRDefault="009C54B0">
            <w:pPr>
              <w:spacing w:before="100"/>
              <w:rPr>
                <w:color w:val="000000"/>
                <w:sz w:val="20"/>
                <w:lang w:val="pl-PL"/>
              </w:rPr>
            </w:pPr>
            <w:r w:rsidRPr="00A16161">
              <w:rPr>
                <w:color w:val="000000"/>
                <w:sz w:val="20"/>
                <w:lang w:val="pl-PL"/>
              </w:rPr>
              <w:t xml:space="preserve">Liczba cudzoziemców, w tym migrantów przymusowych, którzy skorzystali z usług punktów obsługi cudzoziemców w ramach sieci publicznych służb zatrudnienia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09B06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1DE53" w14:textId="77777777" w:rsidR="00A77B3E" w:rsidRDefault="009C54B0">
            <w:pPr>
              <w:spacing w:before="100"/>
              <w:jc w:val="right"/>
              <w:rPr>
                <w:color w:val="000000"/>
                <w:sz w:val="20"/>
              </w:rPr>
            </w:pPr>
            <w:r>
              <w:rPr>
                <w:color w:val="000000"/>
                <w:sz w:val="20"/>
              </w:rPr>
              <w:t>10 000,00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AEDBF"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FF78D4" w14:textId="77777777" w:rsidR="00A77B3E" w:rsidRDefault="009C54B0">
            <w:pPr>
              <w:spacing w:before="100"/>
              <w:jc w:val="right"/>
              <w:rPr>
                <w:color w:val="000000"/>
                <w:sz w:val="20"/>
              </w:rPr>
            </w:pPr>
            <w:r>
              <w:rPr>
                <w:color w:val="000000"/>
                <w:sz w:val="20"/>
              </w:rPr>
              <w:t>92 100,00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CB1897"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7B00FB" w14:textId="77777777" w:rsidR="00A77B3E" w:rsidRDefault="00A77B3E">
            <w:pPr>
              <w:spacing w:before="100"/>
              <w:rPr>
                <w:color w:val="000000"/>
                <w:sz w:val="20"/>
              </w:rPr>
            </w:pPr>
          </w:p>
        </w:tc>
      </w:tr>
      <w:tr w:rsidR="006B255D" w:rsidRPr="00A16161" w14:paraId="0443A5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4B523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DDA79"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353A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C5B7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8E00D4" w14:textId="77777777" w:rsidR="00A77B3E" w:rsidRDefault="009C54B0">
            <w:pPr>
              <w:spacing w:before="100"/>
              <w:rPr>
                <w:color w:val="000000"/>
                <w:sz w:val="20"/>
              </w:rPr>
            </w:pPr>
            <w:r>
              <w:rPr>
                <w:color w:val="000000"/>
                <w:sz w:val="20"/>
              </w:rPr>
              <w:t>PLICR03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C2B722" w14:textId="77777777" w:rsidR="00A77B3E" w:rsidRPr="00A16161" w:rsidRDefault="009C54B0">
            <w:pPr>
              <w:spacing w:before="100"/>
              <w:rPr>
                <w:color w:val="000000"/>
                <w:sz w:val="20"/>
                <w:lang w:val="pl-PL"/>
              </w:rPr>
            </w:pPr>
            <w:r w:rsidRPr="00A16161">
              <w:rPr>
                <w:color w:val="000000"/>
                <w:sz w:val="20"/>
                <w:lang w:val="pl-PL"/>
              </w:rPr>
              <w:t>Liczba migrantów zarobkowych z państw trzecich, którzy otrzymali kompleksową informację o warunkach zatrudnienia w Polsce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85F5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DFA66"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2BEF92"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2B00C"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8876F"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0ADAD"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322F4AA7" w14:textId="77777777" w:rsidR="00A77B3E" w:rsidRPr="00A16161" w:rsidRDefault="00A77B3E">
      <w:pPr>
        <w:spacing w:before="100"/>
        <w:rPr>
          <w:color w:val="000000"/>
          <w:sz w:val="20"/>
          <w:lang w:val="pl-PL"/>
        </w:rPr>
      </w:pPr>
    </w:p>
    <w:p w14:paraId="5B4FB7A4" w14:textId="77777777" w:rsidR="00A77B3E" w:rsidRPr="00A16161" w:rsidRDefault="009C54B0">
      <w:pPr>
        <w:pStyle w:val="Nagwek4"/>
        <w:spacing w:before="100" w:after="0"/>
        <w:rPr>
          <w:b w:val="0"/>
          <w:color w:val="000000"/>
          <w:sz w:val="24"/>
          <w:lang w:val="pl-PL"/>
        </w:rPr>
      </w:pPr>
      <w:bookmarkStart w:id="376" w:name="_Toc256001035"/>
      <w:r w:rsidRPr="00A16161">
        <w:rPr>
          <w:b w:val="0"/>
          <w:color w:val="000000"/>
          <w:sz w:val="24"/>
          <w:lang w:val="pl-PL"/>
        </w:rPr>
        <w:t>2.1.1.1.3. Indykatywny podział zaprogramowanych zasobów (UE) według rodzaju interwencji</w:t>
      </w:r>
      <w:bookmarkEnd w:id="376"/>
    </w:p>
    <w:p w14:paraId="1C44F9A7" w14:textId="77777777" w:rsidR="00A77B3E" w:rsidRPr="00A16161" w:rsidRDefault="00A77B3E">
      <w:pPr>
        <w:spacing w:before="100"/>
        <w:rPr>
          <w:color w:val="000000"/>
          <w:sz w:val="0"/>
          <w:lang w:val="pl-PL"/>
        </w:rPr>
      </w:pPr>
    </w:p>
    <w:p w14:paraId="1D2A44CD"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799E2ABC" w14:textId="77777777" w:rsidR="00A77B3E" w:rsidRDefault="009C54B0">
      <w:pPr>
        <w:pStyle w:val="Nagwek5"/>
        <w:spacing w:before="100" w:after="0"/>
        <w:rPr>
          <w:b w:val="0"/>
          <w:i w:val="0"/>
          <w:color w:val="000000"/>
          <w:sz w:val="24"/>
        </w:rPr>
      </w:pPr>
      <w:bookmarkStart w:id="377" w:name="_Toc256001036"/>
      <w:r>
        <w:rPr>
          <w:b w:val="0"/>
          <w:i w:val="0"/>
          <w:color w:val="000000"/>
          <w:sz w:val="24"/>
        </w:rPr>
        <w:t>Tabela 4: Wymiar 1 – zakres interwencji</w:t>
      </w:r>
      <w:bookmarkEnd w:id="377"/>
    </w:p>
    <w:p w14:paraId="43DA6C5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553"/>
        <w:gridCol w:w="837"/>
        <w:gridCol w:w="2374"/>
        <w:gridCol w:w="8179"/>
        <w:gridCol w:w="1500"/>
      </w:tblGrid>
      <w:tr w:rsidR="006B255D" w14:paraId="0857A7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7A9A1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75904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2D220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7E3FE7"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665BF6"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E29414" w14:textId="77777777" w:rsidR="00A77B3E" w:rsidRDefault="009C54B0">
            <w:pPr>
              <w:spacing w:before="100"/>
              <w:jc w:val="center"/>
              <w:rPr>
                <w:color w:val="000000"/>
                <w:sz w:val="20"/>
              </w:rPr>
            </w:pPr>
            <w:r>
              <w:rPr>
                <w:color w:val="000000"/>
                <w:sz w:val="20"/>
              </w:rPr>
              <w:t>Kwota (w EUR)</w:t>
            </w:r>
          </w:p>
        </w:tc>
      </w:tr>
      <w:tr w:rsidR="006B255D" w14:paraId="57D7E6C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BF94A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5EAFC"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4A11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587A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24C2B" w14:textId="77777777" w:rsidR="00A77B3E" w:rsidRPr="00A16161" w:rsidRDefault="009C54B0">
            <w:pPr>
              <w:spacing w:before="100"/>
              <w:rPr>
                <w:color w:val="000000"/>
                <w:sz w:val="20"/>
                <w:lang w:val="pl-PL"/>
              </w:rPr>
            </w:pPr>
            <w:r w:rsidRPr="00A16161">
              <w:rPr>
                <w:color w:val="000000"/>
                <w:sz w:val="20"/>
                <w:lang w:val="pl-PL"/>
              </w:rPr>
              <w:t>156. Działania szczególne w celu zwiększenia udziału obywateli państw trzecich w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40C525" w14:textId="77777777" w:rsidR="00A77B3E" w:rsidRDefault="009C54B0">
            <w:pPr>
              <w:spacing w:before="100"/>
              <w:jc w:val="right"/>
              <w:rPr>
                <w:color w:val="000000"/>
                <w:sz w:val="20"/>
              </w:rPr>
            </w:pPr>
            <w:r>
              <w:rPr>
                <w:color w:val="000000"/>
                <w:sz w:val="20"/>
              </w:rPr>
              <w:t>276 059,00</w:t>
            </w:r>
          </w:p>
        </w:tc>
      </w:tr>
      <w:tr w:rsidR="006B255D" w14:paraId="2DFAC6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BCF49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00740A"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70710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AD321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67BC06" w14:textId="77777777" w:rsidR="00A77B3E" w:rsidRPr="00A16161" w:rsidRDefault="009C54B0">
            <w:pPr>
              <w:spacing w:before="100"/>
              <w:rPr>
                <w:color w:val="000000"/>
                <w:sz w:val="20"/>
                <w:lang w:val="pl-PL"/>
              </w:rPr>
            </w:pPr>
            <w:r w:rsidRPr="00A16161">
              <w:rPr>
                <w:color w:val="000000"/>
                <w:sz w:val="20"/>
                <w:lang w:val="pl-PL"/>
              </w:rPr>
              <w:t>156. Działania szczególne w celu zwiększenia udziału obywateli państw trzecich w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5354F" w14:textId="77777777" w:rsidR="00A77B3E" w:rsidRDefault="009C54B0">
            <w:pPr>
              <w:spacing w:before="100"/>
              <w:jc w:val="right"/>
              <w:rPr>
                <w:color w:val="000000"/>
                <w:sz w:val="20"/>
              </w:rPr>
            </w:pPr>
            <w:r>
              <w:rPr>
                <w:color w:val="000000"/>
                <w:sz w:val="20"/>
              </w:rPr>
              <w:t>529 408,00</w:t>
            </w:r>
          </w:p>
        </w:tc>
      </w:tr>
      <w:tr w:rsidR="006B255D" w14:paraId="0BCA800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9574D" w14:textId="77777777" w:rsidR="00A77B3E" w:rsidRDefault="009C54B0">
            <w:pPr>
              <w:spacing w:before="100"/>
              <w:rPr>
                <w:color w:val="000000"/>
                <w:sz w:val="20"/>
              </w:rPr>
            </w:pPr>
            <w:r>
              <w:rPr>
                <w:color w:val="000000"/>
                <w:sz w:val="20"/>
              </w:rPr>
              <w:lastRenderedPageBreak/>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B6D333"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D14E8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D71D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C45FA8" w14:textId="77777777" w:rsidR="00A77B3E" w:rsidRPr="00A16161" w:rsidRDefault="009C54B0">
            <w:pPr>
              <w:spacing w:before="100"/>
              <w:rPr>
                <w:color w:val="000000"/>
                <w:sz w:val="20"/>
                <w:lang w:val="pl-PL"/>
              </w:rPr>
            </w:pPr>
            <w:r w:rsidRPr="00A16161">
              <w:rPr>
                <w:color w:val="000000"/>
                <w:sz w:val="20"/>
                <w:lang w:val="pl-PL"/>
              </w:rPr>
              <w:t>156. Działania szczególne w celu zwiększenia udziału obywateli państw trzecich w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665C2" w14:textId="77777777" w:rsidR="00A77B3E" w:rsidRDefault="009C54B0">
            <w:pPr>
              <w:spacing w:before="100"/>
              <w:jc w:val="right"/>
              <w:rPr>
                <w:color w:val="000000"/>
                <w:sz w:val="20"/>
              </w:rPr>
            </w:pPr>
            <w:r>
              <w:rPr>
                <w:color w:val="000000"/>
                <w:sz w:val="20"/>
              </w:rPr>
              <w:t>9 393 466,00</w:t>
            </w:r>
          </w:p>
        </w:tc>
      </w:tr>
      <w:tr w:rsidR="006B255D" w14:paraId="61EBA5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9E10A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22339"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3E170D"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07234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1B85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6A592B" w14:textId="77777777" w:rsidR="00A77B3E" w:rsidRDefault="009C54B0">
            <w:pPr>
              <w:spacing w:before="100"/>
              <w:jc w:val="right"/>
              <w:rPr>
                <w:color w:val="000000"/>
                <w:sz w:val="20"/>
              </w:rPr>
            </w:pPr>
            <w:r>
              <w:rPr>
                <w:color w:val="000000"/>
                <w:sz w:val="20"/>
              </w:rPr>
              <w:t>10 198 933,00</w:t>
            </w:r>
          </w:p>
        </w:tc>
      </w:tr>
    </w:tbl>
    <w:p w14:paraId="2846973B" w14:textId="77777777" w:rsidR="00A77B3E" w:rsidRDefault="00A77B3E">
      <w:pPr>
        <w:spacing w:before="100"/>
        <w:rPr>
          <w:color w:val="000000"/>
          <w:sz w:val="20"/>
        </w:rPr>
      </w:pPr>
    </w:p>
    <w:p w14:paraId="37246FA7" w14:textId="77777777" w:rsidR="00A77B3E" w:rsidRDefault="009C54B0">
      <w:pPr>
        <w:pStyle w:val="Nagwek5"/>
        <w:spacing w:before="100" w:after="0"/>
        <w:rPr>
          <w:b w:val="0"/>
          <w:i w:val="0"/>
          <w:color w:val="000000"/>
          <w:sz w:val="24"/>
        </w:rPr>
      </w:pPr>
      <w:bookmarkStart w:id="378" w:name="_Toc256001037"/>
      <w:r>
        <w:rPr>
          <w:b w:val="0"/>
          <w:i w:val="0"/>
          <w:color w:val="000000"/>
          <w:sz w:val="24"/>
        </w:rPr>
        <w:t>Tabela 5: Wymiar 2 – forma finansowania</w:t>
      </w:r>
      <w:bookmarkEnd w:id="378"/>
    </w:p>
    <w:p w14:paraId="0BDC1C8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596575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3E5B9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4CFB8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599EE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31639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C7BFF3"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1BAA69" w14:textId="77777777" w:rsidR="00A77B3E" w:rsidRDefault="009C54B0">
            <w:pPr>
              <w:spacing w:before="100"/>
              <w:jc w:val="center"/>
              <w:rPr>
                <w:color w:val="000000"/>
                <w:sz w:val="20"/>
              </w:rPr>
            </w:pPr>
            <w:r>
              <w:rPr>
                <w:color w:val="000000"/>
                <w:sz w:val="20"/>
              </w:rPr>
              <w:t>Kwota (w EUR)</w:t>
            </w:r>
          </w:p>
        </w:tc>
      </w:tr>
      <w:tr w:rsidR="006B255D" w14:paraId="42FF2D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681CC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2477D9"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6A83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3FD41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76FB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45634C" w14:textId="77777777" w:rsidR="00A77B3E" w:rsidRDefault="009C54B0">
            <w:pPr>
              <w:spacing w:before="100"/>
              <w:jc w:val="right"/>
              <w:rPr>
                <w:color w:val="000000"/>
                <w:sz w:val="20"/>
              </w:rPr>
            </w:pPr>
            <w:r>
              <w:rPr>
                <w:color w:val="000000"/>
                <w:sz w:val="20"/>
              </w:rPr>
              <w:t>276 059,00</w:t>
            </w:r>
          </w:p>
        </w:tc>
      </w:tr>
      <w:tr w:rsidR="006B255D" w14:paraId="4FEB370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93D1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F96801"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17E79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CAE8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6031B5"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5FBD3B" w14:textId="77777777" w:rsidR="00A77B3E" w:rsidRDefault="009C54B0">
            <w:pPr>
              <w:spacing w:before="100"/>
              <w:jc w:val="right"/>
              <w:rPr>
                <w:color w:val="000000"/>
                <w:sz w:val="20"/>
              </w:rPr>
            </w:pPr>
            <w:r>
              <w:rPr>
                <w:color w:val="000000"/>
                <w:sz w:val="20"/>
              </w:rPr>
              <w:t>529 408,00</w:t>
            </w:r>
          </w:p>
        </w:tc>
      </w:tr>
      <w:tr w:rsidR="006B255D" w14:paraId="1352B5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ABFDE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37B33A"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E36FA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3FC46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5F19C8"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CF07C" w14:textId="77777777" w:rsidR="00A77B3E" w:rsidRDefault="009C54B0">
            <w:pPr>
              <w:spacing w:before="100"/>
              <w:jc w:val="right"/>
              <w:rPr>
                <w:color w:val="000000"/>
                <w:sz w:val="20"/>
              </w:rPr>
            </w:pPr>
            <w:r>
              <w:rPr>
                <w:color w:val="000000"/>
                <w:sz w:val="20"/>
              </w:rPr>
              <w:t>9 393 466,00</w:t>
            </w:r>
          </w:p>
        </w:tc>
      </w:tr>
      <w:tr w:rsidR="006B255D" w14:paraId="66911A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01B57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B916A"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265AA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70E65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41E62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286AAB" w14:textId="77777777" w:rsidR="00A77B3E" w:rsidRDefault="009C54B0">
            <w:pPr>
              <w:spacing w:before="100"/>
              <w:jc w:val="right"/>
              <w:rPr>
                <w:color w:val="000000"/>
                <w:sz w:val="20"/>
              </w:rPr>
            </w:pPr>
            <w:r>
              <w:rPr>
                <w:color w:val="000000"/>
                <w:sz w:val="20"/>
              </w:rPr>
              <w:t>10 198 933,00</w:t>
            </w:r>
          </w:p>
        </w:tc>
      </w:tr>
    </w:tbl>
    <w:p w14:paraId="67C208A0" w14:textId="77777777" w:rsidR="00A77B3E" w:rsidRDefault="00A77B3E">
      <w:pPr>
        <w:spacing w:before="100"/>
        <w:rPr>
          <w:color w:val="000000"/>
          <w:sz w:val="20"/>
        </w:rPr>
      </w:pPr>
    </w:p>
    <w:p w14:paraId="19D1D3DE" w14:textId="77777777" w:rsidR="00A77B3E" w:rsidRPr="00A16161" w:rsidRDefault="009C54B0">
      <w:pPr>
        <w:pStyle w:val="Nagwek5"/>
        <w:spacing w:before="100" w:after="0"/>
        <w:rPr>
          <w:b w:val="0"/>
          <w:i w:val="0"/>
          <w:color w:val="000000"/>
          <w:sz w:val="24"/>
          <w:lang w:val="pl-PL"/>
        </w:rPr>
      </w:pPr>
      <w:bookmarkStart w:id="379" w:name="_Toc256001038"/>
      <w:r w:rsidRPr="00A16161">
        <w:rPr>
          <w:b w:val="0"/>
          <w:i w:val="0"/>
          <w:color w:val="000000"/>
          <w:sz w:val="24"/>
          <w:lang w:val="pl-PL"/>
        </w:rPr>
        <w:t>Tabela 6: Wymiar 3 – terytorialny mechanizm realizacji i ukierunkowanie terytorialne</w:t>
      </w:r>
      <w:bookmarkEnd w:id="379"/>
    </w:p>
    <w:p w14:paraId="21B9BB2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225C47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4D6FE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CBD01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FB832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E29BB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7BEEA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805C28" w14:textId="77777777" w:rsidR="00A77B3E" w:rsidRDefault="009C54B0">
            <w:pPr>
              <w:spacing w:before="100"/>
              <w:jc w:val="center"/>
              <w:rPr>
                <w:color w:val="000000"/>
                <w:sz w:val="20"/>
              </w:rPr>
            </w:pPr>
            <w:r>
              <w:rPr>
                <w:color w:val="000000"/>
                <w:sz w:val="20"/>
              </w:rPr>
              <w:t>Kwota (w EUR)</w:t>
            </w:r>
          </w:p>
        </w:tc>
      </w:tr>
      <w:tr w:rsidR="006B255D" w14:paraId="7A81521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27DD2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5B8034"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52015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B28A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3364F"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72B9E" w14:textId="77777777" w:rsidR="00A77B3E" w:rsidRDefault="009C54B0">
            <w:pPr>
              <w:spacing w:before="100"/>
              <w:jc w:val="right"/>
              <w:rPr>
                <w:color w:val="000000"/>
                <w:sz w:val="20"/>
              </w:rPr>
            </w:pPr>
            <w:r>
              <w:rPr>
                <w:color w:val="000000"/>
                <w:sz w:val="20"/>
              </w:rPr>
              <w:t>276 059,00</w:t>
            </w:r>
          </w:p>
        </w:tc>
      </w:tr>
      <w:tr w:rsidR="006B255D" w14:paraId="740D8E5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6582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195E2"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3FC94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9A24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725BF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3E45EE" w14:textId="77777777" w:rsidR="00A77B3E" w:rsidRDefault="009C54B0">
            <w:pPr>
              <w:spacing w:before="100"/>
              <w:jc w:val="right"/>
              <w:rPr>
                <w:color w:val="000000"/>
                <w:sz w:val="20"/>
              </w:rPr>
            </w:pPr>
            <w:r>
              <w:rPr>
                <w:color w:val="000000"/>
                <w:sz w:val="20"/>
              </w:rPr>
              <w:t>529 408,00</w:t>
            </w:r>
          </w:p>
        </w:tc>
      </w:tr>
      <w:tr w:rsidR="006B255D" w14:paraId="0F54A0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1A28A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72793"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60B1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55A2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0FBB33"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8D35C5" w14:textId="77777777" w:rsidR="00A77B3E" w:rsidRDefault="009C54B0">
            <w:pPr>
              <w:spacing w:before="100"/>
              <w:jc w:val="right"/>
              <w:rPr>
                <w:color w:val="000000"/>
                <w:sz w:val="20"/>
              </w:rPr>
            </w:pPr>
            <w:r>
              <w:rPr>
                <w:color w:val="000000"/>
                <w:sz w:val="20"/>
              </w:rPr>
              <w:t>9 393 466,00</w:t>
            </w:r>
          </w:p>
        </w:tc>
      </w:tr>
      <w:tr w:rsidR="006B255D" w14:paraId="0CAFCE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A8E6C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AB57FC"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5B2EA5"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19507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3023D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DAF32D" w14:textId="77777777" w:rsidR="00A77B3E" w:rsidRDefault="009C54B0">
            <w:pPr>
              <w:spacing w:before="100"/>
              <w:jc w:val="right"/>
              <w:rPr>
                <w:color w:val="000000"/>
                <w:sz w:val="20"/>
              </w:rPr>
            </w:pPr>
            <w:r>
              <w:rPr>
                <w:color w:val="000000"/>
                <w:sz w:val="20"/>
              </w:rPr>
              <w:t>10 198 933,00</w:t>
            </w:r>
          </w:p>
        </w:tc>
      </w:tr>
    </w:tbl>
    <w:p w14:paraId="4F93E2D2" w14:textId="77777777" w:rsidR="00A77B3E" w:rsidRDefault="00A77B3E">
      <w:pPr>
        <w:spacing w:before="100"/>
        <w:rPr>
          <w:color w:val="000000"/>
          <w:sz w:val="20"/>
        </w:rPr>
      </w:pPr>
    </w:p>
    <w:p w14:paraId="777165D5" w14:textId="77777777" w:rsidR="00A77B3E" w:rsidRPr="00A16161" w:rsidRDefault="009C54B0">
      <w:pPr>
        <w:pStyle w:val="Nagwek5"/>
        <w:spacing w:before="100" w:after="0"/>
        <w:rPr>
          <w:b w:val="0"/>
          <w:i w:val="0"/>
          <w:color w:val="000000"/>
          <w:sz w:val="24"/>
          <w:lang w:val="pl-PL"/>
        </w:rPr>
      </w:pPr>
      <w:bookmarkStart w:id="380" w:name="_Toc256001039"/>
      <w:r w:rsidRPr="00A16161">
        <w:rPr>
          <w:b w:val="0"/>
          <w:i w:val="0"/>
          <w:color w:val="000000"/>
          <w:sz w:val="24"/>
          <w:lang w:val="pl-PL"/>
        </w:rPr>
        <w:t>Tabela 7: Wymiar 6 – dodatkowe tematy EFS+</w:t>
      </w:r>
      <w:bookmarkEnd w:id="380"/>
    </w:p>
    <w:p w14:paraId="545C8A8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5B0465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3B111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0C8EF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D5059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43B78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E5DD0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5CA3CA" w14:textId="77777777" w:rsidR="00A77B3E" w:rsidRDefault="009C54B0">
            <w:pPr>
              <w:spacing w:before="100"/>
              <w:jc w:val="center"/>
              <w:rPr>
                <w:color w:val="000000"/>
                <w:sz w:val="20"/>
              </w:rPr>
            </w:pPr>
            <w:r>
              <w:rPr>
                <w:color w:val="000000"/>
                <w:sz w:val="20"/>
              </w:rPr>
              <w:t>Kwota (w EUR)</w:t>
            </w:r>
          </w:p>
        </w:tc>
      </w:tr>
      <w:tr w:rsidR="006B255D" w14:paraId="04BAB00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AB809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0EEA2"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F852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4343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F4C06E"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7259C" w14:textId="77777777" w:rsidR="00A77B3E" w:rsidRDefault="009C54B0">
            <w:pPr>
              <w:spacing w:before="100"/>
              <w:jc w:val="right"/>
              <w:rPr>
                <w:color w:val="000000"/>
                <w:sz w:val="20"/>
              </w:rPr>
            </w:pPr>
            <w:r>
              <w:rPr>
                <w:color w:val="000000"/>
                <w:sz w:val="20"/>
              </w:rPr>
              <w:t>276 059,00</w:t>
            </w:r>
          </w:p>
        </w:tc>
      </w:tr>
      <w:tr w:rsidR="006B255D" w14:paraId="2C5A338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FF0A8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42BF2B"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ACB95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E83C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229FAC"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4414F" w14:textId="77777777" w:rsidR="00A77B3E" w:rsidRDefault="009C54B0">
            <w:pPr>
              <w:spacing w:before="100"/>
              <w:jc w:val="right"/>
              <w:rPr>
                <w:color w:val="000000"/>
                <w:sz w:val="20"/>
              </w:rPr>
            </w:pPr>
            <w:r>
              <w:rPr>
                <w:color w:val="000000"/>
                <w:sz w:val="20"/>
              </w:rPr>
              <w:t>529 408,00</w:t>
            </w:r>
          </w:p>
        </w:tc>
      </w:tr>
      <w:tr w:rsidR="006B255D" w14:paraId="7C06BB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7805A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EC82A"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1D8F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7C355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6653A"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64520" w14:textId="77777777" w:rsidR="00A77B3E" w:rsidRDefault="009C54B0">
            <w:pPr>
              <w:spacing w:before="100"/>
              <w:jc w:val="right"/>
              <w:rPr>
                <w:color w:val="000000"/>
                <w:sz w:val="20"/>
              </w:rPr>
            </w:pPr>
            <w:r>
              <w:rPr>
                <w:color w:val="000000"/>
                <w:sz w:val="20"/>
              </w:rPr>
              <w:t>9 393 466,00</w:t>
            </w:r>
          </w:p>
        </w:tc>
      </w:tr>
      <w:tr w:rsidR="006B255D" w14:paraId="3D5673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07C5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BFF818"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9D714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0AD3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D1850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81410" w14:textId="77777777" w:rsidR="00A77B3E" w:rsidRDefault="009C54B0">
            <w:pPr>
              <w:spacing w:before="100"/>
              <w:jc w:val="right"/>
              <w:rPr>
                <w:color w:val="000000"/>
                <w:sz w:val="20"/>
              </w:rPr>
            </w:pPr>
            <w:r>
              <w:rPr>
                <w:color w:val="000000"/>
                <w:sz w:val="20"/>
              </w:rPr>
              <w:t>10 198 933,00</w:t>
            </w:r>
          </w:p>
        </w:tc>
      </w:tr>
    </w:tbl>
    <w:p w14:paraId="388A2BEC" w14:textId="77777777" w:rsidR="00A77B3E" w:rsidRDefault="00A77B3E">
      <w:pPr>
        <w:spacing w:before="100"/>
        <w:rPr>
          <w:color w:val="000000"/>
          <w:sz w:val="20"/>
        </w:rPr>
      </w:pPr>
    </w:p>
    <w:p w14:paraId="27C3CC29" w14:textId="77777777" w:rsidR="00A77B3E" w:rsidRPr="00A16161" w:rsidRDefault="009C54B0">
      <w:pPr>
        <w:pStyle w:val="Nagwek5"/>
        <w:spacing w:before="100" w:after="0"/>
        <w:rPr>
          <w:b w:val="0"/>
          <w:i w:val="0"/>
          <w:color w:val="000000"/>
          <w:sz w:val="24"/>
          <w:lang w:val="pl-PL"/>
        </w:rPr>
      </w:pPr>
      <w:bookmarkStart w:id="381" w:name="_Toc256001040"/>
      <w:r w:rsidRPr="00A16161">
        <w:rPr>
          <w:b w:val="0"/>
          <w:i w:val="0"/>
          <w:color w:val="000000"/>
          <w:sz w:val="24"/>
          <w:lang w:val="pl-PL"/>
        </w:rPr>
        <w:lastRenderedPageBreak/>
        <w:t>Tabela 8: Wymiar 7 – wymiar równouprawnienia płci w ramach EFS+*, EFRR, Funduszu Spójności i FST</w:t>
      </w:r>
      <w:bookmarkEnd w:id="381"/>
    </w:p>
    <w:p w14:paraId="1D7C090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58EAF90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740E7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5CB84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16B16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A13B1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65172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354028" w14:textId="77777777" w:rsidR="00A77B3E" w:rsidRDefault="009C54B0">
            <w:pPr>
              <w:spacing w:before="100"/>
              <w:jc w:val="center"/>
              <w:rPr>
                <w:color w:val="000000"/>
                <w:sz w:val="20"/>
              </w:rPr>
            </w:pPr>
            <w:r>
              <w:rPr>
                <w:color w:val="000000"/>
                <w:sz w:val="20"/>
              </w:rPr>
              <w:t>Kwota (w EUR)</w:t>
            </w:r>
          </w:p>
        </w:tc>
      </w:tr>
      <w:tr w:rsidR="006B255D" w14:paraId="08A624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13C3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50EC2B"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80F8B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D1C50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800A1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0ED8F6" w14:textId="77777777" w:rsidR="00A77B3E" w:rsidRDefault="009C54B0">
            <w:pPr>
              <w:spacing w:before="100"/>
              <w:jc w:val="right"/>
              <w:rPr>
                <w:color w:val="000000"/>
                <w:sz w:val="20"/>
              </w:rPr>
            </w:pPr>
            <w:r>
              <w:rPr>
                <w:color w:val="000000"/>
                <w:sz w:val="20"/>
              </w:rPr>
              <w:t>276 059,00</w:t>
            </w:r>
          </w:p>
        </w:tc>
      </w:tr>
      <w:tr w:rsidR="006B255D" w14:paraId="6BC275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CD08A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2C458"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3223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52F7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AAFA2"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30DE07" w14:textId="77777777" w:rsidR="00A77B3E" w:rsidRDefault="009C54B0">
            <w:pPr>
              <w:spacing w:before="100"/>
              <w:jc w:val="right"/>
              <w:rPr>
                <w:color w:val="000000"/>
                <w:sz w:val="20"/>
              </w:rPr>
            </w:pPr>
            <w:r>
              <w:rPr>
                <w:color w:val="000000"/>
                <w:sz w:val="20"/>
              </w:rPr>
              <w:t>529 408,00</w:t>
            </w:r>
          </w:p>
        </w:tc>
      </w:tr>
      <w:tr w:rsidR="006B255D" w14:paraId="3E3E70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2041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308C4"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44C6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F4C9F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F3DBF1"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9B1FF" w14:textId="77777777" w:rsidR="00A77B3E" w:rsidRDefault="009C54B0">
            <w:pPr>
              <w:spacing w:before="100"/>
              <w:jc w:val="right"/>
              <w:rPr>
                <w:color w:val="000000"/>
                <w:sz w:val="20"/>
              </w:rPr>
            </w:pPr>
            <w:r>
              <w:rPr>
                <w:color w:val="000000"/>
                <w:sz w:val="20"/>
              </w:rPr>
              <w:t>9 393 466,00</w:t>
            </w:r>
          </w:p>
        </w:tc>
      </w:tr>
      <w:tr w:rsidR="006B255D" w14:paraId="5A38812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7A81B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E9B54"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299D3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012B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5A732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01AC37" w14:textId="77777777" w:rsidR="00A77B3E" w:rsidRDefault="009C54B0">
            <w:pPr>
              <w:spacing w:before="100"/>
              <w:jc w:val="right"/>
              <w:rPr>
                <w:color w:val="000000"/>
                <w:sz w:val="20"/>
              </w:rPr>
            </w:pPr>
            <w:r>
              <w:rPr>
                <w:color w:val="000000"/>
                <w:sz w:val="20"/>
              </w:rPr>
              <w:t>10 198 933,00</w:t>
            </w:r>
          </w:p>
        </w:tc>
      </w:tr>
    </w:tbl>
    <w:p w14:paraId="44BFF12A"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1293A7FC"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382" w:name="_Toc256001041"/>
      <w:r w:rsidRPr="00A16161">
        <w:rPr>
          <w:b w:val="0"/>
          <w:color w:val="000000"/>
          <w:sz w:val="24"/>
          <w:lang w:val="pl-PL"/>
        </w:rPr>
        <w:lastRenderedPageBreak/>
        <w:t>2.1.1.1.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bookmarkEnd w:id="382"/>
    </w:p>
    <w:p w14:paraId="45A02C36" w14:textId="77777777" w:rsidR="00A77B3E" w:rsidRPr="00A16161" w:rsidRDefault="00A77B3E">
      <w:pPr>
        <w:spacing w:before="100"/>
        <w:rPr>
          <w:color w:val="000000"/>
          <w:sz w:val="0"/>
          <w:lang w:val="pl-PL"/>
        </w:rPr>
      </w:pPr>
    </w:p>
    <w:p w14:paraId="2CCD0044" w14:textId="77777777" w:rsidR="00A77B3E" w:rsidRPr="00A16161" w:rsidRDefault="009C54B0">
      <w:pPr>
        <w:pStyle w:val="Nagwek4"/>
        <w:spacing w:before="100" w:after="0"/>
        <w:rPr>
          <w:b w:val="0"/>
          <w:color w:val="000000"/>
          <w:sz w:val="24"/>
          <w:lang w:val="pl-PL"/>
        </w:rPr>
      </w:pPr>
      <w:bookmarkStart w:id="383" w:name="_Toc256001042"/>
      <w:r w:rsidRPr="00A16161">
        <w:rPr>
          <w:b w:val="0"/>
          <w:color w:val="000000"/>
          <w:sz w:val="24"/>
          <w:lang w:val="pl-PL"/>
        </w:rPr>
        <w:t>2.1.1.1.1. Interwencje wspierane z Funduszy</w:t>
      </w:r>
      <w:bookmarkEnd w:id="383"/>
    </w:p>
    <w:p w14:paraId="4F8FF2B7" w14:textId="77777777" w:rsidR="00A77B3E" w:rsidRPr="00A16161" w:rsidRDefault="00A77B3E">
      <w:pPr>
        <w:spacing w:before="100"/>
        <w:rPr>
          <w:color w:val="000000"/>
          <w:sz w:val="0"/>
          <w:lang w:val="pl-PL"/>
        </w:rPr>
      </w:pPr>
    </w:p>
    <w:p w14:paraId="605F314B"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3EF2E9C8" w14:textId="77777777" w:rsidR="00A77B3E" w:rsidRPr="00A16161" w:rsidRDefault="009C54B0">
      <w:pPr>
        <w:pStyle w:val="Nagwek5"/>
        <w:spacing w:before="100" w:after="0"/>
        <w:rPr>
          <w:b w:val="0"/>
          <w:i w:val="0"/>
          <w:color w:val="000000"/>
          <w:sz w:val="24"/>
          <w:lang w:val="pl-PL"/>
        </w:rPr>
      </w:pPr>
      <w:bookmarkStart w:id="384" w:name="_Toc256001043"/>
      <w:r w:rsidRPr="00A16161">
        <w:rPr>
          <w:b w:val="0"/>
          <w:i w:val="0"/>
          <w:color w:val="000000"/>
          <w:sz w:val="24"/>
          <w:lang w:val="pl-PL"/>
        </w:rPr>
        <w:t>Powiązane rodzaje działań – art. 22 ust. 3 lit. d) pkt (i) rozporządzenia w sprawie wspólnych przepisów oraz art. 6 rozporządzenia w sprawie EFS+:</w:t>
      </w:r>
      <w:bookmarkEnd w:id="384"/>
    </w:p>
    <w:p w14:paraId="07FF67D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392328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9C31B"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Budowa i rozwój potencjału instytucjonalnego NGO do świadczenia usług publicznych  </w:t>
            </w:r>
          </w:p>
          <w:p w14:paraId="482EDFF0"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Działania mają na celu wsparcie NGO działających w obszarach usług publicznych (edukacja i kształcenie, włączenie i integracja społeczna, rynek pracy, ochrona zdrowia), a tym samym zwiększenie jakości i dostępności dostarczanych przez NGO usług. Wsparcie zakłada opracowanie i wdrożenie mechanizmów zapewniających m.in podniesienie jakości, rozszerzenie zakresu i dostępności usług, kształcenie kadr z budowania potencjału instytucjonalnego NGO, szkolenia z zakresu prowadzonej działalności, doradztwo, które umożliwi organizacjom lepsze rozpoznawanie potrzeb. Przewidziano organizację programów płatnych staży w NGO oraz wsparcie organizacji działających na rzecz migrantów i uchodźców.  </w:t>
            </w:r>
          </w:p>
          <w:p w14:paraId="4951E110"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Wypracowanie rozwiązań wspierających budowę oraz rozwój sieci, federacji i koalicji NGO, w tym rozwój współpracy międzysektorowej oraz wsparcie współpracy międzynarodowej w poszczególnych obszarach usług publicznych oraz wzmocnienie potencjału instytucjonalnego do sieciowania wewnątrz sektora </w:t>
            </w:r>
          </w:p>
          <w:p w14:paraId="65340BB6"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Prowadzone będą w szczególności następujące działania w ramach polityk wspieranych przez EFS+: </w:t>
            </w:r>
          </w:p>
          <w:p w14:paraId="18B22A59" w14:textId="77777777" w:rsidR="00A16161" w:rsidRPr="00A16161" w:rsidRDefault="00A16161" w:rsidP="00623ACF">
            <w:pPr>
              <w:pStyle w:val="NormalnyWeb"/>
              <w:numPr>
                <w:ilvl w:val="0"/>
                <w:numId w:val="78"/>
              </w:numPr>
              <w:spacing w:before="120" w:beforeAutospacing="0" w:after="0" w:afterAutospacing="0" w:line="276" w:lineRule="auto"/>
              <w:rPr>
                <w:lang w:val="pl-PL"/>
              </w:rPr>
            </w:pPr>
            <w:r w:rsidRPr="00A16161">
              <w:rPr>
                <w:lang w:val="pl-PL"/>
              </w:rPr>
              <w:t>wsparcie oraz rozwój ogólnopolskich sieci, federacji i koalicji NGO wsparcie działalności badawczej NGO w zakresie kondycji trzeciego sektora oraz filantropii i wolontariatu, wsparcie wypracowania i wdrażania standardów działalności NGO, wsparcie wzmacniające potencjał NGO do udziału w pracach nad planowaniem i wdrażaniem rozwiązań z zakresu kluczowych polityk europejskich wspieranych przez EFS+, w tym wyzwaniami związanymi ze zmianą klimatu, z uwzględnieniem współpracy z organizacjami społeczeństwa obywatelskiego z pozostałych krajów Unii Europejskiej;</w:t>
            </w:r>
          </w:p>
          <w:p w14:paraId="060F5B06" w14:textId="77777777" w:rsidR="00A16161" w:rsidRPr="00A16161" w:rsidRDefault="00A16161" w:rsidP="00623ACF">
            <w:pPr>
              <w:pStyle w:val="NormalnyWeb"/>
              <w:numPr>
                <w:ilvl w:val="0"/>
                <w:numId w:val="78"/>
              </w:numPr>
              <w:spacing w:before="120" w:beforeAutospacing="0" w:after="0" w:afterAutospacing="0" w:line="276" w:lineRule="auto"/>
              <w:rPr>
                <w:lang w:val="pl-PL"/>
              </w:rPr>
            </w:pPr>
            <w:r w:rsidRPr="00A16161">
              <w:rPr>
                <w:lang w:val="pl-PL"/>
              </w:rPr>
              <w:t>wypracowanie lokalnych programów wsparcia o charakterze publiczno-społecznym, w tym lokalnych programów wsparcia na rzecz młodzieży;</w:t>
            </w:r>
          </w:p>
          <w:p w14:paraId="16239B9F" w14:textId="77777777" w:rsidR="00A16161" w:rsidRPr="00A16161" w:rsidRDefault="00A16161" w:rsidP="00623ACF">
            <w:pPr>
              <w:pStyle w:val="NormalnyWeb"/>
              <w:numPr>
                <w:ilvl w:val="0"/>
                <w:numId w:val="78"/>
              </w:numPr>
              <w:spacing w:before="120" w:beforeAutospacing="0" w:after="0" w:afterAutospacing="0" w:line="276" w:lineRule="auto"/>
              <w:rPr>
                <w:lang w:val="pl-PL"/>
              </w:rPr>
            </w:pPr>
            <w:r w:rsidRPr="00A16161">
              <w:rPr>
                <w:lang w:val="pl-PL"/>
              </w:rPr>
              <w:t xml:space="preserve">doradztwo specjalistyczne dla NGO planujących i realizujących współpracę międzysektorową; </w:t>
            </w:r>
          </w:p>
          <w:p w14:paraId="6F15DD34" w14:textId="77777777" w:rsidR="00A16161" w:rsidRPr="00A16161" w:rsidRDefault="00A16161" w:rsidP="00623ACF">
            <w:pPr>
              <w:pStyle w:val="NormalnyWeb"/>
              <w:numPr>
                <w:ilvl w:val="0"/>
                <w:numId w:val="78"/>
              </w:numPr>
              <w:spacing w:before="120" w:beforeAutospacing="0" w:after="0" w:afterAutospacing="0" w:line="276" w:lineRule="auto"/>
              <w:rPr>
                <w:lang w:val="pl-PL"/>
              </w:rPr>
            </w:pPr>
            <w:r w:rsidRPr="00A16161">
              <w:rPr>
                <w:lang w:val="pl-PL"/>
              </w:rPr>
              <w:t>szkolenia specjalistyczne dla przedstawicieli NGO.</w:t>
            </w:r>
          </w:p>
          <w:p w14:paraId="34D407CE"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Celem działań jest wzmocnienie potencjału NGO działających w obszarach usług publicznych, co pozwoli wzmocnić możliwości ich oddziaływania oraz wdrożyć mechanizmy umożliwiające sprawne działanie w obszarze działalności danej NGO. </w:t>
            </w:r>
          </w:p>
          <w:p w14:paraId="453C43AD"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lastRenderedPageBreak/>
              <w:t xml:space="preserve">Wsparcie finansowe dla JST zlecających lub powierzających PES usługi społeczne  </w:t>
            </w:r>
          </w:p>
          <w:p w14:paraId="33FD1585"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Wdrażane będą działania zakładające wypłacanie „premii społecznej” dla JST zlecających lub powierzających PES realizację usług społecznych. Przyczyni się to do zwiększenia dostępu do wysokiej jakości usług społecznych w środowiskach lokalnych świadczonych przez PES oraz zachęci JST do zamawiania usług społecznych w sektorze społecznym. </w:t>
            </w:r>
          </w:p>
          <w:p w14:paraId="0F2F68B6"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Podnoszenie kompetencji pracowników instytucji regionalnych zajmujących się planowaniem oraz wdrażaniem polityki z zakresu usług społecznych na poziomie regionu, w tym doradztwo i rzecznictwo na rzecz regionalnych instytucji publicznych zajmujących się obszarem włączenia społecznego  </w:t>
            </w:r>
          </w:p>
          <w:p w14:paraId="28D0B5FB"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Działania obejmą m.in.: </w:t>
            </w:r>
          </w:p>
          <w:p w14:paraId="69E229EF" w14:textId="77777777" w:rsidR="00A16161" w:rsidRPr="00A16161" w:rsidRDefault="00A16161" w:rsidP="00623ACF">
            <w:pPr>
              <w:pStyle w:val="NormalnyWeb"/>
              <w:numPr>
                <w:ilvl w:val="0"/>
                <w:numId w:val="79"/>
              </w:numPr>
              <w:spacing w:before="120" w:beforeAutospacing="0" w:after="0" w:afterAutospacing="0" w:line="276" w:lineRule="auto"/>
              <w:rPr>
                <w:lang w:val="pl-PL"/>
              </w:rPr>
            </w:pPr>
            <w:r w:rsidRPr="00A16161">
              <w:rPr>
                <w:lang w:val="pl-PL"/>
              </w:rPr>
              <w:t>wsparcie szkoleniowe i doradcze z zakresu usług społecznych, w tym wypracowanie narzędzi/mechanizmów wsparcia dla podmiotów przekształcających się lub tworzących CUS;</w:t>
            </w:r>
          </w:p>
          <w:p w14:paraId="246FA82B" w14:textId="77777777" w:rsidR="00A16161" w:rsidRPr="00A16161" w:rsidRDefault="00A16161" w:rsidP="00623ACF">
            <w:pPr>
              <w:pStyle w:val="NormalnyWeb"/>
              <w:numPr>
                <w:ilvl w:val="0"/>
                <w:numId w:val="79"/>
              </w:numPr>
              <w:spacing w:before="120" w:beforeAutospacing="0" w:after="0" w:afterAutospacing="0" w:line="276" w:lineRule="auto"/>
              <w:rPr>
                <w:lang w:val="pl-PL"/>
              </w:rPr>
            </w:pPr>
            <w:r w:rsidRPr="00A16161">
              <w:rPr>
                <w:lang w:val="pl-PL"/>
              </w:rPr>
              <w:t>wypracowanie rekomendacji zmiany ustawy o realizowaniu usług społecznych przez CUS i innych przepisów prawnych mających zastosowanie w ich działalności, z uwzględnieniem kontekstu społeczno-demograficznego, analizy ekonomicznej i deinstytucjonalizacji usług społecznych;</w:t>
            </w:r>
          </w:p>
          <w:p w14:paraId="6A933423" w14:textId="77777777" w:rsidR="00A16161" w:rsidRPr="00A16161" w:rsidRDefault="00A16161" w:rsidP="00623ACF">
            <w:pPr>
              <w:pStyle w:val="NormalnyWeb"/>
              <w:numPr>
                <w:ilvl w:val="0"/>
                <w:numId w:val="79"/>
              </w:numPr>
              <w:spacing w:before="120" w:beforeAutospacing="0" w:after="0" w:afterAutospacing="0" w:line="276" w:lineRule="auto"/>
              <w:rPr>
                <w:lang w:val="pl-PL"/>
              </w:rPr>
            </w:pPr>
            <w:r w:rsidRPr="00A16161">
              <w:rPr>
                <w:lang w:val="pl-PL"/>
              </w:rPr>
              <w:t>działania z zakresu mapowania i sieciowania funkcjonujących CUS;</w:t>
            </w:r>
          </w:p>
          <w:p w14:paraId="2C441D99" w14:textId="77777777" w:rsidR="00A16161" w:rsidRPr="00A16161" w:rsidRDefault="00A16161" w:rsidP="00623ACF">
            <w:pPr>
              <w:pStyle w:val="NormalnyWeb"/>
              <w:numPr>
                <w:ilvl w:val="0"/>
                <w:numId w:val="79"/>
              </w:numPr>
              <w:spacing w:before="120" w:beforeAutospacing="0" w:after="0" w:afterAutospacing="0" w:line="276" w:lineRule="auto"/>
              <w:rPr>
                <w:lang w:val="pl-PL"/>
              </w:rPr>
            </w:pPr>
            <w:r w:rsidRPr="00A16161">
              <w:rPr>
                <w:lang w:val="pl-PL"/>
              </w:rPr>
              <w:t xml:space="preserve">doradztwo i rzecznictwo dla regionalnych instytucji publicznych zajmujących się realizacją polityk na rzecz włączenia społecznego, pracowników ROPS, członków Regionalnych Komitetów Rozwoju ES i innych regionalnych ciał doradczo-opiniodawczych, przedstawicieli urzędów marszałkowskich odpowiedzialnych za planowanie strategiczne w regionie, przedstawicieli urzędów wojewódzkich, którzy realizować będą zadania wynikające z zapisów ustawy o ES. </w:t>
            </w:r>
          </w:p>
          <w:p w14:paraId="4C304C3A"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Stworzenie platformy wymiany doświadczeń i koordynacji działań dla instytucji regionalnych zaangażowanych w planowanie i realizację polityki w zakresie usług społecznych na poziomie regionalnym </w:t>
            </w:r>
          </w:p>
          <w:p w14:paraId="73E91825"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Działania obejmą m. in.: </w:t>
            </w:r>
          </w:p>
          <w:p w14:paraId="505043CB" w14:textId="77777777" w:rsidR="00A16161" w:rsidRPr="00A16161" w:rsidRDefault="00A16161" w:rsidP="00623ACF">
            <w:pPr>
              <w:pStyle w:val="NormalnyWeb"/>
              <w:numPr>
                <w:ilvl w:val="0"/>
                <w:numId w:val="80"/>
              </w:numPr>
              <w:spacing w:before="120" w:beforeAutospacing="0" w:after="0" w:afterAutospacing="0" w:line="276" w:lineRule="auto"/>
              <w:rPr>
                <w:lang w:val="pl-PL"/>
              </w:rPr>
            </w:pPr>
            <w:r w:rsidRPr="00A16161">
              <w:rPr>
                <w:lang w:val="pl-PL"/>
              </w:rPr>
              <w:t>umożliwienie wymiany doświadczeń, dobrych praktyk oraz wspólnego wypracowywania rozwiązań przez instytucje regionalne, w tym wypracowanie mechanizmów wsparcia JST w procesie deinstytucjonalizacji;</w:t>
            </w:r>
          </w:p>
          <w:p w14:paraId="3245A26E" w14:textId="77777777" w:rsidR="00A16161" w:rsidRPr="00A16161" w:rsidRDefault="00A16161" w:rsidP="00623ACF">
            <w:pPr>
              <w:pStyle w:val="NormalnyWeb"/>
              <w:numPr>
                <w:ilvl w:val="0"/>
                <w:numId w:val="80"/>
              </w:numPr>
              <w:spacing w:before="120" w:beforeAutospacing="0" w:after="0" w:afterAutospacing="0" w:line="276" w:lineRule="auto"/>
              <w:rPr>
                <w:lang w:val="pl-PL"/>
              </w:rPr>
            </w:pPr>
            <w:r w:rsidRPr="00A16161">
              <w:rPr>
                <w:lang w:val="pl-PL"/>
              </w:rPr>
              <w:t>wsparcie merytoryczne i eksperckie dla instytucji regionalnych, w tym badania dotyczące poziomu świadczenia usług w społeczności lokalnej w JST w kontekście terytorialnym;</w:t>
            </w:r>
          </w:p>
          <w:p w14:paraId="34752E14" w14:textId="77777777" w:rsidR="00A16161" w:rsidRPr="00A16161" w:rsidRDefault="00A16161" w:rsidP="00623ACF">
            <w:pPr>
              <w:pStyle w:val="NormalnyWeb"/>
              <w:numPr>
                <w:ilvl w:val="0"/>
                <w:numId w:val="80"/>
              </w:numPr>
              <w:spacing w:before="120" w:beforeAutospacing="0" w:after="0" w:afterAutospacing="0" w:line="276" w:lineRule="auto"/>
              <w:rPr>
                <w:lang w:val="pl-PL"/>
              </w:rPr>
            </w:pPr>
            <w:r w:rsidRPr="00A16161">
              <w:rPr>
                <w:lang w:val="pl-PL"/>
              </w:rPr>
              <w:t>ekspertyzy i badania naukowe dotyczące obszaru usług społecznych, w tym CUS;</w:t>
            </w:r>
          </w:p>
          <w:p w14:paraId="0E75801F" w14:textId="77777777" w:rsidR="00A16161" w:rsidRPr="00A16161" w:rsidRDefault="00A16161" w:rsidP="00623ACF">
            <w:pPr>
              <w:pStyle w:val="NormalnyWeb"/>
              <w:numPr>
                <w:ilvl w:val="0"/>
                <w:numId w:val="80"/>
              </w:numPr>
              <w:spacing w:before="120" w:beforeAutospacing="0" w:after="0" w:afterAutospacing="0" w:line="276" w:lineRule="auto"/>
              <w:rPr>
                <w:lang w:val="pl-PL"/>
              </w:rPr>
            </w:pPr>
            <w:r w:rsidRPr="00A16161">
              <w:rPr>
                <w:lang w:val="pl-PL"/>
              </w:rPr>
              <w:t xml:space="preserve">wypracowywanie zaleceń dla PR dot. realizacji wsparcia z EFS+ w zakresie deinstytucjonalizacji oraz poprawy dostępu do usług. </w:t>
            </w:r>
          </w:p>
          <w:p w14:paraId="4CC0EA58"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lastRenderedPageBreak/>
              <w:t xml:space="preserve">Wsparcie deinstytucjonalizacji długoterminowej opieki medycznej </w:t>
            </w:r>
          </w:p>
          <w:p w14:paraId="1FEB1DF1"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Zakłada się opracowanie i pilotaż nowych form opieki dziennej dla osób starszych, w tym z zaburzeniami otępiennymi i </w:t>
            </w:r>
            <w:proofErr w:type="spellStart"/>
            <w:r w:rsidRPr="00A16161">
              <w:rPr>
                <w:lang w:val="pl-PL"/>
              </w:rPr>
              <w:t>OzN</w:t>
            </w:r>
            <w:proofErr w:type="spellEnd"/>
            <w:r w:rsidRPr="00A16161">
              <w:rPr>
                <w:lang w:val="pl-PL"/>
              </w:rPr>
              <w:t xml:space="preserve"> w każdym wieku oraz działania na rzecz poprawy dostępności domowej opieki zdrowotnej dla osób starszych i </w:t>
            </w:r>
            <w:proofErr w:type="spellStart"/>
            <w:r w:rsidRPr="00A16161">
              <w:rPr>
                <w:lang w:val="pl-PL"/>
              </w:rPr>
              <w:t>OzN</w:t>
            </w:r>
            <w:proofErr w:type="spellEnd"/>
            <w:r w:rsidRPr="00A16161">
              <w:rPr>
                <w:lang w:val="pl-PL"/>
              </w:rPr>
              <w:t xml:space="preserve">. Przyczyni się to do poprawy dostępu do usług opieki zdrowotnej w społ. lokalnej, wzmocnienia zapobiegania hospitalizacjom i objęciu pacjentów opieką całodobową. </w:t>
            </w:r>
          </w:p>
          <w:p w14:paraId="19E87694"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Nowe formy muszą zakładać współpracę z lokalnymi instytucjami/służbami opieki długoterminowej, w tym działającymi formami opieki </w:t>
            </w:r>
            <w:proofErr w:type="spellStart"/>
            <w:r w:rsidRPr="00A16161">
              <w:rPr>
                <w:lang w:val="pl-PL"/>
              </w:rPr>
              <w:t>zdeinstytucjonalizowanej</w:t>
            </w:r>
            <w:proofErr w:type="spellEnd"/>
            <w:r w:rsidRPr="00A16161">
              <w:rPr>
                <w:lang w:val="pl-PL"/>
              </w:rPr>
              <w:t xml:space="preserve"> w zakresie informowania o dostępnym wsparciu. </w:t>
            </w:r>
          </w:p>
          <w:p w14:paraId="0619BEF2"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Podnoszone będą kompetencje opiekunów medycznych w zakresie opieki długoterminowej nad osobami starszymi, opieki paliatywnej i hospicyjnej udzielanych w warunkach domowych oraz przez poszerzanie form dziennej opieki medycznej dla osób z zaburzeniami otępiennymi.  </w:t>
            </w:r>
          </w:p>
          <w:p w14:paraId="24BEFFB7"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Planowany jest rozwój rozwiązań </w:t>
            </w:r>
            <w:proofErr w:type="spellStart"/>
            <w:r w:rsidRPr="00A16161">
              <w:rPr>
                <w:lang w:val="pl-PL"/>
              </w:rPr>
              <w:t>telemedycznych</w:t>
            </w:r>
            <w:proofErr w:type="spellEnd"/>
            <w:r w:rsidRPr="00A16161">
              <w:rPr>
                <w:lang w:val="pl-PL"/>
              </w:rPr>
              <w:t xml:space="preserve"> (infolinie),wsparcia dla opiekunów nieformalnych osób starszych oraz wsparcie działań informacyjnych w zakresie dostępnej opieki zdrowotnej i wsparcia w systemie opieki społecznej. </w:t>
            </w:r>
          </w:p>
          <w:p w14:paraId="4E64D2FE"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Wsparcie deinstytucjonalizacji opieki psychiatrycznej  </w:t>
            </w:r>
          </w:p>
          <w:p w14:paraId="0CFF2701"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Planowane są działania wspierające nowy model ochrony zdrowia psychicznego dzieci i młodzieży. Ponadto, zakłada się przygotowanie i realizację specjalistycznych programów diagnozy i leczenia zaburzeń psychicznych dla dzieci i młodzieży (realizowanych w trybie ambulatoryjnym i dziennym) oraz specjalistycznych programów diagnozy dla dorosłych. </w:t>
            </w:r>
          </w:p>
          <w:p w14:paraId="338804D7"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Wdrażane i upowszechniane będą standardy postępowania w przypadku ryzyka </w:t>
            </w:r>
            <w:proofErr w:type="spellStart"/>
            <w:r w:rsidRPr="00A16161">
              <w:rPr>
                <w:lang w:val="pl-PL"/>
              </w:rPr>
              <w:t>zachowań</w:t>
            </w:r>
            <w:proofErr w:type="spellEnd"/>
            <w:r w:rsidRPr="00A16161">
              <w:rPr>
                <w:lang w:val="pl-PL"/>
              </w:rPr>
              <w:t xml:space="preserve"> samobójczych osób dorosłych, dzieci i młodzieży poprzez działania szkoleniowe zwiększające kompetencje kadry w zakresie szybkiej reakcji w sytuacji kryzysowej. </w:t>
            </w:r>
          </w:p>
          <w:p w14:paraId="042E7DC8"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Podnoszenie jakości zarządzania świadczeniami zdrowotnymi </w:t>
            </w:r>
          </w:p>
          <w:p w14:paraId="069C14B0"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Planowane jest wsparcie podmiotów leczniczych, w tym POZ, m.in. w zakresie przygotowania do wdrożenia standardów akredytacyjnych, przeprowadzenia oceny akredytacyjnej. Ma to na celu zidentyfikowanie słabych punktów w działalności podmiotów, wymianę wiedzy o dobrych praktykach i wprowadzanie wysokich standardów jakości i bezpieczeństwa opieki i ochrony praw pacjentów. </w:t>
            </w:r>
          </w:p>
          <w:p w14:paraId="2CD24BCD"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Przewidziano też wsparcie na rzecz poprawy jakości zarządzania w podmiotach systemu ochrony zdrowia poprzez optymalizację procedur, by były przystępniejsze dla pacjenta oraz poprzez zidentyfikowanie i określenie podstawowych regionów zabezpieczenia jako narzędzia pozwalającego zapewnić dostęp do kluczowych zakresów opieki zdrowotnej na określonych obszarach terytorialnych, w szczególności tych o ograniczonej dostępności do świadczeń zdrowotnych.  </w:t>
            </w:r>
          </w:p>
          <w:p w14:paraId="1AB2C33A"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Wzmocnienie POZ do organizacji opieki koordynowanej </w:t>
            </w:r>
          </w:p>
          <w:p w14:paraId="56F8540C"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Działania na rzecz opieki koordynowanej zapoczątkowano w PO WER 2014-2020. Pilotaż opieki koordynowanej w POZ (POZ Plus) miał na celu stopniowe tworzenie systemu ukierunkowanego na pacjenta, w którym zamiast koncentracji na świadczeniu usług, kładzie się większy nacisk na stosowanie narzędzi </w:t>
            </w:r>
            <w:r w:rsidRPr="00A16161">
              <w:rPr>
                <w:lang w:val="pl-PL"/>
              </w:rPr>
              <w:lastRenderedPageBreak/>
              <w:t xml:space="preserve">zapobiegawczych, co lepiej odpowiada obecnym standardom opieki zdrowotnej i potrzeb społecznych. W ramach pilotażu wprowadzono m.in. funkcję koordynatora administracyjnego oraz zwiększono zakres oraz liczbę działań profilaktycznych oraz edukacyjnych - profilaktyczne świadczenia bilansowe, a także zwiększono liczbę dodatkowych usług dla pacjentów z chorobami przewlekłymi, w tym usług diagnostycznych, konsultacji specjalistycznych oraz rehabilitacyjnych - program zarządzania chorobą przewlekłą. Pilotaż zaowocował wprowadzeniem części rozwiązań do systemu ochrony zdrowia. Planowane działania mają wzmocnić dojrzałość POZ do organizacji opieki koordynowanej i współpracę na linii POZ-AOS-opieka szpitalna. </w:t>
            </w:r>
          </w:p>
          <w:p w14:paraId="0FBD313F"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Podjęte zostaną działania na rzecz zwiększenia kompetencji koordynatorów opieki w placówkach POZ. Koordynator, zgodnie z Krajowym Planem Transformacji, będzie przewodnikiem pacjenta po systemie ochrony zdrowia. </w:t>
            </w:r>
          </w:p>
          <w:p w14:paraId="6816EC0A"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Działania będą skupione na wsparciu POZ, AOS oraz zdeinstytucjonalizowanych form opieki zdrowotnej, co przyczyni się do odwrócenia piramidy świadczeń i zwiększenia dostępu do opieki zdrowotnej. </w:t>
            </w:r>
          </w:p>
          <w:p w14:paraId="526A37A3"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Wsparcie koordynacji profilaktyki zdrowotnej  </w:t>
            </w:r>
          </w:p>
          <w:p w14:paraId="4FE559A8"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Podjęte zostaną działania w celu zwiększenia koordynacji działań profilaktycznych między funkcjonującymi w różnych wymiarach programami profilaktycznymi. Dla poprawy komunikacji i współpracy na różnych poziomach działań profilaktycznych, planowane jest wdrożenie rozwiązań koordynacyjnych, mających </w:t>
            </w:r>
            <w:proofErr w:type="spellStart"/>
            <w:r w:rsidRPr="00A16161">
              <w:rPr>
                <w:lang w:val="pl-PL"/>
              </w:rPr>
              <w:t>uspójnić</w:t>
            </w:r>
            <w:proofErr w:type="spellEnd"/>
            <w:r w:rsidRPr="00A16161">
              <w:rPr>
                <w:lang w:val="pl-PL"/>
              </w:rPr>
              <w:t xml:space="preserve"> system działań profilaktycznych finansowanych z funduszy europejskich i środków krajowych. Możliwe będzie także wsparcie kadr zaangażowanych w realizację działań koordynacyjnych. </w:t>
            </w:r>
          </w:p>
          <w:p w14:paraId="2CAD5C06"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Wdrożenie opieki farmaceutycznej </w:t>
            </w:r>
          </w:p>
          <w:p w14:paraId="11B00B6E"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Wsparcie obejmie opracowanie standardów i metod współpracy różnych zawodów medycznych w ramach opieki farmaceutycznej oraz przeprowadzenie pilotażu opieki farmaceutycznej. Polegać on będzie na utworzeniu zespołu koordynującego wdrażanie opieki farmaceutycznej, opracowaniu jednolitych standardów opieki farmaceutycznej, standardów i metod współpracy różnych zawodów medycznych w ramach opieki farmaceutycznej, przeszkoleniu kadry farmaceutycznej w zakresie świadczenia tej opieki i utworzeniu e-platformy opieki farmaceutycznej. Efektem będzie odciążenie innych zawodów medycznych dzięki nadaniu farmaceutom większej autonomii. </w:t>
            </w:r>
          </w:p>
          <w:p w14:paraId="29B325BF"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Działania od 6 do 11 są zgodne z celami wskazanymi w Zdrowa przyszłość. Ramy strategiczne dla systemu ochrony zdrowia na lata 2021-2027 oraz powiązane z działaniami w Krajowym Planie Transformacji, w szczególności w zakresie wzmocnienia koordynacji opieki, odwracania piramidy świadczeń, zdefiniowania podstawowych regionów zabezpieczenia świadczeń, rozwoju podmiotów świadczących skoordynowaną opiekę psychiatryczną w oparciu o założenia modelu środowiskowego, włączenia opiekunów medycznych do realizacji opieki długoterminowej czy stworzenia systemu dziennego wsparcia dla osób z zaburzeniami otępiennymi. </w:t>
            </w:r>
          </w:p>
          <w:p w14:paraId="58BBDF5C"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Podnoszenie kompetencji pracowników instytucji regionalnych zajmujących się tworzeniem oraz wdrażaniem polityki z zakresu pomocy i integracji społecznej na poziomie regionu oraz stworzenie platformy wymiany doświadczeń dla tych instytucji </w:t>
            </w:r>
          </w:p>
          <w:p w14:paraId="3A74B77F"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Opracowane zostaną nowe standardy i modele oraz platforma wymiany doświadczeń i koordynacji działań w zakresie włączenia społecznego w PR. </w:t>
            </w:r>
            <w:r w:rsidRPr="00A16161">
              <w:rPr>
                <w:lang w:val="pl-PL"/>
              </w:rPr>
              <w:lastRenderedPageBreak/>
              <w:t xml:space="preserve">Działania obejmą m.in.: </w:t>
            </w:r>
          </w:p>
          <w:p w14:paraId="2AB04C45" w14:textId="77777777" w:rsidR="00A16161" w:rsidRPr="00A16161" w:rsidRDefault="00A16161" w:rsidP="00623ACF">
            <w:pPr>
              <w:pStyle w:val="NormalnyWeb"/>
              <w:numPr>
                <w:ilvl w:val="0"/>
                <w:numId w:val="81"/>
              </w:numPr>
              <w:spacing w:before="120" w:beforeAutospacing="0" w:after="0" w:afterAutospacing="0" w:line="276" w:lineRule="auto"/>
              <w:rPr>
                <w:lang w:val="pl-PL"/>
              </w:rPr>
            </w:pPr>
            <w:r w:rsidRPr="00A16161">
              <w:rPr>
                <w:lang w:val="pl-PL"/>
              </w:rPr>
              <w:t>szkolenia i doradztwo dot. pomocy i integracji społecznej w województwie;</w:t>
            </w:r>
          </w:p>
          <w:p w14:paraId="486AB155" w14:textId="77777777" w:rsidR="00A16161" w:rsidRPr="00A16161" w:rsidRDefault="00A16161" w:rsidP="00623ACF">
            <w:pPr>
              <w:pStyle w:val="NormalnyWeb"/>
              <w:numPr>
                <w:ilvl w:val="0"/>
                <w:numId w:val="81"/>
              </w:numPr>
              <w:spacing w:before="120" w:beforeAutospacing="0" w:after="0" w:afterAutospacing="0" w:line="276" w:lineRule="auto"/>
              <w:rPr>
                <w:lang w:val="pl-PL"/>
              </w:rPr>
            </w:pPr>
            <w:r w:rsidRPr="00A16161">
              <w:rPr>
                <w:lang w:val="pl-PL"/>
              </w:rPr>
              <w:t>promocję zawodów pomocowych, w celu zachęcenia do podejmowania w nich pracy i budującą prestiż zawodowy, w tym kampanie medialne;</w:t>
            </w:r>
          </w:p>
          <w:p w14:paraId="4021E18C" w14:textId="77777777" w:rsidR="00A16161" w:rsidRPr="00A16161" w:rsidRDefault="00A16161" w:rsidP="00623ACF">
            <w:pPr>
              <w:pStyle w:val="NormalnyWeb"/>
              <w:numPr>
                <w:ilvl w:val="0"/>
                <w:numId w:val="81"/>
              </w:numPr>
              <w:spacing w:before="120" w:beforeAutospacing="0" w:after="0" w:afterAutospacing="0" w:line="276" w:lineRule="auto"/>
              <w:rPr>
                <w:lang w:val="pl-PL"/>
              </w:rPr>
            </w:pPr>
            <w:r w:rsidRPr="00A16161">
              <w:rPr>
                <w:lang w:val="pl-PL"/>
              </w:rPr>
              <w:t>wymianę doświadczeń, dobrych praktyk i wspólnego wypracowywania rozwiązań na rzecz włączenia społ. przez instytucje regionalne;</w:t>
            </w:r>
          </w:p>
          <w:p w14:paraId="6ED67F43" w14:textId="77777777" w:rsidR="00A16161" w:rsidRPr="00A16161" w:rsidRDefault="00A16161" w:rsidP="00623ACF">
            <w:pPr>
              <w:pStyle w:val="NormalnyWeb"/>
              <w:numPr>
                <w:ilvl w:val="0"/>
                <w:numId w:val="81"/>
              </w:numPr>
              <w:spacing w:before="120" w:beforeAutospacing="0" w:after="0" w:afterAutospacing="0" w:line="276" w:lineRule="auto"/>
              <w:rPr>
                <w:lang w:val="pl-PL"/>
              </w:rPr>
            </w:pPr>
            <w:r w:rsidRPr="00A16161">
              <w:rPr>
                <w:lang w:val="pl-PL"/>
              </w:rPr>
              <w:t>działania merytoryczne i eksperckie, w tym prowadzenie badań i wypracowanie modeli i standardów oraz ich upowszechnienie;</w:t>
            </w:r>
          </w:p>
          <w:p w14:paraId="35DD3184" w14:textId="77777777" w:rsidR="00A16161" w:rsidRPr="00A16161" w:rsidRDefault="00A16161" w:rsidP="00623ACF">
            <w:pPr>
              <w:pStyle w:val="NormalnyWeb"/>
              <w:numPr>
                <w:ilvl w:val="0"/>
                <w:numId w:val="81"/>
              </w:numPr>
              <w:spacing w:before="120" w:beforeAutospacing="0" w:after="0" w:afterAutospacing="0" w:line="276" w:lineRule="auto"/>
              <w:rPr>
                <w:lang w:val="pl-PL"/>
              </w:rPr>
            </w:pPr>
            <w:r w:rsidRPr="00A16161">
              <w:rPr>
                <w:lang w:val="pl-PL"/>
              </w:rPr>
              <w:t>wypracowywanie zaleceń dla PR dot. realizacji wsparcia z zakresu pomocy i integracji społecznej, w tym dot. osób w kryzysie bezdomności.</w:t>
            </w:r>
          </w:p>
          <w:p w14:paraId="01C15851"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Działania ROPS w zakresie usług społecznych, pomocy społecznej, ES i aktywnej integracji, służące włączeniu społecznemu, realizowane na poziomie wojewódzkim </w:t>
            </w:r>
          </w:p>
          <w:p w14:paraId="7165DA37" w14:textId="77777777" w:rsidR="00A16161" w:rsidRPr="00A16161" w:rsidRDefault="00A16161" w:rsidP="00A16161">
            <w:pPr>
              <w:pStyle w:val="NormalnyWeb"/>
              <w:spacing w:before="120" w:beforeAutospacing="0" w:after="0" w:afterAutospacing="0" w:line="276" w:lineRule="auto"/>
              <w:ind w:left="360"/>
              <w:rPr>
                <w:lang w:val="pl-PL"/>
              </w:rPr>
            </w:pPr>
            <w:r w:rsidRPr="00A16161">
              <w:rPr>
                <w:lang w:val="pl-PL"/>
              </w:rPr>
              <w:t xml:space="preserve">Realizowane działania obejmą m.in: </w:t>
            </w:r>
          </w:p>
          <w:p w14:paraId="6B715210"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organizowanie i wspieranie instytucji pomocy społecznej, podmiotów zajmujących się pomocą i integracją społeczną, instytucji wspierania rodziny, pieczy zastępczej i adopcji oraz ich współpracy;</w:t>
            </w:r>
          </w:p>
          <w:p w14:paraId="756617BC"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diagnozowanie i monitorowanie sytuacji regionalnej w zakresie usług społecznych, wspierania rodziny i pieczy zastępczej, pomocy i integracji społecznej oraz ES;</w:t>
            </w:r>
          </w:p>
          <w:p w14:paraId="68A98519"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 xml:space="preserve">planowanie interwencji z zakresu usług społecznych, pomocy i integracji społecznej, ES w województwie, w tym w oparciu o zalecenia przygotowane przez </w:t>
            </w:r>
            <w:proofErr w:type="spellStart"/>
            <w:r w:rsidRPr="00A16161">
              <w:rPr>
                <w:lang w:val="pl-PL"/>
              </w:rPr>
              <w:t>MRiPS</w:t>
            </w:r>
            <w:proofErr w:type="spellEnd"/>
            <w:r w:rsidRPr="00A16161">
              <w:rPr>
                <w:lang w:val="pl-PL"/>
              </w:rPr>
              <w:t>;</w:t>
            </w:r>
          </w:p>
          <w:p w14:paraId="4A640F63"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wzmocnienie potencjału instytucjonalnego, organizacyjnego oraz kompetencyjnego instytucji pomocy i integracji społecznej (w tym w zakresie superwizji pracy socjalnej oraz uwrażliwienia na kwestie różnorodności i niedyskryminacji), podmiotów świadczących usługi społeczne, a także organizujących system wspierania rodziny, pieczy zastępczej i adopcji oraz jego otoczenia;</w:t>
            </w:r>
          </w:p>
          <w:p w14:paraId="7BAF13BD"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 xml:space="preserve">analiza potrzeb szkoleniowych kadr i planowanie interwencji EFS w tym zakresie w oparciu o zalecenia przygotowane przez </w:t>
            </w:r>
            <w:proofErr w:type="spellStart"/>
            <w:r w:rsidRPr="00A16161">
              <w:rPr>
                <w:lang w:val="pl-PL"/>
              </w:rPr>
              <w:t>MRiPS</w:t>
            </w:r>
            <w:proofErr w:type="spellEnd"/>
            <w:r w:rsidRPr="00A16161">
              <w:rPr>
                <w:lang w:val="pl-PL"/>
              </w:rPr>
              <w:t>;</w:t>
            </w:r>
          </w:p>
          <w:p w14:paraId="06954482"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wspieranie gmin w tworzeniu CUS i rozwoju dostarczanych przez nie usług, w tym szkolenia z zakresu ustawy o realizowaniu usług społecznych przez centrum usług społecznych;</w:t>
            </w:r>
          </w:p>
          <w:p w14:paraId="2771D2AB"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wsparcie samorządów w rozwoju usług świadczonych w społeczności lokalnej, w tym działania świadomościowe i szkolenia dotyczące deinstytucjonalizacji, wymiana dobrych praktyk, w tym wypracowywanie rozwiązań służących zapewnieniu lepszej integracji usług społecznych i zdrowotnych na rzecz różnych grup docelowych, w tym osób biernych zawodowo z przyczyn zdrowotnych;</w:t>
            </w:r>
          </w:p>
          <w:p w14:paraId="54ABC0BD"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koordynacja prac Regionalnych Komitetów Rozwoju ES;</w:t>
            </w:r>
          </w:p>
          <w:p w14:paraId="5C0DEB99"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lastRenderedPageBreak/>
              <w:t>zapewnienie wdrażania w samorządach lokalnych rozwiązań w obszarze ES;</w:t>
            </w:r>
          </w:p>
          <w:p w14:paraId="1D143DBA"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zbieranie danych dotyczących sektora ES na poziomie regionalnym, analiza danych i sprawozdawczość dot. ES, pomiar oddziaływania społecznego oraz kondycji sektora;</w:t>
            </w:r>
          </w:p>
          <w:p w14:paraId="2C90C6B0"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udział w procesie akredytacji OWES;</w:t>
            </w:r>
          </w:p>
          <w:p w14:paraId="492317AB"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działania na rzecz rozwoju zaangażowania JST w obszarze ES, w tym działania upowszechniające rozwiązania przewidziane w ustawie o ES;</w:t>
            </w:r>
          </w:p>
          <w:p w14:paraId="624FCAC5"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sieciowanie i współpraca z OWES;</w:t>
            </w:r>
          </w:p>
          <w:p w14:paraId="2A22C4A1"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działania na rzecz zwiększenia aktywności JST w obszarze zatrudnienia socjalnego i działalności PZS;</w:t>
            </w:r>
          </w:p>
          <w:p w14:paraId="12DE1EE5"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działania służące budowaniu marki ES i jej promocji w oparciu o zakres ES wskazany w nowej ustawie (np. targi ES);</w:t>
            </w:r>
          </w:p>
          <w:p w14:paraId="6E53F8D3" w14:textId="77777777" w:rsidR="00A16161" w:rsidRPr="00A16161" w:rsidRDefault="00A16161" w:rsidP="00623ACF">
            <w:pPr>
              <w:pStyle w:val="NormalnyWeb"/>
              <w:numPr>
                <w:ilvl w:val="0"/>
                <w:numId w:val="82"/>
              </w:numPr>
              <w:spacing w:before="120" w:beforeAutospacing="0" w:after="0" w:afterAutospacing="0" w:line="276" w:lineRule="auto"/>
              <w:rPr>
                <w:b/>
                <w:bCs/>
                <w:lang w:val="pl-PL"/>
              </w:rPr>
            </w:pPr>
            <w:r w:rsidRPr="00A16161">
              <w:rPr>
                <w:lang w:val="pl-PL"/>
              </w:rPr>
              <w:t>działania służące wsparciu procesu integracji cudzoziemców, w szczególności w formie szkoleń dla pracowników instytucji pomocy i integracji społecznej, wspierania rodziny i pieczy zastępczej oraz NGO zajmujących się tą tematyką.</w:t>
            </w:r>
          </w:p>
          <w:p w14:paraId="267DBB5A"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Realizowanych będzie 16 projektów koordynacyjnych – po jednym w województwie.  </w:t>
            </w:r>
          </w:p>
          <w:p w14:paraId="4089398C"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Zarządzanie sferą ES na poziomie centralnym </w:t>
            </w:r>
          </w:p>
          <w:p w14:paraId="6B717F22"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Realizowane będzie w szczególności: </w:t>
            </w:r>
          </w:p>
          <w:p w14:paraId="7C271BEE" w14:textId="77777777" w:rsidR="00A16161" w:rsidRPr="00A16161" w:rsidRDefault="00A16161" w:rsidP="00623ACF">
            <w:pPr>
              <w:pStyle w:val="NormalnyWeb"/>
              <w:numPr>
                <w:ilvl w:val="0"/>
                <w:numId w:val="83"/>
              </w:numPr>
              <w:spacing w:before="120" w:beforeAutospacing="0" w:after="0" w:afterAutospacing="0" w:line="276" w:lineRule="auto"/>
              <w:rPr>
                <w:lang w:val="pl-PL"/>
              </w:rPr>
            </w:pPr>
            <w:r w:rsidRPr="00A16161">
              <w:rPr>
                <w:lang w:val="pl-PL"/>
              </w:rPr>
              <w:t>stworzenie forum wymiany informacji i koordynacji działań ROPS w obszarze ES;</w:t>
            </w:r>
          </w:p>
          <w:p w14:paraId="03677EEA" w14:textId="77777777" w:rsidR="00A16161" w:rsidRPr="00A16161" w:rsidRDefault="00A16161" w:rsidP="00623ACF">
            <w:pPr>
              <w:pStyle w:val="NormalnyWeb"/>
              <w:numPr>
                <w:ilvl w:val="0"/>
                <w:numId w:val="83"/>
              </w:numPr>
              <w:spacing w:before="120" w:beforeAutospacing="0" w:after="0" w:afterAutospacing="0" w:line="276" w:lineRule="auto"/>
              <w:rPr>
                <w:lang w:val="pl-PL"/>
              </w:rPr>
            </w:pPr>
            <w:r w:rsidRPr="00A16161">
              <w:rPr>
                <w:lang w:val="pl-PL"/>
              </w:rPr>
              <w:t>wsparcie eksperckie w kreowaniu nowych rozwiązań w obszarze ES;</w:t>
            </w:r>
          </w:p>
          <w:p w14:paraId="347C7774" w14:textId="77777777" w:rsidR="00A16161" w:rsidRPr="00A16161" w:rsidRDefault="00A16161" w:rsidP="00623ACF">
            <w:pPr>
              <w:pStyle w:val="NormalnyWeb"/>
              <w:numPr>
                <w:ilvl w:val="0"/>
                <w:numId w:val="83"/>
              </w:numPr>
              <w:spacing w:before="120" w:beforeAutospacing="0" w:after="0" w:afterAutospacing="0" w:line="276" w:lineRule="auto"/>
              <w:rPr>
                <w:lang w:val="pl-PL"/>
              </w:rPr>
            </w:pPr>
            <w:r w:rsidRPr="00A16161">
              <w:rPr>
                <w:lang w:val="pl-PL"/>
              </w:rPr>
              <w:t>wsparcie wdrażania rozwiązań wynikających z zapisów ustawy o ES;</w:t>
            </w:r>
          </w:p>
          <w:p w14:paraId="25FF6992" w14:textId="77777777" w:rsidR="00A16161" w:rsidRPr="00A16161" w:rsidRDefault="00A16161" w:rsidP="00623ACF">
            <w:pPr>
              <w:pStyle w:val="NormalnyWeb"/>
              <w:numPr>
                <w:ilvl w:val="0"/>
                <w:numId w:val="83"/>
              </w:numPr>
              <w:spacing w:before="120" w:beforeAutospacing="0" w:after="0" w:afterAutospacing="0" w:line="276" w:lineRule="auto"/>
              <w:rPr>
                <w:lang w:val="pl-PL"/>
              </w:rPr>
            </w:pPr>
            <w:r w:rsidRPr="00A16161">
              <w:rPr>
                <w:lang w:val="pl-PL"/>
              </w:rPr>
              <w:t>rozwijanie systemu monitorowania sektora ES, w tym w obszarze mierzenia oddziaływania społecznego;</w:t>
            </w:r>
          </w:p>
          <w:p w14:paraId="5281C401" w14:textId="77777777" w:rsidR="00A16161" w:rsidRPr="00A16161" w:rsidRDefault="00A16161" w:rsidP="00623ACF">
            <w:pPr>
              <w:pStyle w:val="NormalnyWeb"/>
              <w:numPr>
                <w:ilvl w:val="0"/>
                <w:numId w:val="83"/>
              </w:numPr>
              <w:spacing w:before="120" w:beforeAutospacing="0" w:after="0" w:afterAutospacing="0" w:line="276" w:lineRule="auto"/>
              <w:rPr>
                <w:lang w:val="pl-PL"/>
              </w:rPr>
            </w:pPr>
            <w:r w:rsidRPr="00A16161">
              <w:rPr>
                <w:lang w:val="pl-PL"/>
              </w:rPr>
              <w:t>działania w obszarze akredytacji OWES;</w:t>
            </w:r>
          </w:p>
          <w:p w14:paraId="57493C85" w14:textId="77777777" w:rsidR="00A16161" w:rsidRPr="00A16161" w:rsidRDefault="00A16161" w:rsidP="00623ACF">
            <w:pPr>
              <w:pStyle w:val="NormalnyWeb"/>
              <w:numPr>
                <w:ilvl w:val="0"/>
                <w:numId w:val="83"/>
              </w:numPr>
              <w:spacing w:before="120" w:beforeAutospacing="0" w:after="0" w:afterAutospacing="0" w:line="276" w:lineRule="auto"/>
              <w:rPr>
                <w:lang w:val="pl-PL"/>
              </w:rPr>
            </w:pPr>
            <w:r w:rsidRPr="00A16161">
              <w:rPr>
                <w:lang w:val="pl-PL"/>
              </w:rPr>
              <w:t xml:space="preserve">wsparcie wojewodów we wdrażaniu przepisów ustawy o ES, w szczególności wsparcie techniczne oraz dofinansowanie miejsc pracy specjalistów do spraw ES w urzędach wojewódzkich. </w:t>
            </w:r>
          </w:p>
          <w:p w14:paraId="2FA39235"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Zapewnienie kadrze PS możliwości podnoszenia kwalifikacji zwłaszcza w obszarze prowadzonej działalności gospodarczej oraz zarządzania – Akademia Menadżera PS </w:t>
            </w:r>
          </w:p>
          <w:p w14:paraId="312CD791"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Działanie obejmie w szczególności: </w:t>
            </w:r>
          </w:p>
          <w:p w14:paraId="2056A720" w14:textId="77777777" w:rsidR="00A16161" w:rsidRPr="00A16161" w:rsidRDefault="00A16161" w:rsidP="00623ACF">
            <w:pPr>
              <w:pStyle w:val="NormalnyWeb"/>
              <w:numPr>
                <w:ilvl w:val="0"/>
                <w:numId w:val="84"/>
              </w:numPr>
              <w:spacing w:before="120" w:beforeAutospacing="0" w:after="0" w:afterAutospacing="0" w:line="276" w:lineRule="auto"/>
              <w:rPr>
                <w:lang w:val="pl-PL"/>
              </w:rPr>
            </w:pPr>
            <w:r w:rsidRPr="00A16161">
              <w:rPr>
                <w:lang w:val="pl-PL"/>
              </w:rPr>
              <w:lastRenderedPageBreak/>
              <w:t>szkolenia z zakresu zarządzania PS;</w:t>
            </w:r>
          </w:p>
          <w:p w14:paraId="37563B1C" w14:textId="77777777" w:rsidR="00A16161" w:rsidRPr="00A16161" w:rsidRDefault="00A16161" w:rsidP="00623ACF">
            <w:pPr>
              <w:pStyle w:val="NormalnyWeb"/>
              <w:numPr>
                <w:ilvl w:val="0"/>
                <w:numId w:val="84"/>
              </w:numPr>
              <w:spacing w:before="120" w:beforeAutospacing="0" w:after="0" w:afterAutospacing="0" w:line="276" w:lineRule="auto"/>
              <w:rPr>
                <w:lang w:val="pl-PL"/>
              </w:rPr>
            </w:pPr>
            <w:r w:rsidRPr="00A16161">
              <w:rPr>
                <w:lang w:val="pl-PL"/>
              </w:rPr>
              <w:t>szkolenia przygotowujące menadżera interim oraz pilotażowe wdrożenie wsparcia dla PS w postaci zapewnienia tych usług;</w:t>
            </w:r>
          </w:p>
          <w:p w14:paraId="02267BC4" w14:textId="77777777" w:rsidR="00A16161" w:rsidRPr="00A16161" w:rsidRDefault="00A16161" w:rsidP="00623ACF">
            <w:pPr>
              <w:pStyle w:val="NormalnyWeb"/>
              <w:numPr>
                <w:ilvl w:val="0"/>
                <w:numId w:val="84"/>
              </w:numPr>
              <w:spacing w:before="120" w:beforeAutospacing="0" w:after="0" w:afterAutospacing="0" w:line="276" w:lineRule="auto"/>
              <w:rPr>
                <w:lang w:val="pl-PL"/>
              </w:rPr>
            </w:pPr>
            <w:r w:rsidRPr="00A16161">
              <w:rPr>
                <w:lang w:val="pl-PL"/>
              </w:rPr>
              <w:t>szkolenia dla osób 50+ z doświadczeniem biznesowym w zakresie ES w celu przygotowania ich do świadczenia usług dla PS/bycia menadżerem interim/</w:t>
            </w:r>
            <w:proofErr w:type="spellStart"/>
            <w:r w:rsidRPr="00A16161">
              <w:rPr>
                <w:lang w:val="pl-PL"/>
              </w:rPr>
              <w:t>coachem</w:t>
            </w:r>
            <w:proofErr w:type="spellEnd"/>
            <w:r w:rsidRPr="00A16161">
              <w:rPr>
                <w:lang w:val="pl-PL"/>
              </w:rPr>
              <w:t>, etc.;</w:t>
            </w:r>
          </w:p>
          <w:p w14:paraId="1966B279" w14:textId="77777777" w:rsidR="00A16161" w:rsidRPr="00A16161" w:rsidRDefault="00A16161" w:rsidP="00623ACF">
            <w:pPr>
              <w:pStyle w:val="NormalnyWeb"/>
              <w:numPr>
                <w:ilvl w:val="0"/>
                <w:numId w:val="84"/>
              </w:numPr>
              <w:spacing w:before="120" w:beforeAutospacing="0" w:after="0" w:afterAutospacing="0" w:line="276" w:lineRule="auto"/>
              <w:rPr>
                <w:lang w:val="pl-PL"/>
              </w:rPr>
            </w:pPr>
            <w:r w:rsidRPr="00A16161">
              <w:rPr>
                <w:lang w:val="pl-PL"/>
              </w:rPr>
              <w:t>coaching dla menadżerów PS;</w:t>
            </w:r>
          </w:p>
          <w:p w14:paraId="13D97C24" w14:textId="77777777" w:rsidR="00A16161" w:rsidRPr="00A16161" w:rsidRDefault="00A16161" w:rsidP="00623ACF">
            <w:pPr>
              <w:pStyle w:val="NormalnyWeb"/>
              <w:numPr>
                <w:ilvl w:val="0"/>
                <w:numId w:val="84"/>
              </w:numPr>
              <w:spacing w:before="120" w:beforeAutospacing="0" w:after="0" w:afterAutospacing="0" w:line="276" w:lineRule="auto"/>
              <w:rPr>
                <w:lang w:val="pl-PL"/>
              </w:rPr>
            </w:pPr>
            <w:r w:rsidRPr="00A16161">
              <w:rPr>
                <w:lang w:val="pl-PL"/>
              </w:rPr>
              <w:t>asysta dla menadżerów PS przy uruchamianiu start-</w:t>
            </w:r>
            <w:proofErr w:type="spellStart"/>
            <w:r w:rsidRPr="00A16161">
              <w:rPr>
                <w:lang w:val="pl-PL"/>
              </w:rPr>
              <w:t>upów</w:t>
            </w:r>
            <w:proofErr w:type="spellEnd"/>
            <w:r w:rsidRPr="00A16161">
              <w:rPr>
                <w:lang w:val="pl-PL"/>
              </w:rPr>
              <w:t>, restrukturyzacji/likwidacji PS, budowaniu strategii współpracy z biznesem, w poszukiwaniu nowych branż dla PS, tworzeniu oraz realizacji planów reintegracyjnych w PS etc.;</w:t>
            </w:r>
          </w:p>
          <w:p w14:paraId="197C33B1" w14:textId="77777777" w:rsidR="00A16161" w:rsidRPr="00A16161" w:rsidRDefault="00A16161" w:rsidP="00623ACF">
            <w:pPr>
              <w:pStyle w:val="NormalnyWeb"/>
              <w:numPr>
                <w:ilvl w:val="0"/>
                <w:numId w:val="84"/>
              </w:numPr>
              <w:spacing w:before="120" w:beforeAutospacing="0" w:after="0" w:afterAutospacing="0" w:line="276" w:lineRule="auto"/>
              <w:rPr>
                <w:lang w:val="pl-PL"/>
              </w:rPr>
            </w:pPr>
            <w:r w:rsidRPr="00A16161">
              <w:rPr>
                <w:lang w:val="pl-PL"/>
              </w:rPr>
              <w:t xml:space="preserve">asysta dla menadżerów PS przy budowaniu marki PS. </w:t>
            </w:r>
          </w:p>
          <w:p w14:paraId="4CD7D322"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Wspieranie tworzenia ponadregionalnych sieci współpracy o charakterze biznesowym PES, w tym PS, m.in. konsorcjów spółdzielczych, franczyz lub klastrów </w:t>
            </w:r>
          </w:p>
          <w:p w14:paraId="0ECBA449"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Działanie obejmie m.in. kompleksowe wsparcie tworzenia sieci branżowych, franczyz społecznych, klastrów, konsorcjów spółdzielczych realizujących wspólnie przedsięwzięcia o charakterze biznesowym oraz wzmacnianie działalności oraz trwałości utworzonych w FERS sieci, w szczególności poprzez zapewnienie możliwości profesjonalizacji działalności i zdobywania rynku. </w:t>
            </w:r>
          </w:p>
          <w:p w14:paraId="356A2B55"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Wsparcie samoorganizacji oraz wzmacnianie potencjału instytucjonalnego PS w związku z wejściem w życie ustawy o ES </w:t>
            </w:r>
          </w:p>
          <w:p w14:paraId="450D392A"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Działanie obejmie w szczególności: </w:t>
            </w:r>
          </w:p>
          <w:p w14:paraId="2756DF92" w14:textId="77777777" w:rsidR="00A16161" w:rsidRPr="00A16161" w:rsidRDefault="00A16161" w:rsidP="00623ACF">
            <w:pPr>
              <w:pStyle w:val="NormalnyWeb"/>
              <w:numPr>
                <w:ilvl w:val="0"/>
                <w:numId w:val="85"/>
              </w:numPr>
              <w:spacing w:before="120" w:beforeAutospacing="0" w:after="0" w:afterAutospacing="0" w:line="276" w:lineRule="auto"/>
              <w:rPr>
                <w:lang w:val="pl-PL"/>
              </w:rPr>
            </w:pPr>
            <w:r w:rsidRPr="00A16161">
              <w:rPr>
                <w:lang w:val="pl-PL"/>
              </w:rPr>
              <w:t>tworzenie i wzmacnianie struktur i mechanizmów federacyjnych PS;</w:t>
            </w:r>
          </w:p>
          <w:p w14:paraId="4ACB9950" w14:textId="77777777" w:rsidR="00A16161" w:rsidRPr="00A16161" w:rsidRDefault="00A16161" w:rsidP="00623ACF">
            <w:pPr>
              <w:pStyle w:val="NormalnyWeb"/>
              <w:numPr>
                <w:ilvl w:val="0"/>
                <w:numId w:val="85"/>
              </w:numPr>
              <w:spacing w:before="120" w:beforeAutospacing="0" w:after="0" w:afterAutospacing="0" w:line="276" w:lineRule="auto"/>
              <w:rPr>
                <w:lang w:val="pl-PL"/>
              </w:rPr>
            </w:pPr>
            <w:r w:rsidRPr="00A16161">
              <w:rPr>
                <w:lang w:val="pl-PL"/>
              </w:rPr>
              <w:t>podnoszenie zdolności do budowania koalicji, samoorganizacji oraz reprezentacji sektora PS;</w:t>
            </w:r>
          </w:p>
          <w:p w14:paraId="7FC57184" w14:textId="77777777" w:rsidR="00A16161" w:rsidRPr="00A16161" w:rsidRDefault="00A16161" w:rsidP="00623ACF">
            <w:pPr>
              <w:pStyle w:val="NormalnyWeb"/>
              <w:numPr>
                <w:ilvl w:val="0"/>
                <w:numId w:val="85"/>
              </w:numPr>
              <w:spacing w:before="120" w:beforeAutospacing="0" w:after="0" w:afterAutospacing="0" w:line="276" w:lineRule="auto"/>
              <w:rPr>
                <w:lang w:val="pl-PL"/>
              </w:rPr>
            </w:pPr>
            <w:r w:rsidRPr="00A16161">
              <w:rPr>
                <w:lang w:val="pl-PL"/>
              </w:rPr>
              <w:t xml:space="preserve">wsparcie działalności </w:t>
            </w:r>
            <w:proofErr w:type="spellStart"/>
            <w:r w:rsidRPr="00A16161">
              <w:rPr>
                <w:lang w:val="pl-PL"/>
              </w:rPr>
              <w:t>wzajemnościowej</w:t>
            </w:r>
            <w:proofErr w:type="spellEnd"/>
            <w:r w:rsidRPr="00A16161">
              <w:rPr>
                <w:lang w:val="pl-PL"/>
              </w:rPr>
              <w:t xml:space="preserve">, w tym tzw. </w:t>
            </w:r>
            <w:proofErr w:type="spellStart"/>
            <w:r w:rsidRPr="00A16161">
              <w:rPr>
                <w:lang w:val="pl-PL"/>
              </w:rPr>
              <w:t>samorzecznictwa</w:t>
            </w:r>
            <w:proofErr w:type="spellEnd"/>
            <w:r w:rsidRPr="00A16161">
              <w:rPr>
                <w:lang w:val="pl-PL"/>
              </w:rPr>
              <w:t xml:space="preserve"> oraz budowania potencjału organizacyjnego;</w:t>
            </w:r>
          </w:p>
          <w:p w14:paraId="54A0E4E4" w14:textId="77777777" w:rsidR="00A16161" w:rsidRPr="00A16161" w:rsidRDefault="00A16161" w:rsidP="00623ACF">
            <w:pPr>
              <w:pStyle w:val="NormalnyWeb"/>
              <w:numPr>
                <w:ilvl w:val="0"/>
                <w:numId w:val="85"/>
              </w:numPr>
              <w:spacing w:before="120" w:beforeAutospacing="0" w:after="0" w:afterAutospacing="0" w:line="276" w:lineRule="auto"/>
              <w:rPr>
                <w:lang w:val="pl-PL"/>
              </w:rPr>
            </w:pPr>
            <w:r w:rsidRPr="00A16161">
              <w:rPr>
                <w:lang w:val="pl-PL"/>
              </w:rPr>
              <w:t>działania promujące budowanie relacji z innymi sektorami;</w:t>
            </w:r>
          </w:p>
          <w:p w14:paraId="3B79D61F" w14:textId="77777777" w:rsidR="00A16161" w:rsidRPr="00A16161" w:rsidRDefault="00A16161" w:rsidP="00623ACF">
            <w:pPr>
              <w:pStyle w:val="NormalnyWeb"/>
              <w:numPr>
                <w:ilvl w:val="0"/>
                <w:numId w:val="85"/>
              </w:numPr>
              <w:spacing w:before="120" w:beforeAutospacing="0" w:after="0" w:afterAutospacing="0" w:line="276" w:lineRule="auto"/>
              <w:rPr>
                <w:lang w:val="pl-PL"/>
              </w:rPr>
            </w:pPr>
            <w:r w:rsidRPr="00A16161">
              <w:rPr>
                <w:lang w:val="pl-PL"/>
              </w:rPr>
              <w:t>stworzenie eksperckiego zaplecza PS – między innymi w dziedzinach prawa, ekonomii, finansów, zarządzania, pozyskiwania zasobu kapitałowego i infrastrukturalnego, współpracy międzysektorowej, procesów reintegracyjnych.</w:t>
            </w:r>
          </w:p>
          <w:p w14:paraId="2B6101E3" w14:textId="77777777" w:rsidR="00A77B3E" w:rsidRPr="00A16161" w:rsidRDefault="00A77B3E">
            <w:pPr>
              <w:spacing w:before="100"/>
              <w:rPr>
                <w:color w:val="000000"/>
                <w:lang w:val="pl-PL"/>
              </w:rPr>
            </w:pPr>
          </w:p>
        </w:tc>
      </w:tr>
    </w:tbl>
    <w:p w14:paraId="5AA9A023" w14:textId="77777777" w:rsidR="00A77B3E" w:rsidRPr="00A16161" w:rsidRDefault="00A77B3E">
      <w:pPr>
        <w:spacing w:before="100"/>
        <w:rPr>
          <w:color w:val="000000"/>
          <w:lang w:val="pl-PL"/>
        </w:rPr>
      </w:pPr>
    </w:p>
    <w:p w14:paraId="38714DE9" w14:textId="77777777" w:rsidR="00A77B3E" w:rsidRPr="00A16161" w:rsidRDefault="009C54B0">
      <w:pPr>
        <w:pStyle w:val="Nagwek5"/>
        <w:spacing w:before="100" w:after="0"/>
        <w:rPr>
          <w:b w:val="0"/>
          <w:i w:val="0"/>
          <w:color w:val="000000"/>
          <w:sz w:val="24"/>
          <w:lang w:val="pl-PL"/>
        </w:rPr>
      </w:pPr>
      <w:bookmarkStart w:id="385" w:name="_Toc256001044"/>
      <w:r w:rsidRPr="00A16161">
        <w:rPr>
          <w:b w:val="0"/>
          <w:i w:val="0"/>
          <w:color w:val="000000"/>
          <w:sz w:val="24"/>
          <w:lang w:val="pl-PL"/>
        </w:rPr>
        <w:t>Główne grupy docelowe – art. 22 ust. 3 lit. d) pkt (iii) rozporządzenia w sprawie wspólnych przepisów:</w:t>
      </w:r>
      <w:bookmarkEnd w:id="385"/>
    </w:p>
    <w:p w14:paraId="6DC6AC6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E85002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0AD34" w14:textId="77777777" w:rsidR="00A77B3E" w:rsidRPr="00A16161" w:rsidRDefault="00A77B3E">
            <w:pPr>
              <w:spacing w:before="100"/>
              <w:rPr>
                <w:color w:val="000000"/>
                <w:sz w:val="0"/>
                <w:lang w:val="pl-PL"/>
              </w:rPr>
            </w:pPr>
          </w:p>
          <w:p w14:paraId="55919050" w14:textId="77777777" w:rsidR="00A77B3E" w:rsidRDefault="009C54B0">
            <w:pPr>
              <w:numPr>
                <w:ilvl w:val="0"/>
                <w:numId w:val="51"/>
              </w:numPr>
              <w:spacing w:before="100"/>
              <w:rPr>
                <w:color w:val="000000"/>
              </w:rPr>
            </w:pPr>
            <w:r>
              <w:rPr>
                <w:color w:val="000000"/>
              </w:rPr>
              <w:lastRenderedPageBreak/>
              <w:t>JST i ich pracownicy</w:t>
            </w:r>
          </w:p>
          <w:p w14:paraId="4C5A209B" w14:textId="77777777" w:rsidR="00A77B3E" w:rsidRPr="00A16161" w:rsidRDefault="009C54B0">
            <w:pPr>
              <w:numPr>
                <w:ilvl w:val="0"/>
                <w:numId w:val="51"/>
              </w:numPr>
              <w:spacing w:before="100"/>
              <w:rPr>
                <w:color w:val="000000"/>
                <w:lang w:val="pl-PL"/>
              </w:rPr>
            </w:pPr>
            <w:r w:rsidRPr="00A16161">
              <w:rPr>
                <w:color w:val="000000"/>
                <w:lang w:val="pl-PL"/>
              </w:rPr>
              <w:t>NGO i inne podmioty prowadzące działalność pożytku publicznego i ich przedstawiciele</w:t>
            </w:r>
          </w:p>
          <w:p w14:paraId="38A1C874" w14:textId="77777777" w:rsidR="00A77B3E" w:rsidRDefault="009C54B0">
            <w:pPr>
              <w:numPr>
                <w:ilvl w:val="0"/>
                <w:numId w:val="51"/>
              </w:numPr>
              <w:spacing w:before="100"/>
              <w:rPr>
                <w:color w:val="000000"/>
              </w:rPr>
            </w:pPr>
            <w:r>
              <w:rPr>
                <w:color w:val="000000"/>
              </w:rPr>
              <w:t>przedsiębiorcy i inni pracodawcy</w:t>
            </w:r>
          </w:p>
          <w:p w14:paraId="3193E46E" w14:textId="77777777" w:rsidR="00A77B3E" w:rsidRDefault="009C54B0">
            <w:pPr>
              <w:numPr>
                <w:ilvl w:val="0"/>
                <w:numId w:val="51"/>
              </w:numPr>
              <w:spacing w:before="100"/>
              <w:rPr>
                <w:color w:val="000000"/>
              </w:rPr>
            </w:pPr>
            <w:r>
              <w:rPr>
                <w:color w:val="000000"/>
              </w:rPr>
              <w:t>partnerzy społeczni</w:t>
            </w:r>
          </w:p>
          <w:p w14:paraId="11AF2515" w14:textId="77777777" w:rsidR="00A77B3E" w:rsidRPr="00A16161" w:rsidRDefault="009C54B0">
            <w:pPr>
              <w:numPr>
                <w:ilvl w:val="0"/>
                <w:numId w:val="51"/>
              </w:numPr>
              <w:spacing w:before="100"/>
              <w:rPr>
                <w:color w:val="000000"/>
                <w:lang w:val="pl-PL"/>
              </w:rPr>
            </w:pPr>
            <w:r w:rsidRPr="00A16161">
              <w:rPr>
                <w:color w:val="000000"/>
                <w:lang w:val="pl-PL"/>
              </w:rPr>
              <w:t>pacjenci, w szczególności osoby starsze, osoby z niepełnosprawnościami, ich opiekunowie</w:t>
            </w:r>
          </w:p>
          <w:p w14:paraId="072E574C" w14:textId="77777777" w:rsidR="00A77B3E" w:rsidRPr="00A16161" w:rsidRDefault="009C54B0">
            <w:pPr>
              <w:numPr>
                <w:ilvl w:val="0"/>
                <w:numId w:val="51"/>
              </w:numPr>
              <w:spacing w:before="100"/>
              <w:rPr>
                <w:color w:val="000000"/>
                <w:lang w:val="pl-PL"/>
              </w:rPr>
            </w:pPr>
            <w:r w:rsidRPr="00A16161">
              <w:rPr>
                <w:color w:val="000000"/>
                <w:lang w:val="pl-PL"/>
              </w:rPr>
              <w:t>osoby z zaburzeniami psychicznymi i ich opiekunowie</w:t>
            </w:r>
          </w:p>
          <w:p w14:paraId="17D7A8B9" w14:textId="77777777" w:rsidR="00A77B3E" w:rsidRPr="00A16161" w:rsidRDefault="009C54B0">
            <w:pPr>
              <w:numPr>
                <w:ilvl w:val="0"/>
                <w:numId w:val="51"/>
              </w:numPr>
              <w:spacing w:before="100"/>
              <w:rPr>
                <w:color w:val="000000"/>
                <w:lang w:val="pl-PL"/>
              </w:rPr>
            </w:pPr>
            <w:r w:rsidRPr="00A16161">
              <w:rPr>
                <w:color w:val="000000"/>
                <w:lang w:val="pl-PL"/>
              </w:rPr>
              <w:t>podmioty wykonujące działalność leczniczą, oraz ich pracownicy i współpracownicy</w:t>
            </w:r>
          </w:p>
          <w:p w14:paraId="477077D4" w14:textId="77777777" w:rsidR="00A77B3E" w:rsidRPr="00A16161" w:rsidRDefault="009C54B0">
            <w:pPr>
              <w:numPr>
                <w:ilvl w:val="0"/>
                <w:numId w:val="51"/>
              </w:numPr>
              <w:spacing w:before="100"/>
              <w:rPr>
                <w:color w:val="000000"/>
                <w:lang w:val="pl-PL"/>
              </w:rPr>
            </w:pPr>
            <w:r w:rsidRPr="00A16161">
              <w:rPr>
                <w:color w:val="000000"/>
                <w:lang w:val="pl-PL"/>
              </w:rPr>
              <w:t>instytucje i pracownicy systemu ochrony zdrowia</w:t>
            </w:r>
          </w:p>
          <w:p w14:paraId="40B1E9D1" w14:textId="77777777" w:rsidR="00A77B3E" w:rsidRDefault="009C54B0">
            <w:pPr>
              <w:numPr>
                <w:ilvl w:val="0"/>
                <w:numId w:val="51"/>
              </w:numPr>
              <w:spacing w:before="100"/>
              <w:rPr>
                <w:color w:val="000000"/>
              </w:rPr>
            </w:pPr>
            <w:r>
              <w:rPr>
                <w:color w:val="000000"/>
              </w:rPr>
              <w:t>Rzecznik Praw Pacjenta</w:t>
            </w:r>
          </w:p>
          <w:p w14:paraId="0463BCB0" w14:textId="77777777" w:rsidR="00A77B3E" w:rsidRDefault="009C54B0">
            <w:pPr>
              <w:numPr>
                <w:ilvl w:val="0"/>
                <w:numId w:val="51"/>
              </w:numPr>
              <w:spacing w:before="100"/>
              <w:rPr>
                <w:color w:val="000000"/>
              </w:rPr>
            </w:pPr>
            <w:r>
              <w:rPr>
                <w:color w:val="000000"/>
              </w:rPr>
              <w:t>farmaceuci i pracownicy aptek</w:t>
            </w:r>
          </w:p>
          <w:p w14:paraId="014A638A" w14:textId="77777777" w:rsidR="00A77B3E" w:rsidRPr="00A16161" w:rsidRDefault="009C54B0">
            <w:pPr>
              <w:numPr>
                <w:ilvl w:val="0"/>
                <w:numId w:val="51"/>
              </w:numPr>
              <w:spacing w:before="100"/>
              <w:rPr>
                <w:color w:val="000000"/>
                <w:lang w:val="pl-PL"/>
              </w:rPr>
            </w:pPr>
            <w:r w:rsidRPr="00A16161">
              <w:rPr>
                <w:color w:val="000000"/>
                <w:lang w:val="pl-PL"/>
              </w:rPr>
              <w:t>pracownicy systemu oświaty, rodzice, służby mundurowe</w:t>
            </w:r>
          </w:p>
          <w:p w14:paraId="1DD95012" w14:textId="77777777" w:rsidR="00A77B3E" w:rsidRDefault="009C54B0">
            <w:pPr>
              <w:numPr>
                <w:ilvl w:val="0"/>
                <w:numId w:val="51"/>
              </w:numPr>
              <w:spacing w:before="100"/>
              <w:rPr>
                <w:color w:val="000000"/>
              </w:rPr>
            </w:pPr>
            <w:r>
              <w:rPr>
                <w:color w:val="000000"/>
              </w:rPr>
              <w:t>samorządy zawodowe</w:t>
            </w:r>
          </w:p>
          <w:p w14:paraId="34E17917" w14:textId="77777777" w:rsidR="00A77B3E" w:rsidRPr="00A16161" w:rsidRDefault="009C54B0">
            <w:pPr>
              <w:numPr>
                <w:ilvl w:val="0"/>
                <w:numId w:val="51"/>
              </w:numPr>
              <w:spacing w:before="100"/>
              <w:rPr>
                <w:color w:val="000000"/>
                <w:lang w:val="pl-PL"/>
              </w:rPr>
            </w:pPr>
            <w:r w:rsidRPr="00A16161">
              <w:rPr>
                <w:color w:val="000000"/>
                <w:lang w:val="pl-PL"/>
              </w:rPr>
              <w:t>pracownicy zatrudnieni w instytucjach pomocy społecznej, pracownicy socjalni zatrudnieni w innych niż pomoc społeczna instytucjach i podmiotach, przedstawiciele JST oraz pracownicy innych podmiotów działających na rzecz włączenia społecznego, kadry CUS</w:t>
            </w:r>
          </w:p>
          <w:p w14:paraId="48EF2F53" w14:textId="77777777" w:rsidR="00A77B3E" w:rsidRPr="00A16161" w:rsidRDefault="009C54B0">
            <w:pPr>
              <w:numPr>
                <w:ilvl w:val="0"/>
                <w:numId w:val="51"/>
              </w:numPr>
              <w:spacing w:before="100"/>
              <w:rPr>
                <w:color w:val="000000"/>
                <w:lang w:val="pl-PL"/>
              </w:rPr>
            </w:pPr>
            <w:r w:rsidRPr="00A16161">
              <w:rPr>
                <w:color w:val="000000"/>
                <w:lang w:val="pl-PL"/>
              </w:rPr>
              <w:t>podmioty organizujące system wsparcia rodziny,pieczy zastępczej i adopcji oraz jego otoczenie</w:t>
            </w:r>
          </w:p>
          <w:p w14:paraId="1AF75BAF" w14:textId="77777777" w:rsidR="00A77B3E" w:rsidRPr="00A16161" w:rsidRDefault="00A77B3E">
            <w:pPr>
              <w:spacing w:before="100"/>
              <w:rPr>
                <w:color w:val="000000"/>
                <w:lang w:val="pl-PL"/>
              </w:rPr>
            </w:pPr>
          </w:p>
        </w:tc>
      </w:tr>
    </w:tbl>
    <w:p w14:paraId="6F646947" w14:textId="77777777" w:rsidR="00A77B3E" w:rsidRPr="00A16161" w:rsidRDefault="00A77B3E">
      <w:pPr>
        <w:spacing w:before="100"/>
        <w:rPr>
          <w:color w:val="000000"/>
          <w:lang w:val="pl-PL"/>
        </w:rPr>
      </w:pPr>
    </w:p>
    <w:p w14:paraId="7A27CC10" w14:textId="77777777" w:rsidR="00A77B3E" w:rsidRPr="00A16161" w:rsidRDefault="009C54B0">
      <w:pPr>
        <w:pStyle w:val="Nagwek5"/>
        <w:spacing w:before="100" w:after="0"/>
        <w:rPr>
          <w:b w:val="0"/>
          <w:i w:val="0"/>
          <w:color w:val="000000"/>
          <w:sz w:val="24"/>
          <w:lang w:val="pl-PL"/>
        </w:rPr>
      </w:pPr>
      <w:bookmarkStart w:id="386" w:name="_Toc256001045"/>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386"/>
    </w:p>
    <w:p w14:paraId="63CC8B0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323327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D95AE" w14:textId="77777777" w:rsidR="00A77B3E" w:rsidRPr="00A16161" w:rsidRDefault="00A77B3E">
            <w:pPr>
              <w:spacing w:before="100"/>
              <w:rPr>
                <w:color w:val="000000"/>
                <w:sz w:val="0"/>
                <w:lang w:val="pl-PL"/>
              </w:rPr>
            </w:pPr>
          </w:p>
          <w:p w14:paraId="736418C3"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CS Programu przeciwdziałanie dyskryminacji ze względu na różne przesłanki będzie przestrzegane na każdym poziomie wdrażania. </w:t>
            </w:r>
          </w:p>
          <w:p w14:paraId="6216E7E6" w14:textId="77777777" w:rsidR="00A77B3E" w:rsidRPr="00A16161" w:rsidRDefault="009C54B0">
            <w:pPr>
              <w:spacing w:before="100"/>
              <w:rPr>
                <w:color w:val="000000"/>
                <w:lang w:val="pl-PL"/>
              </w:rPr>
            </w:pPr>
            <w:r w:rsidRPr="00A16161">
              <w:rPr>
                <w:color w:val="000000"/>
                <w:lang w:val="pl-PL"/>
              </w:rPr>
              <w:t>Realizacja CS będzie przyczyniała się do wzrostu aktywności społecznej osób starszych i doświadczających problemów zdrowia psychicznego. Będzie także pozytywnie oddziaływała na wzrost dostępności miejsc i sposobu świadczenia pomocy dla tych osób. Interwencja ukierunkowana na wsparcie systemu opieki zdrowotnej świadczonej w szczególności w środowisku lokalnym poprawi dostępność usług, w tym zdrowotnej opieki długoterminowej dla osób w niekorzystnej sytuacji.</w:t>
            </w:r>
          </w:p>
          <w:p w14:paraId="23CB5486" w14:textId="77777777" w:rsidR="00A77B3E" w:rsidRPr="00A16161" w:rsidRDefault="009C54B0">
            <w:pPr>
              <w:spacing w:before="100"/>
              <w:rPr>
                <w:color w:val="000000"/>
                <w:lang w:val="pl-PL"/>
              </w:rPr>
            </w:pPr>
            <w:r w:rsidRPr="00A16161">
              <w:rPr>
                <w:color w:val="000000"/>
                <w:lang w:val="pl-PL"/>
              </w:rPr>
              <w:t xml:space="preserve">Na etapie wyboru projektów zostaną zastosowane specjalne kryteria weryfikujące, czy projekt jest zgodny z powyższymi zasadami. W przypadku zasady równości kobiet i mężczyzn, będzie to weryfikacja w oparciu o tzw. standard minimum. W odniesieniu do zasady równości szans i niedyskryminacji, w tym </w:t>
            </w:r>
            <w:r w:rsidRPr="00A16161">
              <w:rPr>
                <w:color w:val="000000"/>
                <w:lang w:val="pl-PL"/>
              </w:rPr>
              <w:lastRenderedPageBreak/>
              <w:t xml:space="preserve">dostępności dla OzN, kryterium to będzie weryfikować, czy planowany projekt nie dyskryminuje nikogo ze względu na przesłanki wskazane w art. 9 oraz czy działania projektowe będą prowadzone zgodnie ze standardami dostępności.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 </w:t>
            </w:r>
          </w:p>
          <w:p w14:paraId="4A7656B8"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JST (lub podmiot przez nią kontrolowany lub od niej zależny), która podjęła jakiekolwiek działania dyskryminujące, sprzeczne z zasadami, o których mowa w ww. art., wsparcie nie może być udzielone.</w:t>
            </w:r>
          </w:p>
          <w:p w14:paraId="38E9B9F8"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799032DC"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2BFC24F9" w14:textId="77777777" w:rsidR="00A77B3E" w:rsidRPr="00A16161" w:rsidRDefault="00A77B3E">
            <w:pPr>
              <w:spacing w:before="100"/>
              <w:rPr>
                <w:color w:val="000000"/>
                <w:lang w:val="pl-PL"/>
              </w:rPr>
            </w:pPr>
          </w:p>
        </w:tc>
      </w:tr>
    </w:tbl>
    <w:p w14:paraId="78538FB6" w14:textId="77777777" w:rsidR="00A77B3E" w:rsidRPr="00A16161" w:rsidRDefault="00A77B3E">
      <w:pPr>
        <w:spacing w:before="100"/>
        <w:rPr>
          <w:color w:val="000000"/>
          <w:lang w:val="pl-PL"/>
        </w:rPr>
      </w:pPr>
    </w:p>
    <w:p w14:paraId="38BD37D3" w14:textId="77777777" w:rsidR="00A77B3E" w:rsidRPr="00A16161" w:rsidRDefault="009C54B0">
      <w:pPr>
        <w:pStyle w:val="Nagwek5"/>
        <w:spacing w:before="100" w:after="0"/>
        <w:rPr>
          <w:b w:val="0"/>
          <w:i w:val="0"/>
          <w:color w:val="000000"/>
          <w:sz w:val="24"/>
          <w:lang w:val="pl-PL"/>
        </w:rPr>
      </w:pPr>
      <w:bookmarkStart w:id="387" w:name="_Toc256001046"/>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387"/>
    </w:p>
    <w:p w14:paraId="4E136A0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D434A1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84ABD" w14:textId="77777777" w:rsidR="00A77B3E" w:rsidRPr="00A16161" w:rsidRDefault="00A77B3E">
            <w:pPr>
              <w:spacing w:before="100"/>
              <w:rPr>
                <w:color w:val="000000"/>
                <w:sz w:val="0"/>
                <w:lang w:val="pl-PL"/>
              </w:rPr>
            </w:pPr>
          </w:p>
          <w:p w14:paraId="59B82294" w14:textId="77777777" w:rsidR="00A77B3E" w:rsidRPr="00A16161" w:rsidRDefault="009C54B0">
            <w:pPr>
              <w:spacing w:before="100"/>
              <w:rPr>
                <w:color w:val="000000"/>
                <w:lang w:val="pl-PL"/>
              </w:rPr>
            </w:pPr>
            <w:r w:rsidRPr="00A16161">
              <w:rPr>
                <w:color w:val="000000"/>
                <w:lang w:val="pl-PL"/>
              </w:rPr>
              <w:t>Nie jest przewidziane wykorzystanie narzędzi terytorialnych. Typ operacji będzie wdrażany w całym kraju.</w:t>
            </w:r>
          </w:p>
          <w:p w14:paraId="08137384" w14:textId="77777777" w:rsidR="00A77B3E" w:rsidRPr="00A16161" w:rsidRDefault="00A77B3E">
            <w:pPr>
              <w:spacing w:before="100"/>
              <w:rPr>
                <w:color w:val="000000"/>
                <w:lang w:val="pl-PL"/>
              </w:rPr>
            </w:pPr>
          </w:p>
        </w:tc>
      </w:tr>
    </w:tbl>
    <w:p w14:paraId="497D7A71" w14:textId="77777777" w:rsidR="00A77B3E" w:rsidRPr="00A16161" w:rsidRDefault="00A77B3E">
      <w:pPr>
        <w:spacing w:before="100"/>
        <w:rPr>
          <w:color w:val="000000"/>
          <w:lang w:val="pl-PL"/>
        </w:rPr>
      </w:pPr>
    </w:p>
    <w:p w14:paraId="6DCF1C16" w14:textId="77777777" w:rsidR="00A77B3E" w:rsidRPr="00A16161" w:rsidRDefault="009C54B0">
      <w:pPr>
        <w:pStyle w:val="Nagwek5"/>
        <w:spacing w:before="100" w:after="0"/>
        <w:rPr>
          <w:b w:val="0"/>
          <w:i w:val="0"/>
          <w:color w:val="000000"/>
          <w:sz w:val="24"/>
          <w:lang w:val="pl-PL"/>
        </w:rPr>
      </w:pPr>
      <w:bookmarkStart w:id="388" w:name="_Toc256001047"/>
      <w:r w:rsidRPr="00A16161">
        <w:rPr>
          <w:b w:val="0"/>
          <w:i w:val="0"/>
          <w:color w:val="000000"/>
          <w:sz w:val="24"/>
          <w:lang w:val="pl-PL"/>
        </w:rPr>
        <w:t>Działania międzyregionalne, transgraniczne i transnarodowe – art. 22 ust. 3 lit. d) pkt (vi) rozporządzenia w sprawie wspólnych przepisów</w:t>
      </w:r>
      <w:bookmarkEnd w:id="388"/>
    </w:p>
    <w:p w14:paraId="3D756C6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5CC18F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D9C4A" w14:textId="77777777" w:rsidR="00A77B3E" w:rsidRPr="00A16161" w:rsidRDefault="00A77B3E">
            <w:pPr>
              <w:spacing w:before="100"/>
              <w:rPr>
                <w:color w:val="000000"/>
                <w:sz w:val="0"/>
                <w:lang w:val="pl-PL"/>
              </w:rPr>
            </w:pPr>
          </w:p>
          <w:p w14:paraId="56F1A50A" w14:textId="77777777" w:rsidR="00A77B3E" w:rsidRPr="00A16161" w:rsidRDefault="009C54B0">
            <w:pPr>
              <w:spacing w:before="100"/>
              <w:rPr>
                <w:color w:val="000000"/>
                <w:lang w:val="pl-PL"/>
              </w:rPr>
            </w:pPr>
            <w:r w:rsidRPr="00A16161">
              <w:rPr>
                <w:color w:val="000000"/>
                <w:lang w:val="pl-PL"/>
              </w:rPr>
              <w:t>Mając na względzie możliwość finansowania współpracy transnarodowej dla każdego celu szczegółowego w ramach Priorytetu I i V, nie zaplanowano oddzielnych działań w ramach niniejszego celu szczegółowego. W Priorytecie IV nie będą realizowane działania międzyregionalne, transgraniczne i ponadnarodowe z udziałem beneficjentów w co najmniej jednym innym państwie członkowskim lub poza Unią.</w:t>
            </w:r>
          </w:p>
          <w:p w14:paraId="0F554887" w14:textId="77777777" w:rsidR="00A77B3E" w:rsidRPr="00A16161" w:rsidRDefault="00A77B3E">
            <w:pPr>
              <w:spacing w:before="100"/>
              <w:rPr>
                <w:color w:val="000000"/>
                <w:lang w:val="pl-PL"/>
              </w:rPr>
            </w:pPr>
          </w:p>
        </w:tc>
      </w:tr>
    </w:tbl>
    <w:p w14:paraId="11E799B9" w14:textId="77777777" w:rsidR="00A77B3E" w:rsidRPr="00A16161" w:rsidRDefault="00A77B3E">
      <w:pPr>
        <w:spacing w:before="100"/>
        <w:rPr>
          <w:color w:val="000000"/>
          <w:lang w:val="pl-PL"/>
        </w:rPr>
      </w:pPr>
    </w:p>
    <w:p w14:paraId="7D0112B0" w14:textId="77777777" w:rsidR="00A77B3E" w:rsidRPr="00A16161" w:rsidRDefault="009C54B0">
      <w:pPr>
        <w:pStyle w:val="Nagwek5"/>
        <w:spacing w:before="100" w:after="0"/>
        <w:rPr>
          <w:b w:val="0"/>
          <w:i w:val="0"/>
          <w:color w:val="000000"/>
          <w:sz w:val="24"/>
          <w:lang w:val="pl-PL"/>
        </w:rPr>
      </w:pPr>
      <w:bookmarkStart w:id="389" w:name="_Toc256001048"/>
      <w:r w:rsidRPr="00A16161">
        <w:rPr>
          <w:b w:val="0"/>
          <w:i w:val="0"/>
          <w:color w:val="000000"/>
          <w:sz w:val="24"/>
          <w:lang w:val="pl-PL"/>
        </w:rPr>
        <w:t>Planowane wykorzystanie instrumentów finansowych – art. 22 ust. 3 lit. d) pkt (vii) rozporządzenia w sprawie wspólnych przepisów</w:t>
      </w:r>
      <w:bookmarkEnd w:id="389"/>
    </w:p>
    <w:p w14:paraId="2D36EAE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E72ABF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DF788" w14:textId="77777777" w:rsidR="00A77B3E" w:rsidRPr="00A16161" w:rsidRDefault="00A77B3E">
            <w:pPr>
              <w:spacing w:before="100"/>
              <w:rPr>
                <w:color w:val="000000"/>
                <w:sz w:val="0"/>
                <w:lang w:val="pl-PL"/>
              </w:rPr>
            </w:pPr>
          </w:p>
          <w:p w14:paraId="146DF9EB" w14:textId="77777777" w:rsidR="00A77B3E" w:rsidRPr="00A16161" w:rsidRDefault="009C54B0">
            <w:pPr>
              <w:spacing w:before="100"/>
              <w:rPr>
                <w:color w:val="000000"/>
                <w:lang w:val="pl-PL"/>
              </w:rPr>
            </w:pPr>
            <w:r w:rsidRPr="00A16161">
              <w:rPr>
                <w:color w:val="000000"/>
                <w:lang w:val="pl-PL"/>
              </w:rPr>
              <w:t>Nie planuje się wykorzystania instrumentów finansowych.</w:t>
            </w:r>
          </w:p>
          <w:p w14:paraId="5A197A38" w14:textId="77777777" w:rsidR="00A77B3E" w:rsidRPr="00A16161" w:rsidRDefault="00A77B3E">
            <w:pPr>
              <w:spacing w:before="100"/>
              <w:rPr>
                <w:color w:val="000000"/>
                <w:lang w:val="pl-PL"/>
              </w:rPr>
            </w:pPr>
          </w:p>
        </w:tc>
      </w:tr>
    </w:tbl>
    <w:p w14:paraId="303C9CC4" w14:textId="77777777" w:rsidR="00A77B3E" w:rsidRPr="00A16161" w:rsidRDefault="00A77B3E">
      <w:pPr>
        <w:spacing w:before="100"/>
        <w:rPr>
          <w:color w:val="000000"/>
          <w:lang w:val="pl-PL"/>
        </w:rPr>
      </w:pPr>
    </w:p>
    <w:p w14:paraId="2056EA37" w14:textId="77777777" w:rsidR="00A77B3E" w:rsidRPr="00A16161" w:rsidRDefault="009C54B0">
      <w:pPr>
        <w:pStyle w:val="Nagwek4"/>
        <w:spacing w:before="100" w:after="0"/>
        <w:rPr>
          <w:b w:val="0"/>
          <w:color w:val="000000"/>
          <w:sz w:val="24"/>
          <w:lang w:val="pl-PL"/>
        </w:rPr>
      </w:pPr>
      <w:bookmarkStart w:id="390" w:name="_Toc256001049"/>
      <w:r w:rsidRPr="00A16161">
        <w:rPr>
          <w:b w:val="0"/>
          <w:color w:val="000000"/>
          <w:sz w:val="24"/>
          <w:lang w:val="pl-PL"/>
        </w:rPr>
        <w:lastRenderedPageBreak/>
        <w:t>2.1.1.1.2. Wskaźniki</w:t>
      </w:r>
      <w:bookmarkEnd w:id="390"/>
    </w:p>
    <w:p w14:paraId="4163FFBF" w14:textId="77777777" w:rsidR="00A77B3E" w:rsidRPr="00A16161" w:rsidRDefault="00A77B3E">
      <w:pPr>
        <w:spacing w:before="100"/>
        <w:rPr>
          <w:color w:val="000000"/>
          <w:sz w:val="0"/>
          <w:lang w:val="pl-PL"/>
        </w:rPr>
      </w:pPr>
    </w:p>
    <w:p w14:paraId="34570BF8"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0A72EACF" w14:textId="77777777" w:rsidR="00A77B3E" w:rsidRDefault="009C54B0">
      <w:pPr>
        <w:pStyle w:val="Nagwek5"/>
        <w:spacing w:before="100" w:after="0"/>
        <w:rPr>
          <w:b w:val="0"/>
          <w:i w:val="0"/>
          <w:color w:val="000000"/>
          <w:sz w:val="24"/>
        </w:rPr>
      </w:pPr>
      <w:bookmarkStart w:id="391" w:name="_Toc256001050"/>
      <w:r>
        <w:rPr>
          <w:b w:val="0"/>
          <w:i w:val="0"/>
          <w:color w:val="000000"/>
          <w:sz w:val="24"/>
        </w:rPr>
        <w:t>Tabela 2: Wskaźniki produktu</w:t>
      </w:r>
      <w:bookmarkEnd w:id="391"/>
    </w:p>
    <w:p w14:paraId="75A6C62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68"/>
        <w:gridCol w:w="798"/>
        <w:gridCol w:w="1422"/>
        <w:gridCol w:w="1468"/>
        <w:gridCol w:w="6082"/>
        <w:gridCol w:w="1091"/>
        <w:gridCol w:w="1136"/>
        <w:gridCol w:w="1217"/>
      </w:tblGrid>
      <w:tr w:rsidR="006B255D" w14:paraId="68FD2A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0C1CB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B7210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7BD7D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15724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CE200D"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B08225"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7D7CBE"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273A72"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FA14CF" w14:textId="77777777" w:rsidR="00A77B3E" w:rsidRDefault="009C54B0">
            <w:pPr>
              <w:spacing w:before="100"/>
              <w:jc w:val="center"/>
              <w:rPr>
                <w:color w:val="000000"/>
                <w:sz w:val="20"/>
              </w:rPr>
            </w:pPr>
            <w:r>
              <w:rPr>
                <w:color w:val="000000"/>
                <w:sz w:val="20"/>
              </w:rPr>
              <w:t>Cel końcowy (2029)</w:t>
            </w:r>
          </w:p>
        </w:tc>
      </w:tr>
      <w:tr w:rsidR="006B255D" w14:paraId="78B7EC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557B5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6ACECB"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C0F1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2B10C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2EDFE9" w14:textId="77777777" w:rsidR="00A77B3E" w:rsidRDefault="009C54B0">
            <w:pPr>
              <w:spacing w:before="100"/>
              <w:rPr>
                <w:color w:val="000000"/>
                <w:sz w:val="20"/>
              </w:rPr>
            </w:pPr>
            <w:r>
              <w:rPr>
                <w:color w:val="000000"/>
                <w:sz w:val="20"/>
              </w:rPr>
              <w:t>PLKCO10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0A3AB" w14:textId="77777777" w:rsidR="00A77B3E" w:rsidRPr="00A16161" w:rsidRDefault="009C54B0">
            <w:pPr>
              <w:spacing w:before="100"/>
              <w:rPr>
                <w:color w:val="000000"/>
                <w:sz w:val="20"/>
                <w:lang w:val="pl-PL"/>
              </w:rPr>
            </w:pPr>
            <w:r w:rsidRPr="00A16161">
              <w:rPr>
                <w:color w:val="000000"/>
                <w:sz w:val="20"/>
                <w:lang w:val="pl-PL"/>
              </w:rPr>
              <w:t>Liczba przedstawicieli organizacji pozarządowych, którzy zostali objęci wsparciem w zakresie świadczenia usług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3AF8A"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2017E" w14:textId="77777777" w:rsidR="00A77B3E" w:rsidRDefault="009C54B0">
            <w:pPr>
              <w:spacing w:before="100"/>
              <w:jc w:val="right"/>
              <w:rPr>
                <w:color w:val="000000"/>
                <w:sz w:val="20"/>
              </w:rPr>
            </w:pPr>
            <w:r>
              <w:rPr>
                <w:color w:val="000000"/>
                <w:sz w:val="20"/>
              </w:rPr>
              <w:t>87,00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50401A" w14:textId="77777777" w:rsidR="00A77B3E" w:rsidRDefault="009C54B0">
            <w:pPr>
              <w:spacing w:before="100"/>
              <w:jc w:val="right"/>
              <w:rPr>
                <w:color w:val="000000"/>
                <w:sz w:val="20"/>
              </w:rPr>
            </w:pPr>
            <w:r>
              <w:rPr>
                <w:color w:val="000000"/>
                <w:sz w:val="20"/>
              </w:rPr>
              <w:t>379,00</w:t>
            </w:r>
          </w:p>
        </w:tc>
      </w:tr>
      <w:tr w:rsidR="006B255D" w14:paraId="00C0DC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00854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054D7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794D7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E489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2B732" w14:textId="77777777" w:rsidR="00A77B3E" w:rsidRDefault="009C54B0">
            <w:pPr>
              <w:spacing w:before="100"/>
              <w:rPr>
                <w:color w:val="000000"/>
                <w:sz w:val="20"/>
              </w:rPr>
            </w:pPr>
            <w:r>
              <w:rPr>
                <w:color w:val="000000"/>
                <w:sz w:val="20"/>
              </w:rPr>
              <w:t>PLKCO11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4ACECF" w14:textId="77777777" w:rsidR="00A77B3E" w:rsidRPr="00A16161" w:rsidRDefault="009C54B0">
            <w:pPr>
              <w:spacing w:before="100"/>
              <w:rPr>
                <w:color w:val="000000"/>
                <w:sz w:val="20"/>
                <w:lang w:val="pl-PL"/>
              </w:rPr>
            </w:pPr>
            <w:r w:rsidRPr="00A16161">
              <w:rPr>
                <w:color w:val="000000"/>
                <w:sz w:val="20"/>
                <w:lang w:val="pl-PL"/>
              </w:rPr>
              <w:t>Liczba organizacji pozarządowych lub sieci organizacji pozarządowych, objętych wsparciem w zakresie poprawy potencjału instytucjonalnego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CA64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B3CBC9"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D9743" w14:textId="77777777" w:rsidR="00A77B3E" w:rsidRDefault="009C54B0">
            <w:pPr>
              <w:spacing w:before="100"/>
              <w:jc w:val="right"/>
              <w:rPr>
                <w:color w:val="000000"/>
                <w:sz w:val="20"/>
              </w:rPr>
            </w:pPr>
            <w:r>
              <w:rPr>
                <w:color w:val="000000"/>
                <w:sz w:val="20"/>
              </w:rPr>
              <w:t>8,00</w:t>
            </w:r>
          </w:p>
        </w:tc>
      </w:tr>
      <w:tr w:rsidR="006B255D" w14:paraId="7DBC976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5662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8D6AB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43034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2308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DAF65" w14:textId="77777777" w:rsidR="00A77B3E" w:rsidRDefault="009C54B0">
            <w:pPr>
              <w:spacing w:before="100"/>
              <w:rPr>
                <w:color w:val="000000"/>
                <w:sz w:val="20"/>
              </w:rPr>
            </w:pPr>
            <w:r>
              <w:rPr>
                <w:color w:val="000000"/>
                <w:sz w:val="20"/>
              </w:rPr>
              <w:t>PLKCO17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EA089" w14:textId="77777777" w:rsidR="00A77B3E" w:rsidRPr="00A16161" w:rsidRDefault="009C54B0">
            <w:pPr>
              <w:spacing w:before="100"/>
              <w:rPr>
                <w:color w:val="000000"/>
                <w:sz w:val="20"/>
                <w:lang w:val="pl-PL"/>
              </w:rPr>
            </w:pPr>
            <w:r w:rsidRPr="00A16161">
              <w:rPr>
                <w:color w:val="000000"/>
                <w:sz w:val="20"/>
                <w:lang w:val="pl-PL"/>
              </w:rPr>
              <w:t xml:space="preserve">Liczba podmiotów objętych wsparciem w ramach nowego modelu ochrony zdrowia psychicznego dzieci i młodzieży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1A8B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28BE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E4727" w14:textId="77777777" w:rsidR="00A77B3E" w:rsidRDefault="009C54B0">
            <w:pPr>
              <w:spacing w:before="100"/>
              <w:jc w:val="right"/>
              <w:rPr>
                <w:color w:val="000000"/>
                <w:sz w:val="20"/>
              </w:rPr>
            </w:pPr>
            <w:r>
              <w:rPr>
                <w:color w:val="000000"/>
                <w:sz w:val="20"/>
              </w:rPr>
              <w:t>11,00</w:t>
            </w:r>
          </w:p>
        </w:tc>
      </w:tr>
      <w:tr w:rsidR="006B255D" w14:paraId="239E8B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0859F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6FA6E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62CDC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7D074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E4E7F" w14:textId="77777777" w:rsidR="00A77B3E" w:rsidRDefault="009C54B0">
            <w:pPr>
              <w:spacing w:before="100"/>
              <w:rPr>
                <w:color w:val="000000"/>
                <w:sz w:val="20"/>
              </w:rPr>
            </w:pPr>
            <w:r>
              <w:rPr>
                <w:color w:val="000000"/>
                <w:sz w:val="20"/>
              </w:rPr>
              <w:t>PLKCO12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662E16" w14:textId="77777777" w:rsidR="00A77B3E" w:rsidRPr="00A16161" w:rsidRDefault="009C54B0">
            <w:pPr>
              <w:spacing w:before="100"/>
              <w:rPr>
                <w:color w:val="000000"/>
                <w:sz w:val="20"/>
                <w:lang w:val="pl-PL"/>
              </w:rPr>
            </w:pPr>
            <w:r w:rsidRPr="00A16161">
              <w:rPr>
                <w:color w:val="000000"/>
                <w:sz w:val="20"/>
                <w:lang w:val="pl-PL"/>
              </w:rPr>
              <w:t>Liczba zamówień dla PES, na realizację których przyznano premię społeczną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02D49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17899"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C48B8" w14:textId="77777777" w:rsidR="00A77B3E" w:rsidRDefault="009C54B0">
            <w:pPr>
              <w:spacing w:before="100"/>
              <w:jc w:val="right"/>
              <w:rPr>
                <w:color w:val="000000"/>
                <w:sz w:val="20"/>
              </w:rPr>
            </w:pPr>
            <w:r>
              <w:rPr>
                <w:color w:val="000000"/>
                <w:sz w:val="20"/>
              </w:rPr>
              <w:t>20,00</w:t>
            </w:r>
          </w:p>
        </w:tc>
      </w:tr>
      <w:tr w:rsidR="006B255D" w14:paraId="470BE2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4ADFC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788B4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83C11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926B5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2CAAFF" w14:textId="77777777" w:rsidR="00A77B3E" w:rsidRDefault="009C54B0">
            <w:pPr>
              <w:spacing w:before="100"/>
              <w:rPr>
                <w:color w:val="000000"/>
                <w:sz w:val="20"/>
              </w:rPr>
            </w:pPr>
            <w:r>
              <w:rPr>
                <w:color w:val="000000"/>
                <w:sz w:val="20"/>
              </w:rPr>
              <w:t>PLKCO18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A8A991" w14:textId="77777777" w:rsidR="00A77B3E" w:rsidRPr="00A16161" w:rsidRDefault="009C54B0">
            <w:pPr>
              <w:spacing w:before="100"/>
              <w:rPr>
                <w:color w:val="000000"/>
                <w:sz w:val="20"/>
                <w:lang w:val="pl-PL"/>
              </w:rPr>
            </w:pPr>
            <w:r w:rsidRPr="00A16161">
              <w:rPr>
                <w:color w:val="000000"/>
                <w:sz w:val="20"/>
                <w:lang w:val="pl-PL"/>
              </w:rPr>
              <w:t>Liczba przygotowanych specjalistycznych programów diagnozy i leczenia zaburzeń psychicznych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7DEA9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E085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B39946" w14:textId="77777777" w:rsidR="00A77B3E" w:rsidRDefault="009C54B0">
            <w:pPr>
              <w:spacing w:before="100"/>
              <w:jc w:val="right"/>
              <w:rPr>
                <w:color w:val="000000"/>
                <w:sz w:val="20"/>
              </w:rPr>
            </w:pPr>
            <w:r>
              <w:rPr>
                <w:color w:val="000000"/>
                <w:sz w:val="20"/>
              </w:rPr>
              <w:t>1,00</w:t>
            </w:r>
          </w:p>
        </w:tc>
      </w:tr>
      <w:tr w:rsidR="006B255D" w14:paraId="7F0BB7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09B50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2E1D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4E476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15F58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796EAC" w14:textId="77777777" w:rsidR="00A77B3E" w:rsidRDefault="009C54B0">
            <w:pPr>
              <w:spacing w:before="100"/>
              <w:rPr>
                <w:color w:val="000000"/>
                <w:sz w:val="20"/>
              </w:rPr>
            </w:pPr>
            <w:r>
              <w:rPr>
                <w:color w:val="000000"/>
                <w:sz w:val="20"/>
              </w:rPr>
              <w:t>PLKCO19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79785" w14:textId="77777777" w:rsidR="00A77B3E" w:rsidRPr="00A16161" w:rsidRDefault="009C54B0">
            <w:pPr>
              <w:spacing w:before="100"/>
              <w:rPr>
                <w:color w:val="000000"/>
                <w:sz w:val="20"/>
                <w:lang w:val="pl-PL"/>
              </w:rPr>
            </w:pPr>
            <w:r w:rsidRPr="00A16161">
              <w:rPr>
                <w:color w:val="000000"/>
                <w:sz w:val="20"/>
                <w:lang w:val="pl-PL"/>
              </w:rPr>
              <w:t>Opracowanie standardu funkcjonowania Dziennych Centrów Wsparcia Pamięci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CBDC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87972"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7C636" w14:textId="77777777" w:rsidR="00A77B3E" w:rsidRDefault="009C54B0">
            <w:pPr>
              <w:spacing w:before="100"/>
              <w:jc w:val="right"/>
              <w:rPr>
                <w:color w:val="000000"/>
                <w:sz w:val="20"/>
              </w:rPr>
            </w:pPr>
            <w:r>
              <w:rPr>
                <w:color w:val="000000"/>
                <w:sz w:val="20"/>
              </w:rPr>
              <w:t>0,00</w:t>
            </w:r>
          </w:p>
        </w:tc>
      </w:tr>
      <w:tr w:rsidR="006B255D" w14:paraId="773CA0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7DE2C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70D79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0A73D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0C139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578E8D" w14:textId="77777777" w:rsidR="00A77B3E" w:rsidRDefault="009C54B0">
            <w:pPr>
              <w:spacing w:before="100"/>
              <w:rPr>
                <w:color w:val="000000"/>
                <w:sz w:val="20"/>
              </w:rPr>
            </w:pPr>
            <w:r>
              <w:rPr>
                <w:color w:val="000000"/>
                <w:sz w:val="20"/>
              </w:rPr>
              <w:t>PLKCO06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0467C6" w14:textId="77777777" w:rsidR="00A77B3E" w:rsidRPr="00A16161" w:rsidRDefault="009C54B0">
            <w:pPr>
              <w:spacing w:before="100"/>
              <w:rPr>
                <w:color w:val="000000"/>
                <w:sz w:val="20"/>
                <w:lang w:val="pl-PL"/>
              </w:rPr>
            </w:pPr>
            <w:r w:rsidRPr="00A16161">
              <w:rPr>
                <w:color w:val="000000"/>
                <w:sz w:val="20"/>
                <w:lang w:val="pl-PL"/>
              </w:rPr>
              <w:t>Liczba pracowników zatrudnionych w instytucjach i podmiotach działających na rzecz włączenia społecznego objętych wsparciem świadczonym przez ROPS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0E0BB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E558AE" w14:textId="77777777" w:rsidR="00A77B3E" w:rsidRDefault="009C54B0">
            <w:pPr>
              <w:spacing w:before="100"/>
              <w:jc w:val="right"/>
              <w:rPr>
                <w:color w:val="000000"/>
                <w:sz w:val="20"/>
              </w:rPr>
            </w:pPr>
            <w:r>
              <w:rPr>
                <w:color w:val="000000"/>
                <w:sz w:val="20"/>
              </w:rPr>
              <w:t>163,00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7F131" w14:textId="77777777" w:rsidR="00A77B3E" w:rsidRDefault="009C54B0">
            <w:pPr>
              <w:spacing w:before="100"/>
              <w:jc w:val="right"/>
              <w:rPr>
                <w:color w:val="000000"/>
                <w:sz w:val="20"/>
              </w:rPr>
            </w:pPr>
            <w:r>
              <w:rPr>
                <w:color w:val="000000"/>
                <w:sz w:val="20"/>
              </w:rPr>
              <w:t>542,00</w:t>
            </w:r>
          </w:p>
        </w:tc>
      </w:tr>
      <w:tr w:rsidR="006B255D" w14:paraId="0F1B74B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3FF5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89DC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59B30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362EA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A849A2" w14:textId="77777777" w:rsidR="00A77B3E" w:rsidRDefault="009C54B0">
            <w:pPr>
              <w:spacing w:before="100"/>
              <w:rPr>
                <w:color w:val="000000"/>
                <w:sz w:val="20"/>
              </w:rPr>
            </w:pPr>
            <w:r>
              <w:rPr>
                <w:color w:val="000000"/>
                <w:sz w:val="20"/>
              </w:rPr>
              <w:t>PLKCO07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D8FAA" w14:textId="77777777" w:rsidR="00A77B3E" w:rsidRPr="00A16161" w:rsidRDefault="009C54B0">
            <w:pPr>
              <w:spacing w:before="100"/>
              <w:rPr>
                <w:color w:val="000000"/>
                <w:sz w:val="20"/>
                <w:lang w:val="pl-PL"/>
              </w:rPr>
            </w:pPr>
            <w:r w:rsidRPr="00A16161">
              <w:rPr>
                <w:color w:val="000000"/>
                <w:sz w:val="20"/>
                <w:lang w:val="pl-PL"/>
              </w:rPr>
              <w:t>Liczba osób, które uzyskały wsparcie w zakresie działań służących wdrażaniu ustawy o 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D2EFF"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0B5FE"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2A471" w14:textId="77777777" w:rsidR="00A77B3E" w:rsidRDefault="009C54B0">
            <w:pPr>
              <w:spacing w:before="100"/>
              <w:jc w:val="right"/>
              <w:rPr>
                <w:color w:val="000000"/>
                <w:sz w:val="20"/>
              </w:rPr>
            </w:pPr>
            <w:r>
              <w:rPr>
                <w:color w:val="000000"/>
                <w:sz w:val="20"/>
              </w:rPr>
              <w:t>9,00</w:t>
            </w:r>
          </w:p>
        </w:tc>
      </w:tr>
      <w:tr w:rsidR="006B255D" w14:paraId="6F5396D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97F7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B38F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46366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A2B86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857B3" w14:textId="77777777" w:rsidR="00A77B3E" w:rsidRDefault="009C54B0">
            <w:pPr>
              <w:spacing w:before="100"/>
              <w:rPr>
                <w:color w:val="000000"/>
                <w:sz w:val="20"/>
              </w:rPr>
            </w:pPr>
            <w:r>
              <w:rPr>
                <w:color w:val="000000"/>
                <w:sz w:val="20"/>
              </w:rPr>
              <w:t>PLKCO08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94E88" w14:textId="77777777" w:rsidR="00A77B3E" w:rsidRPr="00A16161" w:rsidRDefault="009C54B0">
            <w:pPr>
              <w:spacing w:before="100"/>
              <w:rPr>
                <w:color w:val="000000"/>
                <w:sz w:val="20"/>
                <w:lang w:val="pl-PL"/>
              </w:rPr>
            </w:pPr>
            <w:r w:rsidRPr="00A16161">
              <w:rPr>
                <w:color w:val="000000"/>
                <w:sz w:val="20"/>
                <w:lang w:val="pl-PL"/>
              </w:rPr>
              <w:t>Liczba menadżerów PS, objętych wsparciem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66B5D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59B085"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5D4DA" w14:textId="77777777" w:rsidR="00A77B3E" w:rsidRDefault="009C54B0">
            <w:pPr>
              <w:spacing w:before="100"/>
              <w:jc w:val="right"/>
              <w:rPr>
                <w:color w:val="000000"/>
                <w:sz w:val="20"/>
              </w:rPr>
            </w:pPr>
            <w:r>
              <w:rPr>
                <w:color w:val="000000"/>
                <w:sz w:val="20"/>
              </w:rPr>
              <w:t>12,00</w:t>
            </w:r>
          </w:p>
        </w:tc>
      </w:tr>
      <w:tr w:rsidR="006B255D" w14:paraId="38E5C2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DD82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9E5F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855E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44D9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D18F6C" w14:textId="77777777" w:rsidR="00A77B3E" w:rsidRDefault="009C54B0">
            <w:pPr>
              <w:spacing w:before="100"/>
              <w:rPr>
                <w:color w:val="000000"/>
                <w:sz w:val="20"/>
              </w:rPr>
            </w:pPr>
            <w:r>
              <w:rPr>
                <w:color w:val="000000"/>
                <w:sz w:val="20"/>
              </w:rPr>
              <w:t>PLKCO09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77EC7D" w14:textId="77777777" w:rsidR="00A77B3E" w:rsidRPr="00A16161" w:rsidRDefault="009C54B0">
            <w:pPr>
              <w:spacing w:before="100"/>
              <w:rPr>
                <w:color w:val="000000"/>
                <w:sz w:val="20"/>
                <w:lang w:val="pl-PL"/>
              </w:rPr>
            </w:pPr>
            <w:r w:rsidRPr="00A16161">
              <w:rPr>
                <w:color w:val="000000"/>
                <w:sz w:val="20"/>
                <w:lang w:val="pl-PL"/>
              </w:rPr>
              <w:t>Liczba PES, które w ramach projektu przystąpiły do sieci o charakterze biznesowym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8517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1A758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BD5CC" w14:textId="77777777" w:rsidR="00A77B3E" w:rsidRDefault="009C54B0">
            <w:pPr>
              <w:spacing w:before="100"/>
              <w:jc w:val="right"/>
              <w:rPr>
                <w:color w:val="000000"/>
                <w:sz w:val="20"/>
              </w:rPr>
            </w:pPr>
            <w:r>
              <w:rPr>
                <w:color w:val="000000"/>
                <w:sz w:val="20"/>
              </w:rPr>
              <w:t>1,00</w:t>
            </w:r>
          </w:p>
        </w:tc>
      </w:tr>
      <w:tr w:rsidR="006B255D" w14:paraId="120899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1EA0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5CF5F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5537F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509E6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DA8F25" w14:textId="77777777" w:rsidR="00A77B3E" w:rsidRDefault="009C54B0">
            <w:pPr>
              <w:spacing w:before="100"/>
              <w:rPr>
                <w:color w:val="000000"/>
                <w:sz w:val="20"/>
              </w:rPr>
            </w:pPr>
            <w:r>
              <w:rPr>
                <w:color w:val="000000"/>
                <w:sz w:val="20"/>
              </w:rPr>
              <w:t>PLKCO16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B24639" w14:textId="77777777" w:rsidR="00A77B3E" w:rsidRPr="00A16161" w:rsidRDefault="009C54B0">
            <w:pPr>
              <w:spacing w:before="100"/>
              <w:rPr>
                <w:color w:val="000000"/>
                <w:sz w:val="20"/>
                <w:lang w:val="pl-PL"/>
              </w:rPr>
            </w:pPr>
            <w:r w:rsidRPr="00A16161">
              <w:rPr>
                <w:color w:val="000000"/>
                <w:sz w:val="20"/>
                <w:lang w:val="pl-PL"/>
              </w:rPr>
              <w:t xml:space="preserve"> Liczba przedsiębiorstw społecznych, objętych wsparciem w zakresie samoorganizacji i wzmacniania potencjału instytucjonalnego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CD2F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755C1"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1B423" w14:textId="77777777" w:rsidR="00A77B3E" w:rsidRDefault="009C54B0">
            <w:pPr>
              <w:spacing w:before="100"/>
              <w:jc w:val="right"/>
              <w:rPr>
                <w:color w:val="000000"/>
                <w:sz w:val="20"/>
              </w:rPr>
            </w:pPr>
            <w:r>
              <w:rPr>
                <w:color w:val="000000"/>
                <w:sz w:val="20"/>
              </w:rPr>
              <w:t>7,00</w:t>
            </w:r>
          </w:p>
        </w:tc>
      </w:tr>
      <w:tr w:rsidR="006B255D" w14:paraId="71180F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A732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208BD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0931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379BB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E9F51" w14:textId="77777777" w:rsidR="00A77B3E" w:rsidRDefault="009C54B0">
            <w:pPr>
              <w:spacing w:before="100"/>
              <w:rPr>
                <w:color w:val="000000"/>
                <w:sz w:val="20"/>
              </w:rPr>
            </w:pPr>
            <w:r>
              <w:rPr>
                <w:color w:val="000000"/>
                <w:sz w:val="20"/>
              </w:rPr>
              <w:t>PLKCO10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12B16F" w14:textId="77777777" w:rsidR="00A77B3E" w:rsidRPr="00A16161" w:rsidRDefault="009C54B0">
            <w:pPr>
              <w:spacing w:before="100"/>
              <w:rPr>
                <w:color w:val="000000"/>
                <w:sz w:val="20"/>
                <w:lang w:val="pl-PL"/>
              </w:rPr>
            </w:pPr>
            <w:r w:rsidRPr="00A16161">
              <w:rPr>
                <w:color w:val="000000"/>
                <w:sz w:val="20"/>
                <w:lang w:val="pl-PL"/>
              </w:rPr>
              <w:t xml:space="preserve">Liczba przedstawicieli organizacji pozarządowych, którzy zostali objęci </w:t>
            </w:r>
            <w:r w:rsidRPr="00A16161">
              <w:rPr>
                <w:color w:val="000000"/>
                <w:sz w:val="20"/>
                <w:lang w:val="pl-PL"/>
              </w:rPr>
              <w:lastRenderedPageBreak/>
              <w:t>wsparciem w zakresie świadczenia usług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D9BFB" w14:textId="77777777" w:rsidR="00A77B3E" w:rsidRDefault="009C54B0">
            <w:pPr>
              <w:spacing w:before="100"/>
              <w:rPr>
                <w:color w:val="000000"/>
                <w:sz w:val="20"/>
              </w:rPr>
            </w:pPr>
            <w:r>
              <w:rPr>
                <w:color w:val="000000"/>
                <w:sz w:val="20"/>
              </w:rPr>
              <w:lastRenderedPageBreak/>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5CFEA" w14:textId="77777777" w:rsidR="00A77B3E" w:rsidRDefault="009C54B0">
            <w:pPr>
              <w:spacing w:before="100"/>
              <w:jc w:val="right"/>
              <w:rPr>
                <w:color w:val="000000"/>
                <w:sz w:val="20"/>
              </w:rPr>
            </w:pPr>
            <w:r>
              <w:rPr>
                <w:color w:val="000000"/>
                <w:sz w:val="20"/>
              </w:rPr>
              <w:t>166,00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614C8" w14:textId="77777777" w:rsidR="00A77B3E" w:rsidRDefault="009C54B0">
            <w:pPr>
              <w:spacing w:before="100"/>
              <w:jc w:val="right"/>
              <w:rPr>
                <w:color w:val="000000"/>
                <w:sz w:val="20"/>
              </w:rPr>
            </w:pPr>
            <w:r>
              <w:rPr>
                <w:color w:val="000000"/>
                <w:sz w:val="20"/>
              </w:rPr>
              <w:t>727,00</w:t>
            </w:r>
          </w:p>
        </w:tc>
      </w:tr>
      <w:tr w:rsidR="006B255D" w14:paraId="35CB5F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0A247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6704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AF303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D9535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602F7E" w14:textId="77777777" w:rsidR="00A77B3E" w:rsidRDefault="009C54B0">
            <w:pPr>
              <w:spacing w:before="100"/>
              <w:rPr>
                <w:color w:val="000000"/>
                <w:sz w:val="20"/>
              </w:rPr>
            </w:pPr>
            <w:r>
              <w:rPr>
                <w:color w:val="000000"/>
                <w:sz w:val="20"/>
              </w:rPr>
              <w:t>PLKCO11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0AAF4A" w14:textId="77777777" w:rsidR="00A77B3E" w:rsidRPr="00A16161" w:rsidRDefault="009C54B0">
            <w:pPr>
              <w:spacing w:before="100"/>
              <w:rPr>
                <w:color w:val="000000"/>
                <w:sz w:val="20"/>
                <w:lang w:val="pl-PL"/>
              </w:rPr>
            </w:pPr>
            <w:r w:rsidRPr="00A16161">
              <w:rPr>
                <w:color w:val="000000"/>
                <w:sz w:val="20"/>
                <w:lang w:val="pl-PL"/>
              </w:rPr>
              <w:t>Liczba organizacji pozarządowych lub sieci organizacji pozarządowych, objętych wsparciem w zakresie poprawy potencjału instytucjonalnego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3A4C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04C8D8"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9F7FD" w14:textId="77777777" w:rsidR="00A77B3E" w:rsidRDefault="009C54B0">
            <w:pPr>
              <w:spacing w:before="100"/>
              <w:jc w:val="right"/>
              <w:rPr>
                <w:color w:val="000000"/>
                <w:sz w:val="20"/>
              </w:rPr>
            </w:pPr>
            <w:r>
              <w:rPr>
                <w:color w:val="000000"/>
                <w:sz w:val="20"/>
              </w:rPr>
              <w:t>17,00</w:t>
            </w:r>
          </w:p>
        </w:tc>
      </w:tr>
      <w:tr w:rsidR="006B255D" w14:paraId="01418F1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1BB35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BC553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1E10C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7738A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C530B8" w14:textId="77777777" w:rsidR="00A77B3E" w:rsidRDefault="009C54B0">
            <w:pPr>
              <w:spacing w:before="100"/>
              <w:rPr>
                <w:color w:val="000000"/>
                <w:sz w:val="20"/>
              </w:rPr>
            </w:pPr>
            <w:r>
              <w:rPr>
                <w:color w:val="000000"/>
                <w:sz w:val="20"/>
              </w:rPr>
              <w:t>PLKCO17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AB25A" w14:textId="77777777" w:rsidR="00A77B3E" w:rsidRPr="00A16161" w:rsidRDefault="009C54B0">
            <w:pPr>
              <w:spacing w:before="100"/>
              <w:rPr>
                <w:color w:val="000000"/>
                <w:sz w:val="20"/>
                <w:lang w:val="pl-PL"/>
              </w:rPr>
            </w:pPr>
            <w:r w:rsidRPr="00A16161">
              <w:rPr>
                <w:color w:val="000000"/>
                <w:sz w:val="20"/>
                <w:lang w:val="pl-PL"/>
              </w:rPr>
              <w:t xml:space="preserve">Liczba podmiotów objętych wsparciem w ramach nowego modelu ochrony zdrowia psychicznego dzieci i młodzieży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8E05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2510E"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C4074" w14:textId="77777777" w:rsidR="00A77B3E" w:rsidRDefault="009C54B0">
            <w:pPr>
              <w:spacing w:before="100"/>
              <w:jc w:val="right"/>
              <w:rPr>
                <w:color w:val="000000"/>
                <w:sz w:val="20"/>
              </w:rPr>
            </w:pPr>
            <w:r>
              <w:rPr>
                <w:color w:val="000000"/>
                <w:sz w:val="20"/>
              </w:rPr>
              <w:t>21,00</w:t>
            </w:r>
          </w:p>
        </w:tc>
      </w:tr>
      <w:tr w:rsidR="006B255D" w14:paraId="4372008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B1D0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356DC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2827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3775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D5AD87" w14:textId="77777777" w:rsidR="00A77B3E" w:rsidRDefault="009C54B0">
            <w:pPr>
              <w:spacing w:before="100"/>
              <w:rPr>
                <w:color w:val="000000"/>
                <w:sz w:val="20"/>
              </w:rPr>
            </w:pPr>
            <w:r>
              <w:rPr>
                <w:color w:val="000000"/>
                <w:sz w:val="20"/>
              </w:rPr>
              <w:t>PLKCO12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EEFFC" w14:textId="77777777" w:rsidR="00A77B3E" w:rsidRPr="00A16161" w:rsidRDefault="009C54B0">
            <w:pPr>
              <w:spacing w:before="100"/>
              <w:rPr>
                <w:color w:val="000000"/>
                <w:sz w:val="20"/>
                <w:lang w:val="pl-PL"/>
              </w:rPr>
            </w:pPr>
            <w:r w:rsidRPr="00A16161">
              <w:rPr>
                <w:color w:val="000000"/>
                <w:sz w:val="20"/>
                <w:lang w:val="pl-PL"/>
              </w:rPr>
              <w:t>Liczba zamówień dla PES, na realizację których przyznano premię społeczną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9452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EC243" w14:textId="77777777" w:rsidR="00A77B3E" w:rsidRDefault="009C54B0">
            <w:pPr>
              <w:spacing w:before="100"/>
              <w:jc w:val="right"/>
              <w:rPr>
                <w:color w:val="000000"/>
                <w:sz w:val="20"/>
              </w:rPr>
            </w:pPr>
            <w:r>
              <w:rPr>
                <w:color w:val="000000"/>
                <w:sz w:val="20"/>
              </w:rPr>
              <w:t>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CF36B1" w14:textId="77777777" w:rsidR="00A77B3E" w:rsidRDefault="009C54B0">
            <w:pPr>
              <w:spacing w:before="100"/>
              <w:jc w:val="right"/>
              <w:rPr>
                <w:color w:val="000000"/>
                <w:sz w:val="20"/>
              </w:rPr>
            </w:pPr>
            <w:r>
              <w:rPr>
                <w:color w:val="000000"/>
                <w:sz w:val="20"/>
              </w:rPr>
              <w:t>39,00</w:t>
            </w:r>
          </w:p>
        </w:tc>
      </w:tr>
      <w:tr w:rsidR="006B255D" w14:paraId="33FE8D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B789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EE7A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2958C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4031E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C70956" w14:textId="77777777" w:rsidR="00A77B3E" w:rsidRDefault="009C54B0">
            <w:pPr>
              <w:spacing w:before="100"/>
              <w:rPr>
                <w:color w:val="000000"/>
                <w:sz w:val="20"/>
              </w:rPr>
            </w:pPr>
            <w:r>
              <w:rPr>
                <w:color w:val="000000"/>
                <w:sz w:val="20"/>
              </w:rPr>
              <w:t>PLKCO18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BE1EB3" w14:textId="77777777" w:rsidR="00A77B3E" w:rsidRPr="00A16161" w:rsidRDefault="009C54B0">
            <w:pPr>
              <w:spacing w:before="100"/>
              <w:rPr>
                <w:color w:val="000000"/>
                <w:sz w:val="20"/>
                <w:lang w:val="pl-PL"/>
              </w:rPr>
            </w:pPr>
            <w:r w:rsidRPr="00A16161">
              <w:rPr>
                <w:color w:val="000000"/>
                <w:sz w:val="20"/>
                <w:lang w:val="pl-PL"/>
              </w:rPr>
              <w:t>Liczba przygotowanych specjalistycznych programów diagnozy i leczenia zaburzeń psychicznych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ACBFF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4D928A"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BA53B" w14:textId="77777777" w:rsidR="00A77B3E" w:rsidRDefault="009C54B0">
            <w:pPr>
              <w:spacing w:before="100"/>
              <w:jc w:val="right"/>
              <w:rPr>
                <w:color w:val="000000"/>
                <w:sz w:val="20"/>
              </w:rPr>
            </w:pPr>
            <w:r>
              <w:rPr>
                <w:color w:val="000000"/>
                <w:sz w:val="20"/>
              </w:rPr>
              <w:t>1,00</w:t>
            </w:r>
          </w:p>
        </w:tc>
      </w:tr>
      <w:tr w:rsidR="006B255D" w14:paraId="0AEC3C6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64C4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F9219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9DFD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5C1F7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308142" w14:textId="77777777" w:rsidR="00A77B3E" w:rsidRDefault="009C54B0">
            <w:pPr>
              <w:spacing w:before="100"/>
              <w:rPr>
                <w:color w:val="000000"/>
                <w:sz w:val="20"/>
              </w:rPr>
            </w:pPr>
            <w:r>
              <w:rPr>
                <w:color w:val="000000"/>
                <w:sz w:val="20"/>
              </w:rPr>
              <w:t>PLKCO19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DB9737" w14:textId="77777777" w:rsidR="00A77B3E" w:rsidRPr="00A16161" w:rsidRDefault="009C54B0">
            <w:pPr>
              <w:spacing w:before="100"/>
              <w:rPr>
                <w:color w:val="000000"/>
                <w:sz w:val="20"/>
                <w:lang w:val="pl-PL"/>
              </w:rPr>
            </w:pPr>
            <w:r w:rsidRPr="00A16161">
              <w:rPr>
                <w:color w:val="000000"/>
                <w:sz w:val="20"/>
                <w:lang w:val="pl-PL"/>
              </w:rPr>
              <w:t>Opracowanie standardu funkcjonowania Dziennych Centrów Wsparcia Pamięci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51BC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88D5E"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43FB0" w14:textId="77777777" w:rsidR="00A77B3E" w:rsidRDefault="009C54B0">
            <w:pPr>
              <w:spacing w:before="100"/>
              <w:jc w:val="right"/>
              <w:rPr>
                <w:color w:val="000000"/>
                <w:sz w:val="20"/>
              </w:rPr>
            </w:pPr>
            <w:r>
              <w:rPr>
                <w:color w:val="000000"/>
                <w:sz w:val="20"/>
              </w:rPr>
              <w:t>0,00</w:t>
            </w:r>
          </w:p>
        </w:tc>
      </w:tr>
      <w:tr w:rsidR="006B255D" w14:paraId="2141085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D5D97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47DD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CE2F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B341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9DF45" w14:textId="77777777" w:rsidR="00A77B3E" w:rsidRDefault="009C54B0">
            <w:pPr>
              <w:spacing w:before="100"/>
              <w:rPr>
                <w:color w:val="000000"/>
                <w:sz w:val="20"/>
              </w:rPr>
            </w:pPr>
            <w:r>
              <w:rPr>
                <w:color w:val="000000"/>
                <w:sz w:val="20"/>
              </w:rPr>
              <w:t>PLKCO06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74B82" w14:textId="77777777" w:rsidR="00A77B3E" w:rsidRPr="00A16161" w:rsidRDefault="009C54B0">
            <w:pPr>
              <w:spacing w:before="100"/>
              <w:rPr>
                <w:color w:val="000000"/>
                <w:sz w:val="20"/>
                <w:lang w:val="pl-PL"/>
              </w:rPr>
            </w:pPr>
            <w:r w:rsidRPr="00A16161">
              <w:rPr>
                <w:color w:val="000000"/>
                <w:sz w:val="20"/>
                <w:lang w:val="pl-PL"/>
              </w:rPr>
              <w:t>Liczba pracowników zatrudnionych w instytucjach i podmiotach działających na rzecz włączenia społecznego objętych wsparciem świadczonym przez ROPS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8943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CAE197" w14:textId="77777777" w:rsidR="00A77B3E" w:rsidRDefault="009C54B0">
            <w:pPr>
              <w:spacing w:before="100"/>
              <w:jc w:val="right"/>
              <w:rPr>
                <w:color w:val="000000"/>
                <w:sz w:val="20"/>
              </w:rPr>
            </w:pPr>
            <w:r>
              <w:rPr>
                <w:color w:val="000000"/>
                <w:sz w:val="20"/>
              </w:rPr>
              <w:t>311,00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D2F01" w14:textId="77777777" w:rsidR="00A77B3E" w:rsidRDefault="009C54B0">
            <w:pPr>
              <w:spacing w:before="100"/>
              <w:jc w:val="right"/>
              <w:rPr>
                <w:color w:val="000000"/>
                <w:sz w:val="20"/>
              </w:rPr>
            </w:pPr>
            <w:r>
              <w:rPr>
                <w:color w:val="000000"/>
                <w:sz w:val="20"/>
              </w:rPr>
              <w:t>1 038,00</w:t>
            </w:r>
          </w:p>
        </w:tc>
      </w:tr>
      <w:tr w:rsidR="006B255D" w14:paraId="129F87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9B65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040A8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15CE3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94EBA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2106B6" w14:textId="77777777" w:rsidR="00A77B3E" w:rsidRDefault="009C54B0">
            <w:pPr>
              <w:spacing w:before="100"/>
              <w:rPr>
                <w:color w:val="000000"/>
                <w:sz w:val="20"/>
              </w:rPr>
            </w:pPr>
            <w:r>
              <w:rPr>
                <w:color w:val="000000"/>
                <w:sz w:val="20"/>
              </w:rPr>
              <w:t>PLKCO07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0B51ED" w14:textId="77777777" w:rsidR="00A77B3E" w:rsidRPr="00A16161" w:rsidRDefault="009C54B0">
            <w:pPr>
              <w:spacing w:before="100"/>
              <w:rPr>
                <w:color w:val="000000"/>
                <w:sz w:val="20"/>
                <w:lang w:val="pl-PL"/>
              </w:rPr>
            </w:pPr>
            <w:r w:rsidRPr="00A16161">
              <w:rPr>
                <w:color w:val="000000"/>
                <w:sz w:val="20"/>
                <w:lang w:val="pl-PL"/>
              </w:rPr>
              <w:t>Liczba osób, które uzyskały wsparcie w zakresie działań służących wdrażaniu ustawy o 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52DAD3"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A18F84" w14:textId="77777777" w:rsidR="00A77B3E" w:rsidRDefault="009C54B0">
            <w:pPr>
              <w:spacing w:before="100"/>
              <w:jc w:val="right"/>
              <w:rPr>
                <w:color w:val="000000"/>
                <w:sz w:val="20"/>
              </w:rPr>
            </w:pPr>
            <w:r>
              <w:rPr>
                <w:color w:val="000000"/>
                <w:sz w:val="20"/>
              </w:rPr>
              <w:t>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BA402" w14:textId="77777777" w:rsidR="00A77B3E" w:rsidRDefault="009C54B0">
            <w:pPr>
              <w:spacing w:before="100"/>
              <w:jc w:val="right"/>
              <w:rPr>
                <w:color w:val="000000"/>
                <w:sz w:val="20"/>
              </w:rPr>
            </w:pPr>
            <w:r>
              <w:rPr>
                <w:color w:val="000000"/>
                <w:sz w:val="20"/>
              </w:rPr>
              <w:t>18,00</w:t>
            </w:r>
          </w:p>
        </w:tc>
      </w:tr>
      <w:tr w:rsidR="006B255D" w14:paraId="4E24A3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16F6C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7288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9DDB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AC85B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1653E" w14:textId="77777777" w:rsidR="00A77B3E" w:rsidRDefault="009C54B0">
            <w:pPr>
              <w:spacing w:before="100"/>
              <w:rPr>
                <w:color w:val="000000"/>
                <w:sz w:val="20"/>
              </w:rPr>
            </w:pPr>
            <w:r>
              <w:rPr>
                <w:color w:val="000000"/>
                <w:sz w:val="20"/>
              </w:rPr>
              <w:t>PLKCO08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E5A6C1" w14:textId="77777777" w:rsidR="00A77B3E" w:rsidRPr="00A16161" w:rsidRDefault="009C54B0">
            <w:pPr>
              <w:spacing w:before="100"/>
              <w:rPr>
                <w:color w:val="000000"/>
                <w:sz w:val="20"/>
                <w:lang w:val="pl-PL"/>
              </w:rPr>
            </w:pPr>
            <w:r w:rsidRPr="00A16161">
              <w:rPr>
                <w:color w:val="000000"/>
                <w:sz w:val="20"/>
                <w:lang w:val="pl-PL"/>
              </w:rPr>
              <w:t>Liczba menadżerów PS, objętych wsparciem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B32E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C73E7" w14:textId="77777777" w:rsidR="00A77B3E" w:rsidRDefault="009C54B0">
            <w:pPr>
              <w:spacing w:before="100"/>
              <w:jc w:val="right"/>
              <w:rPr>
                <w:color w:val="000000"/>
                <w:sz w:val="20"/>
              </w:rPr>
            </w:pPr>
            <w:r>
              <w:rPr>
                <w:color w:val="000000"/>
                <w:sz w:val="20"/>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97304D" w14:textId="77777777" w:rsidR="00A77B3E" w:rsidRDefault="009C54B0">
            <w:pPr>
              <w:spacing w:before="100"/>
              <w:jc w:val="right"/>
              <w:rPr>
                <w:color w:val="000000"/>
                <w:sz w:val="20"/>
              </w:rPr>
            </w:pPr>
            <w:r>
              <w:rPr>
                <w:color w:val="000000"/>
                <w:sz w:val="20"/>
              </w:rPr>
              <w:t>23,00</w:t>
            </w:r>
          </w:p>
        </w:tc>
      </w:tr>
      <w:tr w:rsidR="006B255D" w14:paraId="10110A6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2384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68E4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C3AF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DF59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043525" w14:textId="77777777" w:rsidR="00A77B3E" w:rsidRDefault="009C54B0">
            <w:pPr>
              <w:spacing w:before="100"/>
              <w:rPr>
                <w:color w:val="000000"/>
                <w:sz w:val="20"/>
              </w:rPr>
            </w:pPr>
            <w:r>
              <w:rPr>
                <w:color w:val="000000"/>
                <w:sz w:val="20"/>
              </w:rPr>
              <w:t>PLKCO09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78D40" w14:textId="77777777" w:rsidR="00A77B3E" w:rsidRPr="00A16161" w:rsidRDefault="009C54B0">
            <w:pPr>
              <w:spacing w:before="100"/>
              <w:rPr>
                <w:color w:val="000000"/>
                <w:sz w:val="20"/>
                <w:lang w:val="pl-PL"/>
              </w:rPr>
            </w:pPr>
            <w:r w:rsidRPr="00A16161">
              <w:rPr>
                <w:color w:val="000000"/>
                <w:sz w:val="20"/>
                <w:lang w:val="pl-PL"/>
              </w:rPr>
              <w:t>Liczba PES, które w ramach projektu przystąpiły do sieci o charakterze biznesowym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72D50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31BEC"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31749" w14:textId="77777777" w:rsidR="00A77B3E" w:rsidRDefault="009C54B0">
            <w:pPr>
              <w:spacing w:before="100"/>
              <w:jc w:val="right"/>
              <w:rPr>
                <w:color w:val="000000"/>
                <w:sz w:val="20"/>
              </w:rPr>
            </w:pPr>
            <w:r>
              <w:rPr>
                <w:color w:val="000000"/>
                <w:sz w:val="20"/>
              </w:rPr>
              <w:t>2,00</w:t>
            </w:r>
          </w:p>
        </w:tc>
      </w:tr>
      <w:tr w:rsidR="006B255D" w14:paraId="4A7EBA9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83AA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7EE57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360D7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AFD5D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AB6EC0" w14:textId="77777777" w:rsidR="00A77B3E" w:rsidRDefault="009C54B0">
            <w:pPr>
              <w:spacing w:before="100"/>
              <w:rPr>
                <w:color w:val="000000"/>
                <w:sz w:val="20"/>
              </w:rPr>
            </w:pPr>
            <w:r>
              <w:rPr>
                <w:color w:val="000000"/>
                <w:sz w:val="20"/>
              </w:rPr>
              <w:t>PLKCO16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C49DD5" w14:textId="77777777" w:rsidR="00A77B3E" w:rsidRPr="00A16161" w:rsidRDefault="009C54B0">
            <w:pPr>
              <w:spacing w:before="100"/>
              <w:rPr>
                <w:color w:val="000000"/>
                <w:sz w:val="20"/>
                <w:lang w:val="pl-PL"/>
              </w:rPr>
            </w:pPr>
            <w:r w:rsidRPr="00A16161">
              <w:rPr>
                <w:color w:val="000000"/>
                <w:sz w:val="20"/>
                <w:lang w:val="pl-PL"/>
              </w:rPr>
              <w:t xml:space="preserve"> Liczba przedsiębiorstw społecznych, objętych wsparciem w zakresie samoorganizacji i wzmacniania potencjału instytucjonalnego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7C54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88FB67"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195DA" w14:textId="77777777" w:rsidR="00A77B3E" w:rsidRDefault="009C54B0">
            <w:pPr>
              <w:spacing w:before="100"/>
              <w:jc w:val="right"/>
              <w:rPr>
                <w:color w:val="000000"/>
                <w:sz w:val="20"/>
              </w:rPr>
            </w:pPr>
            <w:r>
              <w:rPr>
                <w:color w:val="000000"/>
                <w:sz w:val="20"/>
              </w:rPr>
              <w:t>13,00</w:t>
            </w:r>
          </w:p>
        </w:tc>
      </w:tr>
      <w:tr w:rsidR="006B255D" w14:paraId="668CE0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8158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DE4FB"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6596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0DE0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24D97" w14:textId="77777777" w:rsidR="00A77B3E" w:rsidRDefault="009C54B0">
            <w:pPr>
              <w:spacing w:before="100"/>
              <w:rPr>
                <w:color w:val="000000"/>
                <w:sz w:val="20"/>
              </w:rPr>
            </w:pPr>
            <w:r>
              <w:rPr>
                <w:color w:val="000000"/>
                <w:sz w:val="20"/>
              </w:rPr>
              <w:t>PLKCO10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4789A7" w14:textId="77777777" w:rsidR="00A77B3E" w:rsidRPr="00A16161" w:rsidRDefault="009C54B0">
            <w:pPr>
              <w:spacing w:before="100"/>
              <w:rPr>
                <w:color w:val="000000"/>
                <w:sz w:val="20"/>
                <w:lang w:val="pl-PL"/>
              </w:rPr>
            </w:pPr>
            <w:r w:rsidRPr="00A16161">
              <w:rPr>
                <w:color w:val="000000"/>
                <w:sz w:val="20"/>
                <w:lang w:val="pl-PL"/>
              </w:rPr>
              <w:t>Liczba przedstawicieli organizacji pozarządowych, którzy zostali objęci wsparciem w zakresie świadczenia usług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787F71"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DFF98" w14:textId="77777777" w:rsidR="00A77B3E" w:rsidRDefault="009C54B0">
            <w:pPr>
              <w:spacing w:before="100"/>
              <w:jc w:val="right"/>
              <w:rPr>
                <w:color w:val="000000"/>
                <w:sz w:val="20"/>
              </w:rPr>
            </w:pPr>
            <w:r>
              <w:rPr>
                <w:color w:val="000000"/>
                <w:sz w:val="20"/>
              </w:rPr>
              <w:t>2 947,00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03597D" w14:textId="77777777" w:rsidR="00A77B3E" w:rsidRDefault="009C54B0">
            <w:pPr>
              <w:spacing w:before="100"/>
              <w:jc w:val="right"/>
              <w:rPr>
                <w:color w:val="000000"/>
                <w:sz w:val="20"/>
              </w:rPr>
            </w:pPr>
            <w:r>
              <w:rPr>
                <w:color w:val="000000"/>
                <w:sz w:val="20"/>
              </w:rPr>
              <w:t>12 894,00</w:t>
            </w:r>
          </w:p>
        </w:tc>
      </w:tr>
      <w:tr w:rsidR="006B255D" w14:paraId="3BE3DA6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F5C6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07E1E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71837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DBA2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6A89E3" w14:textId="77777777" w:rsidR="00A77B3E" w:rsidRDefault="009C54B0">
            <w:pPr>
              <w:spacing w:before="100"/>
              <w:rPr>
                <w:color w:val="000000"/>
                <w:sz w:val="20"/>
              </w:rPr>
            </w:pPr>
            <w:r>
              <w:rPr>
                <w:color w:val="000000"/>
                <w:sz w:val="20"/>
              </w:rPr>
              <w:t>PLKCO11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3893B7" w14:textId="77777777" w:rsidR="00A77B3E" w:rsidRPr="00A16161" w:rsidRDefault="009C54B0">
            <w:pPr>
              <w:spacing w:before="100"/>
              <w:rPr>
                <w:color w:val="000000"/>
                <w:sz w:val="20"/>
                <w:lang w:val="pl-PL"/>
              </w:rPr>
            </w:pPr>
            <w:r w:rsidRPr="00A16161">
              <w:rPr>
                <w:color w:val="000000"/>
                <w:sz w:val="20"/>
                <w:lang w:val="pl-PL"/>
              </w:rPr>
              <w:t>Liczba organizacji pozarządowych lub sieci organizacji pozarządowych, objętych wsparciem w zakresie poprawy potencjału instytucjonalnego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87D3E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95203" w14:textId="77777777" w:rsidR="00A77B3E" w:rsidRDefault="009C54B0">
            <w:pPr>
              <w:spacing w:before="100"/>
              <w:jc w:val="right"/>
              <w:rPr>
                <w:color w:val="000000"/>
                <w:sz w:val="20"/>
              </w:rPr>
            </w:pPr>
            <w:r>
              <w:rPr>
                <w:color w:val="000000"/>
                <w:sz w:val="20"/>
              </w:rPr>
              <w:t>74,00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BF1B1" w14:textId="77777777" w:rsidR="00A77B3E" w:rsidRDefault="009C54B0">
            <w:pPr>
              <w:spacing w:before="100"/>
              <w:jc w:val="right"/>
              <w:rPr>
                <w:color w:val="000000"/>
                <w:sz w:val="20"/>
              </w:rPr>
            </w:pPr>
            <w:r>
              <w:rPr>
                <w:color w:val="000000"/>
                <w:sz w:val="20"/>
              </w:rPr>
              <w:t>295,00</w:t>
            </w:r>
          </w:p>
        </w:tc>
      </w:tr>
      <w:tr w:rsidR="006B255D" w14:paraId="50DA120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EB01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F5E97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0AAA9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4012D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F98CC" w14:textId="77777777" w:rsidR="00A77B3E" w:rsidRDefault="009C54B0">
            <w:pPr>
              <w:spacing w:before="100"/>
              <w:rPr>
                <w:color w:val="000000"/>
                <w:sz w:val="20"/>
              </w:rPr>
            </w:pPr>
            <w:r>
              <w:rPr>
                <w:color w:val="000000"/>
                <w:sz w:val="20"/>
              </w:rPr>
              <w:t>PLKCO17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5AA04" w14:textId="77777777" w:rsidR="00A77B3E" w:rsidRPr="00A16161" w:rsidRDefault="009C54B0">
            <w:pPr>
              <w:spacing w:before="100"/>
              <w:rPr>
                <w:color w:val="000000"/>
                <w:sz w:val="20"/>
                <w:lang w:val="pl-PL"/>
              </w:rPr>
            </w:pPr>
            <w:r w:rsidRPr="00A16161">
              <w:rPr>
                <w:color w:val="000000"/>
                <w:sz w:val="20"/>
                <w:lang w:val="pl-PL"/>
              </w:rPr>
              <w:t xml:space="preserve">Liczba podmiotów objętych wsparciem w ramach nowego modelu ochrony zdrowia psychicznego dzieci i młodzieży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8487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12ECF"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BDA7C5" w14:textId="77777777" w:rsidR="00A77B3E" w:rsidRDefault="009C54B0">
            <w:pPr>
              <w:spacing w:before="100"/>
              <w:jc w:val="right"/>
              <w:rPr>
                <w:color w:val="000000"/>
                <w:sz w:val="20"/>
              </w:rPr>
            </w:pPr>
            <w:r>
              <w:rPr>
                <w:color w:val="000000"/>
                <w:sz w:val="20"/>
              </w:rPr>
              <w:t>368,00</w:t>
            </w:r>
          </w:p>
        </w:tc>
      </w:tr>
      <w:tr w:rsidR="006B255D" w14:paraId="2227BE1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F33C4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BB16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B0A45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C753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4A9FBF" w14:textId="77777777" w:rsidR="00A77B3E" w:rsidRDefault="009C54B0">
            <w:pPr>
              <w:spacing w:before="100"/>
              <w:rPr>
                <w:color w:val="000000"/>
                <w:sz w:val="20"/>
              </w:rPr>
            </w:pPr>
            <w:r>
              <w:rPr>
                <w:color w:val="000000"/>
                <w:sz w:val="20"/>
              </w:rPr>
              <w:t>PLKCO12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DF1C29" w14:textId="77777777" w:rsidR="00A77B3E" w:rsidRPr="00A16161" w:rsidRDefault="009C54B0">
            <w:pPr>
              <w:spacing w:before="100"/>
              <w:rPr>
                <w:color w:val="000000"/>
                <w:sz w:val="20"/>
                <w:lang w:val="pl-PL"/>
              </w:rPr>
            </w:pPr>
            <w:r w:rsidRPr="00A16161">
              <w:rPr>
                <w:color w:val="000000"/>
                <w:sz w:val="20"/>
                <w:lang w:val="pl-PL"/>
              </w:rPr>
              <w:t>Liczba zamówień dla PES, na realizację których przyznano premię społeczną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8061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E9F36" w14:textId="77777777" w:rsidR="00A77B3E" w:rsidRDefault="009C54B0">
            <w:pPr>
              <w:spacing w:before="100"/>
              <w:jc w:val="right"/>
              <w:rPr>
                <w:color w:val="000000"/>
                <w:sz w:val="20"/>
              </w:rPr>
            </w:pPr>
            <w:r>
              <w:rPr>
                <w:color w:val="000000"/>
                <w:sz w:val="20"/>
              </w:rPr>
              <w:t>276,00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CEA1F3" w14:textId="77777777" w:rsidR="00A77B3E" w:rsidRDefault="009C54B0">
            <w:pPr>
              <w:spacing w:before="100"/>
              <w:jc w:val="right"/>
              <w:rPr>
                <w:color w:val="000000"/>
                <w:sz w:val="20"/>
              </w:rPr>
            </w:pPr>
            <w:r>
              <w:rPr>
                <w:color w:val="000000"/>
                <w:sz w:val="20"/>
              </w:rPr>
              <w:t>691,00</w:t>
            </w:r>
          </w:p>
        </w:tc>
      </w:tr>
      <w:tr w:rsidR="006B255D" w14:paraId="244CC0A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B572B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FC7C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A0E91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1A636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655185" w14:textId="77777777" w:rsidR="00A77B3E" w:rsidRDefault="009C54B0">
            <w:pPr>
              <w:spacing w:before="100"/>
              <w:rPr>
                <w:color w:val="000000"/>
                <w:sz w:val="20"/>
              </w:rPr>
            </w:pPr>
            <w:r>
              <w:rPr>
                <w:color w:val="000000"/>
                <w:sz w:val="20"/>
              </w:rPr>
              <w:t>PLKCO18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F53E25" w14:textId="77777777" w:rsidR="00A77B3E" w:rsidRPr="00A16161" w:rsidRDefault="009C54B0">
            <w:pPr>
              <w:spacing w:before="100"/>
              <w:rPr>
                <w:color w:val="000000"/>
                <w:sz w:val="20"/>
                <w:lang w:val="pl-PL"/>
              </w:rPr>
            </w:pPr>
            <w:r w:rsidRPr="00A16161">
              <w:rPr>
                <w:color w:val="000000"/>
                <w:sz w:val="20"/>
                <w:lang w:val="pl-PL"/>
              </w:rPr>
              <w:t>Liczba przygotowanych specjalistycznych programów diagnozy i leczenia zaburzeń psychicznych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E01B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37429"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3C1DB7" w14:textId="77777777" w:rsidR="00A77B3E" w:rsidRDefault="009C54B0">
            <w:pPr>
              <w:spacing w:before="100"/>
              <w:jc w:val="right"/>
              <w:rPr>
                <w:color w:val="000000"/>
                <w:sz w:val="20"/>
              </w:rPr>
            </w:pPr>
            <w:r>
              <w:rPr>
                <w:color w:val="000000"/>
                <w:sz w:val="20"/>
              </w:rPr>
              <w:t>18,00</w:t>
            </w:r>
          </w:p>
        </w:tc>
      </w:tr>
      <w:tr w:rsidR="006B255D" w14:paraId="5C4F04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86E7CF" w14:textId="77777777" w:rsidR="00A77B3E" w:rsidRDefault="009C54B0">
            <w:pPr>
              <w:spacing w:before="100"/>
              <w:rPr>
                <w:color w:val="000000"/>
                <w:sz w:val="20"/>
              </w:rPr>
            </w:pPr>
            <w:r>
              <w:rPr>
                <w:color w:val="000000"/>
                <w:sz w:val="20"/>
              </w:rPr>
              <w:lastRenderedPageBreak/>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7CBA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CDF07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8EAA5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8E242" w14:textId="77777777" w:rsidR="00A77B3E" w:rsidRDefault="009C54B0">
            <w:pPr>
              <w:spacing w:before="100"/>
              <w:rPr>
                <w:color w:val="000000"/>
                <w:sz w:val="20"/>
              </w:rPr>
            </w:pPr>
            <w:r>
              <w:rPr>
                <w:color w:val="000000"/>
                <w:sz w:val="20"/>
              </w:rPr>
              <w:t>PLKCO19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7CC8FA" w14:textId="77777777" w:rsidR="00A77B3E" w:rsidRPr="00A16161" w:rsidRDefault="009C54B0">
            <w:pPr>
              <w:spacing w:before="100"/>
              <w:rPr>
                <w:color w:val="000000"/>
                <w:sz w:val="20"/>
                <w:lang w:val="pl-PL"/>
              </w:rPr>
            </w:pPr>
            <w:r w:rsidRPr="00A16161">
              <w:rPr>
                <w:color w:val="000000"/>
                <w:sz w:val="20"/>
                <w:lang w:val="pl-PL"/>
              </w:rPr>
              <w:t>Opracowanie standardu funkcjonowania Dziennych Centrów Wsparcia Pamięci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37183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A8669E"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75B289" w14:textId="77777777" w:rsidR="00A77B3E" w:rsidRDefault="009C54B0">
            <w:pPr>
              <w:spacing w:before="100"/>
              <w:jc w:val="right"/>
              <w:rPr>
                <w:color w:val="000000"/>
                <w:sz w:val="20"/>
              </w:rPr>
            </w:pPr>
            <w:r>
              <w:rPr>
                <w:color w:val="000000"/>
                <w:sz w:val="20"/>
              </w:rPr>
              <w:t>1,00</w:t>
            </w:r>
          </w:p>
        </w:tc>
      </w:tr>
      <w:tr w:rsidR="006B255D" w14:paraId="7675A12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693DC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320D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C0422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B7C9A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F2D69" w14:textId="77777777" w:rsidR="00A77B3E" w:rsidRDefault="009C54B0">
            <w:pPr>
              <w:spacing w:before="100"/>
              <w:rPr>
                <w:color w:val="000000"/>
                <w:sz w:val="20"/>
              </w:rPr>
            </w:pPr>
            <w:r>
              <w:rPr>
                <w:color w:val="000000"/>
                <w:sz w:val="20"/>
              </w:rPr>
              <w:t>PLKCO06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3DDBA8" w14:textId="77777777" w:rsidR="00A77B3E" w:rsidRPr="00A16161" w:rsidRDefault="009C54B0">
            <w:pPr>
              <w:spacing w:before="100"/>
              <w:rPr>
                <w:color w:val="000000"/>
                <w:sz w:val="20"/>
                <w:lang w:val="pl-PL"/>
              </w:rPr>
            </w:pPr>
            <w:r w:rsidRPr="00A16161">
              <w:rPr>
                <w:color w:val="000000"/>
                <w:sz w:val="20"/>
                <w:lang w:val="pl-PL"/>
              </w:rPr>
              <w:t>Liczba pracowników zatrudnionych w instytucjach i podmiotach działających na rzecz włączenia społecznego objętych wsparciem świadczonym przez ROPS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206C9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284F0" w14:textId="77777777" w:rsidR="00A77B3E" w:rsidRDefault="009C54B0">
            <w:pPr>
              <w:spacing w:before="100"/>
              <w:jc w:val="right"/>
              <w:rPr>
                <w:color w:val="000000"/>
                <w:sz w:val="20"/>
              </w:rPr>
            </w:pPr>
            <w:r>
              <w:rPr>
                <w:color w:val="000000"/>
                <w:sz w:val="20"/>
              </w:rPr>
              <w:t>5 526,00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E2F249" w14:textId="77777777" w:rsidR="00A77B3E" w:rsidRDefault="009C54B0">
            <w:pPr>
              <w:spacing w:before="100"/>
              <w:jc w:val="right"/>
              <w:rPr>
                <w:color w:val="000000"/>
                <w:sz w:val="20"/>
              </w:rPr>
            </w:pPr>
            <w:r>
              <w:rPr>
                <w:color w:val="000000"/>
                <w:sz w:val="20"/>
              </w:rPr>
              <w:t>18 420,00</w:t>
            </w:r>
          </w:p>
        </w:tc>
      </w:tr>
      <w:tr w:rsidR="006B255D" w14:paraId="051E62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B5203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1313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B2D3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33072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53689" w14:textId="77777777" w:rsidR="00A77B3E" w:rsidRDefault="009C54B0">
            <w:pPr>
              <w:spacing w:before="100"/>
              <w:rPr>
                <w:color w:val="000000"/>
                <w:sz w:val="20"/>
              </w:rPr>
            </w:pPr>
            <w:r>
              <w:rPr>
                <w:color w:val="000000"/>
                <w:sz w:val="20"/>
              </w:rPr>
              <w:t>PLKCO07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29EC6D" w14:textId="77777777" w:rsidR="00A77B3E" w:rsidRPr="00A16161" w:rsidRDefault="009C54B0">
            <w:pPr>
              <w:spacing w:before="100"/>
              <w:rPr>
                <w:color w:val="000000"/>
                <w:sz w:val="20"/>
                <w:lang w:val="pl-PL"/>
              </w:rPr>
            </w:pPr>
            <w:r w:rsidRPr="00A16161">
              <w:rPr>
                <w:color w:val="000000"/>
                <w:sz w:val="20"/>
                <w:lang w:val="pl-PL"/>
              </w:rPr>
              <w:t>Liczba osób, które uzyskały wsparcie w zakresie działań służących wdrażaniu ustawy o 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FF673"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E865A" w14:textId="77777777" w:rsidR="00A77B3E" w:rsidRDefault="009C54B0">
            <w:pPr>
              <w:spacing w:before="100"/>
              <w:jc w:val="right"/>
              <w:rPr>
                <w:color w:val="000000"/>
                <w:sz w:val="20"/>
              </w:rPr>
            </w:pPr>
            <w:r>
              <w:rPr>
                <w:color w:val="000000"/>
                <w:sz w:val="20"/>
              </w:rPr>
              <w:t>161,00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4E5BE" w14:textId="77777777" w:rsidR="00A77B3E" w:rsidRDefault="009C54B0">
            <w:pPr>
              <w:spacing w:before="100"/>
              <w:jc w:val="right"/>
              <w:rPr>
                <w:color w:val="000000"/>
                <w:sz w:val="20"/>
              </w:rPr>
            </w:pPr>
            <w:r>
              <w:rPr>
                <w:color w:val="000000"/>
                <w:sz w:val="20"/>
              </w:rPr>
              <w:t>323,00</w:t>
            </w:r>
          </w:p>
        </w:tc>
      </w:tr>
      <w:tr w:rsidR="006B255D" w14:paraId="018B75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B9406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796F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65CF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9392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2B409" w14:textId="77777777" w:rsidR="00A77B3E" w:rsidRDefault="009C54B0">
            <w:pPr>
              <w:spacing w:before="100"/>
              <w:rPr>
                <w:color w:val="000000"/>
                <w:sz w:val="20"/>
              </w:rPr>
            </w:pPr>
            <w:r>
              <w:rPr>
                <w:color w:val="000000"/>
                <w:sz w:val="20"/>
              </w:rPr>
              <w:t>PLKCO08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118474" w14:textId="77777777" w:rsidR="00A77B3E" w:rsidRPr="00A16161" w:rsidRDefault="009C54B0">
            <w:pPr>
              <w:spacing w:before="100"/>
              <w:rPr>
                <w:color w:val="000000"/>
                <w:sz w:val="20"/>
                <w:lang w:val="pl-PL"/>
              </w:rPr>
            </w:pPr>
            <w:r w:rsidRPr="00A16161">
              <w:rPr>
                <w:color w:val="000000"/>
                <w:sz w:val="20"/>
                <w:lang w:val="pl-PL"/>
              </w:rPr>
              <w:t>Liczba menadżerów PS, objętych wsparciem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131F0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9ADF16" w14:textId="77777777" w:rsidR="00A77B3E" w:rsidRDefault="009C54B0">
            <w:pPr>
              <w:spacing w:before="100"/>
              <w:jc w:val="right"/>
              <w:rPr>
                <w:color w:val="000000"/>
                <w:sz w:val="20"/>
              </w:rPr>
            </w:pPr>
            <w:r>
              <w:rPr>
                <w:color w:val="000000"/>
                <w:sz w:val="20"/>
              </w:rPr>
              <w:t>116,00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6D0CA8" w14:textId="77777777" w:rsidR="00A77B3E" w:rsidRDefault="009C54B0">
            <w:pPr>
              <w:spacing w:before="100"/>
              <w:jc w:val="right"/>
              <w:rPr>
                <w:color w:val="000000"/>
                <w:sz w:val="20"/>
              </w:rPr>
            </w:pPr>
            <w:r>
              <w:rPr>
                <w:color w:val="000000"/>
                <w:sz w:val="20"/>
              </w:rPr>
              <w:t>415,00</w:t>
            </w:r>
          </w:p>
        </w:tc>
      </w:tr>
      <w:tr w:rsidR="006B255D" w14:paraId="7F2D65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2E563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AEA38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C4105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B2B59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D2451" w14:textId="77777777" w:rsidR="00A77B3E" w:rsidRDefault="009C54B0">
            <w:pPr>
              <w:spacing w:before="100"/>
              <w:rPr>
                <w:color w:val="000000"/>
                <w:sz w:val="20"/>
              </w:rPr>
            </w:pPr>
            <w:r>
              <w:rPr>
                <w:color w:val="000000"/>
                <w:sz w:val="20"/>
              </w:rPr>
              <w:t>PLKCO09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9715AF" w14:textId="77777777" w:rsidR="00A77B3E" w:rsidRPr="00A16161" w:rsidRDefault="009C54B0">
            <w:pPr>
              <w:spacing w:before="100"/>
              <w:rPr>
                <w:color w:val="000000"/>
                <w:sz w:val="20"/>
                <w:lang w:val="pl-PL"/>
              </w:rPr>
            </w:pPr>
            <w:r w:rsidRPr="00A16161">
              <w:rPr>
                <w:color w:val="000000"/>
                <w:sz w:val="20"/>
                <w:lang w:val="pl-PL"/>
              </w:rPr>
              <w:t>Liczba PES, które w ramach projektu przystąpiły do sieci o charakterze biznesowym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7C7B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6B6D1" w14:textId="77777777" w:rsidR="00A77B3E" w:rsidRDefault="009C54B0">
            <w:pPr>
              <w:spacing w:before="100"/>
              <w:jc w:val="right"/>
              <w:rPr>
                <w:color w:val="000000"/>
                <w:sz w:val="20"/>
              </w:rPr>
            </w:pPr>
            <w:r>
              <w:rPr>
                <w:color w:val="000000"/>
                <w:sz w:val="20"/>
              </w:rPr>
              <w:t>19,00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02DE3" w14:textId="77777777" w:rsidR="00A77B3E" w:rsidRDefault="009C54B0">
            <w:pPr>
              <w:spacing w:before="100"/>
              <w:jc w:val="right"/>
              <w:rPr>
                <w:color w:val="000000"/>
                <w:sz w:val="20"/>
              </w:rPr>
            </w:pPr>
            <w:r>
              <w:rPr>
                <w:color w:val="000000"/>
                <w:sz w:val="20"/>
              </w:rPr>
              <w:t>28,00</w:t>
            </w:r>
          </w:p>
        </w:tc>
      </w:tr>
      <w:tr w:rsidR="006B255D" w14:paraId="53546D9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E4C9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D00D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D5221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8A008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4441DE" w14:textId="77777777" w:rsidR="00A77B3E" w:rsidRDefault="009C54B0">
            <w:pPr>
              <w:spacing w:before="100"/>
              <w:rPr>
                <w:color w:val="000000"/>
                <w:sz w:val="20"/>
              </w:rPr>
            </w:pPr>
            <w:r>
              <w:rPr>
                <w:color w:val="000000"/>
                <w:sz w:val="20"/>
              </w:rPr>
              <w:t>PLKCO16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9FCC45" w14:textId="77777777" w:rsidR="00A77B3E" w:rsidRPr="00A16161" w:rsidRDefault="009C54B0">
            <w:pPr>
              <w:spacing w:before="100"/>
              <w:rPr>
                <w:color w:val="000000"/>
                <w:sz w:val="20"/>
                <w:lang w:val="pl-PL"/>
              </w:rPr>
            </w:pPr>
            <w:r w:rsidRPr="00A16161">
              <w:rPr>
                <w:color w:val="000000"/>
                <w:sz w:val="20"/>
                <w:lang w:val="pl-PL"/>
              </w:rPr>
              <w:t xml:space="preserve"> Liczba przedsiębiorstw społecznych, objętych wsparciem w zakresie samoorganizacji i wzmacniania potencjału instytucjonalnego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6C5F3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8C9266" w14:textId="77777777" w:rsidR="00A77B3E" w:rsidRDefault="009C54B0">
            <w:pPr>
              <w:spacing w:before="100"/>
              <w:jc w:val="right"/>
              <w:rPr>
                <w:color w:val="000000"/>
                <w:sz w:val="20"/>
              </w:rPr>
            </w:pPr>
            <w:r>
              <w:rPr>
                <w:color w:val="000000"/>
                <w:sz w:val="20"/>
              </w:rPr>
              <w:t>46,00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D9245B" w14:textId="77777777" w:rsidR="00A77B3E" w:rsidRDefault="009C54B0">
            <w:pPr>
              <w:spacing w:before="100"/>
              <w:jc w:val="right"/>
              <w:rPr>
                <w:color w:val="000000"/>
                <w:sz w:val="20"/>
              </w:rPr>
            </w:pPr>
            <w:r>
              <w:rPr>
                <w:color w:val="000000"/>
                <w:sz w:val="20"/>
              </w:rPr>
              <w:t>230,00</w:t>
            </w:r>
          </w:p>
        </w:tc>
      </w:tr>
    </w:tbl>
    <w:p w14:paraId="68FDB623" w14:textId="77777777" w:rsidR="00A77B3E" w:rsidRDefault="00A77B3E">
      <w:pPr>
        <w:spacing w:before="100"/>
        <w:rPr>
          <w:color w:val="000000"/>
          <w:sz w:val="20"/>
        </w:rPr>
      </w:pPr>
    </w:p>
    <w:p w14:paraId="68414CF5"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2C323097" w14:textId="77777777" w:rsidR="00A77B3E" w:rsidRDefault="009C54B0">
      <w:pPr>
        <w:pStyle w:val="Nagwek5"/>
        <w:spacing w:before="100" w:after="0"/>
        <w:rPr>
          <w:b w:val="0"/>
          <w:i w:val="0"/>
          <w:color w:val="000000"/>
          <w:sz w:val="24"/>
        </w:rPr>
      </w:pPr>
      <w:bookmarkStart w:id="392" w:name="_Toc256001051"/>
      <w:r>
        <w:rPr>
          <w:b w:val="0"/>
          <w:i w:val="0"/>
          <w:color w:val="000000"/>
          <w:sz w:val="24"/>
        </w:rPr>
        <w:t>Tabela 3: Wskaźniki rezultatu</w:t>
      </w:r>
      <w:bookmarkEnd w:id="392"/>
    </w:p>
    <w:p w14:paraId="1C7EE5A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186"/>
        <w:gridCol w:w="798"/>
        <w:gridCol w:w="1094"/>
        <w:gridCol w:w="1402"/>
        <w:gridCol w:w="3218"/>
        <w:gridCol w:w="960"/>
        <w:gridCol w:w="1265"/>
        <w:gridCol w:w="1069"/>
        <w:gridCol w:w="1004"/>
        <w:gridCol w:w="927"/>
        <w:gridCol w:w="1559"/>
      </w:tblGrid>
      <w:tr w:rsidR="006B255D" w14:paraId="7C609A9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3DE90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2085F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BFE37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872A4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6E7110"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F44948"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AC1A2A"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7469EB"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1019BD"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B8386E"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59CCD1"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136D9A" w14:textId="77777777" w:rsidR="00A77B3E" w:rsidRDefault="009C54B0">
            <w:pPr>
              <w:spacing w:before="100"/>
              <w:jc w:val="center"/>
              <w:rPr>
                <w:color w:val="000000"/>
                <w:sz w:val="20"/>
              </w:rPr>
            </w:pPr>
            <w:r>
              <w:rPr>
                <w:color w:val="000000"/>
                <w:sz w:val="20"/>
              </w:rPr>
              <w:t>Uwagi</w:t>
            </w:r>
          </w:p>
        </w:tc>
      </w:tr>
      <w:tr w:rsidR="006B255D" w14:paraId="1D0E7B9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67C8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B4F8F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C05AC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8252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65B889" w14:textId="77777777" w:rsidR="00A77B3E" w:rsidRDefault="009C54B0">
            <w:pPr>
              <w:spacing w:before="100"/>
              <w:rPr>
                <w:color w:val="000000"/>
                <w:sz w:val="20"/>
              </w:rPr>
            </w:pPr>
            <w:r>
              <w:rPr>
                <w:color w:val="000000"/>
                <w:sz w:val="20"/>
              </w:rPr>
              <w:t>PLKCR09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652D2C" w14:textId="77777777" w:rsidR="00A77B3E" w:rsidRPr="00A16161" w:rsidRDefault="009C54B0">
            <w:pPr>
              <w:spacing w:before="100"/>
              <w:rPr>
                <w:color w:val="000000"/>
                <w:sz w:val="20"/>
                <w:lang w:val="pl-PL"/>
              </w:rPr>
            </w:pPr>
            <w:r w:rsidRPr="00A16161">
              <w:rPr>
                <w:color w:val="000000"/>
                <w:sz w:val="20"/>
                <w:lang w:val="pl-PL"/>
              </w:rPr>
              <w:t>Liczba przedstawicieli organizacji pozarządowych, którzy podnieśli kompetencje w zakresie świadczenia usług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82BCC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24A81" w14:textId="77777777" w:rsidR="00A77B3E" w:rsidRDefault="009C54B0">
            <w:pPr>
              <w:spacing w:before="100"/>
              <w:jc w:val="right"/>
              <w:rPr>
                <w:color w:val="000000"/>
                <w:sz w:val="20"/>
              </w:rPr>
            </w:pPr>
            <w:r>
              <w:rPr>
                <w:color w:val="000000"/>
                <w:sz w:val="20"/>
              </w:rPr>
              <w:t>8 913,00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13A0F"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5D53C0" w14:textId="77777777" w:rsidR="00A77B3E" w:rsidRDefault="009C54B0">
            <w:pPr>
              <w:spacing w:before="100"/>
              <w:jc w:val="right"/>
              <w:rPr>
                <w:color w:val="000000"/>
                <w:sz w:val="20"/>
              </w:rPr>
            </w:pPr>
            <w:r>
              <w:rPr>
                <w:color w:val="000000"/>
                <w:sz w:val="20"/>
              </w:rPr>
              <w:t>341,00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2C1C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B168CE" w14:textId="77777777" w:rsidR="00A77B3E" w:rsidRDefault="00A77B3E">
            <w:pPr>
              <w:spacing w:before="100"/>
              <w:rPr>
                <w:color w:val="000000"/>
                <w:sz w:val="20"/>
              </w:rPr>
            </w:pPr>
          </w:p>
        </w:tc>
      </w:tr>
      <w:tr w:rsidR="006B255D" w14:paraId="5B770C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7C75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962D2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E993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57C1D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B45B88" w14:textId="77777777" w:rsidR="00A77B3E" w:rsidRDefault="009C54B0">
            <w:pPr>
              <w:spacing w:before="100"/>
              <w:rPr>
                <w:color w:val="000000"/>
                <w:sz w:val="20"/>
              </w:rPr>
            </w:pPr>
            <w:r>
              <w:rPr>
                <w:color w:val="000000"/>
                <w:sz w:val="20"/>
              </w:rPr>
              <w:t>PLKCR10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81EA3" w14:textId="77777777" w:rsidR="00A77B3E" w:rsidRPr="00A16161" w:rsidRDefault="009C54B0">
            <w:pPr>
              <w:spacing w:before="100"/>
              <w:rPr>
                <w:color w:val="000000"/>
                <w:sz w:val="20"/>
                <w:lang w:val="pl-PL"/>
              </w:rPr>
            </w:pPr>
            <w:r w:rsidRPr="00A16161">
              <w:rPr>
                <w:color w:val="000000"/>
                <w:sz w:val="20"/>
                <w:lang w:val="pl-PL"/>
              </w:rPr>
              <w:t>Liczba organizacji pozarządowych lub sieci organizacji pozarządowych, które zwiększyły swój potencjał instytucjonalny do świadczenia usług publicznych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C2FD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39EF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6690D3"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EA461"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84D9C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A3B582" w14:textId="77777777" w:rsidR="00A77B3E" w:rsidRDefault="00A77B3E">
            <w:pPr>
              <w:spacing w:before="100"/>
              <w:rPr>
                <w:color w:val="000000"/>
                <w:sz w:val="20"/>
              </w:rPr>
            </w:pPr>
          </w:p>
        </w:tc>
      </w:tr>
      <w:tr w:rsidR="006B255D" w14:paraId="679BCE0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2C2C2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A64F0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31786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4349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22CAE" w14:textId="77777777" w:rsidR="00A77B3E" w:rsidRDefault="009C54B0">
            <w:pPr>
              <w:spacing w:before="100"/>
              <w:rPr>
                <w:color w:val="000000"/>
                <w:sz w:val="20"/>
              </w:rPr>
            </w:pPr>
            <w:r>
              <w:rPr>
                <w:color w:val="000000"/>
                <w:sz w:val="20"/>
              </w:rPr>
              <w:t>PLKCR11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38EA9F" w14:textId="77777777" w:rsidR="00A77B3E" w:rsidRPr="00A16161" w:rsidRDefault="009C54B0">
            <w:pPr>
              <w:spacing w:before="100"/>
              <w:rPr>
                <w:color w:val="000000"/>
                <w:sz w:val="20"/>
                <w:lang w:val="pl-PL"/>
              </w:rPr>
            </w:pPr>
            <w:r w:rsidRPr="00A16161">
              <w:rPr>
                <w:color w:val="000000"/>
                <w:sz w:val="20"/>
                <w:lang w:val="pl-PL"/>
              </w:rPr>
              <w:t>Liczba jednostek samorządu terytorialnego, w których po udziale w projekcie wzrosła wartość usług społecznych zlecanych PES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8DC6A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0BD0C8" w14:textId="77777777" w:rsidR="00A77B3E" w:rsidRDefault="009C54B0">
            <w:pPr>
              <w:spacing w:before="100"/>
              <w:jc w:val="right"/>
              <w:rPr>
                <w:color w:val="000000"/>
                <w:sz w:val="20"/>
              </w:rPr>
            </w:pPr>
            <w:r>
              <w:rPr>
                <w:color w:val="000000"/>
                <w:sz w:val="20"/>
              </w:rPr>
              <w:t>285,00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55851C"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07823" w14:textId="77777777" w:rsidR="00A77B3E" w:rsidRDefault="009C54B0">
            <w:pPr>
              <w:spacing w:before="100"/>
              <w:jc w:val="right"/>
              <w:rPr>
                <w:color w:val="000000"/>
                <w:sz w:val="20"/>
              </w:rPr>
            </w:pPr>
            <w:r>
              <w:rPr>
                <w:color w:val="000000"/>
                <w:sz w:val="20"/>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D9EF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787A6" w14:textId="77777777" w:rsidR="00A77B3E" w:rsidRDefault="00A77B3E">
            <w:pPr>
              <w:spacing w:before="100"/>
              <w:rPr>
                <w:color w:val="000000"/>
                <w:sz w:val="20"/>
              </w:rPr>
            </w:pPr>
          </w:p>
        </w:tc>
      </w:tr>
      <w:tr w:rsidR="006B255D" w14:paraId="189E9D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CFEB9" w14:textId="77777777" w:rsidR="00A77B3E" w:rsidRDefault="009C54B0">
            <w:pPr>
              <w:spacing w:before="100"/>
              <w:rPr>
                <w:color w:val="000000"/>
                <w:sz w:val="20"/>
              </w:rPr>
            </w:pPr>
            <w:r>
              <w:rPr>
                <w:color w:val="000000"/>
                <w:sz w:val="20"/>
              </w:rPr>
              <w:lastRenderedPageBreak/>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04E0E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5457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641D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07BE20" w14:textId="77777777" w:rsidR="00A77B3E" w:rsidRDefault="009C54B0">
            <w:pPr>
              <w:spacing w:before="100"/>
              <w:rPr>
                <w:color w:val="000000"/>
                <w:sz w:val="20"/>
              </w:rPr>
            </w:pPr>
            <w:r>
              <w:rPr>
                <w:color w:val="000000"/>
                <w:sz w:val="20"/>
              </w:rPr>
              <w:t>PLKCR05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15AB3C" w14:textId="77777777" w:rsidR="00A77B3E" w:rsidRPr="00A16161" w:rsidRDefault="009C54B0">
            <w:pPr>
              <w:spacing w:before="100"/>
              <w:rPr>
                <w:color w:val="000000"/>
                <w:sz w:val="20"/>
                <w:lang w:val="pl-PL"/>
              </w:rPr>
            </w:pPr>
            <w:r w:rsidRPr="00A16161">
              <w:rPr>
                <w:color w:val="000000"/>
                <w:sz w:val="20"/>
                <w:lang w:val="pl-PL"/>
              </w:rPr>
              <w:t>Liczba pracowników zatrudnionych w instytucjach i podmiotach działających na rzecz włączenia społecznego, którzy dzięki wsparciu EFS+ świadczonemu przez ROPS podnieśli kwalifikacje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7264A"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64CAB5" w14:textId="77777777" w:rsidR="00A77B3E" w:rsidRDefault="009C54B0">
            <w:pPr>
              <w:spacing w:before="100"/>
              <w:jc w:val="right"/>
              <w:rPr>
                <w:color w:val="000000"/>
                <w:sz w:val="20"/>
              </w:rPr>
            </w:pPr>
            <w:r>
              <w:rPr>
                <w:color w:val="000000"/>
                <w:sz w:val="20"/>
              </w:rPr>
              <w:t>2 362,00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17C2F"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60FA2" w14:textId="77777777" w:rsidR="00A77B3E" w:rsidRDefault="009C54B0">
            <w:pPr>
              <w:spacing w:before="100"/>
              <w:jc w:val="right"/>
              <w:rPr>
                <w:color w:val="000000"/>
                <w:sz w:val="20"/>
              </w:rPr>
            </w:pPr>
            <w:r>
              <w:rPr>
                <w:color w:val="000000"/>
                <w:sz w:val="20"/>
              </w:rPr>
              <w:t>515,00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529DB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9EDA5" w14:textId="77777777" w:rsidR="00A77B3E" w:rsidRDefault="00A77B3E">
            <w:pPr>
              <w:spacing w:before="100"/>
              <w:rPr>
                <w:color w:val="000000"/>
                <w:sz w:val="20"/>
              </w:rPr>
            </w:pPr>
          </w:p>
        </w:tc>
      </w:tr>
      <w:tr w:rsidR="006B255D" w14:paraId="317A4C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01613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BD4A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9B15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4D93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FE6DA0" w14:textId="77777777" w:rsidR="00A77B3E" w:rsidRDefault="009C54B0">
            <w:pPr>
              <w:spacing w:before="100"/>
              <w:rPr>
                <w:color w:val="000000"/>
                <w:sz w:val="20"/>
              </w:rPr>
            </w:pPr>
            <w:r>
              <w:rPr>
                <w:color w:val="000000"/>
                <w:sz w:val="20"/>
              </w:rPr>
              <w:t>PLKCR06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C047CD" w14:textId="77777777" w:rsidR="00A77B3E" w:rsidRPr="00A16161" w:rsidRDefault="009C54B0">
            <w:pPr>
              <w:spacing w:before="100"/>
              <w:rPr>
                <w:color w:val="000000"/>
                <w:sz w:val="20"/>
                <w:lang w:val="pl-PL"/>
              </w:rPr>
            </w:pPr>
            <w:r w:rsidRPr="00A16161">
              <w:rPr>
                <w:color w:val="000000"/>
                <w:sz w:val="20"/>
                <w:lang w:val="pl-PL"/>
              </w:rPr>
              <w:t>Liczba osób, które zostały zaaangażowane do realizacji zadań wskazanych w ustawie o ES po projekcie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F518C"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384C0A"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9EFDA"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035E54"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6981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450FC1" w14:textId="77777777" w:rsidR="00A77B3E" w:rsidRDefault="00A77B3E">
            <w:pPr>
              <w:spacing w:before="100"/>
              <w:rPr>
                <w:color w:val="000000"/>
                <w:sz w:val="20"/>
              </w:rPr>
            </w:pPr>
          </w:p>
        </w:tc>
      </w:tr>
      <w:tr w:rsidR="006B255D" w14:paraId="674B946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1780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7057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9FE1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5EAB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9211B" w14:textId="77777777" w:rsidR="00A77B3E" w:rsidRDefault="009C54B0">
            <w:pPr>
              <w:spacing w:before="100"/>
              <w:rPr>
                <w:color w:val="000000"/>
                <w:sz w:val="20"/>
              </w:rPr>
            </w:pPr>
            <w:r>
              <w:rPr>
                <w:color w:val="000000"/>
                <w:sz w:val="20"/>
              </w:rPr>
              <w:t>PLKCR07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47C101" w14:textId="77777777" w:rsidR="00A77B3E" w:rsidRPr="00A16161" w:rsidRDefault="009C54B0">
            <w:pPr>
              <w:spacing w:before="100"/>
              <w:rPr>
                <w:color w:val="000000"/>
                <w:sz w:val="20"/>
                <w:lang w:val="pl-PL"/>
              </w:rPr>
            </w:pPr>
            <w:r w:rsidRPr="00A16161">
              <w:rPr>
                <w:color w:val="000000"/>
                <w:sz w:val="20"/>
                <w:lang w:val="pl-PL"/>
              </w:rPr>
              <w:t>Liczba menadżerów PS, którzy podnieśli kompetencje w zakresie zarządzania przedsiębiorstwem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C4260B"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4564D" w14:textId="77777777" w:rsidR="00A77B3E" w:rsidRDefault="009C54B0">
            <w:pPr>
              <w:spacing w:before="100"/>
              <w:jc w:val="right"/>
              <w:rPr>
                <w:color w:val="000000"/>
                <w:sz w:val="20"/>
              </w:rPr>
            </w:pPr>
            <w:r>
              <w:rPr>
                <w:color w:val="000000"/>
                <w:sz w:val="20"/>
              </w:rPr>
              <w:t>112,00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FADCE"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B658A" w14:textId="77777777" w:rsidR="00A77B3E" w:rsidRDefault="009C54B0">
            <w:pPr>
              <w:spacing w:before="100"/>
              <w:jc w:val="right"/>
              <w:rPr>
                <w:color w:val="000000"/>
                <w:sz w:val="20"/>
              </w:rPr>
            </w:pPr>
            <w:r>
              <w:rPr>
                <w:color w:val="000000"/>
                <w:sz w:val="20"/>
              </w:rPr>
              <w:t>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357B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8052E" w14:textId="77777777" w:rsidR="00A77B3E" w:rsidRDefault="00A77B3E">
            <w:pPr>
              <w:spacing w:before="100"/>
              <w:rPr>
                <w:color w:val="000000"/>
                <w:sz w:val="20"/>
              </w:rPr>
            </w:pPr>
          </w:p>
        </w:tc>
      </w:tr>
      <w:tr w:rsidR="006B255D" w14:paraId="3B5FB33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9BD7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373E7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648E8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BCEAC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86375" w14:textId="77777777" w:rsidR="00A77B3E" w:rsidRDefault="009C54B0">
            <w:pPr>
              <w:spacing w:before="100"/>
              <w:rPr>
                <w:color w:val="000000"/>
                <w:sz w:val="20"/>
              </w:rPr>
            </w:pPr>
            <w:r>
              <w:rPr>
                <w:color w:val="000000"/>
                <w:sz w:val="20"/>
              </w:rPr>
              <w:t>PLKCR08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5C6721" w14:textId="77777777" w:rsidR="00A77B3E" w:rsidRPr="00A16161" w:rsidRDefault="009C54B0">
            <w:pPr>
              <w:spacing w:before="100"/>
              <w:rPr>
                <w:color w:val="000000"/>
                <w:sz w:val="20"/>
                <w:lang w:val="pl-PL"/>
              </w:rPr>
            </w:pPr>
            <w:r w:rsidRPr="00A16161">
              <w:rPr>
                <w:color w:val="000000"/>
                <w:sz w:val="20"/>
                <w:lang w:val="pl-PL"/>
              </w:rPr>
              <w:t>Liczba sieci współpracy powstałych w ramach projektu, które przystąpiły do wspólnej realizacji przedsięwzięć o charakterze biznesowym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D3ED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0C6DA"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95FA1"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46736F"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C7624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115E69" w14:textId="77777777" w:rsidR="00A77B3E" w:rsidRDefault="00A77B3E">
            <w:pPr>
              <w:spacing w:before="100"/>
              <w:rPr>
                <w:color w:val="000000"/>
                <w:sz w:val="20"/>
              </w:rPr>
            </w:pPr>
          </w:p>
        </w:tc>
      </w:tr>
      <w:tr w:rsidR="006B255D" w:rsidRPr="00A16161" w14:paraId="0714DB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B335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DCC8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C1FC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1CBD4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95793F" w14:textId="77777777" w:rsidR="00A77B3E" w:rsidRDefault="009C54B0">
            <w:pPr>
              <w:spacing w:before="100"/>
              <w:rPr>
                <w:color w:val="000000"/>
                <w:sz w:val="20"/>
              </w:rPr>
            </w:pPr>
            <w:r>
              <w:rPr>
                <w:color w:val="000000"/>
                <w:sz w:val="20"/>
              </w:rPr>
              <w:t>PLKCR15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5951C8" w14:textId="77777777" w:rsidR="00A77B3E" w:rsidRPr="00A16161" w:rsidRDefault="009C54B0">
            <w:pPr>
              <w:spacing w:before="100"/>
              <w:rPr>
                <w:color w:val="000000"/>
                <w:sz w:val="20"/>
                <w:lang w:val="pl-PL"/>
              </w:rPr>
            </w:pPr>
            <w:r w:rsidRPr="00A16161">
              <w:rPr>
                <w:color w:val="000000"/>
                <w:sz w:val="20"/>
                <w:lang w:val="pl-PL"/>
              </w:rPr>
              <w:t xml:space="preserve">Liczba podmiotów, które wdrożyły działania projakościowe w ramach nowego modelu ochrony zdrowia psychicznego dzieci i młodzieży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3551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397A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D2AF8"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6555E"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C5D8D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1D1E00"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rsidRPr="00A16161" w14:paraId="4F48D5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23DDD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020DF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DFAC6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5D12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965216" w14:textId="77777777" w:rsidR="00A77B3E" w:rsidRDefault="009C54B0">
            <w:pPr>
              <w:spacing w:before="100"/>
              <w:rPr>
                <w:color w:val="000000"/>
                <w:sz w:val="20"/>
              </w:rPr>
            </w:pPr>
            <w:r>
              <w:rPr>
                <w:color w:val="000000"/>
                <w:sz w:val="20"/>
              </w:rPr>
              <w:t>PLKCR16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7EC4F" w14:textId="77777777" w:rsidR="00A77B3E" w:rsidRPr="00A16161" w:rsidRDefault="009C54B0">
            <w:pPr>
              <w:spacing w:before="100"/>
              <w:rPr>
                <w:color w:val="000000"/>
                <w:sz w:val="20"/>
                <w:lang w:val="pl-PL"/>
              </w:rPr>
            </w:pPr>
            <w:r w:rsidRPr="00A16161">
              <w:rPr>
                <w:color w:val="000000"/>
                <w:sz w:val="20"/>
                <w:lang w:val="pl-PL"/>
              </w:rPr>
              <w:t>Liczba zrealizowanych specjalistycznych programów diagnozy i leczenia zaburzeń psychicznych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1762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DAB41"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F993B"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B6444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65209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A03CC9"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6BFEA8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38E0A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0E311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7F215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2DFCF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E4FB8" w14:textId="77777777" w:rsidR="00A77B3E" w:rsidRDefault="009C54B0">
            <w:pPr>
              <w:spacing w:before="100"/>
              <w:rPr>
                <w:color w:val="000000"/>
                <w:sz w:val="20"/>
              </w:rPr>
            </w:pPr>
            <w:r>
              <w:rPr>
                <w:color w:val="000000"/>
                <w:sz w:val="20"/>
              </w:rPr>
              <w:t>PLKCR14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552454" w14:textId="77777777" w:rsidR="00A77B3E" w:rsidRPr="00A16161" w:rsidRDefault="009C54B0">
            <w:pPr>
              <w:spacing w:before="100"/>
              <w:rPr>
                <w:color w:val="000000"/>
                <w:sz w:val="20"/>
                <w:lang w:val="pl-PL"/>
              </w:rPr>
            </w:pPr>
            <w:r w:rsidRPr="00A16161">
              <w:rPr>
                <w:color w:val="000000"/>
                <w:sz w:val="20"/>
                <w:lang w:val="pl-PL"/>
              </w:rPr>
              <w:t>Liczba podmiotów, które uczestniczą w organizacji zrzeszającej przedsiębiorstwa społeczne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F863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AD4580" w14:textId="77777777" w:rsidR="00A77B3E" w:rsidRDefault="009C54B0">
            <w:pPr>
              <w:spacing w:before="100"/>
              <w:jc w:val="right"/>
              <w:rPr>
                <w:color w:val="000000"/>
                <w:sz w:val="20"/>
              </w:rPr>
            </w:pPr>
            <w:r>
              <w:rPr>
                <w:color w:val="000000"/>
                <w:sz w:val="20"/>
              </w:rPr>
              <w:t>360,00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4FFE98"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E6BE72"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50238"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D2D9EA" w14:textId="77777777" w:rsidR="00A77B3E" w:rsidRDefault="00A77B3E">
            <w:pPr>
              <w:spacing w:before="100"/>
              <w:rPr>
                <w:color w:val="000000"/>
                <w:sz w:val="20"/>
              </w:rPr>
            </w:pPr>
          </w:p>
        </w:tc>
      </w:tr>
      <w:tr w:rsidR="006B255D" w:rsidRPr="00A16161" w14:paraId="657A7F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A600F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7F3AA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FAD4D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5103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0B86A4" w14:textId="77777777" w:rsidR="00A77B3E" w:rsidRDefault="009C54B0">
            <w:pPr>
              <w:spacing w:before="100"/>
              <w:rPr>
                <w:color w:val="000000"/>
                <w:sz w:val="20"/>
              </w:rPr>
            </w:pPr>
            <w:r>
              <w:rPr>
                <w:color w:val="000000"/>
                <w:sz w:val="20"/>
              </w:rPr>
              <w:t>PLKCR17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8FCB3" w14:textId="77777777" w:rsidR="00A77B3E" w:rsidRPr="00A16161" w:rsidRDefault="009C54B0">
            <w:pPr>
              <w:spacing w:before="100"/>
              <w:rPr>
                <w:color w:val="000000"/>
                <w:sz w:val="20"/>
                <w:lang w:val="pl-PL"/>
              </w:rPr>
            </w:pPr>
            <w:r w:rsidRPr="00A16161">
              <w:rPr>
                <w:color w:val="000000"/>
                <w:sz w:val="20"/>
                <w:lang w:val="pl-PL"/>
              </w:rPr>
              <w:t>Liczba utworzonych w ramach pilotażu Dziennych Centrów Wsparcia Pamięci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431E9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87BB7"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EE98F"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42D0C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FC36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08E65D" w14:textId="77777777" w:rsidR="00A77B3E" w:rsidRPr="00A16161" w:rsidRDefault="009C54B0">
            <w:pPr>
              <w:spacing w:before="100"/>
              <w:rPr>
                <w:color w:val="000000"/>
                <w:sz w:val="20"/>
                <w:lang w:val="pl-PL"/>
              </w:rPr>
            </w:pPr>
            <w:r w:rsidRPr="00A16161">
              <w:rPr>
                <w:color w:val="000000"/>
                <w:sz w:val="20"/>
                <w:lang w:val="pl-PL"/>
              </w:rPr>
              <w:t xml:space="preserve">wskaźnik monitorowany bez wartości docelowej </w:t>
            </w:r>
          </w:p>
        </w:tc>
      </w:tr>
      <w:tr w:rsidR="006B255D" w14:paraId="726DCE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5218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650EC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F4484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86764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58159" w14:textId="77777777" w:rsidR="00A77B3E" w:rsidRDefault="009C54B0">
            <w:pPr>
              <w:spacing w:before="100"/>
              <w:rPr>
                <w:color w:val="000000"/>
                <w:sz w:val="20"/>
              </w:rPr>
            </w:pPr>
            <w:r>
              <w:rPr>
                <w:color w:val="000000"/>
                <w:sz w:val="20"/>
              </w:rPr>
              <w:t>PLKCR09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02C90" w14:textId="77777777" w:rsidR="00A77B3E" w:rsidRPr="00A16161" w:rsidRDefault="009C54B0">
            <w:pPr>
              <w:spacing w:before="100"/>
              <w:rPr>
                <w:color w:val="000000"/>
                <w:sz w:val="20"/>
                <w:lang w:val="pl-PL"/>
              </w:rPr>
            </w:pPr>
            <w:r w:rsidRPr="00A16161">
              <w:rPr>
                <w:color w:val="000000"/>
                <w:sz w:val="20"/>
                <w:lang w:val="pl-PL"/>
              </w:rPr>
              <w:t xml:space="preserve">Liczba przedstawicieli organizacji pozarządowych, którzy podnieśli kompetencje w zakresie świadczenia </w:t>
            </w:r>
            <w:r w:rsidRPr="00A16161">
              <w:rPr>
                <w:color w:val="000000"/>
                <w:sz w:val="20"/>
                <w:lang w:val="pl-PL"/>
              </w:rPr>
              <w:lastRenderedPageBreak/>
              <w:t>usług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A8C9F" w14:textId="77777777" w:rsidR="00A77B3E" w:rsidRDefault="009C54B0">
            <w:pPr>
              <w:spacing w:before="100"/>
              <w:rPr>
                <w:color w:val="000000"/>
                <w:sz w:val="20"/>
              </w:rPr>
            </w:pPr>
            <w:r>
              <w:rPr>
                <w:color w:val="000000"/>
                <w:sz w:val="20"/>
              </w:rPr>
              <w:lastRenderedPageBreak/>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21706D" w14:textId="77777777" w:rsidR="00A77B3E" w:rsidRDefault="009C54B0">
            <w:pPr>
              <w:spacing w:before="100"/>
              <w:jc w:val="right"/>
              <w:rPr>
                <w:color w:val="000000"/>
                <w:sz w:val="20"/>
              </w:rPr>
            </w:pPr>
            <w:r>
              <w:rPr>
                <w:color w:val="000000"/>
                <w:sz w:val="20"/>
              </w:rPr>
              <w:t>8 913,00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2D614"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3B6488" w14:textId="77777777" w:rsidR="00A77B3E" w:rsidRDefault="009C54B0">
            <w:pPr>
              <w:spacing w:before="100"/>
              <w:jc w:val="right"/>
              <w:rPr>
                <w:color w:val="000000"/>
                <w:sz w:val="20"/>
              </w:rPr>
            </w:pPr>
            <w:r>
              <w:rPr>
                <w:color w:val="000000"/>
                <w:sz w:val="20"/>
              </w:rPr>
              <w:t>654,00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C6FC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A8EBE0" w14:textId="77777777" w:rsidR="00A77B3E" w:rsidRDefault="00A77B3E">
            <w:pPr>
              <w:spacing w:before="100"/>
              <w:rPr>
                <w:color w:val="000000"/>
                <w:sz w:val="20"/>
              </w:rPr>
            </w:pPr>
          </w:p>
        </w:tc>
      </w:tr>
      <w:tr w:rsidR="006B255D" w14:paraId="30640A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46A6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3171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5971D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156E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03AFB" w14:textId="77777777" w:rsidR="00A77B3E" w:rsidRDefault="009C54B0">
            <w:pPr>
              <w:spacing w:before="100"/>
              <w:rPr>
                <w:color w:val="000000"/>
                <w:sz w:val="20"/>
              </w:rPr>
            </w:pPr>
            <w:r>
              <w:rPr>
                <w:color w:val="000000"/>
                <w:sz w:val="20"/>
              </w:rPr>
              <w:t>PLKCR10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837F34" w14:textId="77777777" w:rsidR="00A77B3E" w:rsidRPr="00A16161" w:rsidRDefault="009C54B0">
            <w:pPr>
              <w:spacing w:before="100"/>
              <w:rPr>
                <w:color w:val="000000"/>
                <w:sz w:val="20"/>
                <w:lang w:val="pl-PL"/>
              </w:rPr>
            </w:pPr>
            <w:r w:rsidRPr="00A16161">
              <w:rPr>
                <w:color w:val="000000"/>
                <w:sz w:val="20"/>
                <w:lang w:val="pl-PL"/>
              </w:rPr>
              <w:t>Liczba organizacji pozarządowych lub sieci organizacji pozarządowych, które zwiększyły swój potencjał instytucjonalny do świadczenia usług publicznych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3EDC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B660F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B36E07"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0CB26" w14:textId="77777777" w:rsidR="00A77B3E" w:rsidRDefault="009C54B0">
            <w:pPr>
              <w:spacing w:before="100"/>
              <w:jc w:val="right"/>
              <w:rPr>
                <w:color w:val="000000"/>
                <w:sz w:val="20"/>
              </w:rPr>
            </w:pPr>
            <w:r>
              <w:rPr>
                <w:color w:val="000000"/>
                <w:sz w:val="20"/>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CE4B0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0CCF8" w14:textId="77777777" w:rsidR="00A77B3E" w:rsidRDefault="00A77B3E">
            <w:pPr>
              <w:spacing w:before="100"/>
              <w:rPr>
                <w:color w:val="000000"/>
                <w:sz w:val="20"/>
              </w:rPr>
            </w:pPr>
          </w:p>
        </w:tc>
      </w:tr>
      <w:tr w:rsidR="006B255D" w14:paraId="4C2B6C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229D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BD74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4D8A4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F232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3988F" w14:textId="77777777" w:rsidR="00A77B3E" w:rsidRDefault="009C54B0">
            <w:pPr>
              <w:spacing w:before="100"/>
              <w:rPr>
                <w:color w:val="000000"/>
                <w:sz w:val="20"/>
              </w:rPr>
            </w:pPr>
            <w:r>
              <w:rPr>
                <w:color w:val="000000"/>
                <w:sz w:val="20"/>
              </w:rPr>
              <w:t>PLKCR11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06B30" w14:textId="77777777" w:rsidR="00A77B3E" w:rsidRPr="00A16161" w:rsidRDefault="009C54B0">
            <w:pPr>
              <w:spacing w:before="100"/>
              <w:rPr>
                <w:color w:val="000000"/>
                <w:sz w:val="20"/>
                <w:lang w:val="pl-PL"/>
              </w:rPr>
            </w:pPr>
            <w:r w:rsidRPr="00A16161">
              <w:rPr>
                <w:color w:val="000000"/>
                <w:sz w:val="20"/>
                <w:lang w:val="pl-PL"/>
              </w:rPr>
              <w:t>Liczba jednostek samorządu terytorialnego, w których po udziale w projekcie wzrosła wartość usług społecznych zlecanych PES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4CD4A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85BCD7" w14:textId="77777777" w:rsidR="00A77B3E" w:rsidRDefault="009C54B0">
            <w:pPr>
              <w:spacing w:before="100"/>
              <w:jc w:val="right"/>
              <w:rPr>
                <w:color w:val="000000"/>
                <w:sz w:val="20"/>
              </w:rPr>
            </w:pPr>
            <w:r>
              <w:rPr>
                <w:color w:val="000000"/>
                <w:sz w:val="20"/>
              </w:rPr>
              <w:t>285,00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A5F38"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13BC62"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F020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D74EC" w14:textId="77777777" w:rsidR="00A77B3E" w:rsidRDefault="00A77B3E">
            <w:pPr>
              <w:spacing w:before="100"/>
              <w:rPr>
                <w:color w:val="000000"/>
                <w:sz w:val="20"/>
              </w:rPr>
            </w:pPr>
          </w:p>
        </w:tc>
      </w:tr>
      <w:tr w:rsidR="006B255D" w14:paraId="3A25F3C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E5EB3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7E37E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33BAA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DD20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DF861" w14:textId="77777777" w:rsidR="00A77B3E" w:rsidRDefault="009C54B0">
            <w:pPr>
              <w:spacing w:before="100"/>
              <w:rPr>
                <w:color w:val="000000"/>
                <w:sz w:val="20"/>
              </w:rPr>
            </w:pPr>
            <w:r>
              <w:rPr>
                <w:color w:val="000000"/>
                <w:sz w:val="20"/>
              </w:rPr>
              <w:t>PLKCR05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E8BC9" w14:textId="77777777" w:rsidR="00A77B3E" w:rsidRPr="00A16161" w:rsidRDefault="009C54B0">
            <w:pPr>
              <w:spacing w:before="100"/>
              <w:rPr>
                <w:color w:val="000000"/>
                <w:sz w:val="20"/>
                <w:lang w:val="pl-PL"/>
              </w:rPr>
            </w:pPr>
            <w:r w:rsidRPr="00A16161">
              <w:rPr>
                <w:color w:val="000000"/>
                <w:sz w:val="20"/>
                <w:lang w:val="pl-PL"/>
              </w:rPr>
              <w:t>Liczba pracowników zatrudnionych w instytucjach i podmiotach działających na rzecz włączenia społecznego, którzy dzięki wsparciu EFS+ świadczonemu przez ROPS podnieśli kwalifikacje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75831A"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33132" w14:textId="77777777" w:rsidR="00A77B3E" w:rsidRDefault="009C54B0">
            <w:pPr>
              <w:spacing w:before="100"/>
              <w:jc w:val="right"/>
              <w:rPr>
                <w:color w:val="000000"/>
                <w:sz w:val="20"/>
              </w:rPr>
            </w:pPr>
            <w:r>
              <w:rPr>
                <w:color w:val="000000"/>
                <w:sz w:val="20"/>
              </w:rPr>
              <w:t>2 362,00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32035"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7714F" w14:textId="77777777" w:rsidR="00A77B3E" w:rsidRDefault="009C54B0">
            <w:pPr>
              <w:spacing w:before="100"/>
              <w:jc w:val="right"/>
              <w:rPr>
                <w:color w:val="000000"/>
                <w:sz w:val="20"/>
              </w:rPr>
            </w:pPr>
            <w:r>
              <w:rPr>
                <w:color w:val="000000"/>
                <w:sz w:val="20"/>
              </w:rPr>
              <w:t>986,00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32DEA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94AFB8" w14:textId="77777777" w:rsidR="00A77B3E" w:rsidRDefault="00A77B3E">
            <w:pPr>
              <w:spacing w:before="100"/>
              <w:rPr>
                <w:color w:val="000000"/>
                <w:sz w:val="20"/>
              </w:rPr>
            </w:pPr>
          </w:p>
        </w:tc>
      </w:tr>
      <w:tr w:rsidR="006B255D" w14:paraId="22BE3A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5A2C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43BBA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8321C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B3B1E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C9FE4" w14:textId="77777777" w:rsidR="00A77B3E" w:rsidRDefault="009C54B0">
            <w:pPr>
              <w:spacing w:before="100"/>
              <w:rPr>
                <w:color w:val="000000"/>
                <w:sz w:val="20"/>
              </w:rPr>
            </w:pPr>
            <w:r>
              <w:rPr>
                <w:color w:val="000000"/>
                <w:sz w:val="20"/>
              </w:rPr>
              <w:t>PLKCR06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ED7DB" w14:textId="77777777" w:rsidR="00A77B3E" w:rsidRPr="00A16161" w:rsidRDefault="009C54B0">
            <w:pPr>
              <w:spacing w:before="100"/>
              <w:rPr>
                <w:color w:val="000000"/>
                <w:sz w:val="20"/>
                <w:lang w:val="pl-PL"/>
              </w:rPr>
            </w:pPr>
            <w:r w:rsidRPr="00A16161">
              <w:rPr>
                <w:color w:val="000000"/>
                <w:sz w:val="20"/>
                <w:lang w:val="pl-PL"/>
              </w:rPr>
              <w:t>Liczba osób, które zostały zaaangażowane do realizacji zadań wskazanych w ustawie o ES po projekcie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BA0DC"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6E98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965BE"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90D601"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ED61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18994F" w14:textId="77777777" w:rsidR="00A77B3E" w:rsidRDefault="00A77B3E">
            <w:pPr>
              <w:spacing w:before="100"/>
              <w:rPr>
                <w:color w:val="000000"/>
                <w:sz w:val="20"/>
              </w:rPr>
            </w:pPr>
          </w:p>
        </w:tc>
      </w:tr>
      <w:tr w:rsidR="006B255D" w14:paraId="3A01A2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6632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774BB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A1EA9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103E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FDACF" w14:textId="77777777" w:rsidR="00A77B3E" w:rsidRDefault="009C54B0">
            <w:pPr>
              <w:spacing w:before="100"/>
              <w:rPr>
                <w:color w:val="000000"/>
                <w:sz w:val="20"/>
              </w:rPr>
            </w:pPr>
            <w:r>
              <w:rPr>
                <w:color w:val="000000"/>
                <w:sz w:val="20"/>
              </w:rPr>
              <w:t>PLKCR07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AA16E1" w14:textId="77777777" w:rsidR="00A77B3E" w:rsidRPr="00A16161" w:rsidRDefault="009C54B0">
            <w:pPr>
              <w:spacing w:before="100"/>
              <w:rPr>
                <w:color w:val="000000"/>
                <w:sz w:val="20"/>
                <w:lang w:val="pl-PL"/>
              </w:rPr>
            </w:pPr>
            <w:r w:rsidRPr="00A16161">
              <w:rPr>
                <w:color w:val="000000"/>
                <w:sz w:val="20"/>
                <w:lang w:val="pl-PL"/>
              </w:rPr>
              <w:t>Liczba menadżerów PS, którzy podnieśli kompetencje w zakresie zarządzania przedsiębiorstwem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CB438"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DA9334" w14:textId="77777777" w:rsidR="00A77B3E" w:rsidRDefault="009C54B0">
            <w:pPr>
              <w:spacing w:before="100"/>
              <w:jc w:val="right"/>
              <w:rPr>
                <w:color w:val="000000"/>
                <w:sz w:val="20"/>
              </w:rPr>
            </w:pPr>
            <w:r>
              <w:rPr>
                <w:color w:val="000000"/>
                <w:sz w:val="20"/>
              </w:rPr>
              <w:t>112,00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DD09C"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8DCA5" w14:textId="77777777" w:rsidR="00A77B3E" w:rsidRDefault="009C54B0">
            <w:pPr>
              <w:spacing w:before="100"/>
              <w:jc w:val="right"/>
              <w:rPr>
                <w:color w:val="000000"/>
                <w:sz w:val="20"/>
              </w:rPr>
            </w:pPr>
            <w:r>
              <w:rPr>
                <w:color w:val="000000"/>
                <w:sz w:val="20"/>
              </w:rPr>
              <w:t>19,00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45816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832A7B" w14:textId="77777777" w:rsidR="00A77B3E" w:rsidRDefault="00A77B3E">
            <w:pPr>
              <w:spacing w:before="100"/>
              <w:rPr>
                <w:color w:val="000000"/>
                <w:sz w:val="20"/>
              </w:rPr>
            </w:pPr>
          </w:p>
        </w:tc>
      </w:tr>
      <w:tr w:rsidR="006B255D" w14:paraId="4DB803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C3DEF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D9B1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43E12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2660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B1A703" w14:textId="77777777" w:rsidR="00A77B3E" w:rsidRDefault="009C54B0">
            <w:pPr>
              <w:spacing w:before="100"/>
              <w:rPr>
                <w:color w:val="000000"/>
                <w:sz w:val="20"/>
              </w:rPr>
            </w:pPr>
            <w:r>
              <w:rPr>
                <w:color w:val="000000"/>
                <w:sz w:val="20"/>
              </w:rPr>
              <w:t>PLKCR08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60F0F6" w14:textId="77777777" w:rsidR="00A77B3E" w:rsidRPr="00A16161" w:rsidRDefault="009C54B0">
            <w:pPr>
              <w:spacing w:before="100"/>
              <w:rPr>
                <w:color w:val="000000"/>
                <w:sz w:val="20"/>
                <w:lang w:val="pl-PL"/>
              </w:rPr>
            </w:pPr>
            <w:r w:rsidRPr="00A16161">
              <w:rPr>
                <w:color w:val="000000"/>
                <w:sz w:val="20"/>
                <w:lang w:val="pl-PL"/>
              </w:rPr>
              <w:t>Liczba sieci współpracy powstałych w ramach projektu, które przystąpiły do wspólnej realizacji przedsięwzięć o charakterze biznesowym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08E32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F74E9"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4E064"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913CAF"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D1F60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8D033" w14:textId="77777777" w:rsidR="00A77B3E" w:rsidRDefault="00A77B3E">
            <w:pPr>
              <w:spacing w:before="100"/>
              <w:rPr>
                <w:color w:val="000000"/>
                <w:sz w:val="20"/>
              </w:rPr>
            </w:pPr>
          </w:p>
        </w:tc>
      </w:tr>
      <w:tr w:rsidR="006B255D" w:rsidRPr="00A16161" w14:paraId="7E85CB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7C6FC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D9BBE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9674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CAEB3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AED5E7" w14:textId="77777777" w:rsidR="00A77B3E" w:rsidRDefault="009C54B0">
            <w:pPr>
              <w:spacing w:before="100"/>
              <w:rPr>
                <w:color w:val="000000"/>
                <w:sz w:val="20"/>
              </w:rPr>
            </w:pPr>
            <w:r>
              <w:rPr>
                <w:color w:val="000000"/>
                <w:sz w:val="20"/>
              </w:rPr>
              <w:t>PLKCR15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50E3D9" w14:textId="77777777" w:rsidR="00A77B3E" w:rsidRPr="00A16161" w:rsidRDefault="009C54B0">
            <w:pPr>
              <w:spacing w:before="100"/>
              <w:rPr>
                <w:color w:val="000000"/>
                <w:sz w:val="20"/>
                <w:lang w:val="pl-PL"/>
              </w:rPr>
            </w:pPr>
            <w:r w:rsidRPr="00A16161">
              <w:rPr>
                <w:color w:val="000000"/>
                <w:sz w:val="20"/>
                <w:lang w:val="pl-PL"/>
              </w:rPr>
              <w:t xml:space="preserve">Liczba podmiotów, które wdrożyły działania projakościowe w ramach nowego modelu ochrony zdrowia psychicznego dzieci i młodzieży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41C90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C92F0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1D6567"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7D5B1"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5DC6C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9EEA0D"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rsidRPr="00A16161" w14:paraId="50A944A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DA08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391D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EAD4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F9BA1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6584AF" w14:textId="77777777" w:rsidR="00A77B3E" w:rsidRDefault="009C54B0">
            <w:pPr>
              <w:spacing w:before="100"/>
              <w:rPr>
                <w:color w:val="000000"/>
                <w:sz w:val="20"/>
              </w:rPr>
            </w:pPr>
            <w:r>
              <w:rPr>
                <w:color w:val="000000"/>
                <w:sz w:val="20"/>
              </w:rPr>
              <w:t>PLKCR16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0167A" w14:textId="77777777" w:rsidR="00A77B3E" w:rsidRPr="00A16161" w:rsidRDefault="009C54B0">
            <w:pPr>
              <w:spacing w:before="100"/>
              <w:rPr>
                <w:color w:val="000000"/>
                <w:sz w:val="20"/>
                <w:lang w:val="pl-PL"/>
              </w:rPr>
            </w:pPr>
            <w:r w:rsidRPr="00A16161">
              <w:rPr>
                <w:color w:val="000000"/>
                <w:sz w:val="20"/>
                <w:lang w:val="pl-PL"/>
              </w:rPr>
              <w:t>Liczba zrealizowanych specjalistycznych programów diagnozy i leczenia zaburzeń psychicznych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8B052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2C52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1296E"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7F1B67"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4B325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D6C0A5"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42D257E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B4B75" w14:textId="77777777" w:rsidR="00A77B3E" w:rsidRDefault="009C54B0">
            <w:pPr>
              <w:spacing w:before="100"/>
              <w:rPr>
                <w:color w:val="000000"/>
                <w:sz w:val="20"/>
              </w:rPr>
            </w:pPr>
            <w:r>
              <w:rPr>
                <w:color w:val="000000"/>
                <w:sz w:val="20"/>
              </w:rPr>
              <w:lastRenderedPageBreak/>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4A6EF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0D58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5D3C7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E49A0E" w14:textId="77777777" w:rsidR="00A77B3E" w:rsidRDefault="009C54B0">
            <w:pPr>
              <w:spacing w:before="100"/>
              <w:rPr>
                <w:color w:val="000000"/>
                <w:sz w:val="20"/>
              </w:rPr>
            </w:pPr>
            <w:r>
              <w:rPr>
                <w:color w:val="000000"/>
                <w:sz w:val="20"/>
              </w:rPr>
              <w:t>PLKCR14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F71793" w14:textId="77777777" w:rsidR="00A77B3E" w:rsidRPr="00A16161" w:rsidRDefault="009C54B0">
            <w:pPr>
              <w:spacing w:before="100"/>
              <w:rPr>
                <w:color w:val="000000"/>
                <w:sz w:val="20"/>
                <w:lang w:val="pl-PL"/>
              </w:rPr>
            </w:pPr>
            <w:r w:rsidRPr="00A16161">
              <w:rPr>
                <w:color w:val="000000"/>
                <w:sz w:val="20"/>
                <w:lang w:val="pl-PL"/>
              </w:rPr>
              <w:t>Liczba podmiotów, które uczestniczą w organizacji zrzeszającej przedsiębiorstwa społeczne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0526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6C1EB" w14:textId="77777777" w:rsidR="00A77B3E" w:rsidRDefault="009C54B0">
            <w:pPr>
              <w:spacing w:before="100"/>
              <w:jc w:val="right"/>
              <w:rPr>
                <w:color w:val="000000"/>
                <w:sz w:val="20"/>
              </w:rPr>
            </w:pPr>
            <w:r>
              <w:rPr>
                <w:color w:val="000000"/>
                <w:sz w:val="20"/>
              </w:rPr>
              <w:t>360,00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A0F31"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2594D4" w14:textId="77777777" w:rsidR="00A77B3E" w:rsidRDefault="009C54B0">
            <w:pPr>
              <w:spacing w:before="100"/>
              <w:jc w:val="right"/>
              <w:rPr>
                <w:color w:val="000000"/>
                <w:sz w:val="20"/>
              </w:rPr>
            </w:pPr>
            <w:r>
              <w:rPr>
                <w:color w:val="000000"/>
                <w:sz w:val="20"/>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CB748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429EC9" w14:textId="77777777" w:rsidR="00A77B3E" w:rsidRDefault="00A77B3E">
            <w:pPr>
              <w:spacing w:before="100"/>
              <w:rPr>
                <w:color w:val="000000"/>
                <w:sz w:val="20"/>
              </w:rPr>
            </w:pPr>
          </w:p>
        </w:tc>
      </w:tr>
      <w:tr w:rsidR="006B255D" w:rsidRPr="00A16161" w14:paraId="183330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29BA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8FBC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FD30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5006F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290861" w14:textId="77777777" w:rsidR="00A77B3E" w:rsidRDefault="009C54B0">
            <w:pPr>
              <w:spacing w:before="100"/>
              <w:rPr>
                <w:color w:val="000000"/>
                <w:sz w:val="20"/>
              </w:rPr>
            </w:pPr>
            <w:r>
              <w:rPr>
                <w:color w:val="000000"/>
                <w:sz w:val="20"/>
              </w:rPr>
              <w:t>PLKCR17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333D5F" w14:textId="77777777" w:rsidR="00A77B3E" w:rsidRPr="00A16161" w:rsidRDefault="009C54B0">
            <w:pPr>
              <w:spacing w:before="100"/>
              <w:rPr>
                <w:color w:val="000000"/>
                <w:sz w:val="20"/>
                <w:lang w:val="pl-PL"/>
              </w:rPr>
            </w:pPr>
            <w:r w:rsidRPr="00A16161">
              <w:rPr>
                <w:color w:val="000000"/>
                <w:sz w:val="20"/>
                <w:lang w:val="pl-PL"/>
              </w:rPr>
              <w:t>Liczba utworzonych w ramach pilotażu Dziennych Centrów Wsparcia Pamięci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6079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1E9196"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C40962"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8EDAF"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B340C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98D00"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7EF0B4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D320D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F0B9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D01C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89887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45AD14" w14:textId="77777777" w:rsidR="00A77B3E" w:rsidRDefault="009C54B0">
            <w:pPr>
              <w:spacing w:before="100"/>
              <w:rPr>
                <w:color w:val="000000"/>
                <w:sz w:val="20"/>
              </w:rPr>
            </w:pPr>
            <w:r>
              <w:rPr>
                <w:color w:val="000000"/>
                <w:sz w:val="20"/>
              </w:rPr>
              <w:t>PLKCR09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D9C4E" w14:textId="77777777" w:rsidR="00A77B3E" w:rsidRPr="00A16161" w:rsidRDefault="009C54B0">
            <w:pPr>
              <w:spacing w:before="100"/>
              <w:rPr>
                <w:color w:val="000000"/>
                <w:sz w:val="20"/>
                <w:lang w:val="pl-PL"/>
              </w:rPr>
            </w:pPr>
            <w:r w:rsidRPr="00A16161">
              <w:rPr>
                <w:color w:val="000000"/>
                <w:sz w:val="20"/>
                <w:lang w:val="pl-PL"/>
              </w:rPr>
              <w:t>Liczba przedstawicieli organizacji pozarządowych, którzy podnieśli kompetencje w zakresie świadczenia usług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320D1E"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DF4E5" w14:textId="77777777" w:rsidR="00A77B3E" w:rsidRDefault="009C54B0">
            <w:pPr>
              <w:spacing w:before="100"/>
              <w:jc w:val="right"/>
              <w:rPr>
                <w:color w:val="000000"/>
                <w:sz w:val="20"/>
              </w:rPr>
            </w:pPr>
            <w:r>
              <w:rPr>
                <w:color w:val="000000"/>
                <w:sz w:val="20"/>
              </w:rPr>
              <w:t>8 913,00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18A320"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36D1C0" w14:textId="77777777" w:rsidR="00A77B3E" w:rsidRDefault="009C54B0">
            <w:pPr>
              <w:spacing w:before="100"/>
              <w:jc w:val="right"/>
              <w:rPr>
                <w:color w:val="000000"/>
                <w:sz w:val="20"/>
              </w:rPr>
            </w:pPr>
            <w:r>
              <w:rPr>
                <w:color w:val="000000"/>
                <w:sz w:val="20"/>
              </w:rPr>
              <w:t>11 605,00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98565" w14:textId="77777777" w:rsidR="00A77B3E" w:rsidRDefault="009C54B0">
            <w:pPr>
              <w:spacing w:before="100"/>
              <w:rPr>
                <w:color w:val="000000"/>
                <w:sz w:val="20"/>
              </w:rPr>
            </w:pPr>
            <w:r>
              <w:rPr>
                <w:color w:val="000000"/>
                <w:sz w:val="20"/>
              </w:rPr>
              <w:t>CST 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F5AF1" w14:textId="77777777" w:rsidR="00A77B3E" w:rsidRDefault="00A77B3E">
            <w:pPr>
              <w:spacing w:before="100"/>
              <w:rPr>
                <w:color w:val="000000"/>
                <w:sz w:val="20"/>
              </w:rPr>
            </w:pPr>
          </w:p>
        </w:tc>
      </w:tr>
      <w:tr w:rsidR="006B255D" w14:paraId="5BCD0AC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59DF1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0138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AE9D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3A440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0E011" w14:textId="77777777" w:rsidR="00A77B3E" w:rsidRDefault="009C54B0">
            <w:pPr>
              <w:spacing w:before="100"/>
              <w:rPr>
                <w:color w:val="000000"/>
                <w:sz w:val="20"/>
              </w:rPr>
            </w:pPr>
            <w:r>
              <w:rPr>
                <w:color w:val="000000"/>
                <w:sz w:val="20"/>
              </w:rPr>
              <w:t>PLKCR10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B0BB00" w14:textId="77777777" w:rsidR="00A77B3E" w:rsidRPr="00A16161" w:rsidRDefault="009C54B0">
            <w:pPr>
              <w:spacing w:before="100"/>
              <w:rPr>
                <w:color w:val="000000"/>
                <w:sz w:val="20"/>
                <w:lang w:val="pl-PL"/>
              </w:rPr>
            </w:pPr>
            <w:r w:rsidRPr="00A16161">
              <w:rPr>
                <w:color w:val="000000"/>
                <w:sz w:val="20"/>
                <w:lang w:val="pl-PL"/>
              </w:rPr>
              <w:t>Liczba organizacji pozarządowych lub sieci organizacji pozarządowych, które zwiększyły swój potencjał instytucjonalny do świadczenia usług publicznych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02CC2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E2C16"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CE2C0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BA876" w14:textId="77777777" w:rsidR="00A77B3E" w:rsidRDefault="009C54B0">
            <w:pPr>
              <w:spacing w:before="100"/>
              <w:jc w:val="right"/>
              <w:rPr>
                <w:color w:val="000000"/>
                <w:sz w:val="20"/>
              </w:rPr>
            </w:pPr>
            <w:r>
              <w:rPr>
                <w:color w:val="000000"/>
                <w:sz w:val="20"/>
              </w:rPr>
              <w:t>265,00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A9F3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BBE855" w14:textId="77777777" w:rsidR="00A77B3E" w:rsidRDefault="00A77B3E">
            <w:pPr>
              <w:spacing w:before="100"/>
              <w:rPr>
                <w:color w:val="000000"/>
                <w:sz w:val="20"/>
              </w:rPr>
            </w:pPr>
          </w:p>
        </w:tc>
      </w:tr>
      <w:tr w:rsidR="006B255D" w14:paraId="5E07CC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233E8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235AE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63F64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D281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27C9B5" w14:textId="77777777" w:rsidR="00A77B3E" w:rsidRDefault="009C54B0">
            <w:pPr>
              <w:spacing w:before="100"/>
              <w:rPr>
                <w:color w:val="000000"/>
                <w:sz w:val="20"/>
              </w:rPr>
            </w:pPr>
            <w:r>
              <w:rPr>
                <w:color w:val="000000"/>
                <w:sz w:val="20"/>
              </w:rPr>
              <w:t>PLKCR11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1E5F0" w14:textId="77777777" w:rsidR="00A77B3E" w:rsidRPr="00A16161" w:rsidRDefault="009C54B0">
            <w:pPr>
              <w:spacing w:before="100"/>
              <w:rPr>
                <w:color w:val="000000"/>
                <w:sz w:val="20"/>
                <w:lang w:val="pl-PL"/>
              </w:rPr>
            </w:pPr>
            <w:r w:rsidRPr="00A16161">
              <w:rPr>
                <w:color w:val="000000"/>
                <w:sz w:val="20"/>
                <w:lang w:val="pl-PL"/>
              </w:rPr>
              <w:t>Liczba jednostek samorządu terytorialnego, w których po udziale w projekcie wzrosła wartość usług społecznych zlecanych PES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F297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59430" w14:textId="77777777" w:rsidR="00A77B3E" w:rsidRDefault="009C54B0">
            <w:pPr>
              <w:spacing w:before="100"/>
              <w:jc w:val="right"/>
              <w:rPr>
                <w:color w:val="000000"/>
                <w:sz w:val="20"/>
              </w:rPr>
            </w:pPr>
            <w:r>
              <w:rPr>
                <w:color w:val="000000"/>
                <w:sz w:val="20"/>
              </w:rPr>
              <w:t>285,00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82E1DC"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F8877" w14:textId="77777777" w:rsidR="00A77B3E" w:rsidRDefault="009C54B0">
            <w:pPr>
              <w:spacing w:before="100"/>
              <w:jc w:val="right"/>
              <w:rPr>
                <w:color w:val="000000"/>
                <w:sz w:val="20"/>
              </w:rPr>
            </w:pPr>
            <w:r>
              <w:rPr>
                <w:color w:val="000000"/>
                <w:sz w:val="20"/>
              </w:rPr>
              <w:t>207,00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C32B6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63DC50" w14:textId="77777777" w:rsidR="00A77B3E" w:rsidRDefault="00A77B3E">
            <w:pPr>
              <w:spacing w:before="100"/>
              <w:rPr>
                <w:color w:val="000000"/>
                <w:sz w:val="20"/>
              </w:rPr>
            </w:pPr>
          </w:p>
        </w:tc>
      </w:tr>
      <w:tr w:rsidR="006B255D" w14:paraId="2DE08F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E79A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FEFFC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80B0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BCD8A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D12E5B" w14:textId="77777777" w:rsidR="00A77B3E" w:rsidRDefault="009C54B0">
            <w:pPr>
              <w:spacing w:before="100"/>
              <w:rPr>
                <w:color w:val="000000"/>
                <w:sz w:val="20"/>
              </w:rPr>
            </w:pPr>
            <w:r>
              <w:rPr>
                <w:color w:val="000000"/>
                <w:sz w:val="20"/>
              </w:rPr>
              <w:t>PLKCR05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C13CE" w14:textId="77777777" w:rsidR="00A77B3E" w:rsidRPr="00A16161" w:rsidRDefault="009C54B0">
            <w:pPr>
              <w:spacing w:before="100"/>
              <w:rPr>
                <w:color w:val="000000"/>
                <w:sz w:val="20"/>
                <w:lang w:val="pl-PL"/>
              </w:rPr>
            </w:pPr>
            <w:r w:rsidRPr="00A16161">
              <w:rPr>
                <w:color w:val="000000"/>
                <w:sz w:val="20"/>
                <w:lang w:val="pl-PL"/>
              </w:rPr>
              <w:t>Liczba pracowników zatrudnionych w instytucjach i podmiotach działających na rzecz włączenia społecznego, którzy dzięki wsparciu EFS+ świadczonemu przez ROPS podnieśli kwalifikacje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088E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0A8D7" w14:textId="77777777" w:rsidR="00A77B3E" w:rsidRDefault="009C54B0">
            <w:pPr>
              <w:spacing w:before="100"/>
              <w:jc w:val="right"/>
              <w:rPr>
                <w:color w:val="000000"/>
                <w:sz w:val="20"/>
              </w:rPr>
            </w:pPr>
            <w:r>
              <w:rPr>
                <w:color w:val="000000"/>
                <w:sz w:val="20"/>
              </w:rPr>
              <w:t>2 362,00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9E618"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D0413" w14:textId="77777777" w:rsidR="00A77B3E" w:rsidRDefault="009C54B0">
            <w:pPr>
              <w:spacing w:before="100"/>
              <w:jc w:val="right"/>
              <w:rPr>
                <w:color w:val="000000"/>
                <w:sz w:val="20"/>
              </w:rPr>
            </w:pPr>
            <w:r>
              <w:rPr>
                <w:color w:val="000000"/>
                <w:sz w:val="20"/>
              </w:rPr>
              <w:t>17 499,00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82598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B20117" w14:textId="77777777" w:rsidR="00A77B3E" w:rsidRDefault="00A77B3E">
            <w:pPr>
              <w:spacing w:before="100"/>
              <w:rPr>
                <w:color w:val="000000"/>
                <w:sz w:val="20"/>
              </w:rPr>
            </w:pPr>
          </w:p>
        </w:tc>
      </w:tr>
      <w:tr w:rsidR="006B255D" w14:paraId="28DD9E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F940A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3163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E764D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45C6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2AB703" w14:textId="77777777" w:rsidR="00A77B3E" w:rsidRDefault="009C54B0">
            <w:pPr>
              <w:spacing w:before="100"/>
              <w:rPr>
                <w:color w:val="000000"/>
                <w:sz w:val="20"/>
              </w:rPr>
            </w:pPr>
            <w:r>
              <w:rPr>
                <w:color w:val="000000"/>
                <w:sz w:val="20"/>
              </w:rPr>
              <w:t>PLKCR06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BB9C4" w14:textId="77777777" w:rsidR="00A77B3E" w:rsidRPr="00A16161" w:rsidRDefault="009C54B0">
            <w:pPr>
              <w:spacing w:before="100"/>
              <w:rPr>
                <w:color w:val="000000"/>
                <w:sz w:val="20"/>
                <w:lang w:val="pl-PL"/>
              </w:rPr>
            </w:pPr>
            <w:r w:rsidRPr="00A16161">
              <w:rPr>
                <w:color w:val="000000"/>
                <w:sz w:val="20"/>
                <w:lang w:val="pl-PL"/>
              </w:rPr>
              <w:t>Liczba osób, które zostały zaaangażowane do realizacji zadań wskazanych w ustawie o ES po projekcie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27F94"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750F7A"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FBCCC"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AB328"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97BF3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FE8AB" w14:textId="77777777" w:rsidR="00A77B3E" w:rsidRDefault="00A77B3E">
            <w:pPr>
              <w:spacing w:before="100"/>
              <w:rPr>
                <w:color w:val="000000"/>
                <w:sz w:val="20"/>
              </w:rPr>
            </w:pPr>
          </w:p>
        </w:tc>
      </w:tr>
      <w:tr w:rsidR="006B255D" w14:paraId="0C7087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1697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7FAF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33651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BA064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8F0931" w14:textId="77777777" w:rsidR="00A77B3E" w:rsidRDefault="009C54B0">
            <w:pPr>
              <w:spacing w:before="100"/>
              <w:rPr>
                <w:color w:val="000000"/>
                <w:sz w:val="20"/>
              </w:rPr>
            </w:pPr>
            <w:r>
              <w:rPr>
                <w:color w:val="000000"/>
                <w:sz w:val="20"/>
              </w:rPr>
              <w:t>PLKCR07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604FE7" w14:textId="77777777" w:rsidR="00A77B3E" w:rsidRPr="00A16161" w:rsidRDefault="009C54B0">
            <w:pPr>
              <w:spacing w:before="100"/>
              <w:rPr>
                <w:color w:val="000000"/>
                <w:sz w:val="20"/>
                <w:lang w:val="pl-PL"/>
              </w:rPr>
            </w:pPr>
            <w:r w:rsidRPr="00A16161">
              <w:rPr>
                <w:color w:val="000000"/>
                <w:sz w:val="20"/>
                <w:lang w:val="pl-PL"/>
              </w:rPr>
              <w:t>Liczba menadżerów PS, którzy podnieśli kompetencje w zakresie zarządzania przedsiębiorstwem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6261D"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51052B" w14:textId="77777777" w:rsidR="00A77B3E" w:rsidRDefault="009C54B0">
            <w:pPr>
              <w:spacing w:before="100"/>
              <w:jc w:val="right"/>
              <w:rPr>
                <w:color w:val="000000"/>
                <w:sz w:val="20"/>
              </w:rPr>
            </w:pPr>
            <w:r>
              <w:rPr>
                <w:color w:val="000000"/>
                <w:sz w:val="20"/>
              </w:rPr>
              <w:t>112,00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02C45"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F3141" w14:textId="77777777" w:rsidR="00A77B3E" w:rsidRDefault="009C54B0">
            <w:pPr>
              <w:spacing w:before="100"/>
              <w:jc w:val="right"/>
              <w:rPr>
                <w:color w:val="000000"/>
                <w:sz w:val="20"/>
              </w:rPr>
            </w:pPr>
            <w:r>
              <w:rPr>
                <w:color w:val="000000"/>
                <w:sz w:val="20"/>
              </w:rPr>
              <w:t>332,00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414A7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D214B0" w14:textId="77777777" w:rsidR="00A77B3E" w:rsidRDefault="00A77B3E">
            <w:pPr>
              <w:spacing w:before="100"/>
              <w:rPr>
                <w:color w:val="000000"/>
                <w:sz w:val="20"/>
              </w:rPr>
            </w:pPr>
          </w:p>
        </w:tc>
      </w:tr>
      <w:tr w:rsidR="006B255D" w14:paraId="4E5FF45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A1BA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A3D01B"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347A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04262" w14:textId="77777777" w:rsidR="00A77B3E" w:rsidRDefault="009C54B0">
            <w:pPr>
              <w:spacing w:before="100"/>
              <w:rPr>
                <w:color w:val="000000"/>
                <w:sz w:val="20"/>
              </w:rPr>
            </w:pPr>
            <w:r>
              <w:rPr>
                <w:color w:val="000000"/>
                <w:sz w:val="20"/>
              </w:rPr>
              <w:t xml:space="preserve">Regiony słabiej </w:t>
            </w:r>
            <w:r>
              <w:rPr>
                <w:color w:val="000000"/>
                <w:sz w:val="20"/>
              </w:rPr>
              <w:lastRenderedPageBreak/>
              <w:t>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4F8158" w14:textId="77777777" w:rsidR="00A77B3E" w:rsidRDefault="009C54B0">
            <w:pPr>
              <w:spacing w:before="100"/>
              <w:rPr>
                <w:color w:val="000000"/>
                <w:sz w:val="20"/>
              </w:rPr>
            </w:pPr>
            <w:r>
              <w:rPr>
                <w:color w:val="000000"/>
                <w:sz w:val="20"/>
              </w:rPr>
              <w:lastRenderedPageBreak/>
              <w:t>PLKCR08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1DB58" w14:textId="77777777" w:rsidR="00A77B3E" w:rsidRPr="00A16161" w:rsidRDefault="009C54B0">
            <w:pPr>
              <w:spacing w:before="100"/>
              <w:rPr>
                <w:color w:val="000000"/>
                <w:sz w:val="20"/>
                <w:lang w:val="pl-PL"/>
              </w:rPr>
            </w:pPr>
            <w:r w:rsidRPr="00A16161">
              <w:rPr>
                <w:color w:val="000000"/>
                <w:sz w:val="20"/>
                <w:lang w:val="pl-PL"/>
              </w:rPr>
              <w:t xml:space="preserve">Liczba sieci współpracy powstałych w ramach projektu, które przystąpiły do </w:t>
            </w:r>
            <w:r w:rsidRPr="00A16161">
              <w:rPr>
                <w:color w:val="000000"/>
                <w:sz w:val="20"/>
                <w:lang w:val="pl-PL"/>
              </w:rPr>
              <w:lastRenderedPageBreak/>
              <w:t>wspólnej realizacji przedsięwzięć o charakterze biznesowym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E898A8" w14:textId="77777777" w:rsidR="00A77B3E" w:rsidRDefault="009C54B0">
            <w:pPr>
              <w:spacing w:before="100"/>
              <w:rPr>
                <w:color w:val="000000"/>
                <w:sz w:val="20"/>
              </w:rPr>
            </w:pPr>
            <w:r>
              <w:rPr>
                <w:color w:val="000000"/>
                <w:sz w:val="20"/>
              </w:rPr>
              <w:lastRenderedPageBreak/>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354F21"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29869F"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E4F51" w14:textId="77777777" w:rsidR="00A77B3E" w:rsidRDefault="009C54B0">
            <w:pPr>
              <w:spacing w:before="100"/>
              <w:jc w:val="right"/>
              <w:rPr>
                <w:color w:val="000000"/>
                <w:sz w:val="20"/>
              </w:rPr>
            </w:pPr>
            <w:r>
              <w:rPr>
                <w:color w:val="000000"/>
                <w:sz w:val="20"/>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589D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554B7" w14:textId="77777777" w:rsidR="00A77B3E" w:rsidRDefault="00A77B3E">
            <w:pPr>
              <w:spacing w:before="100"/>
              <w:rPr>
                <w:color w:val="000000"/>
                <w:sz w:val="20"/>
              </w:rPr>
            </w:pPr>
          </w:p>
        </w:tc>
      </w:tr>
      <w:tr w:rsidR="006B255D" w:rsidRPr="00A16161" w14:paraId="73DD77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E14E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E4FDEB"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E00F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A76FA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73196F" w14:textId="77777777" w:rsidR="00A77B3E" w:rsidRDefault="009C54B0">
            <w:pPr>
              <w:spacing w:before="100"/>
              <w:rPr>
                <w:color w:val="000000"/>
                <w:sz w:val="20"/>
              </w:rPr>
            </w:pPr>
            <w:r>
              <w:rPr>
                <w:color w:val="000000"/>
                <w:sz w:val="20"/>
              </w:rPr>
              <w:t>PLKCR15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380E7" w14:textId="77777777" w:rsidR="00A77B3E" w:rsidRPr="00A16161" w:rsidRDefault="009C54B0">
            <w:pPr>
              <w:spacing w:before="100"/>
              <w:rPr>
                <w:color w:val="000000"/>
                <w:sz w:val="20"/>
                <w:lang w:val="pl-PL"/>
              </w:rPr>
            </w:pPr>
            <w:r w:rsidRPr="00A16161">
              <w:rPr>
                <w:color w:val="000000"/>
                <w:sz w:val="20"/>
                <w:lang w:val="pl-PL"/>
              </w:rPr>
              <w:t xml:space="preserve">Liczba podmiotów, które wdrożyły działania projakościowe w ramach nowego modelu ochrony zdrowia psychicznego dzieci i młodzieży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505F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13C694"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5E56C"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F28EB"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17A3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F973D4"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rsidRPr="00A16161" w14:paraId="6E56EAF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3FB5B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2AD32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F4007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C2F25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D86313" w14:textId="77777777" w:rsidR="00A77B3E" w:rsidRDefault="009C54B0">
            <w:pPr>
              <w:spacing w:before="100"/>
              <w:rPr>
                <w:color w:val="000000"/>
                <w:sz w:val="20"/>
              </w:rPr>
            </w:pPr>
            <w:r>
              <w:rPr>
                <w:color w:val="000000"/>
                <w:sz w:val="20"/>
              </w:rPr>
              <w:t>PLKCR16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5DBDD2" w14:textId="77777777" w:rsidR="00A77B3E" w:rsidRPr="00A16161" w:rsidRDefault="009C54B0">
            <w:pPr>
              <w:spacing w:before="100"/>
              <w:rPr>
                <w:color w:val="000000"/>
                <w:sz w:val="20"/>
                <w:lang w:val="pl-PL"/>
              </w:rPr>
            </w:pPr>
            <w:r w:rsidRPr="00A16161">
              <w:rPr>
                <w:color w:val="000000"/>
                <w:sz w:val="20"/>
                <w:lang w:val="pl-PL"/>
              </w:rPr>
              <w:t>Liczba zrealizowanych specjalistycznych programów diagnozy i leczenia zaburzeń psychicznych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80D0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8F3C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1BF2BA"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BABA6"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34F69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E4DF4A"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4810C9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80810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218F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5BE5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C4B37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52F7F" w14:textId="77777777" w:rsidR="00A77B3E" w:rsidRDefault="009C54B0">
            <w:pPr>
              <w:spacing w:before="100"/>
              <w:rPr>
                <w:color w:val="000000"/>
                <w:sz w:val="20"/>
              </w:rPr>
            </w:pPr>
            <w:r>
              <w:rPr>
                <w:color w:val="000000"/>
                <w:sz w:val="20"/>
              </w:rPr>
              <w:t>PLKCR14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C0A7A" w14:textId="77777777" w:rsidR="00A77B3E" w:rsidRPr="00A16161" w:rsidRDefault="009C54B0">
            <w:pPr>
              <w:spacing w:before="100"/>
              <w:rPr>
                <w:color w:val="000000"/>
                <w:sz w:val="20"/>
                <w:lang w:val="pl-PL"/>
              </w:rPr>
            </w:pPr>
            <w:r w:rsidRPr="00A16161">
              <w:rPr>
                <w:color w:val="000000"/>
                <w:sz w:val="20"/>
                <w:lang w:val="pl-PL"/>
              </w:rPr>
              <w:t>Liczba podmiotów, które uczestniczą w organizacji zrzeszającej przedsiębiorstwa społeczne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4AE78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A0ED87" w14:textId="77777777" w:rsidR="00A77B3E" w:rsidRDefault="009C54B0">
            <w:pPr>
              <w:spacing w:before="100"/>
              <w:jc w:val="right"/>
              <w:rPr>
                <w:color w:val="000000"/>
                <w:sz w:val="20"/>
              </w:rPr>
            </w:pPr>
            <w:r>
              <w:rPr>
                <w:color w:val="000000"/>
                <w:sz w:val="20"/>
              </w:rPr>
              <w:t>360,00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C51275"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1F81C" w14:textId="77777777" w:rsidR="00A77B3E" w:rsidRDefault="009C54B0">
            <w:pPr>
              <w:spacing w:before="100"/>
              <w:jc w:val="right"/>
              <w:rPr>
                <w:color w:val="000000"/>
                <w:sz w:val="20"/>
              </w:rPr>
            </w:pPr>
            <w:r>
              <w:rPr>
                <w:color w:val="000000"/>
                <w:sz w:val="20"/>
              </w:rPr>
              <w:t>184,00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78095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0B06CD" w14:textId="77777777" w:rsidR="00A77B3E" w:rsidRDefault="00A77B3E">
            <w:pPr>
              <w:spacing w:before="100"/>
              <w:rPr>
                <w:color w:val="000000"/>
                <w:sz w:val="20"/>
              </w:rPr>
            </w:pPr>
          </w:p>
        </w:tc>
      </w:tr>
      <w:tr w:rsidR="006B255D" w:rsidRPr="00A16161" w14:paraId="057F951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01BF7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B6AC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DC751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84C58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B9607" w14:textId="77777777" w:rsidR="00A77B3E" w:rsidRDefault="009C54B0">
            <w:pPr>
              <w:spacing w:before="100"/>
              <w:rPr>
                <w:color w:val="000000"/>
                <w:sz w:val="20"/>
              </w:rPr>
            </w:pPr>
            <w:r>
              <w:rPr>
                <w:color w:val="000000"/>
                <w:sz w:val="20"/>
              </w:rPr>
              <w:t>PLKCR17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D76249" w14:textId="77777777" w:rsidR="00A77B3E" w:rsidRPr="00A16161" w:rsidRDefault="009C54B0">
            <w:pPr>
              <w:spacing w:before="100"/>
              <w:rPr>
                <w:color w:val="000000"/>
                <w:sz w:val="20"/>
                <w:lang w:val="pl-PL"/>
              </w:rPr>
            </w:pPr>
            <w:r w:rsidRPr="00A16161">
              <w:rPr>
                <w:color w:val="000000"/>
                <w:sz w:val="20"/>
                <w:lang w:val="pl-PL"/>
              </w:rPr>
              <w:t>Liczba utworzonych w ramach pilotażu Dziennych Centrów Wsparcia Pamięci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E258E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922E2"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BFBEA"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3C023F"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EF43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5CC1B1"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bl>
    <w:p w14:paraId="0A88765F" w14:textId="77777777" w:rsidR="00A77B3E" w:rsidRPr="00A16161" w:rsidRDefault="00A77B3E">
      <w:pPr>
        <w:spacing w:before="100"/>
        <w:rPr>
          <w:color w:val="000000"/>
          <w:sz w:val="20"/>
          <w:lang w:val="pl-PL"/>
        </w:rPr>
      </w:pPr>
    </w:p>
    <w:p w14:paraId="3031BF27" w14:textId="77777777" w:rsidR="00A77B3E" w:rsidRPr="00A16161" w:rsidRDefault="009C54B0">
      <w:pPr>
        <w:pStyle w:val="Nagwek4"/>
        <w:spacing w:before="100" w:after="0"/>
        <w:rPr>
          <w:b w:val="0"/>
          <w:color w:val="000000"/>
          <w:sz w:val="24"/>
          <w:lang w:val="pl-PL"/>
        </w:rPr>
      </w:pPr>
      <w:bookmarkStart w:id="393" w:name="_Toc256001052"/>
      <w:r w:rsidRPr="00A16161">
        <w:rPr>
          <w:b w:val="0"/>
          <w:color w:val="000000"/>
          <w:sz w:val="24"/>
          <w:lang w:val="pl-PL"/>
        </w:rPr>
        <w:t>2.1.1.1.3. Indykatywny podział zaprogramowanych zasobów (UE) według rodzaju interwencji</w:t>
      </w:r>
      <w:bookmarkEnd w:id="393"/>
    </w:p>
    <w:p w14:paraId="7F7F0E2F" w14:textId="77777777" w:rsidR="00A77B3E" w:rsidRPr="00A16161" w:rsidRDefault="00A77B3E">
      <w:pPr>
        <w:spacing w:before="100"/>
        <w:rPr>
          <w:color w:val="000000"/>
          <w:sz w:val="0"/>
          <w:lang w:val="pl-PL"/>
        </w:rPr>
      </w:pPr>
    </w:p>
    <w:p w14:paraId="48502B2B"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4694E178" w14:textId="77777777" w:rsidR="00A77B3E" w:rsidRDefault="009C54B0">
      <w:pPr>
        <w:pStyle w:val="Nagwek5"/>
        <w:spacing w:before="100" w:after="0"/>
        <w:rPr>
          <w:b w:val="0"/>
          <w:i w:val="0"/>
          <w:color w:val="000000"/>
          <w:sz w:val="24"/>
        </w:rPr>
      </w:pPr>
      <w:bookmarkStart w:id="394" w:name="_Toc256001053"/>
      <w:r>
        <w:rPr>
          <w:b w:val="0"/>
          <w:i w:val="0"/>
          <w:color w:val="000000"/>
          <w:sz w:val="24"/>
        </w:rPr>
        <w:t>Tabela 4: Wymiar 1 – zakres interwencji</w:t>
      </w:r>
      <w:bookmarkEnd w:id="394"/>
    </w:p>
    <w:p w14:paraId="589A920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12"/>
        <w:gridCol w:w="798"/>
        <w:gridCol w:w="1991"/>
        <w:gridCol w:w="8863"/>
        <w:gridCol w:w="1418"/>
      </w:tblGrid>
      <w:tr w:rsidR="006B255D" w14:paraId="5902F0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E21EA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BE679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983EC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AC4F7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71BB3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28C464" w14:textId="77777777" w:rsidR="00A77B3E" w:rsidRDefault="009C54B0">
            <w:pPr>
              <w:spacing w:before="100"/>
              <w:jc w:val="center"/>
              <w:rPr>
                <w:color w:val="000000"/>
                <w:sz w:val="20"/>
              </w:rPr>
            </w:pPr>
            <w:r>
              <w:rPr>
                <w:color w:val="000000"/>
                <w:sz w:val="20"/>
              </w:rPr>
              <w:t>Kwota (w EUR)</w:t>
            </w:r>
          </w:p>
        </w:tc>
      </w:tr>
      <w:tr w:rsidR="006B255D" w14:paraId="2A114B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B712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900EB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0D1B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C9B6B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735987"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E8215" w14:textId="77777777" w:rsidR="00A77B3E" w:rsidRDefault="009C54B0">
            <w:pPr>
              <w:spacing w:before="100"/>
              <w:jc w:val="right"/>
              <w:rPr>
                <w:color w:val="000000"/>
                <w:sz w:val="20"/>
              </w:rPr>
            </w:pPr>
            <w:r>
              <w:rPr>
                <w:color w:val="000000"/>
                <w:sz w:val="20"/>
              </w:rPr>
              <w:t>1 962 530,00</w:t>
            </w:r>
          </w:p>
        </w:tc>
      </w:tr>
      <w:tr w:rsidR="006B255D" w14:paraId="4E767DA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7CE3B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39E24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AB0AE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CCECB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140C8"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3F0383" w14:textId="77777777" w:rsidR="00A77B3E" w:rsidRDefault="009C54B0">
            <w:pPr>
              <w:spacing w:before="100"/>
              <w:jc w:val="right"/>
              <w:rPr>
                <w:color w:val="000000"/>
                <w:sz w:val="20"/>
              </w:rPr>
            </w:pPr>
            <w:r>
              <w:rPr>
                <w:color w:val="000000"/>
                <w:sz w:val="20"/>
              </w:rPr>
              <w:t>70 270,00</w:t>
            </w:r>
          </w:p>
        </w:tc>
      </w:tr>
      <w:tr w:rsidR="006B255D" w14:paraId="7DE406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C01B7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A278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B3F9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3134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C7E7C2"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2CA34" w14:textId="77777777" w:rsidR="00A77B3E" w:rsidRDefault="009C54B0">
            <w:pPr>
              <w:spacing w:before="100"/>
              <w:jc w:val="right"/>
              <w:rPr>
                <w:color w:val="000000"/>
                <w:sz w:val="20"/>
              </w:rPr>
            </w:pPr>
            <w:r>
              <w:rPr>
                <w:color w:val="000000"/>
                <w:sz w:val="20"/>
              </w:rPr>
              <w:t>2 786 692,00</w:t>
            </w:r>
          </w:p>
        </w:tc>
      </w:tr>
      <w:tr w:rsidR="006B255D" w14:paraId="6D04F5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3059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5AE4D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0A34F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FDE2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A2487"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84F3F" w14:textId="77777777" w:rsidR="00A77B3E" w:rsidRDefault="009C54B0">
            <w:pPr>
              <w:spacing w:before="100"/>
              <w:jc w:val="right"/>
              <w:rPr>
                <w:color w:val="000000"/>
                <w:sz w:val="20"/>
              </w:rPr>
            </w:pPr>
            <w:r>
              <w:rPr>
                <w:color w:val="000000"/>
                <w:sz w:val="20"/>
              </w:rPr>
              <w:t>3 920 563,00</w:t>
            </w:r>
          </w:p>
        </w:tc>
      </w:tr>
      <w:tr w:rsidR="006B255D" w14:paraId="6975CD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50283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2369E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A16A2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2215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6429B" w14:textId="77777777" w:rsidR="00A77B3E" w:rsidRPr="00A16161" w:rsidRDefault="009C54B0">
            <w:pPr>
              <w:spacing w:before="100"/>
              <w:rPr>
                <w:color w:val="000000"/>
                <w:sz w:val="20"/>
                <w:lang w:val="pl-PL"/>
              </w:rPr>
            </w:pPr>
            <w:r w:rsidRPr="00A16161">
              <w:rPr>
                <w:color w:val="000000"/>
                <w:sz w:val="20"/>
                <w:lang w:val="pl-PL"/>
              </w:rPr>
              <w:t>161. Działania na rzecz poprawy dostępu do opieki długoterminowej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E5DDAC" w14:textId="77777777" w:rsidR="00A77B3E" w:rsidRDefault="009C54B0">
            <w:pPr>
              <w:spacing w:before="100"/>
              <w:jc w:val="right"/>
              <w:rPr>
                <w:color w:val="000000"/>
                <w:sz w:val="20"/>
              </w:rPr>
            </w:pPr>
            <w:r>
              <w:rPr>
                <w:color w:val="000000"/>
                <w:sz w:val="20"/>
              </w:rPr>
              <w:t>537 081,00</w:t>
            </w:r>
          </w:p>
        </w:tc>
      </w:tr>
      <w:tr w:rsidR="006B255D" w14:paraId="1916F3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4C177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C7F2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6D5F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BDDB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15A605"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F0746" w14:textId="77777777" w:rsidR="00A77B3E" w:rsidRDefault="009C54B0">
            <w:pPr>
              <w:spacing w:before="100"/>
              <w:jc w:val="right"/>
              <w:rPr>
                <w:color w:val="000000"/>
                <w:sz w:val="20"/>
              </w:rPr>
            </w:pPr>
            <w:r>
              <w:rPr>
                <w:color w:val="000000"/>
                <w:sz w:val="20"/>
              </w:rPr>
              <w:t>3 763 611,00</w:t>
            </w:r>
          </w:p>
        </w:tc>
      </w:tr>
      <w:tr w:rsidR="006B255D" w14:paraId="20EB03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7A05A4" w14:textId="77777777" w:rsidR="00A77B3E" w:rsidRDefault="009C54B0">
            <w:pPr>
              <w:spacing w:before="100"/>
              <w:rPr>
                <w:color w:val="000000"/>
                <w:sz w:val="20"/>
              </w:rPr>
            </w:pPr>
            <w:r>
              <w:rPr>
                <w:color w:val="000000"/>
                <w:sz w:val="20"/>
              </w:rPr>
              <w:lastRenderedPageBreak/>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7377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570C9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A160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7CE8D5"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D13BC" w14:textId="77777777" w:rsidR="00A77B3E" w:rsidRDefault="009C54B0">
            <w:pPr>
              <w:spacing w:before="100"/>
              <w:jc w:val="right"/>
              <w:rPr>
                <w:color w:val="000000"/>
                <w:sz w:val="20"/>
              </w:rPr>
            </w:pPr>
            <w:r>
              <w:rPr>
                <w:color w:val="000000"/>
                <w:sz w:val="20"/>
              </w:rPr>
              <w:t>134 758,00</w:t>
            </w:r>
          </w:p>
        </w:tc>
      </w:tr>
      <w:tr w:rsidR="006B255D" w14:paraId="1D0300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C426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C5F3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D3C6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35EE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CF7AB"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8651F5" w14:textId="77777777" w:rsidR="00A77B3E" w:rsidRDefault="009C54B0">
            <w:pPr>
              <w:spacing w:before="100"/>
              <w:jc w:val="right"/>
              <w:rPr>
                <w:color w:val="000000"/>
                <w:sz w:val="20"/>
              </w:rPr>
            </w:pPr>
            <w:r>
              <w:rPr>
                <w:color w:val="000000"/>
                <w:sz w:val="20"/>
              </w:rPr>
              <w:t>5 344 135,00</w:t>
            </w:r>
          </w:p>
        </w:tc>
      </w:tr>
      <w:tr w:rsidR="006B255D" w14:paraId="7C1712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9D3B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BB2E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A195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AC98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2900C"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FCD8D4" w14:textId="77777777" w:rsidR="00A77B3E" w:rsidRDefault="009C54B0">
            <w:pPr>
              <w:spacing w:before="100"/>
              <w:jc w:val="right"/>
              <w:rPr>
                <w:color w:val="000000"/>
                <w:sz w:val="20"/>
              </w:rPr>
            </w:pPr>
            <w:r>
              <w:rPr>
                <w:color w:val="000000"/>
                <w:sz w:val="20"/>
              </w:rPr>
              <w:t>7 518 597,00</w:t>
            </w:r>
          </w:p>
        </w:tc>
      </w:tr>
      <w:tr w:rsidR="006B255D" w14:paraId="214852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998E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DC917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C4719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7A4E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CF420" w14:textId="77777777" w:rsidR="00A77B3E" w:rsidRPr="00A16161" w:rsidRDefault="009C54B0">
            <w:pPr>
              <w:spacing w:before="100"/>
              <w:rPr>
                <w:color w:val="000000"/>
                <w:sz w:val="20"/>
                <w:lang w:val="pl-PL"/>
              </w:rPr>
            </w:pPr>
            <w:r w:rsidRPr="00A16161">
              <w:rPr>
                <w:color w:val="000000"/>
                <w:sz w:val="20"/>
                <w:lang w:val="pl-PL"/>
              </w:rPr>
              <w:t>161. Działania na rzecz poprawy dostępu do opieki długoterminowej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7E45CA" w14:textId="77777777" w:rsidR="00A77B3E" w:rsidRDefault="009C54B0">
            <w:pPr>
              <w:spacing w:before="100"/>
              <w:jc w:val="right"/>
              <w:rPr>
                <w:color w:val="000000"/>
                <w:sz w:val="20"/>
              </w:rPr>
            </w:pPr>
            <w:r>
              <w:rPr>
                <w:color w:val="000000"/>
                <w:sz w:val="20"/>
              </w:rPr>
              <w:t>1 029 980,00</w:t>
            </w:r>
          </w:p>
        </w:tc>
      </w:tr>
      <w:tr w:rsidR="006B255D" w14:paraId="40F78BB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7D1A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348F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3F0D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8B6DB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C670F"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A8E07" w14:textId="77777777" w:rsidR="00A77B3E" w:rsidRDefault="009C54B0">
            <w:pPr>
              <w:spacing w:before="100"/>
              <w:jc w:val="right"/>
              <w:rPr>
                <w:color w:val="000000"/>
                <w:sz w:val="20"/>
              </w:rPr>
            </w:pPr>
            <w:r>
              <w:rPr>
                <w:color w:val="000000"/>
                <w:sz w:val="20"/>
              </w:rPr>
              <w:t>66 778 992,00</w:t>
            </w:r>
          </w:p>
        </w:tc>
      </w:tr>
      <w:tr w:rsidR="006B255D" w14:paraId="1971A7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8D2C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7A5B6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11733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E7F1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E7B56"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E4DF5" w14:textId="77777777" w:rsidR="00A77B3E" w:rsidRDefault="009C54B0">
            <w:pPr>
              <w:spacing w:before="100"/>
              <w:jc w:val="right"/>
              <w:rPr>
                <w:color w:val="000000"/>
                <w:sz w:val="20"/>
              </w:rPr>
            </w:pPr>
            <w:r>
              <w:rPr>
                <w:color w:val="000000"/>
                <w:sz w:val="20"/>
              </w:rPr>
              <w:t>2 391 063,00</w:t>
            </w:r>
          </w:p>
        </w:tc>
      </w:tr>
      <w:tr w:rsidR="006B255D" w14:paraId="3C26EB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2BA25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FECE7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44CC8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6602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2C812"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264EF" w14:textId="77777777" w:rsidR="00A77B3E" w:rsidRDefault="009C54B0">
            <w:pPr>
              <w:spacing w:before="100"/>
              <w:jc w:val="right"/>
              <w:rPr>
                <w:color w:val="000000"/>
                <w:sz w:val="20"/>
              </w:rPr>
            </w:pPr>
            <w:r>
              <w:rPr>
                <w:color w:val="000000"/>
                <w:sz w:val="20"/>
              </w:rPr>
              <w:t>94 822 755,00</w:t>
            </w:r>
          </w:p>
        </w:tc>
      </w:tr>
      <w:tr w:rsidR="006B255D" w14:paraId="131451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9330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C876C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1903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85E18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2A9CC9"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DBE8E" w14:textId="77777777" w:rsidR="00A77B3E" w:rsidRDefault="009C54B0">
            <w:pPr>
              <w:spacing w:before="100"/>
              <w:jc w:val="right"/>
              <w:rPr>
                <w:color w:val="000000"/>
                <w:sz w:val="20"/>
              </w:rPr>
            </w:pPr>
            <w:r>
              <w:rPr>
                <w:color w:val="000000"/>
                <w:sz w:val="20"/>
              </w:rPr>
              <w:t>133 404 958,00</w:t>
            </w:r>
          </w:p>
        </w:tc>
      </w:tr>
      <w:tr w:rsidR="006B255D" w14:paraId="6581B7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D4A2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93A95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363C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A719C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52E14" w14:textId="77777777" w:rsidR="00A77B3E" w:rsidRPr="00A16161" w:rsidRDefault="009C54B0">
            <w:pPr>
              <w:spacing w:before="100"/>
              <w:rPr>
                <w:color w:val="000000"/>
                <w:sz w:val="20"/>
                <w:lang w:val="pl-PL"/>
              </w:rPr>
            </w:pPr>
            <w:r w:rsidRPr="00A16161">
              <w:rPr>
                <w:color w:val="000000"/>
                <w:sz w:val="20"/>
                <w:lang w:val="pl-PL"/>
              </w:rPr>
              <w:t>161. Działania na rzecz poprawy dostępu do opieki długoterminowej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58AFC" w14:textId="77777777" w:rsidR="00A77B3E" w:rsidRDefault="009C54B0">
            <w:pPr>
              <w:spacing w:before="100"/>
              <w:jc w:val="right"/>
              <w:rPr>
                <w:color w:val="000000"/>
                <w:sz w:val="20"/>
              </w:rPr>
            </w:pPr>
            <w:r>
              <w:rPr>
                <w:color w:val="000000"/>
                <w:sz w:val="20"/>
              </w:rPr>
              <w:t>18 275 239,00</w:t>
            </w:r>
          </w:p>
        </w:tc>
      </w:tr>
      <w:tr w:rsidR="006B255D" w14:paraId="45C62D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6D181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41E3F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D3BB72"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CAE52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5A96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0018D9" w14:textId="77777777" w:rsidR="00A77B3E" w:rsidRDefault="009C54B0">
            <w:pPr>
              <w:spacing w:before="100"/>
              <w:jc w:val="right"/>
              <w:rPr>
                <w:color w:val="000000"/>
                <w:sz w:val="20"/>
              </w:rPr>
            </w:pPr>
            <w:r>
              <w:rPr>
                <w:color w:val="000000"/>
                <w:sz w:val="20"/>
              </w:rPr>
              <w:t>342 741 224,00</w:t>
            </w:r>
          </w:p>
        </w:tc>
      </w:tr>
    </w:tbl>
    <w:p w14:paraId="5ED02E95" w14:textId="77777777" w:rsidR="00A77B3E" w:rsidRDefault="00A77B3E">
      <w:pPr>
        <w:spacing w:before="100"/>
        <w:rPr>
          <w:color w:val="000000"/>
          <w:sz w:val="20"/>
        </w:rPr>
      </w:pPr>
    </w:p>
    <w:p w14:paraId="7397E876" w14:textId="77777777" w:rsidR="00A77B3E" w:rsidRDefault="009C54B0">
      <w:pPr>
        <w:pStyle w:val="Nagwek5"/>
        <w:spacing w:before="100" w:after="0"/>
        <w:rPr>
          <w:b w:val="0"/>
          <w:i w:val="0"/>
          <w:color w:val="000000"/>
          <w:sz w:val="24"/>
        </w:rPr>
      </w:pPr>
      <w:bookmarkStart w:id="395" w:name="_Toc256001054"/>
      <w:r>
        <w:rPr>
          <w:b w:val="0"/>
          <w:i w:val="0"/>
          <w:color w:val="000000"/>
          <w:sz w:val="24"/>
        </w:rPr>
        <w:t>Tabela 5: Wymiar 2 – forma finansowania</w:t>
      </w:r>
      <w:bookmarkEnd w:id="395"/>
    </w:p>
    <w:p w14:paraId="25BDEB0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3295EDD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ED743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8EFB5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4D821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84876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4AFBC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A97262" w14:textId="77777777" w:rsidR="00A77B3E" w:rsidRDefault="009C54B0">
            <w:pPr>
              <w:spacing w:before="100"/>
              <w:jc w:val="center"/>
              <w:rPr>
                <w:color w:val="000000"/>
                <w:sz w:val="20"/>
              </w:rPr>
            </w:pPr>
            <w:r>
              <w:rPr>
                <w:color w:val="000000"/>
                <w:sz w:val="20"/>
              </w:rPr>
              <w:t>Kwota (w EUR)</w:t>
            </w:r>
          </w:p>
        </w:tc>
      </w:tr>
      <w:tr w:rsidR="006B255D" w14:paraId="1A455B7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D1716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917C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2C59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36C4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DB6A3"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452B2" w14:textId="77777777" w:rsidR="00A77B3E" w:rsidRDefault="009C54B0">
            <w:pPr>
              <w:spacing w:before="100"/>
              <w:jc w:val="right"/>
              <w:rPr>
                <w:color w:val="000000"/>
                <w:sz w:val="20"/>
              </w:rPr>
            </w:pPr>
            <w:r>
              <w:rPr>
                <w:color w:val="000000"/>
                <w:sz w:val="20"/>
              </w:rPr>
              <w:t>9 277 136,00</w:t>
            </w:r>
          </w:p>
        </w:tc>
      </w:tr>
      <w:tr w:rsidR="006B255D" w14:paraId="24890D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1E3A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7633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553C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CA2C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CCAA9"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79B98" w14:textId="77777777" w:rsidR="00A77B3E" w:rsidRDefault="009C54B0">
            <w:pPr>
              <w:spacing w:before="100"/>
              <w:jc w:val="right"/>
              <w:rPr>
                <w:color w:val="000000"/>
                <w:sz w:val="20"/>
              </w:rPr>
            </w:pPr>
            <w:r>
              <w:rPr>
                <w:color w:val="000000"/>
                <w:sz w:val="20"/>
              </w:rPr>
              <w:t>17 791 081,00</w:t>
            </w:r>
          </w:p>
        </w:tc>
      </w:tr>
      <w:tr w:rsidR="006B255D" w14:paraId="4D8295E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98EF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7D993B"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6C329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DCBF1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9C9E9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7CE5A4" w14:textId="77777777" w:rsidR="00A77B3E" w:rsidRDefault="009C54B0">
            <w:pPr>
              <w:spacing w:before="100"/>
              <w:jc w:val="right"/>
              <w:rPr>
                <w:color w:val="000000"/>
                <w:sz w:val="20"/>
              </w:rPr>
            </w:pPr>
            <w:r>
              <w:rPr>
                <w:color w:val="000000"/>
                <w:sz w:val="20"/>
              </w:rPr>
              <w:t>315 673 007,00</w:t>
            </w:r>
          </w:p>
        </w:tc>
      </w:tr>
      <w:tr w:rsidR="006B255D" w14:paraId="700F2FF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BC8F4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D1C65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3349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F4C8F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F66B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4DF17" w14:textId="77777777" w:rsidR="00A77B3E" w:rsidRDefault="009C54B0">
            <w:pPr>
              <w:spacing w:before="100"/>
              <w:jc w:val="right"/>
              <w:rPr>
                <w:color w:val="000000"/>
                <w:sz w:val="20"/>
              </w:rPr>
            </w:pPr>
            <w:r>
              <w:rPr>
                <w:color w:val="000000"/>
                <w:sz w:val="20"/>
              </w:rPr>
              <w:t>342 741 224,00</w:t>
            </w:r>
          </w:p>
        </w:tc>
      </w:tr>
    </w:tbl>
    <w:p w14:paraId="11AF58C5" w14:textId="77777777" w:rsidR="00A77B3E" w:rsidRDefault="00A77B3E">
      <w:pPr>
        <w:spacing w:before="100"/>
        <w:rPr>
          <w:color w:val="000000"/>
          <w:sz w:val="20"/>
        </w:rPr>
      </w:pPr>
    </w:p>
    <w:p w14:paraId="0EED28CE" w14:textId="77777777" w:rsidR="00A77B3E" w:rsidRPr="00A16161" w:rsidRDefault="009C54B0">
      <w:pPr>
        <w:pStyle w:val="Nagwek5"/>
        <w:spacing w:before="100" w:after="0"/>
        <w:rPr>
          <w:b w:val="0"/>
          <w:i w:val="0"/>
          <w:color w:val="000000"/>
          <w:sz w:val="24"/>
          <w:lang w:val="pl-PL"/>
        </w:rPr>
      </w:pPr>
      <w:bookmarkStart w:id="396" w:name="_Toc256001055"/>
      <w:r w:rsidRPr="00A16161">
        <w:rPr>
          <w:b w:val="0"/>
          <w:i w:val="0"/>
          <w:color w:val="000000"/>
          <w:sz w:val="24"/>
          <w:lang w:val="pl-PL"/>
        </w:rPr>
        <w:t>Tabela 6: Wymiar 3 – terytorialny mechanizm realizacji i ukierunkowanie terytorialne</w:t>
      </w:r>
      <w:bookmarkEnd w:id="396"/>
    </w:p>
    <w:p w14:paraId="3B4312E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5FCC76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38AD8A"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66528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783B1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7FB08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A5113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91B4A8" w14:textId="77777777" w:rsidR="00A77B3E" w:rsidRDefault="009C54B0">
            <w:pPr>
              <w:spacing w:before="100"/>
              <w:jc w:val="center"/>
              <w:rPr>
                <w:color w:val="000000"/>
                <w:sz w:val="20"/>
              </w:rPr>
            </w:pPr>
            <w:r>
              <w:rPr>
                <w:color w:val="000000"/>
                <w:sz w:val="20"/>
              </w:rPr>
              <w:t>Kwota (w EUR)</w:t>
            </w:r>
          </w:p>
        </w:tc>
      </w:tr>
      <w:tr w:rsidR="006B255D" w14:paraId="6C78FD4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F5CA1F" w14:textId="77777777" w:rsidR="00A77B3E" w:rsidRDefault="009C54B0">
            <w:pPr>
              <w:spacing w:before="100"/>
              <w:rPr>
                <w:color w:val="000000"/>
                <w:sz w:val="20"/>
              </w:rPr>
            </w:pPr>
            <w:r>
              <w:rPr>
                <w:color w:val="000000"/>
                <w:sz w:val="20"/>
              </w:rPr>
              <w:lastRenderedPageBreak/>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7DD9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DC5A3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D0B6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C37BA"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2C053" w14:textId="77777777" w:rsidR="00A77B3E" w:rsidRDefault="009C54B0">
            <w:pPr>
              <w:spacing w:before="100"/>
              <w:jc w:val="right"/>
              <w:rPr>
                <w:color w:val="000000"/>
                <w:sz w:val="20"/>
              </w:rPr>
            </w:pPr>
            <w:r>
              <w:rPr>
                <w:color w:val="000000"/>
                <w:sz w:val="20"/>
              </w:rPr>
              <w:t>9 277 136,00</w:t>
            </w:r>
          </w:p>
        </w:tc>
      </w:tr>
      <w:tr w:rsidR="006B255D" w14:paraId="51B837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987CE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FD99E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59B2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E843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2B919"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43D7BC" w14:textId="77777777" w:rsidR="00A77B3E" w:rsidRDefault="009C54B0">
            <w:pPr>
              <w:spacing w:before="100"/>
              <w:jc w:val="right"/>
              <w:rPr>
                <w:color w:val="000000"/>
                <w:sz w:val="20"/>
              </w:rPr>
            </w:pPr>
            <w:r>
              <w:rPr>
                <w:color w:val="000000"/>
                <w:sz w:val="20"/>
              </w:rPr>
              <w:t>17 791 081,00</w:t>
            </w:r>
          </w:p>
        </w:tc>
      </w:tr>
      <w:tr w:rsidR="006B255D" w14:paraId="69D1F9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4A6E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48BA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9DFF9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3757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D0FE5"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7B119" w14:textId="77777777" w:rsidR="00A77B3E" w:rsidRDefault="009C54B0">
            <w:pPr>
              <w:spacing w:before="100"/>
              <w:jc w:val="right"/>
              <w:rPr>
                <w:color w:val="000000"/>
                <w:sz w:val="20"/>
              </w:rPr>
            </w:pPr>
            <w:r>
              <w:rPr>
                <w:color w:val="000000"/>
                <w:sz w:val="20"/>
              </w:rPr>
              <w:t>315 673 007,00</w:t>
            </w:r>
          </w:p>
        </w:tc>
      </w:tr>
      <w:tr w:rsidR="006B255D" w14:paraId="735AF1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653E5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15622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438A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DD61F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04F72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AA7FA" w14:textId="77777777" w:rsidR="00A77B3E" w:rsidRDefault="009C54B0">
            <w:pPr>
              <w:spacing w:before="100"/>
              <w:jc w:val="right"/>
              <w:rPr>
                <w:color w:val="000000"/>
                <w:sz w:val="20"/>
              </w:rPr>
            </w:pPr>
            <w:r>
              <w:rPr>
                <w:color w:val="000000"/>
                <w:sz w:val="20"/>
              </w:rPr>
              <w:t>342 741 224,00</w:t>
            </w:r>
          </w:p>
        </w:tc>
      </w:tr>
    </w:tbl>
    <w:p w14:paraId="02F42566" w14:textId="77777777" w:rsidR="00A77B3E" w:rsidRDefault="00A77B3E">
      <w:pPr>
        <w:spacing w:before="100"/>
        <w:rPr>
          <w:color w:val="000000"/>
          <w:sz w:val="20"/>
        </w:rPr>
      </w:pPr>
    </w:p>
    <w:p w14:paraId="6B4B7C37" w14:textId="77777777" w:rsidR="00A77B3E" w:rsidRPr="00A16161" w:rsidRDefault="009C54B0">
      <w:pPr>
        <w:pStyle w:val="Nagwek5"/>
        <w:spacing w:before="100" w:after="0"/>
        <w:rPr>
          <w:b w:val="0"/>
          <w:i w:val="0"/>
          <w:color w:val="000000"/>
          <w:sz w:val="24"/>
          <w:lang w:val="pl-PL"/>
        </w:rPr>
      </w:pPr>
      <w:bookmarkStart w:id="397" w:name="_Toc256001056"/>
      <w:r w:rsidRPr="00A16161">
        <w:rPr>
          <w:b w:val="0"/>
          <w:i w:val="0"/>
          <w:color w:val="000000"/>
          <w:sz w:val="24"/>
          <w:lang w:val="pl-PL"/>
        </w:rPr>
        <w:t>Tabela 7: Wymiar 6 – dodatkowe tematy EFS+</w:t>
      </w:r>
      <w:bookmarkEnd w:id="397"/>
    </w:p>
    <w:p w14:paraId="49E932B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11"/>
        <w:gridCol w:w="922"/>
        <w:gridCol w:w="2615"/>
        <w:gridCol w:w="7453"/>
        <w:gridCol w:w="1653"/>
      </w:tblGrid>
      <w:tr w:rsidR="006B255D" w14:paraId="554766D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4C1E4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335F2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D6BD6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2BF40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3D7673"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F605C1" w14:textId="77777777" w:rsidR="00A77B3E" w:rsidRDefault="009C54B0">
            <w:pPr>
              <w:spacing w:before="100"/>
              <w:jc w:val="center"/>
              <w:rPr>
                <w:color w:val="000000"/>
                <w:sz w:val="20"/>
              </w:rPr>
            </w:pPr>
            <w:r>
              <w:rPr>
                <w:color w:val="000000"/>
                <w:sz w:val="20"/>
              </w:rPr>
              <w:t>Kwota (w EUR)</w:t>
            </w:r>
          </w:p>
        </w:tc>
      </w:tr>
      <w:tr w:rsidR="006B255D" w14:paraId="47ADD3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1735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F2A8A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CAC3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69D2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7DAB3" w14:textId="77777777" w:rsidR="00A77B3E" w:rsidRDefault="009C54B0">
            <w:pPr>
              <w:spacing w:before="100"/>
              <w:rPr>
                <w:color w:val="000000"/>
                <w:sz w:val="20"/>
              </w:rPr>
            </w:pPr>
            <w:r>
              <w:rPr>
                <w:color w:val="000000"/>
                <w:sz w:val="20"/>
              </w:rPr>
              <w:t>06. Przeciwdziałanie ubóstwu wśród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BDF6B2" w14:textId="77777777" w:rsidR="00A77B3E" w:rsidRDefault="009C54B0">
            <w:pPr>
              <w:spacing w:before="100"/>
              <w:jc w:val="right"/>
              <w:rPr>
                <w:color w:val="000000"/>
                <w:sz w:val="20"/>
              </w:rPr>
            </w:pPr>
            <w:r>
              <w:rPr>
                <w:color w:val="000000"/>
                <w:sz w:val="20"/>
              </w:rPr>
              <w:t>1 820 003,00</w:t>
            </w:r>
          </w:p>
        </w:tc>
      </w:tr>
      <w:tr w:rsidR="006B255D" w14:paraId="11E71A9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BF86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5A66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E1B6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BF2C9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1E90C6" w14:textId="77777777" w:rsidR="00A77B3E" w:rsidRPr="00A16161" w:rsidRDefault="009C54B0">
            <w:pPr>
              <w:spacing w:before="100"/>
              <w:rPr>
                <w:color w:val="000000"/>
                <w:sz w:val="20"/>
                <w:lang w:val="pl-PL"/>
              </w:rPr>
            </w:pPr>
            <w:r w:rsidRPr="00A16161">
              <w:rPr>
                <w:color w:val="000000"/>
                <w:sz w:val="20"/>
                <w:lang w:val="pl-PL"/>
              </w:rPr>
              <w:t>08. Budowanie zdolności organizacji społeczeństwa obywatelskiego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A4AF54" w14:textId="77777777" w:rsidR="00A77B3E" w:rsidRDefault="009C54B0">
            <w:pPr>
              <w:spacing w:before="100"/>
              <w:jc w:val="right"/>
              <w:rPr>
                <w:color w:val="000000"/>
                <w:sz w:val="20"/>
              </w:rPr>
            </w:pPr>
            <w:r>
              <w:rPr>
                <w:color w:val="000000"/>
                <w:sz w:val="20"/>
              </w:rPr>
              <w:t>552 118,00</w:t>
            </w:r>
          </w:p>
        </w:tc>
      </w:tr>
      <w:tr w:rsidR="006B255D" w14:paraId="4167EF0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F3A3A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D9986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B9833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C756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FE940"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3FC03" w14:textId="77777777" w:rsidR="00A77B3E" w:rsidRDefault="009C54B0">
            <w:pPr>
              <w:spacing w:before="100"/>
              <w:jc w:val="right"/>
              <w:rPr>
                <w:color w:val="000000"/>
                <w:sz w:val="20"/>
              </w:rPr>
            </w:pPr>
            <w:r>
              <w:rPr>
                <w:color w:val="000000"/>
                <w:sz w:val="20"/>
              </w:rPr>
              <w:t>1 781 837,00</w:t>
            </w:r>
          </w:p>
        </w:tc>
      </w:tr>
      <w:tr w:rsidR="006B255D" w14:paraId="50EC7F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9EE2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15B3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5A7D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14F95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AE395A"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AF4C2" w14:textId="77777777" w:rsidR="00A77B3E" w:rsidRDefault="009C54B0">
            <w:pPr>
              <w:spacing w:before="100"/>
              <w:jc w:val="right"/>
              <w:rPr>
                <w:color w:val="000000"/>
                <w:sz w:val="20"/>
              </w:rPr>
            </w:pPr>
            <w:r>
              <w:rPr>
                <w:color w:val="000000"/>
                <w:sz w:val="20"/>
              </w:rPr>
              <w:t>5 675 296,00</w:t>
            </w:r>
          </w:p>
        </w:tc>
      </w:tr>
      <w:tr w:rsidR="006B255D" w14:paraId="52DB9AE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E01A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33FA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6D185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CCB4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F49AC" w14:textId="77777777" w:rsidR="00A77B3E" w:rsidRDefault="009C54B0">
            <w:pPr>
              <w:spacing w:before="100"/>
              <w:rPr>
                <w:color w:val="000000"/>
                <w:sz w:val="20"/>
              </w:rPr>
            </w:pPr>
            <w:r>
              <w:rPr>
                <w:color w:val="000000"/>
                <w:sz w:val="20"/>
              </w:rPr>
              <w:t>06. Przeciwdziałanie ubóstwu wśród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A0E19" w14:textId="77777777" w:rsidR="00A77B3E" w:rsidRDefault="009C54B0">
            <w:pPr>
              <w:spacing w:before="100"/>
              <w:jc w:val="right"/>
              <w:rPr>
                <w:color w:val="000000"/>
                <w:sz w:val="20"/>
              </w:rPr>
            </w:pPr>
            <w:r>
              <w:rPr>
                <w:color w:val="000000"/>
                <w:sz w:val="20"/>
              </w:rPr>
              <w:t>3 490 282,00</w:t>
            </w:r>
          </w:p>
        </w:tc>
      </w:tr>
      <w:tr w:rsidR="006B255D" w14:paraId="699700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D2E7F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8AF5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C601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CE71D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26D78" w14:textId="77777777" w:rsidR="00A77B3E" w:rsidRPr="00A16161" w:rsidRDefault="009C54B0">
            <w:pPr>
              <w:spacing w:before="100"/>
              <w:rPr>
                <w:color w:val="000000"/>
                <w:sz w:val="20"/>
                <w:lang w:val="pl-PL"/>
              </w:rPr>
            </w:pPr>
            <w:r w:rsidRPr="00A16161">
              <w:rPr>
                <w:color w:val="000000"/>
                <w:sz w:val="20"/>
                <w:lang w:val="pl-PL"/>
              </w:rPr>
              <w:t>08. Budowanie zdolności organizacji społeczeństwa obywatelskiego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5E740D" w14:textId="77777777" w:rsidR="00A77B3E" w:rsidRDefault="009C54B0">
            <w:pPr>
              <w:spacing w:before="100"/>
              <w:jc w:val="right"/>
              <w:rPr>
                <w:color w:val="000000"/>
                <w:sz w:val="20"/>
              </w:rPr>
            </w:pPr>
            <w:r>
              <w:rPr>
                <w:color w:val="000000"/>
                <w:sz w:val="20"/>
              </w:rPr>
              <w:t>1 058 816,00</w:t>
            </w:r>
          </w:p>
        </w:tc>
      </w:tr>
      <w:tr w:rsidR="006B255D" w14:paraId="0902D3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33AD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49AF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A38F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94FE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8B0C69"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7FA87" w14:textId="77777777" w:rsidR="00A77B3E" w:rsidRDefault="009C54B0">
            <w:pPr>
              <w:spacing w:before="100"/>
              <w:jc w:val="right"/>
              <w:rPr>
                <w:color w:val="000000"/>
                <w:sz w:val="20"/>
              </w:rPr>
            </w:pPr>
            <w:r>
              <w:rPr>
                <w:color w:val="000000"/>
                <w:sz w:val="20"/>
              </w:rPr>
              <w:t>3 417 089,00</w:t>
            </w:r>
          </w:p>
        </w:tc>
      </w:tr>
      <w:tr w:rsidR="006B255D" w14:paraId="79A095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7A9F2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7F68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F979B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BEAE0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63E5F"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38C77" w14:textId="77777777" w:rsidR="00A77B3E" w:rsidRDefault="009C54B0">
            <w:pPr>
              <w:spacing w:before="100"/>
              <w:jc w:val="right"/>
              <w:rPr>
                <w:color w:val="000000"/>
                <w:sz w:val="20"/>
              </w:rPr>
            </w:pPr>
            <w:r>
              <w:rPr>
                <w:color w:val="000000"/>
                <w:sz w:val="20"/>
              </w:rPr>
              <w:t>10 883 710,00</w:t>
            </w:r>
          </w:p>
        </w:tc>
      </w:tr>
      <w:tr w:rsidR="006B255D" w14:paraId="6E7468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F10B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512E7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FAFD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8CE0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59C91" w14:textId="77777777" w:rsidR="00A77B3E" w:rsidRDefault="009C54B0">
            <w:pPr>
              <w:spacing w:before="100"/>
              <w:rPr>
                <w:color w:val="000000"/>
                <w:sz w:val="20"/>
              </w:rPr>
            </w:pPr>
            <w:r>
              <w:rPr>
                <w:color w:val="000000"/>
                <w:sz w:val="20"/>
              </w:rPr>
              <w:t>06. Przeciwdziałanie ubóstwu wśród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144A54" w14:textId="77777777" w:rsidR="00A77B3E" w:rsidRDefault="009C54B0">
            <w:pPr>
              <w:spacing w:before="100"/>
              <w:jc w:val="right"/>
              <w:rPr>
                <w:color w:val="000000"/>
                <w:sz w:val="20"/>
              </w:rPr>
            </w:pPr>
            <w:r>
              <w:rPr>
                <w:color w:val="000000"/>
                <w:sz w:val="20"/>
              </w:rPr>
              <w:t>61 929 233,00</w:t>
            </w:r>
          </w:p>
        </w:tc>
      </w:tr>
      <w:tr w:rsidR="006B255D" w14:paraId="6A648B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0D83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D2A8B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04BC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8F2F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D05A7" w14:textId="77777777" w:rsidR="00A77B3E" w:rsidRPr="00A16161" w:rsidRDefault="009C54B0">
            <w:pPr>
              <w:spacing w:before="100"/>
              <w:rPr>
                <w:color w:val="000000"/>
                <w:sz w:val="20"/>
                <w:lang w:val="pl-PL"/>
              </w:rPr>
            </w:pPr>
            <w:r w:rsidRPr="00A16161">
              <w:rPr>
                <w:color w:val="000000"/>
                <w:sz w:val="20"/>
                <w:lang w:val="pl-PL"/>
              </w:rPr>
              <w:t>08. Budowanie zdolności organizacji społeczeństwa obywatelskiego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ECC68" w14:textId="77777777" w:rsidR="00A77B3E" w:rsidRDefault="009C54B0">
            <w:pPr>
              <w:spacing w:before="100"/>
              <w:jc w:val="right"/>
              <w:rPr>
                <w:color w:val="000000"/>
                <w:sz w:val="20"/>
              </w:rPr>
            </w:pPr>
            <w:r>
              <w:rPr>
                <w:color w:val="000000"/>
                <w:sz w:val="20"/>
              </w:rPr>
              <w:t>18 786 930,00</w:t>
            </w:r>
          </w:p>
        </w:tc>
      </w:tr>
      <w:tr w:rsidR="006B255D" w14:paraId="500C1C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4D246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7B8FB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452DB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7448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BFB47"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B3BAA4" w14:textId="77777777" w:rsidR="00A77B3E" w:rsidRDefault="009C54B0">
            <w:pPr>
              <w:spacing w:before="100"/>
              <w:jc w:val="right"/>
              <w:rPr>
                <w:color w:val="000000"/>
                <w:sz w:val="20"/>
              </w:rPr>
            </w:pPr>
            <w:r>
              <w:rPr>
                <w:color w:val="000000"/>
                <w:sz w:val="20"/>
              </w:rPr>
              <w:t>60 630 542,00</w:t>
            </w:r>
          </w:p>
        </w:tc>
      </w:tr>
      <w:tr w:rsidR="006B255D" w14:paraId="4356AB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DCB7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2745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5C96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C5D2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EF11EA"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8F08F1" w14:textId="77777777" w:rsidR="00A77B3E" w:rsidRDefault="009C54B0">
            <w:pPr>
              <w:spacing w:before="100"/>
              <w:jc w:val="right"/>
              <w:rPr>
                <w:color w:val="000000"/>
                <w:sz w:val="20"/>
              </w:rPr>
            </w:pPr>
            <w:r>
              <w:rPr>
                <w:color w:val="000000"/>
                <w:sz w:val="20"/>
              </w:rPr>
              <w:t>193 113 232,00</w:t>
            </w:r>
          </w:p>
        </w:tc>
      </w:tr>
      <w:tr w:rsidR="006B255D" w14:paraId="590311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42B0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22E27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57AB8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5B426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0EB79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A5FDB5" w14:textId="77777777" w:rsidR="00A77B3E" w:rsidRDefault="009C54B0">
            <w:pPr>
              <w:spacing w:before="100"/>
              <w:jc w:val="right"/>
              <w:rPr>
                <w:color w:val="000000"/>
                <w:sz w:val="20"/>
              </w:rPr>
            </w:pPr>
            <w:r>
              <w:rPr>
                <w:color w:val="000000"/>
                <w:sz w:val="20"/>
              </w:rPr>
              <w:t>363 139 088,00</w:t>
            </w:r>
          </w:p>
        </w:tc>
      </w:tr>
    </w:tbl>
    <w:p w14:paraId="65C32201" w14:textId="77777777" w:rsidR="00A77B3E" w:rsidRDefault="00A77B3E">
      <w:pPr>
        <w:spacing w:before="100"/>
        <w:rPr>
          <w:color w:val="000000"/>
          <w:sz w:val="20"/>
        </w:rPr>
      </w:pPr>
    </w:p>
    <w:p w14:paraId="09FC7DA6" w14:textId="77777777" w:rsidR="00A77B3E" w:rsidRPr="00A16161" w:rsidRDefault="009C54B0">
      <w:pPr>
        <w:pStyle w:val="Nagwek5"/>
        <w:spacing w:before="100" w:after="0"/>
        <w:rPr>
          <w:b w:val="0"/>
          <w:i w:val="0"/>
          <w:color w:val="000000"/>
          <w:sz w:val="24"/>
          <w:lang w:val="pl-PL"/>
        </w:rPr>
      </w:pPr>
      <w:bookmarkStart w:id="398" w:name="_Toc256001057"/>
      <w:r w:rsidRPr="00A16161">
        <w:rPr>
          <w:b w:val="0"/>
          <w:i w:val="0"/>
          <w:color w:val="000000"/>
          <w:sz w:val="24"/>
          <w:lang w:val="pl-PL"/>
        </w:rPr>
        <w:t>Tabela 8: Wymiar 7 – wymiar równouprawnienia płci w ramach EFS+*, EFRR, Funduszu Spójności i FST</w:t>
      </w:r>
      <w:bookmarkEnd w:id="398"/>
    </w:p>
    <w:p w14:paraId="366CF16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4D93F5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7569F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6FCE8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52CCA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8345E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1D206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70204D" w14:textId="77777777" w:rsidR="00A77B3E" w:rsidRDefault="009C54B0">
            <w:pPr>
              <w:spacing w:before="100"/>
              <w:jc w:val="center"/>
              <w:rPr>
                <w:color w:val="000000"/>
                <w:sz w:val="20"/>
              </w:rPr>
            </w:pPr>
            <w:r>
              <w:rPr>
                <w:color w:val="000000"/>
                <w:sz w:val="20"/>
              </w:rPr>
              <w:t>Kwota (w EUR)</w:t>
            </w:r>
          </w:p>
        </w:tc>
      </w:tr>
      <w:tr w:rsidR="006B255D" w14:paraId="1B92890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E0CF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31A1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BF7E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36C0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44517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F50A21" w14:textId="77777777" w:rsidR="00A77B3E" w:rsidRDefault="009C54B0">
            <w:pPr>
              <w:spacing w:before="100"/>
              <w:jc w:val="right"/>
              <w:rPr>
                <w:color w:val="000000"/>
                <w:sz w:val="20"/>
              </w:rPr>
            </w:pPr>
            <w:r>
              <w:rPr>
                <w:color w:val="000000"/>
                <w:sz w:val="20"/>
              </w:rPr>
              <w:t>9 277 136,00</w:t>
            </w:r>
          </w:p>
        </w:tc>
      </w:tr>
      <w:tr w:rsidR="006B255D" w14:paraId="1A14AEC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FA0BE" w14:textId="77777777" w:rsidR="00A77B3E" w:rsidRDefault="009C54B0">
            <w:pPr>
              <w:spacing w:before="100"/>
              <w:rPr>
                <w:color w:val="000000"/>
                <w:sz w:val="20"/>
              </w:rPr>
            </w:pPr>
            <w:r>
              <w:rPr>
                <w:color w:val="000000"/>
                <w:sz w:val="20"/>
              </w:rPr>
              <w:lastRenderedPageBreak/>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672A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C8BA5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A1A7B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C315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C7A17" w14:textId="77777777" w:rsidR="00A77B3E" w:rsidRDefault="009C54B0">
            <w:pPr>
              <w:spacing w:before="100"/>
              <w:jc w:val="right"/>
              <w:rPr>
                <w:color w:val="000000"/>
                <w:sz w:val="20"/>
              </w:rPr>
            </w:pPr>
            <w:r>
              <w:rPr>
                <w:color w:val="000000"/>
                <w:sz w:val="20"/>
              </w:rPr>
              <w:t>17 791 081,00</w:t>
            </w:r>
          </w:p>
        </w:tc>
      </w:tr>
      <w:tr w:rsidR="006B255D" w14:paraId="41FDBD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0F94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715F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29F6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9801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2E39E"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2FD57" w14:textId="77777777" w:rsidR="00A77B3E" w:rsidRDefault="009C54B0">
            <w:pPr>
              <w:spacing w:before="100"/>
              <w:jc w:val="right"/>
              <w:rPr>
                <w:color w:val="000000"/>
                <w:sz w:val="20"/>
              </w:rPr>
            </w:pPr>
            <w:r>
              <w:rPr>
                <w:color w:val="000000"/>
                <w:sz w:val="20"/>
              </w:rPr>
              <w:t>315 673 007,00</w:t>
            </w:r>
          </w:p>
        </w:tc>
      </w:tr>
      <w:tr w:rsidR="006B255D" w14:paraId="218A5B3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73D1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F185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E65112"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0FC9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76A5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7C055" w14:textId="77777777" w:rsidR="00A77B3E" w:rsidRDefault="009C54B0">
            <w:pPr>
              <w:spacing w:before="100"/>
              <w:jc w:val="right"/>
              <w:rPr>
                <w:color w:val="000000"/>
                <w:sz w:val="20"/>
              </w:rPr>
            </w:pPr>
            <w:r>
              <w:rPr>
                <w:color w:val="000000"/>
                <w:sz w:val="20"/>
              </w:rPr>
              <w:t>342 741 224,00</w:t>
            </w:r>
          </w:p>
        </w:tc>
      </w:tr>
    </w:tbl>
    <w:p w14:paraId="53DA1AC1"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71414CC8"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399" w:name="_Toc256001058"/>
      <w:r w:rsidRPr="00A16161">
        <w:rPr>
          <w:b w:val="0"/>
          <w:color w:val="000000"/>
          <w:sz w:val="24"/>
          <w:lang w:val="pl-PL"/>
        </w:rPr>
        <w:lastRenderedPageBreak/>
        <w:t>2.1.1.1. Cel szczegółowy: ESO4.12. Promowanie integracji społecznej osób zagrożonych ubóstwem lub wykluczeniem społecznym, w tym osób najbardziej potrzebujących i dzieci (EFS+)</w:t>
      </w:r>
      <w:bookmarkEnd w:id="399"/>
    </w:p>
    <w:p w14:paraId="712B795B" w14:textId="77777777" w:rsidR="00A77B3E" w:rsidRPr="00A16161" w:rsidRDefault="00A77B3E">
      <w:pPr>
        <w:spacing w:before="100"/>
        <w:rPr>
          <w:color w:val="000000"/>
          <w:sz w:val="0"/>
          <w:lang w:val="pl-PL"/>
        </w:rPr>
      </w:pPr>
    </w:p>
    <w:p w14:paraId="2BDB9D0F" w14:textId="77777777" w:rsidR="00A77B3E" w:rsidRPr="00A16161" w:rsidRDefault="009C54B0">
      <w:pPr>
        <w:pStyle w:val="Nagwek4"/>
        <w:spacing w:before="100" w:after="0"/>
        <w:rPr>
          <w:b w:val="0"/>
          <w:color w:val="000000"/>
          <w:sz w:val="24"/>
          <w:lang w:val="pl-PL"/>
        </w:rPr>
      </w:pPr>
      <w:bookmarkStart w:id="400" w:name="_Toc256001059"/>
      <w:r w:rsidRPr="00A16161">
        <w:rPr>
          <w:b w:val="0"/>
          <w:color w:val="000000"/>
          <w:sz w:val="24"/>
          <w:lang w:val="pl-PL"/>
        </w:rPr>
        <w:t>2.1.1.1.1. Interwencje wspierane z Funduszy</w:t>
      </w:r>
      <w:bookmarkEnd w:id="400"/>
    </w:p>
    <w:p w14:paraId="23250BD0" w14:textId="77777777" w:rsidR="00A77B3E" w:rsidRPr="00A16161" w:rsidRDefault="00A77B3E">
      <w:pPr>
        <w:spacing w:before="100"/>
        <w:rPr>
          <w:color w:val="000000"/>
          <w:sz w:val="0"/>
          <w:lang w:val="pl-PL"/>
        </w:rPr>
      </w:pPr>
    </w:p>
    <w:p w14:paraId="5F42E95A"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24FF03C7" w14:textId="77777777" w:rsidR="00A77B3E" w:rsidRPr="00A16161" w:rsidRDefault="009C54B0">
      <w:pPr>
        <w:pStyle w:val="Nagwek5"/>
        <w:spacing w:before="100" w:after="0"/>
        <w:rPr>
          <w:b w:val="0"/>
          <w:i w:val="0"/>
          <w:color w:val="000000"/>
          <w:sz w:val="24"/>
          <w:lang w:val="pl-PL"/>
        </w:rPr>
      </w:pPr>
      <w:bookmarkStart w:id="401" w:name="_Toc256001060"/>
      <w:r w:rsidRPr="00A16161">
        <w:rPr>
          <w:b w:val="0"/>
          <w:i w:val="0"/>
          <w:color w:val="000000"/>
          <w:sz w:val="24"/>
          <w:lang w:val="pl-PL"/>
        </w:rPr>
        <w:t>Powiązane rodzaje działań – art. 22 ust. 3 lit. d) pkt (i) rozporządzenia w sprawie wspólnych przepisów oraz art. 6 rozporządzenia w sprawie EFS+:</w:t>
      </w:r>
      <w:bookmarkEnd w:id="401"/>
    </w:p>
    <w:p w14:paraId="6640BA3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9AE326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34B069" w14:textId="77777777" w:rsidR="00A77B3E" w:rsidRPr="00A16161" w:rsidRDefault="00A77B3E">
            <w:pPr>
              <w:spacing w:before="100"/>
              <w:rPr>
                <w:color w:val="000000"/>
                <w:sz w:val="0"/>
                <w:lang w:val="pl-PL"/>
              </w:rPr>
            </w:pPr>
          </w:p>
          <w:p w14:paraId="6C60A394" w14:textId="77777777" w:rsidR="00A77B3E" w:rsidRPr="00A16161" w:rsidRDefault="009C54B0">
            <w:pPr>
              <w:spacing w:before="100"/>
              <w:rPr>
                <w:color w:val="000000"/>
                <w:lang w:val="pl-PL"/>
              </w:rPr>
            </w:pPr>
            <w:r w:rsidRPr="00A16161">
              <w:rPr>
                <w:b/>
                <w:bCs/>
                <w:color w:val="000000"/>
                <w:lang w:val="pl-PL"/>
              </w:rPr>
              <w:t>Stworzenie systemu teleinformatycznego, w ramach którego będzie działał centralny rejestr wolnych miejsc w pieczy zastępczej oraz centralny rejestr placówek opiekuńczo-wychowawczych</w:t>
            </w:r>
          </w:p>
          <w:p w14:paraId="52705322" w14:textId="77777777" w:rsidR="00A77B3E" w:rsidRPr="00A16161" w:rsidRDefault="009C54B0">
            <w:pPr>
              <w:spacing w:before="100"/>
              <w:rPr>
                <w:color w:val="000000"/>
                <w:lang w:val="pl-PL"/>
              </w:rPr>
            </w:pPr>
            <w:r w:rsidRPr="00A16161">
              <w:rPr>
                <w:color w:val="000000"/>
                <w:lang w:val="pl-PL"/>
              </w:rPr>
              <w:t>W ramach tego typu projektu zaplanowane jest przeprowadzenie zmian legislacyjnych dotyczących wprowadzenia systemu teleinformatycznego zawierającego rejestr wolnych miejsc w pieczy, a także rejestr placówek opiekuńczo-wychowawczych. Dzięki temu systemowi, samorządy powiatowe, których obowiązkiem jest realizacja zadań wynikających z ustawy z dnia 9 czerwca 2011 r. o wspieraniu rodziny i systemie pieczy zastępczej, a także sądy rodzinne podejmujące decyzje w kwestii umieszczenia dziecka w placówkach będą mogły uzyskać informacje na temat wszystkich wolnych miejsc na terenie Polski, tak aby podjąć decyzję najlepszą dla dobra danego dziecka. Powstanie tego systemu umożliwi przeprowadzenie analizy sytuacji dzieci w pieczy zastępczej z dalszym wskazaniem działań na rzecz dobra dzieci, opracowanie modelu planu działań w kierunku stabilizacji sytuacji dzieci, a także przeprowadzenie pilotażu modelu analizy i przygotowywania planu wraz z raportem i rekomendacjami.</w:t>
            </w:r>
          </w:p>
          <w:p w14:paraId="3A322E9F" w14:textId="77777777" w:rsidR="00A77B3E" w:rsidRPr="00A16161" w:rsidRDefault="009C54B0">
            <w:pPr>
              <w:spacing w:before="100"/>
              <w:rPr>
                <w:color w:val="000000"/>
                <w:lang w:val="pl-PL"/>
              </w:rPr>
            </w:pPr>
            <w:r w:rsidRPr="00A16161">
              <w:rPr>
                <w:color w:val="000000"/>
                <w:lang w:val="pl-PL"/>
              </w:rPr>
              <w:t>Wsparcie w tym obszarze ma na celu zapewnienie warunków życia i rozwoju dzieci i młodzieży przebywających w całodobowych instytucjach opieki, zgodnych z Konwencją o Prawach Dziecka ONZ, poprzez uzupełnienie działań służących realizacji procesu deinstytucjonalizacji pieczy zastępczej.</w:t>
            </w:r>
          </w:p>
          <w:p w14:paraId="3233597D" w14:textId="77777777" w:rsidR="00A77B3E" w:rsidRPr="00A16161" w:rsidRDefault="00A77B3E">
            <w:pPr>
              <w:spacing w:before="100"/>
              <w:rPr>
                <w:color w:val="000000"/>
                <w:lang w:val="pl-PL"/>
              </w:rPr>
            </w:pPr>
          </w:p>
          <w:p w14:paraId="76FCCE13"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5B7A9B8C" w14:textId="77777777" w:rsidR="00A77B3E" w:rsidRPr="00A16161" w:rsidRDefault="00A77B3E">
            <w:pPr>
              <w:spacing w:before="100"/>
              <w:rPr>
                <w:color w:val="000000"/>
                <w:lang w:val="pl-PL"/>
              </w:rPr>
            </w:pPr>
          </w:p>
        </w:tc>
      </w:tr>
    </w:tbl>
    <w:p w14:paraId="7ACFC259" w14:textId="77777777" w:rsidR="00A77B3E" w:rsidRPr="00A16161" w:rsidRDefault="00A77B3E">
      <w:pPr>
        <w:spacing w:before="100"/>
        <w:rPr>
          <w:color w:val="000000"/>
          <w:lang w:val="pl-PL"/>
        </w:rPr>
      </w:pPr>
    </w:p>
    <w:p w14:paraId="0F5FCDFD" w14:textId="77777777" w:rsidR="00A77B3E" w:rsidRPr="00A16161" w:rsidRDefault="009C54B0">
      <w:pPr>
        <w:pStyle w:val="Nagwek5"/>
        <w:spacing w:before="100" w:after="0"/>
        <w:rPr>
          <w:b w:val="0"/>
          <w:i w:val="0"/>
          <w:color w:val="000000"/>
          <w:sz w:val="24"/>
          <w:lang w:val="pl-PL"/>
        </w:rPr>
      </w:pPr>
      <w:bookmarkStart w:id="402" w:name="_Toc256001061"/>
      <w:r w:rsidRPr="00A16161">
        <w:rPr>
          <w:b w:val="0"/>
          <w:i w:val="0"/>
          <w:color w:val="000000"/>
          <w:sz w:val="24"/>
          <w:lang w:val="pl-PL"/>
        </w:rPr>
        <w:t>Główne grupy docelowe – art. 22 ust. 3 lit. d) pkt (iii) rozporządzenia w sprawie wspólnych przepisów:</w:t>
      </w:r>
      <w:bookmarkEnd w:id="402"/>
    </w:p>
    <w:p w14:paraId="696E2DE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786F734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E43D07" w14:textId="77777777" w:rsidR="00A77B3E" w:rsidRPr="00A16161" w:rsidRDefault="00A77B3E">
            <w:pPr>
              <w:spacing w:before="100"/>
              <w:rPr>
                <w:color w:val="000000"/>
                <w:sz w:val="0"/>
                <w:lang w:val="pl-PL"/>
              </w:rPr>
            </w:pPr>
          </w:p>
          <w:p w14:paraId="49061946" w14:textId="77777777" w:rsidR="00A77B3E" w:rsidRDefault="009C54B0">
            <w:pPr>
              <w:numPr>
                <w:ilvl w:val="0"/>
                <w:numId w:val="52"/>
              </w:numPr>
              <w:spacing w:before="100"/>
              <w:rPr>
                <w:color w:val="000000"/>
              </w:rPr>
            </w:pPr>
            <w:r>
              <w:rPr>
                <w:color w:val="000000"/>
              </w:rPr>
              <w:t>jednostki samorządu terytorialnego</w:t>
            </w:r>
          </w:p>
          <w:p w14:paraId="0A046335" w14:textId="77777777" w:rsidR="00A77B3E" w:rsidRDefault="009C54B0">
            <w:pPr>
              <w:numPr>
                <w:ilvl w:val="0"/>
                <w:numId w:val="52"/>
              </w:numPr>
              <w:spacing w:before="100"/>
              <w:rPr>
                <w:color w:val="000000"/>
              </w:rPr>
            </w:pPr>
            <w:r>
              <w:rPr>
                <w:color w:val="000000"/>
              </w:rPr>
              <w:t>dzieci umieszczone w pieczy zastępczej</w:t>
            </w:r>
          </w:p>
          <w:p w14:paraId="655E9462" w14:textId="77777777" w:rsidR="00A77B3E" w:rsidRDefault="00A77B3E">
            <w:pPr>
              <w:spacing w:before="100"/>
              <w:rPr>
                <w:color w:val="000000"/>
              </w:rPr>
            </w:pPr>
          </w:p>
        </w:tc>
      </w:tr>
    </w:tbl>
    <w:p w14:paraId="66A65869" w14:textId="77777777" w:rsidR="00A77B3E" w:rsidRDefault="00A77B3E">
      <w:pPr>
        <w:spacing w:before="100"/>
        <w:rPr>
          <w:color w:val="000000"/>
        </w:rPr>
      </w:pPr>
    </w:p>
    <w:p w14:paraId="169AAA76" w14:textId="77777777" w:rsidR="00A77B3E" w:rsidRPr="00A16161" w:rsidRDefault="009C54B0">
      <w:pPr>
        <w:pStyle w:val="Nagwek5"/>
        <w:spacing w:before="100" w:after="0"/>
        <w:rPr>
          <w:b w:val="0"/>
          <w:i w:val="0"/>
          <w:color w:val="000000"/>
          <w:sz w:val="24"/>
          <w:lang w:val="pl-PL"/>
        </w:rPr>
      </w:pPr>
      <w:bookmarkStart w:id="403" w:name="_Toc256001062"/>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403"/>
    </w:p>
    <w:p w14:paraId="468A1D1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5E7884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A4230" w14:textId="77777777" w:rsidR="00A77B3E" w:rsidRPr="00A16161" w:rsidRDefault="00A77B3E">
            <w:pPr>
              <w:spacing w:before="100"/>
              <w:rPr>
                <w:color w:val="000000"/>
                <w:sz w:val="0"/>
                <w:lang w:val="pl-PL"/>
              </w:rPr>
            </w:pPr>
          </w:p>
          <w:p w14:paraId="4219EE93"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celów szczegółowych Programu przeciwdziałanie dyskryminacji ze względu na różne przesłanki będzie przestrzegane na każdym poziomie wdrażania. </w:t>
            </w:r>
          </w:p>
          <w:p w14:paraId="77E24DA6" w14:textId="77777777" w:rsidR="00A77B3E" w:rsidRPr="00A16161" w:rsidRDefault="009C54B0">
            <w:pPr>
              <w:spacing w:before="100"/>
              <w:rPr>
                <w:color w:val="000000"/>
                <w:lang w:val="pl-PL"/>
              </w:rPr>
            </w:pPr>
            <w:r w:rsidRPr="00A16161">
              <w:rPr>
                <w:color w:val="000000"/>
                <w:lang w:val="pl-PL"/>
              </w:rPr>
              <w:t xml:space="preserve">Zaplanowane w ramach tego celu działania przyczynią się m.in. do zapewnienie dzieciom sprzyjających rozwojowi warunków życia, a tym samym lepszy start w dorosłe życie. </w:t>
            </w:r>
          </w:p>
          <w:p w14:paraId="3FC9C7C0"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weryfikujące czy projekt/operacja jest zgodny z powyższymi 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jak również czy działania projektowe będą prowadzone zgodnie ze standardami dostępności. Na etapie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3B00E0B3"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2BB9059A" w14:textId="77777777" w:rsidR="00A77B3E" w:rsidRPr="00A16161" w:rsidRDefault="009C54B0">
            <w:pPr>
              <w:spacing w:before="100"/>
              <w:rPr>
                <w:color w:val="000000"/>
                <w:lang w:val="pl-PL"/>
              </w:rPr>
            </w:pPr>
            <w:r w:rsidRPr="00A16161">
              <w:rPr>
                <w:color w:val="000000"/>
                <w:lang w:val="pl-PL"/>
              </w:rPr>
              <w:t xml:space="preserve">Działania realizowane będą także zgodne z zapisami Karty Praw Podstawowych i KPON. </w:t>
            </w:r>
          </w:p>
          <w:p w14:paraId="74189EDD"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6F936DC8" w14:textId="77777777" w:rsidR="00A77B3E" w:rsidRPr="00A16161" w:rsidRDefault="00A77B3E">
            <w:pPr>
              <w:spacing w:before="100"/>
              <w:rPr>
                <w:color w:val="000000"/>
                <w:lang w:val="pl-PL"/>
              </w:rPr>
            </w:pPr>
          </w:p>
        </w:tc>
      </w:tr>
    </w:tbl>
    <w:p w14:paraId="1E63873A" w14:textId="77777777" w:rsidR="00A77B3E" w:rsidRPr="00A16161" w:rsidRDefault="00A77B3E">
      <w:pPr>
        <w:spacing w:before="100"/>
        <w:rPr>
          <w:color w:val="000000"/>
          <w:lang w:val="pl-PL"/>
        </w:rPr>
      </w:pPr>
    </w:p>
    <w:p w14:paraId="6B476C79" w14:textId="77777777" w:rsidR="00A77B3E" w:rsidRPr="00A16161" w:rsidRDefault="009C54B0">
      <w:pPr>
        <w:pStyle w:val="Nagwek5"/>
        <w:spacing w:before="100" w:after="0"/>
        <w:rPr>
          <w:b w:val="0"/>
          <w:i w:val="0"/>
          <w:color w:val="000000"/>
          <w:sz w:val="24"/>
          <w:lang w:val="pl-PL"/>
        </w:rPr>
      </w:pPr>
      <w:bookmarkStart w:id="404" w:name="_Toc256001063"/>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404"/>
    </w:p>
    <w:p w14:paraId="2E1944D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C7CA2A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72885B" w14:textId="77777777" w:rsidR="00A77B3E" w:rsidRPr="00A16161" w:rsidRDefault="00A77B3E">
            <w:pPr>
              <w:spacing w:before="100"/>
              <w:rPr>
                <w:color w:val="000000"/>
                <w:sz w:val="0"/>
                <w:lang w:val="pl-PL"/>
              </w:rPr>
            </w:pPr>
          </w:p>
          <w:p w14:paraId="36E5D0E5" w14:textId="77777777" w:rsidR="00A77B3E" w:rsidRPr="00A16161" w:rsidRDefault="009C54B0">
            <w:pPr>
              <w:spacing w:before="100"/>
              <w:rPr>
                <w:color w:val="000000"/>
                <w:lang w:val="pl-PL"/>
              </w:rPr>
            </w:pPr>
            <w:r w:rsidRPr="00A16161">
              <w:rPr>
                <w:color w:val="000000"/>
                <w:lang w:val="pl-PL"/>
              </w:rPr>
              <w:t>Skala oddziaływania interwencji realizowanej w ramach tego celu szczegółowego ma wymiar ogólnopolski. Z uwagi na powyższe nie ma uzasadnienia do wydzielenia przedsięwzięć skierowanych do poszczególnych kategorii regionów.</w:t>
            </w:r>
          </w:p>
          <w:p w14:paraId="298B9FC2" w14:textId="77777777" w:rsidR="00A77B3E" w:rsidRPr="00A16161" w:rsidRDefault="00A77B3E">
            <w:pPr>
              <w:spacing w:before="100"/>
              <w:rPr>
                <w:color w:val="000000"/>
                <w:lang w:val="pl-PL"/>
              </w:rPr>
            </w:pPr>
          </w:p>
        </w:tc>
      </w:tr>
    </w:tbl>
    <w:p w14:paraId="0478BDF5" w14:textId="77777777" w:rsidR="00A77B3E" w:rsidRPr="00A16161" w:rsidRDefault="00A77B3E">
      <w:pPr>
        <w:spacing w:before="100"/>
        <w:rPr>
          <w:color w:val="000000"/>
          <w:lang w:val="pl-PL"/>
        </w:rPr>
      </w:pPr>
    </w:p>
    <w:p w14:paraId="271C1907" w14:textId="77777777" w:rsidR="00A77B3E" w:rsidRPr="00A16161" w:rsidRDefault="009C54B0">
      <w:pPr>
        <w:pStyle w:val="Nagwek5"/>
        <w:spacing w:before="100" w:after="0"/>
        <w:rPr>
          <w:b w:val="0"/>
          <w:i w:val="0"/>
          <w:color w:val="000000"/>
          <w:sz w:val="24"/>
          <w:lang w:val="pl-PL"/>
        </w:rPr>
      </w:pPr>
      <w:bookmarkStart w:id="405" w:name="_Toc256001064"/>
      <w:r w:rsidRPr="00A16161">
        <w:rPr>
          <w:b w:val="0"/>
          <w:i w:val="0"/>
          <w:color w:val="000000"/>
          <w:sz w:val="24"/>
          <w:lang w:val="pl-PL"/>
        </w:rPr>
        <w:t>Działania międzyregionalne, transgraniczne i transnarodowe – art. 22 ust. 3 lit. d) pkt (vi) rozporządzenia w sprawie wspólnych przepisów</w:t>
      </w:r>
      <w:bookmarkEnd w:id="405"/>
    </w:p>
    <w:p w14:paraId="7BF8DDC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51812D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1435C" w14:textId="77777777" w:rsidR="00A77B3E" w:rsidRPr="00A16161" w:rsidRDefault="00A77B3E">
            <w:pPr>
              <w:spacing w:before="100"/>
              <w:rPr>
                <w:color w:val="000000"/>
                <w:sz w:val="0"/>
                <w:lang w:val="pl-PL"/>
              </w:rPr>
            </w:pPr>
          </w:p>
          <w:p w14:paraId="4F61E415" w14:textId="77777777" w:rsidR="00A77B3E" w:rsidRPr="00A16161" w:rsidRDefault="009C54B0">
            <w:pPr>
              <w:spacing w:before="100"/>
              <w:rPr>
                <w:color w:val="000000"/>
                <w:lang w:val="pl-PL"/>
              </w:rPr>
            </w:pPr>
            <w:r w:rsidRPr="00A16161">
              <w:rPr>
                <w:color w:val="000000"/>
                <w:lang w:val="pl-PL"/>
              </w:rPr>
              <w:t>Mając na względzie możliwość finansowania współpracy transnarodowej dla każdego celu szczegółowego w ramach Priorytetu I i V, nie zaplanowano oddzielnych działań w ramach niniejszego celu szczegółowego. W Priorytecie IV nie będą realizowane działania międzyregionalne, transgraniczne i ponadnarodowe z udziałem beneficjentów w co najmniej jednym innym państwie członkowskim lub poza Unią.</w:t>
            </w:r>
          </w:p>
          <w:p w14:paraId="7977D44A" w14:textId="77777777" w:rsidR="00A77B3E" w:rsidRPr="00A16161" w:rsidRDefault="00A77B3E">
            <w:pPr>
              <w:spacing w:before="100"/>
              <w:rPr>
                <w:color w:val="000000"/>
                <w:lang w:val="pl-PL"/>
              </w:rPr>
            </w:pPr>
          </w:p>
        </w:tc>
      </w:tr>
    </w:tbl>
    <w:p w14:paraId="0797BAF8" w14:textId="77777777" w:rsidR="00A77B3E" w:rsidRPr="00A16161" w:rsidRDefault="00A77B3E">
      <w:pPr>
        <w:spacing w:before="100"/>
        <w:rPr>
          <w:color w:val="000000"/>
          <w:lang w:val="pl-PL"/>
        </w:rPr>
      </w:pPr>
    </w:p>
    <w:p w14:paraId="62EC6F0B" w14:textId="77777777" w:rsidR="00A77B3E" w:rsidRPr="00A16161" w:rsidRDefault="009C54B0">
      <w:pPr>
        <w:pStyle w:val="Nagwek5"/>
        <w:spacing w:before="100" w:after="0"/>
        <w:rPr>
          <w:b w:val="0"/>
          <w:i w:val="0"/>
          <w:color w:val="000000"/>
          <w:sz w:val="24"/>
          <w:lang w:val="pl-PL"/>
        </w:rPr>
      </w:pPr>
      <w:bookmarkStart w:id="406" w:name="_Toc256001065"/>
      <w:r w:rsidRPr="00A16161">
        <w:rPr>
          <w:b w:val="0"/>
          <w:i w:val="0"/>
          <w:color w:val="000000"/>
          <w:sz w:val="24"/>
          <w:lang w:val="pl-PL"/>
        </w:rPr>
        <w:t>Planowane wykorzystanie instrumentów finansowych – art. 22 ust. 3 lit. d) pkt (vii) rozporządzenia w sprawie wspólnych przepisów</w:t>
      </w:r>
      <w:bookmarkEnd w:id="406"/>
    </w:p>
    <w:p w14:paraId="236CE69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09EA2D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D80B46" w14:textId="77777777" w:rsidR="00A77B3E" w:rsidRPr="00A16161" w:rsidRDefault="00A77B3E">
            <w:pPr>
              <w:spacing w:before="100"/>
              <w:rPr>
                <w:color w:val="000000"/>
                <w:sz w:val="0"/>
                <w:lang w:val="pl-PL"/>
              </w:rPr>
            </w:pPr>
          </w:p>
          <w:p w14:paraId="32354809"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41193F4F" w14:textId="77777777" w:rsidR="00A77B3E" w:rsidRPr="00A16161" w:rsidRDefault="00A77B3E">
            <w:pPr>
              <w:spacing w:before="100"/>
              <w:rPr>
                <w:color w:val="000000"/>
                <w:lang w:val="pl-PL"/>
              </w:rPr>
            </w:pPr>
          </w:p>
        </w:tc>
      </w:tr>
    </w:tbl>
    <w:p w14:paraId="60D94C6C" w14:textId="77777777" w:rsidR="00A77B3E" w:rsidRPr="00A16161" w:rsidRDefault="00A77B3E">
      <w:pPr>
        <w:spacing w:before="100"/>
        <w:rPr>
          <w:color w:val="000000"/>
          <w:lang w:val="pl-PL"/>
        </w:rPr>
      </w:pPr>
    </w:p>
    <w:p w14:paraId="0B55A7ED" w14:textId="77777777" w:rsidR="00A77B3E" w:rsidRPr="00A16161" w:rsidRDefault="009C54B0">
      <w:pPr>
        <w:pStyle w:val="Nagwek4"/>
        <w:spacing w:before="100" w:after="0"/>
        <w:rPr>
          <w:b w:val="0"/>
          <w:color w:val="000000"/>
          <w:sz w:val="24"/>
          <w:lang w:val="pl-PL"/>
        </w:rPr>
      </w:pPr>
      <w:bookmarkStart w:id="407" w:name="_Toc256001066"/>
      <w:r w:rsidRPr="00A16161">
        <w:rPr>
          <w:b w:val="0"/>
          <w:color w:val="000000"/>
          <w:sz w:val="24"/>
          <w:lang w:val="pl-PL"/>
        </w:rPr>
        <w:t>2.1.1.1.2. Wskaźniki</w:t>
      </w:r>
      <w:bookmarkEnd w:id="407"/>
    </w:p>
    <w:p w14:paraId="7017E21F" w14:textId="77777777" w:rsidR="00A77B3E" w:rsidRPr="00A16161" w:rsidRDefault="00A77B3E">
      <w:pPr>
        <w:spacing w:before="100"/>
        <w:rPr>
          <w:color w:val="000000"/>
          <w:sz w:val="0"/>
          <w:lang w:val="pl-PL"/>
        </w:rPr>
      </w:pPr>
    </w:p>
    <w:p w14:paraId="5F4AB3D9"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4FE27DF2" w14:textId="77777777" w:rsidR="00A77B3E" w:rsidRDefault="009C54B0">
      <w:pPr>
        <w:pStyle w:val="Nagwek5"/>
        <w:spacing w:before="100" w:after="0"/>
        <w:rPr>
          <w:b w:val="0"/>
          <w:i w:val="0"/>
          <w:color w:val="000000"/>
          <w:sz w:val="24"/>
        </w:rPr>
      </w:pPr>
      <w:bookmarkStart w:id="408" w:name="_Toc256001067"/>
      <w:r>
        <w:rPr>
          <w:b w:val="0"/>
          <w:i w:val="0"/>
          <w:color w:val="000000"/>
          <w:sz w:val="24"/>
        </w:rPr>
        <w:t>Tabela 2: Wskaźniki produktu</w:t>
      </w:r>
      <w:bookmarkEnd w:id="408"/>
    </w:p>
    <w:p w14:paraId="3F069F4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274"/>
        <w:gridCol w:w="798"/>
        <w:gridCol w:w="1446"/>
        <w:gridCol w:w="1473"/>
        <w:gridCol w:w="6053"/>
        <w:gridCol w:w="1100"/>
        <w:gridCol w:w="1146"/>
        <w:gridCol w:w="1191"/>
      </w:tblGrid>
      <w:tr w:rsidR="006B255D" w14:paraId="0BD5D13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18617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6119A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2217A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F312E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29E83D"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BF336B"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245FBF"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79EDFD"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ABE751" w14:textId="77777777" w:rsidR="00A77B3E" w:rsidRDefault="009C54B0">
            <w:pPr>
              <w:spacing w:before="100"/>
              <w:jc w:val="center"/>
              <w:rPr>
                <w:color w:val="000000"/>
                <w:sz w:val="20"/>
              </w:rPr>
            </w:pPr>
            <w:r>
              <w:rPr>
                <w:color w:val="000000"/>
                <w:sz w:val="20"/>
              </w:rPr>
              <w:t>Cel końcowy (2029)</w:t>
            </w:r>
          </w:p>
        </w:tc>
      </w:tr>
      <w:tr w:rsidR="006B255D" w14:paraId="2DFF03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6F23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46B7F0"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0B667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672C8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56CC5" w14:textId="77777777" w:rsidR="00A77B3E" w:rsidRDefault="009C54B0">
            <w:pPr>
              <w:spacing w:before="100"/>
              <w:rPr>
                <w:color w:val="000000"/>
                <w:sz w:val="20"/>
              </w:rPr>
            </w:pPr>
            <w:r>
              <w:rPr>
                <w:color w:val="000000"/>
                <w:sz w:val="20"/>
              </w:rPr>
              <w:t>PLLCO01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AC776" w14:textId="77777777" w:rsidR="00A77B3E" w:rsidRPr="00A16161" w:rsidRDefault="009C54B0">
            <w:pPr>
              <w:spacing w:before="100"/>
              <w:rPr>
                <w:color w:val="000000"/>
                <w:sz w:val="20"/>
                <w:lang w:val="pl-PL"/>
              </w:rPr>
            </w:pPr>
            <w:r w:rsidRPr="00A16161">
              <w:rPr>
                <w:color w:val="000000"/>
                <w:sz w:val="20"/>
                <w:lang w:val="pl-PL"/>
              </w:rPr>
              <w:t>Funkcjonujący system teleinformatyczny obejmujący centralny rejestr wolnych miejsc w pieczy zastępczej oraz centralny rejestr placówek opiekuńczo-wychowawczych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52EA7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FA711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D225C0" w14:textId="77777777" w:rsidR="00A77B3E" w:rsidRDefault="009C54B0">
            <w:pPr>
              <w:spacing w:before="100"/>
              <w:jc w:val="right"/>
              <w:rPr>
                <w:color w:val="000000"/>
                <w:sz w:val="20"/>
              </w:rPr>
            </w:pPr>
            <w:r>
              <w:rPr>
                <w:color w:val="000000"/>
                <w:sz w:val="20"/>
              </w:rPr>
              <w:t>0,00</w:t>
            </w:r>
          </w:p>
        </w:tc>
      </w:tr>
      <w:tr w:rsidR="006B255D" w14:paraId="6D70B9D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0B8A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85320"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99F3E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DBEF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363AC" w14:textId="77777777" w:rsidR="00A77B3E" w:rsidRDefault="009C54B0">
            <w:pPr>
              <w:spacing w:before="100"/>
              <w:rPr>
                <w:color w:val="000000"/>
                <w:sz w:val="20"/>
              </w:rPr>
            </w:pPr>
            <w:r>
              <w:rPr>
                <w:color w:val="000000"/>
                <w:sz w:val="20"/>
              </w:rPr>
              <w:t>PLLCO01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36679" w14:textId="77777777" w:rsidR="00A77B3E" w:rsidRPr="00A16161" w:rsidRDefault="009C54B0">
            <w:pPr>
              <w:spacing w:before="100"/>
              <w:rPr>
                <w:color w:val="000000"/>
                <w:sz w:val="20"/>
                <w:lang w:val="pl-PL"/>
              </w:rPr>
            </w:pPr>
            <w:r w:rsidRPr="00A16161">
              <w:rPr>
                <w:color w:val="000000"/>
                <w:sz w:val="20"/>
                <w:lang w:val="pl-PL"/>
              </w:rPr>
              <w:t>Funkcjonujący system teleinformatyczny obejmujący centralny rejestr wolnych miejsc w pieczy zastępczej oraz centralny rejestr placówek opiekuńczo-wychowawczych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EF12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5F35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D4C405" w14:textId="77777777" w:rsidR="00A77B3E" w:rsidRDefault="009C54B0">
            <w:pPr>
              <w:spacing w:before="100"/>
              <w:jc w:val="right"/>
              <w:rPr>
                <w:color w:val="000000"/>
                <w:sz w:val="20"/>
              </w:rPr>
            </w:pPr>
            <w:r>
              <w:rPr>
                <w:color w:val="000000"/>
                <w:sz w:val="20"/>
              </w:rPr>
              <w:t>0,00</w:t>
            </w:r>
          </w:p>
        </w:tc>
      </w:tr>
      <w:tr w:rsidR="006B255D" w14:paraId="4AA41E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799D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5DACC"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D78A1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D9873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55AA4" w14:textId="77777777" w:rsidR="00A77B3E" w:rsidRDefault="009C54B0">
            <w:pPr>
              <w:spacing w:before="100"/>
              <w:rPr>
                <w:color w:val="000000"/>
                <w:sz w:val="20"/>
              </w:rPr>
            </w:pPr>
            <w:r>
              <w:rPr>
                <w:color w:val="000000"/>
                <w:sz w:val="20"/>
              </w:rPr>
              <w:t>PLLCO01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13239D" w14:textId="77777777" w:rsidR="00A77B3E" w:rsidRPr="00A16161" w:rsidRDefault="009C54B0">
            <w:pPr>
              <w:spacing w:before="100"/>
              <w:rPr>
                <w:color w:val="000000"/>
                <w:sz w:val="20"/>
                <w:lang w:val="pl-PL"/>
              </w:rPr>
            </w:pPr>
            <w:r w:rsidRPr="00A16161">
              <w:rPr>
                <w:color w:val="000000"/>
                <w:sz w:val="20"/>
                <w:lang w:val="pl-PL"/>
              </w:rPr>
              <w:t>Funkcjonujący system teleinformatyczny obejmujący centralny rejestr wolnych miejsc w pieczy zastępczej oraz centralny rejestr placówek opiekuńczo-wychowawczych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A164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4660C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FAFC0C" w14:textId="77777777" w:rsidR="00A77B3E" w:rsidRDefault="009C54B0">
            <w:pPr>
              <w:spacing w:before="100"/>
              <w:jc w:val="right"/>
              <w:rPr>
                <w:color w:val="000000"/>
                <w:sz w:val="20"/>
              </w:rPr>
            </w:pPr>
            <w:r>
              <w:rPr>
                <w:color w:val="000000"/>
                <w:sz w:val="20"/>
              </w:rPr>
              <w:t>1,00</w:t>
            </w:r>
          </w:p>
        </w:tc>
      </w:tr>
    </w:tbl>
    <w:p w14:paraId="153B41D4" w14:textId="77777777" w:rsidR="00A77B3E" w:rsidRDefault="00A77B3E">
      <w:pPr>
        <w:spacing w:before="100"/>
        <w:rPr>
          <w:color w:val="000000"/>
          <w:sz w:val="20"/>
        </w:rPr>
      </w:pPr>
    </w:p>
    <w:p w14:paraId="1D591259"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7D2199E0" w14:textId="77777777" w:rsidR="00A77B3E" w:rsidRDefault="009C54B0">
      <w:pPr>
        <w:pStyle w:val="Nagwek5"/>
        <w:spacing w:before="100" w:after="0"/>
        <w:rPr>
          <w:b w:val="0"/>
          <w:i w:val="0"/>
          <w:color w:val="000000"/>
          <w:sz w:val="24"/>
        </w:rPr>
      </w:pPr>
      <w:bookmarkStart w:id="409" w:name="_Toc256001068"/>
      <w:r>
        <w:rPr>
          <w:b w:val="0"/>
          <w:i w:val="0"/>
          <w:color w:val="000000"/>
          <w:sz w:val="24"/>
        </w:rPr>
        <w:t>Tabela 3: Wskaźniki rezultatu</w:t>
      </w:r>
      <w:bookmarkEnd w:id="409"/>
    </w:p>
    <w:p w14:paraId="0D19136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04"/>
        <w:gridCol w:w="798"/>
        <w:gridCol w:w="1169"/>
        <w:gridCol w:w="1417"/>
        <w:gridCol w:w="2750"/>
        <w:gridCol w:w="990"/>
        <w:gridCol w:w="1400"/>
        <w:gridCol w:w="1091"/>
        <w:gridCol w:w="997"/>
        <w:gridCol w:w="951"/>
        <w:gridCol w:w="1715"/>
      </w:tblGrid>
      <w:tr w:rsidR="006B255D" w14:paraId="3B9DD7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09EE9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1416F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C0D27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574B4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EF4B57"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2A2811"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4FD764"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06C82F"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3A7709"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F56471"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1B2A87"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3B50F6" w14:textId="77777777" w:rsidR="00A77B3E" w:rsidRDefault="009C54B0">
            <w:pPr>
              <w:spacing w:before="100"/>
              <w:jc w:val="center"/>
              <w:rPr>
                <w:color w:val="000000"/>
                <w:sz w:val="20"/>
              </w:rPr>
            </w:pPr>
            <w:r>
              <w:rPr>
                <w:color w:val="000000"/>
                <w:sz w:val="20"/>
              </w:rPr>
              <w:t>Uwagi</w:t>
            </w:r>
          </w:p>
        </w:tc>
      </w:tr>
      <w:tr w:rsidR="006B255D" w:rsidRPr="00A16161" w14:paraId="11B0A88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73F0F5" w14:textId="77777777" w:rsidR="00A77B3E" w:rsidRDefault="009C54B0">
            <w:pPr>
              <w:spacing w:before="100"/>
              <w:rPr>
                <w:color w:val="000000"/>
                <w:sz w:val="20"/>
              </w:rPr>
            </w:pPr>
            <w:r>
              <w:rPr>
                <w:color w:val="000000"/>
                <w:sz w:val="20"/>
              </w:rPr>
              <w:lastRenderedPageBreak/>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FBDFF"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58B50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26B6A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8D81E" w14:textId="77777777" w:rsidR="00A77B3E" w:rsidRDefault="009C54B0">
            <w:pPr>
              <w:spacing w:before="100"/>
              <w:rPr>
                <w:color w:val="000000"/>
                <w:sz w:val="20"/>
              </w:rPr>
            </w:pPr>
            <w:r>
              <w:rPr>
                <w:color w:val="000000"/>
                <w:sz w:val="20"/>
              </w:rPr>
              <w:t>PLLCR01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C7AF06" w14:textId="77777777" w:rsidR="00A77B3E" w:rsidRPr="00A16161" w:rsidRDefault="009C54B0">
            <w:pPr>
              <w:spacing w:before="100"/>
              <w:rPr>
                <w:color w:val="000000"/>
                <w:sz w:val="20"/>
                <w:lang w:val="pl-PL"/>
              </w:rPr>
            </w:pPr>
            <w:r w:rsidRPr="00A16161">
              <w:rPr>
                <w:color w:val="000000"/>
                <w:sz w:val="20"/>
                <w:lang w:val="pl-PL"/>
              </w:rPr>
              <w:t>Liczba dzieci, dla których opracowano plan działań w kierunku stabilizacji sytuacji i docelowego usamodzielnienia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22E8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0FD77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C9FC0D"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D72FF4"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7641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A73533"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rsidRPr="00A16161" w14:paraId="367407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3D924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10B06"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B0DA9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BEC4F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75083" w14:textId="77777777" w:rsidR="00A77B3E" w:rsidRDefault="009C54B0">
            <w:pPr>
              <w:spacing w:before="100"/>
              <w:rPr>
                <w:color w:val="000000"/>
                <w:sz w:val="20"/>
              </w:rPr>
            </w:pPr>
            <w:r>
              <w:rPr>
                <w:color w:val="000000"/>
                <w:sz w:val="20"/>
              </w:rPr>
              <w:t>PLLCR01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F87314" w14:textId="77777777" w:rsidR="00A77B3E" w:rsidRPr="00A16161" w:rsidRDefault="009C54B0">
            <w:pPr>
              <w:spacing w:before="100"/>
              <w:rPr>
                <w:color w:val="000000"/>
                <w:sz w:val="20"/>
                <w:lang w:val="pl-PL"/>
              </w:rPr>
            </w:pPr>
            <w:r w:rsidRPr="00A16161">
              <w:rPr>
                <w:color w:val="000000"/>
                <w:sz w:val="20"/>
                <w:lang w:val="pl-PL"/>
              </w:rPr>
              <w:t>Liczba dzieci, dla których opracowano plan działań w kierunku stabilizacji sytuacji i docelowego usamodzielnienia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396A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97CDC7"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BE12DA"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5FA94"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CAE13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3013CB"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rsidRPr="00A16161" w14:paraId="1DCB531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4D885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322E0"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DE5F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BC82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9C247" w14:textId="77777777" w:rsidR="00A77B3E" w:rsidRDefault="009C54B0">
            <w:pPr>
              <w:spacing w:before="100"/>
              <w:rPr>
                <w:color w:val="000000"/>
                <w:sz w:val="20"/>
              </w:rPr>
            </w:pPr>
            <w:r>
              <w:rPr>
                <w:color w:val="000000"/>
                <w:sz w:val="20"/>
              </w:rPr>
              <w:t>PLLCR01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EF649" w14:textId="77777777" w:rsidR="00A77B3E" w:rsidRPr="00A16161" w:rsidRDefault="009C54B0">
            <w:pPr>
              <w:spacing w:before="100"/>
              <w:rPr>
                <w:color w:val="000000"/>
                <w:sz w:val="20"/>
                <w:lang w:val="pl-PL"/>
              </w:rPr>
            </w:pPr>
            <w:r w:rsidRPr="00A16161">
              <w:rPr>
                <w:color w:val="000000"/>
                <w:sz w:val="20"/>
                <w:lang w:val="pl-PL"/>
              </w:rPr>
              <w:t>Liczba dzieci, dla których opracowano plan działań w kierunku stabilizacji sytuacji i docelowego usamodzielnienia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DB15D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E2230A"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6FE1E"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2F8351"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CD79A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1544A"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bl>
    <w:p w14:paraId="1C3F08F3" w14:textId="77777777" w:rsidR="00A77B3E" w:rsidRPr="00A16161" w:rsidRDefault="00A77B3E">
      <w:pPr>
        <w:spacing w:before="100"/>
        <w:rPr>
          <w:color w:val="000000"/>
          <w:sz w:val="20"/>
          <w:lang w:val="pl-PL"/>
        </w:rPr>
      </w:pPr>
    </w:p>
    <w:p w14:paraId="39470E39" w14:textId="77777777" w:rsidR="00A77B3E" w:rsidRPr="00A16161" w:rsidRDefault="009C54B0">
      <w:pPr>
        <w:pStyle w:val="Nagwek4"/>
        <w:spacing w:before="100" w:after="0"/>
        <w:rPr>
          <w:b w:val="0"/>
          <w:color w:val="000000"/>
          <w:sz w:val="24"/>
          <w:lang w:val="pl-PL"/>
        </w:rPr>
      </w:pPr>
      <w:bookmarkStart w:id="410" w:name="_Toc256001069"/>
      <w:r w:rsidRPr="00A16161">
        <w:rPr>
          <w:b w:val="0"/>
          <w:color w:val="000000"/>
          <w:sz w:val="24"/>
          <w:lang w:val="pl-PL"/>
        </w:rPr>
        <w:t>2.1.1.1.3. Indykatywny podział zaprogramowanych zasobów (UE) według rodzaju interwencji</w:t>
      </w:r>
      <w:bookmarkEnd w:id="410"/>
    </w:p>
    <w:p w14:paraId="75F9602B" w14:textId="77777777" w:rsidR="00A77B3E" w:rsidRPr="00A16161" w:rsidRDefault="00A77B3E">
      <w:pPr>
        <w:spacing w:before="100"/>
        <w:rPr>
          <w:color w:val="000000"/>
          <w:sz w:val="0"/>
          <w:lang w:val="pl-PL"/>
        </w:rPr>
      </w:pPr>
    </w:p>
    <w:p w14:paraId="7AEB4C0D"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2FD1876F" w14:textId="77777777" w:rsidR="00A77B3E" w:rsidRDefault="009C54B0">
      <w:pPr>
        <w:pStyle w:val="Nagwek5"/>
        <w:spacing w:before="100" w:after="0"/>
        <w:rPr>
          <w:b w:val="0"/>
          <w:i w:val="0"/>
          <w:color w:val="000000"/>
          <w:sz w:val="24"/>
        </w:rPr>
      </w:pPr>
      <w:bookmarkStart w:id="411" w:name="_Toc256001070"/>
      <w:r>
        <w:rPr>
          <w:b w:val="0"/>
          <w:i w:val="0"/>
          <w:color w:val="000000"/>
          <w:sz w:val="24"/>
        </w:rPr>
        <w:t>Tabela 4: Wymiar 1 – zakres interwencji</w:t>
      </w:r>
      <w:bookmarkEnd w:id="411"/>
    </w:p>
    <w:p w14:paraId="144578C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544"/>
        <w:gridCol w:w="832"/>
        <w:gridCol w:w="2361"/>
        <w:gridCol w:w="8217"/>
        <w:gridCol w:w="1492"/>
      </w:tblGrid>
      <w:tr w:rsidR="006B255D" w14:paraId="69DEF2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3740C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BC43D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83887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18072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D6C0E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B41D91" w14:textId="77777777" w:rsidR="00A77B3E" w:rsidRDefault="009C54B0">
            <w:pPr>
              <w:spacing w:before="100"/>
              <w:jc w:val="center"/>
              <w:rPr>
                <w:color w:val="000000"/>
                <w:sz w:val="20"/>
              </w:rPr>
            </w:pPr>
            <w:r>
              <w:rPr>
                <w:color w:val="000000"/>
                <w:sz w:val="20"/>
              </w:rPr>
              <w:t>Kwota (w EUR)</w:t>
            </w:r>
          </w:p>
        </w:tc>
      </w:tr>
      <w:tr w:rsidR="006B255D" w14:paraId="1252F5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0FEC9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F4940E"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0BB3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7A4C6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D1B9BA" w14:textId="77777777" w:rsidR="00A77B3E" w:rsidRPr="00A16161" w:rsidRDefault="009C54B0">
            <w:pPr>
              <w:spacing w:before="100"/>
              <w:rPr>
                <w:color w:val="000000"/>
                <w:sz w:val="20"/>
                <w:lang w:val="pl-PL"/>
              </w:rPr>
            </w:pPr>
            <w:r w:rsidRPr="00A16161">
              <w:rPr>
                <w:color w:val="000000"/>
                <w:sz w:val="20"/>
                <w:lang w:val="pl-PL"/>
              </w:rPr>
              <w:t>159. Działania na rzecz poprawy świadczenia usług w zakresie opieki rodzinnej i środowiskowej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ED1C9" w14:textId="77777777" w:rsidR="00A77B3E" w:rsidRDefault="009C54B0">
            <w:pPr>
              <w:spacing w:before="100"/>
              <w:jc w:val="right"/>
              <w:rPr>
                <w:color w:val="000000"/>
                <w:sz w:val="20"/>
              </w:rPr>
            </w:pPr>
            <w:r>
              <w:rPr>
                <w:color w:val="000000"/>
                <w:sz w:val="20"/>
              </w:rPr>
              <w:t>57 721,00</w:t>
            </w:r>
          </w:p>
        </w:tc>
      </w:tr>
      <w:tr w:rsidR="006B255D" w14:paraId="353965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6401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53E33"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FD27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C9F1F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53E57F" w14:textId="77777777" w:rsidR="00A77B3E" w:rsidRPr="00A16161" w:rsidRDefault="009C54B0">
            <w:pPr>
              <w:spacing w:before="100"/>
              <w:rPr>
                <w:color w:val="000000"/>
                <w:sz w:val="20"/>
                <w:lang w:val="pl-PL"/>
              </w:rPr>
            </w:pPr>
            <w:r w:rsidRPr="00A16161">
              <w:rPr>
                <w:color w:val="000000"/>
                <w:sz w:val="20"/>
                <w:lang w:val="pl-PL"/>
              </w:rPr>
              <w:t>159. Działania na rzecz poprawy świadczenia usług w zakresie opieki rodzinnej i środowiskowej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981A65" w14:textId="77777777" w:rsidR="00A77B3E" w:rsidRDefault="009C54B0">
            <w:pPr>
              <w:spacing w:before="100"/>
              <w:jc w:val="right"/>
              <w:rPr>
                <w:color w:val="000000"/>
                <w:sz w:val="20"/>
              </w:rPr>
            </w:pPr>
            <w:r>
              <w:rPr>
                <w:color w:val="000000"/>
                <w:sz w:val="20"/>
              </w:rPr>
              <w:t>110 694,00</w:t>
            </w:r>
          </w:p>
        </w:tc>
      </w:tr>
      <w:tr w:rsidR="006B255D" w14:paraId="6A2C38E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FEF85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9EE8E"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1AC6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8FDE0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6BBD8" w14:textId="77777777" w:rsidR="00A77B3E" w:rsidRPr="00A16161" w:rsidRDefault="009C54B0">
            <w:pPr>
              <w:spacing w:before="100"/>
              <w:rPr>
                <w:color w:val="000000"/>
                <w:sz w:val="20"/>
                <w:lang w:val="pl-PL"/>
              </w:rPr>
            </w:pPr>
            <w:r w:rsidRPr="00A16161">
              <w:rPr>
                <w:color w:val="000000"/>
                <w:sz w:val="20"/>
                <w:lang w:val="pl-PL"/>
              </w:rPr>
              <w:t>159. Działania na rzecz poprawy świadczenia usług w zakresie opieki rodzinnej i środowiskowej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11195" w14:textId="77777777" w:rsidR="00A77B3E" w:rsidRDefault="009C54B0">
            <w:pPr>
              <w:spacing w:before="100"/>
              <w:jc w:val="right"/>
              <w:rPr>
                <w:color w:val="000000"/>
                <w:sz w:val="20"/>
              </w:rPr>
            </w:pPr>
            <w:r>
              <w:rPr>
                <w:color w:val="000000"/>
                <w:sz w:val="20"/>
              </w:rPr>
              <w:t>1 964 089,00</w:t>
            </w:r>
          </w:p>
        </w:tc>
      </w:tr>
      <w:tr w:rsidR="006B255D" w14:paraId="0ACCB3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EC89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B2DD58"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2362F"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5924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9622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07E443" w14:textId="77777777" w:rsidR="00A77B3E" w:rsidRDefault="009C54B0">
            <w:pPr>
              <w:spacing w:before="100"/>
              <w:jc w:val="right"/>
              <w:rPr>
                <w:color w:val="000000"/>
                <w:sz w:val="20"/>
              </w:rPr>
            </w:pPr>
            <w:r>
              <w:rPr>
                <w:color w:val="000000"/>
                <w:sz w:val="20"/>
              </w:rPr>
              <w:t>2 132 504,00</w:t>
            </w:r>
          </w:p>
        </w:tc>
      </w:tr>
    </w:tbl>
    <w:p w14:paraId="6A133645" w14:textId="77777777" w:rsidR="00A77B3E" w:rsidRDefault="00A77B3E">
      <w:pPr>
        <w:spacing w:before="100"/>
        <w:rPr>
          <w:color w:val="000000"/>
          <w:sz w:val="20"/>
        </w:rPr>
      </w:pPr>
    </w:p>
    <w:p w14:paraId="7E15E3A8" w14:textId="77777777" w:rsidR="00A77B3E" w:rsidRDefault="009C54B0">
      <w:pPr>
        <w:pStyle w:val="Nagwek5"/>
        <w:spacing w:before="100" w:after="0"/>
        <w:rPr>
          <w:b w:val="0"/>
          <w:i w:val="0"/>
          <w:color w:val="000000"/>
          <w:sz w:val="24"/>
        </w:rPr>
      </w:pPr>
      <w:bookmarkStart w:id="412" w:name="_Toc256001071"/>
      <w:r>
        <w:rPr>
          <w:b w:val="0"/>
          <w:i w:val="0"/>
          <w:color w:val="000000"/>
          <w:sz w:val="24"/>
        </w:rPr>
        <w:t>Tabela 5: Wymiar 2 – forma finansowania</w:t>
      </w:r>
      <w:bookmarkEnd w:id="412"/>
    </w:p>
    <w:p w14:paraId="28CBA82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020982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FDDCD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0D2E2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B1053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21971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AD7F0F"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F0340D" w14:textId="77777777" w:rsidR="00A77B3E" w:rsidRDefault="009C54B0">
            <w:pPr>
              <w:spacing w:before="100"/>
              <w:jc w:val="center"/>
              <w:rPr>
                <w:color w:val="000000"/>
                <w:sz w:val="20"/>
              </w:rPr>
            </w:pPr>
            <w:r>
              <w:rPr>
                <w:color w:val="000000"/>
                <w:sz w:val="20"/>
              </w:rPr>
              <w:t>Kwota (w EUR)</w:t>
            </w:r>
          </w:p>
        </w:tc>
      </w:tr>
      <w:tr w:rsidR="006B255D" w14:paraId="26B0A77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B050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BC2BE"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AD98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7D61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3D76EA"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07D62F" w14:textId="77777777" w:rsidR="00A77B3E" w:rsidRDefault="009C54B0">
            <w:pPr>
              <w:spacing w:before="100"/>
              <w:jc w:val="right"/>
              <w:rPr>
                <w:color w:val="000000"/>
                <w:sz w:val="20"/>
              </w:rPr>
            </w:pPr>
            <w:r>
              <w:rPr>
                <w:color w:val="000000"/>
                <w:sz w:val="20"/>
              </w:rPr>
              <w:t>57 721,00</w:t>
            </w:r>
          </w:p>
        </w:tc>
      </w:tr>
      <w:tr w:rsidR="006B255D" w14:paraId="5A6FF4E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1614C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2873EF"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4568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A8C73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F090EE"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4DA84" w14:textId="77777777" w:rsidR="00A77B3E" w:rsidRDefault="009C54B0">
            <w:pPr>
              <w:spacing w:before="100"/>
              <w:jc w:val="right"/>
              <w:rPr>
                <w:color w:val="000000"/>
                <w:sz w:val="20"/>
              </w:rPr>
            </w:pPr>
            <w:r>
              <w:rPr>
                <w:color w:val="000000"/>
                <w:sz w:val="20"/>
              </w:rPr>
              <w:t>110 694,00</w:t>
            </w:r>
          </w:p>
        </w:tc>
      </w:tr>
      <w:tr w:rsidR="006B255D" w14:paraId="4908C21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136B4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689EF"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6703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6ABD8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5A09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E6B57" w14:textId="77777777" w:rsidR="00A77B3E" w:rsidRDefault="009C54B0">
            <w:pPr>
              <w:spacing w:before="100"/>
              <w:jc w:val="right"/>
              <w:rPr>
                <w:color w:val="000000"/>
                <w:sz w:val="20"/>
              </w:rPr>
            </w:pPr>
            <w:r>
              <w:rPr>
                <w:color w:val="000000"/>
                <w:sz w:val="20"/>
              </w:rPr>
              <w:t>1 964 089,00</w:t>
            </w:r>
          </w:p>
        </w:tc>
      </w:tr>
      <w:tr w:rsidR="006B255D" w14:paraId="0F5AEE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0A01B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150EE"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A86D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D2B6E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C0620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7CE49B" w14:textId="77777777" w:rsidR="00A77B3E" w:rsidRDefault="009C54B0">
            <w:pPr>
              <w:spacing w:before="100"/>
              <w:jc w:val="right"/>
              <w:rPr>
                <w:color w:val="000000"/>
                <w:sz w:val="20"/>
              </w:rPr>
            </w:pPr>
            <w:r>
              <w:rPr>
                <w:color w:val="000000"/>
                <w:sz w:val="20"/>
              </w:rPr>
              <w:t>2 132 504,00</w:t>
            </w:r>
          </w:p>
        </w:tc>
      </w:tr>
    </w:tbl>
    <w:p w14:paraId="2E6EC122" w14:textId="77777777" w:rsidR="00A77B3E" w:rsidRDefault="00A77B3E">
      <w:pPr>
        <w:spacing w:before="100"/>
        <w:rPr>
          <w:color w:val="000000"/>
          <w:sz w:val="20"/>
        </w:rPr>
      </w:pPr>
    </w:p>
    <w:p w14:paraId="69F3F7F6" w14:textId="77777777" w:rsidR="00A77B3E" w:rsidRPr="00A16161" w:rsidRDefault="009C54B0">
      <w:pPr>
        <w:pStyle w:val="Nagwek5"/>
        <w:spacing w:before="100" w:after="0"/>
        <w:rPr>
          <w:b w:val="0"/>
          <w:i w:val="0"/>
          <w:color w:val="000000"/>
          <w:sz w:val="24"/>
          <w:lang w:val="pl-PL"/>
        </w:rPr>
      </w:pPr>
      <w:bookmarkStart w:id="413" w:name="_Toc256001072"/>
      <w:r w:rsidRPr="00A16161">
        <w:rPr>
          <w:b w:val="0"/>
          <w:i w:val="0"/>
          <w:color w:val="000000"/>
          <w:sz w:val="24"/>
          <w:lang w:val="pl-PL"/>
        </w:rPr>
        <w:t>Tabela 6: Wymiar 3 – terytorialny mechanizm realizacji i ukierunkowanie terytorialne</w:t>
      </w:r>
      <w:bookmarkEnd w:id="413"/>
    </w:p>
    <w:p w14:paraId="4F7C849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412613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F66D3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C9B0B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8CA07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F4BC1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E177EF"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C2C5AB" w14:textId="77777777" w:rsidR="00A77B3E" w:rsidRDefault="009C54B0">
            <w:pPr>
              <w:spacing w:before="100"/>
              <w:jc w:val="center"/>
              <w:rPr>
                <w:color w:val="000000"/>
                <w:sz w:val="20"/>
              </w:rPr>
            </w:pPr>
            <w:r>
              <w:rPr>
                <w:color w:val="000000"/>
                <w:sz w:val="20"/>
              </w:rPr>
              <w:t>Kwota (w EUR)</w:t>
            </w:r>
          </w:p>
        </w:tc>
      </w:tr>
      <w:tr w:rsidR="006B255D" w14:paraId="5BE1C7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CCC21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3FA137"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863F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BFE24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8BF0C"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5EF80" w14:textId="77777777" w:rsidR="00A77B3E" w:rsidRDefault="009C54B0">
            <w:pPr>
              <w:spacing w:before="100"/>
              <w:jc w:val="right"/>
              <w:rPr>
                <w:color w:val="000000"/>
                <w:sz w:val="20"/>
              </w:rPr>
            </w:pPr>
            <w:r>
              <w:rPr>
                <w:color w:val="000000"/>
                <w:sz w:val="20"/>
              </w:rPr>
              <w:t>57 721,00</w:t>
            </w:r>
          </w:p>
        </w:tc>
      </w:tr>
      <w:tr w:rsidR="006B255D" w14:paraId="4F20681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B18C6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4CC0C"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4C6D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D282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7B5323"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314B3F" w14:textId="77777777" w:rsidR="00A77B3E" w:rsidRDefault="009C54B0">
            <w:pPr>
              <w:spacing w:before="100"/>
              <w:jc w:val="right"/>
              <w:rPr>
                <w:color w:val="000000"/>
                <w:sz w:val="20"/>
              </w:rPr>
            </w:pPr>
            <w:r>
              <w:rPr>
                <w:color w:val="000000"/>
                <w:sz w:val="20"/>
              </w:rPr>
              <w:t>110 694,00</w:t>
            </w:r>
          </w:p>
        </w:tc>
      </w:tr>
      <w:tr w:rsidR="006B255D" w14:paraId="65E9E56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5D05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54901"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E913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4D8F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3951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AFFF3" w14:textId="77777777" w:rsidR="00A77B3E" w:rsidRDefault="009C54B0">
            <w:pPr>
              <w:spacing w:before="100"/>
              <w:jc w:val="right"/>
              <w:rPr>
                <w:color w:val="000000"/>
                <w:sz w:val="20"/>
              </w:rPr>
            </w:pPr>
            <w:r>
              <w:rPr>
                <w:color w:val="000000"/>
                <w:sz w:val="20"/>
              </w:rPr>
              <w:t>1 964 089,00</w:t>
            </w:r>
          </w:p>
        </w:tc>
      </w:tr>
      <w:tr w:rsidR="006B255D" w14:paraId="0309DB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21E8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AA5F2"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2CFA8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93B6B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4F0E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2BB6A0" w14:textId="77777777" w:rsidR="00A77B3E" w:rsidRDefault="009C54B0">
            <w:pPr>
              <w:spacing w:before="100"/>
              <w:jc w:val="right"/>
              <w:rPr>
                <w:color w:val="000000"/>
                <w:sz w:val="20"/>
              </w:rPr>
            </w:pPr>
            <w:r>
              <w:rPr>
                <w:color w:val="000000"/>
                <w:sz w:val="20"/>
              </w:rPr>
              <w:t>2 132 504,00</w:t>
            </w:r>
          </w:p>
        </w:tc>
      </w:tr>
    </w:tbl>
    <w:p w14:paraId="2C3BC8F1" w14:textId="77777777" w:rsidR="00A77B3E" w:rsidRDefault="00A77B3E">
      <w:pPr>
        <w:spacing w:before="100"/>
        <w:rPr>
          <w:color w:val="000000"/>
          <w:sz w:val="20"/>
        </w:rPr>
      </w:pPr>
    </w:p>
    <w:p w14:paraId="0C989F65" w14:textId="77777777" w:rsidR="00A77B3E" w:rsidRPr="00A16161" w:rsidRDefault="009C54B0">
      <w:pPr>
        <w:pStyle w:val="Nagwek5"/>
        <w:spacing w:before="100" w:after="0"/>
        <w:rPr>
          <w:b w:val="0"/>
          <w:i w:val="0"/>
          <w:color w:val="000000"/>
          <w:sz w:val="24"/>
          <w:lang w:val="pl-PL"/>
        </w:rPr>
      </w:pPr>
      <w:bookmarkStart w:id="414" w:name="_Toc256001073"/>
      <w:r w:rsidRPr="00A16161">
        <w:rPr>
          <w:b w:val="0"/>
          <w:i w:val="0"/>
          <w:color w:val="000000"/>
          <w:sz w:val="24"/>
          <w:lang w:val="pl-PL"/>
        </w:rPr>
        <w:t>Tabela 7: Wymiar 6 – dodatkowe tematy EFS+</w:t>
      </w:r>
      <w:bookmarkEnd w:id="414"/>
    </w:p>
    <w:p w14:paraId="5627A80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184"/>
        <w:gridCol w:w="1177"/>
        <w:gridCol w:w="3339"/>
        <w:gridCol w:w="5282"/>
        <w:gridCol w:w="2111"/>
      </w:tblGrid>
      <w:tr w:rsidR="006B255D" w14:paraId="2A13C1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64FEB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8B74F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13D99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8F3AD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D2154A"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878C07" w14:textId="77777777" w:rsidR="00A77B3E" w:rsidRDefault="009C54B0">
            <w:pPr>
              <w:spacing w:before="100"/>
              <w:jc w:val="center"/>
              <w:rPr>
                <w:color w:val="000000"/>
                <w:sz w:val="20"/>
              </w:rPr>
            </w:pPr>
            <w:r>
              <w:rPr>
                <w:color w:val="000000"/>
                <w:sz w:val="20"/>
              </w:rPr>
              <w:t>Kwota (w EUR)</w:t>
            </w:r>
          </w:p>
        </w:tc>
      </w:tr>
      <w:tr w:rsidR="006B255D" w14:paraId="25FE49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FB1C7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ECCCF"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3C5B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43DC6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A8793" w14:textId="77777777" w:rsidR="00A77B3E" w:rsidRDefault="009C54B0">
            <w:pPr>
              <w:spacing w:before="100"/>
              <w:rPr>
                <w:color w:val="000000"/>
                <w:sz w:val="20"/>
              </w:rPr>
            </w:pPr>
            <w:r>
              <w:rPr>
                <w:color w:val="000000"/>
                <w:sz w:val="20"/>
              </w:rPr>
              <w:t>06. Przeciwdziałanie ubóstwu wśród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DFE26E" w14:textId="77777777" w:rsidR="00A77B3E" w:rsidRDefault="009C54B0">
            <w:pPr>
              <w:spacing w:before="100"/>
              <w:jc w:val="right"/>
              <w:rPr>
                <w:color w:val="000000"/>
                <w:sz w:val="20"/>
              </w:rPr>
            </w:pPr>
            <w:r>
              <w:rPr>
                <w:color w:val="000000"/>
                <w:sz w:val="20"/>
              </w:rPr>
              <w:t>57 721,00</w:t>
            </w:r>
          </w:p>
        </w:tc>
      </w:tr>
      <w:tr w:rsidR="006B255D" w14:paraId="5A7D79C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489FE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2A3E40"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A2E9F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6F5A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3B2625" w14:textId="77777777" w:rsidR="00A77B3E" w:rsidRDefault="009C54B0">
            <w:pPr>
              <w:spacing w:before="100"/>
              <w:rPr>
                <w:color w:val="000000"/>
                <w:sz w:val="20"/>
              </w:rPr>
            </w:pPr>
            <w:r>
              <w:rPr>
                <w:color w:val="000000"/>
                <w:sz w:val="20"/>
              </w:rPr>
              <w:t>06. Przeciwdziałanie ubóstwu wśród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33136F" w14:textId="77777777" w:rsidR="00A77B3E" w:rsidRDefault="009C54B0">
            <w:pPr>
              <w:spacing w:before="100"/>
              <w:jc w:val="right"/>
              <w:rPr>
                <w:color w:val="000000"/>
                <w:sz w:val="20"/>
              </w:rPr>
            </w:pPr>
            <w:r>
              <w:rPr>
                <w:color w:val="000000"/>
                <w:sz w:val="20"/>
              </w:rPr>
              <w:t>110 694,00</w:t>
            </w:r>
          </w:p>
        </w:tc>
      </w:tr>
      <w:tr w:rsidR="006B255D" w14:paraId="1DF622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B63B5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0F1CDF"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D36D8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EB28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B4E6DA" w14:textId="77777777" w:rsidR="00A77B3E" w:rsidRDefault="009C54B0">
            <w:pPr>
              <w:spacing w:before="100"/>
              <w:rPr>
                <w:color w:val="000000"/>
                <w:sz w:val="20"/>
              </w:rPr>
            </w:pPr>
            <w:r>
              <w:rPr>
                <w:color w:val="000000"/>
                <w:sz w:val="20"/>
              </w:rPr>
              <w:t>06. Przeciwdziałanie ubóstwu wśród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8F6F0" w14:textId="77777777" w:rsidR="00A77B3E" w:rsidRDefault="009C54B0">
            <w:pPr>
              <w:spacing w:before="100"/>
              <w:jc w:val="right"/>
              <w:rPr>
                <w:color w:val="000000"/>
                <w:sz w:val="20"/>
              </w:rPr>
            </w:pPr>
            <w:r>
              <w:rPr>
                <w:color w:val="000000"/>
                <w:sz w:val="20"/>
              </w:rPr>
              <w:t>1 964 089,00</w:t>
            </w:r>
          </w:p>
        </w:tc>
      </w:tr>
      <w:tr w:rsidR="006B255D" w14:paraId="27DBB6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406F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DB26BC"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9FCA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0F2E6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4BA3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1835FB" w14:textId="77777777" w:rsidR="00A77B3E" w:rsidRDefault="009C54B0">
            <w:pPr>
              <w:spacing w:before="100"/>
              <w:jc w:val="right"/>
              <w:rPr>
                <w:color w:val="000000"/>
                <w:sz w:val="20"/>
              </w:rPr>
            </w:pPr>
            <w:r>
              <w:rPr>
                <w:color w:val="000000"/>
                <w:sz w:val="20"/>
              </w:rPr>
              <w:t>2 132 504,00</w:t>
            </w:r>
          </w:p>
        </w:tc>
      </w:tr>
    </w:tbl>
    <w:p w14:paraId="330471CB" w14:textId="77777777" w:rsidR="00A77B3E" w:rsidRDefault="00A77B3E">
      <w:pPr>
        <w:spacing w:before="100"/>
        <w:rPr>
          <w:color w:val="000000"/>
          <w:sz w:val="20"/>
        </w:rPr>
      </w:pPr>
    </w:p>
    <w:p w14:paraId="4C8E4339" w14:textId="77777777" w:rsidR="00A77B3E" w:rsidRPr="00A16161" w:rsidRDefault="009C54B0">
      <w:pPr>
        <w:pStyle w:val="Nagwek5"/>
        <w:spacing w:before="100" w:after="0"/>
        <w:rPr>
          <w:b w:val="0"/>
          <w:i w:val="0"/>
          <w:color w:val="000000"/>
          <w:sz w:val="24"/>
          <w:lang w:val="pl-PL"/>
        </w:rPr>
      </w:pPr>
      <w:bookmarkStart w:id="415" w:name="_Toc256001074"/>
      <w:r w:rsidRPr="00A16161">
        <w:rPr>
          <w:b w:val="0"/>
          <w:i w:val="0"/>
          <w:color w:val="000000"/>
          <w:sz w:val="24"/>
          <w:lang w:val="pl-PL"/>
        </w:rPr>
        <w:t>Tabela 8: Wymiar 7 – wymiar równouprawnienia płci w ramach EFS+*, EFRR, Funduszu Spójności i FST</w:t>
      </w:r>
      <w:bookmarkEnd w:id="415"/>
    </w:p>
    <w:p w14:paraId="08B5D0A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0D9BA05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13571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FFCEF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B39E8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D4FE3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28D8F9"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189868" w14:textId="77777777" w:rsidR="00A77B3E" w:rsidRDefault="009C54B0">
            <w:pPr>
              <w:spacing w:before="100"/>
              <w:jc w:val="center"/>
              <w:rPr>
                <w:color w:val="000000"/>
                <w:sz w:val="20"/>
              </w:rPr>
            </w:pPr>
            <w:r>
              <w:rPr>
                <w:color w:val="000000"/>
                <w:sz w:val="20"/>
              </w:rPr>
              <w:t>Kwota (w EUR)</w:t>
            </w:r>
          </w:p>
        </w:tc>
      </w:tr>
      <w:tr w:rsidR="006B255D" w14:paraId="55FE78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637CF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BE6C52"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E560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4785B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18D48"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5C7CB" w14:textId="77777777" w:rsidR="00A77B3E" w:rsidRDefault="009C54B0">
            <w:pPr>
              <w:spacing w:before="100"/>
              <w:jc w:val="right"/>
              <w:rPr>
                <w:color w:val="000000"/>
                <w:sz w:val="20"/>
              </w:rPr>
            </w:pPr>
            <w:r>
              <w:rPr>
                <w:color w:val="000000"/>
                <w:sz w:val="20"/>
              </w:rPr>
              <w:t>57 721,00</w:t>
            </w:r>
          </w:p>
        </w:tc>
      </w:tr>
      <w:tr w:rsidR="006B255D" w14:paraId="2016EB7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1450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21B32"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8A3E7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8ADA8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F616F"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9D617" w14:textId="77777777" w:rsidR="00A77B3E" w:rsidRDefault="009C54B0">
            <w:pPr>
              <w:spacing w:before="100"/>
              <w:jc w:val="right"/>
              <w:rPr>
                <w:color w:val="000000"/>
                <w:sz w:val="20"/>
              </w:rPr>
            </w:pPr>
            <w:r>
              <w:rPr>
                <w:color w:val="000000"/>
                <w:sz w:val="20"/>
              </w:rPr>
              <w:t>110 694,00</w:t>
            </w:r>
          </w:p>
        </w:tc>
      </w:tr>
      <w:tr w:rsidR="006B255D" w14:paraId="3A4F7B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5466D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AE0F7"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950B7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4D23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20CA8"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8C601A" w14:textId="77777777" w:rsidR="00A77B3E" w:rsidRDefault="009C54B0">
            <w:pPr>
              <w:spacing w:before="100"/>
              <w:jc w:val="right"/>
              <w:rPr>
                <w:color w:val="000000"/>
                <w:sz w:val="20"/>
              </w:rPr>
            </w:pPr>
            <w:r>
              <w:rPr>
                <w:color w:val="000000"/>
                <w:sz w:val="20"/>
              </w:rPr>
              <w:t>1 964 089,00</w:t>
            </w:r>
          </w:p>
        </w:tc>
      </w:tr>
      <w:tr w:rsidR="006B255D" w14:paraId="62DAE4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40830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EECA74"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D99F1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B995E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B91A4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331C8C" w14:textId="77777777" w:rsidR="00A77B3E" w:rsidRDefault="009C54B0">
            <w:pPr>
              <w:spacing w:before="100"/>
              <w:jc w:val="right"/>
              <w:rPr>
                <w:color w:val="000000"/>
                <w:sz w:val="20"/>
              </w:rPr>
            </w:pPr>
            <w:r>
              <w:rPr>
                <w:color w:val="000000"/>
                <w:sz w:val="20"/>
              </w:rPr>
              <w:t>2 132 504,00</w:t>
            </w:r>
          </w:p>
        </w:tc>
      </w:tr>
    </w:tbl>
    <w:p w14:paraId="027255D9"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775411F6" w14:textId="77777777" w:rsidR="00A77B3E" w:rsidRPr="00A16161" w:rsidRDefault="009C54B0">
      <w:pPr>
        <w:pStyle w:val="Nagwek3"/>
        <w:spacing w:before="100" w:after="0"/>
        <w:rPr>
          <w:rFonts w:ascii="Times New Roman" w:hAnsi="Times New Roman" w:cs="Times New Roman"/>
          <w:b w:val="0"/>
          <w:color w:val="000000"/>
          <w:sz w:val="24"/>
          <w:lang w:val="pl-PL"/>
        </w:rPr>
      </w:pPr>
      <w:r w:rsidRPr="00A16161">
        <w:rPr>
          <w:rFonts w:ascii="Times New Roman" w:hAnsi="Times New Roman" w:cs="Times New Roman"/>
          <w:b w:val="0"/>
          <w:color w:val="000000"/>
          <w:sz w:val="24"/>
          <w:lang w:val="pl-PL"/>
        </w:rPr>
        <w:br w:type="page"/>
      </w:r>
      <w:bookmarkStart w:id="416" w:name="_Toc256001075"/>
      <w:r w:rsidRPr="00A16161">
        <w:rPr>
          <w:rFonts w:ascii="Times New Roman" w:hAnsi="Times New Roman" w:cs="Times New Roman"/>
          <w:b w:val="0"/>
          <w:color w:val="000000"/>
          <w:sz w:val="24"/>
          <w:lang w:val="pl-PL"/>
        </w:rPr>
        <w:lastRenderedPageBreak/>
        <w:t>2.1.1. Priorytet: V. Innowacje społeczne (Innowacyjne działania społeczne)</w:t>
      </w:r>
      <w:bookmarkEnd w:id="416"/>
    </w:p>
    <w:p w14:paraId="6F420A0B" w14:textId="77777777" w:rsidR="00A77B3E" w:rsidRPr="00A16161" w:rsidRDefault="00A77B3E">
      <w:pPr>
        <w:spacing w:before="100"/>
        <w:rPr>
          <w:color w:val="000000"/>
          <w:sz w:val="0"/>
          <w:lang w:val="pl-PL"/>
        </w:rPr>
      </w:pPr>
    </w:p>
    <w:p w14:paraId="53884CB1" w14:textId="77777777" w:rsidR="00A77B3E" w:rsidRPr="00A16161" w:rsidRDefault="009C54B0">
      <w:pPr>
        <w:pStyle w:val="Nagwek4"/>
        <w:spacing w:before="100" w:after="0"/>
        <w:rPr>
          <w:b w:val="0"/>
          <w:color w:val="000000"/>
          <w:sz w:val="24"/>
          <w:lang w:val="pl-PL"/>
        </w:rPr>
      </w:pPr>
      <w:bookmarkStart w:id="417" w:name="_Toc256001076"/>
      <w:r w:rsidRPr="00A16161">
        <w:rPr>
          <w:b w:val="0"/>
          <w:color w:val="000000"/>
          <w:sz w:val="24"/>
          <w:lang w:val="pl-PL"/>
        </w:rPr>
        <w:t>2.1.1.1. Cel szczegółowy: 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 (EFS+)</w:t>
      </w:r>
      <w:bookmarkEnd w:id="417"/>
    </w:p>
    <w:p w14:paraId="2EF31684" w14:textId="77777777" w:rsidR="00A77B3E" w:rsidRPr="00A16161" w:rsidRDefault="00A77B3E">
      <w:pPr>
        <w:spacing w:before="100"/>
        <w:rPr>
          <w:color w:val="000000"/>
          <w:sz w:val="0"/>
          <w:lang w:val="pl-PL"/>
        </w:rPr>
      </w:pPr>
    </w:p>
    <w:p w14:paraId="3EB3953A" w14:textId="77777777" w:rsidR="00A77B3E" w:rsidRPr="00A16161" w:rsidRDefault="009C54B0">
      <w:pPr>
        <w:pStyle w:val="Nagwek4"/>
        <w:spacing w:before="100" w:after="0"/>
        <w:rPr>
          <w:b w:val="0"/>
          <w:color w:val="000000"/>
          <w:sz w:val="24"/>
          <w:lang w:val="pl-PL"/>
        </w:rPr>
      </w:pPr>
      <w:bookmarkStart w:id="418" w:name="_Toc256001077"/>
      <w:r w:rsidRPr="00A16161">
        <w:rPr>
          <w:b w:val="0"/>
          <w:color w:val="000000"/>
          <w:sz w:val="24"/>
          <w:lang w:val="pl-PL"/>
        </w:rPr>
        <w:t>2.1.1.1.1. Interwencje wspierane z Funduszy</w:t>
      </w:r>
      <w:bookmarkEnd w:id="418"/>
    </w:p>
    <w:p w14:paraId="0A70B2A8" w14:textId="77777777" w:rsidR="00A77B3E" w:rsidRPr="00A16161" w:rsidRDefault="00A77B3E">
      <w:pPr>
        <w:spacing w:before="100"/>
        <w:rPr>
          <w:color w:val="000000"/>
          <w:sz w:val="0"/>
          <w:lang w:val="pl-PL"/>
        </w:rPr>
      </w:pPr>
    </w:p>
    <w:p w14:paraId="20828FAE"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4BCEC5F9" w14:textId="77777777" w:rsidR="00A77B3E" w:rsidRPr="00A16161" w:rsidRDefault="009C54B0">
      <w:pPr>
        <w:pStyle w:val="Nagwek5"/>
        <w:spacing w:before="100" w:after="0"/>
        <w:rPr>
          <w:b w:val="0"/>
          <w:i w:val="0"/>
          <w:color w:val="000000"/>
          <w:sz w:val="24"/>
          <w:lang w:val="pl-PL"/>
        </w:rPr>
      </w:pPr>
      <w:bookmarkStart w:id="419" w:name="_Toc256001078"/>
      <w:r w:rsidRPr="00A16161">
        <w:rPr>
          <w:b w:val="0"/>
          <w:i w:val="0"/>
          <w:color w:val="000000"/>
          <w:sz w:val="24"/>
          <w:lang w:val="pl-PL"/>
        </w:rPr>
        <w:t>Powiązane rodzaje działań – art. 22 ust. 3 lit. d) pkt (i) rozporządzenia w sprawie wspólnych przepisów oraz art. 6 rozporządzenia w sprawie EFS+:</w:t>
      </w:r>
      <w:bookmarkEnd w:id="419"/>
    </w:p>
    <w:p w14:paraId="568DD16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606533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A71E22" w14:textId="77777777" w:rsidR="00A77B3E" w:rsidRPr="00A16161" w:rsidRDefault="00A77B3E">
            <w:pPr>
              <w:spacing w:before="100"/>
              <w:rPr>
                <w:color w:val="000000"/>
                <w:sz w:val="0"/>
                <w:lang w:val="pl-PL"/>
              </w:rPr>
            </w:pPr>
          </w:p>
          <w:p w14:paraId="3B3BBD4B" w14:textId="77777777" w:rsidR="00A77B3E" w:rsidRPr="00A16161" w:rsidRDefault="009C54B0">
            <w:pPr>
              <w:spacing w:before="100"/>
              <w:rPr>
                <w:color w:val="000000"/>
                <w:lang w:val="pl-PL"/>
              </w:rPr>
            </w:pPr>
            <w:r w:rsidRPr="00A16161">
              <w:rPr>
                <w:b/>
                <w:bCs/>
                <w:color w:val="000000"/>
                <w:lang w:val="pl-PL"/>
              </w:rPr>
              <w:t xml:space="preserve">1. Makro-innowacje </w:t>
            </w:r>
            <w:r w:rsidRPr="00A16161">
              <w:rPr>
                <w:color w:val="000000"/>
                <w:lang w:val="pl-PL"/>
              </w:rPr>
              <w:t>– opracowanie (o ile będzie to konieczne), przetestowanie, upowszechnienie i podjęcie działań w zakresie włączenia wybranych nowych rozwiązań do polityki lub praktyki.</w:t>
            </w:r>
          </w:p>
          <w:p w14:paraId="7DD9AFE6" w14:textId="77777777" w:rsidR="00A77B3E" w:rsidRPr="00A16161" w:rsidRDefault="009C54B0">
            <w:pPr>
              <w:spacing w:before="100"/>
              <w:rPr>
                <w:color w:val="000000"/>
                <w:lang w:val="pl-PL"/>
              </w:rPr>
            </w:pPr>
            <w:r w:rsidRPr="00A16161">
              <w:rPr>
                <w:color w:val="000000"/>
                <w:lang w:val="pl-PL"/>
              </w:rPr>
              <w:t>Celem makro-innowacji jest</w:t>
            </w:r>
            <w:r w:rsidRPr="00A16161">
              <w:rPr>
                <w:b/>
                <w:bCs/>
                <w:color w:val="000000"/>
                <w:lang w:val="pl-PL"/>
              </w:rPr>
              <w:t xml:space="preserve"> </w:t>
            </w:r>
            <w:r w:rsidRPr="00A16161">
              <w:rPr>
                <w:color w:val="000000"/>
                <w:lang w:val="pl-PL"/>
              </w:rPr>
              <w:t xml:space="preserve">zapewnienie możliwości wprowadzenia zmian do istniejącej lub planowanej praktyki przez podmioty o większym potencjale lub realizację projektów pozwalających na wypracowanie innowacji w zakresie polityki publicznej (tzw. </w:t>
            </w:r>
            <w:r w:rsidRPr="00A16161">
              <w:rPr>
                <w:i/>
                <w:iCs/>
                <w:color w:val="000000"/>
                <w:lang w:val="pl-PL"/>
              </w:rPr>
              <w:t>policy innovation</w:t>
            </w:r>
            <w:r w:rsidRPr="00A16161">
              <w:rPr>
                <w:color w:val="000000"/>
                <w:lang w:val="pl-PL"/>
              </w:rPr>
              <w:t>). W ramach przedsięwzięć przewidzianych do realizacji w tym typie operacji zakłada się: 1) opracowanie rozwiązania, w tym jego modyfikację, jeśli jest to konieczne,</w:t>
            </w:r>
          </w:p>
          <w:p w14:paraId="233DF99A" w14:textId="77777777" w:rsidR="00A77B3E" w:rsidRPr="00A16161" w:rsidRDefault="009C54B0">
            <w:pPr>
              <w:spacing w:before="100"/>
              <w:rPr>
                <w:color w:val="000000"/>
                <w:lang w:val="pl-PL"/>
              </w:rPr>
            </w:pPr>
            <w:r w:rsidRPr="00A16161">
              <w:rPr>
                <w:color w:val="000000"/>
                <w:lang w:val="pl-PL"/>
              </w:rPr>
              <w:t>2) przeprowadzenie testu nowego sposobu, podejścia do rozwiązywania problemów społecznych, 3) upowszechnienie innowacji w rozumieniu zapewnienia dostępu do informacji o nowym rozwiązaniu lub efektach jego testowania oraz</w:t>
            </w:r>
          </w:p>
          <w:p w14:paraId="1B9D43EB" w14:textId="77777777" w:rsidR="00A77B3E" w:rsidRPr="00A16161" w:rsidRDefault="009C54B0">
            <w:pPr>
              <w:spacing w:before="100"/>
              <w:rPr>
                <w:color w:val="000000"/>
                <w:lang w:val="pl-PL"/>
              </w:rPr>
            </w:pPr>
            <w:r w:rsidRPr="00A16161">
              <w:rPr>
                <w:color w:val="000000"/>
                <w:lang w:val="pl-PL"/>
              </w:rPr>
              <w:t xml:space="preserve">4) w przypadku gdy pilotaż zakończy się pozytywnie - podjęcie działań o charakterze włączającym wybrane innowacje do praktyki lub polityki. </w:t>
            </w:r>
          </w:p>
          <w:p w14:paraId="7B433FF8" w14:textId="77777777" w:rsidR="00A77B3E" w:rsidRPr="00A16161" w:rsidRDefault="00A77B3E">
            <w:pPr>
              <w:spacing w:before="100"/>
              <w:rPr>
                <w:color w:val="000000"/>
                <w:lang w:val="pl-PL"/>
              </w:rPr>
            </w:pPr>
          </w:p>
          <w:p w14:paraId="5DFA16BC" w14:textId="77777777" w:rsidR="00A77B3E" w:rsidRPr="00A16161" w:rsidRDefault="009C54B0">
            <w:pPr>
              <w:spacing w:before="100"/>
              <w:rPr>
                <w:color w:val="000000"/>
                <w:lang w:val="pl-PL"/>
              </w:rPr>
            </w:pPr>
            <w:r w:rsidRPr="00A16161">
              <w:rPr>
                <w:b/>
                <w:bCs/>
                <w:color w:val="000000"/>
                <w:lang w:val="pl-PL"/>
              </w:rPr>
              <w:t>2. Mikro-innowacje</w:t>
            </w:r>
            <w:r w:rsidRPr="00A16161">
              <w:rPr>
                <w:color w:val="000000"/>
                <w:lang w:val="pl-PL"/>
              </w:rPr>
              <w:t>:</w:t>
            </w:r>
          </w:p>
          <w:p w14:paraId="5E471E0F" w14:textId="77777777" w:rsidR="00A77B3E" w:rsidRPr="00A16161" w:rsidRDefault="009C54B0">
            <w:pPr>
              <w:spacing w:before="100"/>
              <w:rPr>
                <w:color w:val="000000"/>
                <w:lang w:val="pl-PL"/>
              </w:rPr>
            </w:pPr>
            <w:r w:rsidRPr="00A16161">
              <w:rPr>
                <w:color w:val="000000"/>
                <w:lang w:val="pl-PL"/>
              </w:rPr>
              <w:t>a) preinkubacja i inkubacja nowych pomysłów, w tym ich generowanie, opracowanie i rozwinięcie, oraz przetestowanie i upowszechnienie wybranych rozwiązań</w:t>
            </w:r>
          </w:p>
          <w:p w14:paraId="695917A3" w14:textId="77777777" w:rsidR="00A77B3E" w:rsidRPr="00A16161" w:rsidRDefault="009C54B0">
            <w:pPr>
              <w:spacing w:before="100"/>
              <w:rPr>
                <w:color w:val="000000"/>
                <w:lang w:val="pl-PL"/>
              </w:rPr>
            </w:pPr>
            <w:r w:rsidRPr="00A16161">
              <w:rPr>
                <w:color w:val="000000"/>
                <w:lang w:val="pl-PL"/>
              </w:rPr>
              <w:t>b) akceleracja nowych pomysłów, w tym ich rozwinięcie, udoskonalenie i przygotowanie do wdrożenia na szerszą skalę</w:t>
            </w:r>
          </w:p>
          <w:p w14:paraId="19ECC187" w14:textId="77777777" w:rsidR="00A77B3E" w:rsidRPr="00A16161" w:rsidRDefault="009C54B0">
            <w:pPr>
              <w:spacing w:before="100"/>
              <w:rPr>
                <w:color w:val="000000"/>
                <w:lang w:val="pl-PL"/>
              </w:rPr>
            </w:pPr>
            <w:r w:rsidRPr="00A16161">
              <w:rPr>
                <w:color w:val="000000"/>
                <w:lang w:val="pl-PL"/>
              </w:rPr>
              <w:t>c) wykorzystanie technik behawioralnych w procesie projektowania lub świadczenia usług w ogólnym interesie.</w:t>
            </w:r>
          </w:p>
          <w:p w14:paraId="2AC90E71" w14:textId="77777777" w:rsidR="00A77B3E" w:rsidRPr="00A16161" w:rsidRDefault="009C54B0">
            <w:pPr>
              <w:spacing w:before="100"/>
              <w:rPr>
                <w:color w:val="000000"/>
                <w:lang w:val="pl-PL"/>
              </w:rPr>
            </w:pPr>
            <w:r w:rsidRPr="00A16161">
              <w:rPr>
                <w:color w:val="000000"/>
                <w:lang w:val="pl-PL"/>
              </w:rPr>
              <w:t>W ramach mikro-innowacji zakłada się realizację trzech schematów.</w:t>
            </w:r>
          </w:p>
          <w:p w14:paraId="7E3BD9F1" w14:textId="77777777" w:rsidR="00A77B3E" w:rsidRPr="00A16161" w:rsidRDefault="009C54B0">
            <w:pPr>
              <w:spacing w:before="100"/>
              <w:rPr>
                <w:color w:val="000000"/>
                <w:lang w:val="pl-PL"/>
              </w:rPr>
            </w:pPr>
            <w:r w:rsidRPr="00A16161">
              <w:rPr>
                <w:color w:val="000000"/>
                <w:lang w:val="pl-PL"/>
              </w:rPr>
              <w:t>Pierwszy przewiduje preinkubację i inkubację nowych rozwiązań (co zwane jest także eksperymentowaniem społecznym). W ramach preinkubacji i inkubacji finansowane będzie dotarcie do potencjalnych innowatorów społecznych, wsparcie ich w rozwinięciu i opracowaniu nowych zalążkowych pomysłów, a następnie przetestowanie rozwiązań i ich upowszechnienie. Ostatni etap w zakresie upowszechnienia obejmuje wybrane rozwiązania, które odznaczają się największym potencjałem do wykorzystania na szerszą skalę.</w:t>
            </w:r>
          </w:p>
          <w:p w14:paraId="5924EB09" w14:textId="77777777" w:rsidR="00A77B3E" w:rsidRPr="00A16161" w:rsidRDefault="009C54B0">
            <w:pPr>
              <w:spacing w:before="100"/>
              <w:rPr>
                <w:color w:val="000000"/>
                <w:lang w:val="pl-PL"/>
              </w:rPr>
            </w:pPr>
            <w:r w:rsidRPr="00A16161">
              <w:rPr>
                <w:color w:val="000000"/>
                <w:lang w:val="pl-PL"/>
              </w:rPr>
              <w:t xml:space="preserve">Drugi schemat akceleracji zakłada rozwinięcie mikro-innowacji z wykorzystaniem różnych procesów w zależności od charakteru innowacji i jej stopnia gotowości do wykorzystania na szerszą skalę. Może na przykład przewidywać dopracowanie pomysłu i jego ponowny test, w tym z udziałem zewnętrznych </w:t>
            </w:r>
            <w:r w:rsidRPr="00A16161">
              <w:rPr>
                <w:color w:val="000000"/>
                <w:lang w:val="pl-PL"/>
              </w:rPr>
              <w:lastRenderedPageBreak/>
              <w:t>podmiotów, finansowanie funkcjonowania instytucji, której założenia modelowe opracowano wcześniej, przygotowanie potencjalnych użytkowników do wprowadzenia do ich praktyki nowych rozwiązań lub doradztwo w zakresie szerszego stosowania.</w:t>
            </w:r>
          </w:p>
          <w:p w14:paraId="7859951A" w14:textId="77777777" w:rsidR="00A77B3E" w:rsidRPr="00A16161" w:rsidRDefault="009C54B0">
            <w:pPr>
              <w:spacing w:before="100"/>
              <w:rPr>
                <w:color w:val="000000"/>
                <w:lang w:val="pl-PL"/>
              </w:rPr>
            </w:pPr>
            <w:r w:rsidRPr="00A16161">
              <w:rPr>
                <w:color w:val="000000"/>
                <w:lang w:val="pl-PL"/>
              </w:rPr>
              <w:t>Trzeci schemat przewiduje wsparcie w zakresie współprojektowania lub testowania wybranych elementów wykorzystywanych w procesie świadczenia usług w ogólnym interesie z wykorzystaniem technik behawioralnych. Zakłada się finansowanie działalności podmiotu (lub podmiotów), do którego zgłaszałyby się jednostki odpowiedzialne za świadczenie tego rodzaju usług. Jego zadaniem będzie zaprojektowanie, we współpracy ze zgłaszającym, usług na podstawie wiedzy behawioralnej i, w wybranych przypadkach, przetestowanie skuteczności nowego rozwiązania.</w:t>
            </w:r>
          </w:p>
          <w:p w14:paraId="1FBA08AC" w14:textId="77777777" w:rsidR="00A77B3E" w:rsidRPr="00A16161" w:rsidRDefault="00A77B3E">
            <w:pPr>
              <w:spacing w:before="100"/>
              <w:rPr>
                <w:color w:val="000000"/>
                <w:lang w:val="pl-PL"/>
              </w:rPr>
            </w:pPr>
          </w:p>
          <w:p w14:paraId="3EEB7CA3" w14:textId="77777777" w:rsidR="00A77B3E" w:rsidRPr="00A16161" w:rsidRDefault="009C54B0">
            <w:pPr>
              <w:spacing w:before="100"/>
              <w:rPr>
                <w:color w:val="000000"/>
                <w:lang w:val="pl-PL"/>
              </w:rPr>
            </w:pPr>
            <w:r w:rsidRPr="00A16161">
              <w:rPr>
                <w:b/>
                <w:bCs/>
                <w:color w:val="000000"/>
                <w:lang w:val="pl-PL"/>
              </w:rPr>
              <w:t>3. Rozwój ekosystemu innowacji społecznych</w:t>
            </w:r>
            <w:r w:rsidRPr="00A16161">
              <w:rPr>
                <w:color w:val="000000"/>
                <w:lang w:val="pl-PL"/>
              </w:rPr>
              <w:t xml:space="preserve"> – wsparcie rozwoju środowiska sprzyjającego kreowaniu, rozwojowi i wdrażaniu innowacji społecznych.</w:t>
            </w:r>
          </w:p>
          <w:p w14:paraId="6B193DFF" w14:textId="77777777" w:rsidR="00A77B3E" w:rsidRPr="00A16161" w:rsidRDefault="009C54B0">
            <w:pPr>
              <w:spacing w:before="100"/>
              <w:rPr>
                <w:color w:val="000000"/>
                <w:lang w:val="pl-PL"/>
              </w:rPr>
            </w:pPr>
            <w:r w:rsidRPr="00A16161">
              <w:rPr>
                <w:color w:val="000000"/>
                <w:lang w:val="pl-PL"/>
              </w:rPr>
              <w:t>Celem projektów jest wsparcie otoczenia innowacji społecznych na każdym etapie ich wdrażania, tj. od tworzenia nowych rozwiązań, przez ich rozwój i wdrożenie na szerszą skalę. Finansowane będą działania mające na celu wsparcie całości procesu pracy nad nowymi rozwiązaniami zarówno w odniesieniu do podmiotów inkubujących, jak i samych innowatorów w szerokim rozumieniu wszystkich typów operacji. Będzie się to odbywało m.in. poprzez tworzenie przyjaznego, szerokiego środowiska dla kreowania i rozwoju innowacji społecznych. W tym celu wykorzystane zostaną różne narzędzia, w tym zapewnienie dostępu do rozwiązań funkcjonujących w różnych sektorach, pobudzanie współpracy międzyinstytucjonalnej, wsparcie organizowania się środowiska innowatorów, podnoszenie kompetencji i umiejętności w zakresie eksperymentowania, a także budowanie świadomości i przychylności dla nowatorskich rozwiązań.</w:t>
            </w:r>
          </w:p>
          <w:p w14:paraId="426C5619" w14:textId="77777777" w:rsidR="00A77B3E" w:rsidRPr="00A16161" w:rsidRDefault="00A77B3E">
            <w:pPr>
              <w:spacing w:before="100"/>
              <w:rPr>
                <w:color w:val="000000"/>
                <w:lang w:val="pl-PL"/>
              </w:rPr>
            </w:pPr>
          </w:p>
          <w:p w14:paraId="512FDDAA" w14:textId="77777777" w:rsidR="00A77B3E" w:rsidRPr="00A16161" w:rsidRDefault="009C54B0">
            <w:pPr>
              <w:spacing w:before="100"/>
              <w:rPr>
                <w:color w:val="000000"/>
                <w:lang w:val="pl-PL"/>
              </w:rPr>
            </w:pPr>
            <w:r w:rsidRPr="00A16161">
              <w:rPr>
                <w:b/>
                <w:bCs/>
                <w:color w:val="000000"/>
                <w:lang w:val="pl-PL"/>
              </w:rPr>
              <w:t xml:space="preserve">4. Skalowanie rozwiązań </w:t>
            </w:r>
            <w:r w:rsidRPr="00A16161">
              <w:rPr>
                <w:color w:val="000000"/>
                <w:lang w:val="pl-PL"/>
              </w:rPr>
              <w:t>– dopracowanie (o ile będzie to konieczne) i zwiększenie wykorzystania nowych rozwiązań, stosowanych dotąd w ograniczonym zakresie lub o ograniczonym zasięgu.</w:t>
            </w:r>
          </w:p>
          <w:p w14:paraId="3457A1C5" w14:textId="77777777" w:rsidR="00A77B3E" w:rsidRPr="00A16161" w:rsidRDefault="009C54B0">
            <w:pPr>
              <w:spacing w:before="100"/>
              <w:rPr>
                <w:color w:val="000000"/>
                <w:lang w:val="pl-PL"/>
              </w:rPr>
            </w:pPr>
            <w:r w:rsidRPr="00A16161">
              <w:rPr>
                <w:color w:val="000000"/>
                <w:lang w:val="pl-PL"/>
              </w:rPr>
              <w:t>Istotą realizowanych inicjatyw jest</w:t>
            </w:r>
            <w:r w:rsidRPr="00A16161">
              <w:rPr>
                <w:b/>
                <w:bCs/>
                <w:color w:val="000000"/>
                <w:lang w:val="pl-PL"/>
              </w:rPr>
              <w:t xml:space="preserve"> </w:t>
            </w:r>
            <w:r w:rsidRPr="00A16161">
              <w:rPr>
                <w:color w:val="000000"/>
                <w:lang w:val="pl-PL"/>
              </w:rPr>
              <w:t>zwiększenie wykorzystania nowych rozwiązań, które zostały już opracowane, ale mają dotąd ograniczony terytorialnie bądź sektorowo zasięg oraz tych, które były stosowane przez pojedyncze podmioty i nie funkcjonują na dużą skalę, wypracowanych zarówno w ramach projektów współfinansowanych z EFS, jak też w ramach innych inicjatyw, w tym tych wypracowanych w innych programach współfinansowanych przez UE. W celu zapewnienia wysokiej jakości skalowanych rozwiązań możliwe jest uruchomienie wsparcia świadczonego przez twórców innowacji, którego celem będzie merytoryczne wsparcie podmiotów planujących wdrożenie danej innowacji. Ten typ operacji może być realizowany samodzielnie w ramach projektu albo wraz z innymi wyżej wskazanymi typami operacji.</w:t>
            </w:r>
          </w:p>
          <w:p w14:paraId="20E5C255" w14:textId="77777777" w:rsidR="00A77B3E" w:rsidRPr="00A16161" w:rsidRDefault="009C54B0">
            <w:pPr>
              <w:spacing w:before="100"/>
              <w:rPr>
                <w:color w:val="000000"/>
                <w:lang w:val="pl-PL"/>
              </w:rPr>
            </w:pPr>
            <w:r w:rsidRPr="00A16161">
              <w:rPr>
                <w:color w:val="000000"/>
                <w:lang w:val="pl-PL"/>
              </w:rPr>
              <w:t>Zgodnie z art. 14 ust. 5 rozporządzenia EFS+, obszary innowacji i eksperymentów społecznych zostaną określone na późniejszym etapie wdrażania. W proces identyfikacji i wyboru obszarów innowacji i eksperymentów społecznych zostanie włączona Komisja Europejska, a w dalszej kolejności Komitet Monitorujący. Pozwoli to na wybór obszarów odpowiadających na aktualne potrzeby i wyzwania szerokiego grona interesariuszy, w tym podmiotów na poziomie regionalnym i lokalnym. Komitet Monitorujący będzie uczestniczył także w procesie identyfikacji i wyboru rozwiązań skalowanych w FERS. IZ FERS w pierwszej kolejności przeanalizuje możliwość uwzględnienia obszarów dotyczących obecnie zidentyfikowanych potrzeb, tzn. rozwój usług społecznych dla OzN i osób starszych oraz rozwój usług mieszkalnictwa społecznego, np. w formie społecznych agencji najmu.</w:t>
            </w:r>
          </w:p>
          <w:p w14:paraId="295D0076" w14:textId="77777777" w:rsidR="00A77B3E" w:rsidRPr="00A16161" w:rsidRDefault="00A77B3E">
            <w:pPr>
              <w:spacing w:before="100"/>
              <w:rPr>
                <w:color w:val="000000"/>
                <w:lang w:val="pl-PL"/>
              </w:rPr>
            </w:pPr>
          </w:p>
          <w:p w14:paraId="6FE77094"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1CD6C312" w14:textId="77777777" w:rsidR="00A77B3E" w:rsidRPr="00A16161" w:rsidRDefault="00A77B3E">
            <w:pPr>
              <w:spacing w:before="100"/>
              <w:rPr>
                <w:color w:val="000000"/>
                <w:lang w:val="pl-PL"/>
              </w:rPr>
            </w:pPr>
          </w:p>
        </w:tc>
      </w:tr>
    </w:tbl>
    <w:p w14:paraId="6BB26DD8" w14:textId="77777777" w:rsidR="00A77B3E" w:rsidRPr="00A16161" w:rsidRDefault="00A77B3E">
      <w:pPr>
        <w:spacing w:before="100"/>
        <w:rPr>
          <w:color w:val="000000"/>
          <w:lang w:val="pl-PL"/>
        </w:rPr>
      </w:pPr>
    </w:p>
    <w:p w14:paraId="372CD8CD" w14:textId="77777777" w:rsidR="00A77B3E" w:rsidRPr="00A16161" w:rsidRDefault="009C54B0">
      <w:pPr>
        <w:pStyle w:val="Nagwek5"/>
        <w:spacing w:before="100" w:after="0"/>
        <w:rPr>
          <w:b w:val="0"/>
          <w:i w:val="0"/>
          <w:color w:val="000000"/>
          <w:sz w:val="24"/>
          <w:lang w:val="pl-PL"/>
        </w:rPr>
      </w:pPr>
      <w:bookmarkStart w:id="420" w:name="_Toc256001079"/>
      <w:r w:rsidRPr="00A16161">
        <w:rPr>
          <w:b w:val="0"/>
          <w:i w:val="0"/>
          <w:color w:val="000000"/>
          <w:sz w:val="24"/>
          <w:lang w:val="pl-PL"/>
        </w:rPr>
        <w:t>Główne grupy docelowe – art. 22 ust. 3 lit. d) pkt (iii) rozporządzenia w sprawie wspólnych przepisów:</w:t>
      </w:r>
      <w:bookmarkEnd w:id="420"/>
    </w:p>
    <w:p w14:paraId="4E86088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42B2095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173D8" w14:textId="77777777" w:rsidR="00A77B3E" w:rsidRPr="00A16161" w:rsidRDefault="00A77B3E">
            <w:pPr>
              <w:spacing w:before="100"/>
              <w:rPr>
                <w:color w:val="000000"/>
                <w:sz w:val="0"/>
                <w:lang w:val="pl-PL"/>
              </w:rPr>
            </w:pPr>
          </w:p>
          <w:p w14:paraId="5DC5C84F" w14:textId="77777777" w:rsidR="00A77B3E" w:rsidRDefault="009C54B0">
            <w:pPr>
              <w:numPr>
                <w:ilvl w:val="0"/>
                <w:numId w:val="53"/>
              </w:numPr>
              <w:spacing w:before="100"/>
              <w:rPr>
                <w:color w:val="000000"/>
              </w:rPr>
            </w:pPr>
            <w:r>
              <w:rPr>
                <w:color w:val="000000"/>
              </w:rPr>
              <w:t>podmioty wykorzystujące wypracowane rozwiązania</w:t>
            </w:r>
          </w:p>
          <w:p w14:paraId="07A26A4D" w14:textId="77777777" w:rsidR="00A77B3E" w:rsidRPr="00A16161" w:rsidRDefault="009C54B0">
            <w:pPr>
              <w:numPr>
                <w:ilvl w:val="0"/>
                <w:numId w:val="53"/>
              </w:numPr>
              <w:spacing w:before="100"/>
              <w:rPr>
                <w:color w:val="000000"/>
                <w:lang w:val="pl-PL"/>
              </w:rPr>
            </w:pPr>
            <w:r w:rsidRPr="00A16161">
              <w:rPr>
                <w:color w:val="000000"/>
                <w:lang w:val="pl-PL"/>
              </w:rPr>
              <w:t>podmioty i indywidualne osoby wspierane z wykorzystaniem wypracowanych rozwiązań</w:t>
            </w:r>
          </w:p>
          <w:p w14:paraId="7CD4B927" w14:textId="77777777" w:rsidR="00A77B3E" w:rsidRPr="00A16161" w:rsidRDefault="009C54B0">
            <w:pPr>
              <w:numPr>
                <w:ilvl w:val="0"/>
                <w:numId w:val="53"/>
              </w:numPr>
              <w:spacing w:before="100"/>
              <w:rPr>
                <w:color w:val="000000"/>
                <w:lang w:val="pl-PL"/>
              </w:rPr>
            </w:pPr>
            <w:r w:rsidRPr="00A16161">
              <w:rPr>
                <w:color w:val="000000"/>
                <w:lang w:val="pl-PL"/>
              </w:rPr>
              <w:t>innowatorzy (osoby indywidualne i pracownicy instytucji) kreujący nowe rozwiązania</w:t>
            </w:r>
          </w:p>
          <w:p w14:paraId="07CFFB51" w14:textId="77777777" w:rsidR="00A77B3E" w:rsidRPr="00A16161" w:rsidRDefault="009C54B0">
            <w:pPr>
              <w:numPr>
                <w:ilvl w:val="0"/>
                <w:numId w:val="53"/>
              </w:numPr>
              <w:spacing w:before="100"/>
              <w:rPr>
                <w:color w:val="000000"/>
                <w:lang w:val="pl-PL"/>
              </w:rPr>
            </w:pPr>
            <w:r w:rsidRPr="00A16161">
              <w:rPr>
                <w:color w:val="000000"/>
                <w:lang w:val="pl-PL"/>
              </w:rPr>
              <w:t>podmioty działające w sferze innowacji społecznych</w:t>
            </w:r>
          </w:p>
          <w:p w14:paraId="50E90680" w14:textId="77777777" w:rsidR="00A77B3E" w:rsidRDefault="009C54B0">
            <w:pPr>
              <w:numPr>
                <w:ilvl w:val="0"/>
                <w:numId w:val="53"/>
              </w:numPr>
              <w:spacing w:before="100"/>
              <w:rPr>
                <w:color w:val="000000"/>
              </w:rPr>
            </w:pPr>
            <w:r>
              <w:rPr>
                <w:color w:val="000000"/>
              </w:rPr>
              <w:t>instytucje działające w skali regionalnej</w:t>
            </w:r>
          </w:p>
          <w:p w14:paraId="16AB3F8F" w14:textId="77777777" w:rsidR="00A77B3E" w:rsidRDefault="00A77B3E">
            <w:pPr>
              <w:spacing w:before="100"/>
              <w:rPr>
                <w:color w:val="000000"/>
              </w:rPr>
            </w:pPr>
          </w:p>
        </w:tc>
      </w:tr>
    </w:tbl>
    <w:p w14:paraId="431E52BC" w14:textId="77777777" w:rsidR="00A77B3E" w:rsidRDefault="00A77B3E">
      <w:pPr>
        <w:spacing w:before="100"/>
        <w:rPr>
          <w:color w:val="000000"/>
        </w:rPr>
      </w:pPr>
    </w:p>
    <w:p w14:paraId="7D58CC3C" w14:textId="77777777" w:rsidR="00A77B3E" w:rsidRPr="00A16161" w:rsidRDefault="009C54B0">
      <w:pPr>
        <w:pStyle w:val="Nagwek5"/>
        <w:spacing w:before="100" w:after="0"/>
        <w:rPr>
          <w:b w:val="0"/>
          <w:i w:val="0"/>
          <w:color w:val="000000"/>
          <w:sz w:val="24"/>
          <w:lang w:val="pl-PL"/>
        </w:rPr>
      </w:pPr>
      <w:bookmarkStart w:id="421" w:name="_Toc256001080"/>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421"/>
    </w:p>
    <w:p w14:paraId="52A0271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24B8EE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094D30" w14:textId="77777777" w:rsidR="00A77B3E" w:rsidRPr="00A16161" w:rsidRDefault="00A77B3E">
            <w:pPr>
              <w:spacing w:before="100"/>
              <w:rPr>
                <w:color w:val="000000"/>
                <w:sz w:val="0"/>
                <w:lang w:val="pl-PL"/>
              </w:rPr>
            </w:pPr>
          </w:p>
          <w:p w14:paraId="30E3197C" w14:textId="77777777" w:rsidR="00A77B3E" w:rsidRPr="00A16161" w:rsidRDefault="009C54B0">
            <w:pPr>
              <w:spacing w:before="100"/>
              <w:rPr>
                <w:color w:val="000000"/>
                <w:lang w:val="pl-PL"/>
              </w:rPr>
            </w:pPr>
            <w:r w:rsidRPr="00A16161">
              <w:rPr>
                <w:color w:val="000000"/>
                <w:lang w:val="pl-PL"/>
              </w:rPr>
              <w:t>Zgodnie z art. 9 rozporządzenia ogólnego w każdym z celów szczegółowych Programu przeciwdziałanie dyskryminacji ze względu na różne przesłanki będzie przestrzegane na każdym poziomie wdrażania. W ramach niniejszej osi możliwe będzie tworzenie i przetestowanie różnych rozwiązań z zakresu dostępności dla osób ze szczególnymi potrzebami, a także, w zależności od zgłaszanych potrzeb, w innych obszarach przeciwdziałania dyskryminacji.</w:t>
            </w:r>
          </w:p>
          <w:p w14:paraId="135564DE"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weryfikujące czy projekt/operacja jest zgodny z powyższymi 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rozporządzenia, jak również czy działania projektowe będą prowadzone zgodnie ze standardami dostępności. Na etapie realizacji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4E0B62AD"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25D5725F" w14:textId="77777777" w:rsidR="00A77B3E" w:rsidRPr="00A16161" w:rsidRDefault="009C54B0">
            <w:pPr>
              <w:spacing w:before="100"/>
              <w:rPr>
                <w:color w:val="000000"/>
                <w:lang w:val="pl-PL"/>
              </w:rPr>
            </w:pPr>
            <w:r w:rsidRPr="00A16161">
              <w:rPr>
                <w:color w:val="000000"/>
                <w:lang w:val="pl-PL"/>
              </w:rPr>
              <w:t xml:space="preserve">Działania realizowane będą także zgodne z zapisami Karty Praw Podstawowych i KPON. </w:t>
            </w:r>
          </w:p>
          <w:p w14:paraId="08917318"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4EF90542" w14:textId="77777777" w:rsidR="00A77B3E" w:rsidRPr="00A16161" w:rsidRDefault="00A77B3E">
            <w:pPr>
              <w:spacing w:before="100"/>
              <w:rPr>
                <w:color w:val="000000"/>
                <w:lang w:val="pl-PL"/>
              </w:rPr>
            </w:pPr>
          </w:p>
        </w:tc>
      </w:tr>
    </w:tbl>
    <w:p w14:paraId="67B59977" w14:textId="77777777" w:rsidR="00A77B3E" w:rsidRPr="00A16161" w:rsidRDefault="00A77B3E">
      <w:pPr>
        <w:spacing w:before="100"/>
        <w:rPr>
          <w:color w:val="000000"/>
          <w:lang w:val="pl-PL"/>
        </w:rPr>
      </w:pPr>
    </w:p>
    <w:p w14:paraId="3CCD65DD" w14:textId="77777777" w:rsidR="00A77B3E" w:rsidRPr="00A16161" w:rsidRDefault="009C54B0">
      <w:pPr>
        <w:pStyle w:val="Nagwek5"/>
        <w:spacing w:before="100" w:after="0"/>
        <w:rPr>
          <w:b w:val="0"/>
          <w:i w:val="0"/>
          <w:color w:val="000000"/>
          <w:sz w:val="24"/>
          <w:lang w:val="pl-PL"/>
        </w:rPr>
      </w:pPr>
      <w:bookmarkStart w:id="422" w:name="_Toc256001081"/>
      <w:r w:rsidRPr="00A16161">
        <w:rPr>
          <w:b w:val="0"/>
          <w:i w:val="0"/>
          <w:color w:val="000000"/>
          <w:sz w:val="24"/>
          <w:lang w:val="pl-PL"/>
        </w:rPr>
        <w:lastRenderedPageBreak/>
        <w:t>Wskazanie konkretnych terytoriów objętych wsparciem, z uwzględnieniem planowanego wykorzystania narzędzi terytorialnych – art. 22 ust. 3 lit. d) pkt (v) rozporządzenia w sprawie wspólnych przepisów</w:t>
      </w:r>
      <w:bookmarkEnd w:id="422"/>
    </w:p>
    <w:p w14:paraId="2EC99DE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7C5107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BAD5B3" w14:textId="77777777" w:rsidR="00A77B3E" w:rsidRPr="00A16161" w:rsidRDefault="00A77B3E">
            <w:pPr>
              <w:spacing w:before="100"/>
              <w:rPr>
                <w:color w:val="000000"/>
                <w:sz w:val="0"/>
                <w:lang w:val="pl-PL"/>
              </w:rPr>
            </w:pPr>
          </w:p>
          <w:p w14:paraId="25A4EB67" w14:textId="77777777" w:rsidR="00A77B3E" w:rsidRPr="00A16161" w:rsidRDefault="009C54B0">
            <w:pPr>
              <w:spacing w:before="100"/>
              <w:rPr>
                <w:color w:val="000000"/>
                <w:lang w:val="pl-PL"/>
              </w:rPr>
            </w:pPr>
            <w:r w:rsidRPr="00A16161">
              <w:rPr>
                <w:color w:val="000000"/>
                <w:lang w:val="pl-PL"/>
              </w:rPr>
              <w:t xml:space="preserve">Skala oddziaływania interwencji realizowanej w ramach tego Priorytetu ma wymiar ogólnopolski. Z uwagi na powyższe, nie ma uzasadnienia do wydzielenia przedsięwzięć skierowanych do poszczególnych kategorii regionów. Charakter ogólnopolski projektów nie wyklucza możliwości realizacji projektów przez instytucje regionalne, w tym instytucje zarządzające regionalnymi programami operacyjnymi. Będą mogły one aplikować o środki finansowe w charakterze beneficjenta. </w:t>
            </w:r>
          </w:p>
          <w:p w14:paraId="42E78ACF" w14:textId="77777777" w:rsidR="00A77B3E" w:rsidRPr="00A16161" w:rsidRDefault="00A77B3E">
            <w:pPr>
              <w:spacing w:before="100"/>
              <w:rPr>
                <w:color w:val="000000"/>
                <w:lang w:val="pl-PL"/>
              </w:rPr>
            </w:pPr>
          </w:p>
        </w:tc>
      </w:tr>
    </w:tbl>
    <w:p w14:paraId="6E15D3A9" w14:textId="77777777" w:rsidR="00A77B3E" w:rsidRPr="00A16161" w:rsidRDefault="00A77B3E">
      <w:pPr>
        <w:spacing w:before="100"/>
        <w:rPr>
          <w:color w:val="000000"/>
          <w:lang w:val="pl-PL"/>
        </w:rPr>
      </w:pPr>
    </w:p>
    <w:p w14:paraId="5665F533" w14:textId="77777777" w:rsidR="00A77B3E" w:rsidRPr="00A16161" w:rsidRDefault="009C54B0">
      <w:pPr>
        <w:pStyle w:val="Nagwek5"/>
        <w:spacing w:before="100" w:after="0"/>
        <w:rPr>
          <w:b w:val="0"/>
          <w:i w:val="0"/>
          <w:color w:val="000000"/>
          <w:sz w:val="24"/>
          <w:lang w:val="pl-PL"/>
        </w:rPr>
      </w:pPr>
      <w:bookmarkStart w:id="423" w:name="_Toc256001082"/>
      <w:r w:rsidRPr="00A16161">
        <w:rPr>
          <w:b w:val="0"/>
          <w:i w:val="0"/>
          <w:color w:val="000000"/>
          <w:sz w:val="24"/>
          <w:lang w:val="pl-PL"/>
        </w:rPr>
        <w:t>Działania międzyregionalne, transgraniczne i transnarodowe – art. 22 ust. 3 lit. d) pkt (vi) rozporządzenia w sprawie wspólnych przepisów</w:t>
      </w:r>
      <w:bookmarkEnd w:id="423"/>
    </w:p>
    <w:p w14:paraId="207C9AA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4A956C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455BBE" w14:textId="77777777" w:rsidR="00A77B3E" w:rsidRPr="00A16161" w:rsidRDefault="00A77B3E">
            <w:pPr>
              <w:spacing w:before="100"/>
              <w:rPr>
                <w:color w:val="000000"/>
                <w:sz w:val="0"/>
                <w:lang w:val="pl-PL"/>
              </w:rPr>
            </w:pPr>
          </w:p>
          <w:p w14:paraId="6ADD83E1" w14:textId="77777777" w:rsidR="00A77B3E" w:rsidRPr="00A16161" w:rsidRDefault="009C54B0">
            <w:pPr>
              <w:spacing w:before="100"/>
              <w:rPr>
                <w:color w:val="000000"/>
                <w:lang w:val="pl-PL"/>
              </w:rPr>
            </w:pPr>
            <w:r w:rsidRPr="00A16161">
              <w:rPr>
                <w:color w:val="000000"/>
                <w:lang w:val="pl-PL"/>
              </w:rPr>
              <w:t>W Priorytecie V będzie możliwość realizacji projektów współpracy ponadnarodowej we wszystkich celach szczegółowych określonych w art. 4 ust. 1 lit. a) – i) oraz k) - l) rozporządzenia EFS+.</w:t>
            </w:r>
          </w:p>
          <w:p w14:paraId="4F19323E" w14:textId="77777777" w:rsidR="00A77B3E" w:rsidRPr="00A16161" w:rsidRDefault="00A77B3E">
            <w:pPr>
              <w:spacing w:before="100"/>
              <w:rPr>
                <w:color w:val="000000"/>
                <w:lang w:val="pl-PL"/>
              </w:rPr>
            </w:pPr>
          </w:p>
        </w:tc>
      </w:tr>
    </w:tbl>
    <w:p w14:paraId="3F7208F9" w14:textId="77777777" w:rsidR="00A77B3E" w:rsidRPr="00A16161" w:rsidRDefault="00A77B3E">
      <w:pPr>
        <w:spacing w:before="100"/>
        <w:rPr>
          <w:color w:val="000000"/>
          <w:lang w:val="pl-PL"/>
        </w:rPr>
      </w:pPr>
    </w:p>
    <w:p w14:paraId="14CF10A7" w14:textId="77777777" w:rsidR="00A77B3E" w:rsidRPr="00A16161" w:rsidRDefault="009C54B0">
      <w:pPr>
        <w:pStyle w:val="Nagwek5"/>
        <w:spacing w:before="100" w:after="0"/>
        <w:rPr>
          <w:b w:val="0"/>
          <w:i w:val="0"/>
          <w:color w:val="000000"/>
          <w:sz w:val="24"/>
          <w:lang w:val="pl-PL"/>
        </w:rPr>
      </w:pPr>
      <w:bookmarkStart w:id="424" w:name="_Toc256001083"/>
      <w:r w:rsidRPr="00A16161">
        <w:rPr>
          <w:b w:val="0"/>
          <w:i w:val="0"/>
          <w:color w:val="000000"/>
          <w:sz w:val="24"/>
          <w:lang w:val="pl-PL"/>
        </w:rPr>
        <w:t>Planowane wykorzystanie instrumentów finansowych – art. 22 ust. 3 lit. d) pkt (vii) rozporządzenia w sprawie wspólnych przepisów</w:t>
      </w:r>
      <w:bookmarkEnd w:id="424"/>
    </w:p>
    <w:p w14:paraId="66BE822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55DF56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92ECF4" w14:textId="77777777" w:rsidR="00A77B3E" w:rsidRPr="00A16161" w:rsidRDefault="00A77B3E">
            <w:pPr>
              <w:spacing w:before="100"/>
              <w:rPr>
                <w:color w:val="000000"/>
                <w:sz w:val="0"/>
                <w:lang w:val="pl-PL"/>
              </w:rPr>
            </w:pPr>
          </w:p>
          <w:p w14:paraId="6099129F" w14:textId="77777777" w:rsidR="00A77B3E" w:rsidRPr="00A16161" w:rsidRDefault="009C54B0">
            <w:pPr>
              <w:spacing w:before="100"/>
              <w:rPr>
                <w:color w:val="000000"/>
                <w:lang w:val="pl-PL"/>
              </w:rPr>
            </w:pPr>
            <w:r w:rsidRPr="00A16161">
              <w:rPr>
                <w:color w:val="000000"/>
                <w:lang w:val="pl-PL"/>
              </w:rPr>
              <w:t>Możliwe będzie wykorzystanie instrumentów finansowych po uprzednim przeprowadzeniu badania potwierdzającego lukę w finansowaniu oraz zapotrzebowanie na planowany instrument finansowy.</w:t>
            </w:r>
          </w:p>
          <w:p w14:paraId="6B6C50A0" w14:textId="77777777" w:rsidR="00A77B3E" w:rsidRPr="00A16161" w:rsidRDefault="00A77B3E">
            <w:pPr>
              <w:spacing w:before="100"/>
              <w:rPr>
                <w:color w:val="000000"/>
                <w:lang w:val="pl-PL"/>
              </w:rPr>
            </w:pPr>
          </w:p>
        </w:tc>
      </w:tr>
    </w:tbl>
    <w:p w14:paraId="709D0E44" w14:textId="77777777" w:rsidR="00A77B3E" w:rsidRPr="00A16161" w:rsidRDefault="00A77B3E">
      <w:pPr>
        <w:spacing w:before="100"/>
        <w:rPr>
          <w:color w:val="000000"/>
          <w:lang w:val="pl-PL"/>
        </w:rPr>
      </w:pPr>
    </w:p>
    <w:p w14:paraId="54394555" w14:textId="77777777" w:rsidR="00A77B3E" w:rsidRPr="00A16161" w:rsidRDefault="009C54B0">
      <w:pPr>
        <w:pStyle w:val="Nagwek4"/>
        <w:spacing w:before="100" w:after="0"/>
        <w:rPr>
          <w:b w:val="0"/>
          <w:color w:val="000000"/>
          <w:sz w:val="24"/>
          <w:lang w:val="pl-PL"/>
        </w:rPr>
      </w:pPr>
      <w:bookmarkStart w:id="425" w:name="_Toc256001084"/>
      <w:r w:rsidRPr="00A16161">
        <w:rPr>
          <w:b w:val="0"/>
          <w:color w:val="000000"/>
          <w:sz w:val="24"/>
          <w:lang w:val="pl-PL"/>
        </w:rPr>
        <w:t>2.1.1.1.2. Wskaźniki</w:t>
      </w:r>
      <w:bookmarkEnd w:id="425"/>
    </w:p>
    <w:p w14:paraId="3425A6D2" w14:textId="77777777" w:rsidR="00A77B3E" w:rsidRPr="00A16161" w:rsidRDefault="00A77B3E">
      <w:pPr>
        <w:spacing w:before="100"/>
        <w:rPr>
          <w:color w:val="000000"/>
          <w:sz w:val="0"/>
          <w:lang w:val="pl-PL"/>
        </w:rPr>
      </w:pPr>
    </w:p>
    <w:p w14:paraId="237D9112"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23331DA8" w14:textId="77777777" w:rsidR="00A77B3E" w:rsidRDefault="009C54B0">
      <w:pPr>
        <w:pStyle w:val="Nagwek5"/>
        <w:spacing w:before="100" w:after="0"/>
        <w:rPr>
          <w:b w:val="0"/>
          <w:i w:val="0"/>
          <w:color w:val="000000"/>
          <w:sz w:val="24"/>
        </w:rPr>
      </w:pPr>
      <w:bookmarkStart w:id="426" w:name="_Toc256001085"/>
      <w:r>
        <w:rPr>
          <w:b w:val="0"/>
          <w:i w:val="0"/>
          <w:color w:val="000000"/>
          <w:sz w:val="24"/>
        </w:rPr>
        <w:t>Tabela 2: Wskaźniki produktu</w:t>
      </w:r>
      <w:bookmarkEnd w:id="426"/>
    </w:p>
    <w:p w14:paraId="7B057FC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3"/>
        <w:gridCol w:w="798"/>
        <w:gridCol w:w="2155"/>
        <w:gridCol w:w="1615"/>
        <w:gridCol w:w="3747"/>
        <w:gridCol w:w="1382"/>
        <w:gridCol w:w="1643"/>
        <w:gridCol w:w="1688"/>
      </w:tblGrid>
      <w:tr w:rsidR="006B255D" w14:paraId="1E6D6FF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032B7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A8378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67C73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53064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2609C5"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51BB2F"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86D437"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88092B"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D45929" w14:textId="77777777" w:rsidR="00A77B3E" w:rsidRDefault="009C54B0">
            <w:pPr>
              <w:spacing w:before="100"/>
              <w:jc w:val="center"/>
              <w:rPr>
                <w:color w:val="000000"/>
                <w:sz w:val="20"/>
              </w:rPr>
            </w:pPr>
            <w:r>
              <w:rPr>
                <w:color w:val="000000"/>
                <w:sz w:val="20"/>
              </w:rPr>
              <w:t>Cel końcowy (2029)</w:t>
            </w:r>
          </w:p>
        </w:tc>
      </w:tr>
      <w:tr w:rsidR="006B255D" w14:paraId="4BD5BE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DD43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730843"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10DAB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A3795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3F1A7"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0A59B9"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21080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E4EF6"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67F95A" w14:textId="77777777" w:rsidR="00A77B3E" w:rsidRDefault="009C54B0">
            <w:pPr>
              <w:spacing w:before="100"/>
              <w:jc w:val="right"/>
              <w:rPr>
                <w:color w:val="000000"/>
                <w:sz w:val="20"/>
              </w:rPr>
            </w:pPr>
            <w:r>
              <w:rPr>
                <w:color w:val="000000"/>
                <w:sz w:val="20"/>
              </w:rPr>
              <w:t>17,00</w:t>
            </w:r>
          </w:p>
        </w:tc>
      </w:tr>
      <w:tr w:rsidR="006B255D" w14:paraId="66C6DD0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EE6F76" w14:textId="77777777" w:rsidR="00A77B3E" w:rsidRDefault="009C54B0">
            <w:pPr>
              <w:spacing w:before="100"/>
              <w:rPr>
                <w:color w:val="000000"/>
                <w:sz w:val="20"/>
              </w:rPr>
            </w:pPr>
            <w:r>
              <w:rPr>
                <w:color w:val="000000"/>
                <w:sz w:val="20"/>
              </w:rPr>
              <w:lastRenderedPageBreak/>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36DFE8"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8792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8DD8D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5797D"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29D22"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E2F5C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C61C8"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02B39" w14:textId="77777777" w:rsidR="00A77B3E" w:rsidRDefault="009C54B0">
            <w:pPr>
              <w:spacing w:before="100"/>
              <w:jc w:val="right"/>
              <w:rPr>
                <w:color w:val="000000"/>
                <w:sz w:val="20"/>
              </w:rPr>
            </w:pPr>
            <w:r>
              <w:rPr>
                <w:color w:val="000000"/>
                <w:sz w:val="20"/>
              </w:rPr>
              <w:t>1,00</w:t>
            </w:r>
          </w:p>
        </w:tc>
      </w:tr>
      <w:tr w:rsidR="006B255D" w14:paraId="2CCD5B2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1A660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815FE"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00A53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DFC4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540177"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C90B9F"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FA0F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5FD5AA"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4A6BC" w14:textId="77777777" w:rsidR="00A77B3E" w:rsidRDefault="009C54B0">
            <w:pPr>
              <w:spacing w:before="100"/>
              <w:jc w:val="right"/>
              <w:rPr>
                <w:color w:val="000000"/>
                <w:sz w:val="20"/>
              </w:rPr>
            </w:pPr>
            <w:r>
              <w:rPr>
                <w:color w:val="000000"/>
                <w:sz w:val="20"/>
              </w:rPr>
              <w:t>33,00</w:t>
            </w:r>
          </w:p>
        </w:tc>
      </w:tr>
      <w:tr w:rsidR="006B255D" w14:paraId="025AB4C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2FC83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215514"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C9AB5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F28F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31E9D"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0A3E2F"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00600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71976F"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B4675" w14:textId="77777777" w:rsidR="00A77B3E" w:rsidRDefault="009C54B0">
            <w:pPr>
              <w:spacing w:before="100"/>
              <w:jc w:val="right"/>
              <w:rPr>
                <w:color w:val="000000"/>
                <w:sz w:val="20"/>
              </w:rPr>
            </w:pPr>
            <w:r>
              <w:rPr>
                <w:color w:val="000000"/>
                <w:sz w:val="20"/>
              </w:rPr>
              <w:t>1,00</w:t>
            </w:r>
          </w:p>
        </w:tc>
      </w:tr>
      <w:tr w:rsidR="006B255D" w14:paraId="5EAF39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D5C13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2E234"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8CD9B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88AF0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0457C"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6695FE"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4F2F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3A92D9" w14:textId="77777777" w:rsidR="00A77B3E" w:rsidRDefault="009C54B0">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07EDA" w14:textId="77777777" w:rsidR="00A77B3E" w:rsidRDefault="009C54B0">
            <w:pPr>
              <w:spacing w:before="100"/>
              <w:jc w:val="right"/>
              <w:rPr>
                <w:color w:val="000000"/>
                <w:sz w:val="20"/>
              </w:rPr>
            </w:pPr>
            <w:r>
              <w:rPr>
                <w:color w:val="000000"/>
                <w:sz w:val="20"/>
              </w:rPr>
              <w:t>590,00</w:t>
            </w:r>
          </w:p>
        </w:tc>
      </w:tr>
      <w:tr w:rsidR="006B255D" w14:paraId="09855B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4F076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DCCCDF"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AC4C8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0176E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3B8E1B"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C763E6"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029F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6710E0"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F0591" w14:textId="77777777" w:rsidR="00A77B3E" w:rsidRDefault="009C54B0">
            <w:pPr>
              <w:spacing w:before="100"/>
              <w:jc w:val="right"/>
              <w:rPr>
                <w:color w:val="000000"/>
                <w:sz w:val="20"/>
              </w:rPr>
            </w:pPr>
            <w:r>
              <w:rPr>
                <w:color w:val="000000"/>
                <w:sz w:val="20"/>
              </w:rPr>
              <w:t>21,00</w:t>
            </w:r>
          </w:p>
        </w:tc>
      </w:tr>
    </w:tbl>
    <w:p w14:paraId="5C0A7C57" w14:textId="77777777" w:rsidR="00A77B3E" w:rsidRDefault="00A77B3E">
      <w:pPr>
        <w:spacing w:before="100"/>
        <w:rPr>
          <w:color w:val="000000"/>
          <w:sz w:val="20"/>
        </w:rPr>
      </w:pPr>
    </w:p>
    <w:p w14:paraId="19510A7F"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550C6B66" w14:textId="77777777" w:rsidR="00A77B3E" w:rsidRDefault="009C54B0">
      <w:pPr>
        <w:pStyle w:val="Nagwek5"/>
        <w:spacing w:before="100" w:after="0"/>
        <w:rPr>
          <w:b w:val="0"/>
          <w:i w:val="0"/>
          <w:color w:val="000000"/>
          <w:sz w:val="24"/>
        </w:rPr>
      </w:pPr>
      <w:bookmarkStart w:id="427" w:name="_Toc256001086"/>
      <w:r>
        <w:rPr>
          <w:b w:val="0"/>
          <w:i w:val="0"/>
          <w:color w:val="000000"/>
          <w:sz w:val="24"/>
        </w:rPr>
        <w:t>Tabela 3: Wskaźniki rezultatu</w:t>
      </w:r>
      <w:bookmarkEnd w:id="427"/>
    </w:p>
    <w:p w14:paraId="588109E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8"/>
        <w:gridCol w:w="798"/>
        <w:gridCol w:w="1304"/>
        <w:gridCol w:w="1444"/>
        <w:gridCol w:w="2154"/>
        <w:gridCol w:w="1044"/>
        <w:gridCol w:w="1646"/>
        <w:gridCol w:w="1131"/>
        <w:gridCol w:w="1092"/>
        <w:gridCol w:w="993"/>
        <w:gridCol w:w="1638"/>
      </w:tblGrid>
      <w:tr w:rsidR="006B255D" w14:paraId="159547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66120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CE5CF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D1B2C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C4022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92D900"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9B9824"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2846F6"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3739D1"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B1B082"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CD642A"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887042"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475503" w14:textId="77777777" w:rsidR="00A77B3E" w:rsidRDefault="009C54B0">
            <w:pPr>
              <w:spacing w:before="100"/>
              <w:jc w:val="center"/>
              <w:rPr>
                <w:color w:val="000000"/>
                <w:sz w:val="20"/>
              </w:rPr>
            </w:pPr>
            <w:r>
              <w:rPr>
                <w:color w:val="000000"/>
                <w:sz w:val="20"/>
              </w:rPr>
              <w:t>Uwagi</w:t>
            </w:r>
          </w:p>
        </w:tc>
      </w:tr>
      <w:tr w:rsidR="006B255D" w14:paraId="50E0E2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1292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4F591"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7D963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7997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71E88"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B1900"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B0DC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CAA5F"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0A39A"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F1216A"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9BAA8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E9369D" w14:textId="77777777" w:rsidR="00A77B3E" w:rsidRDefault="00A77B3E">
            <w:pPr>
              <w:spacing w:before="100"/>
              <w:rPr>
                <w:color w:val="000000"/>
                <w:sz w:val="20"/>
              </w:rPr>
            </w:pPr>
          </w:p>
        </w:tc>
      </w:tr>
      <w:tr w:rsidR="006B255D" w:rsidRPr="00A16161" w14:paraId="3C07050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A5A3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2DC4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0A28E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D0D35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4919EF"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4B16E"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7870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92F42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C4366"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2566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8952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F4281"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769DEAA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9109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F8240"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9486A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F61E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5AD612"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34882"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16B9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A04FB"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FDEBB2"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7F5AF"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93B9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6054B1" w14:textId="77777777" w:rsidR="00A77B3E" w:rsidRDefault="00A77B3E">
            <w:pPr>
              <w:spacing w:before="100"/>
              <w:rPr>
                <w:color w:val="000000"/>
                <w:sz w:val="20"/>
              </w:rPr>
            </w:pPr>
          </w:p>
        </w:tc>
      </w:tr>
      <w:tr w:rsidR="006B255D" w:rsidRPr="00A16161" w14:paraId="782E435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401F8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053DB3"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1CF1D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5A71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7A765"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DB492"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507A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035781"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40AE6E"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707F24"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CA3F0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FC24F"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5A1C1DD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DA370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7CBF1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C734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F706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A78100"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C9A38"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85192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3D472"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9A1857"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4B66C" w14:textId="77777777" w:rsidR="00A77B3E" w:rsidRDefault="009C54B0">
            <w:pPr>
              <w:spacing w:before="100"/>
              <w:jc w:val="right"/>
              <w:rPr>
                <w:color w:val="000000"/>
                <w:sz w:val="20"/>
              </w:rPr>
            </w:pPr>
            <w:r>
              <w:rPr>
                <w:color w:val="000000"/>
                <w:sz w:val="20"/>
              </w:rPr>
              <w:t>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70788"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8AC05" w14:textId="77777777" w:rsidR="00A77B3E" w:rsidRDefault="00A77B3E">
            <w:pPr>
              <w:spacing w:before="100"/>
              <w:rPr>
                <w:color w:val="000000"/>
                <w:sz w:val="20"/>
              </w:rPr>
            </w:pPr>
          </w:p>
        </w:tc>
      </w:tr>
      <w:tr w:rsidR="006B255D" w:rsidRPr="00A16161" w14:paraId="79BABC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0F19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31ABDD"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9B0DF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74481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DDE57"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47767D"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996CC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EFFB0C"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EB787"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38A6A"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F1CC3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342D4C" w14:textId="77777777" w:rsidR="00A77B3E" w:rsidRPr="00A16161" w:rsidRDefault="009C54B0">
            <w:pPr>
              <w:spacing w:before="100"/>
              <w:rPr>
                <w:color w:val="000000"/>
                <w:sz w:val="20"/>
                <w:lang w:val="pl-PL"/>
              </w:rPr>
            </w:pPr>
            <w:r w:rsidRPr="00A16161">
              <w:rPr>
                <w:color w:val="000000"/>
                <w:sz w:val="20"/>
                <w:lang w:val="pl-PL"/>
              </w:rPr>
              <w:t xml:space="preserve">wskaźnik mierzony bez wartości </w:t>
            </w:r>
            <w:r w:rsidRPr="00A16161">
              <w:rPr>
                <w:color w:val="000000"/>
                <w:sz w:val="20"/>
                <w:lang w:val="pl-PL"/>
              </w:rPr>
              <w:lastRenderedPageBreak/>
              <w:t>docelowej</w:t>
            </w:r>
          </w:p>
        </w:tc>
      </w:tr>
    </w:tbl>
    <w:p w14:paraId="0BD34A59" w14:textId="77777777" w:rsidR="00A77B3E" w:rsidRPr="00A16161" w:rsidRDefault="00A77B3E">
      <w:pPr>
        <w:spacing w:before="100"/>
        <w:rPr>
          <w:color w:val="000000"/>
          <w:sz w:val="20"/>
          <w:lang w:val="pl-PL"/>
        </w:rPr>
      </w:pPr>
    </w:p>
    <w:p w14:paraId="43D7ED02" w14:textId="77777777" w:rsidR="00A77B3E" w:rsidRPr="00A16161" w:rsidRDefault="009C54B0">
      <w:pPr>
        <w:pStyle w:val="Nagwek4"/>
        <w:spacing w:before="100" w:after="0"/>
        <w:rPr>
          <w:b w:val="0"/>
          <w:color w:val="000000"/>
          <w:sz w:val="24"/>
          <w:lang w:val="pl-PL"/>
        </w:rPr>
      </w:pPr>
      <w:bookmarkStart w:id="428" w:name="_Toc256001087"/>
      <w:r w:rsidRPr="00A16161">
        <w:rPr>
          <w:b w:val="0"/>
          <w:color w:val="000000"/>
          <w:sz w:val="24"/>
          <w:lang w:val="pl-PL"/>
        </w:rPr>
        <w:t>2.1.1.1.3. Indykatywny podział zaprogramowanych zasobów (UE) według rodzaju interwencji</w:t>
      </w:r>
      <w:bookmarkEnd w:id="428"/>
    </w:p>
    <w:p w14:paraId="4DAC33CD" w14:textId="77777777" w:rsidR="00A77B3E" w:rsidRPr="00A16161" w:rsidRDefault="00A77B3E">
      <w:pPr>
        <w:spacing w:before="100"/>
        <w:rPr>
          <w:color w:val="000000"/>
          <w:sz w:val="0"/>
          <w:lang w:val="pl-PL"/>
        </w:rPr>
      </w:pPr>
    </w:p>
    <w:p w14:paraId="624C23A6"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1E0091E4" w14:textId="77777777" w:rsidR="00A77B3E" w:rsidRDefault="009C54B0">
      <w:pPr>
        <w:pStyle w:val="Nagwek5"/>
        <w:spacing w:before="100" w:after="0"/>
        <w:rPr>
          <w:b w:val="0"/>
          <w:i w:val="0"/>
          <w:color w:val="000000"/>
          <w:sz w:val="24"/>
        </w:rPr>
      </w:pPr>
      <w:bookmarkStart w:id="429" w:name="_Toc256001088"/>
      <w:r>
        <w:rPr>
          <w:b w:val="0"/>
          <w:i w:val="0"/>
          <w:color w:val="000000"/>
          <w:sz w:val="24"/>
        </w:rPr>
        <w:t>Tabela 4: Wymiar 1 – zakres interwencji</w:t>
      </w:r>
      <w:bookmarkEnd w:id="429"/>
    </w:p>
    <w:p w14:paraId="16E9919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60"/>
        <w:gridCol w:w="798"/>
        <w:gridCol w:w="2182"/>
        <w:gridCol w:w="8621"/>
        <w:gridCol w:w="1421"/>
      </w:tblGrid>
      <w:tr w:rsidR="006B255D" w14:paraId="133A6A5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83762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5841E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E6352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92165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71285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260FD7" w14:textId="77777777" w:rsidR="00A77B3E" w:rsidRDefault="009C54B0">
            <w:pPr>
              <w:spacing w:before="100"/>
              <w:jc w:val="center"/>
              <w:rPr>
                <w:color w:val="000000"/>
                <w:sz w:val="20"/>
              </w:rPr>
            </w:pPr>
            <w:r>
              <w:rPr>
                <w:color w:val="000000"/>
                <w:sz w:val="20"/>
              </w:rPr>
              <w:t>Kwota (w EUR)</w:t>
            </w:r>
          </w:p>
        </w:tc>
      </w:tr>
      <w:tr w:rsidR="006B255D" w14:paraId="2109D7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0E977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D6C1B3"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D1AC5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D8E4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D7F943" w14:textId="77777777" w:rsidR="00A77B3E" w:rsidRPr="00A16161" w:rsidRDefault="009C54B0">
            <w:pPr>
              <w:spacing w:before="100"/>
              <w:rPr>
                <w:color w:val="000000"/>
                <w:sz w:val="20"/>
                <w:lang w:val="pl-PL"/>
              </w:rPr>
            </w:pPr>
            <w:r w:rsidRPr="00A16161">
              <w:rPr>
                <w:color w:val="000000"/>
                <w:sz w:val="20"/>
                <w:lang w:val="pl-PL"/>
              </w:rPr>
              <w:t>134. Działania na rzecz poprawy dostępu do zatrudnienia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22D1F" w14:textId="77777777" w:rsidR="00A77B3E" w:rsidRDefault="009C54B0">
            <w:pPr>
              <w:spacing w:before="100"/>
              <w:jc w:val="right"/>
              <w:rPr>
                <w:color w:val="000000"/>
                <w:sz w:val="20"/>
              </w:rPr>
            </w:pPr>
            <w:r>
              <w:rPr>
                <w:color w:val="000000"/>
                <w:sz w:val="20"/>
              </w:rPr>
              <w:t>119 543,00</w:t>
            </w:r>
          </w:p>
        </w:tc>
      </w:tr>
      <w:tr w:rsidR="006B255D" w14:paraId="2CE1D93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A504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6B245"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F1F24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E89F9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FC2EB" w14:textId="77777777" w:rsidR="00A77B3E" w:rsidRPr="00A16161" w:rsidRDefault="009C54B0">
            <w:pPr>
              <w:spacing w:before="100"/>
              <w:rPr>
                <w:color w:val="000000"/>
                <w:sz w:val="20"/>
                <w:lang w:val="pl-PL"/>
              </w:rPr>
            </w:pPr>
            <w:r w:rsidRPr="00A16161">
              <w:rPr>
                <w:color w:val="000000"/>
                <w:sz w:val="20"/>
                <w:lang w:val="pl-PL"/>
              </w:rPr>
              <w:t>135. Działania na rzecz promowania dostępu do zatrudnienia osób długotrwale bezrobotnych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258166" w14:textId="77777777" w:rsidR="00A77B3E" w:rsidRDefault="009C54B0">
            <w:pPr>
              <w:spacing w:before="100"/>
              <w:jc w:val="right"/>
              <w:rPr>
                <w:color w:val="000000"/>
                <w:sz w:val="20"/>
              </w:rPr>
            </w:pPr>
            <w:r>
              <w:rPr>
                <w:color w:val="000000"/>
                <w:sz w:val="20"/>
              </w:rPr>
              <w:t>119 543,00</w:t>
            </w:r>
          </w:p>
        </w:tc>
      </w:tr>
      <w:tr w:rsidR="006B255D" w14:paraId="20FA216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7889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01919"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F7A8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BC212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4F962C" w14:textId="77777777" w:rsidR="00A77B3E" w:rsidRPr="00A16161" w:rsidRDefault="009C54B0">
            <w:pPr>
              <w:spacing w:before="100"/>
              <w:rPr>
                <w:color w:val="000000"/>
                <w:sz w:val="20"/>
                <w:lang w:val="pl-PL"/>
              </w:rPr>
            </w:pPr>
            <w:r w:rsidRPr="00A16161">
              <w:rPr>
                <w:color w:val="000000"/>
                <w:sz w:val="20"/>
                <w:lang w:val="pl-PL"/>
              </w:rPr>
              <w:t xml:space="preserve">136. Wsparcie specjalne na rzecz zatrudnienia ludzi młodych i integracji społeczno-gospodarczej ludzi młodych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1161E" w14:textId="77777777" w:rsidR="00A77B3E" w:rsidRDefault="009C54B0">
            <w:pPr>
              <w:spacing w:before="100"/>
              <w:jc w:val="right"/>
              <w:rPr>
                <w:color w:val="000000"/>
                <w:sz w:val="20"/>
              </w:rPr>
            </w:pPr>
            <w:r>
              <w:rPr>
                <w:color w:val="000000"/>
                <w:sz w:val="20"/>
              </w:rPr>
              <w:t>119 543,00</w:t>
            </w:r>
          </w:p>
        </w:tc>
      </w:tr>
      <w:tr w:rsidR="006B255D" w14:paraId="2F24ACA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DFBE6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8AE1E"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C84E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642B4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CF897"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39A2BB" w14:textId="77777777" w:rsidR="00A77B3E" w:rsidRDefault="009C54B0">
            <w:pPr>
              <w:spacing w:before="100"/>
              <w:jc w:val="right"/>
              <w:rPr>
                <w:color w:val="000000"/>
                <w:sz w:val="20"/>
              </w:rPr>
            </w:pPr>
            <w:r>
              <w:rPr>
                <w:color w:val="000000"/>
                <w:sz w:val="20"/>
              </w:rPr>
              <w:t>119 543,00</w:t>
            </w:r>
          </w:p>
        </w:tc>
      </w:tr>
      <w:tr w:rsidR="006B255D" w14:paraId="56904F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00A93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93479"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0EB8F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B69C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59CB0" w14:textId="77777777" w:rsidR="00A77B3E" w:rsidRPr="00A16161" w:rsidRDefault="009C54B0">
            <w:pPr>
              <w:spacing w:before="100"/>
              <w:rPr>
                <w:color w:val="000000"/>
                <w:sz w:val="20"/>
                <w:lang w:val="pl-PL"/>
              </w:rPr>
            </w:pPr>
            <w:r w:rsidRPr="00A16161">
              <w:rPr>
                <w:color w:val="000000"/>
                <w:sz w:val="20"/>
                <w:lang w:val="pl-PL"/>
              </w:rPr>
              <w:t>134. Działania na rzecz poprawy dostępu do zatrudnienia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8B18D" w14:textId="77777777" w:rsidR="00A77B3E" w:rsidRDefault="009C54B0">
            <w:pPr>
              <w:spacing w:before="100"/>
              <w:jc w:val="right"/>
              <w:rPr>
                <w:color w:val="000000"/>
                <w:sz w:val="20"/>
              </w:rPr>
            </w:pPr>
            <w:r>
              <w:rPr>
                <w:color w:val="000000"/>
                <w:sz w:val="20"/>
              </w:rPr>
              <w:t>229 252,00</w:t>
            </w:r>
          </w:p>
        </w:tc>
      </w:tr>
      <w:tr w:rsidR="006B255D" w14:paraId="28655C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37935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1BD328"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0970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F885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D66EB" w14:textId="77777777" w:rsidR="00A77B3E" w:rsidRPr="00A16161" w:rsidRDefault="009C54B0">
            <w:pPr>
              <w:spacing w:before="100"/>
              <w:rPr>
                <w:color w:val="000000"/>
                <w:sz w:val="20"/>
                <w:lang w:val="pl-PL"/>
              </w:rPr>
            </w:pPr>
            <w:r w:rsidRPr="00A16161">
              <w:rPr>
                <w:color w:val="000000"/>
                <w:sz w:val="20"/>
                <w:lang w:val="pl-PL"/>
              </w:rPr>
              <w:t>135. Działania na rzecz promowania dostępu do zatrudnienia osób długotrwale bezrobotnych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B1F088" w14:textId="77777777" w:rsidR="00A77B3E" w:rsidRDefault="009C54B0">
            <w:pPr>
              <w:spacing w:before="100"/>
              <w:jc w:val="right"/>
              <w:rPr>
                <w:color w:val="000000"/>
                <w:sz w:val="20"/>
              </w:rPr>
            </w:pPr>
            <w:r>
              <w:rPr>
                <w:color w:val="000000"/>
                <w:sz w:val="20"/>
              </w:rPr>
              <w:t>229 252,00</w:t>
            </w:r>
          </w:p>
        </w:tc>
      </w:tr>
      <w:tr w:rsidR="006B255D" w14:paraId="6118B95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83A6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D4D954"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A264E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5AF4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22544B" w14:textId="77777777" w:rsidR="00A77B3E" w:rsidRPr="00A16161" w:rsidRDefault="009C54B0">
            <w:pPr>
              <w:spacing w:before="100"/>
              <w:rPr>
                <w:color w:val="000000"/>
                <w:sz w:val="20"/>
                <w:lang w:val="pl-PL"/>
              </w:rPr>
            </w:pPr>
            <w:r w:rsidRPr="00A16161">
              <w:rPr>
                <w:color w:val="000000"/>
                <w:sz w:val="20"/>
                <w:lang w:val="pl-PL"/>
              </w:rPr>
              <w:t xml:space="preserve">136. Wsparcie specjalne na rzecz zatrudnienia ludzi młodych i integracji społeczno-gospodarczej ludzi młodych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0893BF" w14:textId="77777777" w:rsidR="00A77B3E" w:rsidRDefault="009C54B0">
            <w:pPr>
              <w:spacing w:before="100"/>
              <w:jc w:val="right"/>
              <w:rPr>
                <w:color w:val="000000"/>
                <w:sz w:val="20"/>
              </w:rPr>
            </w:pPr>
            <w:r>
              <w:rPr>
                <w:color w:val="000000"/>
                <w:sz w:val="20"/>
              </w:rPr>
              <w:t>229 252,00</w:t>
            </w:r>
          </w:p>
        </w:tc>
      </w:tr>
      <w:tr w:rsidR="006B255D" w14:paraId="3BD7015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8B05D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6CBF29"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E538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6138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287E42"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8094BE" w14:textId="77777777" w:rsidR="00A77B3E" w:rsidRDefault="009C54B0">
            <w:pPr>
              <w:spacing w:before="100"/>
              <w:jc w:val="right"/>
              <w:rPr>
                <w:color w:val="000000"/>
                <w:sz w:val="20"/>
              </w:rPr>
            </w:pPr>
            <w:r>
              <w:rPr>
                <w:color w:val="000000"/>
                <w:sz w:val="20"/>
              </w:rPr>
              <w:t>229 252,00</w:t>
            </w:r>
          </w:p>
        </w:tc>
      </w:tr>
      <w:tr w:rsidR="006B255D" w14:paraId="4F90639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BF31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88F2C6"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D66BB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EF713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D76974" w14:textId="77777777" w:rsidR="00A77B3E" w:rsidRPr="00A16161" w:rsidRDefault="009C54B0">
            <w:pPr>
              <w:spacing w:before="100"/>
              <w:rPr>
                <w:color w:val="000000"/>
                <w:sz w:val="20"/>
                <w:lang w:val="pl-PL"/>
              </w:rPr>
            </w:pPr>
            <w:r w:rsidRPr="00A16161">
              <w:rPr>
                <w:color w:val="000000"/>
                <w:sz w:val="20"/>
                <w:lang w:val="pl-PL"/>
              </w:rPr>
              <w:t>134. Działania na rzecz poprawy dostępu do zatrudnienia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F56780" w14:textId="77777777" w:rsidR="00A77B3E" w:rsidRDefault="009C54B0">
            <w:pPr>
              <w:spacing w:before="100"/>
              <w:jc w:val="right"/>
              <w:rPr>
                <w:color w:val="000000"/>
                <w:sz w:val="20"/>
              </w:rPr>
            </w:pPr>
            <w:r>
              <w:rPr>
                <w:color w:val="000000"/>
                <w:sz w:val="20"/>
              </w:rPr>
              <w:t>4 067 696,00</w:t>
            </w:r>
          </w:p>
        </w:tc>
      </w:tr>
      <w:tr w:rsidR="006B255D" w14:paraId="02A6911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9FD6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C7A25"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6A9C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1CAE1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02817" w14:textId="77777777" w:rsidR="00A77B3E" w:rsidRPr="00A16161" w:rsidRDefault="009C54B0">
            <w:pPr>
              <w:spacing w:before="100"/>
              <w:rPr>
                <w:color w:val="000000"/>
                <w:sz w:val="20"/>
                <w:lang w:val="pl-PL"/>
              </w:rPr>
            </w:pPr>
            <w:r w:rsidRPr="00A16161">
              <w:rPr>
                <w:color w:val="000000"/>
                <w:sz w:val="20"/>
                <w:lang w:val="pl-PL"/>
              </w:rPr>
              <w:t>135. Działania na rzecz promowania dostępu do zatrudnienia osób długotrwale bezrobotnych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EAB83" w14:textId="77777777" w:rsidR="00A77B3E" w:rsidRDefault="009C54B0">
            <w:pPr>
              <w:spacing w:before="100"/>
              <w:jc w:val="right"/>
              <w:rPr>
                <w:color w:val="000000"/>
                <w:sz w:val="20"/>
              </w:rPr>
            </w:pPr>
            <w:r>
              <w:rPr>
                <w:color w:val="000000"/>
                <w:sz w:val="20"/>
              </w:rPr>
              <w:t>4 067 695,00</w:t>
            </w:r>
          </w:p>
        </w:tc>
      </w:tr>
      <w:tr w:rsidR="006B255D" w14:paraId="231C01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7EFC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74EE8"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7B1D6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3F3D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DC5B5" w14:textId="77777777" w:rsidR="00A77B3E" w:rsidRPr="00A16161" w:rsidRDefault="009C54B0">
            <w:pPr>
              <w:spacing w:before="100"/>
              <w:rPr>
                <w:color w:val="000000"/>
                <w:sz w:val="20"/>
                <w:lang w:val="pl-PL"/>
              </w:rPr>
            </w:pPr>
            <w:r w:rsidRPr="00A16161">
              <w:rPr>
                <w:color w:val="000000"/>
                <w:sz w:val="20"/>
                <w:lang w:val="pl-PL"/>
              </w:rPr>
              <w:t xml:space="preserve">136. Wsparcie specjalne na rzecz zatrudnienia ludzi młodych i integracji społeczno-gospodarczej ludzi młodych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6ABDC" w14:textId="77777777" w:rsidR="00A77B3E" w:rsidRDefault="009C54B0">
            <w:pPr>
              <w:spacing w:before="100"/>
              <w:jc w:val="right"/>
              <w:rPr>
                <w:color w:val="000000"/>
                <w:sz w:val="20"/>
              </w:rPr>
            </w:pPr>
            <w:r>
              <w:rPr>
                <w:color w:val="000000"/>
                <w:sz w:val="20"/>
              </w:rPr>
              <w:t>4 067 695,00</w:t>
            </w:r>
          </w:p>
        </w:tc>
      </w:tr>
      <w:tr w:rsidR="006B255D" w14:paraId="24BE692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41D8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9E347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5074D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EC58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0D9893"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A31DE2" w14:textId="77777777" w:rsidR="00A77B3E" w:rsidRDefault="009C54B0">
            <w:pPr>
              <w:spacing w:before="100"/>
              <w:jc w:val="right"/>
              <w:rPr>
                <w:color w:val="000000"/>
                <w:sz w:val="20"/>
              </w:rPr>
            </w:pPr>
            <w:r>
              <w:rPr>
                <w:color w:val="000000"/>
                <w:sz w:val="20"/>
              </w:rPr>
              <w:t>4 067 695,00</w:t>
            </w:r>
          </w:p>
        </w:tc>
      </w:tr>
      <w:tr w:rsidR="006B255D" w14:paraId="18F79BE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D5C9C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AA9663"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58053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CC0F9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7F68E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742B9" w14:textId="77777777" w:rsidR="00A77B3E" w:rsidRDefault="009C54B0">
            <w:pPr>
              <w:spacing w:before="100"/>
              <w:jc w:val="right"/>
              <w:rPr>
                <w:color w:val="000000"/>
                <w:sz w:val="20"/>
              </w:rPr>
            </w:pPr>
            <w:r>
              <w:rPr>
                <w:color w:val="000000"/>
                <w:sz w:val="20"/>
              </w:rPr>
              <w:t>17 665 961,00</w:t>
            </w:r>
          </w:p>
        </w:tc>
      </w:tr>
    </w:tbl>
    <w:p w14:paraId="6E23FD6C" w14:textId="77777777" w:rsidR="00A77B3E" w:rsidRDefault="00A77B3E">
      <w:pPr>
        <w:spacing w:before="100"/>
        <w:rPr>
          <w:color w:val="000000"/>
          <w:sz w:val="20"/>
        </w:rPr>
      </w:pPr>
    </w:p>
    <w:p w14:paraId="75BE0DA5" w14:textId="77777777" w:rsidR="00A77B3E" w:rsidRDefault="009C54B0">
      <w:pPr>
        <w:pStyle w:val="Nagwek5"/>
        <w:spacing w:before="100" w:after="0"/>
        <w:rPr>
          <w:b w:val="0"/>
          <w:i w:val="0"/>
          <w:color w:val="000000"/>
          <w:sz w:val="24"/>
        </w:rPr>
      </w:pPr>
      <w:bookmarkStart w:id="430" w:name="_Toc256001089"/>
      <w:r>
        <w:rPr>
          <w:b w:val="0"/>
          <w:i w:val="0"/>
          <w:color w:val="000000"/>
          <w:sz w:val="24"/>
        </w:rPr>
        <w:t>Tabela 5: Wymiar 2 – forma finansowania</w:t>
      </w:r>
      <w:bookmarkEnd w:id="430"/>
    </w:p>
    <w:p w14:paraId="171E650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0009CD0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17BC81"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A7625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74E71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D259B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C96F3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BC7CBA" w14:textId="77777777" w:rsidR="00A77B3E" w:rsidRDefault="009C54B0">
            <w:pPr>
              <w:spacing w:before="100"/>
              <w:jc w:val="center"/>
              <w:rPr>
                <w:color w:val="000000"/>
                <w:sz w:val="20"/>
              </w:rPr>
            </w:pPr>
            <w:r>
              <w:rPr>
                <w:color w:val="000000"/>
                <w:sz w:val="20"/>
              </w:rPr>
              <w:t>Kwota (w EUR)</w:t>
            </w:r>
          </w:p>
        </w:tc>
      </w:tr>
      <w:tr w:rsidR="006B255D" w14:paraId="2398CAF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C51A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4422A"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8B20F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7D687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1DA64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0ADD0" w14:textId="77777777" w:rsidR="00A77B3E" w:rsidRDefault="009C54B0">
            <w:pPr>
              <w:spacing w:before="100"/>
              <w:jc w:val="right"/>
              <w:rPr>
                <w:color w:val="000000"/>
                <w:sz w:val="20"/>
              </w:rPr>
            </w:pPr>
            <w:r>
              <w:rPr>
                <w:color w:val="000000"/>
                <w:sz w:val="20"/>
              </w:rPr>
              <w:t>478 172,00</w:t>
            </w:r>
          </w:p>
        </w:tc>
      </w:tr>
      <w:tr w:rsidR="006B255D" w14:paraId="33C041C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B0689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91511"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99E71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36D3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C1CD98"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F9084C" w14:textId="77777777" w:rsidR="00A77B3E" w:rsidRDefault="009C54B0">
            <w:pPr>
              <w:spacing w:before="100"/>
              <w:jc w:val="right"/>
              <w:rPr>
                <w:color w:val="000000"/>
                <w:sz w:val="20"/>
              </w:rPr>
            </w:pPr>
            <w:r>
              <w:rPr>
                <w:color w:val="000000"/>
                <w:sz w:val="20"/>
              </w:rPr>
              <w:t>917 008,00</w:t>
            </w:r>
          </w:p>
        </w:tc>
      </w:tr>
      <w:tr w:rsidR="006B255D" w14:paraId="58FBD1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A80DA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015B5"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EDA56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EE784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88B678"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CD1DC4" w14:textId="77777777" w:rsidR="00A77B3E" w:rsidRDefault="009C54B0">
            <w:pPr>
              <w:spacing w:before="100"/>
              <w:jc w:val="right"/>
              <w:rPr>
                <w:color w:val="000000"/>
                <w:sz w:val="20"/>
              </w:rPr>
            </w:pPr>
            <w:r>
              <w:rPr>
                <w:color w:val="000000"/>
                <w:sz w:val="20"/>
              </w:rPr>
              <w:t>16 270 781,00</w:t>
            </w:r>
          </w:p>
        </w:tc>
      </w:tr>
      <w:tr w:rsidR="006B255D" w14:paraId="4408712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1565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499733"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A72B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ED11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B8ECB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5E4EF9" w14:textId="77777777" w:rsidR="00A77B3E" w:rsidRDefault="009C54B0">
            <w:pPr>
              <w:spacing w:before="100"/>
              <w:jc w:val="right"/>
              <w:rPr>
                <w:color w:val="000000"/>
                <w:sz w:val="20"/>
              </w:rPr>
            </w:pPr>
            <w:r>
              <w:rPr>
                <w:color w:val="000000"/>
                <w:sz w:val="20"/>
              </w:rPr>
              <w:t>17 665 961,00</w:t>
            </w:r>
          </w:p>
        </w:tc>
      </w:tr>
    </w:tbl>
    <w:p w14:paraId="12EA0F68" w14:textId="77777777" w:rsidR="00A77B3E" w:rsidRDefault="00A77B3E">
      <w:pPr>
        <w:spacing w:before="100"/>
        <w:rPr>
          <w:color w:val="000000"/>
          <w:sz w:val="20"/>
        </w:rPr>
      </w:pPr>
    </w:p>
    <w:p w14:paraId="385DD6A2" w14:textId="77777777" w:rsidR="00A77B3E" w:rsidRPr="00A16161" w:rsidRDefault="009C54B0">
      <w:pPr>
        <w:pStyle w:val="Nagwek5"/>
        <w:spacing w:before="100" w:after="0"/>
        <w:rPr>
          <w:b w:val="0"/>
          <w:i w:val="0"/>
          <w:color w:val="000000"/>
          <w:sz w:val="24"/>
          <w:lang w:val="pl-PL"/>
        </w:rPr>
      </w:pPr>
      <w:bookmarkStart w:id="431" w:name="_Toc256001090"/>
      <w:r w:rsidRPr="00A16161">
        <w:rPr>
          <w:b w:val="0"/>
          <w:i w:val="0"/>
          <w:color w:val="000000"/>
          <w:sz w:val="24"/>
          <w:lang w:val="pl-PL"/>
        </w:rPr>
        <w:t>Tabela 6: Wymiar 3 – terytorialny mechanizm realizacji i ukierunkowanie terytorialne</w:t>
      </w:r>
      <w:bookmarkEnd w:id="431"/>
    </w:p>
    <w:p w14:paraId="02FFD42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61FEB97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79B03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69C04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01C77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4E2D9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38FD3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57C3C9" w14:textId="77777777" w:rsidR="00A77B3E" w:rsidRDefault="009C54B0">
            <w:pPr>
              <w:spacing w:before="100"/>
              <w:jc w:val="center"/>
              <w:rPr>
                <w:color w:val="000000"/>
                <w:sz w:val="20"/>
              </w:rPr>
            </w:pPr>
            <w:r>
              <w:rPr>
                <w:color w:val="000000"/>
                <w:sz w:val="20"/>
              </w:rPr>
              <w:t>Kwota (w EUR)</w:t>
            </w:r>
          </w:p>
        </w:tc>
      </w:tr>
      <w:tr w:rsidR="006B255D" w14:paraId="07F976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1D834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417F4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BD7E4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A1FA0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02AE85"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EE1070" w14:textId="77777777" w:rsidR="00A77B3E" w:rsidRDefault="009C54B0">
            <w:pPr>
              <w:spacing w:before="100"/>
              <w:jc w:val="right"/>
              <w:rPr>
                <w:color w:val="000000"/>
                <w:sz w:val="20"/>
              </w:rPr>
            </w:pPr>
            <w:r>
              <w:rPr>
                <w:color w:val="000000"/>
                <w:sz w:val="20"/>
              </w:rPr>
              <w:t>478 172,00</w:t>
            </w:r>
          </w:p>
        </w:tc>
      </w:tr>
      <w:tr w:rsidR="006B255D" w14:paraId="7E9C62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98F9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16E3D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02B6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FD653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07FD8"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D52FED" w14:textId="77777777" w:rsidR="00A77B3E" w:rsidRDefault="009C54B0">
            <w:pPr>
              <w:spacing w:before="100"/>
              <w:jc w:val="right"/>
              <w:rPr>
                <w:color w:val="000000"/>
                <w:sz w:val="20"/>
              </w:rPr>
            </w:pPr>
            <w:r>
              <w:rPr>
                <w:color w:val="000000"/>
                <w:sz w:val="20"/>
              </w:rPr>
              <w:t>917 008,00</w:t>
            </w:r>
          </w:p>
        </w:tc>
      </w:tr>
      <w:tr w:rsidR="006B255D" w14:paraId="046BA1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72123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3156E4"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DF484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5021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8E29EF"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EBA025" w14:textId="77777777" w:rsidR="00A77B3E" w:rsidRDefault="009C54B0">
            <w:pPr>
              <w:spacing w:before="100"/>
              <w:jc w:val="right"/>
              <w:rPr>
                <w:color w:val="000000"/>
                <w:sz w:val="20"/>
              </w:rPr>
            </w:pPr>
            <w:r>
              <w:rPr>
                <w:color w:val="000000"/>
                <w:sz w:val="20"/>
              </w:rPr>
              <w:t>16 270 781,00</w:t>
            </w:r>
          </w:p>
        </w:tc>
      </w:tr>
      <w:tr w:rsidR="006B255D" w14:paraId="5D59E9B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31DB4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6C688"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B13A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E4CC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B551D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110782" w14:textId="77777777" w:rsidR="00A77B3E" w:rsidRDefault="009C54B0">
            <w:pPr>
              <w:spacing w:before="100"/>
              <w:jc w:val="right"/>
              <w:rPr>
                <w:color w:val="000000"/>
                <w:sz w:val="20"/>
              </w:rPr>
            </w:pPr>
            <w:r>
              <w:rPr>
                <w:color w:val="000000"/>
                <w:sz w:val="20"/>
              </w:rPr>
              <w:t>17 665 961,00</w:t>
            </w:r>
          </w:p>
        </w:tc>
      </w:tr>
    </w:tbl>
    <w:p w14:paraId="5D688D2A" w14:textId="77777777" w:rsidR="00A77B3E" w:rsidRDefault="00A77B3E">
      <w:pPr>
        <w:spacing w:before="100"/>
        <w:rPr>
          <w:color w:val="000000"/>
          <w:sz w:val="20"/>
        </w:rPr>
      </w:pPr>
    </w:p>
    <w:p w14:paraId="0EFC631F" w14:textId="77777777" w:rsidR="00A77B3E" w:rsidRPr="00A16161" w:rsidRDefault="009C54B0">
      <w:pPr>
        <w:pStyle w:val="Nagwek5"/>
        <w:spacing w:before="100" w:after="0"/>
        <w:rPr>
          <w:b w:val="0"/>
          <w:i w:val="0"/>
          <w:color w:val="000000"/>
          <w:sz w:val="24"/>
          <w:lang w:val="pl-PL"/>
        </w:rPr>
      </w:pPr>
      <w:bookmarkStart w:id="432" w:name="_Toc256001091"/>
      <w:r w:rsidRPr="00A16161">
        <w:rPr>
          <w:b w:val="0"/>
          <w:i w:val="0"/>
          <w:color w:val="000000"/>
          <w:sz w:val="24"/>
          <w:lang w:val="pl-PL"/>
        </w:rPr>
        <w:t>Tabela 7: Wymiar 6 – dodatkowe tematy EFS+</w:t>
      </w:r>
      <w:bookmarkEnd w:id="432"/>
    </w:p>
    <w:p w14:paraId="03734E1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6EC905F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879A2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3297A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F18DE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DDD0C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9E3CEE"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942E82" w14:textId="77777777" w:rsidR="00A77B3E" w:rsidRDefault="009C54B0">
            <w:pPr>
              <w:spacing w:before="100"/>
              <w:jc w:val="center"/>
              <w:rPr>
                <w:color w:val="000000"/>
                <w:sz w:val="20"/>
              </w:rPr>
            </w:pPr>
            <w:r>
              <w:rPr>
                <w:color w:val="000000"/>
                <w:sz w:val="20"/>
              </w:rPr>
              <w:t>Kwota (w EUR)</w:t>
            </w:r>
          </w:p>
        </w:tc>
      </w:tr>
      <w:tr w:rsidR="006B255D" w14:paraId="5CFAEBD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6E5A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D4A9CF"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832CE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5DCD4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88A83"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069123" w14:textId="77777777" w:rsidR="00A77B3E" w:rsidRDefault="009C54B0">
            <w:pPr>
              <w:spacing w:before="100"/>
              <w:jc w:val="right"/>
              <w:rPr>
                <w:color w:val="000000"/>
                <w:sz w:val="20"/>
              </w:rPr>
            </w:pPr>
            <w:r>
              <w:rPr>
                <w:color w:val="000000"/>
                <w:sz w:val="20"/>
              </w:rPr>
              <w:t>478 172,00</w:t>
            </w:r>
          </w:p>
        </w:tc>
      </w:tr>
      <w:tr w:rsidR="006B255D" w14:paraId="2CEFBFF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6885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189D3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54F2C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F23F9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E5D66"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D1C7EF" w14:textId="77777777" w:rsidR="00A77B3E" w:rsidRDefault="009C54B0">
            <w:pPr>
              <w:spacing w:before="100"/>
              <w:jc w:val="right"/>
              <w:rPr>
                <w:color w:val="000000"/>
                <w:sz w:val="20"/>
              </w:rPr>
            </w:pPr>
            <w:r>
              <w:rPr>
                <w:color w:val="000000"/>
                <w:sz w:val="20"/>
              </w:rPr>
              <w:t>917 008,00</w:t>
            </w:r>
          </w:p>
        </w:tc>
      </w:tr>
      <w:tr w:rsidR="006B255D" w14:paraId="3778BE9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354A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F399E6"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63B4C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1A280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EFA9D"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61153E" w14:textId="77777777" w:rsidR="00A77B3E" w:rsidRDefault="009C54B0">
            <w:pPr>
              <w:spacing w:before="100"/>
              <w:jc w:val="right"/>
              <w:rPr>
                <w:color w:val="000000"/>
                <w:sz w:val="20"/>
              </w:rPr>
            </w:pPr>
            <w:r>
              <w:rPr>
                <w:color w:val="000000"/>
                <w:sz w:val="20"/>
              </w:rPr>
              <w:t>16 270 781,00</w:t>
            </w:r>
          </w:p>
        </w:tc>
      </w:tr>
      <w:tr w:rsidR="006B255D" w14:paraId="187133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3A42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E5AF2"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3AE6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6CA5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D171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DAA824" w14:textId="77777777" w:rsidR="00A77B3E" w:rsidRDefault="009C54B0">
            <w:pPr>
              <w:spacing w:before="100"/>
              <w:jc w:val="right"/>
              <w:rPr>
                <w:color w:val="000000"/>
                <w:sz w:val="20"/>
              </w:rPr>
            </w:pPr>
            <w:r>
              <w:rPr>
                <w:color w:val="000000"/>
                <w:sz w:val="20"/>
              </w:rPr>
              <w:t>17 665 961,00</w:t>
            </w:r>
          </w:p>
        </w:tc>
      </w:tr>
    </w:tbl>
    <w:p w14:paraId="49C0B950" w14:textId="77777777" w:rsidR="00A77B3E" w:rsidRDefault="00A77B3E">
      <w:pPr>
        <w:spacing w:before="100"/>
        <w:rPr>
          <w:color w:val="000000"/>
          <w:sz w:val="20"/>
        </w:rPr>
      </w:pPr>
    </w:p>
    <w:p w14:paraId="01921D5D" w14:textId="77777777" w:rsidR="00A77B3E" w:rsidRPr="00A16161" w:rsidRDefault="009C54B0">
      <w:pPr>
        <w:pStyle w:val="Nagwek5"/>
        <w:spacing w:before="100" w:after="0"/>
        <w:rPr>
          <w:b w:val="0"/>
          <w:i w:val="0"/>
          <w:color w:val="000000"/>
          <w:sz w:val="24"/>
          <w:lang w:val="pl-PL"/>
        </w:rPr>
      </w:pPr>
      <w:bookmarkStart w:id="433" w:name="_Toc256001092"/>
      <w:r w:rsidRPr="00A16161">
        <w:rPr>
          <w:b w:val="0"/>
          <w:i w:val="0"/>
          <w:color w:val="000000"/>
          <w:sz w:val="24"/>
          <w:lang w:val="pl-PL"/>
        </w:rPr>
        <w:t>Tabela 8: Wymiar 7 – wymiar równouprawnienia płci w ramach EFS+*, EFRR, Funduszu Spójności i FST</w:t>
      </w:r>
      <w:bookmarkEnd w:id="433"/>
    </w:p>
    <w:p w14:paraId="5D7D307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32E94C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B8D0C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2DF9D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D5C87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78CC5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43B4D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7C8AE5" w14:textId="77777777" w:rsidR="00A77B3E" w:rsidRDefault="009C54B0">
            <w:pPr>
              <w:spacing w:before="100"/>
              <w:jc w:val="center"/>
              <w:rPr>
                <w:color w:val="000000"/>
                <w:sz w:val="20"/>
              </w:rPr>
            </w:pPr>
            <w:r>
              <w:rPr>
                <w:color w:val="000000"/>
                <w:sz w:val="20"/>
              </w:rPr>
              <w:t>Kwota (w EUR)</w:t>
            </w:r>
          </w:p>
        </w:tc>
      </w:tr>
      <w:tr w:rsidR="006B255D" w14:paraId="633C35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203ED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8CD3F"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86DAB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82008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5B8858"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A8C7B" w14:textId="77777777" w:rsidR="00A77B3E" w:rsidRDefault="009C54B0">
            <w:pPr>
              <w:spacing w:before="100"/>
              <w:jc w:val="right"/>
              <w:rPr>
                <w:color w:val="000000"/>
                <w:sz w:val="20"/>
              </w:rPr>
            </w:pPr>
            <w:r>
              <w:rPr>
                <w:color w:val="000000"/>
                <w:sz w:val="20"/>
              </w:rPr>
              <w:t>478 172,00</w:t>
            </w:r>
          </w:p>
        </w:tc>
      </w:tr>
      <w:tr w:rsidR="006B255D" w14:paraId="01498F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9FC7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87B4D5"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1010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02605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368C73"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6DD04" w14:textId="77777777" w:rsidR="00A77B3E" w:rsidRDefault="009C54B0">
            <w:pPr>
              <w:spacing w:before="100"/>
              <w:jc w:val="right"/>
              <w:rPr>
                <w:color w:val="000000"/>
                <w:sz w:val="20"/>
              </w:rPr>
            </w:pPr>
            <w:r>
              <w:rPr>
                <w:color w:val="000000"/>
                <w:sz w:val="20"/>
              </w:rPr>
              <w:t>917 008,00</w:t>
            </w:r>
          </w:p>
        </w:tc>
      </w:tr>
      <w:tr w:rsidR="006B255D" w14:paraId="130E4E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1827FE" w14:textId="77777777" w:rsidR="00A77B3E" w:rsidRDefault="009C54B0">
            <w:pPr>
              <w:spacing w:before="100"/>
              <w:rPr>
                <w:color w:val="000000"/>
                <w:sz w:val="20"/>
              </w:rPr>
            </w:pPr>
            <w:r>
              <w:rPr>
                <w:color w:val="000000"/>
                <w:sz w:val="20"/>
              </w:rPr>
              <w:lastRenderedPageBreak/>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33BE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ED3D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1590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719332"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8D8B4" w14:textId="77777777" w:rsidR="00A77B3E" w:rsidRDefault="009C54B0">
            <w:pPr>
              <w:spacing w:before="100"/>
              <w:jc w:val="right"/>
              <w:rPr>
                <w:color w:val="000000"/>
                <w:sz w:val="20"/>
              </w:rPr>
            </w:pPr>
            <w:r>
              <w:rPr>
                <w:color w:val="000000"/>
                <w:sz w:val="20"/>
              </w:rPr>
              <w:t>16 270 781,00</w:t>
            </w:r>
          </w:p>
        </w:tc>
      </w:tr>
      <w:tr w:rsidR="006B255D" w14:paraId="76C3FA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2E1E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D107F3"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AD57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4CD89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1D7A2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3586C" w14:textId="77777777" w:rsidR="00A77B3E" w:rsidRDefault="009C54B0">
            <w:pPr>
              <w:spacing w:before="100"/>
              <w:jc w:val="right"/>
              <w:rPr>
                <w:color w:val="000000"/>
                <w:sz w:val="20"/>
              </w:rPr>
            </w:pPr>
            <w:r>
              <w:rPr>
                <w:color w:val="000000"/>
                <w:sz w:val="20"/>
              </w:rPr>
              <w:t>17 665 961,00</w:t>
            </w:r>
          </w:p>
        </w:tc>
      </w:tr>
    </w:tbl>
    <w:p w14:paraId="576FF2D3"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7CC36F60"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434" w:name="_Toc256001093"/>
      <w:r w:rsidRPr="00A16161">
        <w:rPr>
          <w:b w:val="0"/>
          <w:color w:val="000000"/>
          <w:sz w:val="24"/>
          <w:lang w:val="pl-PL"/>
        </w:rPr>
        <w:lastRenderedPageBreak/>
        <w:t>2.1.1.1. Cel szczegółowy: ESO4.2.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 (EFS+)</w:t>
      </w:r>
      <w:bookmarkEnd w:id="434"/>
    </w:p>
    <w:p w14:paraId="7094B733" w14:textId="77777777" w:rsidR="00A77B3E" w:rsidRPr="00A16161" w:rsidRDefault="00A77B3E">
      <w:pPr>
        <w:spacing w:before="100"/>
        <w:rPr>
          <w:color w:val="000000"/>
          <w:sz w:val="0"/>
          <w:lang w:val="pl-PL"/>
        </w:rPr>
      </w:pPr>
    </w:p>
    <w:p w14:paraId="14450D27" w14:textId="77777777" w:rsidR="00A77B3E" w:rsidRPr="00A16161" w:rsidRDefault="009C54B0">
      <w:pPr>
        <w:pStyle w:val="Nagwek4"/>
        <w:spacing w:before="100" w:after="0"/>
        <w:rPr>
          <w:b w:val="0"/>
          <w:color w:val="000000"/>
          <w:sz w:val="24"/>
          <w:lang w:val="pl-PL"/>
        </w:rPr>
      </w:pPr>
      <w:bookmarkStart w:id="435" w:name="_Toc256001094"/>
      <w:r w:rsidRPr="00A16161">
        <w:rPr>
          <w:b w:val="0"/>
          <w:color w:val="000000"/>
          <w:sz w:val="24"/>
          <w:lang w:val="pl-PL"/>
        </w:rPr>
        <w:t>2.1.1.1.1. Interwencje wspierane z Funduszy</w:t>
      </w:r>
      <w:bookmarkEnd w:id="435"/>
    </w:p>
    <w:p w14:paraId="38163AC1" w14:textId="77777777" w:rsidR="00A77B3E" w:rsidRPr="00A16161" w:rsidRDefault="00A77B3E">
      <w:pPr>
        <w:spacing w:before="100"/>
        <w:rPr>
          <w:color w:val="000000"/>
          <w:sz w:val="0"/>
          <w:lang w:val="pl-PL"/>
        </w:rPr>
      </w:pPr>
    </w:p>
    <w:p w14:paraId="47D8D0AF"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63CAA9DB" w14:textId="77777777" w:rsidR="00A77B3E" w:rsidRPr="00A16161" w:rsidRDefault="009C54B0">
      <w:pPr>
        <w:pStyle w:val="Nagwek5"/>
        <w:spacing w:before="100" w:after="0"/>
        <w:rPr>
          <w:b w:val="0"/>
          <w:i w:val="0"/>
          <w:color w:val="000000"/>
          <w:sz w:val="24"/>
          <w:lang w:val="pl-PL"/>
        </w:rPr>
      </w:pPr>
      <w:bookmarkStart w:id="436" w:name="_Toc256001095"/>
      <w:r w:rsidRPr="00A16161">
        <w:rPr>
          <w:b w:val="0"/>
          <w:i w:val="0"/>
          <w:color w:val="000000"/>
          <w:sz w:val="24"/>
          <w:lang w:val="pl-PL"/>
        </w:rPr>
        <w:t>Powiązane rodzaje działań – art. 22 ust. 3 lit. d) pkt (i) rozporządzenia w sprawie wspólnych przepisów oraz art. 6 rozporządzenia w sprawie EFS+:</w:t>
      </w:r>
      <w:bookmarkEnd w:id="436"/>
    </w:p>
    <w:p w14:paraId="70E3200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6456E2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51AFB2" w14:textId="77777777" w:rsidR="00A77B3E" w:rsidRPr="00A16161" w:rsidRDefault="00A77B3E">
            <w:pPr>
              <w:spacing w:before="100"/>
              <w:rPr>
                <w:color w:val="000000"/>
                <w:sz w:val="0"/>
                <w:lang w:val="pl-PL"/>
              </w:rPr>
            </w:pPr>
          </w:p>
          <w:p w14:paraId="5CCE2E2F" w14:textId="77777777" w:rsidR="00A77B3E" w:rsidRPr="00A16161" w:rsidRDefault="009C54B0">
            <w:pPr>
              <w:spacing w:before="100"/>
              <w:rPr>
                <w:color w:val="000000"/>
                <w:lang w:val="pl-PL"/>
              </w:rPr>
            </w:pPr>
            <w:r w:rsidRPr="00A16161">
              <w:rPr>
                <w:b/>
                <w:bCs/>
                <w:color w:val="000000"/>
                <w:lang w:val="pl-PL"/>
              </w:rPr>
              <w:t xml:space="preserve">1. Makro-innowacje </w:t>
            </w:r>
            <w:r w:rsidRPr="00A16161">
              <w:rPr>
                <w:color w:val="000000"/>
                <w:lang w:val="pl-PL"/>
              </w:rPr>
              <w:t>– opracowanie (o ile będzie to konieczne), przetestowanie, upowszechnienie i podjęcie działań w zakresie włączenia wybranych nowych rozwiązań do polityki lub praktyki.</w:t>
            </w:r>
          </w:p>
          <w:p w14:paraId="6CCE97D7" w14:textId="77777777" w:rsidR="00A77B3E" w:rsidRPr="00A16161" w:rsidRDefault="009C54B0">
            <w:pPr>
              <w:spacing w:before="100"/>
              <w:rPr>
                <w:color w:val="000000"/>
                <w:lang w:val="pl-PL"/>
              </w:rPr>
            </w:pPr>
            <w:r w:rsidRPr="00A16161">
              <w:rPr>
                <w:color w:val="000000"/>
                <w:lang w:val="pl-PL"/>
              </w:rPr>
              <w:t>Celem makro-innowacji jest</w:t>
            </w:r>
            <w:r w:rsidRPr="00A16161">
              <w:rPr>
                <w:b/>
                <w:bCs/>
                <w:color w:val="000000"/>
                <w:lang w:val="pl-PL"/>
              </w:rPr>
              <w:t xml:space="preserve"> </w:t>
            </w:r>
            <w:r w:rsidRPr="00A16161">
              <w:rPr>
                <w:color w:val="000000"/>
                <w:lang w:val="pl-PL"/>
              </w:rPr>
              <w:t xml:space="preserve">zapewnienie możliwości wprowadzenia zmian do istniejącej lub planowanej praktyki przez podmioty o większym potencjale lub realizację projektów pozwalających na wypracowanie innowacji w zakresie polityki publicznej (tzw. </w:t>
            </w:r>
            <w:r w:rsidRPr="00A16161">
              <w:rPr>
                <w:i/>
                <w:iCs/>
                <w:color w:val="000000"/>
                <w:lang w:val="pl-PL"/>
              </w:rPr>
              <w:t>policy innovation</w:t>
            </w:r>
            <w:r w:rsidRPr="00A16161">
              <w:rPr>
                <w:color w:val="000000"/>
                <w:lang w:val="pl-PL"/>
              </w:rPr>
              <w:t>). W ramach przedsięwzięć przewidzianych do realizacji w tym typie operacji zakłada się: 1) opracowanie rozwiązania, w tym jego modyfikację, jeśli jest to konieczne,</w:t>
            </w:r>
          </w:p>
          <w:p w14:paraId="4CA3F9FB" w14:textId="77777777" w:rsidR="00A77B3E" w:rsidRPr="00A16161" w:rsidRDefault="009C54B0">
            <w:pPr>
              <w:spacing w:before="100"/>
              <w:rPr>
                <w:color w:val="000000"/>
                <w:lang w:val="pl-PL"/>
              </w:rPr>
            </w:pPr>
            <w:r w:rsidRPr="00A16161">
              <w:rPr>
                <w:color w:val="000000"/>
                <w:lang w:val="pl-PL"/>
              </w:rPr>
              <w:t>2) przeprowadzenie testu nowego sposobu, podejścia do rozwiązywania problemów społecznych, 3) upowszechnienie innowacji w rozumieniu zapewnienia dostępu do informacji o nowym rozwiązaniu lub efektach jego testowania oraz</w:t>
            </w:r>
          </w:p>
          <w:p w14:paraId="49B9FB28" w14:textId="77777777" w:rsidR="00A77B3E" w:rsidRPr="00A16161" w:rsidRDefault="009C54B0">
            <w:pPr>
              <w:spacing w:before="100"/>
              <w:rPr>
                <w:color w:val="000000"/>
                <w:lang w:val="pl-PL"/>
              </w:rPr>
            </w:pPr>
            <w:r w:rsidRPr="00A16161">
              <w:rPr>
                <w:color w:val="000000"/>
                <w:lang w:val="pl-PL"/>
              </w:rPr>
              <w:t>4) w przypadku gdy pilotaż zakończy się pozytywnie - podjęcie działań o charakterze włączającym wybrane innowacje do praktyki lub polityki.</w:t>
            </w:r>
          </w:p>
          <w:p w14:paraId="7EE519B9" w14:textId="77777777" w:rsidR="00A77B3E" w:rsidRPr="00A16161" w:rsidRDefault="00A77B3E">
            <w:pPr>
              <w:spacing w:before="100"/>
              <w:rPr>
                <w:color w:val="000000"/>
                <w:lang w:val="pl-PL"/>
              </w:rPr>
            </w:pPr>
          </w:p>
          <w:p w14:paraId="3618D980" w14:textId="77777777" w:rsidR="00A77B3E" w:rsidRPr="00A16161" w:rsidRDefault="009C54B0">
            <w:pPr>
              <w:spacing w:before="100"/>
              <w:rPr>
                <w:color w:val="000000"/>
                <w:lang w:val="pl-PL"/>
              </w:rPr>
            </w:pPr>
            <w:r w:rsidRPr="00A16161">
              <w:rPr>
                <w:b/>
                <w:bCs/>
                <w:color w:val="000000"/>
                <w:lang w:val="pl-PL"/>
              </w:rPr>
              <w:t>2. Mikro-innowacje</w:t>
            </w:r>
            <w:r w:rsidRPr="00A16161">
              <w:rPr>
                <w:color w:val="000000"/>
                <w:lang w:val="pl-PL"/>
              </w:rPr>
              <w:t>:</w:t>
            </w:r>
          </w:p>
          <w:p w14:paraId="725CD0C0" w14:textId="77777777" w:rsidR="00A77B3E" w:rsidRPr="00A16161" w:rsidRDefault="009C54B0">
            <w:pPr>
              <w:spacing w:before="100"/>
              <w:rPr>
                <w:color w:val="000000"/>
                <w:lang w:val="pl-PL"/>
              </w:rPr>
            </w:pPr>
            <w:r w:rsidRPr="00A16161">
              <w:rPr>
                <w:color w:val="000000"/>
                <w:lang w:val="pl-PL"/>
              </w:rPr>
              <w:t>a) preinkubacja i inkubacja nowych pomysłów, w tym ich generowanie, opracowanie i rozwinięcie, oraz przetestowanie i upowszechnienie wybranych rozwiązań</w:t>
            </w:r>
          </w:p>
          <w:p w14:paraId="6DC13A00" w14:textId="77777777" w:rsidR="00A77B3E" w:rsidRPr="00A16161" w:rsidRDefault="009C54B0">
            <w:pPr>
              <w:spacing w:before="100"/>
              <w:rPr>
                <w:color w:val="000000"/>
                <w:lang w:val="pl-PL"/>
              </w:rPr>
            </w:pPr>
            <w:r w:rsidRPr="00A16161">
              <w:rPr>
                <w:color w:val="000000"/>
                <w:lang w:val="pl-PL"/>
              </w:rPr>
              <w:t>b) akceleracja nowych pomysłów, w tym ich rozwinięcie, udoskonalenie i przygotowanie do wdrożenia na szerszą skalę</w:t>
            </w:r>
          </w:p>
          <w:p w14:paraId="28DB13B4" w14:textId="77777777" w:rsidR="00A77B3E" w:rsidRPr="00A16161" w:rsidRDefault="009C54B0">
            <w:pPr>
              <w:spacing w:before="100"/>
              <w:rPr>
                <w:color w:val="000000"/>
                <w:lang w:val="pl-PL"/>
              </w:rPr>
            </w:pPr>
            <w:r w:rsidRPr="00A16161">
              <w:rPr>
                <w:color w:val="000000"/>
                <w:lang w:val="pl-PL"/>
              </w:rPr>
              <w:t>c) wykorzystanie technik behawioralnych w procesie projektowania lub świadczenia usług w ogólnym interesie.</w:t>
            </w:r>
          </w:p>
          <w:p w14:paraId="778FA40C" w14:textId="77777777" w:rsidR="00A77B3E" w:rsidRPr="00A16161" w:rsidRDefault="009C54B0">
            <w:pPr>
              <w:spacing w:before="100"/>
              <w:rPr>
                <w:color w:val="000000"/>
                <w:lang w:val="pl-PL"/>
              </w:rPr>
            </w:pPr>
            <w:r w:rsidRPr="00A16161">
              <w:rPr>
                <w:color w:val="000000"/>
                <w:lang w:val="pl-PL"/>
              </w:rPr>
              <w:t>W ramach mikro-innowacji zakłada się realizację trzech schematów.</w:t>
            </w:r>
          </w:p>
          <w:p w14:paraId="5C956162" w14:textId="77777777" w:rsidR="00A77B3E" w:rsidRPr="00A16161" w:rsidRDefault="009C54B0">
            <w:pPr>
              <w:spacing w:before="100"/>
              <w:rPr>
                <w:color w:val="000000"/>
                <w:lang w:val="pl-PL"/>
              </w:rPr>
            </w:pPr>
            <w:r w:rsidRPr="00A16161">
              <w:rPr>
                <w:color w:val="000000"/>
                <w:lang w:val="pl-PL"/>
              </w:rPr>
              <w:t>Pierwszy przewiduje preinkubację i inkubację nowych rozwiązań (co zwane jest także eksperymentowaniem społecznym). W ramach preinkubacji i inkubacji finansowane będzie dotarcie do potencjalnych innowatorów społecznych, wsparcie ich w rozwinięciu i opracowaniu nowych zalążkowych pomysłów, a następnie przetestowanie rozwiązań i ich upowszechnienie. Ostatni etap w zakresie upowszechnienia obejmuje wybrane rozwiązania, które odznaczają się największym potencjałem do wykorzystania na szerszą skalę.</w:t>
            </w:r>
          </w:p>
          <w:p w14:paraId="69C5E4B6" w14:textId="77777777" w:rsidR="00A77B3E" w:rsidRPr="00A16161" w:rsidRDefault="009C54B0">
            <w:pPr>
              <w:spacing w:before="100"/>
              <w:rPr>
                <w:color w:val="000000"/>
                <w:lang w:val="pl-PL"/>
              </w:rPr>
            </w:pPr>
            <w:r w:rsidRPr="00A16161">
              <w:rPr>
                <w:color w:val="000000"/>
                <w:lang w:val="pl-PL"/>
              </w:rPr>
              <w:t>Drugi schemat akceleracji zakłada rozwinięcie mikro-innowacji z wykorzystaniem różnych procesów w zależności od charakteru innowacji i jej stopnia gotowości do wykorzystania na szerszą skalę. Może na przykład przewidywać dopracowanie pomysłu i jego ponowny test, w tym z udziałem zewnętrznych podmiotów, finansowanie funkcjonowania instytucji, której założenia modelowe opracowano wcześniej, przygotowanie potencjalnych użytkowników do wprowadzenia do ich praktyki nowych rozwiązań lub doradztwo w zakresie szerszego stosowania.</w:t>
            </w:r>
          </w:p>
          <w:p w14:paraId="67E3FA79" w14:textId="77777777" w:rsidR="00A77B3E" w:rsidRPr="00A16161" w:rsidRDefault="009C54B0">
            <w:pPr>
              <w:spacing w:before="100"/>
              <w:rPr>
                <w:color w:val="000000"/>
                <w:lang w:val="pl-PL"/>
              </w:rPr>
            </w:pPr>
            <w:r w:rsidRPr="00A16161">
              <w:rPr>
                <w:color w:val="000000"/>
                <w:lang w:val="pl-PL"/>
              </w:rPr>
              <w:lastRenderedPageBreak/>
              <w:t>Trzeci schemat przewiduje wsparcie w zakresie współprojektowania lub testowania wybranych elementów wykorzystywanych w procesie świadczenia usług w ogólnym interesie z wykorzystaniem technik behawioralnych. Zakłada się finansowanie działalności podmiotu (lub podmiotów), do którego zgłaszałyby się jednostki odpowiedzialne za świadczenie tego rodzaju usług. Jego zadaniem będzie zaprojektowanie, we współpracy ze zgłaszającym, usług na podstawie wiedzy behawioralnej i, w wybranych przypadkach, przetestowanie skuteczności nowego rozwiązania.</w:t>
            </w:r>
          </w:p>
          <w:p w14:paraId="300CE46D" w14:textId="77777777" w:rsidR="00A77B3E" w:rsidRPr="00A16161" w:rsidRDefault="00A77B3E">
            <w:pPr>
              <w:spacing w:before="100"/>
              <w:rPr>
                <w:color w:val="000000"/>
                <w:lang w:val="pl-PL"/>
              </w:rPr>
            </w:pPr>
          </w:p>
          <w:p w14:paraId="79A3F5B9" w14:textId="77777777" w:rsidR="00A77B3E" w:rsidRPr="00A16161" w:rsidRDefault="009C54B0">
            <w:pPr>
              <w:spacing w:before="100"/>
              <w:rPr>
                <w:color w:val="000000"/>
                <w:lang w:val="pl-PL"/>
              </w:rPr>
            </w:pPr>
            <w:r w:rsidRPr="00A16161">
              <w:rPr>
                <w:b/>
                <w:bCs/>
                <w:color w:val="000000"/>
                <w:lang w:val="pl-PL"/>
              </w:rPr>
              <w:t>3. Rozwój ekosystemu innowacji społecznych</w:t>
            </w:r>
            <w:r w:rsidRPr="00A16161">
              <w:rPr>
                <w:color w:val="000000"/>
                <w:lang w:val="pl-PL"/>
              </w:rPr>
              <w:t xml:space="preserve"> – wsparcie rozwoju środowiska sprzyjającego kreowaniu, rozwojowi i wdrażaniu innowacji społecznych.</w:t>
            </w:r>
          </w:p>
          <w:p w14:paraId="2216A907" w14:textId="77777777" w:rsidR="00A77B3E" w:rsidRPr="00A16161" w:rsidRDefault="009C54B0">
            <w:pPr>
              <w:spacing w:before="100"/>
              <w:rPr>
                <w:color w:val="000000"/>
                <w:lang w:val="pl-PL"/>
              </w:rPr>
            </w:pPr>
            <w:r w:rsidRPr="00A16161">
              <w:rPr>
                <w:color w:val="000000"/>
                <w:lang w:val="pl-PL"/>
              </w:rPr>
              <w:t>Celem projektów jest wsparcie otoczenia innowacji społecznych na każdym etapie ich wdrażania, tj. od tworzenia nowych rozwiązań, przez ich rozwój i wdrożenie na szerszą skalę. Finansowane będą działania mające na celu wsparcie całości procesu pracy nad nowymi rozwiązaniami zarówno w odniesieniu do podmiotów inkubujących, jak i samych innowatorów w szerokim rozumieniu wszystkich typów operacji. Będzie się to odbywało m.in. poprzez tworzenie przyjaznego, szerokiego środowiska dla kreowania i rozwoju innowacji społecznych. W tym celu wykorzystane zostaną różne narzędzia, w tym zapewnienie dostępu do rozwiązań funkcjonujących w różnych sektorach, pobudzanie współpracy międzyinstytucjonalnej, wsparcie organizowania się środowiska innowatorów, podnoszenie kompetencji i umiejętności w zakresie eksperymentowania, a także budowanie świadomości i przychylności dla nowatorskich rozwiązań.</w:t>
            </w:r>
          </w:p>
          <w:p w14:paraId="5A5F3DE5" w14:textId="77777777" w:rsidR="00A77B3E" w:rsidRPr="00A16161" w:rsidRDefault="00A77B3E">
            <w:pPr>
              <w:spacing w:before="100"/>
              <w:rPr>
                <w:color w:val="000000"/>
                <w:lang w:val="pl-PL"/>
              </w:rPr>
            </w:pPr>
          </w:p>
          <w:p w14:paraId="12D6578E" w14:textId="77777777" w:rsidR="00A77B3E" w:rsidRPr="00A16161" w:rsidRDefault="009C54B0">
            <w:pPr>
              <w:spacing w:before="100"/>
              <w:rPr>
                <w:color w:val="000000"/>
                <w:lang w:val="pl-PL"/>
              </w:rPr>
            </w:pPr>
            <w:r w:rsidRPr="00A16161">
              <w:rPr>
                <w:b/>
                <w:bCs/>
                <w:color w:val="000000"/>
                <w:lang w:val="pl-PL"/>
              </w:rPr>
              <w:t xml:space="preserve">4. Skalowanie rozwiązań </w:t>
            </w:r>
            <w:r w:rsidRPr="00A16161">
              <w:rPr>
                <w:color w:val="000000"/>
                <w:lang w:val="pl-PL"/>
              </w:rPr>
              <w:t>– dopracowanie (o ile będzie to konieczne) i zwiększenie wykorzystania nowych rozwiązań, stosowanych dotąd w ograniczonym zakresie lub o ograniczonym zasięgu.</w:t>
            </w:r>
          </w:p>
          <w:p w14:paraId="43E9A280" w14:textId="77777777" w:rsidR="00A77B3E" w:rsidRPr="00A16161" w:rsidRDefault="009C54B0">
            <w:pPr>
              <w:spacing w:before="100"/>
              <w:rPr>
                <w:color w:val="000000"/>
                <w:lang w:val="pl-PL"/>
              </w:rPr>
            </w:pPr>
            <w:r w:rsidRPr="00A16161">
              <w:rPr>
                <w:color w:val="000000"/>
                <w:lang w:val="pl-PL"/>
              </w:rPr>
              <w:t>Istotą realizowanych inicjatyw jest</w:t>
            </w:r>
            <w:r w:rsidRPr="00A16161">
              <w:rPr>
                <w:b/>
                <w:bCs/>
                <w:color w:val="000000"/>
                <w:lang w:val="pl-PL"/>
              </w:rPr>
              <w:t xml:space="preserve"> </w:t>
            </w:r>
            <w:r w:rsidRPr="00A16161">
              <w:rPr>
                <w:color w:val="000000"/>
                <w:lang w:val="pl-PL"/>
              </w:rPr>
              <w:t>zwiększenie wykorzystania nowych rozwiązań, które zostały już opracowane, ale mają dotąd ograniczony terytorialnie bądź sektorowo zasięg oraz tych, które były stosowane przez pojedyncze podmioty i nie funkcjonują na dużą skalę, wypracowanych zarówno w ramach projektów współfinansowanych z EFS, jak też w ramach innych inicjatyw, w tym tych wypracowanych w innych programach współfinansowanych przez UE. W celu zapewnienia wysokiej jakości skalowanych rozwiązań możliwe jest uruchomienie wsparcia świadczonego przez twórców innowacji, którego celem będzie merytoryczne wsparcie podmiotów planujących wdrożenie danej innowacji. Ten typ operacji może być realizowany samodzielnie w ramach projektu albo wraz z innymi wyżej wskazanymi typami operacji.</w:t>
            </w:r>
          </w:p>
          <w:p w14:paraId="750BE003" w14:textId="77777777" w:rsidR="00A77B3E" w:rsidRPr="00A16161" w:rsidRDefault="009C54B0">
            <w:pPr>
              <w:spacing w:before="100"/>
              <w:rPr>
                <w:color w:val="000000"/>
                <w:lang w:val="pl-PL"/>
              </w:rPr>
            </w:pPr>
            <w:r w:rsidRPr="00A16161">
              <w:rPr>
                <w:color w:val="000000"/>
                <w:lang w:val="pl-PL"/>
              </w:rPr>
              <w:t>Zgodnie z art. 14 ust. 5 rozporządzenia EFS+, obszary innowacji i eksperymentów społecznych zostaną określone na późniejszym etapie wdrażania. W proces identyfikacji i wyboru obszarów innowacji i eksperymentów społecznych zostanie włączona Komisja Europejska, a w dalszej kolejności Komitet Monitorujący. Pozwoli to na wybór obszarów odpowiadających na aktualne potrzeby i wyzwania szerokiego grona interesariuszy, w tym podmiotów na poziomie regionalnym i lokalnym. Komitet Monitorujący będzie uczestniczył także w procesie identyfikacji i wyboru rozwiązań skalowanych w FERS. IZ FERS w pierwszej kolejności przeanalizuje możliwość uwzględnienia obszarów dotyczących obecnie zidentyfikowanych potrzeb, tzn. rozwój usług społecznych dla OzN i osób starszych oraz rozwój usług mieszkalnictwa społecznego, np. w formie społecznych agencji najmu.</w:t>
            </w:r>
          </w:p>
          <w:p w14:paraId="639DD949" w14:textId="77777777" w:rsidR="00A77B3E" w:rsidRPr="00A16161" w:rsidRDefault="00A77B3E">
            <w:pPr>
              <w:spacing w:before="100"/>
              <w:rPr>
                <w:color w:val="000000"/>
                <w:lang w:val="pl-PL"/>
              </w:rPr>
            </w:pPr>
          </w:p>
          <w:p w14:paraId="39A5ABA6"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23B6C8E3" w14:textId="77777777" w:rsidR="00A77B3E" w:rsidRPr="00A16161" w:rsidRDefault="00A77B3E">
            <w:pPr>
              <w:spacing w:before="100"/>
              <w:rPr>
                <w:color w:val="000000"/>
                <w:lang w:val="pl-PL"/>
              </w:rPr>
            </w:pPr>
          </w:p>
        </w:tc>
      </w:tr>
    </w:tbl>
    <w:p w14:paraId="20A099A7" w14:textId="77777777" w:rsidR="00A77B3E" w:rsidRPr="00A16161" w:rsidRDefault="00A77B3E">
      <w:pPr>
        <w:spacing w:before="100"/>
        <w:rPr>
          <w:color w:val="000000"/>
          <w:lang w:val="pl-PL"/>
        </w:rPr>
      </w:pPr>
    </w:p>
    <w:p w14:paraId="4C336552" w14:textId="77777777" w:rsidR="00A77B3E" w:rsidRPr="00A16161" w:rsidRDefault="009C54B0">
      <w:pPr>
        <w:pStyle w:val="Nagwek5"/>
        <w:spacing w:before="100" w:after="0"/>
        <w:rPr>
          <w:b w:val="0"/>
          <w:i w:val="0"/>
          <w:color w:val="000000"/>
          <w:sz w:val="24"/>
          <w:lang w:val="pl-PL"/>
        </w:rPr>
      </w:pPr>
      <w:bookmarkStart w:id="437" w:name="_Toc256001096"/>
      <w:r w:rsidRPr="00A16161">
        <w:rPr>
          <w:b w:val="0"/>
          <w:i w:val="0"/>
          <w:color w:val="000000"/>
          <w:sz w:val="24"/>
          <w:lang w:val="pl-PL"/>
        </w:rPr>
        <w:lastRenderedPageBreak/>
        <w:t>Główne grupy docelowe – art. 22 ust. 3 lit. d) pkt (iii) rozporządzenia w sprawie wspólnych przepisów:</w:t>
      </w:r>
      <w:bookmarkEnd w:id="437"/>
    </w:p>
    <w:p w14:paraId="6AC2E9D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3DEBC85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91718F" w14:textId="77777777" w:rsidR="00A77B3E" w:rsidRPr="00A16161" w:rsidRDefault="00A77B3E">
            <w:pPr>
              <w:spacing w:before="100"/>
              <w:rPr>
                <w:color w:val="000000"/>
                <w:sz w:val="0"/>
                <w:lang w:val="pl-PL"/>
              </w:rPr>
            </w:pPr>
          </w:p>
          <w:p w14:paraId="30BE6B58" w14:textId="77777777" w:rsidR="00A77B3E" w:rsidRDefault="009C54B0">
            <w:pPr>
              <w:numPr>
                <w:ilvl w:val="0"/>
                <w:numId w:val="54"/>
              </w:numPr>
              <w:spacing w:before="100"/>
              <w:rPr>
                <w:color w:val="000000"/>
              </w:rPr>
            </w:pPr>
            <w:r>
              <w:rPr>
                <w:color w:val="000000"/>
              </w:rPr>
              <w:t>podmioty wykorzystujące wypracowane rozwiązania</w:t>
            </w:r>
          </w:p>
          <w:p w14:paraId="1428D421" w14:textId="77777777" w:rsidR="00A77B3E" w:rsidRPr="00A16161" w:rsidRDefault="009C54B0">
            <w:pPr>
              <w:numPr>
                <w:ilvl w:val="0"/>
                <w:numId w:val="54"/>
              </w:numPr>
              <w:spacing w:before="100"/>
              <w:rPr>
                <w:color w:val="000000"/>
                <w:lang w:val="pl-PL"/>
              </w:rPr>
            </w:pPr>
            <w:r w:rsidRPr="00A16161">
              <w:rPr>
                <w:color w:val="000000"/>
                <w:lang w:val="pl-PL"/>
              </w:rPr>
              <w:t>podmioty i indywidualne osoby wspierane z wykorzystaniem wypracowanych rozwiązań</w:t>
            </w:r>
          </w:p>
          <w:p w14:paraId="7D5EC290" w14:textId="77777777" w:rsidR="00A77B3E" w:rsidRPr="00A16161" w:rsidRDefault="009C54B0">
            <w:pPr>
              <w:numPr>
                <w:ilvl w:val="0"/>
                <w:numId w:val="54"/>
              </w:numPr>
              <w:spacing w:before="100"/>
              <w:rPr>
                <w:color w:val="000000"/>
                <w:lang w:val="pl-PL"/>
              </w:rPr>
            </w:pPr>
            <w:r w:rsidRPr="00A16161">
              <w:rPr>
                <w:color w:val="000000"/>
                <w:lang w:val="pl-PL"/>
              </w:rPr>
              <w:t>innowatorzy (osoby indywidualne i pracownicy instytucji) kreujący nowe rozwiązania</w:t>
            </w:r>
          </w:p>
          <w:p w14:paraId="375B0094" w14:textId="77777777" w:rsidR="00A77B3E" w:rsidRPr="00A16161" w:rsidRDefault="009C54B0">
            <w:pPr>
              <w:numPr>
                <w:ilvl w:val="0"/>
                <w:numId w:val="54"/>
              </w:numPr>
              <w:spacing w:before="100"/>
              <w:rPr>
                <w:color w:val="000000"/>
                <w:lang w:val="pl-PL"/>
              </w:rPr>
            </w:pPr>
            <w:r w:rsidRPr="00A16161">
              <w:rPr>
                <w:color w:val="000000"/>
                <w:lang w:val="pl-PL"/>
              </w:rPr>
              <w:t>podmioty działające w sferze innowacji społecznych</w:t>
            </w:r>
          </w:p>
          <w:p w14:paraId="393207C1" w14:textId="77777777" w:rsidR="00A77B3E" w:rsidRDefault="009C54B0">
            <w:pPr>
              <w:numPr>
                <w:ilvl w:val="0"/>
                <w:numId w:val="54"/>
              </w:numPr>
              <w:spacing w:before="100"/>
              <w:rPr>
                <w:color w:val="000000"/>
              </w:rPr>
            </w:pPr>
            <w:r>
              <w:rPr>
                <w:color w:val="000000"/>
              </w:rPr>
              <w:t>instytucje działające w skali regionalnej</w:t>
            </w:r>
          </w:p>
          <w:p w14:paraId="4F6056B9" w14:textId="77777777" w:rsidR="00A77B3E" w:rsidRDefault="00A77B3E">
            <w:pPr>
              <w:spacing w:before="100"/>
              <w:rPr>
                <w:color w:val="000000"/>
              </w:rPr>
            </w:pPr>
          </w:p>
        </w:tc>
      </w:tr>
    </w:tbl>
    <w:p w14:paraId="19721A09" w14:textId="77777777" w:rsidR="00A77B3E" w:rsidRDefault="00A77B3E">
      <w:pPr>
        <w:spacing w:before="100"/>
        <w:rPr>
          <w:color w:val="000000"/>
        </w:rPr>
      </w:pPr>
    </w:p>
    <w:p w14:paraId="495D8FFB" w14:textId="77777777" w:rsidR="00A77B3E" w:rsidRPr="00A16161" w:rsidRDefault="009C54B0">
      <w:pPr>
        <w:pStyle w:val="Nagwek5"/>
        <w:spacing w:before="100" w:after="0"/>
        <w:rPr>
          <w:b w:val="0"/>
          <w:i w:val="0"/>
          <w:color w:val="000000"/>
          <w:sz w:val="24"/>
          <w:lang w:val="pl-PL"/>
        </w:rPr>
      </w:pPr>
      <w:bookmarkStart w:id="438" w:name="_Toc256001097"/>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438"/>
    </w:p>
    <w:p w14:paraId="2569595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2B0AC5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436B1" w14:textId="77777777" w:rsidR="00A77B3E" w:rsidRPr="00A16161" w:rsidRDefault="00A77B3E">
            <w:pPr>
              <w:spacing w:before="100"/>
              <w:rPr>
                <w:color w:val="000000"/>
                <w:sz w:val="0"/>
                <w:lang w:val="pl-PL"/>
              </w:rPr>
            </w:pPr>
          </w:p>
          <w:p w14:paraId="3202FBF8" w14:textId="77777777" w:rsidR="00A77B3E" w:rsidRPr="00A16161" w:rsidRDefault="009C54B0">
            <w:pPr>
              <w:spacing w:before="100"/>
              <w:rPr>
                <w:color w:val="000000"/>
                <w:lang w:val="pl-PL"/>
              </w:rPr>
            </w:pPr>
            <w:r w:rsidRPr="00A16161">
              <w:rPr>
                <w:color w:val="000000"/>
                <w:lang w:val="pl-PL"/>
              </w:rPr>
              <w:t>Opis jak w celu szczegółowym 4.1.</w:t>
            </w:r>
          </w:p>
          <w:p w14:paraId="37892080" w14:textId="77777777" w:rsidR="00A77B3E" w:rsidRPr="00A16161" w:rsidRDefault="00A77B3E">
            <w:pPr>
              <w:spacing w:before="100"/>
              <w:rPr>
                <w:color w:val="000000"/>
                <w:lang w:val="pl-PL"/>
              </w:rPr>
            </w:pPr>
          </w:p>
        </w:tc>
      </w:tr>
    </w:tbl>
    <w:p w14:paraId="6ECF3C6C" w14:textId="77777777" w:rsidR="00A77B3E" w:rsidRPr="00A16161" w:rsidRDefault="00A77B3E">
      <w:pPr>
        <w:spacing w:before="100"/>
        <w:rPr>
          <w:color w:val="000000"/>
          <w:lang w:val="pl-PL"/>
        </w:rPr>
      </w:pPr>
    </w:p>
    <w:p w14:paraId="1F4DE064" w14:textId="77777777" w:rsidR="00A77B3E" w:rsidRPr="00A16161" w:rsidRDefault="009C54B0">
      <w:pPr>
        <w:pStyle w:val="Nagwek5"/>
        <w:spacing w:before="100" w:after="0"/>
        <w:rPr>
          <w:b w:val="0"/>
          <w:i w:val="0"/>
          <w:color w:val="000000"/>
          <w:sz w:val="24"/>
          <w:lang w:val="pl-PL"/>
        </w:rPr>
      </w:pPr>
      <w:bookmarkStart w:id="439" w:name="_Toc256001098"/>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439"/>
    </w:p>
    <w:p w14:paraId="09A6183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861513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B1506" w14:textId="77777777" w:rsidR="00A77B3E" w:rsidRPr="00A16161" w:rsidRDefault="00A77B3E">
            <w:pPr>
              <w:spacing w:before="100"/>
              <w:rPr>
                <w:color w:val="000000"/>
                <w:sz w:val="0"/>
                <w:lang w:val="pl-PL"/>
              </w:rPr>
            </w:pPr>
          </w:p>
          <w:p w14:paraId="12625F60" w14:textId="77777777" w:rsidR="00A77B3E" w:rsidRPr="00A16161" w:rsidRDefault="009C54B0">
            <w:pPr>
              <w:spacing w:before="100"/>
              <w:rPr>
                <w:color w:val="000000"/>
                <w:lang w:val="pl-PL"/>
              </w:rPr>
            </w:pPr>
            <w:r w:rsidRPr="00A16161">
              <w:rPr>
                <w:color w:val="000000"/>
                <w:lang w:val="pl-PL"/>
              </w:rPr>
              <w:t xml:space="preserve">Skala oddziaływania interwencji realizowanej w ramach tego Priorytetu ma wymiar ogólnopolski. Z uwagi na powyższe, nie ma uzasadnienia do wydzielenia przedsięwzięć skierowanych do poszczególnych kategorii regionów. Charakter ogólnopolski projektów nie wyklucza możliwości realizacji projektów przez instytucje regionalne, w tym instytucje zarządzające regionalnymi programami operacyjnymi. Będą mogły one aplikować o środki finansowe w charakterze beneficjenta. </w:t>
            </w:r>
          </w:p>
          <w:p w14:paraId="62F19155" w14:textId="77777777" w:rsidR="00A77B3E" w:rsidRPr="00A16161" w:rsidRDefault="00A77B3E">
            <w:pPr>
              <w:spacing w:before="100"/>
              <w:rPr>
                <w:color w:val="000000"/>
                <w:lang w:val="pl-PL"/>
              </w:rPr>
            </w:pPr>
          </w:p>
        </w:tc>
      </w:tr>
    </w:tbl>
    <w:p w14:paraId="7875243C" w14:textId="77777777" w:rsidR="00A77B3E" w:rsidRPr="00A16161" w:rsidRDefault="00A77B3E">
      <w:pPr>
        <w:spacing w:before="100"/>
        <w:rPr>
          <w:color w:val="000000"/>
          <w:lang w:val="pl-PL"/>
        </w:rPr>
      </w:pPr>
    </w:p>
    <w:p w14:paraId="40FC04AA" w14:textId="77777777" w:rsidR="00A77B3E" w:rsidRPr="00A16161" w:rsidRDefault="009C54B0">
      <w:pPr>
        <w:pStyle w:val="Nagwek5"/>
        <w:spacing w:before="100" w:after="0"/>
        <w:rPr>
          <w:b w:val="0"/>
          <w:i w:val="0"/>
          <w:color w:val="000000"/>
          <w:sz w:val="24"/>
          <w:lang w:val="pl-PL"/>
        </w:rPr>
      </w:pPr>
      <w:bookmarkStart w:id="440" w:name="_Toc256001099"/>
      <w:r w:rsidRPr="00A16161">
        <w:rPr>
          <w:b w:val="0"/>
          <w:i w:val="0"/>
          <w:color w:val="000000"/>
          <w:sz w:val="24"/>
          <w:lang w:val="pl-PL"/>
        </w:rPr>
        <w:t>Działania międzyregionalne, transgraniczne i transnarodowe – art. 22 ust. 3 lit. d) pkt (vi) rozporządzenia w sprawie wspólnych przepisów</w:t>
      </w:r>
      <w:bookmarkEnd w:id="440"/>
    </w:p>
    <w:p w14:paraId="1F4BB2C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F76F10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5EE35" w14:textId="77777777" w:rsidR="00A77B3E" w:rsidRPr="00A16161" w:rsidRDefault="00A77B3E">
            <w:pPr>
              <w:spacing w:before="100"/>
              <w:rPr>
                <w:color w:val="000000"/>
                <w:sz w:val="0"/>
                <w:lang w:val="pl-PL"/>
              </w:rPr>
            </w:pPr>
          </w:p>
          <w:p w14:paraId="02603B67" w14:textId="77777777" w:rsidR="00A77B3E" w:rsidRPr="00A16161" w:rsidRDefault="009C54B0">
            <w:pPr>
              <w:spacing w:before="100"/>
              <w:rPr>
                <w:color w:val="000000"/>
                <w:lang w:val="pl-PL"/>
              </w:rPr>
            </w:pPr>
            <w:r w:rsidRPr="00A16161">
              <w:rPr>
                <w:color w:val="000000"/>
                <w:lang w:val="pl-PL"/>
              </w:rPr>
              <w:t>W Priorytecie V będzie możliwość realizacji projektów współpracy ponadnarodowej we wszystkich celach szczegółowych określonych w art. 4 ust. 1 lit. a) – i) oraz k) - l) rozporządzenia EFS+.</w:t>
            </w:r>
          </w:p>
          <w:p w14:paraId="40D39138" w14:textId="77777777" w:rsidR="00A77B3E" w:rsidRPr="00A16161" w:rsidRDefault="00A77B3E">
            <w:pPr>
              <w:spacing w:before="100"/>
              <w:rPr>
                <w:color w:val="000000"/>
                <w:lang w:val="pl-PL"/>
              </w:rPr>
            </w:pPr>
          </w:p>
        </w:tc>
      </w:tr>
    </w:tbl>
    <w:p w14:paraId="610988A9" w14:textId="77777777" w:rsidR="00A77B3E" w:rsidRPr="00A16161" w:rsidRDefault="00A77B3E">
      <w:pPr>
        <w:spacing w:before="100"/>
        <w:rPr>
          <w:color w:val="000000"/>
          <w:lang w:val="pl-PL"/>
        </w:rPr>
      </w:pPr>
    </w:p>
    <w:p w14:paraId="45CCA38B" w14:textId="77777777" w:rsidR="00A77B3E" w:rsidRPr="00A16161" w:rsidRDefault="009C54B0">
      <w:pPr>
        <w:pStyle w:val="Nagwek5"/>
        <w:spacing w:before="100" w:after="0"/>
        <w:rPr>
          <w:b w:val="0"/>
          <w:i w:val="0"/>
          <w:color w:val="000000"/>
          <w:sz w:val="24"/>
          <w:lang w:val="pl-PL"/>
        </w:rPr>
      </w:pPr>
      <w:bookmarkStart w:id="441" w:name="_Toc256001100"/>
      <w:r w:rsidRPr="00A16161">
        <w:rPr>
          <w:b w:val="0"/>
          <w:i w:val="0"/>
          <w:color w:val="000000"/>
          <w:sz w:val="24"/>
          <w:lang w:val="pl-PL"/>
        </w:rPr>
        <w:t>Planowane wykorzystanie instrumentów finansowych – art. 22 ust. 3 lit. d) pkt (vii) rozporządzenia w sprawie wspólnych przepisów</w:t>
      </w:r>
      <w:bookmarkEnd w:id="441"/>
    </w:p>
    <w:p w14:paraId="56AAF7C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870F88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00619" w14:textId="77777777" w:rsidR="00A77B3E" w:rsidRPr="00A16161" w:rsidRDefault="00A77B3E">
            <w:pPr>
              <w:spacing w:before="100"/>
              <w:rPr>
                <w:color w:val="000000"/>
                <w:sz w:val="0"/>
                <w:lang w:val="pl-PL"/>
              </w:rPr>
            </w:pPr>
          </w:p>
          <w:p w14:paraId="4E26DC80" w14:textId="77777777" w:rsidR="00A77B3E" w:rsidRPr="00A16161" w:rsidRDefault="009C54B0">
            <w:pPr>
              <w:spacing w:before="100"/>
              <w:rPr>
                <w:color w:val="000000"/>
                <w:lang w:val="pl-PL"/>
              </w:rPr>
            </w:pPr>
            <w:r w:rsidRPr="00A16161">
              <w:rPr>
                <w:color w:val="000000"/>
                <w:lang w:val="pl-PL"/>
              </w:rPr>
              <w:t>Możliwe będzie wykorzystanie instrumentów finansowych po uprzednim przeprowadzeniu badania potwierdzającego lukę w finansowaniu oraz zapotrzebowanie na planowany instrument finansowy.</w:t>
            </w:r>
          </w:p>
          <w:p w14:paraId="43E5F83C" w14:textId="77777777" w:rsidR="00A77B3E" w:rsidRPr="00A16161" w:rsidRDefault="00A77B3E">
            <w:pPr>
              <w:spacing w:before="100"/>
              <w:rPr>
                <w:color w:val="000000"/>
                <w:lang w:val="pl-PL"/>
              </w:rPr>
            </w:pPr>
          </w:p>
        </w:tc>
      </w:tr>
    </w:tbl>
    <w:p w14:paraId="50FC227F" w14:textId="77777777" w:rsidR="00A77B3E" w:rsidRPr="00A16161" w:rsidRDefault="00A77B3E">
      <w:pPr>
        <w:spacing w:before="100"/>
        <w:rPr>
          <w:color w:val="000000"/>
          <w:lang w:val="pl-PL"/>
        </w:rPr>
      </w:pPr>
    </w:p>
    <w:p w14:paraId="73C443D7" w14:textId="77777777" w:rsidR="00A77B3E" w:rsidRPr="00A16161" w:rsidRDefault="009C54B0">
      <w:pPr>
        <w:pStyle w:val="Nagwek4"/>
        <w:spacing w:before="100" w:after="0"/>
        <w:rPr>
          <w:b w:val="0"/>
          <w:color w:val="000000"/>
          <w:sz w:val="24"/>
          <w:lang w:val="pl-PL"/>
        </w:rPr>
      </w:pPr>
      <w:bookmarkStart w:id="442" w:name="_Toc256001101"/>
      <w:r w:rsidRPr="00A16161">
        <w:rPr>
          <w:b w:val="0"/>
          <w:color w:val="000000"/>
          <w:sz w:val="24"/>
          <w:lang w:val="pl-PL"/>
        </w:rPr>
        <w:t>2.1.1.1.2. Wskaźniki</w:t>
      </w:r>
      <w:bookmarkEnd w:id="442"/>
    </w:p>
    <w:p w14:paraId="4B6B89EA" w14:textId="77777777" w:rsidR="00A77B3E" w:rsidRPr="00A16161" w:rsidRDefault="00A77B3E">
      <w:pPr>
        <w:spacing w:before="100"/>
        <w:rPr>
          <w:color w:val="000000"/>
          <w:sz w:val="0"/>
          <w:lang w:val="pl-PL"/>
        </w:rPr>
      </w:pPr>
    </w:p>
    <w:p w14:paraId="7796A4C1"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693B7CA4" w14:textId="77777777" w:rsidR="00A77B3E" w:rsidRDefault="009C54B0">
      <w:pPr>
        <w:pStyle w:val="Nagwek5"/>
        <w:spacing w:before="100" w:after="0"/>
        <w:rPr>
          <w:b w:val="0"/>
          <w:i w:val="0"/>
          <w:color w:val="000000"/>
          <w:sz w:val="24"/>
        </w:rPr>
      </w:pPr>
      <w:bookmarkStart w:id="443" w:name="_Toc256001102"/>
      <w:r>
        <w:rPr>
          <w:b w:val="0"/>
          <w:i w:val="0"/>
          <w:color w:val="000000"/>
          <w:sz w:val="24"/>
        </w:rPr>
        <w:t>Tabela 2: Wskaźniki produktu</w:t>
      </w:r>
      <w:bookmarkEnd w:id="443"/>
    </w:p>
    <w:p w14:paraId="2A299B9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3"/>
        <w:gridCol w:w="798"/>
        <w:gridCol w:w="2155"/>
        <w:gridCol w:w="1615"/>
        <w:gridCol w:w="3747"/>
        <w:gridCol w:w="1382"/>
        <w:gridCol w:w="1643"/>
        <w:gridCol w:w="1688"/>
      </w:tblGrid>
      <w:tr w:rsidR="006B255D" w14:paraId="3997DE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42949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4A7F0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F80F2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6A1C5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CD1E67"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141A48"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40ECDD"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CBA74F"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DE7769" w14:textId="77777777" w:rsidR="00A77B3E" w:rsidRDefault="009C54B0">
            <w:pPr>
              <w:spacing w:before="100"/>
              <w:jc w:val="center"/>
              <w:rPr>
                <w:color w:val="000000"/>
                <w:sz w:val="20"/>
              </w:rPr>
            </w:pPr>
            <w:r>
              <w:rPr>
                <w:color w:val="000000"/>
                <w:sz w:val="20"/>
              </w:rPr>
              <w:t>Cel końcowy (2029)</w:t>
            </w:r>
          </w:p>
        </w:tc>
      </w:tr>
      <w:tr w:rsidR="006B255D" w14:paraId="6E00FC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472D8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B60B9"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AA85A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D544F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35254"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A4CDE"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A386F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C780F"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6AD3E" w14:textId="77777777" w:rsidR="00A77B3E" w:rsidRDefault="009C54B0">
            <w:pPr>
              <w:spacing w:before="100"/>
              <w:jc w:val="right"/>
              <w:rPr>
                <w:color w:val="000000"/>
                <w:sz w:val="20"/>
              </w:rPr>
            </w:pPr>
            <w:r>
              <w:rPr>
                <w:color w:val="000000"/>
                <w:sz w:val="20"/>
              </w:rPr>
              <w:t>17,00</w:t>
            </w:r>
          </w:p>
        </w:tc>
      </w:tr>
      <w:tr w:rsidR="006B255D" w14:paraId="3EEA8F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50BE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5972D"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85440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0BB7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744056"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D4EC00"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6E7DC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C744B"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626C7" w14:textId="77777777" w:rsidR="00A77B3E" w:rsidRDefault="009C54B0">
            <w:pPr>
              <w:spacing w:before="100"/>
              <w:jc w:val="right"/>
              <w:rPr>
                <w:color w:val="000000"/>
                <w:sz w:val="20"/>
              </w:rPr>
            </w:pPr>
            <w:r>
              <w:rPr>
                <w:color w:val="000000"/>
                <w:sz w:val="20"/>
              </w:rPr>
              <w:t>1,00</w:t>
            </w:r>
          </w:p>
        </w:tc>
      </w:tr>
      <w:tr w:rsidR="006B255D" w14:paraId="28B1CA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816C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AEAC15"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C68A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7FCB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474389"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6C20C"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7F3A0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2C995"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5C3032" w14:textId="77777777" w:rsidR="00A77B3E" w:rsidRDefault="009C54B0">
            <w:pPr>
              <w:spacing w:before="100"/>
              <w:jc w:val="right"/>
              <w:rPr>
                <w:color w:val="000000"/>
                <w:sz w:val="20"/>
              </w:rPr>
            </w:pPr>
            <w:r>
              <w:rPr>
                <w:color w:val="000000"/>
                <w:sz w:val="20"/>
              </w:rPr>
              <w:t>33,00</w:t>
            </w:r>
          </w:p>
        </w:tc>
      </w:tr>
      <w:tr w:rsidR="006B255D" w14:paraId="72B2650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B45BA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C62F0"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C928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D993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1B7C7D"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83B961"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6B7C4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8B98EA"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764E9B" w14:textId="77777777" w:rsidR="00A77B3E" w:rsidRDefault="009C54B0">
            <w:pPr>
              <w:spacing w:before="100"/>
              <w:jc w:val="right"/>
              <w:rPr>
                <w:color w:val="000000"/>
                <w:sz w:val="20"/>
              </w:rPr>
            </w:pPr>
            <w:r>
              <w:rPr>
                <w:color w:val="000000"/>
                <w:sz w:val="20"/>
              </w:rPr>
              <w:t>1,00</w:t>
            </w:r>
          </w:p>
        </w:tc>
      </w:tr>
      <w:tr w:rsidR="006B255D" w14:paraId="3A390D9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B8E4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DD24B"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A9704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45E06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BEFCF4"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AEA32"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F7339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820C62" w14:textId="77777777" w:rsidR="00A77B3E" w:rsidRDefault="009C54B0">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21C2C0" w14:textId="77777777" w:rsidR="00A77B3E" w:rsidRDefault="009C54B0">
            <w:pPr>
              <w:spacing w:before="100"/>
              <w:jc w:val="right"/>
              <w:rPr>
                <w:color w:val="000000"/>
                <w:sz w:val="20"/>
              </w:rPr>
            </w:pPr>
            <w:r>
              <w:rPr>
                <w:color w:val="000000"/>
                <w:sz w:val="20"/>
              </w:rPr>
              <w:t>590,00</w:t>
            </w:r>
          </w:p>
        </w:tc>
      </w:tr>
      <w:tr w:rsidR="006B255D" w14:paraId="13E97DC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B9C3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4F0ED"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0B931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1758F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BBB8C5"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AC1F47"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8CC1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AA4BD"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8EAF58" w14:textId="77777777" w:rsidR="00A77B3E" w:rsidRDefault="009C54B0">
            <w:pPr>
              <w:spacing w:before="100"/>
              <w:jc w:val="right"/>
              <w:rPr>
                <w:color w:val="000000"/>
                <w:sz w:val="20"/>
              </w:rPr>
            </w:pPr>
            <w:r>
              <w:rPr>
                <w:color w:val="000000"/>
                <w:sz w:val="20"/>
              </w:rPr>
              <w:t>21,00</w:t>
            </w:r>
          </w:p>
        </w:tc>
      </w:tr>
    </w:tbl>
    <w:p w14:paraId="7F8B7869" w14:textId="77777777" w:rsidR="00A77B3E" w:rsidRDefault="00A77B3E">
      <w:pPr>
        <w:spacing w:before="100"/>
        <w:rPr>
          <w:color w:val="000000"/>
          <w:sz w:val="20"/>
        </w:rPr>
      </w:pPr>
    </w:p>
    <w:p w14:paraId="24973FAB"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59724FC6" w14:textId="77777777" w:rsidR="00A77B3E" w:rsidRDefault="009C54B0">
      <w:pPr>
        <w:pStyle w:val="Nagwek5"/>
        <w:spacing w:before="100" w:after="0"/>
        <w:rPr>
          <w:b w:val="0"/>
          <w:i w:val="0"/>
          <w:color w:val="000000"/>
          <w:sz w:val="24"/>
        </w:rPr>
      </w:pPr>
      <w:bookmarkStart w:id="444" w:name="_Toc256001103"/>
      <w:r>
        <w:rPr>
          <w:b w:val="0"/>
          <w:i w:val="0"/>
          <w:color w:val="000000"/>
          <w:sz w:val="24"/>
        </w:rPr>
        <w:t>Tabela 3: Wskaźniki rezultatu</w:t>
      </w:r>
      <w:bookmarkEnd w:id="444"/>
    </w:p>
    <w:p w14:paraId="116B31C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8"/>
        <w:gridCol w:w="798"/>
        <w:gridCol w:w="1304"/>
        <w:gridCol w:w="1444"/>
        <w:gridCol w:w="2154"/>
        <w:gridCol w:w="1044"/>
        <w:gridCol w:w="1646"/>
        <w:gridCol w:w="1131"/>
        <w:gridCol w:w="1092"/>
        <w:gridCol w:w="993"/>
        <w:gridCol w:w="1638"/>
      </w:tblGrid>
      <w:tr w:rsidR="006B255D" w14:paraId="3F0FE6F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625B4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5418B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451C9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66AD38"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0FE117"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3AD51F"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0ECEB9"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1D3520"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8BBCA8"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D13D12"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208C52"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B3E2C7" w14:textId="77777777" w:rsidR="00A77B3E" w:rsidRDefault="009C54B0">
            <w:pPr>
              <w:spacing w:before="100"/>
              <w:jc w:val="center"/>
              <w:rPr>
                <w:color w:val="000000"/>
                <w:sz w:val="20"/>
              </w:rPr>
            </w:pPr>
            <w:r>
              <w:rPr>
                <w:color w:val="000000"/>
                <w:sz w:val="20"/>
              </w:rPr>
              <w:t>Uwagi</w:t>
            </w:r>
          </w:p>
        </w:tc>
      </w:tr>
      <w:tr w:rsidR="006B255D" w14:paraId="562D2A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1BEDD7" w14:textId="77777777" w:rsidR="00A77B3E" w:rsidRDefault="009C54B0">
            <w:pPr>
              <w:spacing w:before="100"/>
              <w:rPr>
                <w:color w:val="000000"/>
                <w:sz w:val="20"/>
              </w:rPr>
            </w:pPr>
            <w:r>
              <w:rPr>
                <w:color w:val="000000"/>
                <w:sz w:val="20"/>
              </w:rPr>
              <w:lastRenderedPageBreak/>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02AB9"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3B7F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5B13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C31B7"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C3629"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6A65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B7996B"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55A7D"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ED453A"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85976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E9313" w14:textId="77777777" w:rsidR="00A77B3E" w:rsidRDefault="00A77B3E">
            <w:pPr>
              <w:spacing w:before="100"/>
              <w:rPr>
                <w:color w:val="000000"/>
                <w:sz w:val="20"/>
              </w:rPr>
            </w:pPr>
          </w:p>
        </w:tc>
      </w:tr>
      <w:tr w:rsidR="006B255D" w:rsidRPr="00A16161" w14:paraId="3AA6D5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F831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13BCA6"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39233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08D8E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772E80"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3FD100"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41A11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D38F6"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0EEDC9"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C52F9B"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0234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53534"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17FA7C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564C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08CF89"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0E840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ECB2E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8FD86"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42C5D7"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C798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BE571A"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06959"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63A33"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A3793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DFFC7" w14:textId="77777777" w:rsidR="00A77B3E" w:rsidRDefault="00A77B3E">
            <w:pPr>
              <w:spacing w:before="100"/>
              <w:rPr>
                <w:color w:val="000000"/>
                <w:sz w:val="20"/>
              </w:rPr>
            </w:pPr>
          </w:p>
        </w:tc>
      </w:tr>
      <w:tr w:rsidR="006B255D" w:rsidRPr="00A16161" w14:paraId="6B6EC8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5AEC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8F086C"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2E21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E8517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8921CF"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2E028"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E563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D72CA"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2972D2"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6A80C"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09BDD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40133"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789CCF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0297E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8B4BD2"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E8804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DADC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FCB75"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3D3B7F"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0318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80ECF"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FCF916"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C8B52" w14:textId="77777777" w:rsidR="00A77B3E" w:rsidRDefault="009C54B0">
            <w:pPr>
              <w:spacing w:before="100"/>
              <w:jc w:val="right"/>
              <w:rPr>
                <w:color w:val="000000"/>
                <w:sz w:val="20"/>
              </w:rPr>
            </w:pPr>
            <w:r>
              <w:rPr>
                <w:color w:val="000000"/>
                <w:sz w:val="20"/>
              </w:rPr>
              <w:t>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A9A9D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4BFC0" w14:textId="77777777" w:rsidR="00A77B3E" w:rsidRDefault="00A77B3E">
            <w:pPr>
              <w:spacing w:before="100"/>
              <w:rPr>
                <w:color w:val="000000"/>
                <w:sz w:val="20"/>
              </w:rPr>
            </w:pPr>
          </w:p>
        </w:tc>
      </w:tr>
      <w:tr w:rsidR="006B255D" w:rsidRPr="00A16161" w14:paraId="2A0B1F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DC443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319E90"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CD71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F3C8C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B0C3B"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11045"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A02E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F3275"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FB615"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8F59C"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31B1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245C2"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07BB0384" w14:textId="77777777" w:rsidR="00A77B3E" w:rsidRPr="00A16161" w:rsidRDefault="00A77B3E">
      <w:pPr>
        <w:spacing w:before="100"/>
        <w:rPr>
          <w:color w:val="000000"/>
          <w:sz w:val="20"/>
          <w:lang w:val="pl-PL"/>
        </w:rPr>
      </w:pPr>
    </w:p>
    <w:p w14:paraId="2C829EF2" w14:textId="77777777" w:rsidR="00A77B3E" w:rsidRPr="00A16161" w:rsidRDefault="009C54B0">
      <w:pPr>
        <w:pStyle w:val="Nagwek4"/>
        <w:spacing w:before="100" w:after="0"/>
        <w:rPr>
          <w:b w:val="0"/>
          <w:color w:val="000000"/>
          <w:sz w:val="24"/>
          <w:lang w:val="pl-PL"/>
        </w:rPr>
      </w:pPr>
      <w:bookmarkStart w:id="445" w:name="_Toc256001104"/>
      <w:r w:rsidRPr="00A16161">
        <w:rPr>
          <w:b w:val="0"/>
          <w:color w:val="000000"/>
          <w:sz w:val="24"/>
          <w:lang w:val="pl-PL"/>
        </w:rPr>
        <w:t>2.1.1.1.3. Indykatywny podział zaprogramowanych zasobów (UE) według rodzaju interwencji</w:t>
      </w:r>
      <w:bookmarkEnd w:id="445"/>
    </w:p>
    <w:p w14:paraId="2A186209" w14:textId="77777777" w:rsidR="00A77B3E" w:rsidRPr="00A16161" w:rsidRDefault="00A77B3E">
      <w:pPr>
        <w:spacing w:before="100"/>
        <w:rPr>
          <w:color w:val="000000"/>
          <w:sz w:val="0"/>
          <w:lang w:val="pl-PL"/>
        </w:rPr>
      </w:pPr>
    </w:p>
    <w:p w14:paraId="0475CEFC"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3692599D" w14:textId="77777777" w:rsidR="00A77B3E" w:rsidRDefault="009C54B0">
      <w:pPr>
        <w:pStyle w:val="Nagwek5"/>
        <w:spacing w:before="100" w:after="0"/>
        <w:rPr>
          <w:b w:val="0"/>
          <w:i w:val="0"/>
          <w:color w:val="000000"/>
          <w:sz w:val="24"/>
        </w:rPr>
      </w:pPr>
      <w:bookmarkStart w:id="446" w:name="_Toc256001105"/>
      <w:r>
        <w:rPr>
          <w:b w:val="0"/>
          <w:i w:val="0"/>
          <w:color w:val="000000"/>
          <w:sz w:val="24"/>
        </w:rPr>
        <w:t>Tabela 4: Wymiar 1 – zakres interwencji</w:t>
      </w:r>
      <w:bookmarkEnd w:id="446"/>
    </w:p>
    <w:p w14:paraId="27849B2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18"/>
        <w:gridCol w:w="798"/>
        <w:gridCol w:w="1620"/>
        <w:gridCol w:w="9395"/>
        <w:gridCol w:w="1351"/>
      </w:tblGrid>
      <w:tr w:rsidR="006B255D" w14:paraId="2F17133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3FF23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3C0EC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0FF09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8D93D8"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6D87C7"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FED3FB" w14:textId="77777777" w:rsidR="00A77B3E" w:rsidRDefault="009C54B0">
            <w:pPr>
              <w:spacing w:before="100"/>
              <w:jc w:val="center"/>
              <w:rPr>
                <w:color w:val="000000"/>
                <w:sz w:val="20"/>
              </w:rPr>
            </w:pPr>
            <w:r>
              <w:rPr>
                <w:color w:val="000000"/>
                <w:sz w:val="20"/>
              </w:rPr>
              <w:t>Kwota (w EUR)</w:t>
            </w:r>
          </w:p>
        </w:tc>
      </w:tr>
      <w:tr w:rsidR="006B255D" w14:paraId="079182B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49B07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3FD54"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A648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8F167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D861C" w14:textId="77777777" w:rsidR="00A77B3E" w:rsidRPr="00A16161" w:rsidRDefault="009C54B0">
            <w:pPr>
              <w:spacing w:before="100"/>
              <w:rPr>
                <w:color w:val="000000"/>
                <w:sz w:val="20"/>
                <w:lang w:val="pl-PL"/>
              </w:rPr>
            </w:pPr>
            <w:r w:rsidRPr="00A16161">
              <w:rPr>
                <w:color w:val="000000"/>
                <w:sz w:val="20"/>
                <w:lang w:val="pl-PL"/>
              </w:rPr>
              <w:t xml:space="preserve">139. Działania na rzecz modernizacji i wzmocnienia instytucji i służb rynków pracy celem oceny i przewidywania zapotrzebowania na umiejętności oraz zapewnienia terminowej i dopasowanej do potrzeb pomocy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EEA089" w14:textId="77777777" w:rsidR="00A77B3E" w:rsidRDefault="009C54B0">
            <w:pPr>
              <w:spacing w:before="100"/>
              <w:jc w:val="right"/>
              <w:rPr>
                <w:color w:val="000000"/>
                <w:sz w:val="20"/>
              </w:rPr>
            </w:pPr>
            <w:r>
              <w:rPr>
                <w:color w:val="000000"/>
                <w:sz w:val="20"/>
              </w:rPr>
              <w:t>159 391,00</w:t>
            </w:r>
          </w:p>
        </w:tc>
      </w:tr>
      <w:tr w:rsidR="006B255D" w14:paraId="6C56E8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12D6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47B0B7"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356A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31819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56E2D" w14:textId="77777777" w:rsidR="00A77B3E" w:rsidRPr="00A16161" w:rsidRDefault="009C54B0">
            <w:pPr>
              <w:spacing w:before="100"/>
              <w:rPr>
                <w:color w:val="000000"/>
                <w:sz w:val="20"/>
                <w:lang w:val="pl-PL"/>
              </w:rPr>
            </w:pPr>
            <w:r w:rsidRPr="00A16161">
              <w:rPr>
                <w:color w:val="000000"/>
                <w:sz w:val="20"/>
                <w:lang w:val="pl-PL"/>
              </w:rPr>
              <w:t xml:space="preserve">140. Wsparcie na rzecz dostosowania umiejętności i kwalifikacji zawodowych do potrzeb rynku pracy i przemian w jego obrębie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A07289" w14:textId="77777777" w:rsidR="00A77B3E" w:rsidRDefault="009C54B0">
            <w:pPr>
              <w:spacing w:before="100"/>
              <w:jc w:val="right"/>
              <w:rPr>
                <w:color w:val="000000"/>
                <w:sz w:val="20"/>
              </w:rPr>
            </w:pPr>
            <w:r>
              <w:rPr>
                <w:color w:val="000000"/>
                <w:sz w:val="20"/>
              </w:rPr>
              <w:t>159 391,00</w:t>
            </w:r>
          </w:p>
        </w:tc>
      </w:tr>
      <w:tr w:rsidR="006B255D" w14:paraId="6D46380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2EFEF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8C7A9"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08E7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7210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C1983" w14:textId="77777777" w:rsidR="00A77B3E" w:rsidRPr="00A16161" w:rsidRDefault="009C54B0">
            <w:pPr>
              <w:spacing w:before="100"/>
              <w:rPr>
                <w:color w:val="000000"/>
                <w:sz w:val="20"/>
                <w:lang w:val="pl-PL"/>
              </w:rPr>
            </w:pPr>
            <w:r w:rsidRPr="00A16161">
              <w:rPr>
                <w:color w:val="000000"/>
                <w:sz w:val="20"/>
                <w:lang w:val="pl-PL"/>
              </w:rPr>
              <w:t xml:space="preserve">141. Wsparcie na rzecz mobilności pracowników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6B8125" w14:textId="77777777" w:rsidR="00A77B3E" w:rsidRDefault="009C54B0">
            <w:pPr>
              <w:spacing w:before="100"/>
              <w:jc w:val="right"/>
              <w:rPr>
                <w:color w:val="000000"/>
                <w:sz w:val="20"/>
              </w:rPr>
            </w:pPr>
            <w:r>
              <w:rPr>
                <w:color w:val="000000"/>
                <w:sz w:val="20"/>
              </w:rPr>
              <w:t>159 391,00</w:t>
            </w:r>
          </w:p>
        </w:tc>
      </w:tr>
      <w:tr w:rsidR="006B255D" w14:paraId="482A8D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FC78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F71475"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D8BB1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E8BD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6B3AF" w14:textId="77777777" w:rsidR="00A77B3E" w:rsidRPr="00A16161" w:rsidRDefault="009C54B0">
            <w:pPr>
              <w:spacing w:before="100"/>
              <w:rPr>
                <w:color w:val="000000"/>
                <w:sz w:val="20"/>
                <w:lang w:val="pl-PL"/>
              </w:rPr>
            </w:pPr>
            <w:r w:rsidRPr="00A16161">
              <w:rPr>
                <w:color w:val="000000"/>
                <w:sz w:val="20"/>
                <w:lang w:val="pl-PL"/>
              </w:rPr>
              <w:t xml:space="preserve">139. Działania na rzecz modernizacji i wzmocnienia instytucji i służb rynków pracy celem oceny i przewidywania zapotrzebowania na umiejętności oraz zapewnienia terminowej i dopasowanej do potrzeb pomocy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8037C" w14:textId="77777777" w:rsidR="00A77B3E" w:rsidRDefault="009C54B0">
            <w:pPr>
              <w:spacing w:before="100"/>
              <w:jc w:val="right"/>
              <w:rPr>
                <w:color w:val="000000"/>
                <w:sz w:val="20"/>
              </w:rPr>
            </w:pPr>
            <w:r>
              <w:rPr>
                <w:color w:val="000000"/>
                <w:sz w:val="20"/>
              </w:rPr>
              <w:t>305 669,00</w:t>
            </w:r>
          </w:p>
        </w:tc>
      </w:tr>
      <w:tr w:rsidR="006B255D" w14:paraId="7DF873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8CF98F" w14:textId="77777777" w:rsidR="00A77B3E" w:rsidRDefault="009C54B0">
            <w:pPr>
              <w:spacing w:before="100"/>
              <w:rPr>
                <w:color w:val="000000"/>
                <w:sz w:val="20"/>
              </w:rPr>
            </w:pPr>
            <w:r>
              <w:rPr>
                <w:color w:val="000000"/>
                <w:sz w:val="20"/>
              </w:rPr>
              <w:lastRenderedPageBreak/>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EB19F"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1165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C247D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4AED34" w14:textId="77777777" w:rsidR="00A77B3E" w:rsidRPr="00A16161" w:rsidRDefault="009C54B0">
            <w:pPr>
              <w:spacing w:before="100"/>
              <w:rPr>
                <w:color w:val="000000"/>
                <w:sz w:val="20"/>
                <w:lang w:val="pl-PL"/>
              </w:rPr>
            </w:pPr>
            <w:r w:rsidRPr="00A16161">
              <w:rPr>
                <w:color w:val="000000"/>
                <w:sz w:val="20"/>
                <w:lang w:val="pl-PL"/>
              </w:rPr>
              <w:t xml:space="preserve">140. Wsparcie na rzecz dostosowania umiejętności i kwalifikacji zawodowych do potrzeb rynku pracy i przemian w jego obrębie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7AC586" w14:textId="77777777" w:rsidR="00A77B3E" w:rsidRDefault="009C54B0">
            <w:pPr>
              <w:spacing w:before="100"/>
              <w:jc w:val="right"/>
              <w:rPr>
                <w:color w:val="000000"/>
                <w:sz w:val="20"/>
              </w:rPr>
            </w:pPr>
            <w:r>
              <w:rPr>
                <w:color w:val="000000"/>
                <w:sz w:val="20"/>
              </w:rPr>
              <w:t>305 669,00</w:t>
            </w:r>
          </w:p>
        </w:tc>
      </w:tr>
      <w:tr w:rsidR="006B255D" w14:paraId="55787CE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6985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EE9D6A"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19CF9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3E874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D8DFC6" w14:textId="77777777" w:rsidR="00A77B3E" w:rsidRPr="00A16161" w:rsidRDefault="009C54B0">
            <w:pPr>
              <w:spacing w:before="100"/>
              <w:rPr>
                <w:color w:val="000000"/>
                <w:sz w:val="20"/>
                <w:lang w:val="pl-PL"/>
              </w:rPr>
            </w:pPr>
            <w:r w:rsidRPr="00A16161">
              <w:rPr>
                <w:color w:val="000000"/>
                <w:sz w:val="20"/>
                <w:lang w:val="pl-PL"/>
              </w:rPr>
              <w:t xml:space="preserve">141. Wsparcie na rzecz mobilności pracowników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0D8A1E" w14:textId="77777777" w:rsidR="00A77B3E" w:rsidRDefault="009C54B0">
            <w:pPr>
              <w:spacing w:before="100"/>
              <w:jc w:val="right"/>
              <w:rPr>
                <w:color w:val="000000"/>
                <w:sz w:val="20"/>
              </w:rPr>
            </w:pPr>
            <w:r>
              <w:rPr>
                <w:color w:val="000000"/>
                <w:sz w:val="20"/>
              </w:rPr>
              <w:t>305 669,00</w:t>
            </w:r>
          </w:p>
        </w:tc>
      </w:tr>
      <w:tr w:rsidR="006B255D" w14:paraId="2EF928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CD29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077319"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D75F2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6AF3B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13F644" w14:textId="77777777" w:rsidR="00A77B3E" w:rsidRPr="00A16161" w:rsidRDefault="009C54B0">
            <w:pPr>
              <w:spacing w:before="100"/>
              <w:rPr>
                <w:color w:val="000000"/>
                <w:sz w:val="20"/>
                <w:lang w:val="pl-PL"/>
              </w:rPr>
            </w:pPr>
            <w:r w:rsidRPr="00A16161">
              <w:rPr>
                <w:color w:val="000000"/>
                <w:sz w:val="20"/>
                <w:lang w:val="pl-PL"/>
              </w:rPr>
              <w:t xml:space="preserve">139. Działania na rzecz modernizacji i wzmocnienia instytucji i służb rynków pracy celem oceny i przewidywania zapotrzebowania na umiejętności oraz zapewnienia terminowej i dopasowanej do potrzeb pomocy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B592F" w14:textId="77777777" w:rsidR="00A77B3E" w:rsidRDefault="009C54B0">
            <w:pPr>
              <w:spacing w:before="100"/>
              <w:jc w:val="right"/>
              <w:rPr>
                <w:color w:val="000000"/>
                <w:sz w:val="20"/>
              </w:rPr>
            </w:pPr>
            <w:r>
              <w:rPr>
                <w:color w:val="000000"/>
                <w:sz w:val="20"/>
              </w:rPr>
              <w:t>5 423 593,00</w:t>
            </w:r>
          </w:p>
        </w:tc>
      </w:tr>
      <w:tr w:rsidR="006B255D" w14:paraId="22CA27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A756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97A4BF"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81E8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83E0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D00DE6" w14:textId="77777777" w:rsidR="00A77B3E" w:rsidRPr="00A16161" w:rsidRDefault="009C54B0">
            <w:pPr>
              <w:spacing w:before="100"/>
              <w:rPr>
                <w:color w:val="000000"/>
                <w:sz w:val="20"/>
                <w:lang w:val="pl-PL"/>
              </w:rPr>
            </w:pPr>
            <w:r w:rsidRPr="00A16161">
              <w:rPr>
                <w:color w:val="000000"/>
                <w:sz w:val="20"/>
                <w:lang w:val="pl-PL"/>
              </w:rPr>
              <w:t xml:space="preserve">140. Wsparcie na rzecz dostosowania umiejętności i kwalifikacji zawodowych do potrzeb rynku pracy i przemian w jego obrębie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B20082" w14:textId="77777777" w:rsidR="00A77B3E" w:rsidRDefault="009C54B0">
            <w:pPr>
              <w:spacing w:before="100"/>
              <w:jc w:val="right"/>
              <w:rPr>
                <w:color w:val="000000"/>
                <w:sz w:val="20"/>
              </w:rPr>
            </w:pPr>
            <w:r>
              <w:rPr>
                <w:color w:val="000000"/>
                <w:sz w:val="20"/>
              </w:rPr>
              <w:t>5 423 594,00</w:t>
            </w:r>
          </w:p>
        </w:tc>
      </w:tr>
      <w:tr w:rsidR="006B255D" w14:paraId="595118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57AD9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ABFCCE"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E617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BD40E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70E798" w14:textId="77777777" w:rsidR="00A77B3E" w:rsidRPr="00A16161" w:rsidRDefault="009C54B0">
            <w:pPr>
              <w:spacing w:before="100"/>
              <w:rPr>
                <w:color w:val="000000"/>
                <w:sz w:val="20"/>
                <w:lang w:val="pl-PL"/>
              </w:rPr>
            </w:pPr>
            <w:r w:rsidRPr="00A16161">
              <w:rPr>
                <w:color w:val="000000"/>
                <w:sz w:val="20"/>
                <w:lang w:val="pl-PL"/>
              </w:rPr>
              <w:t xml:space="preserve">141. Wsparcie na rzecz mobilności pracowników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7172E1" w14:textId="77777777" w:rsidR="00A77B3E" w:rsidRDefault="009C54B0">
            <w:pPr>
              <w:spacing w:before="100"/>
              <w:jc w:val="right"/>
              <w:rPr>
                <w:color w:val="000000"/>
                <w:sz w:val="20"/>
              </w:rPr>
            </w:pPr>
            <w:r>
              <w:rPr>
                <w:color w:val="000000"/>
                <w:sz w:val="20"/>
              </w:rPr>
              <w:t>5 423 594,00</w:t>
            </w:r>
          </w:p>
        </w:tc>
      </w:tr>
      <w:tr w:rsidR="006B255D" w14:paraId="21E9E5C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289C6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46BC4"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703F7"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4FD25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44B1D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65579" w14:textId="77777777" w:rsidR="00A77B3E" w:rsidRDefault="009C54B0">
            <w:pPr>
              <w:spacing w:before="100"/>
              <w:jc w:val="right"/>
              <w:rPr>
                <w:color w:val="000000"/>
                <w:sz w:val="20"/>
              </w:rPr>
            </w:pPr>
            <w:r>
              <w:rPr>
                <w:color w:val="000000"/>
                <w:sz w:val="20"/>
              </w:rPr>
              <w:t>17 665 961,00</w:t>
            </w:r>
          </w:p>
        </w:tc>
      </w:tr>
    </w:tbl>
    <w:p w14:paraId="25214044" w14:textId="77777777" w:rsidR="00A77B3E" w:rsidRDefault="00A77B3E">
      <w:pPr>
        <w:spacing w:before="100"/>
        <w:rPr>
          <w:color w:val="000000"/>
          <w:sz w:val="20"/>
        </w:rPr>
      </w:pPr>
    </w:p>
    <w:p w14:paraId="07AB27EE" w14:textId="77777777" w:rsidR="00A77B3E" w:rsidRDefault="009C54B0">
      <w:pPr>
        <w:pStyle w:val="Nagwek5"/>
        <w:spacing w:before="100" w:after="0"/>
        <w:rPr>
          <w:b w:val="0"/>
          <w:i w:val="0"/>
          <w:color w:val="000000"/>
          <w:sz w:val="24"/>
        </w:rPr>
      </w:pPr>
      <w:bookmarkStart w:id="447" w:name="_Toc256001106"/>
      <w:r>
        <w:rPr>
          <w:b w:val="0"/>
          <w:i w:val="0"/>
          <w:color w:val="000000"/>
          <w:sz w:val="24"/>
        </w:rPr>
        <w:t>Tabela 5: Wymiar 2 – forma finansowania</w:t>
      </w:r>
      <w:bookmarkEnd w:id="447"/>
    </w:p>
    <w:p w14:paraId="4C2783E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0F56376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FC9987"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9A8AA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C56AB3"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9B4CE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E27875"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341D55" w14:textId="77777777" w:rsidR="00A77B3E" w:rsidRDefault="009C54B0">
            <w:pPr>
              <w:spacing w:before="100"/>
              <w:jc w:val="center"/>
              <w:rPr>
                <w:color w:val="000000"/>
                <w:sz w:val="20"/>
              </w:rPr>
            </w:pPr>
            <w:r>
              <w:rPr>
                <w:color w:val="000000"/>
                <w:sz w:val="20"/>
              </w:rPr>
              <w:t>Kwota (w EUR)</w:t>
            </w:r>
          </w:p>
        </w:tc>
      </w:tr>
      <w:tr w:rsidR="006B255D" w14:paraId="31C4DA9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7FEA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1101CB"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7E9A5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F3F46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F372AC"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3223A" w14:textId="77777777" w:rsidR="00A77B3E" w:rsidRDefault="009C54B0">
            <w:pPr>
              <w:spacing w:before="100"/>
              <w:jc w:val="right"/>
              <w:rPr>
                <w:color w:val="000000"/>
                <w:sz w:val="20"/>
              </w:rPr>
            </w:pPr>
            <w:r>
              <w:rPr>
                <w:color w:val="000000"/>
                <w:sz w:val="20"/>
              </w:rPr>
              <w:t>478 173,00</w:t>
            </w:r>
          </w:p>
        </w:tc>
      </w:tr>
      <w:tr w:rsidR="006B255D" w14:paraId="6F0E0E0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1E22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E37E8"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3802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8D70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CEBB3"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AFD8E" w14:textId="77777777" w:rsidR="00A77B3E" w:rsidRDefault="009C54B0">
            <w:pPr>
              <w:spacing w:before="100"/>
              <w:jc w:val="right"/>
              <w:rPr>
                <w:color w:val="000000"/>
                <w:sz w:val="20"/>
              </w:rPr>
            </w:pPr>
            <w:r>
              <w:rPr>
                <w:color w:val="000000"/>
                <w:sz w:val="20"/>
              </w:rPr>
              <w:t>917 007,00</w:t>
            </w:r>
          </w:p>
        </w:tc>
      </w:tr>
      <w:tr w:rsidR="006B255D" w14:paraId="21243DE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3CC31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14105B"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C4613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D1E25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49392"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E26D3" w14:textId="77777777" w:rsidR="00A77B3E" w:rsidRDefault="009C54B0">
            <w:pPr>
              <w:spacing w:before="100"/>
              <w:jc w:val="right"/>
              <w:rPr>
                <w:color w:val="000000"/>
                <w:sz w:val="20"/>
              </w:rPr>
            </w:pPr>
            <w:r>
              <w:rPr>
                <w:color w:val="000000"/>
                <w:sz w:val="20"/>
              </w:rPr>
              <w:t>16 270 781,00</w:t>
            </w:r>
          </w:p>
        </w:tc>
      </w:tr>
      <w:tr w:rsidR="006B255D" w14:paraId="78A0299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6905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BB5A61"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704B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CDCE2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69B16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7F8CA" w14:textId="77777777" w:rsidR="00A77B3E" w:rsidRDefault="009C54B0">
            <w:pPr>
              <w:spacing w:before="100"/>
              <w:jc w:val="right"/>
              <w:rPr>
                <w:color w:val="000000"/>
                <w:sz w:val="20"/>
              </w:rPr>
            </w:pPr>
            <w:r>
              <w:rPr>
                <w:color w:val="000000"/>
                <w:sz w:val="20"/>
              </w:rPr>
              <w:t>17 665 961,00</w:t>
            </w:r>
          </w:p>
        </w:tc>
      </w:tr>
    </w:tbl>
    <w:p w14:paraId="33682EEB" w14:textId="77777777" w:rsidR="00A77B3E" w:rsidRDefault="00A77B3E">
      <w:pPr>
        <w:spacing w:before="100"/>
        <w:rPr>
          <w:color w:val="000000"/>
          <w:sz w:val="20"/>
        </w:rPr>
      </w:pPr>
    </w:p>
    <w:p w14:paraId="3EDCB587" w14:textId="77777777" w:rsidR="00A77B3E" w:rsidRPr="00A16161" w:rsidRDefault="009C54B0">
      <w:pPr>
        <w:pStyle w:val="Nagwek5"/>
        <w:spacing w:before="100" w:after="0"/>
        <w:rPr>
          <w:b w:val="0"/>
          <w:i w:val="0"/>
          <w:color w:val="000000"/>
          <w:sz w:val="24"/>
          <w:lang w:val="pl-PL"/>
        </w:rPr>
      </w:pPr>
      <w:bookmarkStart w:id="448" w:name="_Toc256001107"/>
      <w:r w:rsidRPr="00A16161">
        <w:rPr>
          <w:b w:val="0"/>
          <w:i w:val="0"/>
          <w:color w:val="000000"/>
          <w:sz w:val="24"/>
          <w:lang w:val="pl-PL"/>
        </w:rPr>
        <w:t>Tabela 6: Wymiar 3 – terytorialny mechanizm realizacji i ukierunkowanie terytorialne</w:t>
      </w:r>
      <w:bookmarkEnd w:id="448"/>
    </w:p>
    <w:p w14:paraId="342CD2D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151BC51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A0361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475FC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3320B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7A5C1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2B381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12C4FC" w14:textId="77777777" w:rsidR="00A77B3E" w:rsidRDefault="009C54B0">
            <w:pPr>
              <w:spacing w:before="100"/>
              <w:jc w:val="center"/>
              <w:rPr>
                <w:color w:val="000000"/>
                <w:sz w:val="20"/>
              </w:rPr>
            </w:pPr>
            <w:r>
              <w:rPr>
                <w:color w:val="000000"/>
                <w:sz w:val="20"/>
              </w:rPr>
              <w:t>Kwota (w EUR)</w:t>
            </w:r>
          </w:p>
        </w:tc>
      </w:tr>
      <w:tr w:rsidR="006B255D" w14:paraId="2150DFE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529D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33488"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3494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F1D0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A8A500"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ED1BC" w14:textId="77777777" w:rsidR="00A77B3E" w:rsidRDefault="009C54B0">
            <w:pPr>
              <w:spacing w:before="100"/>
              <w:jc w:val="right"/>
              <w:rPr>
                <w:color w:val="000000"/>
                <w:sz w:val="20"/>
              </w:rPr>
            </w:pPr>
            <w:r>
              <w:rPr>
                <w:color w:val="000000"/>
                <w:sz w:val="20"/>
              </w:rPr>
              <w:t>478 173,00</w:t>
            </w:r>
          </w:p>
        </w:tc>
      </w:tr>
      <w:tr w:rsidR="006B255D" w14:paraId="3EEF06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A998A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50FC75"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F1CF2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5AD7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B959B"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70EC9" w14:textId="77777777" w:rsidR="00A77B3E" w:rsidRDefault="009C54B0">
            <w:pPr>
              <w:spacing w:before="100"/>
              <w:jc w:val="right"/>
              <w:rPr>
                <w:color w:val="000000"/>
                <w:sz w:val="20"/>
              </w:rPr>
            </w:pPr>
            <w:r>
              <w:rPr>
                <w:color w:val="000000"/>
                <w:sz w:val="20"/>
              </w:rPr>
              <w:t>917 007,00</w:t>
            </w:r>
          </w:p>
        </w:tc>
      </w:tr>
      <w:tr w:rsidR="006B255D" w14:paraId="5A027C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08DB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A88D87"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4A3FC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E411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3CA06"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BA2AA3" w14:textId="77777777" w:rsidR="00A77B3E" w:rsidRDefault="009C54B0">
            <w:pPr>
              <w:spacing w:before="100"/>
              <w:jc w:val="right"/>
              <w:rPr>
                <w:color w:val="000000"/>
                <w:sz w:val="20"/>
              </w:rPr>
            </w:pPr>
            <w:r>
              <w:rPr>
                <w:color w:val="000000"/>
                <w:sz w:val="20"/>
              </w:rPr>
              <w:t>16 270 781,00</w:t>
            </w:r>
          </w:p>
        </w:tc>
      </w:tr>
      <w:tr w:rsidR="006B255D" w14:paraId="1D469C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73853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AD504"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AD738"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FF2DE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FBC7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3F30FA" w14:textId="77777777" w:rsidR="00A77B3E" w:rsidRDefault="009C54B0">
            <w:pPr>
              <w:spacing w:before="100"/>
              <w:jc w:val="right"/>
              <w:rPr>
                <w:color w:val="000000"/>
                <w:sz w:val="20"/>
              </w:rPr>
            </w:pPr>
            <w:r>
              <w:rPr>
                <w:color w:val="000000"/>
                <w:sz w:val="20"/>
              </w:rPr>
              <w:t>17 665 961,00</w:t>
            </w:r>
          </w:p>
        </w:tc>
      </w:tr>
    </w:tbl>
    <w:p w14:paraId="38E7C3CA" w14:textId="77777777" w:rsidR="00A77B3E" w:rsidRDefault="00A77B3E">
      <w:pPr>
        <w:spacing w:before="100"/>
        <w:rPr>
          <w:color w:val="000000"/>
          <w:sz w:val="20"/>
        </w:rPr>
      </w:pPr>
    </w:p>
    <w:p w14:paraId="2E4EF998" w14:textId="77777777" w:rsidR="00A77B3E" w:rsidRPr="00A16161" w:rsidRDefault="009C54B0">
      <w:pPr>
        <w:pStyle w:val="Nagwek5"/>
        <w:spacing w:before="100" w:after="0"/>
        <w:rPr>
          <w:b w:val="0"/>
          <w:i w:val="0"/>
          <w:color w:val="000000"/>
          <w:sz w:val="24"/>
          <w:lang w:val="pl-PL"/>
        </w:rPr>
      </w:pPr>
      <w:bookmarkStart w:id="449" w:name="_Toc256001108"/>
      <w:r w:rsidRPr="00A16161">
        <w:rPr>
          <w:b w:val="0"/>
          <w:i w:val="0"/>
          <w:color w:val="000000"/>
          <w:sz w:val="24"/>
          <w:lang w:val="pl-PL"/>
        </w:rPr>
        <w:t>Tabela 7: Wymiar 6 – dodatkowe tematy EFS+</w:t>
      </w:r>
      <w:bookmarkEnd w:id="449"/>
    </w:p>
    <w:p w14:paraId="26CA149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76991B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8391B5" w14:textId="77777777" w:rsidR="00A77B3E" w:rsidRDefault="009C54B0">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79ABD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C21DD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FF869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DA2AC3"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A75C9E" w14:textId="77777777" w:rsidR="00A77B3E" w:rsidRDefault="009C54B0">
            <w:pPr>
              <w:spacing w:before="100"/>
              <w:jc w:val="center"/>
              <w:rPr>
                <w:color w:val="000000"/>
                <w:sz w:val="20"/>
              </w:rPr>
            </w:pPr>
            <w:r>
              <w:rPr>
                <w:color w:val="000000"/>
                <w:sz w:val="20"/>
              </w:rPr>
              <w:t>Kwota (w EUR)</w:t>
            </w:r>
          </w:p>
        </w:tc>
      </w:tr>
      <w:tr w:rsidR="006B255D" w14:paraId="3B153F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457E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9D0892"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E7FB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7401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18DD1"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EA42E6" w14:textId="77777777" w:rsidR="00A77B3E" w:rsidRDefault="009C54B0">
            <w:pPr>
              <w:spacing w:before="100"/>
              <w:jc w:val="right"/>
              <w:rPr>
                <w:color w:val="000000"/>
                <w:sz w:val="20"/>
              </w:rPr>
            </w:pPr>
            <w:r>
              <w:rPr>
                <w:color w:val="000000"/>
                <w:sz w:val="20"/>
              </w:rPr>
              <w:t>478 173,00</w:t>
            </w:r>
          </w:p>
        </w:tc>
      </w:tr>
      <w:tr w:rsidR="006B255D" w14:paraId="4C249A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2B682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8B7C7"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BF2BE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50CB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6D9BA"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9B5BFB" w14:textId="77777777" w:rsidR="00A77B3E" w:rsidRDefault="009C54B0">
            <w:pPr>
              <w:spacing w:before="100"/>
              <w:jc w:val="right"/>
              <w:rPr>
                <w:color w:val="000000"/>
                <w:sz w:val="20"/>
              </w:rPr>
            </w:pPr>
            <w:r>
              <w:rPr>
                <w:color w:val="000000"/>
                <w:sz w:val="20"/>
              </w:rPr>
              <w:t>917 007,00</w:t>
            </w:r>
          </w:p>
        </w:tc>
      </w:tr>
      <w:tr w:rsidR="006B255D" w14:paraId="58B1DEF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5581F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8130F"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00BF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8547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CCFC9"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C5692" w14:textId="77777777" w:rsidR="00A77B3E" w:rsidRDefault="009C54B0">
            <w:pPr>
              <w:spacing w:before="100"/>
              <w:jc w:val="right"/>
              <w:rPr>
                <w:color w:val="000000"/>
                <w:sz w:val="20"/>
              </w:rPr>
            </w:pPr>
            <w:r>
              <w:rPr>
                <w:color w:val="000000"/>
                <w:sz w:val="20"/>
              </w:rPr>
              <w:t>16 270 781,00</w:t>
            </w:r>
          </w:p>
        </w:tc>
      </w:tr>
      <w:tr w:rsidR="006B255D" w14:paraId="12A74F7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C30E2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2F45D"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579D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FFEFB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9C2BA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4470C7" w14:textId="77777777" w:rsidR="00A77B3E" w:rsidRDefault="009C54B0">
            <w:pPr>
              <w:spacing w:before="100"/>
              <w:jc w:val="right"/>
              <w:rPr>
                <w:color w:val="000000"/>
                <w:sz w:val="20"/>
              </w:rPr>
            </w:pPr>
            <w:r>
              <w:rPr>
                <w:color w:val="000000"/>
                <w:sz w:val="20"/>
              </w:rPr>
              <w:t>17 665 961,00</w:t>
            </w:r>
          </w:p>
        </w:tc>
      </w:tr>
    </w:tbl>
    <w:p w14:paraId="37A08BE1" w14:textId="77777777" w:rsidR="00A77B3E" w:rsidRDefault="00A77B3E">
      <w:pPr>
        <w:spacing w:before="100"/>
        <w:rPr>
          <w:color w:val="000000"/>
          <w:sz w:val="20"/>
        </w:rPr>
      </w:pPr>
    </w:p>
    <w:p w14:paraId="2523160D" w14:textId="77777777" w:rsidR="00A77B3E" w:rsidRPr="00A16161" w:rsidRDefault="009C54B0">
      <w:pPr>
        <w:pStyle w:val="Nagwek5"/>
        <w:spacing w:before="100" w:after="0"/>
        <w:rPr>
          <w:b w:val="0"/>
          <w:i w:val="0"/>
          <w:color w:val="000000"/>
          <w:sz w:val="24"/>
          <w:lang w:val="pl-PL"/>
        </w:rPr>
      </w:pPr>
      <w:bookmarkStart w:id="450" w:name="_Toc256001109"/>
      <w:r w:rsidRPr="00A16161">
        <w:rPr>
          <w:b w:val="0"/>
          <w:i w:val="0"/>
          <w:color w:val="000000"/>
          <w:sz w:val="24"/>
          <w:lang w:val="pl-PL"/>
        </w:rPr>
        <w:t>Tabela 8: Wymiar 7 – wymiar równouprawnienia płci w ramach EFS+*, EFRR, Funduszu Spójności i FST</w:t>
      </w:r>
      <w:bookmarkEnd w:id="450"/>
    </w:p>
    <w:p w14:paraId="4E11A5FF"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010C589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1A071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8F0D4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FDCD7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C0123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86B1F9"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668516" w14:textId="77777777" w:rsidR="00A77B3E" w:rsidRDefault="009C54B0">
            <w:pPr>
              <w:spacing w:before="100"/>
              <w:jc w:val="center"/>
              <w:rPr>
                <w:color w:val="000000"/>
                <w:sz w:val="20"/>
              </w:rPr>
            </w:pPr>
            <w:r>
              <w:rPr>
                <w:color w:val="000000"/>
                <w:sz w:val="20"/>
              </w:rPr>
              <w:t>Kwota (w EUR)</w:t>
            </w:r>
          </w:p>
        </w:tc>
      </w:tr>
      <w:tr w:rsidR="006B255D" w14:paraId="51857A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AE4F4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4FF4A"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626F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54F0B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A41743"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D63AC" w14:textId="77777777" w:rsidR="00A77B3E" w:rsidRDefault="009C54B0">
            <w:pPr>
              <w:spacing w:before="100"/>
              <w:jc w:val="right"/>
              <w:rPr>
                <w:color w:val="000000"/>
                <w:sz w:val="20"/>
              </w:rPr>
            </w:pPr>
            <w:r>
              <w:rPr>
                <w:color w:val="000000"/>
                <w:sz w:val="20"/>
              </w:rPr>
              <w:t>478 173,00</w:t>
            </w:r>
          </w:p>
        </w:tc>
      </w:tr>
      <w:tr w:rsidR="006B255D" w14:paraId="0EDB3BA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B4E7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BECE08"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F2BA5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E430C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FA4D9"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D3E3E9" w14:textId="77777777" w:rsidR="00A77B3E" w:rsidRDefault="009C54B0">
            <w:pPr>
              <w:spacing w:before="100"/>
              <w:jc w:val="right"/>
              <w:rPr>
                <w:color w:val="000000"/>
                <w:sz w:val="20"/>
              </w:rPr>
            </w:pPr>
            <w:r>
              <w:rPr>
                <w:color w:val="000000"/>
                <w:sz w:val="20"/>
              </w:rPr>
              <w:t>917 007,00</w:t>
            </w:r>
          </w:p>
        </w:tc>
      </w:tr>
      <w:tr w:rsidR="006B255D" w14:paraId="6966AC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B957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F1A105"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AE56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0071A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159C9E"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617A9" w14:textId="77777777" w:rsidR="00A77B3E" w:rsidRDefault="009C54B0">
            <w:pPr>
              <w:spacing w:before="100"/>
              <w:jc w:val="right"/>
              <w:rPr>
                <w:color w:val="000000"/>
                <w:sz w:val="20"/>
              </w:rPr>
            </w:pPr>
            <w:r>
              <w:rPr>
                <w:color w:val="000000"/>
                <w:sz w:val="20"/>
              </w:rPr>
              <w:t>16 270 781,00</w:t>
            </w:r>
          </w:p>
        </w:tc>
      </w:tr>
      <w:tr w:rsidR="006B255D" w14:paraId="7220A07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F1992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8D58EB"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98EA7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68A35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4E0F1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A62686" w14:textId="77777777" w:rsidR="00A77B3E" w:rsidRDefault="009C54B0">
            <w:pPr>
              <w:spacing w:before="100"/>
              <w:jc w:val="right"/>
              <w:rPr>
                <w:color w:val="000000"/>
                <w:sz w:val="20"/>
              </w:rPr>
            </w:pPr>
            <w:r>
              <w:rPr>
                <w:color w:val="000000"/>
                <w:sz w:val="20"/>
              </w:rPr>
              <w:t>17 665 961,00</w:t>
            </w:r>
          </w:p>
        </w:tc>
      </w:tr>
    </w:tbl>
    <w:p w14:paraId="68B9FC5B"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42130F31"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451" w:name="_Toc256001110"/>
      <w:r w:rsidRPr="00A16161">
        <w:rPr>
          <w:b w:val="0"/>
          <w:color w:val="000000"/>
          <w:sz w:val="24"/>
          <w:lang w:val="pl-PL"/>
        </w:rPr>
        <w:lastRenderedPageBreak/>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bookmarkEnd w:id="451"/>
    </w:p>
    <w:p w14:paraId="703AA65C" w14:textId="77777777" w:rsidR="00A77B3E" w:rsidRPr="00A16161" w:rsidRDefault="00A77B3E">
      <w:pPr>
        <w:spacing w:before="100"/>
        <w:rPr>
          <w:color w:val="000000"/>
          <w:sz w:val="0"/>
          <w:lang w:val="pl-PL"/>
        </w:rPr>
      </w:pPr>
    </w:p>
    <w:p w14:paraId="150D1647" w14:textId="77777777" w:rsidR="00A77B3E" w:rsidRPr="00A16161" w:rsidRDefault="009C54B0">
      <w:pPr>
        <w:pStyle w:val="Nagwek4"/>
        <w:spacing w:before="100" w:after="0"/>
        <w:rPr>
          <w:b w:val="0"/>
          <w:color w:val="000000"/>
          <w:sz w:val="24"/>
          <w:lang w:val="pl-PL"/>
        </w:rPr>
      </w:pPr>
      <w:bookmarkStart w:id="452" w:name="_Toc256001111"/>
      <w:r w:rsidRPr="00A16161">
        <w:rPr>
          <w:b w:val="0"/>
          <w:color w:val="000000"/>
          <w:sz w:val="24"/>
          <w:lang w:val="pl-PL"/>
        </w:rPr>
        <w:t>2.1.1.1.1. Interwencje wspierane z Funduszy</w:t>
      </w:r>
      <w:bookmarkEnd w:id="452"/>
    </w:p>
    <w:p w14:paraId="321C6933" w14:textId="77777777" w:rsidR="00A77B3E" w:rsidRPr="00A16161" w:rsidRDefault="00A77B3E">
      <w:pPr>
        <w:spacing w:before="100"/>
        <w:rPr>
          <w:color w:val="000000"/>
          <w:sz w:val="0"/>
          <w:lang w:val="pl-PL"/>
        </w:rPr>
      </w:pPr>
    </w:p>
    <w:p w14:paraId="06FCA757"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25AC77F8" w14:textId="77777777" w:rsidR="00A77B3E" w:rsidRPr="00A16161" w:rsidRDefault="009C54B0">
      <w:pPr>
        <w:pStyle w:val="Nagwek5"/>
        <w:spacing w:before="100" w:after="0"/>
        <w:rPr>
          <w:b w:val="0"/>
          <w:i w:val="0"/>
          <w:color w:val="000000"/>
          <w:sz w:val="24"/>
          <w:lang w:val="pl-PL"/>
        </w:rPr>
      </w:pPr>
      <w:bookmarkStart w:id="453" w:name="_Toc256001112"/>
      <w:r w:rsidRPr="00A16161">
        <w:rPr>
          <w:b w:val="0"/>
          <w:i w:val="0"/>
          <w:color w:val="000000"/>
          <w:sz w:val="24"/>
          <w:lang w:val="pl-PL"/>
        </w:rPr>
        <w:t>Powiązane rodzaje działań – art. 22 ust. 3 lit. d) pkt (i) rozporządzenia w sprawie wspólnych przepisów oraz art. 6 rozporządzenia w sprawie EFS+:</w:t>
      </w:r>
      <w:bookmarkEnd w:id="453"/>
    </w:p>
    <w:p w14:paraId="648323E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EC4796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047730" w14:textId="77777777" w:rsidR="00A77B3E" w:rsidRPr="00A16161" w:rsidRDefault="00A77B3E">
            <w:pPr>
              <w:spacing w:before="100"/>
              <w:rPr>
                <w:color w:val="000000"/>
                <w:sz w:val="0"/>
                <w:lang w:val="pl-PL"/>
              </w:rPr>
            </w:pPr>
          </w:p>
          <w:p w14:paraId="445D16FF" w14:textId="77777777" w:rsidR="00A77B3E" w:rsidRPr="00A16161" w:rsidRDefault="009C54B0">
            <w:pPr>
              <w:spacing w:before="100"/>
              <w:rPr>
                <w:color w:val="000000"/>
                <w:lang w:val="pl-PL"/>
              </w:rPr>
            </w:pPr>
            <w:r w:rsidRPr="00A16161">
              <w:rPr>
                <w:b/>
                <w:bCs/>
                <w:color w:val="000000"/>
                <w:lang w:val="pl-PL"/>
              </w:rPr>
              <w:t xml:space="preserve">1. Makro-innowacje </w:t>
            </w:r>
            <w:r w:rsidRPr="00A16161">
              <w:rPr>
                <w:color w:val="000000"/>
                <w:lang w:val="pl-PL"/>
              </w:rPr>
              <w:t>– opracowanie (o ile będzie to konieczne), przetestowanie, upowszechnienie i podjęcie działań w zakresie włączenia wybranych nowych rozwiązań do polityki lub praktyki.</w:t>
            </w:r>
          </w:p>
          <w:p w14:paraId="42481512" w14:textId="77777777" w:rsidR="00A77B3E" w:rsidRPr="00A16161" w:rsidRDefault="009C54B0">
            <w:pPr>
              <w:spacing w:before="100"/>
              <w:rPr>
                <w:color w:val="000000"/>
                <w:lang w:val="pl-PL"/>
              </w:rPr>
            </w:pPr>
            <w:r w:rsidRPr="00A16161">
              <w:rPr>
                <w:color w:val="000000"/>
                <w:lang w:val="pl-PL"/>
              </w:rPr>
              <w:t>Celem makro-innowacji jest</w:t>
            </w:r>
            <w:r w:rsidRPr="00A16161">
              <w:rPr>
                <w:b/>
                <w:bCs/>
                <w:color w:val="000000"/>
                <w:lang w:val="pl-PL"/>
              </w:rPr>
              <w:t xml:space="preserve"> </w:t>
            </w:r>
            <w:r w:rsidRPr="00A16161">
              <w:rPr>
                <w:color w:val="000000"/>
                <w:lang w:val="pl-PL"/>
              </w:rPr>
              <w:t xml:space="preserve">zapewnienie możliwości wprowadzenia zmian do istniejącej lub planowanej praktyki przez podmioty o większym potencjale lub realizację projektów pozwalających na wypracowanie innowacji w zakresie polityki publicznej (tzw. </w:t>
            </w:r>
            <w:r w:rsidRPr="00A16161">
              <w:rPr>
                <w:i/>
                <w:iCs/>
                <w:color w:val="000000"/>
                <w:lang w:val="pl-PL"/>
              </w:rPr>
              <w:t>policy innovation</w:t>
            </w:r>
            <w:r w:rsidRPr="00A16161">
              <w:rPr>
                <w:color w:val="000000"/>
                <w:lang w:val="pl-PL"/>
              </w:rPr>
              <w:t>). W ramach przedsięwzięć przewidzianych do realizacji w tym typie operacji zakłada się: 1) opracowanie rozwiązania, w tym jego modyfikację, jeśli jest to konieczne,</w:t>
            </w:r>
          </w:p>
          <w:p w14:paraId="625D249C" w14:textId="77777777" w:rsidR="00A77B3E" w:rsidRPr="00A16161" w:rsidRDefault="009C54B0">
            <w:pPr>
              <w:spacing w:before="100"/>
              <w:rPr>
                <w:color w:val="000000"/>
                <w:lang w:val="pl-PL"/>
              </w:rPr>
            </w:pPr>
            <w:r w:rsidRPr="00A16161">
              <w:rPr>
                <w:color w:val="000000"/>
                <w:lang w:val="pl-PL"/>
              </w:rPr>
              <w:t>2) przeprowadzenie testu nowego sposobu, podejścia do rozwiązywania problemów społecznych, 3) upowszechnienie innowacji w rozumieniu zapewnienia dostępu do informacji o nowym rozwiązaniu lub efektach jego testowania oraz</w:t>
            </w:r>
          </w:p>
          <w:p w14:paraId="2A52630B" w14:textId="77777777" w:rsidR="00A77B3E" w:rsidRPr="00A16161" w:rsidRDefault="009C54B0">
            <w:pPr>
              <w:spacing w:before="100"/>
              <w:rPr>
                <w:color w:val="000000"/>
                <w:lang w:val="pl-PL"/>
              </w:rPr>
            </w:pPr>
            <w:r w:rsidRPr="00A16161">
              <w:rPr>
                <w:color w:val="000000"/>
                <w:lang w:val="pl-PL"/>
              </w:rPr>
              <w:t>4) w przypadku gdy pilotaż zakończy się pozytywnie - podjęcie działań o charakterze włączającym wybrane innowacje do praktyki lub polityki.</w:t>
            </w:r>
          </w:p>
          <w:p w14:paraId="35AE65D4" w14:textId="77777777" w:rsidR="00A77B3E" w:rsidRPr="00A16161" w:rsidRDefault="00A77B3E">
            <w:pPr>
              <w:spacing w:before="100"/>
              <w:rPr>
                <w:color w:val="000000"/>
                <w:lang w:val="pl-PL"/>
              </w:rPr>
            </w:pPr>
          </w:p>
          <w:p w14:paraId="7E853EC4" w14:textId="77777777" w:rsidR="00A77B3E" w:rsidRPr="00A16161" w:rsidRDefault="009C54B0">
            <w:pPr>
              <w:spacing w:before="100"/>
              <w:rPr>
                <w:color w:val="000000"/>
                <w:lang w:val="pl-PL"/>
              </w:rPr>
            </w:pPr>
            <w:r w:rsidRPr="00A16161">
              <w:rPr>
                <w:b/>
                <w:bCs/>
                <w:color w:val="000000"/>
                <w:lang w:val="pl-PL"/>
              </w:rPr>
              <w:t>2. Mikro-innowacje</w:t>
            </w:r>
            <w:r w:rsidRPr="00A16161">
              <w:rPr>
                <w:color w:val="000000"/>
                <w:lang w:val="pl-PL"/>
              </w:rPr>
              <w:t>:</w:t>
            </w:r>
          </w:p>
          <w:p w14:paraId="58C5F3B7" w14:textId="77777777" w:rsidR="00A77B3E" w:rsidRPr="00A16161" w:rsidRDefault="009C54B0">
            <w:pPr>
              <w:spacing w:before="100"/>
              <w:rPr>
                <w:color w:val="000000"/>
                <w:lang w:val="pl-PL"/>
              </w:rPr>
            </w:pPr>
            <w:r w:rsidRPr="00A16161">
              <w:rPr>
                <w:color w:val="000000"/>
                <w:lang w:val="pl-PL"/>
              </w:rPr>
              <w:t>a) preinkubacja i inkubacja nowych pomysłów, w tym ich generowanie, opracowanie i rozwinięcie, oraz przetestowanie i upowszechnienie wybranych rozwiązań</w:t>
            </w:r>
          </w:p>
          <w:p w14:paraId="3D239FE7" w14:textId="77777777" w:rsidR="00A77B3E" w:rsidRPr="00A16161" w:rsidRDefault="009C54B0">
            <w:pPr>
              <w:spacing w:before="100"/>
              <w:rPr>
                <w:color w:val="000000"/>
                <w:lang w:val="pl-PL"/>
              </w:rPr>
            </w:pPr>
            <w:r w:rsidRPr="00A16161">
              <w:rPr>
                <w:color w:val="000000"/>
                <w:lang w:val="pl-PL"/>
              </w:rPr>
              <w:t>b) akceleracja nowych pomysłów, w tym ich rozwinięcie, udoskonalenie i przygotowanie do wdrożenia na szerszą skalę</w:t>
            </w:r>
          </w:p>
          <w:p w14:paraId="1ABA3464" w14:textId="77777777" w:rsidR="00A77B3E" w:rsidRPr="00A16161" w:rsidRDefault="009C54B0">
            <w:pPr>
              <w:spacing w:before="100"/>
              <w:rPr>
                <w:color w:val="000000"/>
                <w:lang w:val="pl-PL"/>
              </w:rPr>
            </w:pPr>
            <w:r w:rsidRPr="00A16161">
              <w:rPr>
                <w:color w:val="000000"/>
                <w:lang w:val="pl-PL"/>
              </w:rPr>
              <w:t>c) wykorzystanie technik behawioralnych w procesie projektowania lub świadczenia usług w ogólnym interesie.</w:t>
            </w:r>
          </w:p>
          <w:p w14:paraId="7478A123" w14:textId="77777777" w:rsidR="00A77B3E" w:rsidRPr="00A16161" w:rsidRDefault="009C54B0">
            <w:pPr>
              <w:spacing w:before="100"/>
              <w:rPr>
                <w:color w:val="000000"/>
                <w:lang w:val="pl-PL"/>
              </w:rPr>
            </w:pPr>
            <w:r w:rsidRPr="00A16161">
              <w:rPr>
                <w:color w:val="000000"/>
                <w:lang w:val="pl-PL"/>
              </w:rPr>
              <w:t>W ramach mikro-innowacji zakłada się realizację trzech schematów.</w:t>
            </w:r>
          </w:p>
          <w:p w14:paraId="52CAC07D" w14:textId="77777777" w:rsidR="00A77B3E" w:rsidRPr="00A16161" w:rsidRDefault="009C54B0">
            <w:pPr>
              <w:spacing w:before="100"/>
              <w:rPr>
                <w:color w:val="000000"/>
                <w:lang w:val="pl-PL"/>
              </w:rPr>
            </w:pPr>
            <w:r w:rsidRPr="00A16161">
              <w:rPr>
                <w:color w:val="000000"/>
                <w:lang w:val="pl-PL"/>
              </w:rPr>
              <w:t>Pierwszy przewiduje preinkubację i inkubację nowych rozwiązań (co zwane jest także eksperymentowaniem społecznym). W ramach preinkubacji i inkubacji finansowane będzie dotarcie do potencjalnych innowatorów społecznych, wsparcie ich w rozwinięciu i opracowaniu nowych zalążkowych pomysłów, a następnie przetestowanie rozwiązań i ich upowszechnienie. Ostatni etap w zakresie upowszechnienia obejmuje wybrane rozwiązania, które odznaczają się największym potencjałem do wykorzystania na szerszą skalę.</w:t>
            </w:r>
          </w:p>
          <w:p w14:paraId="47475027" w14:textId="77777777" w:rsidR="00A77B3E" w:rsidRPr="00A16161" w:rsidRDefault="009C54B0">
            <w:pPr>
              <w:spacing w:before="100"/>
              <w:rPr>
                <w:color w:val="000000"/>
                <w:lang w:val="pl-PL"/>
              </w:rPr>
            </w:pPr>
            <w:r w:rsidRPr="00A16161">
              <w:rPr>
                <w:color w:val="000000"/>
                <w:lang w:val="pl-PL"/>
              </w:rPr>
              <w:t>Drugi schemat akceleracji zakłada rozwinięcie mikro-innowacji z wykorzystaniem różnych procesów w zależności od charakteru innowacji i jej stopnia gotowości do wykorzystania na szerszą skalę. Może na przykład przewidywać dopracowanie pomysłu i jego ponowny test, w tym z udziałem zewnętrznych podmiotów, finansowanie funkcjonowania instytucji, której założenia modelowe opracowano wcześniej, przygotowanie potencjalnych użytkowników do wprowadzenia do ich praktyki nowych rozwiązań lub doradztwo w zakresie szerszego stosowania.</w:t>
            </w:r>
          </w:p>
          <w:p w14:paraId="15DAD2B8" w14:textId="77777777" w:rsidR="00A77B3E" w:rsidRPr="00A16161" w:rsidRDefault="009C54B0">
            <w:pPr>
              <w:spacing w:before="100"/>
              <w:rPr>
                <w:color w:val="000000"/>
                <w:lang w:val="pl-PL"/>
              </w:rPr>
            </w:pPr>
            <w:r w:rsidRPr="00A16161">
              <w:rPr>
                <w:color w:val="000000"/>
                <w:lang w:val="pl-PL"/>
              </w:rPr>
              <w:lastRenderedPageBreak/>
              <w:t>Trzeci schemat przewiduje wsparcie w zakresie współprojektowania lub testowania wybranych elementów wykorzystywanych w procesie świadczenia usług w ogólnym interesie z wykorzystaniem technik behawioralnych. Zakłada się finansowanie działalności podmiotu (lub podmiotów), do którego zgłaszałyby się jednostki odpowiedzialne za świadczenie tego rodzaju usług. Jego zadaniem będzie zaprojektowanie, we współpracy ze zgłaszającym, usług na podstawie wiedzy behawioralnej i, w wybranych przypadkach, przetestowanie skuteczności nowego rozwiązania.</w:t>
            </w:r>
          </w:p>
          <w:p w14:paraId="06D29B90" w14:textId="77777777" w:rsidR="00A77B3E" w:rsidRPr="00A16161" w:rsidRDefault="00A77B3E">
            <w:pPr>
              <w:spacing w:before="100"/>
              <w:rPr>
                <w:color w:val="000000"/>
                <w:lang w:val="pl-PL"/>
              </w:rPr>
            </w:pPr>
          </w:p>
          <w:p w14:paraId="58A69810" w14:textId="77777777" w:rsidR="00A77B3E" w:rsidRPr="00A16161" w:rsidRDefault="009C54B0">
            <w:pPr>
              <w:spacing w:before="100"/>
              <w:rPr>
                <w:color w:val="000000"/>
                <w:lang w:val="pl-PL"/>
              </w:rPr>
            </w:pPr>
            <w:r w:rsidRPr="00A16161">
              <w:rPr>
                <w:b/>
                <w:bCs/>
                <w:color w:val="000000"/>
                <w:lang w:val="pl-PL"/>
              </w:rPr>
              <w:t>3. Rozwój ekosystemu innowacji społecznych</w:t>
            </w:r>
            <w:r w:rsidRPr="00A16161">
              <w:rPr>
                <w:color w:val="000000"/>
                <w:lang w:val="pl-PL"/>
              </w:rPr>
              <w:t xml:space="preserve"> – wsparcie rozwoju środowiska sprzyjającego kreowaniu, rozwojowi i wdrażaniu innowacji społecznych.</w:t>
            </w:r>
          </w:p>
          <w:p w14:paraId="0A2472DC" w14:textId="77777777" w:rsidR="00A77B3E" w:rsidRPr="00A16161" w:rsidRDefault="009C54B0">
            <w:pPr>
              <w:spacing w:before="100"/>
              <w:rPr>
                <w:color w:val="000000"/>
                <w:lang w:val="pl-PL"/>
              </w:rPr>
            </w:pPr>
            <w:r w:rsidRPr="00A16161">
              <w:rPr>
                <w:color w:val="000000"/>
                <w:lang w:val="pl-PL"/>
              </w:rPr>
              <w:t>Celem projektów jest wsparcie otoczenia innowacji społecznych na każdym etapie ich wdrażania, tj. od tworzenia nowych rozwiązań, przez ich rozwój i wdrożenie na szerszą skalę. Finansowane będą działania mające na celu wsparcie całości procesu pracy nad nowymi rozwiązaniami zarówno w odniesieniu do podmiotów inkubujących, jak i samych innowatorów w szerokim rozumieniu wszystkich typów operacji. Będzie się to odbywało m.in. poprzez tworzenie przyjaznego, szerokiego środowiska dla kreowania i rozwoju innowacji społecznych. W tym celu wykorzystane zostaną różne narzędzia, w tym zapewnienie dostępu do rozwiązań funkcjonujących w różnych sektorach, pobudzanie współpracy międzyinstytucjonalnej, wsparcie organizowania się środowiska innowatorów, podnoszenie kompetencji i umiejętności w zakresie eksperymentowania, a także budowanie świadomości i przychylności dla nowatorskich rozwiązań.</w:t>
            </w:r>
          </w:p>
          <w:p w14:paraId="33571B9E" w14:textId="77777777" w:rsidR="00A77B3E" w:rsidRPr="00A16161" w:rsidRDefault="00A77B3E">
            <w:pPr>
              <w:spacing w:before="100"/>
              <w:rPr>
                <w:color w:val="000000"/>
                <w:lang w:val="pl-PL"/>
              </w:rPr>
            </w:pPr>
          </w:p>
          <w:p w14:paraId="2FCB50FE" w14:textId="77777777" w:rsidR="00A77B3E" w:rsidRPr="00A16161" w:rsidRDefault="009C54B0">
            <w:pPr>
              <w:spacing w:before="100"/>
              <w:rPr>
                <w:color w:val="000000"/>
                <w:lang w:val="pl-PL"/>
              </w:rPr>
            </w:pPr>
            <w:r w:rsidRPr="00A16161">
              <w:rPr>
                <w:b/>
                <w:bCs/>
                <w:color w:val="000000"/>
                <w:lang w:val="pl-PL"/>
              </w:rPr>
              <w:t xml:space="preserve">4. Skalowanie rozwiązań </w:t>
            </w:r>
            <w:r w:rsidRPr="00A16161">
              <w:rPr>
                <w:color w:val="000000"/>
                <w:lang w:val="pl-PL"/>
              </w:rPr>
              <w:t>– dopracowanie (o ile będzie to konieczne) i zwiększenie wykorzystania nowych rozwiązań, stosowanych dotąd w ograniczonym zakresie lub o ograniczonym zasięgu.</w:t>
            </w:r>
          </w:p>
          <w:p w14:paraId="25EEFCE3" w14:textId="77777777" w:rsidR="00A77B3E" w:rsidRPr="00A16161" w:rsidRDefault="009C54B0">
            <w:pPr>
              <w:spacing w:before="100"/>
              <w:rPr>
                <w:color w:val="000000"/>
                <w:lang w:val="pl-PL"/>
              </w:rPr>
            </w:pPr>
            <w:r w:rsidRPr="00A16161">
              <w:rPr>
                <w:color w:val="000000"/>
                <w:lang w:val="pl-PL"/>
              </w:rPr>
              <w:t>Istotą realizowanych inicjatyw jest</w:t>
            </w:r>
            <w:r w:rsidRPr="00A16161">
              <w:rPr>
                <w:b/>
                <w:bCs/>
                <w:color w:val="000000"/>
                <w:lang w:val="pl-PL"/>
              </w:rPr>
              <w:t xml:space="preserve"> </w:t>
            </w:r>
            <w:r w:rsidRPr="00A16161">
              <w:rPr>
                <w:color w:val="000000"/>
                <w:lang w:val="pl-PL"/>
              </w:rPr>
              <w:t>zwiększenie wykorzystania nowych rozwiązań, które zostały już opracowane, ale mają dotąd ograniczony terytorialnie bądź sektorowo zasięg oraz tych, które były stosowane przez pojedyncze podmioty i nie funkcjonują na dużą skalę, wypracowanych zarówno w ramach projektów współfinansowanych z EFS, jak też w ramach innych inicjatyw, w tym tych wypracowanych w innych programach współfinansowanych przez UE. W celu zapewnienia wysokiej jakości skalowanych rozwiązań możliwe jest uruchomienie wsparcia świadczonego przez twórców innowacji, którego celem będzie merytoryczne wsparcie podmiotów planujących wdrożenie danej innowacji. Ten typ operacji może być realizowany samodzielnie w ramach projektu albo wraz z innymi wyżej wskazanymi typami operacji.</w:t>
            </w:r>
          </w:p>
          <w:p w14:paraId="5C68576C" w14:textId="77777777" w:rsidR="00A77B3E" w:rsidRPr="00A16161" w:rsidRDefault="009C54B0">
            <w:pPr>
              <w:spacing w:before="100"/>
              <w:rPr>
                <w:color w:val="000000"/>
                <w:lang w:val="pl-PL"/>
              </w:rPr>
            </w:pPr>
            <w:r w:rsidRPr="00A16161">
              <w:rPr>
                <w:color w:val="000000"/>
                <w:lang w:val="pl-PL"/>
              </w:rPr>
              <w:t>Zgodnie z art. 14 ust. 5 rozporządzenia EFS+, obszary innowacji i eksperymentów społecznych zostaną określone na późniejszym etapie wdrażania. W proces identyfikacji i wyboru obszarów innowacji i eksperymentów społecznych zostanie włączona Komisja Europejska, a w dalszej kolejności Komitet Monitorujący. Pozwoli to na wybór obszarów odpowiadających na aktualne potrzeby i wyzwania szerokiego grona interesariuszy, w tym podmiotów na poziomie regionalnym i lokalnym. Komitet Monitorujący będzie uczestniczył także w procesie identyfikacji i wyboru rozwiązań skalowanych w FERS. IZ FERS w pierwszej kolejności przeanalizuje możliwość uwzględnienia obszarów dotyczących obecnie zidentyfikowanych potrzeb, tzn. rozwój usług społecznych dla OzN i osób starszych oraz rozwój usług mieszkalnictwa społecznego, np. w formie społecznych agencji najmu.</w:t>
            </w:r>
          </w:p>
          <w:p w14:paraId="29EEA499" w14:textId="77777777" w:rsidR="00A77B3E" w:rsidRPr="00A16161" w:rsidRDefault="00A77B3E">
            <w:pPr>
              <w:spacing w:before="100"/>
              <w:rPr>
                <w:color w:val="000000"/>
                <w:lang w:val="pl-PL"/>
              </w:rPr>
            </w:pPr>
          </w:p>
          <w:p w14:paraId="432D5DAB"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3E6F4C07" w14:textId="77777777" w:rsidR="00A77B3E" w:rsidRPr="00A16161" w:rsidRDefault="00A77B3E">
            <w:pPr>
              <w:spacing w:before="100"/>
              <w:rPr>
                <w:color w:val="000000"/>
                <w:lang w:val="pl-PL"/>
              </w:rPr>
            </w:pPr>
          </w:p>
        </w:tc>
      </w:tr>
    </w:tbl>
    <w:p w14:paraId="6271CACA" w14:textId="77777777" w:rsidR="00A77B3E" w:rsidRPr="00A16161" w:rsidRDefault="00A77B3E">
      <w:pPr>
        <w:spacing w:before="100"/>
        <w:rPr>
          <w:color w:val="000000"/>
          <w:lang w:val="pl-PL"/>
        </w:rPr>
      </w:pPr>
    </w:p>
    <w:p w14:paraId="427DA2F1" w14:textId="77777777" w:rsidR="00A77B3E" w:rsidRPr="00A16161" w:rsidRDefault="009C54B0">
      <w:pPr>
        <w:pStyle w:val="Nagwek5"/>
        <w:spacing w:before="100" w:after="0"/>
        <w:rPr>
          <w:b w:val="0"/>
          <w:i w:val="0"/>
          <w:color w:val="000000"/>
          <w:sz w:val="24"/>
          <w:lang w:val="pl-PL"/>
        </w:rPr>
      </w:pPr>
      <w:bookmarkStart w:id="454" w:name="_Toc256001113"/>
      <w:r w:rsidRPr="00A16161">
        <w:rPr>
          <w:b w:val="0"/>
          <w:i w:val="0"/>
          <w:color w:val="000000"/>
          <w:sz w:val="24"/>
          <w:lang w:val="pl-PL"/>
        </w:rPr>
        <w:lastRenderedPageBreak/>
        <w:t>Główne grupy docelowe – art. 22 ust. 3 lit. d) pkt (iii) rozporządzenia w sprawie wspólnych przepisów:</w:t>
      </w:r>
      <w:bookmarkEnd w:id="454"/>
    </w:p>
    <w:p w14:paraId="68E0BF2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5BB0B37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33A6E" w14:textId="77777777" w:rsidR="00A77B3E" w:rsidRPr="00A16161" w:rsidRDefault="00A77B3E">
            <w:pPr>
              <w:spacing w:before="100"/>
              <w:rPr>
                <w:color w:val="000000"/>
                <w:sz w:val="0"/>
                <w:lang w:val="pl-PL"/>
              </w:rPr>
            </w:pPr>
          </w:p>
          <w:p w14:paraId="29B544F6" w14:textId="77777777" w:rsidR="00A77B3E" w:rsidRDefault="009C54B0">
            <w:pPr>
              <w:numPr>
                <w:ilvl w:val="0"/>
                <w:numId w:val="55"/>
              </w:numPr>
              <w:spacing w:before="100"/>
              <w:rPr>
                <w:color w:val="000000"/>
              </w:rPr>
            </w:pPr>
            <w:r>
              <w:rPr>
                <w:color w:val="000000"/>
              </w:rPr>
              <w:t>podmioty wykorzystujące wypracowane rozwiązania</w:t>
            </w:r>
          </w:p>
          <w:p w14:paraId="2A235148" w14:textId="77777777" w:rsidR="00A77B3E" w:rsidRPr="00A16161" w:rsidRDefault="009C54B0">
            <w:pPr>
              <w:numPr>
                <w:ilvl w:val="0"/>
                <w:numId w:val="55"/>
              </w:numPr>
              <w:spacing w:before="100"/>
              <w:rPr>
                <w:color w:val="000000"/>
                <w:lang w:val="pl-PL"/>
              </w:rPr>
            </w:pPr>
            <w:r w:rsidRPr="00A16161">
              <w:rPr>
                <w:color w:val="000000"/>
                <w:lang w:val="pl-PL"/>
              </w:rPr>
              <w:t>podmioty i indywidualne osoby wspierane z wykorzystaniem wypracowanych rozwiązań</w:t>
            </w:r>
          </w:p>
          <w:p w14:paraId="27F20EAD" w14:textId="77777777" w:rsidR="00A77B3E" w:rsidRPr="00A16161" w:rsidRDefault="009C54B0">
            <w:pPr>
              <w:numPr>
                <w:ilvl w:val="0"/>
                <w:numId w:val="55"/>
              </w:numPr>
              <w:spacing w:before="100"/>
              <w:rPr>
                <w:color w:val="000000"/>
                <w:lang w:val="pl-PL"/>
              </w:rPr>
            </w:pPr>
            <w:r w:rsidRPr="00A16161">
              <w:rPr>
                <w:color w:val="000000"/>
                <w:lang w:val="pl-PL"/>
              </w:rPr>
              <w:t>innowatorzy (osoby indywidualne i pracownicy instytucji) kreujący nowe rozwiązania</w:t>
            </w:r>
          </w:p>
          <w:p w14:paraId="0C29BC52" w14:textId="77777777" w:rsidR="00A77B3E" w:rsidRPr="00A16161" w:rsidRDefault="009C54B0">
            <w:pPr>
              <w:numPr>
                <w:ilvl w:val="0"/>
                <w:numId w:val="55"/>
              </w:numPr>
              <w:spacing w:before="100"/>
              <w:rPr>
                <w:color w:val="000000"/>
                <w:lang w:val="pl-PL"/>
              </w:rPr>
            </w:pPr>
            <w:r w:rsidRPr="00A16161">
              <w:rPr>
                <w:color w:val="000000"/>
                <w:lang w:val="pl-PL"/>
              </w:rPr>
              <w:t>podmioty działające w sferze innowacji społecznych</w:t>
            </w:r>
          </w:p>
          <w:p w14:paraId="382A557B" w14:textId="77777777" w:rsidR="00A77B3E" w:rsidRDefault="009C54B0">
            <w:pPr>
              <w:numPr>
                <w:ilvl w:val="0"/>
                <w:numId w:val="55"/>
              </w:numPr>
              <w:spacing w:before="100"/>
              <w:rPr>
                <w:color w:val="000000"/>
              </w:rPr>
            </w:pPr>
            <w:r>
              <w:rPr>
                <w:color w:val="000000"/>
              </w:rPr>
              <w:t>instytucje działające w skali regionalnej</w:t>
            </w:r>
          </w:p>
          <w:p w14:paraId="4B1E124B" w14:textId="77777777" w:rsidR="00A77B3E" w:rsidRDefault="00A77B3E">
            <w:pPr>
              <w:spacing w:before="100"/>
              <w:rPr>
                <w:color w:val="000000"/>
              </w:rPr>
            </w:pPr>
          </w:p>
        </w:tc>
      </w:tr>
    </w:tbl>
    <w:p w14:paraId="24E0DAFB" w14:textId="77777777" w:rsidR="00A77B3E" w:rsidRDefault="00A77B3E">
      <w:pPr>
        <w:spacing w:before="100"/>
        <w:rPr>
          <w:color w:val="000000"/>
        </w:rPr>
      </w:pPr>
    </w:p>
    <w:p w14:paraId="613D9C5C" w14:textId="77777777" w:rsidR="00A77B3E" w:rsidRPr="00A16161" w:rsidRDefault="009C54B0">
      <w:pPr>
        <w:pStyle w:val="Nagwek5"/>
        <w:spacing w:before="100" w:after="0"/>
        <w:rPr>
          <w:b w:val="0"/>
          <w:i w:val="0"/>
          <w:color w:val="000000"/>
          <w:sz w:val="24"/>
          <w:lang w:val="pl-PL"/>
        </w:rPr>
      </w:pPr>
      <w:bookmarkStart w:id="455" w:name="_Toc256001114"/>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455"/>
    </w:p>
    <w:p w14:paraId="13A452B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823AC5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5C911" w14:textId="77777777" w:rsidR="00A77B3E" w:rsidRPr="00A16161" w:rsidRDefault="00A77B3E">
            <w:pPr>
              <w:spacing w:before="100"/>
              <w:rPr>
                <w:color w:val="000000"/>
                <w:sz w:val="0"/>
                <w:lang w:val="pl-PL"/>
              </w:rPr>
            </w:pPr>
          </w:p>
          <w:p w14:paraId="52FF4673" w14:textId="77777777" w:rsidR="00A77B3E" w:rsidRPr="00A16161" w:rsidRDefault="009C54B0">
            <w:pPr>
              <w:spacing w:before="100"/>
              <w:rPr>
                <w:color w:val="000000"/>
                <w:lang w:val="pl-PL"/>
              </w:rPr>
            </w:pPr>
            <w:r w:rsidRPr="00A16161">
              <w:rPr>
                <w:color w:val="000000"/>
                <w:lang w:val="pl-PL"/>
              </w:rPr>
              <w:t>Opis jak w celu szczegółowym 4.1.</w:t>
            </w:r>
          </w:p>
          <w:p w14:paraId="263E893D" w14:textId="77777777" w:rsidR="00A77B3E" w:rsidRPr="00A16161" w:rsidRDefault="00A77B3E">
            <w:pPr>
              <w:spacing w:before="100"/>
              <w:rPr>
                <w:color w:val="000000"/>
                <w:lang w:val="pl-PL"/>
              </w:rPr>
            </w:pPr>
          </w:p>
        </w:tc>
      </w:tr>
    </w:tbl>
    <w:p w14:paraId="1B988FBB" w14:textId="77777777" w:rsidR="00A77B3E" w:rsidRPr="00A16161" w:rsidRDefault="00A77B3E">
      <w:pPr>
        <w:spacing w:before="100"/>
        <w:rPr>
          <w:color w:val="000000"/>
          <w:lang w:val="pl-PL"/>
        </w:rPr>
      </w:pPr>
    </w:p>
    <w:p w14:paraId="46CEBCE5" w14:textId="77777777" w:rsidR="00A77B3E" w:rsidRPr="00A16161" w:rsidRDefault="009C54B0">
      <w:pPr>
        <w:pStyle w:val="Nagwek5"/>
        <w:spacing w:before="100" w:after="0"/>
        <w:rPr>
          <w:b w:val="0"/>
          <w:i w:val="0"/>
          <w:color w:val="000000"/>
          <w:sz w:val="24"/>
          <w:lang w:val="pl-PL"/>
        </w:rPr>
      </w:pPr>
      <w:bookmarkStart w:id="456" w:name="_Toc256001115"/>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456"/>
    </w:p>
    <w:p w14:paraId="04316D5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18E2DA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D7042" w14:textId="77777777" w:rsidR="00A77B3E" w:rsidRPr="00A16161" w:rsidRDefault="00A77B3E">
            <w:pPr>
              <w:spacing w:before="100"/>
              <w:rPr>
                <w:color w:val="000000"/>
                <w:sz w:val="0"/>
                <w:lang w:val="pl-PL"/>
              </w:rPr>
            </w:pPr>
          </w:p>
          <w:p w14:paraId="0B088E43" w14:textId="77777777" w:rsidR="00A77B3E" w:rsidRPr="00A16161" w:rsidRDefault="009C54B0">
            <w:pPr>
              <w:spacing w:before="100"/>
              <w:rPr>
                <w:color w:val="000000"/>
                <w:lang w:val="pl-PL"/>
              </w:rPr>
            </w:pPr>
            <w:r w:rsidRPr="00A16161">
              <w:rPr>
                <w:color w:val="000000"/>
                <w:lang w:val="pl-PL"/>
              </w:rPr>
              <w:t xml:space="preserve">Skala oddziaływania interwencji realizowanej w ramach tego Priorytetu ma wymiar ogólnopolski. Z uwagi na powyższe, nie ma uzasadnienia do wydzielenia przedsięwzięć skierowanych do poszczególnych kategorii regionów. Charakter ogólnopolski projektów nie wyklucza możliwości realizacji projektów przez instytucje regionalne, w tym instytucje zarządzające regionalnymi programami operacyjnymi. Będą mogły one aplikować o środki finansowe w charakterze beneficjenta. </w:t>
            </w:r>
          </w:p>
          <w:p w14:paraId="62466499" w14:textId="77777777" w:rsidR="00A77B3E" w:rsidRPr="00A16161" w:rsidRDefault="00A77B3E">
            <w:pPr>
              <w:spacing w:before="100"/>
              <w:rPr>
                <w:color w:val="000000"/>
                <w:lang w:val="pl-PL"/>
              </w:rPr>
            </w:pPr>
          </w:p>
        </w:tc>
      </w:tr>
    </w:tbl>
    <w:p w14:paraId="0679507C" w14:textId="77777777" w:rsidR="00A77B3E" w:rsidRPr="00A16161" w:rsidRDefault="00A77B3E">
      <w:pPr>
        <w:spacing w:before="100"/>
        <w:rPr>
          <w:color w:val="000000"/>
          <w:lang w:val="pl-PL"/>
        </w:rPr>
      </w:pPr>
    </w:p>
    <w:p w14:paraId="77115419" w14:textId="77777777" w:rsidR="00A77B3E" w:rsidRPr="00A16161" w:rsidRDefault="009C54B0">
      <w:pPr>
        <w:pStyle w:val="Nagwek5"/>
        <w:spacing w:before="100" w:after="0"/>
        <w:rPr>
          <w:b w:val="0"/>
          <w:i w:val="0"/>
          <w:color w:val="000000"/>
          <w:sz w:val="24"/>
          <w:lang w:val="pl-PL"/>
        </w:rPr>
      </w:pPr>
      <w:bookmarkStart w:id="457" w:name="_Toc256001116"/>
      <w:r w:rsidRPr="00A16161">
        <w:rPr>
          <w:b w:val="0"/>
          <w:i w:val="0"/>
          <w:color w:val="000000"/>
          <w:sz w:val="24"/>
          <w:lang w:val="pl-PL"/>
        </w:rPr>
        <w:t>Działania międzyregionalne, transgraniczne i transnarodowe – art. 22 ust. 3 lit. d) pkt (vi) rozporządzenia w sprawie wspólnych przepisów</w:t>
      </w:r>
      <w:bookmarkEnd w:id="457"/>
    </w:p>
    <w:p w14:paraId="6ED445F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8829FA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D949C" w14:textId="77777777" w:rsidR="00A77B3E" w:rsidRPr="00A16161" w:rsidRDefault="00A77B3E">
            <w:pPr>
              <w:spacing w:before="100"/>
              <w:rPr>
                <w:color w:val="000000"/>
                <w:sz w:val="0"/>
                <w:lang w:val="pl-PL"/>
              </w:rPr>
            </w:pPr>
          </w:p>
          <w:p w14:paraId="328B0A33" w14:textId="77777777" w:rsidR="00A77B3E" w:rsidRPr="00A16161" w:rsidRDefault="009C54B0">
            <w:pPr>
              <w:spacing w:before="100"/>
              <w:rPr>
                <w:color w:val="000000"/>
                <w:lang w:val="pl-PL"/>
              </w:rPr>
            </w:pPr>
            <w:r w:rsidRPr="00A16161">
              <w:rPr>
                <w:color w:val="000000"/>
                <w:lang w:val="pl-PL"/>
              </w:rPr>
              <w:t>W Priorytecie V będzie możliwość realizacji projektów współpracy ponadnarodowej we wszystkich celach szczegółowych określonych w art. 4 ust. 1 lit. a) – i) oraz k) - l) rozporządzenia EFS+.</w:t>
            </w:r>
          </w:p>
          <w:p w14:paraId="1B132517" w14:textId="77777777" w:rsidR="00A77B3E" w:rsidRPr="00A16161" w:rsidRDefault="00A77B3E">
            <w:pPr>
              <w:spacing w:before="100"/>
              <w:rPr>
                <w:color w:val="000000"/>
                <w:lang w:val="pl-PL"/>
              </w:rPr>
            </w:pPr>
          </w:p>
        </w:tc>
      </w:tr>
    </w:tbl>
    <w:p w14:paraId="56346BCA" w14:textId="77777777" w:rsidR="00A77B3E" w:rsidRPr="00A16161" w:rsidRDefault="00A77B3E">
      <w:pPr>
        <w:spacing w:before="100"/>
        <w:rPr>
          <w:color w:val="000000"/>
          <w:lang w:val="pl-PL"/>
        </w:rPr>
      </w:pPr>
    </w:p>
    <w:p w14:paraId="34180A36" w14:textId="77777777" w:rsidR="00A77B3E" w:rsidRPr="00A16161" w:rsidRDefault="009C54B0">
      <w:pPr>
        <w:pStyle w:val="Nagwek5"/>
        <w:spacing w:before="100" w:after="0"/>
        <w:rPr>
          <w:b w:val="0"/>
          <w:i w:val="0"/>
          <w:color w:val="000000"/>
          <w:sz w:val="24"/>
          <w:lang w:val="pl-PL"/>
        </w:rPr>
      </w:pPr>
      <w:bookmarkStart w:id="458" w:name="_Toc256001117"/>
      <w:r w:rsidRPr="00A16161">
        <w:rPr>
          <w:b w:val="0"/>
          <w:i w:val="0"/>
          <w:color w:val="000000"/>
          <w:sz w:val="24"/>
          <w:lang w:val="pl-PL"/>
        </w:rPr>
        <w:t>Planowane wykorzystanie instrumentów finansowych – art. 22 ust. 3 lit. d) pkt (vii) rozporządzenia w sprawie wspólnych przepisów</w:t>
      </w:r>
      <w:bookmarkEnd w:id="458"/>
    </w:p>
    <w:p w14:paraId="194C8DB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9EBFCC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E46B23" w14:textId="77777777" w:rsidR="00A77B3E" w:rsidRPr="00A16161" w:rsidRDefault="00A77B3E">
            <w:pPr>
              <w:spacing w:before="100"/>
              <w:rPr>
                <w:color w:val="000000"/>
                <w:sz w:val="0"/>
                <w:lang w:val="pl-PL"/>
              </w:rPr>
            </w:pPr>
          </w:p>
          <w:p w14:paraId="5DEEDB28" w14:textId="77777777" w:rsidR="00A77B3E" w:rsidRPr="00A16161" w:rsidRDefault="009C54B0">
            <w:pPr>
              <w:spacing w:before="100"/>
              <w:rPr>
                <w:color w:val="000000"/>
                <w:lang w:val="pl-PL"/>
              </w:rPr>
            </w:pPr>
            <w:r w:rsidRPr="00A16161">
              <w:rPr>
                <w:color w:val="000000"/>
                <w:lang w:val="pl-PL"/>
              </w:rPr>
              <w:t>Możliwe będzie wykorzystanie instrumentów finansowych po uprzednim przeprowadzeniu badania potwierdzającego lukę w finansowaniu oraz zapotrzebowanie na planowany instrument finansowy.</w:t>
            </w:r>
          </w:p>
          <w:p w14:paraId="2F5A6546" w14:textId="77777777" w:rsidR="00A77B3E" w:rsidRPr="00A16161" w:rsidRDefault="00A77B3E">
            <w:pPr>
              <w:spacing w:before="100"/>
              <w:rPr>
                <w:color w:val="000000"/>
                <w:lang w:val="pl-PL"/>
              </w:rPr>
            </w:pPr>
          </w:p>
        </w:tc>
      </w:tr>
    </w:tbl>
    <w:p w14:paraId="2D4E4487" w14:textId="77777777" w:rsidR="00A77B3E" w:rsidRPr="00A16161" w:rsidRDefault="00A77B3E">
      <w:pPr>
        <w:spacing w:before="100"/>
        <w:rPr>
          <w:color w:val="000000"/>
          <w:lang w:val="pl-PL"/>
        </w:rPr>
      </w:pPr>
    </w:p>
    <w:p w14:paraId="2EA7B2C8" w14:textId="77777777" w:rsidR="00A77B3E" w:rsidRPr="00A16161" w:rsidRDefault="009C54B0">
      <w:pPr>
        <w:pStyle w:val="Nagwek4"/>
        <w:spacing w:before="100" w:after="0"/>
        <w:rPr>
          <w:b w:val="0"/>
          <w:color w:val="000000"/>
          <w:sz w:val="24"/>
          <w:lang w:val="pl-PL"/>
        </w:rPr>
      </w:pPr>
      <w:bookmarkStart w:id="459" w:name="_Toc256001118"/>
      <w:r w:rsidRPr="00A16161">
        <w:rPr>
          <w:b w:val="0"/>
          <w:color w:val="000000"/>
          <w:sz w:val="24"/>
          <w:lang w:val="pl-PL"/>
        </w:rPr>
        <w:t>2.1.1.1.2. Wskaźniki</w:t>
      </w:r>
      <w:bookmarkEnd w:id="459"/>
    </w:p>
    <w:p w14:paraId="72825DEC" w14:textId="77777777" w:rsidR="00A77B3E" w:rsidRPr="00A16161" w:rsidRDefault="00A77B3E">
      <w:pPr>
        <w:spacing w:before="100"/>
        <w:rPr>
          <w:color w:val="000000"/>
          <w:sz w:val="0"/>
          <w:lang w:val="pl-PL"/>
        </w:rPr>
      </w:pPr>
    </w:p>
    <w:p w14:paraId="0E5A1A94"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31BA4C59" w14:textId="77777777" w:rsidR="00A77B3E" w:rsidRDefault="009C54B0">
      <w:pPr>
        <w:pStyle w:val="Nagwek5"/>
        <w:spacing w:before="100" w:after="0"/>
        <w:rPr>
          <w:b w:val="0"/>
          <w:i w:val="0"/>
          <w:color w:val="000000"/>
          <w:sz w:val="24"/>
        </w:rPr>
      </w:pPr>
      <w:bookmarkStart w:id="460" w:name="_Toc256001119"/>
      <w:r>
        <w:rPr>
          <w:b w:val="0"/>
          <w:i w:val="0"/>
          <w:color w:val="000000"/>
          <w:sz w:val="24"/>
        </w:rPr>
        <w:t>Tabela 2: Wskaźniki produktu</w:t>
      </w:r>
      <w:bookmarkEnd w:id="460"/>
    </w:p>
    <w:p w14:paraId="530FCF1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3"/>
        <w:gridCol w:w="798"/>
        <w:gridCol w:w="2155"/>
        <w:gridCol w:w="1615"/>
        <w:gridCol w:w="3747"/>
        <w:gridCol w:w="1382"/>
        <w:gridCol w:w="1643"/>
        <w:gridCol w:w="1688"/>
      </w:tblGrid>
      <w:tr w:rsidR="006B255D" w14:paraId="159798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88A09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86792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E2D05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60820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687B17"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46FE92"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A0D905"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B24E37"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6F5834" w14:textId="77777777" w:rsidR="00A77B3E" w:rsidRDefault="009C54B0">
            <w:pPr>
              <w:spacing w:before="100"/>
              <w:jc w:val="center"/>
              <w:rPr>
                <w:color w:val="000000"/>
                <w:sz w:val="20"/>
              </w:rPr>
            </w:pPr>
            <w:r>
              <w:rPr>
                <w:color w:val="000000"/>
                <w:sz w:val="20"/>
              </w:rPr>
              <w:t>Cel końcowy (2029)</w:t>
            </w:r>
          </w:p>
        </w:tc>
      </w:tr>
      <w:tr w:rsidR="006B255D" w14:paraId="51C008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97B4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BA9E45"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568A5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0529A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CD38C"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EC8BE2"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BF37C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B2BCD"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5C29E6" w14:textId="77777777" w:rsidR="00A77B3E" w:rsidRDefault="009C54B0">
            <w:pPr>
              <w:spacing w:before="100"/>
              <w:jc w:val="right"/>
              <w:rPr>
                <w:color w:val="000000"/>
                <w:sz w:val="20"/>
              </w:rPr>
            </w:pPr>
            <w:r>
              <w:rPr>
                <w:color w:val="000000"/>
                <w:sz w:val="20"/>
              </w:rPr>
              <w:t>17,00</w:t>
            </w:r>
          </w:p>
        </w:tc>
      </w:tr>
      <w:tr w:rsidR="006B255D" w14:paraId="2052B1A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4618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DAE1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3C777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C07C5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E89C4"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80995"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8469C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D9D5A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E7090B" w14:textId="77777777" w:rsidR="00A77B3E" w:rsidRDefault="009C54B0">
            <w:pPr>
              <w:spacing w:before="100"/>
              <w:jc w:val="right"/>
              <w:rPr>
                <w:color w:val="000000"/>
                <w:sz w:val="20"/>
              </w:rPr>
            </w:pPr>
            <w:r>
              <w:rPr>
                <w:color w:val="000000"/>
                <w:sz w:val="20"/>
              </w:rPr>
              <w:t>1,00</w:t>
            </w:r>
          </w:p>
        </w:tc>
      </w:tr>
      <w:tr w:rsidR="006B255D" w14:paraId="5524270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6388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332E4"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A40FE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1BCF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A6F13"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3F99A"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CB70A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D52C5"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4D0776" w14:textId="77777777" w:rsidR="00A77B3E" w:rsidRDefault="009C54B0">
            <w:pPr>
              <w:spacing w:before="100"/>
              <w:jc w:val="right"/>
              <w:rPr>
                <w:color w:val="000000"/>
                <w:sz w:val="20"/>
              </w:rPr>
            </w:pPr>
            <w:r>
              <w:rPr>
                <w:color w:val="000000"/>
                <w:sz w:val="20"/>
              </w:rPr>
              <w:t>33,00</w:t>
            </w:r>
          </w:p>
        </w:tc>
      </w:tr>
      <w:tr w:rsidR="006B255D" w14:paraId="433D6EE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A772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B93EA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5445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B95E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F164CE"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4EFAE"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BAC9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82606"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764A8" w14:textId="77777777" w:rsidR="00A77B3E" w:rsidRDefault="009C54B0">
            <w:pPr>
              <w:spacing w:before="100"/>
              <w:jc w:val="right"/>
              <w:rPr>
                <w:color w:val="000000"/>
                <w:sz w:val="20"/>
              </w:rPr>
            </w:pPr>
            <w:r>
              <w:rPr>
                <w:color w:val="000000"/>
                <w:sz w:val="20"/>
              </w:rPr>
              <w:t>1,00</w:t>
            </w:r>
          </w:p>
        </w:tc>
      </w:tr>
      <w:tr w:rsidR="006B255D" w14:paraId="6E05120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36C2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8F9C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2E01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BD74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EA17A"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58143"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DCCD2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B7BEB0" w14:textId="77777777" w:rsidR="00A77B3E" w:rsidRDefault="009C54B0">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1B5E80" w14:textId="77777777" w:rsidR="00A77B3E" w:rsidRDefault="009C54B0">
            <w:pPr>
              <w:spacing w:before="100"/>
              <w:jc w:val="right"/>
              <w:rPr>
                <w:color w:val="000000"/>
                <w:sz w:val="20"/>
              </w:rPr>
            </w:pPr>
            <w:r>
              <w:rPr>
                <w:color w:val="000000"/>
                <w:sz w:val="20"/>
              </w:rPr>
              <w:t>590,00</w:t>
            </w:r>
          </w:p>
        </w:tc>
      </w:tr>
      <w:tr w:rsidR="006B255D" w14:paraId="7926386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1022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0CCF82"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81AEA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16236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58B4BB"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A3803"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E388E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80080"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80EA2" w14:textId="77777777" w:rsidR="00A77B3E" w:rsidRDefault="009C54B0">
            <w:pPr>
              <w:spacing w:before="100"/>
              <w:jc w:val="right"/>
              <w:rPr>
                <w:color w:val="000000"/>
                <w:sz w:val="20"/>
              </w:rPr>
            </w:pPr>
            <w:r>
              <w:rPr>
                <w:color w:val="000000"/>
                <w:sz w:val="20"/>
              </w:rPr>
              <w:t>21,00</w:t>
            </w:r>
          </w:p>
        </w:tc>
      </w:tr>
    </w:tbl>
    <w:p w14:paraId="4A4F12FF" w14:textId="77777777" w:rsidR="00A77B3E" w:rsidRDefault="00A77B3E">
      <w:pPr>
        <w:spacing w:before="100"/>
        <w:rPr>
          <w:color w:val="000000"/>
          <w:sz w:val="20"/>
        </w:rPr>
      </w:pPr>
    </w:p>
    <w:p w14:paraId="5698AE68"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3A67A998" w14:textId="77777777" w:rsidR="00A77B3E" w:rsidRDefault="009C54B0">
      <w:pPr>
        <w:pStyle w:val="Nagwek5"/>
        <w:spacing w:before="100" w:after="0"/>
        <w:rPr>
          <w:b w:val="0"/>
          <w:i w:val="0"/>
          <w:color w:val="000000"/>
          <w:sz w:val="24"/>
        </w:rPr>
      </w:pPr>
      <w:bookmarkStart w:id="461" w:name="_Toc256001120"/>
      <w:r>
        <w:rPr>
          <w:b w:val="0"/>
          <w:i w:val="0"/>
          <w:color w:val="000000"/>
          <w:sz w:val="24"/>
        </w:rPr>
        <w:t>Tabela 3: Wskaźniki rezultatu</w:t>
      </w:r>
      <w:bookmarkEnd w:id="461"/>
    </w:p>
    <w:p w14:paraId="35E1EF9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8"/>
        <w:gridCol w:w="798"/>
        <w:gridCol w:w="1304"/>
        <w:gridCol w:w="1444"/>
        <w:gridCol w:w="2154"/>
        <w:gridCol w:w="1044"/>
        <w:gridCol w:w="1646"/>
        <w:gridCol w:w="1131"/>
        <w:gridCol w:w="1092"/>
        <w:gridCol w:w="993"/>
        <w:gridCol w:w="1638"/>
      </w:tblGrid>
      <w:tr w:rsidR="006B255D" w14:paraId="7DED2F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B0E5E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714A7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42151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2EE73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6A2CF5"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4BA185"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806871"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33C471"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03F399"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A51889"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AB2572"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C872E9" w14:textId="77777777" w:rsidR="00A77B3E" w:rsidRDefault="009C54B0">
            <w:pPr>
              <w:spacing w:before="100"/>
              <w:jc w:val="center"/>
              <w:rPr>
                <w:color w:val="000000"/>
                <w:sz w:val="20"/>
              </w:rPr>
            </w:pPr>
            <w:r>
              <w:rPr>
                <w:color w:val="000000"/>
                <w:sz w:val="20"/>
              </w:rPr>
              <w:t>Uwagi</w:t>
            </w:r>
          </w:p>
        </w:tc>
      </w:tr>
      <w:tr w:rsidR="006B255D" w14:paraId="081424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41BB0" w14:textId="77777777" w:rsidR="00A77B3E" w:rsidRDefault="009C54B0">
            <w:pPr>
              <w:spacing w:before="100"/>
              <w:rPr>
                <w:color w:val="000000"/>
                <w:sz w:val="20"/>
              </w:rPr>
            </w:pPr>
            <w:r>
              <w:rPr>
                <w:color w:val="000000"/>
                <w:sz w:val="20"/>
              </w:rPr>
              <w:lastRenderedPageBreak/>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16E782"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BC456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BEB4A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25C575"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50255"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072ED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D2EF9"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FCEC4"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BF38B"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AFA2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EAADA4" w14:textId="77777777" w:rsidR="00A77B3E" w:rsidRDefault="00A77B3E">
            <w:pPr>
              <w:spacing w:before="100"/>
              <w:rPr>
                <w:color w:val="000000"/>
                <w:sz w:val="20"/>
              </w:rPr>
            </w:pPr>
          </w:p>
        </w:tc>
      </w:tr>
      <w:tr w:rsidR="006B255D" w:rsidRPr="00A16161" w14:paraId="0D58F5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C5434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B20B8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70F7A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D8E78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37128A"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CF1293"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084E1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A8CD81"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0B615"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B625F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A27A8"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005BD"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751FCE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CB65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4CE58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0E3A6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E3F49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9FC0D"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B739FD"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892C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2A2B2"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08636D"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DB217F"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0B0E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F1E07" w14:textId="77777777" w:rsidR="00A77B3E" w:rsidRDefault="00A77B3E">
            <w:pPr>
              <w:spacing w:before="100"/>
              <w:rPr>
                <w:color w:val="000000"/>
                <w:sz w:val="20"/>
              </w:rPr>
            </w:pPr>
          </w:p>
        </w:tc>
      </w:tr>
      <w:tr w:rsidR="006B255D" w:rsidRPr="00A16161" w14:paraId="00CA02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3E39C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B8AF1"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4E1ED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02B99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58269"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8B95B"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ABAF4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6FFAC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F38E4A"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A66DFF"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D6A38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4D6936"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6FC2BDA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71AF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624B2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E9D8C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F352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17A6C2"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654F24"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A232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432114"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58BF8D"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96269" w14:textId="77777777" w:rsidR="00A77B3E" w:rsidRDefault="009C54B0">
            <w:pPr>
              <w:spacing w:before="100"/>
              <w:jc w:val="right"/>
              <w:rPr>
                <w:color w:val="000000"/>
                <w:sz w:val="20"/>
              </w:rPr>
            </w:pPr>
            <w:r>
              <w:rPr>
                <w:color w:val="000000"/>
                <w:sz w:val="20"/>
              </w:rPr>
              <w:t>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0115F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B53519" w14:textId="77777777" w:rsidR="00A77B3E" w:rsidRDefault="00A77B3E">
            <w:pPr>
              <w:spacing w:before="100"/>
              <w:rPr>
                <w:color w:val="000000"/>
                <w:sz w:val="20"/>
              </w:rPr>
            </w:pPr>
          </w:p>
        </w:tc>
      </w:tr>
      <w:tr w:rsidR="006B255D" w:rsidRPr="00A16161" w14:paraId="668046D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3552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16F27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60A0A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FF6C2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4CCF6"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7ED6E"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C7CA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7483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2A6A9A"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48831E"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DAE25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96E7C"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622A7DFF" w14:textId="77777777" w:rsidR="00A77B3E" w:rsidRPr="00A16161" w:rsidRDefault="00A77B3E">
      <w:pPr>
        <w:spacing w:before="100"/>
        <w:rPr>
          <w:color w:val="000000"/>
          <w:sz w:val="20"/>
          <w:lang w:val="pl-PL"/>
        </w:rPr>
      </w:pPr>
    </w:p>
    <w:p w14:paraId="13307BF4" w14:textId="77777777" w:rsidR="00A77B3E" w:rsidRPr="00A16161" w:rsidRDefault="009C54B0">
      <w:pPr>
        <w:pStyle w:val="Nagwek4"/>
        <w:spacing w:before="100" w:after="0"/>
        <w:rPr>
          <w:b w:val="0"/>
          <w:color w:val="000000"/>
          <w:sz w:val="24"/>
          <w:lang w:val="pl-PL"/>
        </w:rPr>
      </w:pPr>
      <w:bookmarkStart w:id="462" w:name="_Toc256001121"/>
      <w:r w:rsidRPr="00A16161">
        <w:rPr>
          <w:b w:val="0"/>
          <w:color w:val="000000"/>
          <w:sz w:val="24"/>
          <w:lang w:val="pl-PL"/>
        </w:rPr>
        <w:t>2.1.1.1.3. Indykatywny podział zaprogramowanych zasobów (UE) według rodzaju interwencji</w:t>
      </w:r>
      <w:bookmarkEnd w:id="462"/>
    </w:p>
    <w:p w14:paraId="460FEAB9" w14:textId="77777777" w:rsidR="00A77B3E" w:rsidRPr="00A16161" w:rsidRDefault="00A77B3E">
      <w:pPr>
        <w:spacing w:before="100"/>
        <w:rPr>
          <w:color w:val="000000"/>
          <w:sz w:val="0"/>
          <w:lang w:val="pl-PL"/>
        </w:rPr>
      </w:pPr>
    </w:p>
    <w:p w14:paraId="6BACA60D"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596B41AC" w14:textId="77777777" w:rsidR="00A77B3E" w:rsidRDefault="009C54B0">
      <w:pPr>
        <w:pStyle w:val="Nagwek5"/>
        <w:spacing w:before="100" w:after="0"/>
        <w:rPr>
          <w:b w:val="0"/>
          <w:i w:val="0"/>
          <w:color w:val="000000"/>
          <w:sz w:val="24"/>
        </w:rPr>
      </w:pPr>
      <w:bookmarkStart w:id="463" w:name="_Toc256001122"/>
      <w:r>
        <w:rPr>
          <w:b w:val="0"/>
          <w:i w:val="0"/>
          <w:color w:val="000000"/>
          <w:sz w:val="24"/>
        </w:rPr>
        <w:t>Tabela 4: Wymiar 1 – zakres interwencji</w:t>
      </w:r>
      <w:bookmarkEnd w:id="463"/>
    </w:p>
    <w:p w14:paraId="02C3548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1"/>
        <w:gridCol w:w="798"/>
        <w:gridCol w:w="1869"/>
        <w:gridCol w:w="9052"/>
        <w:gridCol w:w="1382"/>
      </w:tblGrid>
      <w:tr w:rsidR="006B255D" w14:paraId="203E7E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8F82B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97342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B87C1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7D092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D4B046"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7B537C" w14:textId="77777777" w:rsidR="00A77B3E" w:rsidRDefault="009C54B0">
            <w:pPr>
              <w:spacing w:before="100"/>
              <w:jc w:val="center"/>
              <w:rPr>
                <w:color w:val="000000"/>
                <w:sz w:val="20"/>
              </w:rPr>
            </w:pPr>
            <w:r>
              <w:rPr>
                <w:color w:val="000000"/>
                <w:sz w:val="20"/>
              </w:rPr>
              <w:t>Kwota (w EUR)</w:t>
            </w:r>
          </w:p>
        </w:tc>
      </w:tr>
      <w:tr w:rsidR="006B255D" w14:paraId="4CF779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39EF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66CC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8029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7E46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A0ECFA" w14:textId="77777777" w:rsidR="00A77B3E" w:rsidRPr="00A16161" w:rsidRDefault="009C54B0">
            <w:pPr>
              <w:spacing w:before="100"/>
              <w:rPr>
                <w:color w:val="000000"/>
                <w:sz w:val="20"/>
                <w:lang w:val="pl-PL"/>
              </w:rPr>
            </w:pPr>
            <w:r w:rsidRPr="00A16161">
              <w:rPr>
                <w:color w:val="000000"/>
                <w:sz w:val="20"/>
                <w:lang w:val="pl-PL"/>
              </w:rPr>
              <w:t xml:space="preserve">142. Działania na rzecz promowania aktywności zawodowej kobiet oraz zmniejszenia segregacji ze względu na płeć na rynku pracy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AFEBD7" w14:textId="77777777" w:rsidR="00A77B3E" w:rsidRDefault="009C54B0">
            <w:pPr>
              <w:spacing w:before="100"/>
              <w:jc w:val="right"/>
              <w:rPr>
                <w:color w:val="000000"/>
                <w:sz w:val="20"/>
              </w:rPr>
            </w:pPr>
            <w:r>
              <w:rPr>
                <w:color w:val="000000"/>
                <w:sz w:val="20"/>
              </w:rPr>
              <w:t>239 086,00</w:t>
            </w:r>
          </w:p>
        </w:tc>
      </w:tr>
      <w:tr w:rsidR="006B255D" w14:paraId="0F4127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05167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3B4A1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6280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8B507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9D119"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F781F4" w14:textId="77777777" w:rsidR="00A77B3E" w:rsidRDefault="009C54B0">
            <w:pPr>
              <w:spacing w:before="100"/>
              <w:jc w:val="right"/>
              <w:rPr>
                <w:color w:val="000000"/>
                <w:sz w:val="20"/>
              </w:rPr>
            </w:pPr>
            <w:r>
              <w:rPr>
                <w:color w:val="000000"/>
                <w:sz w:val="20"/>
              </w:rPr>
              <w:t>239 086,00</w:t>
            </w:r>
          </w:p>
        </w:tc>
      </w:tr>
      <w:tr w:rsidR="006B255D" w14:paraId="6E27C6D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C02F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5AB57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07A1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8962E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A3425C" w14:textId="77777777" w:rsidR="00A77B3E" w:rsidRPr="00A16161" w:rsidRDefault="009C54B0">
            <w:pPr>
              <w:spacing w:before="100"/>
              <w:rPr>
                <w:color w:val="000000"/>
                <w:sz w:val="20"/>
                <w:lang w:val="pl-PL"/>
              </w:rPr>
            </w:pPr>
            <w:r w:rsidRPr="00A16161">
              <w:rPr>
                <w:color w:val="000000"/>
                <w:sz w:val="20"/>
                <w:lang w:val="pl-PL"/>
              </w:rPr>
              <w:t xml:space="preserve">142. Działania na rzecz promowania aktywności zawodowej kobiet oraz zmniejszenia segregacji ze względu na płeć na rynku pracy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357720" w14:textId="77777777" w:rsidR="00A77B3E" w:rsidRDefault="009C54B0">
            <w:pPr>
              <w:spacing w:before="100"/>
              <w:jc w:val="right"/>
              <w:rPr>
                <w:color w:val="000000"/>
                <w:sz w:val="20"/>
              </w:rPr>
            </w:pPr>
            <w:r>
              <w:rPr>
                <w:color w:val="000000"/>
                <w:sz w:val="20"/>
              </w:rPr>
              <w:t>458 504,00</w:t>
            </w:r>
          </w:p>
        </w:tc>
      </w:tr>
      <w:tr w:rsidR="006B255D" w14:paraId="35094C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3F32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932EB3"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73709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B2B8A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62C52C"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w:t>
            </w:r>
            <w:r w:rsidRPr="00A16161">
              <w:rPr>
                <w:color w:val="000000"/>
                <w:sz w:val="20"/>
                <w:lang w:val="pl-PL"/>
              </w:rPr>
              <w:lastRenderedPageBreak/>
              <w:t xml:space="preserve">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32EF0B" w14:textId="77777777" w:rsidR="00A77B3E" w:rsidRDefault="009C54B0">
            <w:pPr>
              <w:spacing w:before="100"/>
              <w:jc w:val="right"/>
              <w:rPr>
                <w:color w:val="000000"/>
                <w:sz w:val="20"/>
              </w:rPr>
            </w:pPr>
            <w:r>
              <w:rPr>
                <w:color w:val="000000"/>
                <w:sz w:val="20"/>
              </w:rPr>
              <w:lastRenderedPageBreak/>
              <w:t>458 504,00</w:t>
            </w:r>
          </w:p>
        </w:tc>
      </w:tr>
      <w:tr w:rsidR="006B255D" w14:paraId="590F98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7586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76C31"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1E688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9D870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529612" w14:textId="77777777" w:rsidR="00A77B3E" w:rsidRPr="00A16161" w:rsidRDefault="009C54B0">
            <w:pPr>
              <w:spacing w:before="100"/>
              <w:rPr>
                <w:color w:val="000000"/>
                <w:sz w:val="20"/>
                <w:lang w:val="pl-PL"/>
              </w:rPr>
            </w:pPr>
            <w:r w:rsidRPr="00A16161">
              <w:rPr>
                <w:color w:val="000000"/>
                <w:sz w:val="20"/>
                <w:lang w:val="pl-PL"/>
              </w:rPr>
              <w:t xml:space="preserve">142. Działania na rzecz promowania aktywności zawodowej kobiet oraz zmniejszenia segregacji ze względu na płeć na rynku pracy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43204" w14:textId="77777777" w:rsidR="00A77B3E" w:rsidRDefault="009C54B0">
            <w:pPr>
              <w:spacing w:before="100"/>
              <w:jc w:val="right"/>
              <w:rPr>
                <w:color w:val="000000"/>
                <w:sz w:val="20"/>
              </w:rPr>
            </w:pPr>
            <w:r>
              <w:rPr>
                <w:color w:val="000000"/>
                <w:sz w:val="20"/>
              </w:rPr>
              <w:t>8 135 391,00</w:t>
            </w:r>
          </w:p>
        </w:tc>
      </w:tr>
      <w:tr w:rsidR="006B255D" w14:paraId="5E56FE7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5A203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1F2C3"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AD91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070E5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BCED6E"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D4AAF" w14:textId="77777777" w:rsidR="00A77B3E" w:rsidRDefault="009C54B0">
            <w:pPr>
              <w:spacing w:before="100"/>
              <w:jc w:val="right"/>
              <w:rPr>
                <w:color w:val="000000"/>
                <w:sz w:val="20"/>
              </w:rPr>
            </w:pPr>
            <w:r>
              <w:rPr>
                <w:color w:val="000000"/>
                <w:sz w:val="20"/>
              </w:rPr>
              <w:t>8 135 390,00</w:t>
            </w:r>
          </w:p>
        </w:tc>
      </w:tr>
      <w:tr w:rsidR="006B255D" w14:paraId="1636C0C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6D858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88BDE"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0ABF3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61BE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89FD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97F24A" w14:textId="77777777" w:rsidR="00A77B3E" w:rsidRDefault="009C54B0">
            <w:pPr>
              <w:spacing w:before="100"/>
              <w:jc w:val="right"/>
              <w:rPr>
                <w:color w:val="000000"/>
                <w:sz w:val="20"/>
              </w:rPr>
            </w:pPr>
            <w:r>
              <w:rPr>
                <w:color w:val="000000"/>
                <w:sz w:val="20"/>
              </w:rPr>
              <w:t>17 665 961,00</w:t>
            </w:r>
          </w:p>
        </w:tc>
      </w:tr>
    </w:tbl>
    <w:p w14:paraId="4D8F3520" w14:textId="77777777" w:rsidR="00A77B3E" w:rsidRDefault="00A77B3E">
      <w:pPr>
        <w:spacing w:before="100"/>
        <w:rPr>
          <w:color w:val="000000"/>
          <w:sz w:val="20"/>
        </w:rPr>
      </w:pPr>
    </w:p>
    <w:p w14:paraId="09F5FB1C" w14:textId="77777777" w:rsidR="00A77B3E" w:rsidRDefault="009C54B0">
      <w:pPr>
        <w:pStyle w:val="Nagwek5"/>
        <w:spacing w:before="100" w:after="0"/>
        <w:rPr>
          <w:b w:val="0"/>
          <w:i w:val="0"/>
          <w:color w:val="000000"/>
          <w:sz w:val="24"/>
        </w:rPr>
      </w:pPr>
      <w:bookmarkStart w:id="464" w:name="_Toc256001123"/>
      <w:r>
        <w:rPr>
          <w:b w:val="0"/>
          <w:i w:val="0"/>
          <w:color w:val="000000"/>
          <w:sz w:val="24"/>
        </w:rPr>
        <w:t>Tabela 5: Wymiar 2 – forma finansowania</w:t>
      </w:r>
      <w:bookmarkEnd w:id="464"/>
    </w:p>
    <w:p w14:paraId="3CAF215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520820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9DC01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E038B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ED451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81219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F225E0"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A3C6A3" w14:textId="77777777" w:rsidR="00A77B3E" w:rsidRDefault="009C54B0">
            <w:pPr>
              <w:spacing w:before="100"/>
              <w:jc w:val="center"/>
              <w:rPr>
                <w:color w:val="000000"/>
                <w:sz w:val="20"/>
              </w:rPr>
            </w:pPr>
            <w:r>
              <w:rPr>
                <w:color w:val="000000"/>
                <w:sz w:val="20"/>
              </w:rPr>
              <w:t>Kwota (w EUR)</w:t>
            </w:r>
          </w:p>
        </w:tc>
      </w:tr>
      <w:tr w:rsidR="006B255D" w14:paraId="028325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E2EE8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E6464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2EE5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1DF2D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FB0D22"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33AD10" w14:textId="77777777" w:rsidR="00A77B3E" w:rsidRDefault="009C54B0">
            <w:pPr>
              <w:spacing w:before="100"/>
              <w:jc w:val="right"/>
              <w:rPr>
                <w:color w:val="000000"/>
                <w:sz w:val="20"/>
              </w:rPr>
            </w:pPr>
            <w:r>
              <w:rPr>
                <w:color w:val="000000"/>
                <w:sz w:val="20"/>
              </w:rPr>
              <w:t>478 172,00</w:t>
            </w:r>
          </w:p>
        </w:tc>
      </w:tr>
      <w:tr w:rsidR="006B255D" w14:paraId="4AF87D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87A9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C4B0A2"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8E7E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A66E5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35053"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D68C1" w14:textId="77777777" w:rsidR="00A77B3E" w:rsidRDefault="009C54B0">
            <w:pPr>
              <w:spacing w:before="100"/>
              <w:jc w:val="right"/>
              <w:rPr>
                <w:color w:val="000000"/>
                <w:sz w:val="20"/>
              </w:rPr>
            </w:pPr>
            <w:r>
              <w:rPr>
                <w:color w:val="000000"/>
                <w:sz w:val="20"/>
              </w:rPr>
              <w:t>917 008,00</w:t>
            </w:r>
          </w:p>
        </w:tc>
      </w:tr>
      <w:tr w:rsidR="006B255D" w14:paraId="40A9835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237C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22582"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5B4C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A449B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D107B"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5E0317" w14:textId="77777777" w:rsidR="00A77B3E" w:rsidRDefault="009C54B0">
            <w:pPr>
              <w:spacing w:before="100"/>
              <w:jc w:val="right"/>
              <w:rPr>
                <w:color w:val="000000"/>
                <w:sz w:val="20"/>
              </w:rPr>
            </w:pPr>
            <w:r>
              <w:rPr>
                <w:color w:val="000000"/>
                <w:sz w:val="20"/>
              </w:rPr>
              <w:t>16 270 781,00</w:t>
            </w:r>
          </w:p>
        </w:tc>
      </w:tr>
      <w:tr w:rsidR="006B255D" w14:paraId="5502D6B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06F5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CCC3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13A29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051E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2810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CC448" w14:textId="77777777" w:rsidR="00A77B3E" w:rsidRDefault="009C54B0">
            <w:pPr>
              <w:spacing w:before="100"/>
              <w:jc w:val="right"/>
              <w:rPr>
                <w:color w:val="000000"/>
                <w:sz w:val="20"/>
              </w:rPr>
            </w:pPr>
            <w:r>
              <w:rPr>
                <w:color w:val="000000"/>
                <w:sz w:val="20"/>
              </w:rPr>
              <w:t>17 665 961,00</w:t>
            </w:r>
          </w:p>
        </w:tc>
      </w:tr>
    </w:tbl>
    <w:p w14:paraId="68F44581" w14:textId="77777777" w:rsidR="00A77B3E" w:rsidRDefault="00A77B3E">
      <w:pPr>
        <w:spacing w:before="100"/>
        <w:rPr>
          <w:color w:val="000000"/>
          <w:sz w:val="20"/>
        </w:rPr>
      </w:pPr>
    </w:p>
    <w:p w14:paraId="7E1B5EF2" w14:textId="77777777" w:rsidR="00A77B3E" w:rsidRPr="00A16161" w:rsidRDefault="009C54B0">
      <w:pPr>
        <w:pStyle w:val="Nagwek5"/>
        <w:spacing w:before="100" w:after="0"/>
        <w:rPr>
          <w:b w:val="0"/>
          <w:i w:val="0"/>
          <w:color w:val="000000"/>
          <w:sz w:val="24"/>
          <w:lang w:val="pl-PL"/>
        </w:rPr>
      </w:pPr>
      <w:bookmarkStart w:id="465" w:name="_Toc256001124"/>
      <w:r w:rsidRPr="00A16161">
        <w:rPr>
          <w:b w:val="0"/>
          <w:i w:val="0"/>
          <w:color w:val="000000"/>
          <w:sz w:val="24"/>
          <w:lang w:val="pl-PL"/>
        </w:rPr>
        <w:t>Tabela 6: Wymiar 3 – terytorialny mechanizm realizacji i ukierunkowanie terytorialne</w:t>
      </w:r>
      <w:bookmarkEnd w:id="465"/>
    </w:p>
    <w:p w14:paraId="7B16582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0D9853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3FF1A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279E9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FCD74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DBD4B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7CA8E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679A53" w14:textId="77777777" w:rsidR="00A77B3E" w:rsidRDefault="009C54B0">
            <w:pPr>
              <w:spacing w:before="100"/>
              <w:jc w:val="center"/>
              <w:rPr>
                <w:color w:val="000000"/>
                <w:sz w:val="20"/>
              </w:rPr>
            </w:pPr>
            <w:r>
              <w:rPr>
                <w:color w:val="000000"/>
                <w:sz w:val="20"/>
              </w:rPr>
              <w:t>Kwota (w EUR)</w:t>
            </w:r>
          </w:p>
        </w:tc>
      </w:tr>
      <w:tr w:rsidR="006B255D" w14:paraId="38DC34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BA88F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5FD85"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7BA63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4701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CC93E"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7133C7" w14:textId="77777777" w:rsidR="00A77B3E" w:rsidRDefault="009C54B0">
            <w:pPr>
              <w:spacing w:before="100"/>
              <w:jc w:val="right"/>
              <w:rPr>
                <w:color w:val="000000"/>
                <w:sz w:val="20"/>
              </w:rPr>
            </w:pPr>
            <w:r>
              <w:rPr>
                <w:color w:val="000000"/>
                <w:sz w:val="20"/>
              </w:rPr>
              <w:t>478 172,00</w:t>
            </w:r>
          </w:p>
        </w:tc>
      </w:tr>
      <w:tr w:rsidR="006B255D" w14:paraId="250FB0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D62EB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CA3E9A"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D06EF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3EBFF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761D7"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1394A" w14:textId="77777777" w:rsidR="00A77B3E" w:rsidRDefault="009C54B0">
            <w:pPr>
              <w:spacing w:before="100"/>
              <w:jc w:val="right"/>
              <w:rPr>
                <w:color w:val="000000"/>
                <w:sz w:val="20"/>
              </w:rPr>
            </w:pPr>
            <w:r>
              <w:rPr>
                <w:color w:val="000000"/>
                <w:sz w:val="20"/>
              </w:rPr>
              <w:t>917 008,00</w:t>
            </w:r>
          </w:p>
        </w:tc>
      </w:tr>
      <w:tr w:rsidR="006B255D" w14:paraId="2C23CF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04A88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32B9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C688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28B4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6489C"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AC6176" w14:textId="77777777" w:rsidR="00A77B3E" w:rsidRDefault="009C54B0">
            <w:pPr>
              <w:spacing w:before="100"/>
              <w:jc w:val="right"/>
              <w:rPr>
                <w:color w:val="000000"/>
                <w:sz w:val="20"/>
              </w:rPr>
            </w:pPr>
            <w:r>
              <w:rPr>
                <w:color w:val="000000"/>
                <w:sz w:val="20"/>
              </w:rPr>
              <w:t>16 270 781,00</w:t>
            </w:r>
          </w:p>
        </w:tc>
      </w:tr>
      <w:tr w:rsidR="006B255D" w14:paraId="0E4B5E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BD24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E1D52"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C7A9A2"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3735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C68A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B7DAA3" w14:textId="77777777" w:rsidR="00A77B3E" w:rsidRDefault="009C54B0">
            <w:pPr>
              <w:spacing w:before="100"/>
              <w:jc w:val="right"/>
              <w:rPr>
                <w:color w:val="000000"/>
                <w:sz w:val="20"/>
              </w:rPr>
            </w:pPr>
            <w:r>
              <w:rPr>
                <w:color w:val="000000"/>
                <w:sz w:val="20"/>
              </w:rPr>
              <w:t>17 665 961,00</w:t>
            </w:r>
          </w:p>
        </w:tc>
      </w:tr>
    </w:tbl>
    <w:p w14:paraId="7C708DCB" w14:textId="77777777" w:rsidR="00A77B3E" w:rsidRDefault="00A77B3E">
      <w:pPr>
        <w:spacing w:before="100"/>
        <w:rPr>
          <w:color w:val="000000"/>
          <w:sz w:val="20"/>
        </w:rPr>
      </w:pPr>
    </w:p>
    <w:p w14:paraId="04FCADCB" w14:textId="77777777" w:rsidR="00A77B3E" w:rsidRPr="00A16161" w:rsidRDefault="009C54B0">
      <w:pPr>
        <w:pStyle w:val="Nagwek5"/>
        <w:spacing w:before="100" w:after="0"/>
        <w:rPr>
          <w:b w:val="0"/>
          <w:i w:val="0"/>
          <w:color w:val="000000"/>
          <w:sz w:val="24"/>
          <w:lang w:val="pl-PL"/>
        </w:rPr>
      </w:pPr>
      <w:bookmarkStart w:id="466" w:name="_Toc256001125"/>
      <w:r w:rsidRPr="00A16161">
        <w:rPr>
          <w:b w:val="0"/>
          <w:i w:val="0"/>
          <w:color w:val="000000"/>
          <w:sz w:val="24"/>
          <w:lang w:val="pl-PL"/>
        </w:rPr>
        <w:t>Tabela 7: Wymiar 6 – dodatkowe tematy EFS+</w:t>
      </w:r>
      <w:bookmarkEnd w:id="466"/>
    </w:p>
    <w:p w14:paraId="6CA400C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077822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BE25A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B6AE2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4453D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50CC4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BA691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5F276C" w14:textId="77777777" w:rsidR="00A77B3E" w:rsidRDefault="009C54B0">
            <w:pPr>
              <w:spacing w:before="100"/>
              <w:jc w:val="center"/>
              <w:rPr>
                <w:color w:val="000000"/>
                <w:sz w:val="20"/>
              </w:rPr>
            </w:pPr>
            <w:r>
              <w:rPr>
                <w:color w:val="000000"/>
                <w:sz w:val="20"/>
              </w:rPr>
              <w:t>Kwota (w EUR)</w:t>
            </w:r>
          </w:p>
        </w:tc>
      </w:tr>
      <w:tr w:rsidR="006B255D" w14:paraId="25DB393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C94D3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46EB5"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37D7E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314C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202DC5"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88A97E" w14:textId="77777777" w:rsidR="00A77B3E" w:rsidRDefault="009C54B0">
            <w:pPr>
              <w:spacing w:before="100"/>
              <w:jc w:val="right"/>
              <w:rPr>
                <w:color w:val="000000"/>
                <w:sz w:val="20"/>
              </w:rPr>
            </w:pPr>
            <w:r>
              <w:rPr>
                <w:color w:val="000000"/>
                <w:sz w:val="20"/>
              </w:rPr>
              <w:t>478 172,00</w:t>
            </w:r>
          </w:p>
        </w:tc>
      </w:tr>
      <w:tr w:rsidR="006B255D" w14:paraId="338FDC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DCE4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FBD4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D492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D0AE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E82BAB"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FFA3E" w14:textId="77777777" w:rsidR="00A77B3E" w:rsidRDefault="009C54B0">
            <w:pPr>
              <w:spacing w:before="100"/>
              <w:jc w:val="right"/>
              <w:rPr>
                <w:color w:val="000000"/>
                <w:sz w:val="20"/>
              </w:rPr>
            </w:pPr>
            <w:r>
              <w:rPr>
                <w:color w:val="000000"/>
                <w:sz w:val="20"/>
              </w:rPr>
              <w:t>917 008,00</w:t>
            </w:r>
          </w:p>
        </w:tc>
      </w:tr>
      <w:tr w:rsidR="006B255D" w14:paraId="2AC7FE0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A2CDA" w14:textId="77777777" w:rsidR="00A77B3E" w:rsidRDefault="009C54B0">
            <w:pPr>
              <w:spacing w:before="100"/>
              <w:rPr>
                <w:color w:val="000000"/>
                <w:sz w:val="20"/>
              </w:rPr>
            </w:pPr>
            <w:r>
              <w:rPr>
                <w:color w:val="000000"/>
                <w:sz w:val="20"/>
              </w:rPr>
              <w:lastRenderedPageBreak/>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7754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ABC3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4911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F98F2"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EB311E" w14:textId="77777777" w:rsidR="00A77B3E" w:rsidRDefault="009C54B0">
            <w:pPr>
              <w:spacing w:before="100"/>
              <w:jc w:val="right"/>
              <w:rPr>
                <w:color w:val="000000"/>
                <w:sz w:val="20"/>
              </w:rPr>
            </w:pPr>
            <w:r>
              <w:rPr>
                <w:color w:val="000000"/>
                <w:sz w:val="20"/>
              </w:rPr>
              <w:t>16 270 781,00</w:t>
            </w:r>
          </w:p>
        </w:tc>
      </w:tr>
      <w:tr w:rsidR="006B255D" w14:paraId="5D0C97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919E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27D3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A94D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0C476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1D2C9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375D7" w14:textId="77777777" w:rsidR="00A77B3E" w:rsidRDefault="009C54B0">
            <w:pPr>
              <w:spacing w:before="100"/>
              <w:jc w:val="right"/>
              <w:rPr>
                <w:color w:val="000000"/>
                <w:sz w:val="20"/>
              </w:rPr>
            </w:pPr>
            <w:r>
              <w:rPr>
                <w:color w:val="000000"/>
                <w:sz w:val="20"/>
              </w:rPr>
              <w:t>17 665 961,00</w:t>
            </w:r>
          </w:p>
        </w:tc>
      </w:tr>
    </w:tbl>
    <w:p w14:paraId="47233770" w14:textId="77777777" w:rsidR="00A77B3E" w:rsidRDefault="00A77B3E">
      <w:pPr>
        <w:spacing w:before="100"/>
        <w:rPr>
          <w:color w:val="000000"/>
          <w:sz w:val="20"/>
        </w:rPr>
      </w:pPr>
    </w:p>
    <w:p w14:paraId="2D12A5FF" w14:textId="77777777" w:rsidR="00A77B3E" w:rsidRPr="00A16161" w:rsidRDefault="009C54B0">
      <w:pPr>
        <w:pStyle w:val="Nagwek5"/>
        <w:spacing w:before="100" w:after="0"/>
        <w:rPr>
          <w:b w:val="0"/>
          <w:i w:val="0"/>
          <w:color w:val="000000"/>
          <w:sz w:val="24"/>
          <w:lang w:val="pl-PL"/>
        </w:rPr>
      </w:pPr>
      <w:bookmarkStart w:id="467" w:name="_Toc256001126"/>
      <w:r w:rsidRPr="00A16161">
        <w:rPr>
          <w:b w:val="0"/>
          <w:i w:val="0"/>
          <w:color w:val="000000"/>
          <w:sz w:val="24"/>
          <w:lang w:val="pl-PL"/>
        </w:rPr>
        <w:t>Tabela 8: Wymiar 7 – wymiar równouprawnienia płci w ramach EFS+*, EFRR, Funduszu Spójności i FST</w:t>
      </w:r>
      <w:bookmarkEnd w:id="467"/>
    </w:p>
    <w:p w14:paraId="3F76E71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47E097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8CA48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902E2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474B9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2C776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EDEBF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81F6A9" w14:textId="77777777" w:rsidR="00A77B3E" w:rsidRDefault="009C54B0">
            <w:pPr>
              <w:spacing w:before="100"/>
              <w:jc w:val="center"/>
              <w:rPr>
                <w:color w:val="000000"/>
                <w:sz w:val="20"/>
              </w:rPr>
            </w:pPr>
            <w:r>
              <w:rPr>
                <w:color w:val="000000"/>
                <w:sz w:val="20"/>
              </w:rPr>
              <w:t>Kwota (w EUR)</w:t>
            </w:r>
          </w:p>
        </w:tc>
      </w:tr>
      <w:tr w:rsidR="006B255D" w14:paraId="5A5DE4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1B94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D010D"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AE350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5173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7C836"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87A70" w14:textId="77777777" w:rsidR="00A77B3E" w:rsidRDefault="009C54B0">
            <w:pPr>
              <w:spacing w:before="100"/>
              <w:jc w:val="right"/>
              <w:rPr>
                <w:color w:val="000000"/>
                <w:sz w:val="20"/>
              </w:rPr>
            </w:pPr>
            <w:r>
              <w:rPr>
                <w:color w:val="000000"/>
                <w:sz w:val="20"/>
              </w:rPr>
              <w:t>478 172,00</w:t>
            </w:r>
          </w:p>
        </w:tc>
      </w:tr>
      <w:tr w:rsidR="006B255D" w14:paraId="46AF5EB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C2C0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D0EEF0"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B5F7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39BF0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354BA"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638D8" w14:textId="77777777" w:rsidR="00A77B3E" w:rsidRDefault="009C54B0">
            <w:pPr>
              <w:spacing w:before="100"/>
              <w:jc w:val="right"/>
              <w:rPr>
                <w:color w:val="000000"/>
                <w:sz w:val="20"/>
              </w:rPr>
            </w:pPr>
            <w:r>
              <w:rPr>
                <w:color w:val="000000"/>
                <w:sz w:val="20"/>
              </w:rPr>
              <w:t>917 008,00</w:t>
            </w:r>
          </w:p>
        </w:tc>
      </w:tr>
      <w:tr w:rsidR="006B255D" w14:paraId="5F7E026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10DF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12714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90D73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9CF66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69C3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32562" w14:textId="77777777" w:rsidR="00A77B3E" w:rsidRDefault="009C54B0">
            <w:pPr>
              <w:spacing w:before="100"/>
              <w:jc w:val="right"/>
              <w:rPr>
                <w:color w:val="000000"/>
                <w:sz w:val="20"/>
              </w:rPr>
            </w:pPr>
            <w:r>
              <w:rPr>
                <w:color w:val="000000"/>
                <w:sz w:val="20"/>
              </w:rPr>
              <w:t>16 270 781,00</w:t>
            </w:r>
          </w:p>
        </w:tc>
      </w:tr>
      <w:tr w:rsidR="006B255D" w14:paraId="16C5CE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2FB4E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3C3A04"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A9075"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D4BB0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81CA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F8749" w14:textId="77777777" w:rsidR="00A77B3E" w:rsidRDefault="009C54B0">
            <w:pPr>
              <w:spacing w:before="100"/>
              <w:jc w:val="right"/>
              <w:rPr>
                <w:color w:val="000000"/>
                <w:sz w:val="20"/>
              </w:rPr>
            </w:pPr>
            <w:r>
              <w:rPr>
                <w:color w:val="000000"/>
                <w:sz w:val="20"/>
              </w:rPr>
              <w:t>17 665 961,00</w:t>
            </w:r>
          </w:p>
        </w:tc>
      </w:tr>
    </w:tbl>
    <w:p w14:paraId="3D9CE758"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4764019F"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468" w:name="_Toc256001127"/>
      <w:r w:rsidRPr="00A16161">
        <w:rPr>
          <w:b w:val="0"/>
          <w:color w:val="000000"/>
          <w:sz w:val="24"/>
          <w:lang w:val="pl-PL"/>
        </w:rPr>
        <w:lastRenderedPageBreak/>
        <w:t>2.1.1.1. Cel szczegółowy: ESO4.4. Wspieranie dostosowania pracowników, przedsiębiorstw i przedsiębiorców do zmian, wspieranie aktywnego i zdrowego starzenia się oraz zdrowego i dobrze dostosowanego środowiska pracy, które uwzględnia zagrożenia dla zdrowia (EFS+)</w:t>
      </w:r>
      <w:bookmarkEnd w:id="468"/>
    </w:p>
    <w:p w14:paraId="629F04C1" w14:textId="77777777" w:rsidR="00A77B3E" w:rsidRPr="00A16161" w:rsidRDefault="00A77B3E">
      <w:pPr>
        <w:spacing w:before="100"/>
        <w:rPr>
          <w:color w:val="000000"/>
          <w:sz w:val="0"/>
          <w:lang w:val="pl-PL"/>
        </w:rPr>
      </w:pPr>
    </w:p>
    <w:p w14:paraId="098651B5" w14:textId="77777777" w:rsidR="00A77B3E" w:rsidRPr="00A16161" w:rsidRDefault="009C54B0">
      <w:pPr>
        <w:pStyle w:val="Nagwek4"/>
        <w:spacing w:before="100" w:after="0"/>
        <w:rPr>
          <w:b w:val="0"/>
          <w:color w:val="000000"/>
          <w:sz w:val="24"/>
          <w:lang w:val="pl-PL"/>
        </w:rPr>
      </w:pPr>
      <w:bookmarkStart w:id="469" w:name="_Toc256001128"/>
      <w:r w:rsidRPr="00A16161">
        <w:rPr>
          <w:b w:val="0"/>
          <w:color w:val="000000"/>
          <w:sz w:val="24"/>
          <w:lang w:val="pl-PL"/>
        </w:rPr>
        <w:t>2.1.1.1.1. Interwencje wspierane z Funduszy</w:t>
      </w:r>
      <w:bookmarkEnd w:id="469"/>
    </w:p>
    <w:p w14:paraId="00F94E52" w14:textId="77777777" w:rsidR="00A77B3E" w:rsidRPr="00A16161" w:rsidRDefault="00A77B3E">
      <w:pPr>
        <w:spacing w:before="100"/>
        <w:rPr>
          <w:color w:val="000000"/>
          <w:sz w:val="0"/>
          <w:lang w:val="pl-PL"/>
        </w:rPr>
      </w:pPr>
    </w:p>
    <w:p w14:paraId="773E50CA"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2CAE4DA5" w14:textId="77777777" w:rsidR="00A77B3E" w:rsidRPr="00A16161" w:rsidRDefault="009C54B0">
      <w:pPr>
        <w:pStyle w:val="Nagwek5"/>
        <w:spacing w:before="100" w:after="0"/>
        <w:rPr>
          <w:b w:val="0"/>
          <w:i w:val="0"/>
          <w:color w:val="000000"/>
          <w:sz w:val="24"/>
          <w:lang w:val="pl-PL"/>
        </w:rPr>
      </w:pPr>
      <w:bookmarkStart w:id="470" w:name="_Toc256001129"/>
      <w:r w:rsidRPr="00A16161">
        <w:rPr>
          <w:b w:val="0"/>
          <w:i w:val="0"/>
          <w:color w:val="000000"/>
          <w:sz w:val="24"/>
          <w:lang w:val="pl-PL"/>
        </w:rPr>
        <w:t>Powiązane rodzaje działań – art. 22 ust. 3 lit. d) pkt (i) rozporządzenia w sprawie wspólnych przepisów oraz art. 6 rozporządzenia w sprawie EFS+:</w:t>
      </w:r>
      <w:bookmarkEnd w:id="470"/>
    </w:p>
    <w:p w14:paraId="35E5867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23C831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653131" w14:textId="77777777" w:rsidR="00A77B3E" w:rsidRPr="00A16161" w:rsidRDefault="00A77B3E">
            <w:pPr>
              <w:spacing w:before="100"/>
              <w:rPr>
                <w:color w:val="000000"/>
                <w:sz w:val="0"/>
                <w:lang w:val="pl-PL"/>
              </w:rPr>
            </w:pPr>
          </w:p>
          <w:p w14:paraId="621CFF16" w14:textId="77777777" w:rsidR="00A77B3E" w:rsidRPr="00A16161" w:rsidRDefault="009C54B0">
            <w:pPr>
              <w:spacing w:before="100"/>
              <w:rPr>
                <w:color w:val="000000"/>
                <w:lang w:val="pl-PL"/>
              </w:rPr>
            </w:pPr>
            <w:r w:rsidRPr="00A16161">
              <w:rPr>
                <w:b/>
                <w:bCs/>
                <w:color w:val="000000"/>
                <w:lang w:val="pl-PL"/>
              </w:rPr>
              <w:t xml:space="preserve">1. Makro-innowacje </w:t>
            </w:r>
            <w:r w:rsidRPr="00A16161">
              <w:rPr>
                <w:color w:val="000000"/>
                <w:lang w:val="pl-PL"/>
              </w:rPr>
              <w:t>– opracowanie (o ile będzie to konieczne), przetestowanie, upowszechnienie i podjęcie działań w zakresie włączenia wybranych nowych rozwiązań do polityki lub praktyki.</w:t>
            </w:r>
          </w:p>
          <w:p w14:paraId="0D72EA7A" w14:textId="77777777" w:rsidR="00A77B3E" w:rsidRPr="00A16161" w:rsidRDefault="009C54B0">
            <w:pPr>
              <w:spacing w:before="100"/>
              <w:rPr>
                <w:color w:val="000000"/>
                <w:lang w:val="pl-PL"/>
              </w:rPr>
            </w:pPr>
            <w:r w:rsidRPr="00A16161">
              <w:rPr>
                <w:color w:val="000000"/>
                <w:lang w:val="pl-PL"/>
              </w:rPr>
              <w:t>Celem makro-innowacji jest</w:t>
            </w:r>
            <w:r w:rsidRPr="00A16161">
              <w:rPr>
                <w:b/>
                <w:bCs/>
                <w:color w:val="000000"/>
                <w:lang w:val="pl-PL"/>
              </w:rPr>
              <w:t xml:space="preserve"> </w:t>
            </w:r>
            <w:r w:rsidRPr="00A16161">
              <w:rPr>
                <w:color w:val="000000"/>
                <w:lang w:val="pl-PL"/>
              </w:rPr>
              <w:t xml:space="preserve">zapewnienie możliwości wprowadzenia zmian do istniejącej lub planowanej praktyki przez podmioty o większym potencjale lub realizację projektów pozwalających na wypracowanie innowacji w zakresie polityki publicznej (tzw. </w:t>
            </w:r>
            <w:r w:rsidRPr="00A16161">
              <w:rPr>
                <w:i/>
                <w:iCs/>
                <w:color w:val="000000"/>
                <w:lang w:val="pl-PL"/>
              </w:rPr>
              <w:t>policy innovation</w:t>
            </w:r>
            <w:r w:rsidRPr="00A16161">
              <w:rPr>
                <w:color w:val="000000"/>
                <w:lang w:val="pl-PL"/>
              </w:rPr>
              <w:t>). W ramach przedsięwzięć przewidzianych do realizacji w tym typie operacji zakłada się: 1) opracowanie rozwiązania, w tym jego modyfikację, jeśli jest to konieczne,</w:t>
            </w:r>
          </w:p>
          <w:p w14:paraId="0C9A0AFD" w14:textId="77777777" w:rsidR="00A77B3E" w:rsidRPr="00A16161" w:rsidRDefault="009C54B0">
            <w:pPr>
              <w:spacing w:before="100"/>
              <w:rPr>
                <w:color w:val="000000"/>
                <w:lang w:val="pl-PL"/>
              </w:rPr>
            </w:pPr>
            <w:r w:rsidRPr="00A16161">
              <w:rPr>
                <w:color w:val="000000"/>
                <w:lang w:val="pl-PL"/>
              </w:rPr>
              <w:t>2) przeprowadzenie testu nowego sposobu, podejścia do rozwiązywania problemów społecznych, 3) upowszechnienie innowacji w rozumieniu zapewnienia dostępu do informacji o nowym rozwiązaniu lub efektach jego testowania oraz</w:t>
            </w:r>
          </w:p>
          <w:p w14:paraId="0CA43606" w14:textId="77777777" w:rsidR="00A77B3E" w:rsidRPr="00A16161" w:rsidRDefault="009C54B0">
            <w:pPr>
              <w:spacing w:before="100"/>
              <w:rPr>
                <w:color w:val="000000"/>
                <w:lang w:val="pl-PL"/>
              </w:rPr>
            </w:pPr>
            <w:r w:rsidRPr="00A16161">
              <w:rPr>
                <w:color w:val="000000"/>
                <w:lang w:val="pl-PL"/>
              </w:rPr>
              <w:t>4) w przypadku gdy pilotaż zakończy się pozytywnie - podjęcie działań o charakterze włączającym wybrane innowacje do praktyki lub polityki.</w:t>
            </w:r>
          </w:p>
          <w:p w14:paraId="12B93ACE" w14:textId="77777777" w:rsidR="00A77B3E" w:rsidRPr="00A16161" w:rsidRDefault="00A77B3E">
            <w:pPr>
              <w:spacing w:before="100"/>
              <w:rPr>
                <w:color w:val="000000"/>
                <w:lang w:val="pl-PL"/>
              </w:rPr>
            </w:pPr>
          </w:p>
          <w:p w14:paraId="6711B445" w14:textId="77777777" w:rsidR="00A77B3E" w:rsidRPr="00A16161" w:rsidRDefault="009C54B0">
            <w:pPr>
              <w:spacing w:before="100"/>
              <w:rPr>
                <w:color w:val="000000"/>
                <w:lang w:val="pl-PL"/>
              </w:rPr>
            </w:pPr>
            <w:r w:rsidRPr="00A16161">
              <w:rPr>
                <w:b/>
                <w:bCs/>
                <w:color w:val="000000"/>
                <w:lang w:val="pl-PL"/>
              </w:rPr>
              <w:t>2. Mikro-innowacje</w:t>
            </w:r>
            <w:r w:rsidRPr="00A16161">
              <w:rPr>
                <w:color w:val="000000"/>
                <w:lang w:val="pl-PL"/>
              </w:rPr>
              <w:t>:</w:t>
            </w:r>
          </w:p>
          <w:p w14:paraId="2D3DA730" w14:textId="77777777" w:rsidR="00A77B3E" w:rsidRPr="00A16161" w:rsidRDefault="009C54B0">
            <w:pPr>
              <w:spacing w:before="100"/>
              <w:rPr>
                <w:color w:val="000000"/>
                <w:lang w:val="pl-PL"/>
              </w:rPr>
            </w:pPr>
            <w:r w:rsidRPr="00A16161">
              <w:rPr>
                <w:color w:val="000000"/>
                <w:lang w:val="pl-PL"/>
              </w:rPr>
              <w:t>a) preinkubacja i inkubacja nowych pomysłów, w tym ich generowanie, opracowanie i rozwinięcie, oraz przetestowanie i upowszechnienie wybranych rozwiązań</w:t>
            </w:r>
          </w:p>
          <w:p w14:paraId="3143BA66" w14:textId="77777777" w:rsidR="00A77B3E" w:rsidRPr="00A16161" w:rsidRDefault="009C54B0">
            <w:pPr>
              <w:spacing w:before="100"/>
              <w:rPr>
                <w:color w:val="000000"/>
                <w:lang w:val="pl-PL"/>
              </w:rPr>
            </w:pPr>
            <w:r w:rsidRPr="00A16161">
              <w:rPr>
                <w:color w:val="000000"/>
                <w:lang w:val="pl-PL"/>
              </w:rPr>
              <w:t>b) akceleracja nowych pomysłów, w tym ich rozwinięcie, udoskonalenie i przygotowanie do wdrożenia na szerszą skalę</w:t>
            </w:r>
          </w:p>
          <w:p w14:paraId="0E52AC5B" w14:textId="77777777" w:rsidR="00A77B3E" w:rsidRPr="00A16161" w:rsidRDefault="009C54B0">
            <w:pPr>
              <w:spacing w:before="100"/>
              <w:rPr>
                <w:color w:val="000000"/>
                <w:lang w:val="pl-PL"/>
              </w:rPr>
            </w:pPr>
            <w:r w:rsidRPr="00A16161">
              <w:rPr>
                <w:color w:val="000000"/>
                <w:lang w:val="pl-PL"/>
              </w:rPr>
              <w:t>c) wykorzystanie technik behawioralnych w procesie projektowania lub świadczenia usług w ogólnym interesie.</w:t>
            </w:r>
          </w:p>
          <w:p w14:paraId="14AAD59C" w14:textId="77777777" w:rsidR="00A77B3E" w:rsidRPr="00A16161" w:rsidRDefault="009C54B0">
            <w:pPr>
              <w:spacing w:before="100"/>
              <w:rPr>
                <w:color w:val="000000"/>
                <w:lang w:val="pl-PL"/>
              </w:rPr>
            </w:pPr>
            <w:r w:rsidRPr="00A16161">
              <w:rPr>
                <w:color w:val="000000"/>
                <w:lang w:val="pl-PL"/>
              </w:rPr>
              <w:t>W ramach mikro-innowacji zakłada się realizację trzech schematów.</w:t>
            </w:r>
          </w:p>
          <w:p w14:paraId="78D17E23" w14:textId="77777777" w:rsidR="00A77B3E" w:rsidRPr="00A16161" w:rsidRDefault="009C54B0">
            <w:pPr>
              <w:spacing w:before="100"/>
              <w:rPr>
                <w:color w:val="000000"/>
                <w:lang w:val="pl-PL"/>
              </w:rPr>
            </w:pPr>
            <w:r w:rsidRPr="00A16161">
              <w:rPr>
                <w:color w:val="000000"/>
                <w:lang w:val="pl-PL"/>
              </w:rPr>
              <w:t>Pierwszy przewiduje preinkubację i inkubację nowych rozwiązań (co zwane jest także eksperymentowaniem społecznym). W ramach preinkubacji i inkubacji finansowane będzie dotarcie do potencjalnych innowatorów społecznych, wsparcie ich w rozwinięciu i opracowaniu nowych zalążkowych pomysłów, a następnie przetestowanie rozwiązań i ich upowszechnienie. Ostatni etap w zakresie upowszechnienia obejmuje wybrane rozwiązania, które odznaczają się największym potencjałem do wykorzystania na szerszą skalę.</w:t>
            </w:r>
          </w:p>
          <w:p w14:paraId="17E0F4F6" w14:textId="77777777" w:rsidR="00A77B3E" w:rsidRPr="00A16161" w:rsidRDefault="009C54B0">
            <w:pPr>
              <w:spacing w:before="100"/>
              <w:rPr>
                <w:color w:val="000000"/>
                <w:lang w:val="pl-PL"/>
              </w:rPr>
            </w:pPr>
            <w:r w:rsidRPr="00A16161">
              <w:rPr>
                <w:color w:val="000000"/>
                <w:lang w:val="pl-PL"/>
              </w:rPr>
              <w:t>Drugi schemat akceleracji zakłada rozwinięcie mikro-innowacji z wykorzystaniem różnych procesów w zależności od charakteru innowacji i jej stopnia gotowości do wykorzystania na szerszą skalę. Może na przykład przewidywać dopracowanie pomysłu i jego ponowny test, w tym z udziałem zewnętrznych podmiotów, finansowanie funkcjonowania instytucji, której założenia modelowe opracowano wcześniej, przygotowanie potencjalnych użytkowników do wprowadzenia do ich praktyki nowych rozwiązań lub doradztwo w zakresie szerszego stosowania.</w:t>
            </w:r>
          </w:p>
          <w:p w14:paraId="2C2238BE" w14:textId="77777777" w:rsidR="00A77B3E" w:rsidRPr="00A16161" w:rsidRDefault="009C54B0">
            <w:pPr>
              <w:spacing w:before="100"/>
              <w:rPr>
                <w:color w:val="000000"/>
                <w:lang w:val="pl-PL"/>
              </w:rPr>
            </w:pPr>
            <w:r w:rsidRPr="00A16161">
              <w:rPr>
                <w:color w:val="000000"/>
                <w:lang w:val="pl-PL"/>
              </w:rPr>
              <w:t xml:space="preserve">Trzeci schemat przewiduje wsparcie w zakresie współprojektowania lub testowania wybranych elementów wykorzystywanych w procesie świadczenia usług </w:t>
            </w:r>
            <w:r w:rsidRPr="00A16161">
              <w:rPr>
                <w:color w:val="000000"/>
                <w:lang w:val="pl-PL"/>
              </w:rPr>
              <w:lastRenderedPageBreak/>
              <w:t>w ogólnym interesie z wykorzystaniem technik behawioralnych. Zakłada się finansowanie działalności podmiotu (lub podmiotów), do którego zgłaszałyby się jednostki odpowiedzialne za świadczenie tego rodzaju usług. Jego zadaniem będzie zaprojektowanie, we współpracy ze zgłaszającym, usług na podstawie wiedzy behawioralnej i, w wybranych przypadkach, przetestowanie skuteczności nowego rozwiązania.</w:t>
            </w:r>
          </w:p>
          <w:p w14:paraId="37E78D6B" w14:textId="77777777" w:rsidR="00A77B3E" w:rsidRPr="00A16161" w:rsidRDefault="00A77B3E">
            <w:pPr>
              <w:spacing w:before="100"/>
              <w:rPr>
                <w:color w:val="000000"/>
                <w:lang w:val="pl-PL"/>
              </w:rPr>
            </w:pPr>
          </w:p>
          <w:p w14:paraId="492904C8" w14:textId="77777777" w:rsidR="00A77B3E" w:rsidRPr="00A16161" w:rsidRDefault="009C54B0">
            <w:pPr>
              <w:spacing w:before="100"/>
              <w:rPr>
                <w:color w:val="000000"/>
                <w:lang w:val="pl-PL"/>
              </w:rPr>
            </w:pPr>
            <w:r w:rsidRPr="00A16161">
              <w:rPr>
                <w:b/>
                <w:bCs/>
                <w:color w:val="000000"/>
                <w:lang w:val="pl-PL"/>
              </w:rPr>
              <w:t>3. Rozwój ekosystemu innowacji społecznych</w:t>
            </w:r>
            <w:r w:rsidRPr="00A16161">
              <w:rPr>
                <w:color w:val="000000"/>
                <w:lang w:val="pl-PL"/>
              </w:rPr>
              <w:t xml:space="preserve"> – wsparcie rozwoju środowiska sprzyjającego kreowaniu, rozwojowi i wdrażaniu innowacji społecznych.</w:t>
            </w:r>
          </w:p>
          <w:p w14:paraId="45A94E5D" w14:textId="77777777" w:rsidR="00A77B3E" w:rsidRPr="00A16161" w:rsidRDefault="009C54B0">
            <w:pPr>
              <w:spacing w:before="100"/>
              <w:rPr>
                <w:color w:val="000000"/>
                <w:lang w:val="pl-PL"/>
              </w:rPr>
            </w:pPr>
            <w:r w:rsidRPr="00A16161">
              <w:rPr>
                <w:color w:val="000000"/>
                <w:lang w:val="pl-PL"/>
              </w:rPr>
              <w:t>Celem projektów jest wsparcie otoczenia innowacji społecznych na każdym etapie ich wdrażania, tj. od tworzenia nowych rozwiązań, przez ich rozwój i wdrożenie na szerszą skalę. Finansowane będą działania mające na celu wsparcie całości procesu pracy nad nowymi rozwiązaniami zarówno w odniesieniu do podmiotów inkubujących, jak i samych innowatorów w szerokim rozumieniu wszystkich typów operacji. Będzie się to odbywało m.in. poprzez tworzenie przyjaznego, szerokiego środowiska dla kreowania i rozwoju innowacji społecznych. W tym celu wykorzystane zostaną różne narzędzia, w tym zapewnienie dostępu do rozwiązań funkcjonujących w różnych sektorach, pobudzanie współpracy międzyinstytucjonalnej, wsparcie organizowania się środowiska innowatorów, podnoszenie kompetencji i umiejętności w zakresie eksperymentowania, a także budowanie świadomości i przychylności dla nowatorskich rozwiązań.</w:t>
            </w:r>
          </w:p>
          <w:p w14:paraId="0B301A3C" w14:textId="77777777" w:rsidR="00A77B3E" w:rsidRPr="00A16161" w:rsidRDefault="00A77B3E">
            <w:pPr>
              <w:spacing w:before="100"/>
              <w:rPr>
                <w:color w:val="000000"/>
                <w:lang w:val="pl-PL"/>
              </w:rPr>
            </w:pPr>
          </w:p>
          <w:p w14:paraId="4F6B181C" w14:textId="77777777" w:rsidR="00A77B3E" w:rsidRPr="00A16161" w:rsidRDefault="009C54B0">
            <w:pPr>
              <w:spacing w:before="100"/>
              <w:rPr>
                <w:color w:val="000000"/>
                <w:lang w:val="pl-PL"/>
              </w:rPr>
            </w:pPr>
            <w:r w:rsidRPr="00A16161">
              <w:rPr>
                <w:b/>
                <w:bCs/>
                <w:color w:val="000000"/>
                <w:lang w:val="pl-PL"/>
              </w:rPr>
              <w:t xml:space="preserve">4. Skalowanie rozwiązań </w:t>
            </w:r>
            <w:r w:rsidRPr="00A16161">
              <w:rPr>
                <w:color w:val="000000"/>
                <w:lang w:val="pl-PL"/>
              </w:rPr>
              <w:t>– dopracowanie (o ile będzie to konieczne) i zwiększenie wykorzystania nowych rozwiązań, stosowanych dotąd w ograniczonym zakresie lub o ograniczonym zasięgu.</w:t>
            </w:r>
          </w:p>
          <w:p w14:paraId="5A88B95F" w14:textId="77777777" w:rsidR="00A77B3E" w:rsidRPr="00A16161" w:rsidRDefault="009C54B0">
            <w:pPr>
              <w:spacing w:before="100"/>
              <w:rPr>
                <w:color w:val="000000"/>
                <w:lang w:val="pl-PL"/>
              </w:rPr>
            </w:pPr>
            <w:r w:rsidRPr="00A16161">
              <w:rPr>
                <w:color w:val="000000"/>
                <w:lang w:val="pl-PL"/>
              </w:rPr>
              <w:t>Istotą realizowanych inicjatyw jest</w:t>
            </w:r>
            <w:r w:rsidRPr="00A16161">
              <w:rPr>
                <w:b/>
                <w:bCs/>
                <w:color w:val="000000"/>
                <w:lang w:val="pl-PL"/>
              </w:rPr>
              <w:t xml:space="preserve"> </w:t>
            </w:r>
            <w:r w:rsidRPr="00A16161">
              <w:rPr>
                <w:color w:val="000000"/>
                <w:lang w:val="pl-PL"/>
              </w:rPr>
              <w:t>zwiększenie wykorzystania nowych rozwiązań, które zostały już opracowane, ale mają dotąd ograniczony terytorialnie bądź sektorowo zasięg oraz tych, które były stosowane przez pojedyncze podmioty i nie funkcjonują na dużą skalę, wypracowanych zarówno w ramach projektów współfinansowanych z EFS, jak też w ramach innych inicjatyw, w tym tych wypracowanych w innych programach współfinansowanych przez UE. W celu zapewnienia wysokiej jakości skalowanych rozwiązań możliwe jest uruchomienie wsparcia świadczonego przez twórców innowacji, którego celem będzie merytoryczne wsparcie podmiotów planujących wdrożenie danej innowacji. Ten typ operacji może być realizowany samodzielnie w ramach projektu albo wraz z innymi wyżej wskazanymi typami operacji.</w:t>
            </w:r>
          </w:p>
          <w:p w14:paraId="4A3C4B20" w14:textId="77777777" w:rsidR="00A77B3E" w:rsidRPr="00A16161" w:rsidRDefault="009C54B0">
            <w:pPr>
              <w:spacing w:before="100"/>
              <w:rPr>
                <w:color w:val="000000"/>
                <w:lang w:val="pl-PL"/>
              </w:rPr>
            </w:pPr>
            <w:r w:rsidRPr="00A16161">
              <w:rPr>
                <w:color w:val="000000"/>
                <w:lang w:val="pl-PL"/>
              </w:rPr>
              <w:t>Zgodnie z art. 14 ust. 5 rozporządzenia EFS+, obszary innowacji i eksperymentów społecznych zostaną określone na późniejszym etapie wdrażania. W proces identyfikacji i wyboru obszarów innowacji i eksperymentów społecznych zostanie włączona Komisja Europejska, a w dalszej kolejności Komitet Monitorujący. Pozwoli to na wybór obszarów odpowiadających na aktualne potrzeby i wyzwania szerokiego grona interesariuszy, w tym podmiotów na poziomie regionalnym i lokalnym. Komitet Monitorujący będzie uczestniczył także w procesie identyfikacji i wyboru rozwiązań skalowanych w FERS. IZ FERS w pierwszej kolejności przeanalizuje możliwość uwzględnienia obszarów dotyczących obecnie zidentyfikowanych potrzeb, tzn. rozwój usług społecznych dla OzN i osób starszych oraz rozwój usług mieszkalnictwa społecznego, np. w formie społecznych agencji najmu.</w:t>
            </w:r>
          </w:p>
          <w:p w14:paraId="061AEDC2" w14:textId="77777777" w:rsidR="00A77B3E" w:rsidRPr="00A16161" w:rsidRDefault="00A77B3E">
            <w:pPr>
              <w:spacing w:before="100"/>
              <w:rPr>
                <w:color w:val="000000"/>
                <w:lang w:val="pl-PL"/>
              </w:rPr>
            </w:pPr>
          </w:p>
          <w:p w14:paraId="521FEADD"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2D8213C0" w14:textId="77777777" w:rsidR="00A77B3E" w:rsidRPr="00A16161" w:rsidRDefault="00A77B3E">
            <w:pPr>
              <w:spacing w:before="100"/>
              <w:rPr>
                <w:color w:val="000000"/>
                <w:lang w:val="pl-PL"/>
              </w:rPr>
            </w:pPr>
          </w:p>
        </w:tc>
      </w:tr>
    </w:tbl>
    <w:p w14:paraId="167D069C" w14:textId="77777777" w:rsidR="00A77B3E" w:rsidRPr="00A16161" w:rsidRDefault="00A77B3E">
      <w:pPr>
        <w:spacing w:before="100"/>
        <w:rPr>
          <w:color w:val="000000"/>
          <w:lang w:val="pl-PL"/>
        </w:rPr>
      </w:pPr>
    </w:p>
    <w:p w14:paraId="557343A5" w14:textId="77777777" w:rsidR="00A77B3E" w:rsidRPr="00A16161" w:rsidRDefault="009C54B0">
      <w:pPr>
        <w:pStyle w:val="Nagwek5"/>
        <w:spacing w:before="100" w:after="0"/>
        <w:rPr>
          <w:b w:val="0"/>
          <w:i w:val="0"/>
          <w:color w:val="000000"/>
          <w:sz w:val="24"/>
          <w:lang w:val="pl-PL"/>
        </w:rPr>
      </w:pPr>
      <w:bookmarkStart w:id="471" w:name="_Toc256001130"/>
      <w:r w:rsidRPr="00A16161">
        <w:rPr>
          <w:b w:val="0"/>
          <w:i w:val="0"/>
          <w:color w:val="000000"/>
          <w:sz w:val="24"/>
          <w:lang w:val="pl-PL"/>
        </w:rPr>
        <w:t>Główne grupy docelowe – art. 22 ust. 3 lit. d) pkt (iii) rozporządzenia w sprawie wspólnych przepisów:</w:t>
      </w:r>
      <w:bookmarkEnd w:id="471"/>
    </w:p>
    <w:p w14:paraId="41F6FAE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0DFA2AD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3D086" w14:textId="77777777" w:rsidR="00A77B3E" w:rsidRPr="00A16161" w:rsidRDefault="00A77B3E">
            <w:pPr>
              <w:spacing w:before="100"/>
              <w:rPr>
                <w:color w:val="000000"/>
                <w:sz w:val="0"/>
                <w:lang w:val="pl-PL"/>
              </w:rPr>
            </w:pPr>
          </w:p>
          <w:p w14:paraId="1C637A66" w14:textId="77777777" w:rsidR="00A77B3E" w:rsidRDefault="009C54B0">
            <w:pPr>
              <w:numPr>
                <w:ilvl w:val="0"/>
                <w:numId w:val="56"/>
              </w:numPr>
              <w:spacing w:before="100"/>
              <w:rPr>
                <w:color w:val="000000"/>
              </w:rPr>
            </w:pPr>
            <w:r>
              <w:rPr>
                <w:color w:val="000000"/>
              </w:rPr>
              <w:t>podmioty wykorzystujące wypracowane rozwiązania</w:t>
            </w:r>
          </w:p>
          <w:p w14:paraId="2F5B6D1A" w14:textId="77777777" w:rsidR="00A77B3E" w:rsidRPr="00A16161" w:rsidRDefault="009C54B0">
            <w:pPr>
              <w:numPr>
                <w:ilvl w:val="0"/>
                <w:numId w:val="56"/>
              </w:numPr>
              <w:spacing w:before="100"/>
              <w:rPr>
                <w:color w:val="000000"/>
                <w:lang w:val="pl-PL"/>
              </w:rPr>
            </w:pPr>
            <w:r w:rsidRPr="00A16161">
              <w:rPr>
                <w:color w:val="000000"/>
                <w:lang w:val="pl-PL"/>
              </w:rPr>
              <w:t>podmioty i indywidualne osoby wspierane z wykorzystaniem wypracowanych rozwiązań</w:t>
            </w:r>
          </w:p>
          <w:p w14:paraId="61755450" w14:textId="77777777" w:rsidR="00A77B3E" w:rsidRPr="00A16161" w:rsidRDefault="009C54B0">
            <w:pPr>
              <w:numPr>
                <w:ilvl w:val="0"/>
                <w:numId w:val="56"/>
              </w:numPr>
              <w:spacing w:before="100"/>
              <w:rPr>
                <w:color w:val="000000"/>
                <w:lang w:val="pl-PL"/>
              </w:rPr>
            </w:pPr>
            <w:r w:rsidRPr="00A16161">
              <w:rPr>
                <w:color w:val="000000"/>
                <w:lang w:val="pl-PL"/>
              </w:rPr>
              <w:t>innowatorzy (osoby indywidualne i pracownicy instytucji) kreujący nowe rozwiązania</w:t>
            </w:r>
          </w:p>
          <w:p w14:paraId="6D30610B" w14:textId="77777777" w:rsidR="00A77B3E" w:rsidRPr="00A16161" w:rsidRDefault="009C54B0">
            <w:pPr>
              <w:numPr>
                <w:ilvl w:val="0"/>
                <w:numId w:val="56"/>
              </w:numPr>
              <w:spacing w:before="100"/>
              <w:rPr>
                <w:color w:val="000000"/>
                <w:lang w:val="pl-PL"/>
              </w:rPr>
            </w:pPr>
            <w:r w:rsidRPr="00A16161">
              <w:rPr>
                <w:color w:val="000000"/>
                <w:lang w:val="pl-PL"/>
              </w:rPr>
              <w:t>podmioty działające w sferze innowacji społecznych</w:t>
            </w:r>
          </w:p>
          <w:p w14:paraId="7407D6FB" w14:textId="77777777" w:rsidR="00A77B3E" w:rsidRDefault="009C54B0">
            <w:pPr>
              <w:numPr>
                <w:ilvl w:val="0"/>
                <w:numId w:val="56"/>
              </w:numPr>
              <w:spacing w:before="100"/>
              <w:rPr>
                <w:color w:val="000000"/>
              </w:rPr>
            </w:pPr>
            <w:r>
              <w:rPr>
                <w:color w:val="000000"/>
              </w:rPr>
              <w:t>instytucje działające w skali regionalnej</w:t>
            </w:r>
          </w:p>
          <w:p w14:paraId="6BCF6247" w14:textId="77777777" w:rsidR="00A77B3E" w:rsidRDefault="00A77B3E">
            <w:pPr>
              <w:spacing w:before="100"/>
              <w:rPr>
                <w:color w:val="000000"/>
              </w:rPr>
            </w:pPr>
          </w:p>
        </w:tc>
      </w:tr>
    </w:tbl>
    <w:p w14:paraId="5149527D" w14:textId="77777777" w:rsidR="00A77B3E" w:rsidRDefault="00A77B3E">
      <w:pPr>
        <w:spacing w:before="100"/>
        <w:rPr>
          <w:color w:val="000000"/>
        </w:rPr>
      </w:pPr>
    </w:p>
    <w:p w14:paraId="04EE78F4" w14:textId="77777777" w:rsidR="00A77B3E" w:rsidRPr="00A16161" w:rsidRDefault="009C54B0">
      <w:pPr>
        <w:pStyle w:val="Nagwek5"/>
        <w:spacing w:before="100" w:after="0"/>
        <w:rPr>
          <w:b w:val="0"/>
          <w:i w:val="0"/>
          <w:color w:val="000000"/>
          <w:sz w:val="24"/>
          <w:lang w:val="pl-PL"/>
        </w:rPr>
      </w:pPr>
      <w:bookmarkStart w:id="472" w:name="_Toc256001131"/>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472"/>
    </w:p>
    <w:p w14:paraId="4BA2DF9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A80C82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67769F" w14:textId="77777777" w:rsidR="00A77B3E" w:rsidRPr="00A16161" w:rsidRDefault="00A77B3E">
            <w:pPr>
              <w:spacing w:before="100"/>
              <w:rPr>
                <w:color w:val="000000"/>
                <w:sz w:val="0"/>
                <w:lang w:val="pl-PL"/>
              </w:rPr>
            </w:pPr>
          </w:p>
          <w:p w14:paraId="163E8D67" w14:textId="77777777" w:rsidR="00A77B3E" w:rsidRPr="00A16161" w:rsidRDefault="009C54B0">
            <w:pPr>
              <w:spacing w:before="100"/>
              <w:rPr>
                <w:color w:val="000000"/>
                <w:lang w:val="pl-PL"/>
              </w:rPr>
            </w:pPr>
            <w:r w:rsidRPr="00A16161">
              <w:rPr>
                <w:color w:val="000000"/>
                <w:lang w:val="pl-PL"/>
              </w:rPr>
              <w:t>Opis jak w celu szczegółowym 4.1.</w:t>
            </w:r>
          </w:p>
          <w:p w14:paraId="78C36183" w14:textId="77777777" w:rsidR="00A77B3E" w:rsidRPr="00A16161" w:rsidRDefault="00A77B3E">
            <w:pPr>
              <w:spacing w:before="100"/>
              <w:rPr>
                <w:color w:val="000000"/>
                <w:lang w:val="pl-PL"/>
              </w:rPr>
            </w:pPr>
          </w:p>
        </w:tc>
      </w:tr>
    </w:tbl>
    <w:p w14:paraId="398BCA8D" w14:textId="77777777" w:rsidR="00A77B3E" w:rsidRPr="00A16161" w:rsidRDefault="00A77B3E">
      <w:pPr>
        <w:spacing w:before="100"/>
        <w:rPr>
          <w:color w:val="000000"/>
          <w:lang w:val="pl-PL"/>
        </w:rPr>
      </w:pPr>
    </w:p>
    <w:p w14:paraId="42E64E3A" w14:textId="77777777" w:rsidR="00A77B3E" w:rsidRPr="00A16161" w:rsidRDefault="009C54B0">
      <w:pPr>
        <w:pStyle w:val="Nagwek5"/>
        <w:spacing w:before="100" w:after="0"/>
        <w:rPr>
          <w:b w:val="0"/>
          <w:i w:val="0"/>
          <w:color w:val="000000"/>
          <w:sz w:val="24"/>
          <w:lang w:val="pl-PL"/>
        </w:rPr>
      </w:pPr>
      <w:bookmarkStart w:id="473" w:name="_Toc256001132"/>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473"/>
    </w:p>
    <w:p w14:paraId="1853DA1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AC01D5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E28815" w14:textId="77777777" w:rsidR="00A77B3E" w:rsidRPr="00A16161" w:rsidRDefault="00A77B3E">
            <w:pPr>
              <w:spacing w:before="100"/>
              <w:rPr>
                <w:color w:val="000000"/>
                <w:sz w:val="0"/>
                <w:lang w:val="pl-PL"/>
              </w:rPr>
            </w:pPr>
          </w:p>
          <w:p w14:paraId="048B84C5" w14:textId="77777777" w:rsidR="00A77B3E" w:rsidRPr="00A16161" w:rsidRDefault="009C54B0">
            <w:pPr>
              <w:spacing w:before="100"/>
              <w:rPr>
                <w:color w:val="000000"/>
                <w:lang w:val="pl-PL"/>
              </w:rPr>
            </w:pPr>
            <w:r w:rsidRPr="00A16161">
              <w:rPr>
                <w:color w:val="000000"/>
                <w:lang w:val="pl-PL"/>
              </w:rPr>
              <w:t xml:space="preserve">Skala oddziaływania interwencji realizowanej w ramach tego Priorytetu ma wymiar ogólnopolski. Z uwagi na powyższe, nie ma uzasadnienia do wydzielenia przedsięwzięć skierowanych do poszczególnych kategorii regionów. Charakter ogólnopolski projektów nie wyklucza możliwości realizacji projektów przez instytucje regionalne, w tym instytucje zarządzające regionalnymi programami operacyjnymi. Będą mogły one aplikować o środki finansowe w charakterze beneficjenta. </w:t>
            </w:r>
          </w:p>
          <w:p w14:paraId="777125B2" w14:textId="77777777" w:rsidR="00A77B3E" w:rsidRPr="00A16161" w:rsidRDefault="00A77B3E">
            <w:pPr>
              <w:spacing w:before="100"/>
              <w:rPr>
                <w:color w:val="000000"/>
                <w:lang w:val="pl-PL"/>
              </w:rPr>
            </w:pPr>
          </w:p>
        </w:tc>
      </w:tr>
    </w:tbl>
    <w:p w14:paraId="4732803A" w14:textId="77777777" w:rsidR="00A77B3E" w:rsidRPr="00A16161" w:rsidRDefault="00A77B3E">
      <w:pPr>
        <w:spacing w:before="100"/>
        <w:rPr>
          <w:color w:val="000000"/>
          <w:lang w:val="pl-PL"/>
        </w:rPr>
      </w:pPr>
    </w:p>
    <w:p w14:paraId="776E00F1" w14:textId="77777777" w:rsidR="00A77B3E" w:rsidRPr="00A16161" w:rsidRDefault="009C54B0">
      <w:pPr>
        <w:pStyle w:val="Nagwek5"/>
        <w:spacing w:before="100" w:after="0"/>
        <w:rPr>
          <w:b w:val="0"/>
          <w:i w:val="0"/>
          <w:color w:val="000000"/>
          <w:sz w:val="24"/>
          <w:lang w:val="pl-PL"/>
        </w:rPr>
      </w:pPr>
      <w:bookmarkStart w:id="474" w:name="_Toc256001133"/>
      <w:r w:rsidRPr="00A16161">
        <w:rPr>
          <w:b w:val="0"/>
          <w:i w:val="0"/>
          <w:color w:val="000000"/>
          <w:sz w:val="24"/>
          <w:lang w:val="pl-PL"/>
        </w:rPr>
        <w:t>Działania międzyregionalne, transgraniczne i transnarodowe – art. 22 ust. 3 lit. d) pkt (vi) rozporządzenia w sprawie wspólnych przepisów</w:t>
      </w:r>
      <w:bookmarkEnd w:id="474"/>
    </w:p>
    <w:p w14:paraId="52270F8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7C8B85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B1F6F" w14:textId="77777777" w:rsidR="00A77B3E" w:rsidRPr="00A16161" w:rsidRDefault="00A77B3E">
            <w:pPr>
              <w:spacing w:before="100"/>
              <w:rPr>
                <w:color w:val="000000"/>
                <w:sz w:val="0"/>
                <w:lang w:val="pl-PL"/>
              </w:rPr>
            </w:pPr>
          </w:p>
          <w:p w14:paraId="5741AF0D" w14:textId="77777777" w:rsidR="00A77B3E" w:rsidRPr="00A16161" w:rsidRDefault="009C54B0">
            <w:pPr>
              <w:spacing w:before="100"/>
              <w:rPr>
                <w:color w:val="000000"/>
                <w:lang w:val="pl-PL"/>
              </w:rPr>
            </w:pPr>
            <w:r w:rsidRPr="00A16161">
              <w:rPr>
                <w:color w:val="000000"/>
                <w:lang w:val="pl-PL"/>
              </w:rPr>
              <w:t>W Priorytecie V będzie możliwość realizacji projektów współpracy ponadnarodowej we wszystkich celach szczegółowych określonych w art. 4 ust. 1 lit. a) – i) oraz k) - l) rozporządzenia EFS+.</w:t>
            </w:r>
          </w:p>
          <w:p w14:paraId="0DE57BBD" w14:textId="77777777" w:rsidR="00A77B3E" w:rsidRPr="00A16161" w:rsidRDefault="00A77B3E">
            <w:pPr>
              <w:spacing w:before="100"/>
              <w:rPr>
                <w:color w:val="000000"/>
                <w:lang w:val="pl-PL"/>
              </w:rPr>
            </w:pPr>
          </w:p>
        </w:tc>
      </w:tr>
    </w:tbl>
    <w:p w14:paraId="2A556BD4" w14:textId="77777777" w:rsidR="00A77B3E" w:rsidRPr="00A16161" w:rsidRDefault="00A77B3E">
      <w:pPr>
        <w:spacing w:before="100"/>
        <w:rPr>
          <w:color w:val="000000"/>
          <w:lang w:val="pl-PL"/>
        </w:rPr>
      </w:pPr>
    </w:p>
    <w:p w14:paraId="2A1665A8" w14:textId="77777777" w:rsidR="00A77B3E" w:rsidRPr="00A16161" w:rsidRDefault="009C54B0">
      <w:pPr>
        <w:pStyle w:val="Nagwek5"/>
        <w:spacing w:before="100" w:after="0"/>
        <w:rPr>
          <w:b w:val="0"/>
          <w:i w:val="0"/>
          <w:color w:val="000000"/>
          <w:sz w:val="24"/>
          <w:lang w:val="pl-PL"/>
        </w:rPr>
      </w:pPr>
      <w:bookmarkStart w:id="475" w:name="_Toc256001134"/>
      <w:r w:rsidRPr="00A16161">
        <w:rPr>
          <w:b w:val="0"/>
          <w:i w:val="0"/>
          <w:color w:val="000000"/>
          <w:sz w:val="24"/>
          <w:lang w:val="pl-PL"/>
        </w:rPr>
        <w:lastRenderedPageBreak/>
        <w:t>Planowane wykorzystanie instrumentów finansowych – art. 22 ust. 3 lit. d) pkt (vii) rozporządzenia w sprawie wspólnych przepisów</w:t>
      </w:r>
      <w:bookmarkEnd w:id="475"/>
    </w:p>
    <w:p w14:paraId="3846960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56EE1F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F57225" w14:textId="77777777" w:rsidR="00A77B3E" w:rsidRPr="00A16161" w:rsidRDefault="00A77B3E">
            <w:pPr>
              <w:spacing w:before="100"/>
              <w:rPr>
                <w:color w:val="000000"/>
                <w:sz w:val="0"/>
                <w:lang w:val="pl-PL"/>
              </w:rPr>
            </w:pPr>
          </w:p>
          <w:p w14:paraId="11289763" w14:textId="77777777" w:rsidR="00A77B3E" w:rsidRPr="00A16161" w:rsidRDefault="009C54B0">
            <w:pPr>
              <w:spacing w:before="100"/>
              <w:rPr>
                <w:color w:val="000000"/>
                <w:lang w:val="pl-PL"/>
              </w:rPr>
            </w:pPr>
            <w:r w:rsidRPr="00A16161">
              <w:rPr>
                <w:color w:val="000000"/>
                <w:lang w:val="pl-PL"/>
              </w:rPr>
              <w:t>Możliwe będzie wykorzystanie instrumentów finansowych po uprzednim przeprowadzeniu badania potwierdzającego lukę w finansowaniu oraz zapotrzebowanie na planowany instrument finansowy.</w:t>
            </w:r>
          </w:p>
          <w:p w14:paraId="5D446F4E" w14:textId="77777777" w:rsidR="00A77B3E" w:rsidRPr="00A16161" w:rsidRDefault="00A77B3E">
            <w:pPr>
              <w:spacing w:before="100"/>
              <w:rPr>
                <w:color w:val="000000"/>
                <w:lang w:val="pl-PL"/>
              </w:rPr>
            </w:pPr>
          </w:p>
        </w:tc>
      </w:tr>
    </w:tbl>
    <w:p w14:paraId="29DFD0BF" w14:textId="77777777" w:rsidR="00A77B3E" w:rsidRPr="00A16161" w:rsidRDefault="00A77B3E">
      <w:pPr>
        <w:spacing w:before="100"/>
        <w:rPr>
          <w:color w:val="000000"/>
          <w:lang w:val="pl-PL"/>
        </w:rPr>
      </w:pPr>
    </w:p>
    <w:p w14:paraId="0A57E736" w14:textId="77777777" w:rsidR="00A77B3E" w:rsidRPr="00A16161" w:rsidRDefault="009C54B0">
      <w:pPr>
        <w:pStyle w:val="Nagwek4"/>
        <w:spacing w:before="100" w:after="0"/>
        <w:rPr>
          <w:b w:val="0"/>
          <w:color w:val="000000"/>
          <w:sz w:val="24"/>
          <w:lang w:val="pl-PL"/>
        </w:rPr>
      </w:pPr>
      <w:bookmarkStart w:id="476" w:name="_Toc256001135"/>
      <w:r w:rsidRPr="00A16161">
        <w:rPr>
          <w:b w:val="0"/>
          <w:color w:val="000000"/>
          <w:sz w:val="24"/>
          <w:lang w:val="pl-PL"/>
        </w:rPr>
        <w:t>2.1.1.1.2. Wskaźniki</w:t>
      </w:r>
      <w:bookmarkEnd w:id="476"/>
    </w:p>
    <w:p w14:paraId="694DC274" w14:textId="77777777" w:rsidR="00A77B3E" w:rsidRPr="00A16161" w:rsidRDefault="00A77B3E">
      <w:pPr>
        <w:spacing w:before="100"/>
        <w:rPr>
          <w:color w:val="000000"/>
          <w:sz w:val="0"/>
          <w:lang w:val="pl-PL"/>
        </w:rPr>
      </w:pPr>
    </w:p>
    <w:p w14:paraId="6729D30D"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4A927DAD" w14:textId="77777777" w:rsidR="00A77B3E" w:rsidRDefault="009C54B0">
      <w:pPr>
        <w:pStyle w:val="Nagwek5"/>
        <w:spacing w:before="100" w:after="0"/>
        <w:rPr>
          <w:b w:val="0"/>
          <w:i w:val="0"/>
          <w:color w:val="000000"/>
          <w:sz w:val="24"/>
        </w:rPr>
      </w:pPr>
      <w:bookmarkStart w:id="477" w:name="_Toc256001136"/>
      <w:r>
        <w:rPr>
          <w:b w:val="0"/>
          <w:i w:val="0"/>
          <w:color w:val="000000"/>
          <w:sz w:val="24"/>
        </w:rPr>
        <w:t>Tabela 2: Wskaźniki produktu</w:t>
      </w:r>
      <w:bookmarkEnd w:id="477"/>
    </w:p>
    <w:p w14:paraId="70EC3B8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3"/>
        <w:gridCol w:w="798"/>
        <w:gridCol w:w="2155"/>
        <w:gridCol w:w="1615"/>
        <w:gridCol w:w="3747"/>
        <w:gridCol w:w="1382"/>
        <w:gridCol w:w="1643"/>
        <w:gridCol w:w="1688"/>
      </w:tblGrid>
      <w:tr w:rsidR="006B255D" w14:paraId="272159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B4702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4048C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352A1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9BF9D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CC65E7"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6E1C9E"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4CC119"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98C4E8"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C6D68B" w14:textId="77777777" w:rsidR="00A77B3E" w:rsidRDefault="009C54B0">
            <w:pPr>
              <w:spacing w:before="100"/>
              <w:jc w:val="center"/>
              <w:rPr>
                <w:color w:val="000000"/>
                <w:sz w:val="20"/>
              </w:rPr>
            </w:pPr>
            <w:r>
              <w:rPr>
                <w:color w:val="000000"/>
                <w:sz w:val="20"/>
              </w:rPr>
              <w:t>Cel końcowy (2029)</w:t>
            </w:r>
          </w:p>
        </w:tc>
      </w:tr>
      <w:tr w:rsidR="006B255D" w14:paraId="0B4C0C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BD1C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5B0A2B"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A1F5C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5EAB2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DA0663"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33D569"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8F07F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3275DD"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069EB" w14:textId="77777777" w:rsidR="00A77B3E" w:rsidRDefault="009C54B0">
            <w:pPr>
              <w:spacing w:before="100"/>
              <w:jc w:val="right"/>
              <w:rPr>
                <w:color w:val="000000"/>
                <w:sz w:val="20"/>
              </w:rPr>
            </w:pPr>
            <w:r>
              <w:rPr>
                <w:color w:val="000000"/>
                <w:sz w:val="20"/>
              </w:rPr>
              <w:t>17,00</w:t>
            </w:r>
          </w:p>
        </w:tc>
      </w:tr>
      <w:tr w:rsidR="006B255D" w14:paraId="4309E6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A4F3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D000F"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849F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CB699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DC6C8"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F97BD"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CE02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06F12"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71C7C6" w14:textId="77777777" w:rsidR="00A77B3E" w:rsidRDefault="009C54B0">
            <w:pPr>
              <w:spacing w:before="100"/>
              <w:jc w:val="right"/>
              <w:rPr>
                <w:color w:val="000000"/>
                <w:sz w:val="20"/>
              </w:rPr>
            </w:pPr>
            <w:r>
              <w:rPr>
                <w:color w:val="000000"/>
                <w:sz w:val="20"/>
              </w:rPr>
              <w:t>1,00</w:t>
            </w:r>
          </w:p>
        </w:tc>
      </w:tr>
      <w:tr w:rsidR="006B255D" w14:paraId="766E1D5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2417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6B0A0"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E2B2B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EF8A2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3A1F5"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B8F8CB"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2D2D7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36A831"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DF37D8" w14:textId="77777777" w:rsidR="00A77B3E" w:rsidRDefault="009C54B0">
            <w:pPr>
              <w:spacing w:before="100"/>
              <w:jc w:val="right"/>
              <w:rPr>
                <w:color w:val="000000"/>
                <w:sz w:val="20"/>
              </w:rPr>
            </w:pPr>
            <w:r>
              <w:rPr>
                <w:color w:val="000000"/>
                <w:sz w:val="20"/>
              </w:rPr>
              <w:t>33,00</w:t>
            </w:r>
          </w:p>
        </w:tc>
      </w:tr>
      <w:tr w:rsidR="006B255D" w14:paraId="0A072EB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8F54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95F703"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3208A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83C5D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99FA5"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E755B"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8D3A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8BFB2B"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2F6A20" w14:textId="77777777" w:rsidR="00A77B3E" w:rsidRDefault="009C54B0">
            <w:pPr>
              <w:spacing w:before="100"/>
              <w:jc w:val="right"/>
              <w:rPr>
                <w:color w:val="000000"/>
                <w:sz w:val="20"/>
              </w:rPr>
            </w:pPr>
            <w:r>
              <w:rPr>
                <w:color w:val="000000"/>
                <w:sz w:val="20"/>
              </w:rPr>
              <w:t>1,00</w:t>
            </w:r>
          </w:p>
        </w:tc>
      </w:tr>
      <w:tr w:rsidR="006B255D" w14:paraId="0C6B932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98A55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0C83B5"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55C9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E02A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83C19"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661D9"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24A8B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6910BB" w14:textId="77777777" w:rsidR="00A77B3E" w:rsidRDefault="009C54B0">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B39BC5" w14:textId="77777777" w:rsidR="00A77B3E" w:rsidRDefault="009C54B0">
            <w:pPr>
              <w:spacing w:before="100"/>
              <w:jc w:val="right"/>
              <w:rPr>
                <w:color w:val="000000"/>
                <w:sz w:val="20"/>
              </w:rPr>
            </w:pPr>
            <w:r>
              <w:rPr>
                <w:color w:val="000000"/>
                <w:sz w:val="20"/>
              </w:rPr>
              <w:t>590,00</w:t>
            </w:r>
          </w:p>
        </w:tc>
      </w:tr>
      <w:tr w:rsidR="006B255D" w14:paraId="64A5FC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84C8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CB453"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ED9D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74F4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9A957"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925854"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5373B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C2914"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08AB5" w14:textId="77777777" w:rsidR="00A77B3E" w:rsidRDefault="009C54B0">
            <w:pPr>
              <w:spacing w:before="100"/>
              <w:jc w:val="right"/>
              <w:rPr>
                <w:color w:val="000000"/>
                <w:sz w:val="20"/>
              </w:rPr>
            </w:pPr>
            <w:r>
              <w:rPr>
                <w:color w:val="000000"/>
                <w:sz w:val="20"/>
              </w:rPr>
              <w:t>21,00</w:t>
            </w:r>
          </w:p>
        </w:tc>
      </w:tr>
    </w:tbl>
    <w:p w14:paraId="4EC8FE14" w14:textId="77777777" w:rsidR="00A77B3E" w:rsidRDefault="00A77B3E">
      <w:pPr>
        <w:spacing w:before="100"/>
        <w:rPr>
          <w:color w:val="000000"/>
          <w:sz w:val="20"/>
        </w:rPr>
      </w:pPr>
    </w:p>
    <w:p w14:paraId="0FC81F08"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0B5B409D" w14:textId="77777777" w:rsidR="00A77B3E" w:rsidRDefault="009C54B0">
      <w:pPr>
        <w:pStyle w:val="Nagwek5"/>
        <w:spacing w:before="100" w:after="0"/>
        <w:rPr>
          <w:b w:val="0"/>
          <w:i w:val="0"/>
          <w:color w:val="000000"/>
          <w:sz w:val="24"/>
        </w:rPr>
      </w:pPr>
      <w:bookmarkStart w:id="478" w:name="_Toc256001137"/>
      <w:r>
        <w:rPr>
          <w:b w:val="0"/>
          <w:i w:val="0"/>
          <w:color w:val="000000"/>
          <w:sz w:val="24"/>
        </w:rPr>
        <w:t>Tabela 3: Wskaźniki rezultatu</w:t>
      </w:r>
      <w:bookmarkEnd w:id="478"/>
    </w:p>
    <w:p w14:paraId="46CA7E2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8"/>
        <w:gridCol w:w="798"/>
        <w:gridCol w:w="1304"/>
        <w:gridCol w:w="1444"/>
        <w:gridCol w:w="2154"/>
        <w:gridCol w:w="1044"/>
        <w:gridCol w:w="1646"/>
        <w:gridCol w:w="1131"/>
        <w:gridCol w:w="1092"/>
        <w:gridCol w:w="993"/>
        <w:gridCol w:w="1638"/>
      </w:tblGrid>
      <w:tr w:rsidR="006B255D" w14:paraId="5BD01F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579EE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78B95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6C521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9641C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674291"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71A080"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271C33"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71B83A"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B571E5"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DF3C86"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21D4D2"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EE44BE" w14:textId="77777777" w:rsidR="00A77B3E" w:rsidRDefault="009C54B0">
            <w:pPr>
              <w:spacing w:before="100"/>
              <w:jc w:val="center"/>
              <w:rPr>
                <w:color w:val="000000"/>
                <w:sz w:val="20"/>
              </w:rPr>
            </w:pPr>
            <w:r>
              <w:rPr>
                <w:color w:val="000000"/>
                <w:sz w:val="20"/>
              </w:rPr>
              <w:t>Uwagi</w:t>
            </w:r>
          </w:p>
        </w:tc>
      </w:tr>
      <w:tr w:rsidR="006B255D" w14:paraId="41AA54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B934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EC2F3"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98CD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9BEBAA" w14:textId="77777777" w:rsidR="00A77B3E" w:rsidRDefault="009C54B0">
            <w:pPr>
              <w:spacing w:before="100"/>
              <w:rPr>
                <w:color w:val="000000"/>
                <w:sz w:val="20"/>
              </w:rPr>
            </w:pPr>
            <w:r>
              <w:rPr>
                <w:color w:val="000000"/>
                <w:sz w:val="20"/>
              </w:rPr>
              <w:t xml:space="preserve">Lepiej </w:t>
            </w:r>
            <w:r>
              <w:rPr>
                <w:color w:val="000000"/>
                <w:sz w:val="20"/>
              </w:rPr>
              <w:lastRenderedPageBreak/>
              <w:t>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CCC60" w14:textId="77777777" w:rsidR="00A77B3E" w:rsidRDefault="009C54B0">
            <w:pPr>
              <w:spacing w:before="100"/>
              <w:rPr>
                <w:color w:val="000000"/>
                <w:sz w:val="20"/>
              </w:rPr>
            </w:pPr>
            <w:r>
              <w:rPr>
                <w:color w:val="000000"/>
                <w:sz w:val="20"/>
              </w:rPr>
              <w:lastRenderedPageBreak/>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293CC5" w14:textId="77777777" w:rsidR="00A77B3E" w:rsidRDefault="009C54B0">
            <w:pPr>
              <w:spacing w:before="100"/>
              <w:rPr>
                <w:color w:val="000000"/>
                <w:sz w:val="20"/>
              </w:rPr>
            </w:pPr>
            <w:r>
              <w:rPr>
                <w:color w:val="000000"/>
                <w:sz w:val="20"/>
              </w:rPr>
              <w:t xml:space="preserve">Liczba przetestowanych </w:t>
            </w:r>
            <w:r>
              <w:rPr>
                <w:color w:val="000000"/>
                <w:sz w:val="20"/>
              </w:rPr>
              <w:lastRenderedPageBreak/>
              <w:t xml:space="preserve">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0D0663" w14:textId="77777777" w:rsidR="00A77B3E" w:rsidRDefault="009C54B0">
            <w:pPr>
              <w:spacing w:before="100"/>
              <w:rPr>
                <w:color w:val="000000"/>
                <w:sz w:val="20"/>
              </w:rPr>
            </w:pPr>
            <w:r>
              <w:rPr>
                <w:color w:val="000000"/>
                <w:sz w:val="20"/>
              </w:rPr>
              <w:lastRenderedPageBreak/>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BB0656"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EF138B"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CD908B"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2EDE3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ED265" w14:textId="77777777" w:rsidR="00A77B3E" w:rsidRDefault="00A77B3E">
            <w:pPr>
              <w:spacing w:before="100"/>
              <w:rPr>
                <w:color w:val="000000"/>
                <w:sz w:val="20"/>
              </w:rPr>
            </w:pPr>
          </w:p>
        </w:tc>
      </w:tr>
      <w:tr w:rsidR="006B255D" w:rsidRPr="00A16161" w14:paraId="474FFD4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2C88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52ECE2"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662C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1873D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0C922"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108E0"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4E45F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DE6D8A"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D4769"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495FCA"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EC774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A9207B"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518455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B46A8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679FCD"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A3E6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8175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D30624"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9F881E"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5B63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D7671"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D58193"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8CAE8"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CEC5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339914" w14:textId="77777777" w:rsidR="00A77B3E" w:rsidRDefault="00A77B3E">
            <w:pPr>
              <w:spacing w:before="100"/>
              <w:rPr>
                <w:color w:val="000000"/>
                <w:sz w:val="20"/>
              </w:rPr>
            </w:pPr>
          </w:p>
        </w:tc>
      </w:tr>
      <w:tr w:rsidR="006B255D" w:rsidRPr="00A16161" w14:paraId="213EDF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0BEA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5FC797"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78D66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6127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06D40"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2C054B"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3EE4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69FAEE"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CC5913"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81F4DD"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9B7648"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5AA9B"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2095D7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8F1C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0153D"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ABBCF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7D60F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FCD825"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CA7B4"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BAA14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AB2A8"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4ACE7"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D9D38A" w14:textId="77777777" w:rsidR="00A77B3E" w:rsidRDefault="009C54B0">
            <w:pPr>
              <w:spacing w:before="100"/>
              <w:jc w:val="right"/>
              <w:rPr>
                <w:color w:val="000000"/>
                <w:sz w:val="20"/>
              </w:rPr>
            </w:pPr>
            <w:r>
              <w:rPr>
                <w:color w:val="000000"/>
                <w:sz w:val="20"/>
              </w:rPr>
              <w:t>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9522C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634D35" w14:textId="77777777" w:rsidR="00A77B3E" w:rsidRDefault="00A77B3E">
            <w:pPr>
              <w:spacing w:before="100"/>
              <w:rPr>
                <w:color w:val="000000"/>
                <w:sz w:val="20"/>
              </w:rPr>
            </w:pPr>
          </w:p>
        </w:tc>
      </w:tr>
      <w:tr w:rsidR="006B255D" w:rsidRPr="00A16161" w14:paraId="09408C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DA8F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761EC"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7466E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DD49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25330"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E5592"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582B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0403DD"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5126D"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08A9C"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82403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55026"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0C49F584" w14:textId="77777777" w:rsidR="00A77B3E" w:rsidRPr="00A16161" w:rsidRDefault="00A77B3E">
      <w:pPr>
        <w:spacing w:before="100"/>
        <w:rPr>
          <w:color w:val="000000"/>
          <w:sz w:val="20"/>
          <w:lang w:val="pl-PL"/>
        </w:rPr>
      </w:pPr>
    </w:p>
    <w:p w14:paraId="0C5C892C" w14:textId="77777777" w:rsidR="00A77B3E" w:rsidRPr="00A16161" w:rsidRDefault="009C54B0">
      <w:pPr>
        <w:pStyle w:val="Nagwek4"/>
        <w:spacing w:before="100" w:after="0"/>
        <w:rPr>
          <w:b w:val="0"/>
          <w:color w:val="000000"/>
          <w:sz w:val="24"/>
          <w:lang w:val="pl-PL"/>
        </w:rPr>
      </w:pPr>
      <w:bookmarkStart w:id="479" w:name="_Toc256001138"/>
      <w:r w:rsidRPr="00A16161">
        <w:rPr>
          <w:b w:val="0"/>
          <w:color w:val="000000"/>
          <w:sz w:val="24"/>
          <w:lang w:val="pl-PL"/>
        </w:rPr>
        <w:t>2.1.1.1.3. Indykatywny podział zaprogramowanych zasobów (UE) według rodzaju interwencji</w:t>
      </w:r>
      <w:bookmarkEnd w:id="479"/>
    </w:p>
    <w:p w14:paraId="550703A5" w14:textId="77777777" w:rsidR="00A77B3E" w:rsidRPr="00A16161" w:rsidRDefault="00A77B3E">
      <w:pPr>
        <w:spacing w:before="100"/>
        <w:rPr>
          <w:color w:val="000000"/>
          <w:sz w:val="0"/>
          <w:lang w:val="pl-PL"/>
        </w:rPr>
      </w:pPr>
    </w:p>
    <w:p w14:paraId="0923C6A8"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3C88DC38" w14:textId="77777777" w:rsidR="00A77B3E" w:rsidRDefault="009C54B0">
      <w:pPr>
        <w:pStyle w:val="Nagwek5"/>
        <w:spacing w:before="100" w:after="0"/>
        <w:rPr>
          <w:b w:val="0"/>
          <w:i w:val="0"/>
          <w:color w:val="000000"/>
          <w:sz w:val="24"/>
        </w:rPr>
      </w:pPr>
      <w:bookmarkStart w:id="480" w:name="_Toc256001139"/>
      <w:r>
        <w:rPr>
          <w:b w:val="0"/>
          <w:i w:val="0"/>
          <w:color w:val="000000"/>
          <w:sz w:val="24"/>
        </w:rPr>
        <w:t>Tabela 4: Wymiar 1 – zakres interwencji</w:t>
      </w:r>
      <w:bookmarkEnd w:id="480"/>
    </w:p>
    <w:p w14:paraId="69752B3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61"/>
        <w:gridCol w:w="798"/>
        <w:gridCol w:w="1793"/>
        <w:gridCol w:w="9157"/>
        <w:gridCol w:w="1373"/>
      </w:tblGrid>
      <w:tr w:rsidR="006B255D" w14:paraId="61EC99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085CE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E2294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55295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206F3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582F36"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17D8FF" w14:textId="77777777" w:rsidR="00A77B3E" w:rsidRDefault="009C54B0">
            <w:pPr>
              <w:spacing w:before="100"/>
              <w:jc w:val="center"/>
              <w:rPr>
                <w:color w:val="000000"/>
                <w:sz w:val="20"/>
              </w:rPr>
            </w:pPr>
            <w:r>
              <w:rPr>
                <w:color w:val="000000"/>
                <w:sz w:val="20"/>
              </w:rPr>
              <w:t>Kwota (w EUR)</w:t>
            </w:r>
          </w:p>
        </w:tc>
      </w:tr>
      <w:tr w:rsidR="006B255D" w14:paraId="0A1CA74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D852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A0448"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3133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B46B9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902E17" w14:textId="77777777" w:rsidR="00A77B3E" w:rsidRPr="00A16161" w:rsidRDefault="009C54B0">
            <w:pPr>
              <w:spacing w:before="100"/>
              <w:rPr>
                <w:color w:val="000000"/>
                <w:sz w:val="20"/>
                <w:lang w:val="pl-PL"/>
              </w:rPr>
            </w:pPr>
            <w:r w:rsidRPr="00A16161">
              <w:rPr>
                <w:color w:val="000000"/>
                <w:sz w:val="20"/>
                <w:lang w:val="pl-PL"/>
              </w:rPr>
              <w:t>144. Działania na rzecz zdrowego i dobrze dostosowanego środowiska pracy przeciwdziałające zagrożeniom dla zdrowia i obejmujące promocję aktywności fizycznej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4DE9B" w14:textId="77777777" w:rsidR="00A77B3E" w:rsidRDefault="009C54B0">
            <w:pPr>
              <w:spacing w:before="100"/>
              <w:jc w:val="right"/>
              <w:rPr>
                <w:color w:val="000000"/>
                <w:sz w:val="20"/>
              </w:rPr>
            </w:pPr>
            <w:r>
              <w:rPr>
                <w:color w:val="000000"/>
                <w:sz w:val="20"/>
              </w:rPr>
              <w:t>119 543,00</w:t>
            </w:r>
          </w:p>
        </w:tc>
      </w:tr>
      <w:tr w:rsidR="006B255D" w14:paraId="3F955DC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9B61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DA8644"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D9B3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990B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255D6"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3CEE7" w14:textId="77777777" w:rsidR="00A77B3E" w:rsidRDefault="009C54B0">
            <w:pPr>
              <w:spacing w:before="100"/>
              <w:jc w:val="right"/>
              <w:rPr>
                <w:color w:val="000000"/>
                <w:sz w:val="20"/>
              </w:rPr>
            </w:pPr>
            <w:r>
              <w:rPr>
                <w:color w:val="000000"/>
                <w:sz w:val="20"/>
              </w:rPr>
              <w:t>119 543,00</w:t>
            </w:r>
          </w:p>
        </w:tc>
      </w:tr>
      <w:tr w:rsidR="006B255D" w14:paraId="5CE75A0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3C017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1158CB"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885BC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35E13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0D1754"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4B52C" w14:textId="77777777" w:rsidR="00A77B3E" w:rsidRDefault="009C54B0">
            <w:pPr>
              <w:spacing w:before="100"/>
              <w:jc w:val="right"/>
              <w:rPr>
                <w:color w:val="000000"/>
                <w:sz w:val="20"/>
              </w:rPr>
            </w:pPr>
            <w:r>
              <w:rPr>
                <w:color w:val="000000"/>
                <w:sz w:val="20"/>
              </w:rPr>
              <w:t>119 543,00</w:t>
            </w:r>
          </w:p>
        </w:tc>
      </w:tr>
      <w:tr w:rsidR="006B255D" w14:paraId="699854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75023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33C71"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29EE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E7EF2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CF353D" w14:textId="77777777" w:rsidR="00A77B3E" w:rsidRPr="00A16161" w:rsidRDefault="009C54B0">
            <w:pPr>
              <w:spacing w:before="100"/>
              <w:rPr>
                <w:color w:val="000000"/>
                <w:sz w:val="20"/>
                <w:lang w:val="pl-PL"/>
              </w:rPr>
            </w:pPr>
            <w:r w:rsidRPr="00A16161">
              <w:rPr>
                <w:color w:val="000000"/>
                <w:sz w:val="20"/>
                <w:lang w:val="pl-PL"/>
              </w:rPr>
              <w:t>147. Działania zachęcające do aktywnego starzenia się w dobrym zdrowiu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3A3F3A" w14:textId="77777777" w:rsidR="00A77B3E" w:rsidRDefault="009C54B0">
            <w:pPr>
              <w:spacing w:before="100"/>
              <w:jc w:val="right"/>
              <w:rPr>
                <w:color w:val="000000"/>
                <w:sz w:val="20"/>
              </w:rPr>
            </w:pPr>
            <w:r>
              <w:rPr>
                <w:color w:val="000000"/>
                <w:sz w:val="20"/>
              </w:rPr>
              <w:t>119 543,00</w:t>
            </w:r>
          </w:p>
        </w:tc>
      </w:tr>
      <w:tr w:rsidR="006B255D" w14:paraId="0BEB14D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E6418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6D673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D43C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F10B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16FB6" w14:textId="77777777" w:rsidR="00A77B3E" w:rsidRPr="00A16161" w:rsidRDefault="009C54B0">
            <w:pPr>
              <w:spacing w:before="100"/>
              <w:rPr>
                <w:color w:val="000000"/>
                <w:sz w:val="20"/>
                <w:lang w:val="pl-PL"/>
              </w:rPr>
            </w:pPr>
            <w:r w:rsidRPr="00A16161">
              <w:rPr>
                <w:color w:val="000000"/>
                <w:sz w:val="20"/>
                <w:lang w:val="pl-PL"/>
              </w:rPr>
              <w:t>144. Działania na rzecz zdrowego i dobrze dostosowanego środowiska pracy przeciwdziałające zagrożeniom dla zdrowia i obejmujące promocję aktywności fizycznej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75F2D" w14:textId="77777777" w:rsidR="00A77B3E" w:rsidRDefault="009C54B0">
            <w:pPr>
              <w:spacing w:before="100"/>
              <w:jc w:val="right"/>
              <w:rPr>
                <w:color w:val="000000"/>
                <w:sz w:val="20"/>
              </w:rPr>
            </w:pPr>
            <w:r>
              <w:rPr>
                <w:color w:val="000000"/>
                <w:sz w:val="20"/>
              </w:rPr>
              <w:t>229 252,00</w:t>
            </w:r>
          </w:p>
        </w:tc>
      </w:tr>
      <w:tr w:rsidR="006B255D" w14:paraId="3D68CD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A7D1A" w14:textId="77777777" w:rsidR="00A77B3E" w:rsidRDefault="009C54B0">
            <w:pPr>
              <w:spacing w:before="100"/>
              <w:rPr>
                <w:color w:val="000000"/>
                <w:sz w:val="20"/>
              </w:rPr>
            </w:pPr>
            <w:r>
              <w:rPr>
                <w:color w:val="000000"/>
                <w:sz w:val="20"/>
              </w:rPr>
              <w:lastRenderedPageBreak/>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EE2CDA"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3BA24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CE4E8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A72965"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EBE2CD" w14:textId="77777777" w:rsidR="00A77B3E" w:rsidRDefault="009C54B0">
            <w:pPr>
              <w:spacing w:before="100"/>
              <w:jc w:val="right"/>
              <w:rPr>
                <w:color w:val="000000"/>
                <w:sz w:val="20"/>
              </w:rPr>
            </w:pPr>
            <w:r>
              <w:rPr>
                <w:color w:val="000000"/>
                <w:sz w:val="20"/>
              </w:rPr>
              <w:t>229 252,00</w:t>
            </w:r>
          </w:p>
        </w:tc>
      </w:tr>
      <w:tr w:rsidR="006B255D" w14:paraId="0E0EC5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AF10C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2436B3"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53741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98F14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C9AEA"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7FDB59" w14:textId="77777777" w:rsidR="00A77B3E" w:rsidRDefault="009C54B0">
            <w:pPr>
              <w:spacing w:before="100"/>
              <w:jc w:val="right"/>
              <w:rPr>
                <w:color w:val="000000"/>
                <w:sz w:val="20"/>
              </w:rPr>
            </w:pPr>
            <w:r>
              <w:rPr>
                <w:color w:val="000000"/>
                <w:sz w:val="20"/>
              </w:rPr>
              <w:t>229 252,00</w:t>
            </w:r>
          </w:p>
        </w:tc>
      </w:tr>
      <w:tr w:rsidR="006B255D" w14:paraId="59FACC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ABE27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1ACFC8"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A2177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6B8BC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DE659" w14:textId="77777777" w:rsidR="00A77B3E" w:rsidRPr="00A16161" w:rsidRDefault="009C54B0">
            <w:pPr>
              <w:spacing w:before="100"/>
              <w:rPr>
                <w:color w:val="000000"/>
                <w:sz w:val="20"/>
                <w:lang w:val="pl-PL"/>
              </w:rPr>
            </w:pPr>
            <w:r w:rsidRPr="00A16161">
              <w:rPr>
                <w:color w:val="000000"/>
                <w:sz w:val="20"/>
                <w:lang w:val="pl-PL"/>
              </w:rPr>
              <w:t>147. Działania zachęcające do aktywnego starzenia się w dobrym zdrowiu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DABFBE" w14:textId="77777777" w:rsidR="00A77B3E" w:rsidRDefault="009C54B0">
            <w:pPr>
              <w:spacing w:before="100"/>
              <w:jc w:val="right"/>
              <w:rPr>
                <w:color w:val="000000"/>
                <w:sz w:val="20"/>
              </w:rPr>
            </w:pPr>
            <w:r>
              <w:rPr>
                <w:color w:val="000000"/>
                <w:sz w:val="20"/>
              </w:rPr>
              <w:t>229 252,00</w:t>
            </w:r>
          </w:p>
        </w:tc>
      </w:tr>
      <w:tr w:rsidR="006B255D" w14:paraId="3BFC57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95092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BE6B8"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EEF5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1D0C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431DCA" w14:textId="77777777" w:rsidR="00A77B3E" w:rsidRPr="00A16161" w:rsidRDefault="009C54B0">
            <w:pPr>
              <w:spacing w:before="100"/>
              <w:rPr>
                <w:color w:val="000000"/>
                <w:sz w:val="20"/>
                <w:lang w:val="pl-PL"/>
              </w:rPr>
            </w:pPr>
            <w:r w:rsidRPr="00A16161">
              <w:rPr>
                <w:color w:val="000000"/>
                <w:sz w:val="20"/>
                <w:lang w:val="pl-PL"/>
              </w:rPr>
              <w:t>144. Działania na rzecz zdrowego i dobrze dostosowanego środowiska pracy przeciwdziałające zagrożeniom dla zdrowia i obejmujące promocję aktywności fizycznej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A8A66" w14:textId="77777777" w:rsidR="00A77B3E" w:rsidRDefault="009C54B0">
            <w:pPr>
              <w:spacing w:before="100"/>
              <w:jc w:val="right"/>
              <w:rPr>
                <w:color w:val="000000"/>
                <w:sz w:val="20"/>
              </w:rPr>
            </w:pPr>
            <w:r>
              <w:rPr>
                <w:color w:val="000000"/>
                <w:sz w:val="20"/>
              </w:rPr>
              <w:t>4 067 695,00</w:t>
            </w:r>
          </w:p>
        </w:tc>
      </w:tr>
      <w:tr w:rsidR="006B255D" w14:paraId="6CE264B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C3162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355C04"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7BF5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5890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60857"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AB9AF" w14:textId="77777777" w:rsidR="00A77B3E" w:rsidRDefault="009C54B0">
            <w:pPr>
              <w:spacing w:before="100"/>
              <w:jc w:val="right"/>
              <w:rPr>
                <w:color w:val="000000"/>
                <w:sz w:val="20"/>
              </w:rPr>
            </w:pPr>
            <w:r>
              <w:rPr>
                <w:color w:val="000000"/>
                <w:sz w:val="20"/>
              </w:rPr>
              <w:t>4 067 695,00</w:t>
            </w:r>
          </w:p>
        </w:tc>
      </w:tr>
      <w:tr w:rsidR="006B255D" w14:paraId="20FE290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F6B4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404C5"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37E25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214B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11A1C5"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77F4FB" w14:textId="77777777" w:rsidR="00A77B3E" w:rsidRDefault="009C54B0">
            <w:pPr>
              <w:spacing w:before="100"/>
              <w:jc w:val="right"/>
              <w:rPr>
                <w:color w:val="000000"/>
                <w:sz w:val="20"/>
              </w:rPr>
            </w:pPr>
            <w:r>
              <w:rPr>
                <w:color w:val="000000"/>
                <w:sz w:val="20"/>
              </w:rPr>
              <w:t>4 067 695,00</w:t>
            </w:r>
          </w:p>
        </w:tc>
      </w:tr>
      <w:tr w:rsidR="006B255D" w14:paraId="3CBC0F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90ED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A4BE2"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7DDC6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DBB0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BEFCD" w14:textId="77777777" w:rsidR="00A77B3E" w:rsidRPr="00A16161" w:rsidRDefault="009C54B0">
            <w:pPr>
              <w:spacing w:before="100"/>
              <w:rPr>
                <w:color w:val="000000"/>
                <w:sz w:val="20"/>
                <w:lang w:val="pl-PL"/>
              </w:rPr>
            </w:pPr>
            <w:r w:rsidRPr="00A16161">
              <w:rPr>
                <w:color w:val="000000"/>
                <w:sz w:val="20"/>
                <w:lang w:val="pl-PL"/>
              </w:rPr>
              <w:t>147. Działania zachęcające do aktywnego starzenia się w dobrym zdrowiu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AB6E88" w14:textId="77777777" w:rsidR="00A77B3E" w:rsidRDefault="009C54B0">
            <w:pPr>
              <w:spacing w:before="100"/>
              <w:jc w:val="right"/>
              <w:rPr>
                <w:color w:val="000000"/>
                <w:sz w:val="20"/>
              </w:rPr>
            </w:pPr>
            <w:r>
              <w:rPr>
                <w:color w:val="000000"/>
                <w:sz w:val="20"/>
              </w:rPr>
              <w:t>4 067 696,00</w:t>
            </w:r>
          </w:p>
        </w:tc>
      </w:tr>
      <w:tr w:rsidR="006B255D" w14:paraId="59C364D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B8093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73F1A"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CAF65"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F1A59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69400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B4282" w14:textId="77777777" w:rsidR="00A77B3E" w:rsidRDefault="009C54B0">
            <w:pPr>
              <w:spacing w:before="100"/>
              <w:jc w:val="right"/>
              <w:rPr>
                <w:color w:val="000000"/>
                <w:sz w:val="20"/>
              </w:rPr>
            </w:pPr>
            <w:r>
              <w:rPr>
                <w:color w:val="000000"/>
                <w:sz w:val="20"/>
              </w:rPr>
              <w:t>17 665 961,00</w:t>
            </w:r>
          </w:p>
        </w:tc>
      </w:tr>
    </w:tbl>
    <w:p w14:paraId="38018B37" w14:textId="77777777" w:rsidR="00A77B3E" w:rsidRDefault="00A77B3E">
      <w:pPr>
        <w:spacing w:before="100"/>
        <w:rPr>
          <w:color w:val="000000"/>
          <w:sz w:val="20"/>
        </w:rPr>
      </w:pPr>
    </w:p>
    <w:p w14:paraId="2E468C68" w14:textId="77777777" w:rsidR="00A77B3E" w:rsidRDefault="009C54B0">
      <w:pPr>
        <w:pStyle w:val="Nagwek5"/>
        <w:spacing w:before="100" w:after="0"/>
        <w:rPr>
          <w:b w:val="0"/>
          <w:i w:val="0"/>
          <w:color w:val="000000"/>
          <w:sz w:val="24"/>
        </w:rPr>
      </w:pPr>
      <w:bookmarkStart w:id="481" w:name="_Toc256001140"/>
      <w:r>
        <w:rPr>
          <w:b w:val="0"/>
          <w:i w:val="0"/>
          <w:color w:val="000000"/>
          <w:sz w:val="24"/>
        </w:rPr>
        <w:t>Tabela 5: Wymiar 2 – forma finansowania</w:t>
      </w:r>
      <w:bookmarkEnd w:id="481"/>
    </w:p>
    <w:p w14:paraId="638539E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3A4208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0C82F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08B18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8EFDD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AD796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180D4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C27652" w14:textId="77777777" w:rsidR="00A77B3E" w:rsidRDefault="009C54B0">
            <w:pPr>
              <w:spacing w:before="100"/>
              <w:jc w:val="center"/>
              <w:rPr>
                <w:color w:val="000000"/>
                <w:sz w:val="20"/>
              </w:rPr>
            </w:pPr>
            <w:r>
              <w:rPr>
                <w:color w:val="000000"/>
                <w:sz w:val="20"/>
              </w:rPr>
              <w:t>Kwota (w EUR)</w:t>
            </w:r>
          </w:p>
        </w:tc>
      </w:tr>
      <w:tr w:rsidR="006B255D" w14:paraId="5E0CD0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50A32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F291E"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92E9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EDA77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E015C"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6CF55" w14:textId="77777777" w:rsidR="00A77B3E" w:rsidRDefault="009C54B0">
            <w:pPr>
              <w:spacing w:before="100"/>
              <w:jc w:val="right"/>
              <w:rPr>
                <w:color w:val="000000"/>
                <w:sz w:val="20"/>
              </w:rPr>
            </w:pPr>
            <w:r>
              <w:rPr>
                <w:color w:val="000000"/>
                <w:sz w:val="20"/>
              </w:rPr>
              <w:t>478 172,00</w:t>
            </w:r>
          </w:p>
        </w:tc>
      </w:tr>
      <w:tr w:rsidR="006B255D" w14:paraId="4157ECF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A61DE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D50080"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811E7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9BD4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F19AC"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89CE5" w14:textId="77777777" w:rsidR="00A77B3E" w:rsidRDefault="009C54B0">
            <w:pPr>
              <w:spacing w:before="100"/>
              <w:jc w:val="right"/>
              <w:rPr>
                <w:color w:val="000000"/>
                <w:sz w:val="20"/>
              </w:rPr>
            </w:pPr>
            <w:r>
              <w:rPr>
                <w:color w:val="000000"/>
                <w:sz w:val="20"/>
              </w:rPr>
              <w:t>917 008,00</w:t>
            </w:r>
          </w:p>
        </w:tc>
      </w:tr>
      <w:tr w:rsidR="006B255D" w14:paraId="067133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B59A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C7C1E"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27A2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5935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127AFF"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57548" w14:textId="77777777" w:rsidR="00A77B3E" w:rsidRDefault="009C54B0">
            <w:pPr>
              <w:spacing w:before="100"/>
              <w:jc w:val="right"/>
              <w:rPr>
                <w:color w:val="000000"/>
                <w:sz w:val="20"/>
              </w:rPr>
            </w:pPr>
            <w:r>
              <w:rPr>
                <w:color w:val="000000"/>
                <w:sz w:val="20"/>
              </w:rPr>
              <w:t>16 270 781,00</w:t>
            </w:r>
          </w:p>
        </w:tc>
      </w:tr>
      <w:tr w:rsidR="006B255D" w14:paraId="0403F26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D2C33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81AE1"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BF3E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D9517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72CE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3731C" w14:textId="77777777" w:rsidR="00A77B3E" w:rsidRDefault="009C54B0">
            <w:pPr>
              <w:spacing w:before="100"/>
              <w:jc w:val="right"/>
              <w:rPr>
                <w:color w:val="000000"/>
                <w:sz w:val="20"/>
              </w:rPr>
            </w:pPr>
            <w:r>
              <w:rPr>
                <w:color w:val="000000"/>
                <w:sz w:val="20"/>
              </w:rPr>
              <w:t>17 665 961,00</w:t>
            </w:r>
          </w:p>
        </w:tc>
      </w:tr>
    </w:tbl>
    <w:p w14:paraId="267755BA" w14:textId="77777777" w:rsidR="00A77B3E" w:rsidRDefault="00A77B3E">
      <w:pPr>
        <w:spacing w:before="100"/>
        <w:rPr>
          <w:color w:val="000000"/>
          <w:sz w:val="20"/>
        </w:rPr>
      </w:pPr>
    </w:p>
    <w:p w14:paraId="4B208128" w14:textId="77777777" w:rsidR="00A77B3E" w:rsidRPr="00A16161" w:rsidRDefault="009C54B0">
      <w:pPr>
        <w:pStyle w:val="Nagwek5"/>
        <w:spacing w:before="100" w:after="0"/>
        <w:rPr>
          <w:b w:val="0"/>
          <w:i w:val="0"/>
          <w:color w:val="000000"/>
          <w:sz w:val="24"/>
          <w:lang w:val="pl-PL"/>
        </w:rPr>
      </w:pPr>
      <w:bookmarkStart w:id="482" w:name="_Toc256001141"/>
      <w:r w:rsidRPr="00A16161">
        <w:rPr>
          <w:b w:val="0"/>
          <w:i w:val="0"/>
          <w:color w:val="000000"/>
          <w:sz w:val="24"/>
          <w:lang w:val="pl-PL"/>
        </w:rPr>
        <w:t>Tabela 6: Wymiar 3 – terytorialny mechanizm realizacji i ukierunkowanie terytorialne</w:t>
      </w:r>
      <w:bookmarkEnd w:id="482"/>
    </w:p>
    <w:p w14:paraId="3907CB6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09ABCD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12E92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87B35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F71A2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B2D09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F9E256"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6CEC23" w14:textId="77777777" w:rsidR="00A77B3E" w:rsidRDefault="009C54B0">
            <w:pPr>
              <w:spacing w:before="100"/>
              <w:jc w:val="center"/>
              <w:rPr>
                <w:color w:val="000000"/>
                <w:sz w:val="20"/>
              </w:rPr>
            </w:pPr>
            <w:r>
              <w:rPr>
                <w:color w:val="000000"/>
                <w:sz w:val="20"/>
              </w:rPr>
              <w:t>Kwota (w EUR)</w:t>
            </w:r>
          </w:p>
        </w:tc>
      </w:tr>
      <w:tr w:rsidR="006B255D" w14:paraId="518367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0928A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8DFFD"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65C08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7F02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504C7"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4FC65" w14:textId="77777777" w:rsidR="00A77B3E" w:rsidRDefault="009C54B0">
            <w:pPr>
              <w:spacing w:before="100"/>
              <w:jc w:val="right"/>
              <w:rPr>
                <w:color w:val="000000"/>
                <w:sz w:val="20"/>
              </w:rPr>
            </w:pPr>
            <w:r>
              <w:rPr>
                <w:color w:val="000000"/>
                <w:sz w:val="20"/>
              </w:rPr>
              <w:t>478 172,00</w:t>
            </w:r>
          </w:p>
        </w:tc>
      </w:tr>
      <w:tr w:rsidR="006B255D" w14:paraId="61B54CB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2E93B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E60702"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7B9A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A4B6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AB110"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79113" w14:textId="77777777" w:rsidR="00A77B3E" w:rsidRDefault="009C54B0">
            <w:pPr>
              <w:spacing w:before="100"/>
              <w:jc w:val="right"/>
              <w:rPr>
                <w:color w:val="000000"/>
                <w:sz w:val="20"/>
              </w:rPr>
            </w:pPr>
            <w:r>
              <w:rPr>
                <w:color w:val="000000"/>
                <w:sz w:val="20"/>
              </w:rPr>
              <w:t>917 008,00</w:t>
            </w:r>
          </w:p>
        </w:tc>
      </w:tr>
      <w:tr w:rsidR="006B255D" w14:paraId="1E5625A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4CAE8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0EED4"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66F6C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17521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535F8"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41713" w14:textId="77777777" w:rsidR="00A77B3E" w:rsidRDefault="009C54B0">
            <w:pPr>
              <w:spacing w:before="100"/>
              <w:jc w:val="right"/>
              <w:rPr>
                <w:color w:val="000000"/>
                <w:sz w:val="20"/>
              </w:rPr>
            </w:pPr>
            <w:r>
              <w:rPr>
                <w:color w:val="000000"/>
                <w:sz w:val="20"/>
              </w:rPr>
              <w:t>16 270 781,00</w:t>
            </w:r>
          </w:p>
        </w:tc>
      </w:tr>
      <w:tr w:rsidR="006B255D" w14:paraId="3CED51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EFA7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0A902E"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49E0FF"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49578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AF950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63F75" w14:textId="77777777" w:rsidR="00A77B3E" w:rsidRDefault="009C54B0">
            <w:pPr>
              <w:spacing w:before="100"/>
              <w:jc w:val="right"/>
              <w:rPr>
                <w:color w:val="000000"/>
                <w:sz w:val="20"/>
              </w:rPr>
            </w:pPr>
            <w:r>
              <w:rPr>
                <w:color w:val="000000"/>
                <w:sz w:val="20"/>
              </w:rPr>
              <w:t>17 665 961,00</w:t>
            </w:r>
          </w:p>
        </w:tc>
      </w:tr>
    </w:tbl>
    <w:p w14:paraId="77617D81" w14:textId="77777777" w:rsidR="00A77B3E" w:rsidRDefault="00A77B3E">
      <w:pPr>
        <w:spacing w:before="100"/>
        <w:rPr>
          <w:color w:val="000000"/>
          <w:sz w:val="20"/>
        </w:rPr>
      </w:pPr>
    </w:p>
    <w:p w14:paraId="7218ACE7" w14:textId="77777777" w:rsidR="00A77B3E" w:rsidRPr="00A16161" w:rsidRDefault="009C54B0">
      <w:pPr>
        <w:pStyle w:val="Nagwek5"/>
        <w:spacing w:before="100" w:after="0"/>
        <w:rPr>
          <w:b w:val="0"/>
          <w:i w:val="0"/>
          <w:color w:val="000000"/>
          <w:sz w:val="24"/>
          <w:lang w:val="pl-PL"/>
        </w:rPr>
      </w:pPr>
      <w:bookmarkStart w:id="483" w:name="_Toc256001142"/>
      <w:r w:rsidRPr="00A16161">
        <w:rPr>
          <w:b w:val="0"/>
          <w:i w:val="0"/>
          <w:color w:val="000000"/>
          <w:sz w:val="24"/>
          <w:lang w:val="pl-PL"/>
        </w:rPr>
        <w:t>Tabela 7: Wymiar 6 – dodatkowe tematy EFS+</w:t>
      </w:r>
      <w:bookmarkEnd w:id="483"/>
    </w:p>
    <w:p w14:paraId="37AE219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78FF0F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4C5C1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752F2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9EB46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7A8C1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5DE1B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A917B3" w14:textId="77777777" w:rsidR="00A77B3E" w:rsidRDefault="009C54B0">
            <w:pPr>
              <w:spacing w:before="100"/>
              <w:jc w:val="center"/>
              <w:rPr>
                <w:color w:val="000000"/>
                <w:sz w:val="20"/>
              </w:rPr>
            </w:pPr>
            <w:r>
              <w:rPr>
                <w:color w:val="000000"/>
                <w:sz w:val="20"/>
              </w:rPr>
              <w:t>Kwota (w EUR)</w:t>
            </w:r>
          </w:p>
        </w:tc>
      </w:tr>
      <w:tr w:rsidR="006B255D" w14:paraId="50AC9E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FA348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BD936D"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CDB6F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F0A04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42BF3B"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AF0DAE" w14:textId="77777777" w:rsidR="00A77B3E" w:rsidRDefault="009C54B0">
            <w:pPr>
              <w:spacing w:before="100"/>
              <w:jc w:val="right"/>
              <w:rPr>
                <w:color w:val="000000"/>
                <w:sz w:val="20"/>
              </w:rPr>
            </w:pPr>
            <w:r>
              <w:rPr>
                <w:color w:val="000000"/>
                <w:sz w:val="20"/>
              </w:rPr>
              <w:t>478 172,00</w:t>
            </w:r>
          </w:p>
        </w:tc>
      </w:tr>
      <w:tr w:rsidR="006B255D" w14:paraId="1A356A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8BF7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5BF20"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1FD5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C2220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A0D5A3"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0BFA8" w14:textId="77777777" w:rsidR="00A77B3E" w:rsidRDefault="009C54B0">
            <w:pPr>
              <w:spacing w:before="100"/>
              <w:jc w:val="right"/>
              <w:rPr>
                <w:color w:val="000000"/>
                <w:sz w:val="20"/>
              </w:rPr>
            </w:pPr>
            <w:r>
              <w:rPr>
                <w:color w:val="000000"/>
                <w:sz w:val="20"/>
              </w:rPr>
              <w:t>917 008,00</w:t>
            </w:r>
          </w:p>
        </w:tc>
      </w:tr>
      <w:tr w:rsidR="006B255D" w14:paraId="4EBC616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36E12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8F78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CC5C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BD43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B9C815"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D8FA4" w14:textId="77777777" w:rsidR="00A77B3E" w:rsidRDefault="009C54B0">
            <w:pPr>
              <w:spacing w:before="100"/>
              <w:jc w:val="right"/>
              <w:rPr>
                <w:color w:val="000000"/>
                <w:sz w:val="20"/>
              </w:rPr>
            </w:pPr>
            <w:r>
              <w:rPr>
                <w:color w:val="000000"/>
                <w:sz w:val="20"/>
              </w:rPr>
              <w:t>16 270 781,00</w:t>
            </w:r>
          </w:p>
        </w:tc>
      </w:tr>
      <w:tr w:rsidR="006B255D" w14:paraId="1970E35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F118D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53A07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FC85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F502D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B31D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3424B5" w14:textId="77777777" w:rsidR="00A77B3E" w:rsidRDefault="009C54B0">
            <w:pPr>
              <w:spacing w:before="100"/>
              <w:jc w:val="right"/>
              <w:rPr>
                <w:color w:val="000000"/>
                <w:sz w:val="20"/>
              </w:rPr>
            </w:pPr>
            <w:r>
              <w:rPr>
                <w:color w:val="000000"/>
                <w:sz w:val="20"/>
              </w:rPr>
              <w:t>17 665 961,00</w:t>
            </w:r>
          </w:p>
        </w:tc>
      </w:tr>
    </w:tbl>
    <w:p w14:paraId="1ACE1AD5" w14:textId="77777777" w:rsidR="00A77B3E" w:rsidRDefault="00A77B3E">
      <w:pPr>
        <w:spacing w:before="100"/>
        <w:rPr>
          <w:color w:val="000000"/>
          <w:sz w:val="20"/>
        </w:rPr>
      </w:pPr>
    </w:p>
    <w:p w14:paraId="6FE826E2" w14:textId="77777777" w:rsidR="00A77B3E" w:rsidRPr="00A16161" w:rsidRDefault="009C54B0">
      <w:pPr>
        <w:pStyle w:val="Nagwek5"/>
        <w:spacing w:before="100" w:after="0"/>
        <w:rPr>
          <w:b w:val="0"/>
          <w:i w:val="0"/>
          <w:color w:val="000000"/>
          <w:sz w:val="24"/>
          <w:lang w:val="pl-PL"/>
        </w:rPr>
      </w:pPr>
      <w:bookmarkStart w:id="484" w:name="_Toc256001143"/>
      <w:r w:rsidRPr="00A16161">
        <w:rPr>
          <w:b w:val="0"/>
          <w:i w:val="0"/>
          <w:color w:val="000000"/>
          <w:sz w:val="24"/>
          <w:lang w:val="pl-PL"/>
        </w:rPr>
        <w:t>Tabela 8: Wymiar 7 – wymiar równouprawnienia płci w ramach EFS+*, EFRR, Funduszu Spójności i FST</w:t>
      </w:r>
      <w:bookmarkEnd w:id="484"/>
    </w:p>
    <w:p w14:paraId="38288D3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79090E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BE13A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05C37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2984F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DF3A3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CA4B0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ADBBC3" w14:textId="77777777" w:rsidR="00A77B3E" w:rsidRDefault="009C54B0">
            <w:pPr>
              <w:spacing w:before="100"/>
              <w:jc w:val="center"/>
              <w:rPr>
                <w:color w:val="000000"/>
                <w:sz w:val="20"/>
              </w:rPr>
            </w:pPr>
            <w:r>
              <w:rPr>
                <w:color w:val="000000"/>
                <w:sz w:val="20"/>
              </w:rPr>
              <w:t>Kwota (w EUR)</w:t>
            </w:r>
          </w:p>
        </w:tc>
      </w:tr>
      <w:tr w:rsidR="006B255D" w14:paraId="4F7D42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66B6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24D78"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F2B75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0F1D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A2EB3"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DE7D65" w14:textId="77777777" w:rsidR="00A77B3E" w:rsidRDefault="009C54B0">
            <w:pPr>
              <w:spacing w:before="100"/>
              <w:jc w:val="right"/>
              <w:rPr>
                <w:color w:val="000000"/>
                <w:sz w:val="20"/>
              </w:rPr>
            </w:pPr>
            <w:r>
              <w:rPr>
                <w:color w:val="000000"/>
                <w:sz w:val="20"/>
              </w:rPr>
              <w:t>478 172,00</w:t>
            </w:r>
          </w:p>
        </w:tc>
      </w:tr>
      <w:tr w:rsidR="006B255D" w14:paraId="3F3AA9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71605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A029B"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92F11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36DD4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D417B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9E3A98" w14:textId="77777777" w:rsidR="00A77B3E" w:rsidRDefault="009C54B0">
            <w:pPr>
              <w:spacing w:before="100"/>
              <w:jc w:val="right"/>
              <w:rPr>
                <w:color w:val="000000"/>
                <w:sz w:val="20"/>
              </w:rPr>
            </w:pPr>
            <w:r>
              <w:rPr>
                <w:color w:val="000000"/>
                <w:sz w:val="20"/>
              </w:rPr>
              <w:t>917 008,00</w:t>
            </w:r>
          </w:p>
        </w:tc>
      </w:tr>
      <w:tr w:rsidR="006B255D" w14:paraId="39F07BF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FA82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2EC35"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C99C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3352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DC557D"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8A1B5" w14:textId="77777777" w:rsidR="00A77B3E" w:rsidRDefault="009C54B0">
            <w:pPr>
              <w:spacing w:before="100"/>
              <w:jc w:val="right"/>
              <w:rPr>
                <w:color w:val="000000"/>
                <w:sz w:val="20"/>
              </w:rPr>
            </w:pPr>
            <w:r>
              <w:rPr>
                <w:color w:val="000000"/>
                <w:sz w:val="20"/>
              </w:rPr>
              <w:t>16 270 781,00</w:t>
            </w:r>
          </w:p>
        </w:tc>
      </w:tr>
      <w:tr w:rsidR="006B255D" w14:paraId="0FAB725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16D9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5AA58"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44DB2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8DB5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2430F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82837" w14:textId="77777777" w:rsidR="00A77B3E" w:rsidRDefault="009C54B0">
            <w:pPr>
              <w:spacing w:before="100"/>
              <w:jc w:val="right"/>
              <w:rPr>
                <w:color w:val="000000"/>
                <w:sz w:val="20"/>
              </w:rPr>
            </w:pPr>
            <w:r>
              <w:rPr>
                <w:color w:val="000000"/>
                <w:sz w:val="20"/>
              </w:rPr>
              <w:t>17 665 961,00</w:t>
            </w:r>
          </w:p>
        </w:tc>
      </w:tr>
    </w:tbl>
    <w:p w14:paraId="3F4E3B76"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374BFF20"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485" w:name="_Toc256001144"/>
      <w:r w:rsidRPr="00A16161">
        <w:rPr>
          <w:b w:val="0"/>
          <w:color w:val="000000"/>
          <w:sz w:val="24"/>
          <w:lang w:val="pl-PL"/>
        </w:rPr>
        <w:lastRenderedPageBreak/>
        <w:t>2.1.1.1. Cel szczegółowy: ESO4.5. Poprawa jakości, poziomu włączenia społecznego i skuteczności systemów kształcenia i szkolenia oraz ich powiązania z rynkiem pracy – w tym przez walidację uczenia się pozaformalnego i nieformalnego, w celu wspierania nabywania kompetencji kluczowych, w tym umiejętności w zakresie przedsiębiorczości i kompetencji cyfrowych, oraz przez wspieranie wprowadzania dualnych systemów szkolenia i przygotowania zawodowego (EFS+)</w:t>
      </w:r>
      <w:bookmarkEnd w:id="485"/>
    </w:p>
    <w:p w14:paraId="79873F9F" w14:textId="77777777" w:rsidR="00A77B3E" w:rsidRPr="00A16161" w:rsidRDefault="00A77B3E">
      <w:pPr>
        <w:spacing w:before="100"/>
        <w:rPr>
          <w:color w:val="000000"/>
          <w:sz w:val="0"/>
          <w:lang w:val="pl-PL"/>
        </w:rPr>
      </w:pPr>
    </w:p>
    <w:p w14:paraId="54A09E29" w14:textId="77777777" w:rsidR="00A77B3E" w:rsidRPr="00A16161" w:rsidRDefault="009C54B0">
      <w:pPr>
        <w:pStyle w:val="Nagwek4"/>
        <w:spacing w:before="100" w:after="0"/>
        <w:rPr>
          <w:b w:val="0"/>
          <w:color w:val="000000"/>
          <w:sz w:val="24"/>
          <w:lang w:val="pl-PL"/>
        </w:rPr>
      </w:pPr>
      <w:bookmarkStart w:id="486" w:name="_Toc256001145"/>
      <w:r w:rsidRPr="00A16161">
        <w:rPr>
          <w:b w:val="0"/>
          <w:color w:val="000000"/>
          <w:sz w:val="24"/>
          <w:lang w:val="pl-PL"/>
        </w:rPr>
        <w:t>2.1.1.1.1. Interwencje wspierane z Funduszy</w:t>
      </w:r>
      <w:bookmarkEnd w:id="486"/>
    </w:p>
    <w:p w14:paraId="30E07E36" w14:textId="77777777" w:rsidR="00A77B3E" w:rsidRPr="00A16161" w:rsidRDefault="00A77B3E">
      <w:pPr>
        <w:spacing w:before="100"/>
        <w:rPr>
          <w:color w:val="000000"/>
          <w:sz w:val="0"/>
          <w:lang w:val="pl-PL"/>
        </w:rPr>
      </w:pPr>
    </w:p>
    <w:p w14:paraId="2F56A600"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2A2B134F" w14:textId="77777777" w:rsidR="00A77B3E" w:rsidRPr="00A16161" w:rsidRDefault="009C54B0">
      <w:pPr>
        <w:pStyle w:val="Nagwek5"/>
        <w:spacing w:before="100" w:after="0"/>
        <w:rPr>
          <w:b w:val="0"/>
          <w:i w:val="0"/>
          <w:color w:val="000000"/>
          <w:sz w:val="24"/>
          <w:lang w:val="pl-PL"/>
        </w:rPr>
      </w:pPr>
      <w:bookmarkStart w:id="487" w:name="_Toc256001146"/>
      <w:r w:rsidRPr="00A16161">
        <w:rPr>
          <w:b w:val="0"/>
          <w:i w:val="0"/>
          <w:color w:val="000000"/>
          <w:sz w:val="24"/>
          <w:lang w:val="pl-PL"/>
        </w:rPr>
        <w:t>Powiązane rodzaje działań – art. 22 ust. 3 lit. d) pkt (i) rozporządzenia w sprawie wspólnych przepisów oraz art. 6 rozporządzenia w sprawie EFS+:</w:t>
      </w:r>
      <w:bookmarkEnd w:id="487"/>
    </w:p>
    <w:p w14:paraId="5190983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671C18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2C39A4" w14:textId="77777777" w:rsidR="00A77B3E" w:rsidRPr="00A16161" w:rsidRDefault="00A77B3E">
            <w:pPr>
              <w:spacing w:before="100"/>
              <w:rPr>
                <w:color w:val="000000"/>
                <w:sz w:val="0"/>
                <w:lang w:val="pl-PL"/>
              </w:rPr>
            </w:pPr>
          </w:p>
          <w:p w14:paraId="42AC233E" w14:textId="77777777" w:rsidR="00A77B3E" w:rsidRPr="00A16161" w:rsidRDefault="009C54B0">
            <w:pPr>
              <w:spacing w:before="100"/>
              <w:rPr>
                <w:color w:val="000000"/>
                <w:lang w:val="pl-PL"/>
              </w:rPr>
            </w:pPr>
            <w:r w:rsidRPr="00A16161">
              <w:rPr>
                <w:b/>
                <w:bCs/>
                <w:color w:val="000000"/>
                <w:lang w:val="pl-PL"/>
              </w:rPr>
              <w:t xml:space="preserve">1. Makro-innowacje </w:t>
            </w:r>
            <w:r w:rsidRPr="00A16161">
              <w:rPr>
                <w:color w:val="000000"/>
                <w:lang w:val="pl-PL"/>
              </w:rPr>
              <w:t>– opracowanie (o ile będzie to konieczne), przetestowanie, upowszechnienie i podjęcie działań w zakresie włączenia wybranych nowych rozwiązań do polityki lub praktyki.</w:t>
            </w:r>
          </w:p>
          <w:p w14:paraId="60D0D31E" w14:textId="77777777" w:rsidR="00A77B3E" w:rsidRPr="00A16161" w:rsidRDefault="009C54B0">
            <w:pPr>
              <w:spacing w:before="100"/>
              <w:rPr>
                <w:color w:val="000000"/>
                <w:lang w:val="pl-PL"/>
              </w:rPr>
            </w:pPr>
            <w:r w:rsidRPr="00A16161">
              <w:rPr>
                <w:color w:val="000000"/>
                <w:lang w:val="pl-PL"/>
              </w:rPr>
              <w:t>Celem makro-innowacji jest</w:t>
            </w:r>
            <w:r w:rsidRPr="00A16161">
              <w:rPr>
                <w:b/>
                <w:bCs/>
                <w:color w:val="000000"/>
                <w:lang w:val="pl-PL"/>
              </w:rPr>
              <w:t xml:space="preserve"> </w:t>
            </w:r>
            <w:r w:rsidRPr="00A16161">
              <w:rPr>
                <w:color w:val="000000"/>
                <w:lang w:val="pl-PL"/>
              </w:rPr>
              <w:t xml:space="preserve">zapewnienie możliwości wprowadzenia zmian do istniejącej lub planowanej praktyki przez podmioty o większym potencjale lub realizację projektów pozwalających na wypracowanie innowacji w zakresie polityki publicznej (tzw. </w:t>
            </w:r>
            <w:r w:rsidRPr="00A16161">
              <w:rPr>
                <w:i/>
                <w:iCs/>
                <w:color w:val="000000"/>
                <w:lang w:val="pl-PL"/>
              </w:rPr>
              <w:t>policy innovation</w:t>
            </w:r>
            <w:r w:rsidRPr="00A16161">
              <w:rPr>
                <w:color w:val="000000"/>
                <w:lang w:val="pl-PL"/>
              </w:rPr>
              <w:t>). W ramach przedsięwzięć przewidzianych do realizacji w tym typie operacji zakłada się: 1) opracowanie rozwiązania, w tym jego modyfikację, jeśli jest to konieczne,</w:t>
            </w:r>
          </w:p>
          <w:p w14:paraId="46401EAF" w14:textId="77777777" w:rsidR="00A77B3E" w:rsidRPr="00A16161" w:rsidRDefault="009C54B0">
            <w:pPr>
              <w:spacing w:before="100"/>
              <w:rPr>
                <w:color w:val="000000"/>
                <w:lang w:val="pl-PL"/>
              </w:rPr>
            </w:pPr>
            <w:r w:rsidRPr="00A16161">
              <w:rPr>
                <w:color w:val="000000"/>
                <w:lang w:val="pl-PL"/>
              </w:rPr>
              <w:t>2) przeprowadzenie testu nowego sposobu, podejścia do rozwiązywania problemów społecznych, 3) upowszechnienie innowacji w rozumieniu zapewnienia dostępu do informacji o nowym rozwiązaniu lub efektach jego testowania oraz</w:t>
            </w:r>
          </w:p>
          <w:p w14:paraId="24E5F1EC" w14:textId="77777777" w:rsidR="00A77B3E" w:rsidRPr="00A16161" w:rsidRDefault="009C54B0">
            <w:pPr>
              <w:spacing w:before="100"/>
              <w:rPr>
                <w:color w:val="000000"/>
                <w:lang w:val="pl-PL"/>
              </w:rPr>
            </w:pPr>
            <w:r w:rsidRPr="00A16161">
              <w:rPr>
                <w:color w:val="000000"/>
                <w:lang w:val="pl-PL"/>
              </w:rPr>
              <w:t>4) w przypadku gdy pilotaż zakończy się pozytywnie - podjęcie działań o charakterze włączającym wybrane innowacje do praktyki lub polityki.</w:t>
            </w:r>
          </w:p>
          <w:p w14:paraId="247EB61D" w14:textId="77777777" w:rsidR="00A77B3E" w:rsidRPr="00A16161" w:rsidRDefault="00A77B3E">
            <w:pPr>
              <w:spacing w:before="100"/>
              <w:rPr>
                <w:color w:val="000000"/>
                <w:lang w:val="pl-PL"/>
              </w:rPr>
            </w:pPr>
          </w:p>
          <w:p w14:paraId="2C1D4609" w14:textId="77777777" w:rsidR="00A77B3E" w:rsidRPr="00A16161" w:rsidRDefault="009C54B0">
            <w:pPr>
              <w:spacing w:before="100"/>
              <w:rPr>
                <w:color w:val="000000"/>
                <w:lang w:val="pl-PL"/>
              </w:rPr>
            </w:pPr>
            <w:r w:rsidRPr="00A16161">
              <w:rPr>
                <w:b/>
                <w:bCs/>
                <w:color w:val="000000"/>
                <w:lang w:val="pl-PL"/>
              </w:rPr>
              <w:t>2. Mikro-innowacje</w:t>
            </w:r>
            <w:r w:rsidRPr="00A16161">
              <w:rPr>
                <w:color w:val="000000"/>
                <w:lang w:val="pl-PL"/>
              </w:rPr>
              <w:t>:</w:t>
            </w:r>
          </w:p>
          <w:p w14:paraId="7A149664" w14:textId="77777777" w:rsidR="00A77B3E" w:rsidRPr="00A16161" w:rsidRDefault="009C54B0">
            <w:pPr>
              <w:spacing w:before="100"/>
              <w:rPr>
                <w:color w:val="000000"/>
                <w:lang w:val="pl-PL"/>
              </w:rPr>
            </w:pPr>
            <w:r w:rsidRPr="00A16161">
              <w:rPr>
                <w:color w:val="000000"/>
                <w:lang w:val="pl-PL"/>
              </w:rPr>
              <w:t>a) preinkubacja i inkubacja nowych pomysłów, w tym ich generowanie, opracowanie i rozwinięcie, oraz przetestowanie i upowszechnienie wybranych rozwiązań</w:t>
            </w:r>
          </w:p>
          <w:p w14:paraId="02DA7357" w14:textId="77777777" w:rsidR="00A77B3E" w:rsidRPr="00A16161" w:rsidRDefault="009C54B0">
            <w:pPr>
              <w:spacing w:before="100"/>
              <w:rPr>
                <w:color w:val="000000"/>
                <w:lang w:val="pl-PL"/>
              </w:rPr>
            </w:pPr>
            <w:r w:rsidRPr="00A16161">
              <w:rPr>
                <w:color w:val="000000"/>
                <w:lang w:val="pl-PL"/>
              </w:rPr>
              <w:t>b) akceleracja nowych pomysłów, w tym ich rozwinięcie, udoskonalenie i przygotowanie do wdrożenia na szerszą skalę</w:t>
            </w:r>
          </w:p>
          <w:p w14:paraId="11879192" w14:textId="77777777" w:rsidR="00A77B3E" w:rsidRPr="00A16161" w:rsidRDefault="009C54B0">
            <w:pPr>
              <w:spacing w:before="100"/>
              <w:rPr>
                <w:color w:val="000000"/>
                <w:lang w:val="pl-PL"/>
              </w:rPr>
            </w:pPr>
            <w:r w:rsidRPr="00A16161">
              <w:rPr>
                <w:color w:val="000000"/>
                <w:lang w:val="pl-PL"/>
              </w:rPr>
              <w:t>c) wykorzystanie technik behawioralnych w procesie projektowania lub świadczenia usług w ogólnym interesie.</w:t>
            </w:r>
          </w:p>
          <w:p w14:paraId="18E85407" w14:textId="77777777" w:rsidR="00A77B3E" w:rsidRPr="00A16161" w:rsidRDefault="009C54B0">
            <w:pPr>
              <w:spacing w:before="100"/>
              <w:rPr>
                <w:color w:val="000000"/>
                <w:lang w:val="pl-PL"/>
              </w:rPr>
            </w:pPr>
            <w:r w:rsidRPr="00A16161">
              <w:rPr>
                <w:color w:val="000000"/>
                <w:lang w:val="pl-PL"/>
              </w:rPr>
              <w:t>W ramach mikro-innowacji zakłada się realizację trzech schematów.</w:t>
            </w:r>
          </w:p>
          <w:p w14:paraId="23EC4DB0" w14:textId="77777777" w:rsidR="00A77B3E" w:rsidRPr="00A16161" w:rsidRDefault="009C54B0">
            <w:pPr>
              <w:spacing w:before="100"/>
              <w:rPr>
                <w:color w:val="000000"/>
                <w:lang w:val="pl-PL"/>
              </w:rPr>
            </w:pPr>
            <w:r w:rsidRPr="00A16161">
              <w:rPr>
                <w:color w:val="000000"/>
                <w:lang w:val="pl-PL"/>
              </w:rPr>
              <w:t>Pierwszy przewiduje preinkubację i inkubację nowych rozwiązań (co zwane jest także eksperymentowaniem społecznym). W ramach preinkubacji i inkubacji finansowane będzie dotarcie do potencjalnych innowatorów społecznych, wsparcie ich w rozwinięciu i opracowaniu nowych zalążkowych pomysłów, a następnie przetestowanie rozwiązań i ich upowszechnienie. Ostatni etap w zakresie upowszechnienia obejmuje wybrane rozwiązania, które odznaczają się największym potencjałem do wykorzystania na szerszą skalę.</w:t>
            </w:r>
          </w:p>
          <w:p w14:paraId="3B6D14CE" w14:textId="77777777" w:rsidR="00A77B3E" w:rsidRPr="00A16161" w:rsidRDefault="009C54B0">
            <w:pPr>
              <w:spacing w:before="100"/>
              <w:rPr>
                <w:color w:val="000000"/>
                <w:lang w:val="pl-PL"/>
              </w:rPr>
            </w:pPr>
            <w:r w:rsidRPr="00A16161">
              <w:rPr>
                <w:color w:val="000000"/>
                <w:lang w:val="pl-PL"/>
              </w:rPr>
              <w:t xml:space="preserve">Drugi schemat akceleracji zakłada rozwinięcie mikro-innowacji z wykorzystaniem różnych procesów w zależności od charakteru innowacji i jej stopnia gotowości do wykorzystania na szerszą skalę. Może na przykład przewidywać dopracowanie pomysłu i jego ponowny test, w tym z udziałem zewnętrznych podmiotów, finansowanie funkcjonowania instytucji, której założenia modelowe opracowano wcześniej, przygotowanie potencjalnych użytkowników do </w:t>
            </w:r>
            <w:r w:rsidRPr="00A16161">
              <w:rPr>
                <w:color w:val="000000"/>
                <w:lang w:val="pl-PL"/>
              </w:rPr>
              <w:lastRenderedPageBreak/>
              <w:t>wprowadzenia do ich praktyki nowych rozwiązań lub doradztwo w zakresie szerszego stosowania.</w:t>
            </w:r>
          </w:p>
          <w:p w14:paraId="62C401B1" w14:textId="77777777" w:rsidR="00A77B3E" w:rsidRPr="00A16161" w:rsidRDefault="009C54B0">
            <w:pPr>
              <w:spacing w:before="100"/>
              <w:rPr>
                <w:color w:val="000000"/>
                <w:lang w:val="pl-PL"/>
              </w:rPr>
            </w:pPr>
            <w:r w:rsidRPr="00A16161">
              <w:rPr>
                <w:color w:val="000000"/>
                <w:lang w:val="pl-PL"/>
              </w:rPr>
              <w:t>Trzeci schemat przewiduje wsparcie w zakresie współprojektowania lub testowania wybranych elementów wykorzystywanych w procesie świadczenia usług w ogólnym interesie z wykorzystaniem technik behawioralnych. Zakłada się finansowanie działalności podmiotu (lub podmiotów), do którego zgłaszałyby się jednostki odpowiedzialne za świadczenie tego rodzaju usług. Jego zadaniem będzie zaprojektowanie, we współpracy ze zgłaszającym, usług na podstawie wiedzy behawioralnej i, w wybranych przypadkach, przetestowanie skuteczności nowego rozwiązania.</w:t>
            </w:r>
          </w:p>
          <w:p w14:paraId="1481E1DC" w14:textId="77777777" w:rsidR="00A77B3E" w:rsidRPr="00A16161" w:rsidRDefault="00A77B3E">
            <w:pPr>
              <w:spacing w:before="100"/>
              <w:rPr>
                <w:color w:val="000000"/>
                <w:lang w:val="pl-PL"/>
              </w:rPr>
            </w:pPr>
          </w:p>
          <w:p w14:paraId="55C26061" w14:textId="77777777" w:rsidR="00A77B3E" w:rsidRPr="00A16161" w:rsidRDefault="009C54B0">
            <w:pPr>
              <w:spacing w:before="100"/>
              <w:rPr>
                <w:color w:val="000000"/>
                <w:lang w:val="pl-PL"/>
              </w:rPr>
            </w:pPr>
            <w:r w:rsidRPr="00A16161">
              <w:rPr>
                <w:b/>
                <w:bCs/>
                <w:color w:val="000000"/>
                <w:lang w:val="pl-PL"/>
              </w:rPr>
              <w:t>3. Rozwój ekosystemu innowacji społecznych</w:t>
            </w:r>
            <w:r w:rsidRPr="00A16161">
              <w:rPr>
                <w:color w:val="000000"/>
                <w:lang w:val="pl-PL"/>
              </w:rPr>
              <w:t xml:space="preserve"> – wsparcie rozwoju środowiska sprzyjającego kreowaniu, rozwojowi i wdrażaniu innowacji społecznych.</w:t>
            </w:r>
          </w:p>
          <w:p w14:paraId="1CF85091" w14:textId="77777777" w:rsidR="00A77B3E" w:rsidRPr="00A16161" w:rsidRDefault="009C54B0">
            <w:pPr>
              <w:spacing w:before="100"/>
              <w:rPr>
                <w:color w:val="000000"/>
                <w:lang w:val="pl-PL"/>
              </w:rPr>
            </w:pPr>
            <w:r w:rsidRPr="00A16161">
              <w:rPr>
                <w:color w:val="000000"/>
                <w:lang w:val="pl-PL"/>
              </w:rPr>
              <w:t>Celem projektów jest wsparcie otoczenia innowacji społecznych na każdym etapie ich wdrażania, tj. od tworzenia nowych rozwiązań, przez ich rozwój i wdrożenie na szerszą skalę. Finansowane będą działania mające na celu wsparcie całości procesu pracy nad nowymi rozwiązaniami zarówno w odniesieniu do podmiotów inkubujących, jak i samych innowatorów w szerokim rozumieniu wszystkich typów operacji. Będzie się to odbywało m.in. poprzez tworzenie przyjaznego, szerokiego środowiska dla kreowania i rozwoju innowacji społecznych. W tym celu wykorzystane zostaną różne narzędzia, w tym zapewnienie dostępu do rozwiązań funkcjonujących w różnych sektorach, pobudzanie współpracy międzyinstytucjonalnej, wsparcie organizowania się środowiska innowatorów, podnoszenie kompetencji i umiejętności w zakresie eksperymentowania, a także budowanie świadomości i przychylności dla nowatorskich rozwiązań.</w:t>
            </w:r>
          </w:p>
          <w:p w14:paraId="7D3790A8" w14:textId="77777777" w:rsidR="00A77B3E" w:rsidRPr="00A16161" w:rsidRDefault="00A77B3E">
            <w:pPr>
              <w:spacing w:before="100"/>
              <w:rPr>
                <w:color w:val="000000"/>
                <w:lang w:val="pl-PL"/>
              </w:rPr>
            </w:pPr>
          </w:p>
          <w:p w14:paraId="57B56FE5" w14:textId="77777777" w:rsidR="00A77B3E" w:rsidRPr="00A16161" w:rsidRDefault="009C54B0">
            <w:pPr>
              <w:spacing w:before="100"/>
              <w:rPr>
                <w:color w:val="000000"/>
                <w:lang w:val="pl-PL"/>
              </w:rPr>
            </w:pPr>
            <w:r w:rsidRPr="00A16161">
              <w:rPr>
                <w:b/>
                <w:bCs/>
                <w:color w:val="000000"/>
                <w:lang w:val="pl-PL"/>
              </w:rPr>
              <w:t xml:space="preserve">4. Skalowanie rozwiązań </w:t>
            </w:r>
            <w:r w:rsidRPr="00A16161">
              <w:rPr>
                <w:color w:val="000000"/>
                <w:lang w:val="pl-PL"/>
              </w:rPr>
              <w:t>– dopracowanie (o ile będzie to konieczne) i zwiększenie wykorzystania nowych rozwiązań, stosowanych dotąd w ograniczonym zakresie lub o ograniczonym zasięgu.</w:t>
            </w:r>
          </w:p>
          <w:p w14:paraId="66928F90" w14:textId="77777777" w:rsidR="00A77B3E" w:rsidRPr="00A16161" w:rsidRDefault="009C54B0">
            <w:pPr>
              <w:spacing w:before="100"/>
              <w:rPr>
                <w:color w:val="000000"/>
                <w:lang w:val="pl-PL"/>
              </w:rPr>
            </w:pPr>
            <w:r w:rsidRPr="00A16161">
              <w:rPr>
                <w:color w:val="000000"/>
                <w:lang w:val="pl-PL"/>
              </w:rPr>
              <w:t>Istotą realizowanych inicjatyw jest</w:t>
            </w:r>
            <w:r w:rsidRPr="00A16161">
              <w:rPr>
                <w:b/>
                <w:bCs/>
                <w:color w:val="000000"/>
                <w:lang w:val="pl-PL"/>
              </w:rPr>
              <w:t xml:space="preserve"> </w:t>
            </w:r>
            <w:r w:rsidRPr="00A16161">
              <w:rPr>
                <w:color w:val="000000"/>
                <w:lang w:val="pl-PL"/>
              </w:rPr>
              <w:t>zwiększenie wykorzystania nowych rozwiązań, które zostały już opracowane, ale mają dotąd ograniczony terytorialnie bądź sektorowo zasięg oraz tych, które były stosowane przez pojedyncze podmioty i nie funkcjonują na dużą skalę, wypracowanych zarówno w ramach projektów współfinansowanych z EFS, jak też w ramach innych inicjatyw, w tym tych wypracowanych w innych programach współfinansowanych przez UE. W celu zapewnienia wysokiej jakości skalowanych rozwiązań możliwe jest uruchomienie wsparcia świadczonego przez twórców innowacji, którego celem będzie merytoryczne wsparcie podmiotów planujących wdrożenie danej innowacji. Ten typ operacji może być realizowany samodzielnie w ramach projektu albo wraz z innymi wyżej wskazanymi typami operacji.</w:t>
            </w:r>
          </w:p>
          <w:p w14:paraId="1F9A6C51" w14:textId="77777777" w:rsidR="00A77B3E" w:rsidRPr="00A16161" w:rsidRDefault="009C54B0">
            <w:pPr>
              <w:spacing w:before="100"/>
              <w:rPr>
                <w:color w:val="000000"/>
                <w:lang w:val="pl-PL"/>
              </w:rPr>
            </w:pPr>
            <w:r w:rsidRPr="00A16161">
              <w:rPr>
                <w:color w:val="000000"/>
                <w:lang w:val="pl-PL"/>
              </w:rPr>
              <w:t>Zgodnie z art. 14 ust. 5 rozporządzenia EFS+, obszary innowacji i eksperymentów społecznych zostaną określone na późniejszym etapie wdrażania. W proces identyfikacji i wyboru obszarów innowacji i eksperymentów społecznych zostanie włączona Komisja Europejska, a w dalszej kolejności Komitet Monitorujący. Pozwoli to na wybór obszarów odpowiadających na aktualne potrzeby i wyzwania szerokiego grona interesariuszy, w tym podmiotów na poziomie regionalnym i lokalnym. Komitet Monitorujący będzie uczestniczył także w procesie identyfikacji i wyboru rozwiązań skalowanych w FERS. IZ FERS w pierwszej kolejności przeanalizuje możliwość uwzględnienia obszarów dotyczących obecnie zidentyfikowanych potrzeb, tzn. rozwój usług społecznych dla OzN i osób starszych oraz rozwój usług mieszkalnictwa społecznego, np. w formie społecznych agencji najmu.</w:t>
            </w:r>
          </w:p>
          <w:p w14:paraId="023A3393" w14:textId="77777777" w:rsidR="00A77B3E" w:rsidRPr="00A16161" w:rsidRDefault="00A77B3E">
            <w:pPr>
              <w:spacing w:before="100"/>
              <w:rPr>
                <w:color w:val="000000"/>
                <w:lang w:val="pl-PL"/>
              </w:rPr>
            </w:pPr>
          </w:p>
          <w:p w14:paraId="0DD94135"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62A74793" w14:textId="77777777" w:rsidR="00A77B3E" w:rsidRPr="00A16161" w:rsidRDefault="00A77B3E">
            <w:pPr>
              <w:spacing w:before="100"/>
              <w:rPr>
                <w:color w:val="000000"/>
                <w:lang w:val="pl-PL"/>
              </w:rPr>
            </w:pPr>
          </w:p>
        </w:tc>
      </w:tr>
    </w:tbl>
    <w:p w14:paraId="1519F378" w14:textId="77777777" w:rsidR="00A77B3E" w:rsidRPr="00A16161" w:rsidRDefault="00A77B3E">
      <w:pPr>
        <w:spacing w:before="100"/>
        <w:rPr>
          <w:color w:val="000000"/>
          <w:lang w:val="pl-PL"/>
        </w:rPr>
      </w:pPr>
    </w:p>
    <w:p w14:paraId="1F9E0881" w14:textId="77777777" w:rsidR="00A77B3E" w:rsidRPr="00A16161" w:rsidRDefault="009C54B0">
      <w:pPr>
        <w:pStyle w:val="Nagwek5"/>
        <w:spacing w:before="100" w:after="0"/>
        <w:rPr>
          <w:b w:val="0"/>
          <w:i w:val="0"/>
          <w:color w:val="000000"/>
          <w:sz w:val="24"/>
          <w:lang w:val="pl-PL"/>
        </w:rPr>
      </w:pPr>
      <w:bookmarkStart w:id="488" w:name="_Toc256001147"/>
      <w:r w:rsidRPr="00A16161">
        <w:rPr>
          <w:b w:val="0"/>
          <w:i w:val="0"/>
          <w:color w:val="000000"/>
          <w:sz w:val="24"/>
          <w:lang w:val="pl-PL"/>
        </w:rPr>
        <w:t>Główne grupy docelowe – art. 22 ust. 3 lit. d) pkt (iii) rozporządzenia w sprawie wspólnych przepisów:</w:t>
      </w:r>
      <w:bookmarkEnd w:id="488"/>
    </w:p>
    <w:p w14:paraId="0CB9026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7FD6A86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DCC1C" w14:textId="77777777" w:rsidR="00A77B3E" w:rsidRPr="00A16161" w:rsidRDefault="00A77B3E">
            <w:pPr>
              <w:spacing w:before="100"/>
              <w:rPr>
                <w:color w:val="000000"/>
                <w:sz w:val="0"/>
                <w:lang w:val="pl-PL"/>
              </w:rPr>
            </w:pPr>
          </w:p>
          <w:p w14:paraId="30AC2BD5" w14:textId="77777777" w:rsidR="00A77B3E" w:rsidRDefault="009C54B0">
            <w:pPr>
              <w:numPr>
                <w:ilvl w:val="0"/>
                <w:numId w:val="57"/>
              </w:numPr>
              <w:spacing w:before="100"/>
              <w:rPr>
                <w:color w:val="000000"/>
              </w:rPr>
            </w:pPr>
            <w:r>
              <w:rPr>
                <w:color w:val="000000"/>
              </w:rPr>
              <w:t>podmioty wykorzystujące wypracowane rozwiązania</w:t>
            </w:r>
          </w:p>
          <w:p w14:paraId="581A662A" w14:textId="77777777" w:rsidR="00A77B3E" w:rsidRPr="00A16161" w:rsidRDefault="009C54B0">
            <w:pPr>
              <w:numPr>
                <w:ilvl w:val="0"/>
                <w:numId w:val="57"/>
              </w:numPr>
              <w:spacing w:before="100"/>
              <w:rPr>
                <w:color w:val="000000"/>
                <w:lang w:val="pl-PL"/>
              </w:rPr>
            </w:pPr>
            <w:r w:rsidRPr="00A16161">
              <w:rPr>
                <w:color w:val="000000"/>
                <w:lang w:val="pl-PL"/>
              </w:rPr>
              <w:t>podmioty i indywidualne osoby wspierane z wykorzystaniem wypracowanych rozwiązań</w:t>
            </w:r>
          </w:p>
          <w:p w14:paraId="07CE46A8" w14:textId="77777777" w:rsidR="00A77B3E" w:rsidRPr="00A16161" w:rsidRDefault="009C54B0">
            <w:pPr>
              <w:numPr>
                <w:ilvl w:val="0"/>
                <w:numId w:val="57"/>
              </w:numPr>
              <w:spacing w:before="100"/>
              <w:rPr>
                <w:color w:val="000000"/>
                <w:lang w:val="pl-PL"/>
              </w:rPr>
            </w:pPr>
            <w:r w:rsidRPr="00A16161">
              <w:rPr>
                <w:color w:val="000000"/>
                <w:lang w:val="pl-PL"/>
              </w:rPr>
              <w:t>innowatorzy (osoby indywidualne i pracownicy instytucji) kreujący nowe rozwiązania</w:t>
            </w:r>
          </w:p>
          <w:p w14:paraId="0F795601" w14:textId="77777777" w:rsidR="00A77B3E" w:rsidRPr="00A16161" w:rsidRDefault="009C54B0">
            <w:pPr>
              <w:numPr>
                <w:ilvl w:val="0"/>
                <w:numId w:val="57"/>
              </w:numPr>
              <w:spacing w:before="100"/>
              <w:rPr>
                <w:color w:val="000000"/>
                <w:lang w:val="pl-PL"/>
              </w:rPr>
            </w:pPr>
            <w:r w:rsidRPr="00A16161">
              <w:rPr>
                <w:color w:val="000000"/>
                <w:lang w:val="pl-PL"/>
              </w:rPr>
              <w:t>podmioty działające w sferze innowacji społecznych</w:t>
            </w:r>
          </w:p>
          <w:p w14:paraId="3CE515F7" w14:textId="77777777" w:rsidR="00A77B3E" w:rsidRDefault="009C54B0">
            <w:pPr>
              <w:numPr>
                <w:ilvl w:val="0"/>
                <w:numId w:val="57"/>
              </w:numPr>
              <w:spacing w:before="100"/>
              <w:rPr>
                <w:color w:val="000000"/>
              </w:rPr>
            </w:pPr>
            <w:r>
              <w:rPr>
                <w:color w:val="000000"/>
              </w:rPr>
              <w:t>instytucje działające w skali regionalnej</w:t>
            </w:r>
          </w:p>
          <w:p w14:paraId="3B888803" w14:textId="77777777" w:rsidR="00A77B3E" w:rsidRDefault="00A77B3E">
            <w:pPr>
              <w:spacing w:before="100"/>
              <w:rPr>
                <w:color w:val="000000"/>
              </w:rPr>
            </w:pPr>
          </w:p>
        </w:tc>
      </w:tr>
    </w:tbl>
    <w:p w14:paraId="6907D5BA" w14:textId="77777777" w:rsidR="00A77B3E" w:rsidRDefault="00A77B3E">
      <w:pPr>
        <w:spacing w:before="100"/>
        <w:rPr>
          <w:color w:val="000000"/>
        </w:rPr>
      </w:pPr>
    </w:p>
    <w:p w14:paraId="6C9F3E13" w14:textId="77777777" w:rsidR="00A77B3E" w:rsidRPr="00A16161" w:rsidRDefault="009C54B0">
      <w:pPr>
        <w:pStyle w:val="Nagwek5"/>
        <w:spacing w:before="100" w:after="0"/>
        <w:rPr>
          <w:b w:val="0"/>
          <w:i w:val="0"/>
          <w:color w:val="000000"/>
          <w:sz w:val="24"/>
          <w:lang w:val="pl-PL"/>
        </w:rPr>
      </w:pPr>
      <w:bookmarkStart w:id="489" w:name="_Toc256001148"/>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489"/>
    </w:p>
    <w:p w14:paraId="341D424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5278C1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83B26B" w14:textId="77777777" w:rsidR="00A77B3E" w:rsidRPr="00A16161" w:rsidRDefault="00A77B3E">
            <w:pPr>
              <w:spacing w:before="100"/>
              <w:rPr>
                <w:color w:val="000000"/>
                <w:sz w:val="0"/>
                <w:lang w:val="pl-PL"/>
              </w:rPr>
            </w:pPr>
          </w:p>
          <w:p w14:paraId="1460A7E9" w14:textId="77777777" w:rsidR="00A77B3E" w:rsidRPr="00A16161" w:rsidRDefault="009C54B0">
            <w:pPr>
              <w:spacing w:before="100"/>
              <w:rPr>
                <w:color w:val="000000"/>
                <w:lang w:val="pl-PL"/>
              </w:rPr>
            </w:pPr>
            <w:r w:rsidRPr="00A16161">
              <w:rPr>
                <w:color w:val="000000"/>
                <w:lang w:val="pl-PL"/>
              </w:rPr>
              <w:t>Opis jak w celu szczegółowym 4.1.</w:t>
            </w:r>
          </w:p>
          <w:p w14:paraId="5B1664D8" w14:textId="77777777" w:rsidR="00A77B3E" w:rsidRPr="00A16161" w:rsidRDefault="00A77B3E">
            <w:pPr>
              <w:spacing w:before="100"/>
              <w:rPr>
                <w:color w:val="000000"/>
                <w:lang w:val="pl-PL"/>
              </w:rPr>
            </w:pPr>
          </w:p>
        </w:tc>
      </w:tr>
    </w:tbl>
    <w:p w14:paraId="5935E4C2" w14:textId="77777777" w:rsidR="00A77B3E" w:rsidRPr="00A16161" w:rsidRDefault="00A77B3E">
      <w:pPr>
        <w:spacing w:before="100"/>
        <w:rPr>
          <w:color w:val="000000"/>
          <w:lang w:val="pl-PL"/>
        </w:rPr>
      </w:pPr>
    </w:p>
    <w:p w14:paraId="0395CC3C" w14:textId="77777777" w:rsidR="00A77B3E" w:rsidRPr="00A16161" w:rsidRDefault="009C54B0">
      <w:pPr>
        <w:pStyle w:val="Nagwek5"/>
        <w:spacing w:before="100" w:after="0"/>
        <w:rPr>
          <w:b w:val="0"/>
          <w:i w:val="0"/>
          <w:color w:val="000000"/>
          <w:sz w:val="24"/>
          <w:lang w:val="pl-PL"/>
        </w:rPr>
      </w:pPr>
      <w:bookmarkStart w:id="490" w:name="_Toc256001149"/>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490"/>
    </w:p>
    <w:p w14:paraId="24C8C08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7CC0A1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8F1E16" w14:textId="77777777" w:rsidR="00A77B3E" w:rsidRPr="00A16161" w:rsidRDefault="00A77B3E">
            <w:pPr>
              <w:spacing w:before="100"/>
              <w:rPr>
                <w:color w:val="000000"/>
                <w:sz w:val="0"/>
                <w:lang w:val="pl-PL"/>
              </w:rPr>
            </w:pPr>
          </w:p>
          <w:p w14:paraId="4182156C" w14:textId="77777777" w:rsidR="00A77B3E" w:rsidRPr="00A16161" w:rsidRDefault="009C54B0">
            <w:pPr>
              <w:spacing w:before="100"/>
              <w:rPr>
                <w:color w:val="000000"/>
                <w:lang w:val="pl-PL"/>
              </w:rPr>
            </w:pPr>
            <w:r w:rsidRPr="00A16161">
              <w:rPr>
                <w:color w:val="000000"/>
                <w:lang w:val="pl-PL"/>
              </w:rPr>
              <w:t xml:space="preserve">Skala oddziaływania interwencji realizowanej w ramach tego Priorytetu ma wymiar ogólnopolski. Z uwagi na powyższe, nie ma uzasadnienia do wydzielenia przedsięwzięć skierowanych do poszczególnych kategorii regionów. Charakter ogólnopolski projektów nie wyklucza możliwości realizacji projektów przez instytucje regionalne, w tym instytucje zarządzające regionalnymi programami operacyjnymi. Będą mogły one aplikować o środki finansowe w charakterze beneficjenta. </w:t>
            </w:r>
          </w:p>
          <w:p w14:paraId="367CAB7F" w14:textId="77777777" w:rsidR="00A77B3E" w:rsidRPr="00A16161" w:rsidRDefault="00A77B3E">
            <w:pPr>
              <w:spacing w:before="100"/>
              <w:rPr>
                <w:color w:val="000000"/>
                <w:lang w:val="pl-PL"/>
              </w:rPr>
            </w:pPr>
          </w:p>
        </w:tc>
      </w:tr>
    </w:tbl>
    <w:p w14:paraId="19ACF8B8" w14:textId="77777777" w:rsidR="00A77B3E" w:rsidRPr="00A16161" w:rsidRDefault="00A77B3E">
      <w:pPr>
        <w:spacing w:before="100"/>
        <w:rPr>
          <w:color w:val="000000"/>
          <w:lang w:val="pl-PL"/>
        </w:rPr>
      </w:pPr>
    </w:p>
    <w:p w14:paraId="1BCE59D4" w14:textId="77777777" w:rsidR="00A77B3E" w:rsidRPr="00A16161" w:rsidRDefault="009C54B0">
      <w:pPr>
        <w:pStyle w:val="Nagwek5"/>
        <w:spacing w:before="100" w:after="0"/>
        <w:rPr>
          <w:b w:val="0"/>
          <w:i w:val="0"/>
          <w:color w:val="000000"/>
          <w:sz w:val="24"/>
          <w:lang w:val="pl-PL"/>
        </w:rPr>
      </w:pPr>
      <w:bookmarkStart w:id="491" w:name="_Toc256001150"/>
      <w:r w:rsidRPr="00A16161">
        <w:rPr>
          <w:b w:val="0"/>
          <w:i w:val="0"/>
          <w:color w:val="000000"/>
          <w:sz w:val="24"/>
          <w:lang w:val="pl-PL"/>
        </w:rPr>
        <w:t>Działania międzyregionalne, transgraniczne i transnarodowe – art. 22 ust. 3 lit. d) pkt (vi) rozporządzenia w sprawie wspólnych przepisów</w:t>
      </w:r>
      <w:bookmarkEnd w:id="491"/>
    </w:p>
    <w:p w14:paraId="5658C93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E71D08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C53D2" w14:textId="77777777" w:rsidR="00A77B3E" w:rsidRPr="00A16161" w:rsidRDefault="00A77B3E">
            <w:pPr>
              <w:spacing w:before="100"/>
              <w:rPr>
                <w:color w:val="000000"/>
                <w:sz w:val="0"/>
                <w:lang w:val="pl-PL"/>
              </w:rPr>
            </w:pPr>
          </w:p>
          <w:p w14:paraId="6A985709" w14:textId="77777777" w:rsidR="00A77B3E" w:rsidRPr="00A16161" w:rsidRDefault="009C54B0">
            <w:pPr>
              <w:spacing w:before="100"/>
              <w:rPr>
                <w:color w:val="000000"/>
                <w:lang w:val="pl-PL"/>
              </w:rPr>
            </w:pPr>
            <w:r w:rsidRPr="00A16161">
              <w:rPr>
                <w:color w:val="000000"/>
                <w:lang w:val="pl-PL"/>
              </w:rPr>
              <w:t>W Priorytecie V będzie możliwość realizacji projektów współpracy ponadnarodowej we wszystkich celach szczegółowych określonych w art. 4 ust. 1 lit. a) – i) oraz k) - l) rozporządzenia EFS+.</w:t>
            </w:r>
          </w:p>
          <w:p w14:paraId="714FD380" w14:textId="77777777" w:rsidR="00A77B3E" w:rsidRPr="00A16161" w:rsidRDefault="00A77B3E">
            <w:pPr>
              <w:spacing w:before="100"/>
              <w:rPr>
                <w:color w:val="000000"/>
                <w:lang w:val="pl-PL"/>
              </w:rPr>
            </w:pPr>
          </w:p>
        </w:tc>
      </w:tr>
    </w:tbl>
    <w:p w14:paraId="0F59D524" w14:textId="77777777" w:rsidR="00A77B3E" w:rsidRPr="00A16161" w:rsidRDefault="00A77B3E">
      <w:pPr>
        <w:spacing w:before="100"/>
        <w:rPr>
          <w:color w:val="000000"/>
          <w:lang w:val="pl-PL"/>
        </w:rPr>
      </w:pPr>
    </w:p>
    <w:p w14:paraId="0452707E" w14:textId="77777777" w:rsidR="00A77B3E" w:rsidRPr="00A16161" w:rsidRDefault="009C54B0">
      <w:pPr>
        <w:pStyle w:val="Nagwek5"/>
        <w:spacing w:before="100" w:after="0"/>
        <w:rPr>
          <w:b w:val="0"/>
          <w:i w:val="0"/>
          <w:color w:val="000000"/>
          <w:sz w:val="24"/>
          <w:lang w:val="pl-PL"/>
        </w:rPr>
      </w:pPr>
      <w:bookmarkStart w:id="492" w:name="_Toc256001151"/>
      <w:r w:rsidRPr="00A16161">
        <w:rPr>
          <w:b w:val="0"/>
          <w:i w:val="0"/>
          <w:color w:val="000000"/>
          <w:sz w:val="24"/>
          <w:lang w:val="pl-PL"/>
        </w:rPr>
        <w:t>Planowane wykorzystanie instrumentów finansowych – art. 22 ust. 3 lit. d) pkt (vii) rozporządzenia w sprawie wspólnych przepisów</w:t>
      </w:r>
      <w:bookmarkEnd w:id="492"/>
    </w:p>
    <w:p w14:paraId="69B23DE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32C05A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FDC698" w14:textId="77777777" w:rsidR="00A77B3E" w:rsidRPr="00A16161" w:rsidRDefault="00A77B3E">
            <w:pPr>
              <w:spacing w:before="100"/>
              <w:rPr>
                <w:color w:val="000000"/>
                <w:sz w:val="0"/>
                <w:lang w:val="pl-PL"/>
              </w:rPr>
            </w:pPr>
          </w:p>
          <w:p w14:paraId="23B8A2D7" w14:textId="77777777" w:rsidR="00A77B3E" w:rsidRPr="00A16161" w:rsidRDefault="009C54B0">
            <w:pPr>
              <w:spacing w:before="100"/>
              <w:rPr>
                <w:color w:val="000000"/>
                <w:lang w:val="pl-PL"/>
              </w:rPr>
            </w:pPr>
            <w:r w:rsidRPr="00A16161">
              <w:rPr>
                <w:color w:val="000000"/>
                <w:lang w:val="pl-PL"/>
              </w:rPr>
              <w:t>Możliwe będzie wykorzystanie instrumentów finansowych po uprzednim przeprowadzeniu badania potwierdzającego lukę w finansowaniu oraz zapotrzebowanie na planowany instrument finansowy.</w:t>
            </w:r>
          </w:p>
          <w:p w14:paraId="7D4BE20D" w14:textId="77777777" w:rsidR="00A77B3E" w:rsidRPr="00A16161" w:rsidRDefault="00A77B3E">
            <w:pPr>
              <w:spacing w:before="100"/>
              <w:rPr>
                <w:color w:val="000000"/>
                <w:lang w:val="pl-PL"/>
              </w:rPr>
            </w:pPr>
          </w:p>
        </w:tc>
      </w:tr>
    </w:tbl>
    <w:p w14:paraId="2AE1DE77" w14:textId="77777777" w:rsidR="00A77B3E" w:rsidRPr="00A16161" w:rsidRDefault="00A77B3E">
      <w:pPr>
        <w:spacing w:before="100"/>
        <w:rPr>
          <w:color w:val="000000"/>
          <w:lang w:val="pl-PL"/>
        </w:rPr>
      </w:pPr>
    </w:p>
    <w:p w14:paraId="36204C4E" w14:textId="77777777" w:rsidR="00A77B3E" w:rsidRPr="00A16161" w:rsidRDefault="009C54B0">
      <w:pPr>
        <w:pStyle w:val="Nagwek4"/>
        <w:spacing w:before="100" w:after="0"/>
        <w:rPr>
          <w:b w:val="0"/>
          <w:color w:val="000000"/>
          <w:sz w:val="24"/>
          <w:lang w:val="pl-PL"/>
        </w:rPr>
      </w:pPr>
      <w:bookmarkStart w:id="493" w:name="_Toc256001152"/>
      <w:r w:rsidRPr="00A16161">
        <w:rPr>
          <w:b w:val="0"/>
          <w:color w:val="000000"/>
          <w:sz w:val="24"/>
          <w:lang w:val="pl-PL"/>
        </w:rPr>
        <w:t>2.1.1.1.2. Wskaźniki</w:t>
      </w:r>
      <w:bookmarkEnd w:id="493"/>
    </w:p>
    <w:p w14:paraId="101C1458" w14:textId="77777777" w:rsidR="00A77B3E" w:rsidRPr="00A16161" w:rsidRDefault="00A77B3E">
      <w:pPr>
        <w:spacing w:before="100"/>
        <w:rPr>
          <w:color w:val="000000"/>
          <w:sz w:val="0"/>
          <w:lang w:val="pl-PL"/>
        </w:rPr>
      </w:pPr>
    </w:p>
    <w:p w14:paraId="20453CCD"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1B3A4D3B" w14:textId="77777777" w:rsidR="00A77B3E" w:rsidRDefault="009C54B0">
      <w:pPr>
        <w:pStyle w:val="Nagwek5"/>
        <w:spacing w:before="100" w:after="0"/>
        <w:rPr>
          <w:b w:val="0"/>
          <w:i w:val="0"/>
          <w:color w:val="000000"/>
          <w:sz w:val="24"/>
        </w:rPr>
      </w:pPr>
      <w:bookmarkStart w:id="494" w:name="_Toc256001153"/>
      <w:r>
        <w:rPr>
          <w:b w:val="0"/>
          <w:i w:val="0"/>
          <w:color w:val="000000"/>
          <w:sz w:val="24"/>
        </w:rPr>
        <w:t>Tabela 2: Wskaźniki produktu</w:t>
      </w:r>
      <w:bookmarkEnd w:id="494"/>
    </w:p>
    <w:p w14:paraId="26B1923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3"/>
        <w:gridCol w:w="798"/>
        <w:gridCol w:w="2155"/>
        <w:gridCol w:w="1615"/>
        <w:gridCol w:w="3747"/>
        <w:gridCol w:w="1382"/>
        <w:gridCol w:w="1643"/>
        <w:gridCol w:w="1688"/>
      </w:tblGrid>
      <w:tr w:rsidR="006B255D" w14:paraId="5C4FF8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435A9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F824F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ADADE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F46E6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3C1AD7"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DE9780"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66EAD6"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4BC558"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DEA440" w14:textId="77777777" w:rsidR="00A77B3E" w:rsidRDefault="009C54B0">
            <w:pPr>
              <w:spacing w:before="100"/>
              <w:jc w:val="center"/>
              <w:rPr>
                <w:color w:val="000000"/>
                <w:sz w:val="20"/>
              </w:rPr>
            </w:pPr>
            <w:r>
              <w:rPr>
                <w:color w:val="000000"/>
                <w:sz w:val="20"/>
              </w:rPr>
              <w:t>Cel końcowy (2029)</w:t>
            </w:r>
          </w:p>
        </w:tc>
      </w:tr>
      <w:tr w:rsidR="006B255D" w14:paraId="2C5595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000AA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A47331"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3FB3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284FD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8C6238"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0DA22"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D116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0BDF0"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351CA" w14:textId="77777777" w:rsidR="00A77B3E" w:rsidRDefault="009C54B0">
            <w:pPr>
              <w:spacing w:before="100"/>
              <w:jc w:val="right"/>
              <w:rPr>
                <w:color w:val="000000"/>
                <w:sz w:val="20"/>
              </w:rPr>
            </w:pPr>
            <w:r>
              <w:rPr>
                <w:color w:val="000000"/>
                <w:sz w:val="20"/>
              </w:rPr>
              <w:t>17,00</w:t>
            </w:r>
          </w:p>
        </w:tc>
      </w:tr>
      <w:tr w:rsidR="006B255D" w14:paraId="0BF1B7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B681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4D8D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EFFA4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60B8B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B8FFD"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F9D46"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1616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B226CD"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74869" w14:textId="77777777" w:rsidR="00A77B3E" w:rsidRDefault="009C54B0">
            <w:pPr>
              <w:spacing w:before="100"/>
              <w:jc w:val="right"/>
              <w:rPr>
                <w:color w:val="000000"/>
                <w:sz w:val="20"/>
              </w:rPr>
            </w:pPr>
            <w:r>
              <w:rPr>
                <w:color w:val="000000"/>
                <w:sz w:val="20"/>
              </w:rPr>
              <w:t>1,00</w:t>
            </w:r>
          </w:p>
        </w:tc>
      </w:tr>
      <w:tr w:rsidR="006B255D" w14:paraId="7C4299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C489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E8AC7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2DC14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D7FE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0FEC9"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B49A6"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853D0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3C3BC"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8DCFD" w14:textId="77777777" w:rsidR="00A77B3E" w:rsidRDefault="009C54B0">
            <w:pPr>
              <w:spacing w:before="100"/>
              <w:jc w:val="right"/>
              <w:rPr>
                <w:color w:val="000000"/>
                <w:sz w:val="20"/>
              </w:rPr>
            </w:pPr>
            <w:r>
              <w:rPr>
                <w:color w:val="000000"/>
                <w:sz w:val="20"/>
              </w:rPr>
              <w:t>33,00</w:t>
            </w:r>
          </w:p>
        </w:tc>
      </w:tr>
      <w:tr w:rsidR="006B255D" w14:paraId="6591B8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D309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D44F3"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1B1E6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6A46A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24A060"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294F73"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9E10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9B3CE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7C8F49" w14:textId="77777777" w:rsidR="00A77B3E" w:rsidRDefault="009C54B0">
            <w:pPr>
              <w:spacing w:before="100"/>
              <w:jc w:val="right"/>
              <w:rPr>
                <w:color w:val="000000"/>
                <w:sz w:val="20"/>
              </w:rPr>
            </w:pPr>
            <w:r>
              <w:rPr>
                <w:color w:val="000000"/>
                <w:sz w:val="20"/>
              </w:rPr>
              <w:t>1,00</w:t>
            </w:r>
          </w:p>
        </w:tc>
      </w:tr>
      <w:tr w:rsidR="006B255D" w14:paraId="32A0D4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6AEBF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EBEAC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AB20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AC996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4C1C1"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09E6B3"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E435D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290FB" w14:textId="77777777" w:rsidR="00A77B3E" w:rsidRDefault="009C54B0">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B0F481" w14:textId="77777777" w:rsidR="00A77B3E" w:rsidRDefault="009C54B0">
            <w:pPr>
              <w:spacing w:before="100"/>
              <w:jc w:val="right"/>
              <w:rPr>
                <w:color w:val="000000"/>
                <w:sz w:val="20"/>
              </w:rPr>
            </w:pPr>
            <w:r>
              <w:rPr>
                <w:color w:val="000000"/>
                <w:sz w:val="20"/>
              </w:rPr>
              <w:t>590,00</w:t>
            </w:r>
          </w:p>
        </w:tc>
      </w:tr>
      <w:tr w:rsidR="006B255D" w14:paraId="3C4AEAD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0511F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ECD9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717DF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FAF08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E97B67"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FDF88"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9F385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0B2C6"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1741F9" w14:textId="77777777" w:rsidR="00A77B3E" w:rsidRDefault="009C54B0">
            <w:pPr>
              <w:spacing w:before="100"/>
              <w:jc w:val="right"/>
              <w:rPr>
                <w:color w:val="000000"/>
                <w:sz w:val="20"/>
              </w:rPr>
            </w:pPr>
            <w:r>
              <w:rPr>
                <w:color w:val="000000"/>
                <w:sz w:val="20"/>
              </w:rPr>
              <w:t>21,00</w:t>
            </w:r>
          </w:p>
        </w:tc>
      </w:tr>
    </w:tbl>
    <w:p w14:paraId="211F02FC" w14:textId="77777777" w:rsidR="00A77B3E" w:rsidRDefault="00A77B3E">
      <w:pPr>
        <w:spacing w:before="100"/>
        <w:rPr>
          <w:color w:val="000000"/>
          <w:sz w:val="20"/>
        </w:rPr>
      </w:pPr>
    </w:p>
    <w:p w14:paraId="3DC233B8"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5E470032" w14:textId="77777777" w:rsidR="00A77B3E" w:rsidRDefault="009C54B0">
      <w:pPr>
        <w:pStyle w:val="Nagwek5"/>
        <w:spacing w:before="100" w:after="0"/>
        <w:rPr>
          <w:b w:val="0"/>
          <w:i w:val="0"/>
          <w:color w:val="000000"/>
          <w:sz w:val="24"/>
        </w:rPr>
      </w:pPr>
      <w:bookmarkStart w:id="495" w:name="_Toc256001154"/>
      <w:r>
        <w:rPr>
          <w:b w:val="0"/>
          <w:i w:val="0"/>
          <w:color w:val="000000"/>
          <w:sz w:val="24"/>
        </w:rPr>
        <w:t>Tabela 3: Wskaźniki rezultatu</w:t>
      </w:r>
      <w:bookmarkEnd w:id="495"/>
    </w:p>
    <w:p w14:paraId="64DF5CA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8"/>
        <w:gridCol w:w="798"/>
        <w:gridCol w:w="1304"/>
        <w:gridCol w:w="1444"/>
        <w:gridCol w:w="2154"/>
        <w:gridCol w:w="1044"/>
        <w:gridCol w:w="1646"/>
        <w:gridCol w:w="1131"/>
        <w:gridCol w:w="1092"/>
        <w:gridCol w:w="993"/>
        <w:gridCol w:w="1638"/>
      </w:tblGrid>
      <w:tr w:rsidR="006B255D" w14:paraId="7D8763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F2280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F607E1" w14:textId="77777777" w:rsidR="00A77B3E" w:rsidRDefault="009C54B0">
            <w:pPr>
              <w:spacing w:before="100"/>
              <w:jc w:val="center"/>
              <w:rPr>
                <w:color w:val="000000"/>
                <w:sz w:val="20"/>
              </w:rPr>
            </w:pPr>
            <w:r>
              <w:rPr>
                <w:color w:val="000000"/>
                <w:sz w:val="20"/>
              </w:rPr>
              <w:t xml:space="preserve">Cel </w:t>
            </w:r>
            <w:r>
              <w:rPr>
                <w:color w:val="000000"/>
                <w:sz w:val="20"/>
              </w:rPr>
              <w:lastRenderedPageBreak/>
              <w:t>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992831" w14:textId="77777777" w:rsidR="00A77B3E" w:rsidRDefault="009C54B0">
            <w:pPr>
              <w:spacing w:before="100"/>
              <w:jc w:val="center"/>
              <w:rPr>
                <w:color w:val="000000"/>
                <w:sz w:val="20"/>
              </w:rPr>
            </w:pPr>
            <w:r>
              <w:rPr>
                <w:color w:val="000000"/>
                <w:sz w:val="20"/>
              </w:rPr>
              <w:lastRenderedPageBreak/>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A7B765" w14:textId="77777777" w:rsidR="00A77B3E" w:rsidRDefault="009C54B0">
            <w:pPr>
              <w:spacing w:before="100"/>
              <w:jc w:val="center"/>
              <w:rPr>
                <w:color w:val="000000"/>
                <w:sz w:val="20"/>
              </w:rPr>
            </w:pPr>
            <w:r>
              <w:rPr>
                <w:color w:val="000000"/>
                <w:sz w:val="20"/>
              </w:rPr>
              <w:t xml:space="preserve">Kategoria </w:t>
            </w:r>
            <w:r>
              <w:rPr>
                <w:color w:val="000000"/>
                <w:sz w:val="20"/>
              </w:rPr>
              <w:lastRenderedPageBreak/>
              <w:t>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335E21" w14:textId="77777777" w:rsidR="00A77B3E" w:rsidRDefault="009C54B0">
            <w:pPr>
              <w:spacing w:before="100"/>
              <w:jc w:val="center"/>
              <w:rPr>
                <w:color w:val="000000"/>
                <w:sz w:val="20"/>
              </w:rPr>
            </w:pPr>
            <w:r>
              <w:rPr>
                <w:color w:val="000000"/>
                <w:sz w:val="20"/>
              </w:rPr>
              <w:lastRenderedPageBreak/>
              <w:t xml:space="preserve">Nr </w:t>
            </w:r>
            <w:r>
              <w:rPr>
                <w:color w:val="000000"/>
                <w:sz w:val="20"/>
              </w:rPr>
              <w:lastRenderedPageBreak/>
              <w:t>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AEF9EB" w14:textId="77777777" w:rsidR="00A77B3E" w:rsidRDefault="009C54B0">
            <w:pPr>
              <w:spacing w:before="100"/>
              <w:jc w:val="center"/>
              <w:rPr>
                <w:color w:val="000000"/>
                <w:sz w:val="20"/>
              </w:rPr>
            </w:pPr>
            <w:r>
              <w:rPr>
                <w:color w:val="000000"/>
                <w:sz w:val="20"/>
              </w:rPr>
              <w:lastRenderedPageBreak/>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B695B8" w14:textId="77777777" w:rsidR="00A77B3E" w:rsidRDefault="009C54B0">
            <w:pPr>
              <w:spacing w:before="100"/>
              <w:jc w:val="center"/>
              <w:rPr>
                <w:color w:val="000000"/>
                <w:sz w:val="20"/>
              </w:rPr>
            </w:pPr>
            <w:r>
              <w:rPr>
                <w:color w:val="000000"/>
                <w:sz w:val="20"/>
              </w:rPr>
              <w:t xml:space="preserve">Jednostka </w:t>
            </w:r>
            <w:r>
              <w:rPr>
                <w:color w:val="000000"/>
                <w:sz w:val="20"/>
              </w:rPr>
              <w:lastRenderedPageBreak/>
              <w:t>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9A9C84" w14:textId="77777777" w:rsidR="00A77B3E" w:rsidRPr="00A16161" w:rsidRDefault="009C54B0">
            <w:pPr>
              <w:spacing w:before="100"/>
              <w:jc w:val="center"/>
              <w:rPr>
                <w:color w:val="000000"/>
                <w:sz w:val="20"/>
                <w:lang w:val="pl-PL"/>
              </w:rPr>
            </w:pPr>
            <w:r w:rsidRPr="00A16161">
              <w:rPr>
                <w:color w:val="000000"/>
                <w:sz w:val="20"/>
                <w:lang w:val="pl-PL"/>
              </w:rPr>
              <w:lastRenderedPageBreak/>
              <w:t xml:space="preserve">Wartość bazowa </w:t>
            </w:r>
            <w:r w:rsidRPr="00A16161">
              <w:rPr>
                <w:color w:val="000000"/>
                <w:sz w:val="20"/>
                <w:lang w:val="pl-PL"/>
              </w:rPr>
              <w:lastRenderedPageBreak/>
              <w:t>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736AA4" w14:textId="77777777" w:rsidR="00A77B3E" w:rsidRDefault="009C54B0">
            <w:pPr>
              <w:spacing w:before="100"/>
              <w:jc w:val="center"/>
              <w:rPr>
                <w:color w:val="000000"/>
                <w:sz w:val="20"/>
              </w:rPr>
            </w:pPr>
            <w:r>
              <w:rPr>
                <w:color w:val="000000"/>
                <w:sz w:val="20"/>
              </w:rPr>
              <w:lastRenderedPageBreak/>
              <w:t xml:space="preserve">Rok </w:t>
            </w:r>
            <w:r>
              <w:rPr>
                <w:color w:val="000000"/>
                <w:sz w:val="20"/>
              </w:rPr>
              <w:lastRenderedPageBreak/>
              <w:t>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CEE4A1" w14:textId="77777777" w:rsidR="00A77B3E" w:rsidRDefault="009C54B0">
            <w:pPr>
              <w:spacing w:before="100"/>
              <w:jc w:val="center"/>
              <w:rPr>
                <w:color w:val="000000"/>
                <w:sz w:val="20"/>
              </w:rPr>
            </w:pPr>
            <w:r>
              <w:rPr>
                <w:color w:val="000000"/>
                <w:sz w:val="20"/>
              </w:rPr>
              <w:lastRenderedPageBreak/>
              <w:t xml:space="preserve">Cel </w:t>
            </w:r>
            <w:r>
              <w:rPr>
                <w:color w:val="000000"/>
                <w:sz w:val="20"/>
              </w:rPr>
              <w:lastRenderedPageBreak/>
              <w:t>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25C02A" w14:textId="77777777" w:rsidR="00A77B3E" w:rsidRDefault="009C54B0">
            <w:pPr>
              <w:spacing w:before="100"/>
              <w:jc w:val="center"/>
              <w:rPr>
                <w:color w:val="000000"/>
                <w:sz w:val="20"/>
              </w:rPr>
            </w:pPr>
            <w:r>
              <w:rPr>
                <w:color w:val="000000"/>
                <w:sz w:val="20"/>
              </w:rPr>
              <w:lastRenderedPageBreak/>
              <w:t xml:space="preserve">Źródło </w:t>
            </w:r>
            <w:r>
              <w:rPr>
                <w:color w:val="000000"/>
                <w:sz w:val="20"/>
              </w:rPr>
              <w:lastRenderedPageBreak/>
              <w:t>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49F6A2" w14:textId="77777777" w:rsidR="00A77B3E" w:rsidRDefault="009C54B0">
            <w:pPr>
              <w:spacing w:before="100"/>
              <w:jc w:val="center"/>
              <w:rPr>
                <w:color w:val="000000"/>
                <w:sz w:val="20"/>
              </w:rPr>
            </w:pPr>
            <w:r>
              <w:rPr>
                <w:color w:val="000000"/>
                <w:sz w:val="20"/>
              </w:rPr>
              <w:lastRenderedPageBreak/>
              <w:t>Uwagi</w:t>
            </w:r>
          </w:p>
        </w:tc>
      </w:tr>
      <w:tr w:rsidR="006B255D" w14:paraId="7ABC9A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00ACE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68C9D"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D235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C0FB2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6FAC08"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2796D4"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D240D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0D9128"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866F58"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6A50B5"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707C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1711A" w14:textId="77777777" w:rsidR="00A77B3E" w:rsidRDefault="00A77B3E">
            <w:pPr>
              <w:spacing w:before="100"/>
              <w:rPr>
                <w:color w:val="000000"/>
                <w:sz w:val="20"/>
              </w:rPr>
            </w:pPr>
          </w:p>
        </w:tc>
      </w:tr>
      <w:tr w:rsidR="006B255D" w:rsidRPr="00A16161" w14:paraId="743BE3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CB38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D0D781"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E83AF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2A098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BCD2BD"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D942C"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5A2AF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EE41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F09C66"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CB35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68287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E4D7E9"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7D0CDF9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4A2B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33E75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E63F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E14D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C307C1"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D23B3"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F406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F76A7D"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BD35E5"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96F06"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B53B6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B4D2EE" w14:textId="77777777" w:rsidR="00A77B3E" w:rsidRDefault="00A77B3E">
            <w:pPr>
              <w:spacing w:before="100"/>
              <w:rPr>
                <w:color w:val="000000"/>
                <w:sz w:val="20"/>
              </w:rPr>
            </w:pPr>
          </w:p>
        </w:tc>
      </w:tr>
      <w:tr w:rsidR="006B255D" w:rsidRPr="00A16161" w14:paraId="4014FA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B33C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DED2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EFA9E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5568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E697C6"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94917"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5E01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34341"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7C71E"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5E8DB5"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F415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2B096A"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138FD5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E1B08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3D807D"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6E84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A578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BC4DB9"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FEAC30"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0A28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8D164"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5BEF8"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C2189" w14:textId="77777777" w:rsidR="00A77B3E" w:rsidRDefault="009C54B0">
            <w:pPr>
              <w:spacing w:before="100"/>
              <w:jc w:val="right"/>
              <w:rPr>
                <w:color w:val="000000"/>
                <w:sz w:val="20"/>
              </w:rPr>
            </w:pPr>
            <w:r>
              <w:rPr>
                <w:color w:val="000000"/>
                <w:sz w:val="20"/>
              </w:rPr>
              <w:t>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EF5EC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31816" w14:textId="77777777" w:rsidR="00A77B3E" w:rsidRDefault="00A77B3E">
            <w:pPr>
              <w:spacing w:before="100"/>
              <w:rPr>
                <w:color w:val="000000"/>
                <w:sz w:val="20"/>
              </w:rPr>
            </w:pPr>
          </w:p>
        </w:tc>
      </w:tr>
      <w:tr w:rsidR="006B255D" w:rsidRPr="00A16161" w14:paraId="087E4A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F0950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92FECC"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5A13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785C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E46E20"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19000"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E29B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F22F0A"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034DE7"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06465"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8607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A8789"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6FF7C971" w14:textId="77777777" w:rsidR="00A77B3E" w:rsidRPr="00A16161" w:rsidRDefault="00A77B3E">
      <w:pPr>
        <w:spacing w:before="100"/>
        <w:rPr>
          <w:color w:val="000000"/>
          <w:sz w:val="20"/>
          <w:lang w:val="pl-PL"/>
        </w:rPr>
      </w:pPr>
    </w:p>
    <w:p w14:paraId="0FF7F754" w14:textId="77777777" w:rsidR="00A77B3E" w:rsidRPr="00A16161" w:rsidRDefault="009C54B0">
      <w:pPr>
        <w:pStyle w:val="Nagwek4"/>
        <w:spacing w:before="100" w:after="0"/>
        <w:rPr>
          <w:b w:val="0"/>
          <w:color w:val="000000"/>
          <w:sz w:val="24"/>
          <w:lang w:val="pl-PL"/>
        </w:rPr>
      </w:pPr>
      <w:bookmarkStart w:id="496" w:name="_Toc256001155"/>
      <w:r w:rsidRPr="00A16161">
        <w:rPr>
          <w:b w:val="0"/>
          <w:color w:val="000000"/>
          <w:sz w:val="24"/>
          <w:lang w:val="pl-PL"/>
        </w:rPr>
        <w:t>2.1.1.1.3. Indykatywny podział zaprogramowanych zasobów (UE) według rodzaju interwencji</w:t>
      </w:r>
      <w:bookmarkEnd w:id="496"/>
    </w:p>
    <w:p w14:paraId="36D80DFC" w14:textId="77777777" w:rsidR="00A77B3E" w:rsidRPr="00A16161" w:rsidRDefault="00A77B3E">
      <w:pPr>
        <w:spacing w:before="100"/>
        <w:rPr>
          <w:color w:val="000000"/>
          <w:sz w:val="0"/>
          <w:lang w:val="pl-PL"/>
        </w:rPr>
      </w:pPr>
    </w:p>
    <w:p w14:paraId="199D466E"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41A3A12F" w14:textId="77777777" w:rsidR="00A77B3E" w:rsidRDefault="009C54B0">
      <w:pPr>
        <w:pStyle w:val="Nagwek5"/>
        <w:spacing w:before="100" w:after="0"/>
        <w:rPr>
          <w:b w:val="0"/>
          <w:i w:val="0"/>
          <w:color w:val="000000"/>
          <w:sz w:val="24"/>
        </w:rPr>
      </w:pPr>
      <w:bookmarkStart w:id="497" w:name="_Toc256001156"/>
      <w:r>
        <w:rPr>
          <w:b w:val="0"/>
          <w:i w:val="0"/>
          <w:color w:val="000000"/>
          <w:sz w:val="24"/>
        </w:rPr>
        <w:t>Tabela 4: Wymiar 1 – zakres interwencji</w:t>
      </w:r>
      <w:bookmarkEnd w:id="497"/>
    </w:p>
    <w:p w14:paraId="3D6B5CE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502"/>
        <w:gridCol w:w="810"/>
        <w:gridCol w:w="2297"/>
        <w:gridCol w:w="8410"/>
        <w:gridCol w:w="1452"/>
      </w:tblGrid>
      <w:tr w:rsidR="006B255D" w14:paraId="50DC29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D7885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9678E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A9F79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8C070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F5EFE9"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016DC1" w14:textId="77777777" w:rsidR="00A77B3E" w:rsidRDefault="009C54B0">
            <w:pPr>
              <w:spacing w:before="100"/>
              <w:jc w:val="center"/>
              <w:rPr>
                <w:color w:val="000000"/>
                <w:sz w:val="20"/>
              </w:rPr>
            </w:pPr>
            <w:r>
              <w:rPr>
                <w:color w:val="000000"/>
                <w:sz w:val="20"/>
              </w:rPr>
              <w:t>Kwota (w EUR)</w:t>
            </w:r>
          </w:p>
        </w:tc>
      </w:tr>
      <w:tr w:rsidR="006B255D" w14:paraId="5DD7AC0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3AA42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B79015"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F466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DCAFE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557D53"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B5A06A" w14:textId="77777777" w:rsidR="00A77B3E" w:rsidRDefault="009C54B0">
            <w:pPr>
              <w:spacing w:before="100"/>
              <w:jc w:val="right"/>
              <w:rPr>
                <w:color w:val="000000"/>
                <w:sz w:val="20"/>
              </w:rPr>
            </w:pPr>
            <w:r>
              <w:rPr>
                <w:color w:val="000000"/>
                <w:sz w:val="20"/>
              </w:rPr>
              <w:t>239 086,00</w:t>
            </w:r>
          </w:p>
        </w:tc>
      </w:tr>
      <w:tr w:rsidR="006B255D" w14:paraId="78A8E8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F076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C784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EFE8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8615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DBBCBF"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4B964" w14:textId="77777777" w:rsidR="00A77B3E" w:rsidRDefault="009C54B0">
            <w:pPr>
              <w:spacing w:before="100"/>
              <w:jc w:val="right"/>
              <w:rPr>
                <w:color w:val="000000"/>
                <w:sz w:val="20"/>
              </w:rPr>
            </w:pPr>
            <w:r>
              <w:rPr>
                <w:color w:val="000000"/>
                <w:sz w:val="20"/>
              </w:rPr>
              <w:t>239 086,00</w:t>
            </w:r>
          </w:p>
        </w:tc>
      </w:tr>
      <w:tr w:rsidR="006B255D" w14:paraId="32153AD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DFDEB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EE5C5"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719C9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2595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7B9B02"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65B31" w14:textId="77777777" w:rsidR="00A77B3E" w:rsidRDefault="009C54B0">
            <w:pPr>
              <w:spacing w:before="100"/>
              <w:jc w:val="right"/>
              <w:rPr>
                <w:color w:val="000000"/>
                <w:sz w:val="20"/>
              </w:rPr>
            </w:pPr>
            <w:r>
              <w:rPr>
                <w:color w:val="000000"/>
                <w:sz w:val="20"/>
              </w:rPr>
              <w:t>458 504,00</w:t>
            </w:r>
          </w:p>
        </w:tc>
      </w:tr>
      <w:tr w:rsidR="006B255D" w14:paraId="06EA13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804F3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6B881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4F7F3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F492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71D0A"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61CC5F" w14:textId="77777777" w:rsidR="00A77B3E" w:rsidRDefault="009C54B0">
            <w:pPr>
              <w:spacing w:before="100"/>
              <w:jc w:val="right"/>
              <w:rPr>
                <w:color w:val="000000"/>
                <w:sz w:val="20"/>
              </w:rPr>
            </w:pPr>
            <w:r>
              <w:rPr>
                <w:color w:val="000000"/>
                <w:sz w:val="20"/>
              </w:rPr>
              <w:t>458 504,00</w:t>
            </w:r>
          </w:p>
        </w:tc>
      </w:tr>
      <w:tr w:rsidR="006B255D" w14:paraId="26B47C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5AD2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CFC42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4B4A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B2619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8087F"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AD404" w14:textId="77777777" w:rsidR="00A77B3E" w:rsidRDefault="009C54B0">
            <w:pPr>
              <w:spacing w:before="100"/>
              <w:jc w:val="right"/>
              <w:rPr>
                <w:color w:val="000000"/>
                <w:sz w:val="20"/>
              </w:rPr>
            </w:pPr>
            <w:r>
              <w:rPr>
                <w:color w:val="000000"/>
                <w:sz w:val="20"/>
              </w:rPr>
              <w:t>8 135 391,00</w:t>
            </w:r>
          </w:p>
        </w:tc>
      </w:tr>
      <w:tr w:rsidR="006B255D" w14:paraId="40B987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F0161" w14:textId="77777777" w:rsidR="00A77B3E" w:rsidRDefault="009C54B0">
            <w:pPr>
              <w:spacing w:before="100"/>
              <w:rPr>
                <w:color w:val="000000"/>
                <w:sz w:val="20"/>
              </w:rPr>
            </w:pPr>
            <w:r>
              <w:rPr>
                <w:color w:val="000000"/>
                <w:sz w:val="20"/>
              </w:rPr>
              <w:lastRenderedPageBreak/>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4E28B"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3D58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3462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A72327"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FC78F8" w14:textId="77777777" w:rsidR="00A77B3E" w:rsidRDefault="009C54B0">
            <w:pPr>
              <w:spacing w:before="100"/>
              <w:jc w:val="right"/>
              <w:rPr>
                <w:color w:val="000000"/>
                <w:sz w:val="20"/>
              </w:rPr>
            </w:pPr>
            <w:r>
              <w:rPr>
                <w:color w:val="000000"/>
                <w:sz w:val="20"/>
              </w:rPr>
              <w:t>8 135 390,00</w:t>
            </w:r>
          </w:p>
        </w:tc>
      </w:tr>
      <w:tr w:rsidR="006B255D" w14:paraId="1A5FB1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D942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4993D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B908ED"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984EE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18CA5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174930" w14:textId="77777777" w:rsidR="00A77B3E" w:rsidRDefault="009C54B0">
            <w:pPr>
              <w:spacing w:before="100"/>
              <w:jc w:val="right"/>
              <w:rPr>
                <w:color w:val="000000"/>
                <w:sz w:val="20"/>
              </w:rPr>
            </w:pPr>
            <w:r>
              <w:rPr>
                <w:color w:val="000000"/>
                <w:sz w:val="20"/>
              </w:rPr>
              <w:t>17 665 961,00</w:t>
            </w:r>
          </w:p>
        </w:tc>
      </w:tr>
    </w:tbl>
    <w:p w14:paraId="6430CBC9" w14:textId="77777777" w:rsidR="00A77B3E" w:rsidRDefault="00A77B3E">
      <w:pPr>
        <w:spacing w:before="100"/>
        <w:rPr>
          <w:color w:val="000000"/>
          <w:sz w:val="20"/>
        </w:rPr>
      </w:pPr>
    </w:p>
    <w:p w14:paraId="3F06BADB" w14:textId="77777777" w:rsidR="00A77B3E" w:rsidRDefault="009C54B0">
      <w:pPr>
        <w:pStyle w:val="Nagwek5"/>
        <w:spacing w:before="100" w:after="0"/>
        <w:rPr>
          <w:b w:val="0"/>
          <w:i w:val="0"/>
          <w:color w:val="000000"/>
          <w:sz w:val="24"/>
        </w:rPr>
      </w:pPr>
      <w:bookmarkStart w:id="498" w:name="_Toc256001157"/>
      <w:r>
        <w:rPr>
          <w:b w:val="0"/>
          <w:i w:val="0"/>
          <w:color w:val="000000"/>
          <w:sz w:val="24"/>
        </w:rPr>
        <w:t>Tabela 5: Wymiar 2 – forma finansowania</w:t>
      </w:r>
      <w:bookmarkEnd w:id="498"/>
    </w:p>
    <w:p w14:paraId="003B3F6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130774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FCE03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333B0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6BA27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44171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372DE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E9524E" w14:textId="77777777" w:rsidR="00A77B3E" w:rsidRDefault="009C54B0">
            <w:pPr>
              <w:spacing w:before="100"/>
              <w:jc w:val="center"/>
              <w:rPr>
                <w:color w:val="000000"/>
                <w:sz w:val="20"/>
              </w:rPr>
            </w:pPr>
            <w:r>
              <w:rPr>
                <w:color w:val="000000"/>
                <w:sz w:val="20"/>
              </w:rPr>
              <w:t>Kwota (w EUR)</w:t>
            </w:r>
          </w:p>
        </w:tc>
      </w:tr>
      <w:tr w:rsidR="006B255D" w14:paraId="0F1F41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0EDC3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236DD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9C9F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05E21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08D90"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03A008" w14:textId="77777777" w:rsidR="00A77B3E" w:rsidRDefault="009C54B0">
            <w:pPr>
              <w:spacing w:before="100"/>
              <w:jc w:val="right"/>
              <w:rPr>
                <w:color w:val="000000"/>
                <w:sz w:val="20"/>
              </w:rPr>
            </w:pPr>
            <w:r>
              <w:rPr>
                <w:color w:val="000000"/>
                <w:sz w:val="20"/>
              </w:rPr>
              <w:t>478 172,00</w:t>
            </w:r>
          </w:p>
        </w:tc>
      </w:tr>
      <w:tr w:rsidR="006B255D" w14:paraId="270101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249F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C13F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6F46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9D43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2EAAC1"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597C43" w14:textId="77777777" w:rsidR="00A77B3E" w:rsidRDefault="009C54B0">
            <w:pPr>
              <w:spacing w:before="100"/>
              <w:jc w:val="right"/>
              <w:rPr>
                <w:color w:val="000000"/>
                <w:sz w:val="20"/>
              </w:rPr>
            </w:pPr>
            <w:r>
              <w:rPr>
                <w:color w:val="000000"/>
                <w:sz w:val="20"/>
              </w:rPr>
              <w:t>917 008,00</w:t>
            </w:r>
          </w:p>
        </w:tc>
      </w:tr>
      <w:tr w:rsidR="006B255D" w14:paraId="0AB24B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A2E8A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4637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290F4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3B9CA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4F97F"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1466A3" w14:textId="77777777" w:rsidR="00A77B3E" w:rsidRDefault="009C54B0">
            <w:pPr>
              <w:spacing w:before="100"/>
              <w:jc w:val="right"/>
              <w:rPr>
                <w:color w:val="000000"/>
                <w:sz w:val="20"/>
              </w:rPr>
            </w:pPr>
            <w:r>
              <w:rPr>
                <w:color w:val="000000"/>
                <w:sz w:val="20"/>
              </w:rPr>
              <w:t>16 270 781,00</w:t>
            </w:r>
          </w:p>
        </w:tc>
      </w:tr>
      <w:tr w:rsidR="006B255D" w14:paraId="782D94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5DC4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E1B8DC"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DBAF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B91D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6D0C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D43CCE" w14:textId="77777777" w:rsidR="00A77B3E" w:rsidRDefault="009C54B0">
            <w:pPr>
              <w:spacing w:before="100"/>
              <w:jc w:val="right"/>
              <w:rPr>
                <w:color w:val="000000"/>
                <w:sz w:val="20"/>
              </w:rPr>
            </w:pPr>
            <w:r>
              <w:rPr>
                <w:color w:val="000000"/>
                <w:sz w:val="20"/>
              </w:rPr>
              <w:t>17 665 961,00</w:t>
            </w:r>
          </w:p>
        </w:tc>
      </w:tr>
    </w:tbl>
    <w:p w14:paraId="07B49697" w14:textId="77777777" w:rsidR="00A77B3E" w:rsidRDefault="00A77B3E">
      <w:pPr>
        <w:spacing w:before="100"/>
        <w:rPr>
          <w:color w:val="000000"/>
          <w:sz w:val="20"/>
        </w:rPr>
      </w:pPr>
    </w:p>
    <w:p w14:paraId="3601CA3D" w14:textId="77777777" w:rsidR="00A77B3E" w:rsidRPr="00A16161" w:rsidRDefault="009C54B0">
      <w:pPr>
        <w:pStyle w:val="Nagwek5"/>
        <w:spacing w:before="100" w:after="0"/>
        <w:rPr>
          <w:b w:val="0"/>
          <w:i w:val="0"/>
          <w:color w:val="000000"/>
          <w:sz w:val="24"/>
          <w:lang w:val="pl-PL"/>
        </w:rPr>
      </w:pPr>
      <w:bookmarkStart w:id="499" w:name="_Toc256001158"/>
      <w:r w:rsidRPr="00A16161">
        <w:rPr>
          <w:b w:val="0"/>
          <w:i w:val="0"/>
          <w:color w:val="000000"/>
          <w:sz w:val="24"/>
          <w:lang w:val="pl-PL"/>
        </w:rPr>
        <w:t>Tabela 6: Wymiar 3 – terytorialny mechanizm realizacji i ukierunkowanie terytorialne</w:t>
      </w:r>
      <w:bookmarkEnd w:id="499"/>
    </w:p>
    <w:p w14:paraId="7DB8668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5A6A149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41C66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65E97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B93D1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6A49B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99E21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828D0D" w14:textId="77777777" w:rsidR="00A77B3E" w:rsidRDefault="009C54B0">
            <w:pPr>
              <w:spacing w:before="100"/>
              <w:jc w:val="center"/>
              <w:rPr>
                <w:color w:val="000000"/>
                <w:sz w:val="20"/>
              </w:rPr>
            </w:pPr>
            <w:r>
              <w:rPr>
                <w:color w:val="000000"/>
                <w:sz w:val="20"/>
              </w:rPr>
              <w:t>Kwota (w EUR)</w:t>
            </w:r>
          </w:p>
        </w:tc>
      </w:tr>
      <w:tr w:rsidR="006B255D" w14:paraId="43A8D7C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A5FCF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75EF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32D02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8E26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C3638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CD725A" w14:textId="77777777" w:rsidR="00A77B3E" w:rsidRDefault="009C54B0">
            <w:pPr>
              <w:spacing w:before="100"/>
              <w:jc w:val="right"/>
              <w:rPr>
                <w:color w:val="000000"/>
                <w:sz w:val="20"/>
              </w:rPr>
            </w:pPr>
            <w:r>
              <w:rPr>
                <w:color w:val="000000"/>
                <w:sz w:val="20"/>
              </w:rPr>
              <w:t>478 172,00</w:t>
            </w:r>
          </w:p>
        </w:tc>
      </w:tr>
      <w:tr w:rsidR="006B255D" w14:paraId="0FC545D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A316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F6F76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7E8F0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1BA2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8EAC3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71187C" w14:textId="77777777" w:rsidR="00A77B3E" w:rsidRDefault="009C54B0">
            <w:pPr>
              <w:spacing w:before="100"/>
              <w:jc w:val="right"/>
              <w:rPr>
                <w:color w:val="000000"/>
                <w:sz w:val="20"/>
              </w:rPr>
            </w:pPr>
            <w:r>
              <w:rPr>
                <w:color w:val="000000"/>
                <w:sz w:val="20"/>
              </w:rPr>
              <w:t>917 008,00</w:t>
            </w:r>
          </w:p>
        </w:tc>
      </w:tr>
      <w:tr w:rsidR="006B255D" w14:paraId="60E664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4CEB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B80F3"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9EB9C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49D66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39985"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54435" w14:textId="77777777" w:rsidR="00A77B3E" w:rsidRDefault="009C54B0">
            <w:pPr>
              <w:spacing w:before="100"/>
              <w:jc w:val="right"/>
              <w:rPr>
                <w:color w:val="000000"/>
                <w:sz w:val="20"/>
              </w:rPr>
            </w:pPr>
            <w:r>
              <w:rPr>
                <w:color w:val="000000"/>
                <w:sz w:val="20"/>
              </w:rPr>
              <w:t>16 270 781,00</w:t>
            </w:r>
          </w:p>
        </w:tc>
      </w:tr>
      <w:tr w:rsidR="006B255D" w14:paraId="1465D7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17BB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2F9DD"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84E7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796B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1CE9D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4B87A" w14:textId="77777777" w:rsidR="00A77B3E" w:rsidRDefault="009C54B0">
            <w:pPr>
              <w:spacing w:before="100"/>
              <w:jc w:val="right"/>
              <w:rPr>
                <w:color w:val="000000"/>
                <w:sz w:val="20"/>
              </w:rPr>
            </w:pPr>
            <w:r>
              <w:rPr>
                <w:color w:val="000000"/>
                <w:sz w:val="20"/>
              </w:rPr>
              <w:t>17 665 961,00</w:t>
            </w:r>
          </w:p>
        </w:tc>
      </w:tr>
    </w:tbl>
    <w:p w14:paraId="21F98518" w14:textId="77777777" w:rsidR="00A77B3E" w:rsidRDefault="00A77B3E">
      <w:pPr>
        <w:spacing w:before="100"/>
        <w:rPr>
          <w:color w:val="000000"/>
          <w:sz w:val="20"/>
        </w:rPr>
      </w:pPr>
    </w:p>
    <w:p w14:paraId="7C73A73B" w14:textId="77777777" w:rsidR="00A77B3E" w:rsidRPr="00A16161" w:rsidRDefault="009C54B0">
      <w:pPr>
        <w:pStyle w:val="Nagwek5"/>
        <w:spacing w:before="100" w:after="0"/>
        <w:rPr>
          <w:b w:val="0"/>
          <w:i w:val="0"/>
          <w:color w:val="000000"/>
          <w:sz w:val="24"/>
          <w:lang w:val="pl-PL"/>
        </w:rPr>
      </w:pPr>
      <w:bookmarkStart w:id="500" w:name="_Toc256001159"/>
      <w:r w:rsidRPr="00A16161">
        <w:rPr>
          <w:b w:val="0"/>
          <w:i w:val="0"/>
          <w:color w:val="000000"/>
          <w:sz w:val="24"/>
          <w:lang w:val="pl-PL"/>
        </w:rPr>
        <w:t>Tabela 7: Wymiar 6 – dodatkowe tematy EFS+</w:t>
      </w:r>
      <w:bookmarkEnd w:id="500"/>
    </w:p>
    <w:p w14:paraId="7BE3878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7CCB5CA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D2507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6658D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6A5DD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9EA3A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F8E70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C3DB93" w14:textId="77777777" w:rsidR="00A77B3E" w:rsidRDefault="009C54B0">
            <w:pPr>
              <w:spacing w:before="100"/>
              <w:jc w:val="center"/>
              <w:rPr>
                <w:color w:val="000000"/>
                <w:sz w:val="20"/>
              </w:rPr>
            </w:pPr>
            <w:r>
              <w:rPr>
                <w:color w:val="000000"/>
                <w:sz w:val="20"/>
              </w:rPr>
              <w:t>Kwota (w EUR)</w:t>
            </w:r>
          </w:p>
        </w:tc>
      </w:tr>
      <w:tr w:rsidR="006B255D" w14:paraId="2CB43A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F8DF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57E2B"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5F7C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EB9E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4E8007"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24D81" w14:textId="77777777" w:rsidR="00A77B3E" w:rsidRDefault="009C54B0">
            <w:pPr>
              <w:spacing w:before="100"/>
              <w:jc w:val="right"/>
              <w:rPr>
                <w:color w:val="000000"/>
                <w:sz w:val="20"/>
              </w:rPr>
            </w:pPr>
            <w:r>
              <w:rPr>
                <w:color w:val="000000"/>
                <w:sz w:val="20"/>
              </w:rPr>
              <w:t>478 172,00</w:t>
            </w:r>
          </w:p>
        </w:tc>
      </w:tr>
      <w:tr w:rsidR="006B255D" w14:paraId="3A6423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29F61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3C831"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4043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11F0D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25469"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CF8DE" w14:textId="77777777" w:rsidR="00A77B3E" w:rsidRDefault="009C54B0">
            <w:pPr>
              <w:spacing w:before="100"/>
              <w:jc w:val="right"/>
              <w:rPr>
                <w:color w:val="000000"/>
                <w:sz w:val="20"/>
              </w:rPr>
            </w:pPr>
            <w:r>
              <w:rPr>
                <w:color w:val="000000"/>
                <w:sz w:val="20"/>
              </w:rPr>
              <w:t>917 008,00</w:t>
            </w:r>
          </w:p>
        </w:tc>
      </w:tr>
      <w:tr w:rsidR="006B255D" w14:paraId="1328497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AE2C1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D23E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B7105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A8EB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26D75"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DECF6" w14:textId="77777777" w:rsidR="00A77B3E" w:rsidRDefault="009C54B0">
            <w:pPr>
              <w:spacing w:before="100"/>
              <w:jc w:val="right"/>
              <w:rPr>
                <w:color w:val="000000"/>
                <w:sz w:val="20"/>
              </w:rPr>
            </w:pPr>
            <w:r>
              <w:rPr>
                <w:color w:val="000000"/>
                <w:sz w:val="20"/>
              </w:rPr>
              <w:t>16 270 781,00</w:t>
            </w:r>
          </w:p>
        </w:tc>
      </w:tr>
      <w:tr w:rsidR="006B255D" w14:paraId="2E33BD9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9771F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FBBD63"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D62B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0177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EFF63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C44264" w14:textId="77777777" w:rsidR="00A77B3E" w:rsidRDefault="009C54B0">
            <w:pPr>
              <w:spacing w:before="100"/>
              <w:jc w:val="right"/>
              <w:rPr>
                <w:color w:val="000000"/>
                <w:sz w:val="20"/>
              </w:rPr>
            </w:pPr>
            <w:r>
              <w:rPr>
                <w:color w:val="000000"/>
                <w:sz w:val="20"/>
              </w:rPr>
              <w:t>17 665 961,00</w:t>
            </w:r>
          </w:p>
        </w:tc>
      </w:tr>
    </w:tbl>
    <w:p w14:paraId="11FCF35E" w14:textId="77777777" w:rsidR="00A77B3E" w:rsidRDefault="00A77B3E">
      <w:pPr>
        <w:spacing w:before="100"/>
        <w:rPr>
          <w:color w:val="000000"/>
          <w:sz w:val="20"/>
        </w:rPr>
      </w:pPr>
    </w:p>
    <w:p w14:paraId="301128C1" w14:textId="77777777" w:rsidR="00A77B3E" w:rsidRPr="00A16161" w:rsidRDefault="009C54B0">
      <w:pPr>
        <w:pStyle w:val="Nagwek5"/>
        <w:spacing w:before="100" w:after="0"/>
        <w:rPr>
          <w:b w:val="0"/>
          <w:i w:val="0"/>
          <w:color w:val="000000"/>
          <w:sz w:val="24"/>
          <w:lang w:val="pl-PL"/>
        </w:rPr>
      </w:pPr>
      <w:bookmarkStart w:id="501" w:name="_Toc256001160"/>
      <w:r w:rsidRPr="00A16161">
        <w:rPr>
          <w:b w:val="0"/>
          <w:i w:val="0"/>
          <w:color w:val="000000"/>
          <w:sz w:val="24"/>
          <w:lang w:val="pl-PL"/>
        </w:rPr>
        <w:lastRenderedPageBreak/>
        <w:t>Tabela 8: Wymiar 7 – wymiar równouprawnienia płci w ramach EFS+*, EFRR, Funduszu Spójności i FST</w:t>
      </w:r>
      <w:bookmarkEnd w:id="501"/>
    </w:p>
    <w:p w14:paraId="1D55322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4CD8FE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71EB4A"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5C700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422623"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BE011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3C398E"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78B588" w14:textId="77777777" w:rsidR="00A77B3E" w:rsidRDefault="009C54B0">
            <w:pPr>
              <w:spacing w:before="100"/>
              <w:jc w:val="center"/>
              <w:rPr>
                <w:color w:val="000000"/>
                <w:sz w:val="20"/>
              </w:rPr>
            </w:pPr>
            <w:r>
              <w:rPr>
                <w:color w:val="000000"/>
                <w:sz w:val="20"/>
              </w:rPr>
              <w:t>Kwota (w EUR)</w:t>
            </w:r>
          </w:p>
        </w:tc>
      </w:tr>
      <w:tr w:rsidR="006B255D" w14:paraId="5D8C85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96CB7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080AB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8FE5B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BC7F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E40516"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3DE1B" w14:textId="77777777" w:rsidR="00A77B3E" w:rsidRDefault="009C54B0">
            <w:pPr>
              <w:spacing w:before="100"/>
              <w:jc w:val="right"/>
              <w:rPr>
                <w:color w:val="000000"/>
                <w:sz w:val="20"/>
              </w:rPr>
            </w:pPr>
            <w:r>
              <w:rPr>
                <w:color w:val="000000"/>
                <w:sz w:val="20"/>
              </w:rPr>
              <w:t>478 172,00</w:t>
            </w:r>
          </w:p>
        </w:tc>
      </w:tr>
      <w:tr w:rsidR="006B255D" w14:paraId="35477E0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31B3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712D8"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AE5F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6564E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DC33BA"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9498D" w14:textId="77777777" w:rsidR="00A77B3E" w:rsidRDefault="009C54B0">
            <w:pPr>
              <w:spacing w:before="100"/>
              <w:jc w:val="right"/>
              <w:rPr>
                <w:color w:val="000000"/>
                <w:sz w:val="20"/>
              </w:rPr>
            </w:pPr>
            <w:r>
              <w:rPr>
                <w:color w:val="000000"/>
                <w:sz w:val="20"/>
              </w:rPr>
              <w:t>917 008,00</w:t>
            </w:r>
          </w:p>
        </w:tc>
      </w:tr>
      <w:tr w:rsidR="006B255D" w14:paraId="76AB61C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BB1AF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06BE6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C2C67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4394C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B03558"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B45A3" w14:textId="77777777" w:rsidR="00A77B3E" w:rsidRDefault="009C54B0">
            <w:pPr>
              <w:spacing w:before="100"/>
              <w:jc w:val="right"/>
              <w:rPr>
                <w:color w:val="000000"/>
                <w:sz w:val="20"/>
              </w:rPr>
            </w:pPr>
            <w:r>
              <w:rPr>
                <w:color w:val="000000"/>
                <w:sz w:val="20"/>
              </w:rPr>
              <w:t>16 270 781,00</w:t>
            </w:r>
          </w:p>
        </w:tc>
      </w:tr>
      <w:tr w:rsidR="006B255D" w14:paraId="4DFF92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D391F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2CBA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9B9E3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2324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E7B9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794958" w14:textId="77777777" w:rsidR="00A77B3E" w:rsidRDefault="009C54B0">
            <w:pPr>
              <w:spacing w:before="100"/>
              <w:jc w:val="right"/>
              <w:rPr>
                <w:color w:val="000000"/>
                <w:sz w:val="20"/>
              </w:rPr>
            </w:pPr>
            <w:r>
              <w:rPr>
                <w:color w:val="000000"/>
                <w:sz w:val="20"/>
              </w:rPr>
              <w:t>17 665 961,00</w:t>
            </w:r>
          </w:p>
        </w:tc>
      </w:tr>
    </w:tbl>
    <w:p w14:paraId="60B1A5E3"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1A35D680"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502" w:name="_Toc256001161"/>
      <w:r w:rsidRPr="00A16161">
        <w:rPr>
          <w:b w:val="0"/>
          <w:color w:val="000000"/>
          <w:sz w:val="24"/>
          <w:lang w:val="pl-PL"/>
        </w:rPr>
        <w:lastRenderedPageBreak/>
        <w:t>2.1.1.1. Cel szczegółowy: 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w:t>
      </w:r>
      <w:bookmarkEnd w:id="502"/>
    </w:p>
    <w:p w14:paraId="1E72A898" w14:textId="77777777" w:rsidR="00A77B3E" w:rsidRPr="00A16161" w:rsidRDefault="00A77B3E">
      <w:pPr>
        <w:spacing w:before="100"/>
        <w:rPr>
          <w:color w:val="000000"/>
          <w:sz w:val="0"/>
          <w:lang w:val="pl-PL"/>
        </w:rPr>
      </w:pPr>
    </w:p>
    <w:p w14:paraId="2FBA9C9F" w14:textId="77777777" w:rsidR="00A77B3E" w:rsidRPr="00A16161" w:rsidRDefault="009C54B0">
      <w:pPr>
        <w:pStyle w:val="Nagwek4"/>
        <w:spacing w:before="100" w:after="0"/>
        <w:rPr>
          <w:b w:val="0"/>
          <w:color w:val="000000"/>
          <w:sz w:val="24"/>
          <w:lang w:val="pl-PL"/>
        </w:rPr>
      </w:pPr>
      <w:bookmarkStart w:id="503" w:name="_Toc256001162"/>
      <w:r w:rsidRPr="00A16161">
        <w:rPr>
          <w:b w:val="0"/>
          <w:color w:val="000000"/>
          <w:sz w:val="24"/>
          <w:lang w:val="pl-PL"/>
        </w:rPr>
        <w:t>2.1.1.1.1. Interwencje wspierane z Funduszy</w:t>
      </w:r>
      <w:bookmarkEnd w:id="503"/>
    </w:p>
    <w:p w14:paraId="25174B97" w14:textId="77777777" w:rsidR="00A77B3E" w:rsidRPr="00A16161" w:rsidRDefault="00A77B3E">
      <w:pPr>
        <w:spacing w:before="100"/>
        <w:rPr>
          <w:color w:val="000000"/>
          <w:sz w:val="0"/>
          <w:lang w:val="pl-PL"/>
        </w:rPr>
      </w:pPr>
    </w:p>
    <w:p w14:paraId="09BBB2CE"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00C73F3D" w14:textId="77777777" w:rsidR="00A77B3E" w:rsidRPr="00A16161" w:rsidRDefault="009C54B0">
      <w:pPr>
        <w:pStyle w:val="Nagwek5"/>
        <w:spacing w:before="100" w:after="0"/>
        <w:rPr>
          <w:b w:val="0"/>
          <w:i w:val="0"/>
          <w:color w:val="000000"/>
          <w:sz w:val="24"/>
          <w:lang w:val="pl-PL"/>
        </w:rPr>
      </w:pPr>
      <w:bookmarkStart w:id="504" w:name="_Toc256001163"/>
      <w:r w:rsidRPr="00A16161">
        <w:rPr>
          <w:b w:val="0"/>
          <w:i w:val="0"/>
          <w:color w:val="000000"/>
          <w:sz w:val="24"/>
          <w:lang w:val="pl-PL"/>
        </w:rPr>
        <w:t>Powiązane rodzaje działań – art. 22 ust. 3 lit. d) pkt (i) rozporządzenia w sprawie wspólnych przepisów oraz art. 6 rozporządzenia w sprawie EFS+:</w:t>
      </w:r>
      <w:bookmarkEnd w:id="504"/>
    </w:p>
    <w:p w14:paraId="76D1B5B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751172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4196C" w14:textId="77777777" w:rsidR="00A77B3E" w:rsidRPr="00A16161" w:rsidRDefault="00A77B3E">
            <w:pPr>
              <w:spacing w:before="100"/>
              <w:rPr>
                <w:color w:val="000000"/>
                <w:sz w:val="0"/>
                <w:lang w:val="pl-PL"/>
              </w:rPr>
            </w:pPr>
          </w:p>
          <w:p w14:paraId="77C02C9B" w14:textId="77777777" w:rsidR="00A77B3E" w:rsidRPr="00A16161" w:rsidRDefault="009C54B0">
            <w:pPr>
              <w:spacing w:before="100"/>
              <w:rPr>
                <w:color w:val="000000"/>
                <w:lang w:val="pl-PL"/>
              </w:rPr>
            </w:pPr>
            <w:r w:rsidRPr="00A16161">
              <w:rPr>
                <w:b/>
                <w:bCs/>
                <w:color w:val="000000"/>
                <w:lang w:val="pl-PL"/>
              </w:rPr>
              <w:t>1. Makro-innowacje</w:t>
            </w:r>
            <w:r w:rsidRPr="00A16161">
              <w:rPr>
                <w:color w:val="000000"/>
                <w:lang w:val="pl-PL"/>
              </w:rPr>
              <w:t xml:space="preserve"> – opracowanie (o ile będzie to konieczne), przetestowanie, upowszechnienie i podjęcie działań w zakresie włączenia wybranych nowych rozwiązań do polityki lub praktyki.</w:t>
            </w:r>
          </w:p>
          <w:p w14:paraId="227C377D" w14:textId="77777777" w:rsidR="00A77B3E" w:rsidRPr="00A16161" w:rsidRDefault="009C54B0">
            <w:pPr>
              <w:spacing w:before="100"/>
              <w:rPr>
                <w:color w:val="000000"/>
                <w:lang w:val="pl-PL"/>
              </w:rPr>
            </w:pPr>
            <w:r w:rsidRPr="00A16161">
              <w:rPr>
                <w:color w:val="000000"/>
                <w:lang w:val="pl-PL"/>
              </w:rPr>
              <w:t>Celem makro-innowacji jest</w:t>
            </w:r>
            <w:r w:rsidRPr="00A16161">
              <w:rPr>
                <w:b/>
                <w:bCs/>
                <w:color w:val="000000"/>
                <w:lang w:val="pl-PL"/>
              </w:rPr>
              <w:t xml:space="preserve"> </w:t>
            </w:r>
            <w:r w:rsidRPr="00A16161">
              <w:rPr>
                <w:color w:val="000000"/>
                <w:lang w:val="pl-PL"/>
              </w:rPr>
              <w:t xml:space="preserve">zapewnienie możliwości wprowadzenia zmian do istniejącej lub planowanej praktyki przez podmioty o większym potencjale lub realizację projektów pozwalających na wypracowanie innowacji w zakresie polityki publicznej (tzw. </w:t>
            </w:r>
            <w:r w:rsidRPr="00A16161">
              <w:rPr>
                <w:i/>
                <w:iCs/>
                <w:color w:val="000000"/>
                <w:lang w:val="pl-PL"/>
              </w:rPr>
              <w:t>policy innovation</w:t>
            </w:r>
            <w:r w:rsidRPr="00A16161">
              <w:rPr>
                <w:color w:val="000000"/>
                <w:lang w:val="pl-PL"/>
              </w:rPr>
              <w:t xml:space="preserve">). W ramach przedsięwzięć przewidzianych do realizacji w tym typie operacji zakłada się: 1) opracowanie rozwiązania, w tym jego modyfikację, jeśli jest to konieczne, 2) przeprowadzenie testu nowego sposobu, podejścia do rozwiązywania problemów społecznych, 3) upowszechnienie innowacji w rozumieniu zapewnienia dostępu do informacji o nowym rozwiązaniu lub efektach jego testowania oraz 4) w przypadku gdy pilotaż zakończy się pozytywnie - podjęcie działań o charakterze włączającym wybrane innowacje do praktyki lub polityki. </w:t>
            </w:r>
          </w:p>
          <w:p w14:paraId="12696F95" w14:textId="77777777" w:rsidR="00A77B3E" w:rsidRPr="00A16161" w:rsidRDefault="009C54B0">
            <w:pPr>
              <w:spacing w:before="100"/>
              <w:rPr>
                <w:color w:val="000000"/>
                <w:lang w:val="pl-PL"/>
              </w:rPr>
            </w:pPr>
            <w:r w:rsidRPr="00A16161">
              <w:rPr>
                <w:b/>
                <w:bCs/>
                <w:color w:val="000000"/>
                <w:lang w:val="pl-PL"/>
              </w:rPr>
              <w:t>2. Mikro-innowacje</w:t>
            </w:r>
            <w:r w:rsidRPr="00A16161">
              <w:rPr>
                <w:color w:val="000000"/>
                <w:lang w:val="pl-PL"/>
              </w:rPr>
              <w:t>:</w:t>
            </w:r>
          </w:p>
          <w:p w14:paraId="71EA714E" w14:textId="77777777" w:rsidR="00A77B3E" w:rsidRPr="00A16161" w:rsidRDefault="009C54B0">
            <w:pPr>
              <w:spacing w:before="100"/>
              <w:rPr>
                <w:color w:val="000000"/>
                <w:lang w:val="pl-PL"/>
              </w:rPr>
            </w:pPr>
            <w:r w:rsidRPr="00A16161">
              <w:rPr>
                <w:color w:val="000000"/>
                <w:lang w:val="pl-PL"/>
              </w:rPr>
              <w:t>a) preinkubacja i inkubacja nowych pomysłów, w tym ich generowanie, opracowanie i rozwinięcie, oraz przetestowanie i upowszechnienie wybranych rozwiązań</w:t>
            </w:r>
          </w:p>
          <w:p w14:paraId="4A09B6CB" w14:textId="77777777" w:rsidR="00A77B3E" w:rsidRPr="00A16161" w:rsidRDefault="009C54B0">
            <w:pPr>
              <w:spacing w:before="100"/>
              <w:rPr>
                <w:color w:val="000000"/>
                <w:lang w:val="pl-PL"/>
              </w:rPr>
            </w:pPr>
            <w:r w:rsidRPr="00A16161">
              <w:rPr>
                <w:color w:val="000000"/>
                <w:lang w:val="pl-PL"/>
              </w:rPr>
              <w:t>b) akceleracja nowych pomysłów, w tym ich rozwinięcie, udoskonalenie i przygotowanie do wdrożenia na szerszą skalę</w:t>
            </w:r>
          </w:p>
          <w:p w14:paraId="71B67484" w14:textId="77777777" w:rsidR="00A77B3E" w:rsidRPr="00A16161" w:rsidRDefault="009C54B0">
            <w:pPr>
              <w:spacing w:before="100"/>
              <w:rPr>
                <w:color w:val="000000"/>
                <w:lang w:val="pl-PL"/>
              </w:rPr>
            </w:pPr>
            <w:r w:rsidRPr="00A16161">
              <w:rPr>
                <w:color w:val="000000"/>
                <w:lang w:val="pl-PL"/>
              </w:rPr>
              <w:t>c) wykorzystanie technik behawioralnych w procesie projektowania lub świadczenia usług w ogólnym interesie.</w:t>
            </w:r>
          </w:p>
          <w:p w14:paraId="7FA0E5EF" w14:textId="77777777" w:rsidR="00A77B3E" w:rsidRPr="00A16161" w:rsidRDefault="009C54B0">
            <w:pPr>
              <w:spacing w:before="100"/>
              <w:rPr>
                <w:color w:val="000000"/>
                <w:lang w:val="pl-PL"/>
              </w:rPr>
            </w:pPr>
            <w:r w:rsidRPr="00A16161">
              <w:rPr>
                <w:color w:val="000000"/>
                <w:lang w:val="pl-PL"/>
              </w:rPr>
              <w:t xml:space="preserve">W ramach mikro-innowacji zakłada się realizację trzech schematów. </w:t>
            </w:r>
          </w:p>
          <w:p w14:paraId="5AA1F6F0" w14:textId="77777777" w:rsidR="00A77B3E" w:rsidRPr="00A16161" w:rsidRDefault="009C54B0">
            <w:pPr>
              <w:spacing w:before="100"/>
              <w:rPr>
                <w:color w:val="000000"/>
                <w:lang w:val="pl-PL"/>
              </w:rPr>
            </w:pPr>
            <w:r w:rsidRPr="00A16161">
              <w:rPr>
                <w:color w:val="000000"/>
                <w:lang w:val="pl-PL"/>
              </w:rPr>
              <w:t>Pierwszy przewiduje preinkubację i inkubację nowych rozwiązań (co zwane jest także eksperymentowaniem społecznym). W ramach preinkubacji i inkubacji finansowane będzie dotarcie do potencjalnych innowatorów społecznych, wsparcie ich w rozwinięciu i opracowaniu nowych zalążkowych pomysłów, a następnie przetestowanie rozwiązań i ich upowszechnienie. Ostatni etap w zakresie upowszechnienia obejmuje wybrane rozwiązania, które odznaczają się największym potencjałem do wykorzystania na szerszą skalę.</w:t>
            </w:r>
          </w:p>
          <w:p w14:paraId="128B2B6F" w14:textId="77777777" w:rsidR="00A77B3E" w:rsidRPr="00A16161" w:rsidRDefault="009C54B0">
            <w:pPr>
              <w:spacing w:before="100"/>
              <w:rPr>
                <w:color w:val="000000"/>
                <w:lang w:val="pl-PL"/>
              </w:rPr>
            </w:pPr>
            <w:r w:rsidRPr="00A16161">
              <w:rPr>
                <w:color w:val="000000"/>
                <w:lang w:val="pl-PL"/>
              </w:rPr>
              <w:t>Drugi schemat akceleracji zakłada rozwinięcie mikro-innowacji z wykorzystaniem różnych procesów w zależności od charakteru innowacji i jej stopnia gotowości do wykorzystania na szerszą skalę. Może na przykład przewidywać dopracowanie pomysłu i jego ponowny test, w tym z udziałem zewnętrznych podmiotów, finansowanie funkcjonowania instytucji, której założenia modelowe opracowano wcześniej, przygotowanie potencjalnych użytkowników do wprowadzenia do ich praktyki nowych rozwiązań lub doradztwo w zakresie szerszego stosowania.</w:t>
            </w:r>
          </w:p>
          <w:p w14:paraId="000DF76D" w14:textId="77777777" w:rsidR="00A77B3E" w:rsidRPr="00A16161" w:rsidRDefault="009C54B0">
            <w:pPr>
              <w:spacing w:before="100"/>
              <w:rPr>
                <w:color w:val="000000"/>
                <w:lang w:val="pl-PL"/>
              </w:rPr>
            </w:pPr>
            <w:r w:rsidRPr="00A16161">
              <w:rPr>
                <w:color w:val="000000"/>
                <w:lang w:val="pl-PL"/>
              </w:rPr>
              <w:t xml:space="preserve">Trzeci schemat przewiduje wsparcie w zakresie współprojektowania lub testowania wybranych elementów wykorzystywanych w procesie świadczenia usług </w:t>
            </w:r>
            <w:r w:rsidRPr="00A16161">
              <w:rPr>
                <w:color w:val="000000"/>
                <w:lang w:val="pl-PL"/>
              </w:rPr>
              <w:lastRenderedPageBreak/>
              <w:t>w ogólnym interesie z wykorzystaniem technik behawioralnych. Zakłada się finansowanie działalności podmiotu (lub podmiotów), do którego zgłaszałyby się jednostki odpowiedzialne za świadczenie tego rodzaju usług. Jego zadaniem będzie zaprojektowanie, we współpracy ze zgłaszającym, usług na podstawie wiedzy behawioralnej i, w wybranych przypadkach, przetestowanie skuteczności nowego rozwiązania.</w:t>
            </w:r>
          </w:p>
          <w:p w14:paraId="32D9C99F" w14:textId="77777777" w:rsidR="00A77B3E" w:rsidRPr="00A16161" w:rsidRDefault="009C54B0">
            <w:pPr>
              <w:spacing w:before="100"/>
              <w:rPr>
                <w:color w:val="000000"/>
                <w:lang w:val="pl-PL"/>
              </w:rPr>
            </w:pPr>
            <w:r w:rsidRPr="00A16161">
              <w:rPr>
                <w:b/>
                <w:bCs/>
                <w:color w:val="000000"/>
                <w:lang w:val="pl-PL"/>
              </w:rPr>
              <w:t xml:space="preserve">3. Rozwój ekosystemu innowacji społecznych </w:t>
            </w:r>
            <w:r w:rsidRPr="00A16161">
              <w:rPr>
                <w:color w:val="000000"/>
                <w:lang w:val="pl-PL"/>
              </w:rPr>
              <w:t xml:space="preserve">– wsparcie rozwoju środowiska sprzyjającego kreowaniu, rozwojowi i wdrażaniu innowacji społecznych. </w:t>
            </w:r>
          </w:p>
          <w:p w14:paraId="68189501" w14:textId="77777777" w:rsidR="00A77B3E" w:rsidRPr="00A16161" w:rsidRDefault="009C54B0">
            <w:pPr>
              <w:spacing w:before="100"/>
              <w:rPr>
                <w:color w:val="000000"/>
                <w:lang w:val="pl-PL"/>
              </w:rPr>
            </w:pPr>
            <w:r w:rsidRPr="00A16161">
              <w:rPr>
                <w:color w:val="000000"/>
                <w:lang w:val="pl-PL"/>
              </w:rPr>
              <w:t>Celem projektów jest wsparcie otoczenia innowacji społecznych na każdym etapie ich wdrażania, tj. od tworzenia nowych rozwiązań, przez ich rozwój i wdrożenie na szerszą skalę. Finansowane będą działania mające na celu wsparcie całości procesu pracy nad nowymi rozwiązaniami zarówno w odniesieniu do podmiotów inkubujących, jak i samych innowatorów w szerokim rozumieniu wszystkich typów operacji. Będzie się to odbywało m.in. poprzez tworzenie przyjaznego, szerokiego środowiska dla kreowania i rozwoju innowacji społecznych. W tym celu wykorzystane zostaną różne narzędzia, w tym zapewnienie dostępu do rozwiązań funkcjonujących w różnych sektorach, pobudzanie współpracy międzyinstytucjonalnej, wsparcie organizowania się środowiska innowatorów, podnoszenie kompetencji i umiejętności w zakresie eksperymentowania, a także budowanie świadomości i przychylności dla nowatorskich rozwiązań.</w:t>
            </w:r>
          </w:p>
          <w:p w14:paraId="12193057" w14:textId="77777777" w:rsidR="00A77B3E" w:rsidRPr="00A16161" w:rsidRDefault="009C54B0">
            <w:pPr>
              <w:spacing w:before="100"/>
              <w:rPr>
                <w:color w:val="000000"/>
                <w:lang w:val="pl-PL"/>
              </w:rPr>
            </w:pPr>
            <w:r w:rsidRPr="00A16161">
              <w:rPr>
                <w:b/>
                <w:bCs/>
                <w:color w:val="000000"/>
                <w:lang w:val="pl-PL"/>
              </w:rPr>
              <w:t>4. Skalowanie rozwiązań</w:t>
            </w:r>
            <w:r w:rsidRPr="00A16161">
              <w:rPr>
                <w:color w:val="000000"/>
                <w:lang w:val="pl-PL"/>
              </w:rPr>
              <w:t xml:space="preserve"> – dopracowanie (o ile będzie to konieczne) i zwiększenie wykorzystania nowych rozwiązań, stosowanych dotąd w ograniczonym zakresie lub o ograniczonym zasięgu.</w:t>
            </w:r>
          </w:p>
          <w:p w14:paraId="6B603F70" w14:textId="77777777" w:rsidR="00A77B3E" w:rsidRPr="00A16161" w:rsidRDefault="009C54B0">
            <w:pPr>
              <w:spacing w:before="100"/>
              <w:rPr>
                <w:color w:val="000000"/>
                <w:lang w:val="pl-PL"/>
              </w:rPr>
            </w:pPr>
            <w:r w:rsidRPr="00A16161">
              <w:rPr>
                <w:color w:val="000000"/>
                <w:lang w:val="pl-PL"/>
              </w:rPr>
              <w:t>Istotą realizowanych inicjatyw jest</w:t>
            </w:r>
            <w:r w:rsidRPr="00A16161">
              <w:rPr>
                <w:b/>
                <w:bCs/>
                <w:color w:val="000000"/>
                <w:lang w:val="pl-PL"/>
              </w:rPr>
              <w:t xml:space="preserve"> </w:t>
            </w:r>
            <w:r w:rsidRPr="00A16161">
              <w:rPr>
                <w:color w:val="000000"/>
                <w:lang w:val="pl-PL"/>
              </w:rPr>
              <w:t>zwiększenie wykorzystania nowych rozwiązań, które zostały już opracowane, ale mają dotąd ograniczony terytorialnie bądź sektorowo zasięg oraz tych, które były stosowane przez pojedyncze podmioty i nie funkcjonują na dużą skalę, wypracowanych zarówno w ramach projektów współfinansowanych z EFS, jak też w ramach innych inicjatyw, w tym tych wypracowanych w innych programach współfinansowanych przez UE. W celu zapewnienia wysokiej jakości skalowanych rozwiązań możliwe jest uruchomienie wsparcia świadczonego przez twórców innowacji, którego celem będzie merytoryczne wsparcie podmiotów planujących wdrożenie danej innowacji. Ten typ operacji może być realizowany samodzielnie w ramach projektu albo wraz z innymi wyżej wskazanymi typami operacji.</w:t>
            </w:r>
          </w:p>
          <w:p w14:paraId="666E909D" w14:textId="77777777" w:rsidR="00A77B3E" w:rsidRPr="00A16161" w:rsidRDefault="009C54B0">
            <w:pPr>
              <w:spacing w:before="100"/>
              <w:rPr>
                <w:color w:val="000000"/>
                <w:lang w:val="pl-PL"/>
              </w:rPr>
            </w:pPr>
            <w:r w:rsidRPr="00A16161">
              <w:rPr>
                <w:color w:val="000000"/>
                <w:lang w:val="pl-PL"/>
              </w:rPr>
              <w:t xml:space="preserve">Zgodnie z art. 14 ust. 5 rozporządzenia EFS+, obszary innowacji i eksperymentów społecznych zostaną określone na późniejszym etapie wdrażania. W proces identyfikacji i wyboru obszarów innowacji i eksperymentów społecznych zostanie włączona Komisja Europejska, a w dalszej kolejności Komitet Monitorujący. Pozwoli to na wybór obszarów odpowiadających na aktualne potrzeby i wyzwania szerokiego grona interesariuszy, w tym podmiotów na poziomie regionalnym i lokalnym. Komitet Monitorujący będzie uczestniczył także w procesie identyfikacji i wyboru rozwiązań skalowanych w FERS. IZ FERS w pierwszej kolejności przeanalizuje możliwość uwzględnienia obszarów dotyczących obecnie zidentyfikowanych potrzeb, tzn. rozwój usług społecznych dla OzN i osób starszych oraz rozwój usług mieszkalnictwa społecznego, np. w formie społecznych agencji najmu. </w:t>
            </w:r>
          </w:p>
          <w:p w14:paraId="3AAECAA6"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5EA1268F" w14:textId="77777777" w:rsidR="00A77B3E" w:rsidRPr="00A16161" w:rsidRDefault="00A77B3E">
            <w:pPr>
              <w:spacing w:before="100"/>
              <w:rPr>
                <w:color w:val="000000"/>
                <w:lang w:val="pl-PL"/>
              </w:rPr>
            </w:pPr>
          </w:p>
        </w:tc>
      </w:tr>
    </w:tbl>
    <w:p w14:paraId="2CF175BA" w14:textId="77777777" w:rsidR="00A77B3E" w:rsidRPr="00A16161" w:rsidRDefault="00A77B3E">
      <w:pPr>
        <w:spacing w:before="100"/>
        <w:rPr>
          <w:color w:val="000000"/>
          <w:lang w:val="pl-PL"/>
        </w:rPr>
      </w:pPr>
    </w:p>
    <w:p w14:paraId="463E3C82" w14:textId="77777777" w:rsidR="00A77B3E" w:rsidRPr="00A16161" w:rsidRDefault="009C54B0">
      <w:pPr>
        <w:pStyle w:val="Nagwek5"/>
        <w:spacing w:before="100" w:after="0"/>
        <w:rPr>
          <w:b w:val="0"/>
          <w:i w:val="0"/>
          <w:color w:val="000000"/>
          <w:sz w:val="24"/>
          <w:lang w:val="pl-PL"/>
        </w:rPr>
      </w:pPr>
      <w:bookmarkStart w:id="505" w:name="_Toc256001164"/>
      <w:r w:rsidRPr="00A16161">
        <w:rPr>
          <w:b w:val="0"/>
          <w:i w:val="0"/>
          <w:color w:val="000000"/>
          <w:sz w:val="24"/>
          <w:lang w:val="pl-PL"/>
        </w:rPr>
        <w:t>Główne grupy docelowe – art. 22 ust. 3 lit. d) pkt (iii) rozporządzenia w sprawie wspólnych przepisów:</w:t>
      </w:r>
      <w:bookmarkEnd w:id="505"/>
    </w:p>
    <w:p w14:paraId="5CA41C3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0B7C8F4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A8342" w14:textId="77777777" w:rsidR="00A77B3E" w:rsidRPr="00A16161" w:rsidRDefault="00A77B3E">
            <w:pPr>
              <w:spacing w:before="100"/>
              <w:rPr>
                <w:color w:val="000000"/>
                <w:sz w:val="0"/>
                <w:lang w:val="pl-PL"/>
              </w:rPr>
            </w:pPr>
          </w:p>
          <w:p w14:paraId="3FEA2D54" w14:textId="77777777" w:rsidR="00A77B3E" w:rsidRDefault="009C54B0">
            <w:pPr>
              <w:numPr>
                <w:ilvl w:val="0"/>
                <w:numId w:val="58"/>
              </w:numPr>
              <w:spacing w:before="100"/>
              <w:rPr>
                <w:color w:val="000000"/>
              </w:rPr>
            </w:pPr>
            <w:r>
              <w:rPr>
                <w:color w:val="000000"/>
              </w:rPr>
              <w:t>podmioty wykorzystujące wypracowane rozwiązania</w:t>
            </w:r>
          </w:p>
          <w:p w14:paraId="15D9CBC1" w14:textId="77777777" w:rsidR="00A77B3E" w:rsidRPr="00A16161" w:rsidRDefault="009C54B0">
            <w:pPr>
              <w:numPr>
                <w:ilvl w:val="0"/>
                <w:numId w:val="58"/>
              </w:numPr>
              <w:spacing w:before="100"/>
              <w:rPr>
                <w:color w:val="000000"/>
                <w:lang w:val="pl-PL"/>
              </w:rPr>
            </w:pPr>
            <w:r w:rsidRPr="00A16161">
              <w:rPr>
                <w:color w:val="000000"/>
                <w:lang w:val="pl-PL"/>
              </w:rPr>
              <w:t>podmioty i indywidualne osoby wspierane z wykorzystaniem wypracowanych rozwiązań</w:t>
            </w:r>
          </w:p>
          <w:p w14:paraId="5F6A7597" w14:textId="77777777" w:rsidR="00A77B3E" w:rsidRPr="00A16161" w:rsidRDefault="009C54B0">
            <w:pPr>
              <w:numPr>
                <w:ilvl w:val="0"/>
                <w:numId w:val="58"/>
              </w:numPr>
              <w:spacing w:before="100"/>
              <w:rPr>
                <w:color w:val="000000"/>
                <w:lang w:val="pl-PL"/>
              </w:rPr>
            </w:pPr>
            <w:r w:rsidRPr="00A16161">
              <w:rPr>
                <w:color w:val="000000"/>
                <w:lang w:val="pl-PL"/>
              </w:rPr>
              <w:lastRenderedPageBreak/>
              <w:t>innowatorzy (osoby indywidualne i pracownicy instytucji) kreujący nowe rozwiązania</w:t>
            </w:r>
          </w:p>
          <w:p w14:paraId="122E10D4" w14:textId="77777777" w:rsidR="00A77B3E" w:rsidRPr="00A16161" w:rsidRDefault="009C54B0">
            <w:pPr>
              <w:numPr>
                <w:ilvl w:val="0"/>
                <w:numId w:val="58"/>
              </w:numPr>
              <w:spacing w:before="100"/>
              <w:rPr>
                <w:color w:val="000000"/>
                <w:lang w:val="pl-PL"/>
              </w:rPr>
            </w:pPr>
            <w:r w:rsidRPr="00A16161">
              <w:rPr>
                <w:color w:val="000000"/>
                <w:lang w:val="pl-PL"/>
              </w:rPr>
              <w:t>podmioty działające w sferze innowacji społecznych</w:t>
            </w:r>
          </w:p>
          <w:p w14:paraId="0C4848DF" w14:textId="77777777" w:rsidR="00A77B3E" w:rsidRDefault="009C54B0">
            <w:pPr>
              <w:numPr>
                <w:ilvl w:val="0"/>
                <w:numId w:val="58"/>
              </w:numPr>
              <w:spacing w:before="100"/>
              <w:rPr>
                <w:color w:val="000000"/>
              </w:rPr>
            </w:pPr>
            <w:r>
              <w:rPr>
                <w:color w:val="000000"/>
              </w:rPr>
              <w:t>instytucje działające w skali regionalnej</w:t>
            </w:r>
          </w:p>
          <w:p w14:paraId="4C203ACC" w14:textId="77777777" w:rsidR="00A77B3E" w:rsidRDefault="00A77B3E">
            <w:pPr>
              <w:spacing w:before="100"/>
              <w:rPr>
                <w:color w:val="000000"/>
              </w:rPr>
            </w:pPr>
          </w:p>
        </w:tc>
      </w:tr>
    </w:tbl>
    <w:p w14:paraId="4490A713" w14:textId="77777777" w:rsidR="00A77B3E" w:rsidRDefault="00A77B3E">
      <w:pPr>
        <w:spacing w:before="100"/>
        <w:rPr>
          <w:color w:val="000000"/>
        </w:rPr>
      </w:pPr>
    </w:p>
    <w:p w14:paraId="7C666468" w14:textId="77777777" w:rsidR="00A77B3E" w:rsidRPr="00A16161" w:rsidRDefault="009C54B0">
      <w:pPr>
        <w:pStyle w:val="Nagwek5"/>
        <w:spacing w:before="100" w:after="0"/>
        <w:rPr>
          <w:b w:val="0"/>
          <w:i w:val="0"/>
          <w:color w:val="000000"/>
          <w:sz w:val="24"/>
          <w:lang w:val="pl-PL"/>
        </w:rPr>
      </w:pPr>
      <w:bookmarkStart w:id="506" w:name="_Toc256001165"/>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506"/>
    </w:p>
    <w:p w14:paraId="7F26E82F"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73C42A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63D67" w14:textId="77777777" w:rsidR="00A77B3E" w:rsidRPr="00A16161" w:rsidRDefault="00A77B3E">
            <w:pPr>
              <w:spacing w:before="100"/>
              <w:rPr>
                <w:color w:val="000000"/>
                <w:sz w:val="0"/>
                <w:lang w:val="pl-PL"/>
              </w:rPr>
            </w:pPr>
          </w:p>
          <w:p w14:paraId="0E8E424E" w14:textId="77777777" w:rsidR="00A77B3E" w:rsidRPr="00A16161" w:rsidRDefault="009C54B0">
            <w:pPr>
              <w:spacing w:before="100"/>
              <w:rPr>
                <w:color w:val="000000"/>
                <w:lang w:val="pl-PL"/>
              </w:rPr>
            </w:pPr>
            <w:r w:rsidRPr="00A16161">
              <w:rPr>
                <w:color w:val="000000"/>
                <w:lang w:val="pl-PL"/>
              </w:rPr>
              <w:t>Opis działań jak w celu szczegółowym 4.1</w:t>
            </w:r>
          </w:p>
          <w:p w14:paraId="0292726C" w14:textId="77777777" w:rsidR="00A77B3E" w:rsidRPr="00A16161" w:rsidRDefault="00A77B3E">
            <w:pPr>
              <w:spacing w:before="100"/>
              <w:rPr>
                <w:color w:val="000000"/>
                <w:lang w:val="pl-PL"/>
              </w:rPr>
            </w:pPr>
          </w:p>
        </w:tc>
      </w:tr>
    </w:tbl>
    <w:p w14:paraId="6DD6851E" w14:textId="77777777" w:rsidR="00A77B3E" w:rsidRPr="00A16161" w:rsidRDefault="00A77B3E">
      <w:pPr>
        <w:spacing w:before="100"/>
        <w:rPr>
          <w:color w:val="000000"/>
          <w:lang w:val="pl-PL"/>
        </w:rPr>
      </w:pPr>
    </w:p>
    <w:p w14:paraId="59BDCF6D" w14:textId="77777777" w:rsidR="00A77B3E" w:rsidRPr="00A16161" w:rsidRDefault="009C54B0">
      <w:pPr>
        <w:pStyle w:val="Nagwek5"/>
        <w:spacing w:before="100" w:after="0"/>
        <w:rPr>
          <w:b w:val="0"/>
          <w:i w:val="0"/>
          <w:color w:val="000000"/>
          <w:sz w:val="24"/>
          <w:lang w:val="pl-PL"/>
        </w:rPr>
      </w:pPr>
      <w:bookmarkStart w:id="507" w:name="_Toc256001166"/>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507"/>
    </w:p>
    <w:p w14:paraId="61CB686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43E09A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722A03" w14:textId="77777777" w:rsidR="00A77B3E" w:rsidRPr="00A16161" w:rsidRDefault="00A77B3E">
            <w:pPr>
              <w:spacing w:before="100"/>
              <w:rPr>
                <w:color w:val="000000"/>
                <w:sz w:val="0"/>
                <w:lang w:val="pl-PL"/>
              </w:rPr>
            </w:pPr>
          </w:p>
          <w:p w14:paraId="5DC29E10" w14:textId="77777777" w:rsidR="00A77B3E" w:rsidRPr="00A16161" w:rsidRDefault="009C54B0">
            <w:pPr>
              <w:spacing w:before="100"/>
              <w:rPr>
                <w:color w:val="000000"/>
                <w:lang w:val="pl-PL"/>
              </w:rPr>
            </w:pPr>
            <w:r w:rsidRPr="00A16161">
              <w:rPr>
                <w:color w:val="000000"/>
                <w:lang w:val="pl-PL"/>
              </w:rPr>
              <w:t xml:space="preserve">Skala oddziaływania interwencji realizowanej w ramach tego Priorytetu ma wymiar ogólnopolski. Z uwagi na powyższe, nie ma uzasadnienia do wydzielenia przedsięwzięć skierowanych do poszczególnych kategorii regionów. Charakter ogólnopolski projektów nie wyklucza możliwości realizacji projektów przez instytucje regionalne, w tym instytucje zarządzające regionalnymi programami operacyjnymi. Będą mogły one aplikować o środki finansowe w charakterze beneficjenta. </w:t>
            </w:r>
          </w:p>
          <w:p w14:paraId="0E36B803" w14:textId="77777777" w:rsidR="00A77B3E" w:rsidRPr="00A16161" w:rsidRDefault="00A77B3E">
            <w:pPr>
              <w:spacing w:before="100"/>
              <w:rPr>
                <w:color w:val="000000"/>
                <w:lang w:val="pl-PL"/>
              </w:rPr>
            </w:pPr>
          </w:p>
        </w:tc>
      </w:tr>
    </w:tbl>
    <w:p w14:paraId="3B053F35" w14:textId="77777777" w:rsidR="00A77B3E" w:rsidRPr="00A16161" w:rsidRDefault="00A77B3E">
      <w:pPr>
        <w:spacing w:before="100"/>
        <w:rPr>
          <w:color w:val="000000"/>
          <w:lang w:val="pl-PL"/>
        </w:rPr>
      </w:pPr>
    </w:p>
    <w:p w14:paraId="5356B18A" w14:textId="77777777" w:rsidR="00A77B3E" w:rsidRPr="00A16161" w:rsidRDefault="009C54B0">
      <w:pPr>
        <w:pStyle w:val="Nagwek5"/>
        <w:spacing w:before="100" w:after="0"/>
        <w:rPr>
          <w:b w:val="0"/>
          <w:i w:val="0"/>
          <w:color w:val="000000"/>
          <w:sz w:val="24"/>
          <w:lang w:val="pl-PL"/>
        </w:rPr>
      </w:pPr>
      <w:bookmarkStart w:id="508" w:name="_Toc256001167"/>
      <w:r w:rsidRPr="00A16161">
        <w:rPr>
          <w:b w:val="0"/>
          <w:i w:val="0"/>
          <w:color w:val="000000"/>
          <w:sz w:val="24"/>
          <w:lang w:val="pl-PL"/>
        </w:rPr>
        <w:t>Działania międzyregionalne, transgraniczne i transnarodowe – art. 22 ust. 3 lit. d) pkt (vi) rozporządzenia w sprawie wspólnych przepisów</w:t>
      </w:r>
      <w:bookmarkEnd w:id="508"/>
    </w:p>
    <w:p w14:paraId="3FE5DA7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B2A86A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F9FCAF" w14:textId="77777777" w:rsidR="00A77B3E" w:rsidRPr="00A16161" w:rsidRDefault="00A77B3E">
            <w:pPr>
              <w:spacing w:before="100"/>
              <w:rPr>
                <w:color w:val="000000"/>
                <w:sz w:val="0"/>
                <w:lang w:val="pl-PL"/>
              </w:rPr>
            </w:pPr>
          </w:p>
          <w:p w14:paraId="645FCB65" w14:textId="77777777" w:rsidR="00A77B3E" w:rsidRPr="00A16161" w:rsidRDefault="009C54B0">
            <w:pPr>
              <w:spacing w:before="100"/>
              <w:rPr>
                <w:color w:val="000000"/>
                <w:lang w:val="pl-PL"/>
              </w:rPr>
            </w:pPr>
            <w:r w:rsidRPr="00A16161">
              <w:rPr>
                <w:color w:val="000000"/>
                <w:lang w:val="pl-PL"/>
              </w:rPr>
              <w:t>W Priorytecie V będzie możliwość realizacji projektów współpracy ponadnarodowej we wszystkich celach szczegółowych określonych w art. 4 ust. 1 lit. a) – i) oraz k) - l) rozporządzenia EFS+.</w:t>
            </w:r>
          </w:p>
          <w:p w14:paraId="4A0ACB6A" w14:textId="77777777" w:rsidR="00A77B3E" w:rsidRPr="00A16161" w:rsidRDefault="00A77B3E">
            <w:pPr>
              <w:spacing w:before="100"/>
              <w:rPr>
                <w:color w:val="000000"/>
                <w:lang w:val="pl-PL"/>
              </w:rPr>
            </w:pPr>
          </w:p>
        </w:tc>
      </w:tr>
    </w:tbl>
    <w:p w14:paraId="497CE37A" w14:textId="77777777" w:rsidR="00A77B3E" w:rsidRPr="00A16161" w:rsidRDefault="00A77B3E">
      <w:pPr>
        <w:spacing w:before="100"/>
        <w:rPr>
          <w:color w:val="000000"/>
          <w:lang w:val="pl-PL"/>
        </w:rPr>
      </w:pPr>
    </w:p>
    <w:p w14:paraId="572F903E" w14:textId="77777777" w:rsidR="00A77B3E" w:rsidRPr="00A16161" w:rsidRDefault="009C54B0">
      <w:pPr>
        <w:pStyle w:val="Nagwek5"/>
        <w:spacing w:before="100" w:after="0"/>
        <w:rPr>
          <w:b w:val="0"/>
          <w:i w:val="0"/>
          <w:color w:val="000000"/>
          <w:sz w:val="24"/>
          <w:lang w:val="pl-PL"/>
        </w:rPr>
      </w:pPr>
      <w:bookmarkStart w:id="509" w:name="_Toc256001168"/>
      <w:r w:rsidRPr="00A16161">
        <w:rPr>
          <w:b w:val="0"/>
          <w:i w:val="0"/>
          <w:color w:val="000000"/>
          <w:sz w:val="24"/>
          <w:lang w:val="pl-PL"/>
        </w:rPr>
        <w:t>Planowane wykorzystanie instrumentów finansowych – art. 22 ust. 3 lit. d) pkt (vii) rozporządzenia w sprawie wspólnych przepisów</w:t>
      </w:r>
      <w:bookmarkEnd w:id="509"/>
    </w:p>
    <w:p w14:paraId="56BD7AF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43BC21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2DA14" w14:textId="77777777" w:rsidR="00A77B3E" w:rsidRPr="00A16161" w:rsidRDefault="00A77B3E">
            <w:pPr>
              <w:spacing w:before="100"/>
              <w:rPr>
                <w:color w:val="000000"/>
                <w:sz w:val="0"/>
                <w:lang w:val="pl-PL"/>
              </w:rPr>
            </w:pPr>
          </w:p>
          <w:p w14:paraId="5A14F945" w14:textId="77777777" w:rsidR="00A77B3E" w:rsidRPr="00A16161" w:rsidRDefault="009C54B0">
            <w:pPr>
              <w:spacing w:before="100"/>
              <w:rPr>
                <w:color w:val="000000"/>
                <w:lang w:val="pl-PL"/>
              </w:rPr>
            </w:pPr>
            <w:r w:rsidRPr="00A16161">
              <w:rPr>
                <w:color w:val="000000"/>
                <w:lang w:val="pl-PL"/>
              </w:rPr>
              <w:t xml:space="preserve">Możliwe będzie wykorzystanie instrumentów finansowych po uprzednim przeprowadzeniu badania potwierdzającego lukę w finansowaniu oraz </w:t>
            </w:r>
            <w:r w:rsidRPr="00A16161">
              <w:rPr>
                <w:color w:val="000000"/>
                <w:lang w:val="pl-PL"/>
              </w:rPr>
              <w:lastRenderedPageBreak/>
              <w:t>zapotrzebowanie na planowany instrument finansowy.</w:t>
            </w:r>
          </w:p>
          <w:p w14:paraId="71ABBB42" w14:textId="77777777" w:rsidR="00A77B3E" w:rsidRPr="00A16161" w:rsidRDefault="00A77B3E">
            <w:pPr>
              <w:spacing w:before="100"/>
              <w:rPr>
                <w:color w:val="000000"/>
                <w:lang w:val="pl-PL"/>
              </w:rPr>
            </w:pPr>
          </w:p>
        </w:tc>
      </w:tr>
    </w:tbl>
    <w:p w14:paraId="6391FAF1" w14:textId="77777777" w:rsidR="00A77B3E" w:rsidRPr="00A16161" w:rsidRDefault="00A77B3E">
      <w:pPr>
        <w:spacing w:before="100"/>
        <w:rPr>
          <w:color w:val="000000"/>
          <w:lang w:val="pl-PL"/>
        </w:rPr>
      </w:pPr>
    </w:p>
    <w:p w14:paraId="7254E2CA" w14:textId="77777777" w:rsidR="00A77B3E" w:rsidRPr="00A16161" w:rsidRDefault="009C54B0">
      <w:pPr>
        <w:pStyle w:val="Nagwek4"/>
        <w:spacing w:before="100" w:after="0"/>
        <w:rPr>
          <w:b w:val="0"/>
          <w:color w:val="000000"/>
          <w:sz w:val="24"/>
          <w:lang w:val="pl-PL"/>
        </w:rPr>
      </w:pPr>
      <w:bookmarkStart w:id="510" w:name="_Toc256001169"/>
      <w:r w:rsidRPr="00A16161">
        <w:rPr>
          <w:b w:val="0"/>
          <w:color w:val="000000"/>
          <w:sz w:val="24"/>
          <w:lang w:val="pl-PL"/>
        </w:rPr>
        <w:t>2.1.1.1.2. Wskaźniki</w:t>
      </w:r>
      <w:bookmarkEnd w:id="510"/>
    </w:p>
    <w:p w14:paraId="3D8D4729" w14:textId="77777777" w:rsidR="00A77B3E" w:rsidRPr="00A16161" w:rsidRDefault="00A77B3E">
      <w:pPr>
        <w:spacing w:before="100"/>
        <w:rPr>
          <w:color w:val="000000"/>
          <w:sz w:val="0"/>
          <w:lang w:val="pl-PL"/>
        </w:rPr>
      </w:pPr>
    </w:p>
    <w:p w14:paraId="6FEFB966"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5AA85F29" w14:textId="77777777" w:rsidR="00A77B3E" w:rsidRDefault="009C54B0">
      <w:pPr>
        <w:pStyle w:val="Nagwek5"/>
        <w:spacing w:before="100" w:after="0"/>
        <w:rPr>
          <w:b w:val="0"/>
          <w:i w:val="0"/>
          <w:color w:val="000000"/>
          <w:sz w:val="24"/>
        </w:rPr>
      </w:pPr>
      <w:bookmarkStart w:id="511" w:name="_Toc256001170"/>
      <w:r>
        <w:rPr>
          <w:b w:val="0"/>
          <w:i w:val="0"/>
          <w:color w:val="000000"/>
          <w:sz w:val="24"/>
        </w:rPr>
        <w:t>Tabela 2: Wskaźniki produktu</w:t>
      </w:r>
      <w:bookmarkEnd w:id="511"/>
    </w:p>
    <w:p w14:paraId="0857915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3"/>
        <w:gridCol w:w="798"/>
        <w:gridCol w:w="2155"/>
        <w:gridCol w:w="1615"/>
        <w:gridCol w:w="3747"/>
        <w:gridCol w:w="1382"/>
        <w:gridCol w:w="1643"/>
        <w:gridCol w:w="1688"/>
      </w:tblGrid>
      <w:tr w:rsidR="006B255D" w14:paraId="1E0551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6EC01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CB3EB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32CE7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26D9E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837C98"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4F93BB"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E355D6"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60B19C"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8A705D" w14:textId="77777777" w:rsidR="00A77B3E" w:rsidRDefault="009C54B0">
            <w:pPr>
              <w:spacing w:before="100"/>
              <w:jc w:val="center"/>
              <w:rPr>
                <w:color w:val="000000"/>
                <w:sz w:val="20"/>
              </w:rPr>
            </w:pPr>
            <w:r>
              <w:rPr>
                <w:color w:val="000000"/>
                <w:sz w:val="20"/>
              </w:rPr>
              <w:t>Cel końcowy (2029)</w:t>
            </w:r>
          </w:p>
        </w:tc>
      </w:tr>
      <w:tr w:rsidR="006B255D" w14:paraId="47B7C0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1D15A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D4E8B8"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F0C7C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D6E6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1D724"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D73281"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9621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F412E6"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85CA89" w14:textId="77777777" w:rsidR="00A77B3E" w:rsidRDefault="009C54B0">
            <w:pPr>
              <w:spacing w:before="100"/>
              <w:jc w:val="right"/>
              <w:rPr>
                <w:color w:val="000000"/>
                <w:sz w:val="20"/>
              </w:rPr>
            </w:pPr>
            <w:r>
              <w:rPr>
                <w:color w:val="000000"/>
                <w:sz w:val="20"/>
              </w:rPr>
              <w:t>17,00</w:t>
            </w:r>
          </w:p>
        </w:tc>
      </w:tr>
      <w:tr w:rsidR="006B255D" w14:paraId="3AF86C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F4EC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5DEEF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4C53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E4F6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A0C3F"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A4AC32"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6ED5C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0CF8EE"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B6AC2F" w14:textId="77777777" w:rsidR="00A77B3E" w:rsidRDefault="009C54B0">
            <w:pPr>
              <w:spacing w:before="100"/>
              <w:jc w:val="right"/>
              <w:rPr>
                <w:color w:val="000000"/>
                <w:sz w:val="20"/>
              </w:rPr>
            </w:pPr>
            <w:r>
              <w:rPr>
                <w:color w:val="000000"/>
                <w:sz w:val="20"/>
              </w:rPr>
              <w:t>1,00</w:t>
            </w:r>
          </w:p>
        </w:tc>
      </w:tr>
      <w:tr w:rsidR="006B255D" w14:paraId="3BCF68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CCF2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3DC17"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F3EC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89C8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9DC61"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86050"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3A63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B8A6F"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8A75A0" w14:textId="77777777" w:rsidR="00A77B3E" w:rsidRDefault="009C54B0">
            <w:pPr>
              <w:spacing w:before="100"/>
              <w:jc w:val="right"/>
              <w:rPr>
                <w:color w:val="000000"/>
                <w:sz w:val="20"/>
              </w:rPr>
            </w:pPr>
            <w:r>
              <w:rPr>
                <w:color w:val="000000"/>
                <w:sz w:val="20"/>
              </w:rPr>
              <w:t>33,00</w:t>
            </w:r>
          </w:p>
        </w:tc>
      </w:tr>
      <w:tr w:rsidR="006B255D" w14:paraId="788D22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80E0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3E1D06"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EC2EC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C03C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B8CD12"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FE9CE"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D95B8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82B45"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0D3E0" w14:textId="77777777" w:rsidR="00A77B3E" w:rsidRDefault="009C54B0">
            <w:pPr>
              <w:spacing w:before="100"/>
              <w:jc w:val="right"/>
              <w:rPr>
                <w:color w:val="000000"/>
                <w:sz w:val="20"/>
              </w:rPr>
            </w:pPr>
            <w:r>
              <w:rPr>
                <w:color w:val="000000"/>
                <w:sz w:val="20"/>
              </w:rPr>
              <w:t>1,00</w:t>
            </w:r>
          </w:p>
        </w:tc>
      </w:tr>
      <w:tr w:rsidR="006B255D" w14:paraId="7FB1794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1FE3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632608"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B6B96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37C9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003E7E"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A4F19"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95E6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86E76" w14:textId="77777777" w:rsidR="00A77B3E" w:rsidRDefault="009C54B0">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92902A" w14:textId="77777777" w:rsidR="00A77B3E" w:rsidRDefault="009C54B0">
            <w:pPr>
              <w:spacing w:before="100"/>
              <w:jc w:val="right"/>
              <w:rPr>
                <w:color w:val="000000"/>
                <w:sz w:val="20"/>
              </w:rPr>
            </w:pPr>
            <w:r>
              <w:rPr>
                <w:color w:val="000000"/>
                <w:sz w:val="20"/>
              </w:rPr>
              <w:t>590,00</w:t>
            </w:r>
          </w:p>
        </w:tc>
      </w:tr>
      <w:tr w:rsidR="006B255D" w14:paraId="5860510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870A8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AB1C88"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72582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DE78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8FC51"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47F14"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BD8F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9F4621"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526E5A" w14:textId="77777777" w:rsidR="00A77B3E" w:rsidRDefault="009C54B0">
            <w:pPr>
              <w:spacing w:before="100"/>
              <w:jc w:val="right"/>
              <w:rPr>
                <w:color w:val="000000"/>
                <w:sz w:val="20"/>
              </w:rPr>
            </w:pPr>
            <w:r>
              <w:rPr>
                <w:color w:val="000000"/>
                <w:sz w:val="20"/>
              </w:rPr>
              <w:t>21,00</w:t>
            </w:r>
          </w:p>
        </w:tc>
      </w:tr>
    </w:tbl>
    <w:p w14:paraId="02116DB0" w14:textId="77777777" w:rsidR="00A77B3E" w:rsidRDefault="00A77B3E">
      <w:pPr>
        <w:spacing w:before="100"/>
        <w:rPr>
          <w:color w:val="000000"/>
          <w:sz w:val="20"/>
        </w:rPr>
      </w:pPr>
    </w:p>
    <w:p w14:paraId="71A99AE1"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12A78E73" w14:textId="77777777" w:rsidR="00A77B3E" w:rsidRDefault="009C54B0">
      <w:pPr>
        <w:pStyle w:val="Nagwek5"/>
        <w:spacing w:before="100" w:after="0"/>
        <w:rPr>
          <w:b w:val="0"/>
          <w:i w:val="0"/>
          <w:color w:val="000000"/>
          <w:sz w:val="24"/>
        </w:rPr>
      </w:pPr>
      <w:bookmarkStart w:id="512" w:name="_Toc256001171"/>
      <w:r>
        <w:rPr>
          <w:b w:val="0"/>
          <w:i w:val="0"/>
          <w:color w:val="000000"/>
          <w:sz w:val="24"/>
        </w:rPr>
        <w:t>Tabela 3: Wskaźniki rezultatu</w:t>
      </w:r>
      <w:bookmarkEnd w:id="512"/>
    </w:p>
    <w:p w14:paraId="41107AC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8"/>
        <w:gridCol w:w="798"/>
        <w:gridCol w:w="1304"/>
        <w:gridCol w:w="1444"/>
        <w:gridCol w:w="2154"/>
        <w:gridCol w:w="1044"/>
        <w:gridCol w:w="1646"/>
        <w:gridCol w:w="1131"/>
        <w:gridCol w:w="1092"/>
        <w:gridCol w:w="993"/>
        <w:gridCol w:w="1638"/>
      </w:tblGrid>
      <w:tr w:rsidR="006B255D" w14:paraId="4DD897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42726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2B413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71C17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18781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C485A6"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47F531"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962201"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A36BF6"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718FEA"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AACBCB"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58DEAB"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63419A" w14:textId="77777777" w:rsidR="00A77B3E" w:rsidRDefault="009C54B0">
            <w:pPr>
              <w:spacing w:before="100"/>
              <w:jc w:val="center"/>
              <w:rPr>
                <w:color w:val="000000"/>
                <w:sz w:val="20"/>
              </w:rPr>
            </w:pPr>
            <w:r>
              <w:rPr>
                <w:color w:val="000000"/>
                <w:sz w:val="20"/>
              </w:rPr>
              <w:t>Uwagi</w:t>
            </w:r>
          </w:p>
        </w:tc>
      </w:tr>
      <w:tr w:rsidR="006B255D" w14:paraId="34FD019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AFC0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29652"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3D871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74DCF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CE3FE"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D3440A"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E6196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8B811"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A3A7E"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2D735"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6C128"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CD826" w14:textId="77777777" w:rsidR="00A77B3E" w:rsidRDefault="00A77B3E">
            <w:pPr>
              <w:spacing w:before="100"/>
              <w:rPr>
                <w:color w:val="000000"/>
                <w:sz w:val="20"/>
              </w:rPr>
            </w:pPr>
          </w:p>
        </w:tc>
      </w:tr>
      <w:tr w:rsidR="006B255D" w:rsidRPr="00A16161" w14:paraId="5D9FC19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4061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DB0F61"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9C05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4F47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A27248"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072F30"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A282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D3CA64"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08572F"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05A5C1"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B4A45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12A062" w14:textId="77777777" w:rsidR="00A77B3E" w:rsidRPr="00A16161" w:rsidRDefault="009C54B0">
            <w:pPr>
              <w:spacing w:before="100"/>
              <w:rPr>
                <w:color w:val="000000"/>
                <w:sz w:val="20"/>
                <w:lang w:val="pl-PL"/>
              </w:rPr>
            </w:pPr>
            <w:r w:rsidRPr="00A16161">
              <w:rPr>
                <w:color w:val="000000"/>
                <w:sz w:val="20"/>
                <w:lang w:val="pl-PL"/>
              </w:rPr>
              <w:t xml:space="preserve">wskaźnik mierzony bez </w:t>
            </w:r>
            <w:r w:rsidRPr="00A16161">
              <w:rPr>
                <w:color w:val="000000"/>
                <w:sz w:val="20"/>
                <w:lang w:val="pl-PL"/>
              </w:rPr>
              <w:lastRenderedPageBreak/>
              <w:t>wartości docelowej</w:t>
            </w:r>
          </w:p>
        </w:tc>
      </w:tr>
      <w:tr w:rsidR="006B255D" w14:paraId="016F63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D1BC14" w14:textId="77777777" w:rsidR="00A77B3E" w:rsidRDefault="009C54B0">
            <w:pPr>
              <w:spacing w:before="100"/>
              <w:rPr>
                <w:color w:val="000000"/>
                <w:sz w:val="20"/>
              </w:rPr>
            </w:pPr>
            <w:r>
              <w:rPr>
                <w:color w:val="000000"/>
                <w:sz w:val="20"/>
              </w:rPr>
              <w:lastRenderedPageBreak/>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293465"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CBB41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C8FFC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08F67E"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52184"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43B01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C7A5B1"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2C65BF"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482030"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07961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151910" w14:textId="77777777" w:rsidR="00A77B3E" w:rsidRDefault="00A77B3E">
            <w:pPr>
              <w:spacing w:before="100"/>
              <w:rPr>
                <w:color w:val="000000"/>
                <w:sz w:val="20"/>
              </w:rPr>
            </w:pPr>
          </w:p>
        </w:tc>
      </w:tr>
      <w:tr w:rsidR="006B255D" w:rsidRPr="00A16161" w14:paraId="2664D6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E427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590921"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00EE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0919F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354B2F"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91FD9F"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BBBC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1F238C"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A3876D"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8F4B12"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FCFB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10D269"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42774A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8D284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4E2B4B"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DFA26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653DA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BF8E8"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894D9"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C34E5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A1C6E9"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58A7EB"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2EC2F4" w14:textId="77777777" w:rsidR="00A77B3E" w:rsidRDefault="009C54B0">
            <w:pPr>
              <w:spacing w:before="100"/>
              <w:jc w:val="right"/>
              <w:rPr>
                <w:color w:val="000000"/>
                <w:sz w:val="20"/>
              </w:rPr>
            </w:pPr>
            <w:r>
              <w:rPr>
                <w:color w:val="000000"/>
                <w:sz w:val="20"/>
              </w:rPr>
              <w:t>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F9E9A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56B6F" w14:textId="77777777" w:rsidR="00A77B3E" w:rsidRDefault="00A77B3E">
            <w:pPr>
              <w:spacing w:before="100"/>
              <w:rPr>
                <w:color w:val="000000"/>
                <w:sz w:val="20"/>
              </w:rPr>
            </w:pPr>
          </w:p>
        </w:tc>
      </w:tr>
      <w:tr w:rsidR="006B255D" w:rsidRPr="00A16161" w14:paraId="177A2D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8447D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C5CA77"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527B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00CA3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B08DD"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FA815"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FDE0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5BFC8"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B448F"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1E0D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A749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877D5"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453247C6" w14:textId="77777777" w:rsidR="00A77B3E" w:rsidRPr="00A16161" w:rsidRDefault="00A77B3E">
      <w:pPr>
        <w:spacing w:before="100"/>
        <w:rPr>
          <w:color w:val="000000"/>
          <w:sz w:val="20"/>
          <w:lang w:val="pl-PL"/>
        </w:rPr>
      </w:pPr>
    </w:p>
    <w:p w14:paraId="34F850B2" w14:textId="77777777" w:rsidR="00A77B3E" w:rsidRPr="00A16161" w:rsidRDefault="009C54B0">
      <w:pPr>
        <w:pStyle w:val="Nagwek4"/>
        <w:spacing w:before="100" w:after="0"/>
        <w:rPr>
          <w:b w:val="0"/>
          <w:color w:val="000000"/>
          <w:sz w:val="24"/>
          <w:lang w:val="pl-PL"/>
        </w:rPr>
      </w:pPr>
      <w:bookmarkStart w:id="513" w:name="_Toc256001172"/>
      <w:r w:rsidRPr="00A16161">
        <w:rPr>
          <w:b w:val="0"/>
          <w:color w:val="000000"/>
          <w:sz w:val="24"/>
          <w:lang w:val="pl-PL"/>
        </w:rPr>
        <w:t>2.1.1.1.3. Indykatywny podział zaprogramowanych zasobów (UE) według rodzaju interwencji</w:t>
      </w:r>
      <w:bookmarkEnd w:id="513"/>
    </w:p>
    <w:p w14:paraId="353C875E" w14:textId="77777777" w:rsidR="00A77B3E" w:rsidRPr="00A16161" w:rsidRDefault="00A77B3E">
      <w:pPr>
        <w:spacing w:before="100"/>
        <w:rPr>
          <w:color w:val="000000"/>
          <w:sz w:val="0"/>
          <w:lang w:val="pl-PL"/>
        </w:rPr>
      </w:pPr>
    </w:p>
    <w:p w14:paraId="6E21FEA8"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2933673F" w14:textId="77777777" w:rsidR="00A77B3E" w:rsidRDefault="009C54B0">
      <w:pPr>
        <w:pStyle w:val="Nagwek5"/>
        <w:spacing w:before="100" w:after="0"/>
        <w:rPr>
          <w:b w:val="0"/>
          <w:i w:val="0"/>
          <w:color w:val="000000"/>
          <w:sz w:val="24"/>
        </w:rPr>
      </w:pPr>
      <w:bookmarkStart w:id="514" w:name="_Toc256001173"/>
      <w:r>
        <w:rPr>
          <w:b w:val="0"/>
          <w:i w:val="0"/>
          <w:color w:val="000000"/>
          <w:sz w:val="24"/>
        </w:rPr>
        <w:t>Tabela 4: Wymiar 1 – zakres interwencji</w:t>
      </w:r>
      <w:bookmarkEnd w:id="514"/>
    </w:p>
    <w:p w14:paraId="340CAB3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502"/>
        <w:gridCol w:w="810"/>
        <w:gridCol w:w="2297"/>
        <w:gridCol w:w="8410"/>
        <w:gridCol w:w="1452"/>
      </w:tblGrid>
      <w:tr w:rsidR="006B255D" w14:paraId="13C3545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12045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3DA53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F83BD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1CB9E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143360"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03B1A7" w14:textId="77777777" w:rsidR="00A77B3E" w:rsidRDefault="009C54B0">
            <w:pPr>
              <w:spacing w:before="100"/>
              <w:jc w:val="center"/>
              <w:rPr>
                <w:color w:val="000000"/>
                <w:sz w:val="20"/>
              </w:rPr>
            </w:pPr>
            <w:r>
              <w:rPr>
                <w:color w:val="000000"/>
                <w:sz w:val="20"/>
              </w:rPr>
              <w:t>Kwota (w EUR)</w:t>
            </w:r>
          </w:p>
        </w:tc>
      </w:tr>
      <w:tr w:rsidR="006B255D" w14:paraId="16FC57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86A2E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24855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1AF82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F8CF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BFEFF7"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65C9D1" w14:textId="77777777" w:rsidR="00A77B3E" w:rsidRDefault="009C54B0">
            <w:pPr>
              <w:spacing w:before="100"/>
              <w:jc w:val="right"/>
              <w:rPr>
                <w:color w:val="000000"/>
                <w:sz w:val="20"/>
              </w:rPr>
            </w:pPr>
            <w:r>
              <w:rPr>
                <w:color w:val="000000"/>
                <w:sz w:val="20"/>
              </w:rPr>
              <w:t>95 635,00</w:t>
            </w:r>
          </w:p>
        </w:tc>
      </w:tr>
      <w:tr w:rsidR="006B255D" w14:paraId="701E222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A75EB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A32A7"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A6212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207D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03B1ED" w14:textId="77777777" w:rsidR="00A77B3E" w:rsidRPr="00A16161" w:rsidRDefault="009C54B0">
            <w:pPr>
              <w:spacing w:before="100"/>
              <w:rPr>
                <w:color w:val="000000"/>
                <w:sz w:val="20"/>
                <w:lang w:val="pl-PL"/>
              </w:rPr>
            </w:pPr>
            <w:r w:rsidRPr="00A16161">
              <w:rPr>
                <w:color w:val="000000"/>
                <w:sz w:val="20"/>
                <w:lang w:val="pl-PL"/>
              </w:rPr>
              <w:t>148. Wsparcie na rzecz wczesnej edukacji i opieki nad dzieckiem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CD9D73" w14:textId="77777777" w:rsidR="00A77B3E" w:rsidRDefault="009C54B0">
            <w:pPr>
              <w:spacing w:before="100"/>
              <w:jc w:val="right"/>
              <w:rPr>
                <w:color w:val="000000"/>
                <w:sz w:val="20"/>
              </w:rPr>
            </w:pPr>
            <w:r>
              <w:rPr>
                <w:color w:val="000000"/>
                <w:sz w:val="20"/>
              </w:rPr>
              <w:t>95 635,00</w:t>
            </w:r>
          </w:p>
        </w:tc>
      </w:tr>
      <w:tr w:rsidR="006B255D" w14:paraId="052274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07EF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4ADDD"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EDE1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AD3E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30EE16"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A844F" w14:textId="77777777" w:rsidR="00A77B3E" w:rsidRDefault="009C54B0">
            <w:pPr>
              <w:spacing w:before="100"/>
              <w:jc w:val="right"/>
              <w:rPr>
                <w:color w:val="000000"/>
                <w:sz w:val="20"/>
              </w:rPr>
            </w:pPr>
            <w:r>
              <w:rPr>
                <w:color w:val="000000"/>
                <w:sz w:val="20"/>
              </w:rPr>
              <w:t>95 635,00</w:t>
            </w:r>
          </w:p>
        </w:tc>
      </w:tr>
      <w:tr w:rsidR="006B255D" w14:paraId="24C193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25D7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276B68"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03FF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B194C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59824"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CA94F8" w14:textId="77777777" w:rsidR="00A77B3E" w:rsidRDefault="009C54B0">
            <w:pPr>
              <w:spacing w:before="100"/>
              <w:jc w:val="right"/>
              <w:rPr>
                <w:color w:val="000000"/>
                <w:sz w:val="20"/>
              </w:rPr>
            </w:pPr>
            <w:r>
              <w:rPr>
                <w:color w:val="000000"/>
                <w:sz w:val="20"/>
              </w:rPr>
              <w:t>95 635,00</w:t>
            </w:r>
          </w:p>
        </w:tc>
      </w:tr>
      <w:tr w:rsidR="006B255D" w14:paraId="7DECCB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8488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43C78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94C8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96E0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CF9322"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4C51DA" w14:textId="77777777" w:rsidR="00A77B3E" w:rsidRDefault="009C54B0">
            <w:pPr>
              <w:spacing w:before="100"/>
              <w:jc w:val="right"/>
              <w:rPr>
                <w:color w:val="000000"/>
                <w:sz w:val="20"/>
              </w:rPr>
            </w:pPr>
            <w:r>
              <w:rPr>
                <w:color w:val="000000"/>
                <w:sz w:val="20"/>
              </w:rPr>
              <w:t>95 635,00</w:t>
            </w:r>
          </w:p>
        </w:tc>
      </w:tr>
      <w:tr w:rsidR="006B255D" w14:paraId="576BA5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3A381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58DC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C446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F95ED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B73643"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9AD57" w14:textId="77777777" w:rsidR="00A77B3E" w:rsidRDefault="009C54B0">
            <w:pPr>
              <w:spacing w:before="100"/>
              <w:jc w:val="right"/>
              <w:rPr>
                <w:color w:val="000000"/>
                <w:sz w:val="20"/>
              </w:rPr>
            </w:pPr>
            <w:r>
              <w:rPr>
                <w:color w:val="000000"/>
                <w:sz w:val="20"/>
              </w:rPr>
              <w:t>183 402,00</w:t>
            </w:r>
          </w:p>
        </w:tc>
      </w:tr>
      <w:tr w:rsidR="006B255D" w14:paraId="4D0148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CAD9E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5952F"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08FD0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DEA31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2BA9E" w14:textId="77777777" w:rsidR="00A77B3E" w:rsidRPr="00A16161" w:rsidRDefault="009C54B0">
            <w:pPr>
              <w:spacing w:before="100"/>
              <w:rPr>
                <w:color w:val="000000"/>
                <w:sz w:val="20"/>
                <w:lang w:val="pl-PL"/>
              </w:rPr>
            </w:pPr>
            <w:r w:rsidRPr="00A16161">
              <w:rPr>
                <w:color w:val="000000"/>
                <w:sz w:val="20"/>
                <w:lang w:val="pl-PL"/>
              </w:rPr>
              <w:t>148. Wsparcie na rzecz wczesnej edukacji i opieki nad dzieckiem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5DF809" w14:textId="77777777" w:rsidR="00A77B3E" w:rsidRDefault="009C54B0">
            <w:pPr>
              <w:spacing w:before="100"/>
              <w:jc w:val="right"/>
              <w:rPr>
                <w:color w:val="000000"/>
                <w:sz w:val="20"/>
              </w:rPr>
            </w:pPr>
            <w:r>
              <w:rPr>
                <w:color w:val="000000"/>
                <w:sz w:val="20"/>
              </w:rPr>
              <w:t>183 402,00</w:t>
            </w:r>
          </w:p>
        </w:tc>
      </w:tr>
      <w:tr w:rsidR="006B255D" w14:paraId="08C36C2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39B7E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516B3E"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8BFE3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A3816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A74F71"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F566C" w14:textId="77777777" w:rsidR="00A77B3E" w:rsidRDefault="009C54B0">
            <w:pPr>
              <w:spacing w:before="100"/>
              <w:jc w:val="right"/>
              <w:rPr>
                <w:color w:val="000000"/>
                <w:sz w:val="20"/>
              </w:rPr>
            </w:pPr>
            <w:r>
              <w:rPr>
                <w:color w:val="000000"/>
                <w:sz w:val="20"/>
              </w:rPr>
              <w:t>183 402,00</w:t>
            </w:r>
          </w:p>
        </w:tc>
      </w:tr>
      <w:tr w:rsidR="006B255D" w14:paraId="414DB8A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955B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9E16A"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495F1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D30A4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DDA07"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1F3AB" w14:textId="77777777" w:rsidR="00A77B3E" w:rsidRDefault="009C54B0">
            <w:pPr>
              <w:spacing w:before="100"/>
              <w:jc w:val="right"/>
              <w:rPr>
                <w:color w:val="000000"/>
                <w:sz w:val="20"/>
              </w:rPr>
            </w:pPr>
            <w:r>
              <w:rPr>
                <w:color w:val="000000"/>
                <w:sz w:val="20"/>
              </w:rPr>
              <w:t>183 402,00</w:t>
            </w:r>
          </w:p>
        </w:tc>
      </w:tr>
      <w:tr w:rsidR="006B255D" w14:paraId="0E849E8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B15D65" w14:textId="77777777" w:rsidR="00A77B3E" w:rsidRDefault="009C54B0">
            <w:pPr>
              <w:spacing w:before="100"/>
              <w:rPr>
                <w:color w:val="000000"/>
                <w:sz w:val="20"/>
              </w:rPr>
            </w:pPr>
            <w:r>
              <w:rPr>
                <w:color w:val="000000"/>
                <w:sz w:val="20"/>
              </w:rPr>
              <w:lastRenderedPageBreak/>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58C228"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1D69E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746FA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C1E02"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7E764" w14:textId="77777777" w:rsidR="00A77B3E" w:rsidRDefault="009C54B0">
            <w:pPr>
              <w:spacing w:before="100"/>
              <w:jc w:val="right"/>
              <w:rPr>
                <w:color w:val="000000"/>
                <w:sz w:val="20"/>
              </w:rPr>
            </w:pPr>
            <w:r>
              <w:rPr>
                <w:color w:val="000000"/>
                <w:sz w:val="20"/>
              </w:rPr>
              <w:t>183 402,00</w:t>
            </w:r>
          </w:p>
        </w:tc>
      </w:tr>
      <w:tr w:rsidR="006B255D" w14:paraId="60C48A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1EC1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BA83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C0B3A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B937A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99ED85"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39E2F4" w14:textId="77777777" w:rsidR="00A77B3E" w:rsidRDefault="009C54B0">
            <w:pPr>
              <w:spacing w:before="100"/>
              <w:jc w:val="right"/>
              <w:rPr>
                <w:color w:val="000000"/>
                <w:sz w:val="20"/>
              </w:rPr>
            </w:pPr>
            <w:r>
              <w:rPr>
                <w:color w:val="000000"/>
                <w:sz w:val="20"/>
              </w:rPr>
              <w:t>3 254 155,00</w:t>
            </w:r>
          </w:p>
        </w:tc>
      </w:tr>
      <w:tr w:rsidR="006B255D" w14:paraId="63C5E8B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2CAC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5B25FD"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CD3D2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AF6D0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F5EB40" w14:textId="77777777" w:rsidR="00A77B3E" w:rsidRPr="00A16161" w:rsidRDefault="009C54B0">
            <w:pPr>
              <w:spacing w:before="100"/>
              <w:rPr>
                <w:color w:val="000000"/>
                <w:sz w:val="20"/>
                <w:lang w:val="pl-PL"/>
              </w:rPr>
            </w:pPr>
            <w:r w:rsidRPr="00A16161">
              <w:rPr>
                <w:color w:val="000000"/>
                <w:sz w:val="20"/>
                <w:lang w:val="pl-PL"/>
              </w:rPr>
              <w:t>148. Wsparcie na rzecz wczesnej edukacji i opieki nad dzieckiem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EC41A" w14:textId="77777777" w:rsidR="00A77B3E" w:rsidRDefault="009C54B0">
            <w:pPr>
              <w:spacing w:before="100"/>
              <w:jc w:val="right"/>
              <w:rPr>
                <w:color w:val="000000"/>
                <w:sz w:val="20"/>
              </w:rPr>
            </w:pPr>
            <w:r>
              <w:rPr>
                <w:color w:val="000000"/>
                <w:sz w:val="20"/>
              </w:rPr>
              <w:t>3 254 156,00</w:t>
            </w:r>
          </w:p>
        </w:tc>
      </w:tr>
      <w:tr w:rsidR="006B255D" w14:paraId="1D214B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DBB6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C239C"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ED77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DBAD4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2F1C8"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244AD" w14:textId="77777777" w:rsidR="00A77B3E" w:rsidRDefault="009C54B0">
            <w:pPr>
              <w:spacing w:before="100"/>
              <w:jc w:val="right"/>
              <w:rPr>
                <w:color w:val="000000"/>
                <w:sz w:val="20"/>
              </w:rPr>
            </w:pPr>
            <w:r>
              <w:rPr>
                <w:color w:val="000000"/>
                <w:sz w:val="20"/>
              </w:rPr>
              <w:t>3 254 155,00</w:t>
            </w:r>
          </w:p>
        </w:tc>
      </w:tr>
      <w:tr w:rsidR="006B255D" w14:paraId="6AA99FA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4B35B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59287D"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3304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0111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BD45A"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BE615A" w14:textId="77777777" w:rsidR="00A77B3E" w:rsidRDefault="009C54B0">
            <w:pPr>
              <w:spacing w:before="100"/>
              <w:jc w:val="right"/>
              <w:rPr>
                <w:color w:val="000000"/>
                <w:sz w:val="20"/>
              </w:rPr>
            </w:pPr>
            <w:r>
              <w:rPr>
                <w:color w:val="000000"/>
                <w:sz w:val="20"/>
              </w:rPr>
              <w:t>3 254 155,00</w:t>
            </w:r>
          </w:p>
        </w:tc>
      </w:tr>
      <w:tr w:rsidR="006B255D" w14:paraId="273E747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F6B7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B8ABA"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5E62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8A2A5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867DB0"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070A7" w14:textId="77777777" w:rsidR="00A77B3E" w:rsidRDefault="009C54B0">
            <w:pPr>
              <w:spacing w:before="100"/>
              <w:jc w:val="right"/>
              <w:rPr>
                <w:color w:val="000000"/>
                <w:sz w:val="20"/>
              </w:rPr>
            </w:pPr>
            <w:r>
              <w:rPr>
                <w:color w:val="000000"/>
                <w:sz w:val="20"/>
              </w:rPr>
              <w:t>3 254 155,00</w:t>
            </w:r>
          </w:p>
        </w:tc>
      </w:tr>
      <w:tr w:rsidR="006B255D" w14:paraId="4AC384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78D4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C349D7"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4724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1F2D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5D765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920B2D" w14:textId="77777777" w:rsidR="00A77B3E" w:rsidRDefault="009C54B0">
            <w:pPr>
              <w:spacing w:before="100"/>
              <w:jc w:val="right"/>
              <w:rPr>
                <w:color w:val="000000"/>
                <w:sz w:val="20"/>
              </w:rPr>
            </w:pPr>
            <w:r>
              <w:rPr>
                <w:color w:val="000000"/>
                <w:sz w:val="20"/>
              </w:rPr>
              <w:t>17 665 961,00</w:t>
            </w:r>
          </w:p>
        </w:tc>
      </w:tr>
    </w:tbl>
    <w:p w14:paraId="49CB9DCB" w14:textId="77777777" w:rsidR="00A77B3E" w:rsidRDefault="00A77B3E">
      <w:pPr>
        <w:spacing w:before="100"/>
        <w:rPr>
          <w:color w:val="000000"/>
          <w:sz w:val="20"/>
        </w:rPr>
      </w:pPr>
    </w:p>
    <w:p w14:paraId="23715A5A" w14:textId="77777777" w:rsidR="00A77B3E" w:rsidRDefault="009C54B0">
      <w:pPr>
        <w:pStyle w:val="Nagwek5"/>
        <w:spacing w:before="100" w:after="0"/>
        <w:rPr>
          <w:b w:val="0"/>
          <w:i w:val="0"/>
          <w:color w:val="000000"/>
          <w:sz w:val="24"/>
        </w:rPr>
      </w:pPr>
      <w:bookmarkStart w:id="515" w:name="_Toc256001174"/>
      <w:r>
        <w:rPr>
          <w:b w:val="0"/>
          <w:i w:val="0"/>
          <w:color w:val="000000"/>
          <w:sz w:val="24"/>
        </w:rPr>
        <w:t>Tabela 5: Wymiar 2 – forma finansowania</w:t>
      </w:r>
      <w:bookmarkEnd w:id="515"/>
    </w:p>
    <w:p w14:paraId="4EA3EDD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343EDD4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E8EF7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38245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D7E61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A2FD3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D7E57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89F312" w14:textId="77777777" w:rsidR="00A77B3E" w:rsidRDefault="009C54B0">
            <w:pPr>
              <w:spacing w:before="100"/>
              <w:jc w:val="center"/>
              <w:rPr>
                <w:color w:val="000000"/>
                <w:sz w:val="20"/>
              </w:rPr>
            </w:pPr>
            <w:r>
              <w:rPr>
                <w:color w:val="000000"/>
                <w:sz w:val="20"/>
              </w:rPr>
              <w:t>Kwota (w EUR)</w:t>
            </w:r>
          </w:p>
        </w:tc>
      </w:tr>
      <w:tr w:rsidR="006B255D" w14:paraId="73E79D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B70D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E4BA9A"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77F4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9F49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69617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CC911B" w14:textId="77777777" w:rsidR="00A77B3E" w:rsidRDefault="009C54B0">
            <w:pPr>
              <w:spacing w:before="100"/>
              <w:jc w:val="right"/>
              <w:rPr>
                <w:color w:val="000000"/>
                <w:sz w:val="20"/>
              </w:rPr>
            </w:pPr>
            <w:r>
              <w:rPr>
                <w:color w:val="000000"/>
                <w:sz w:val="20"/>
              </w:rPr>
              <w:t>478 175,00</w:t>
            </w:r>
          </w:p>
        </w:tc>
      </w:tr>
      <w:tr w:rsidR="006B255D" w14:paraId="2AC90DB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87182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B5790A"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1405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D021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85518A"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615A4" w14:textId="77777777" w:rsidR="00A77B3E" w:rsidRDefault="009C54B0">
            <w:pPr>
              <w:spacing w:before="100"/>
              <w:jc w:val="right"/>
              <w:rPr>
                <w:color w:val="000000"/>
                <w:sz w:val="20"/>
              </w:rPr>
            </w:pPr>
            <w:r>
              <w:rPr>
                <w:color w:val="000000"/>
                <w:sz w:val="20"/>
              </w:rPr>
              <w:t>917 010,00</w:t>
            </w:r>
          </w:p>
        </w:tc>
      </w:tr>
      <w:tr w:rsidR="006B255D" w14:paraId="1CD44C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2111B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124DE"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049D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7E8EB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3687E9"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089F4F" w14:textId="77777777" w:rsidR="00A77B3E" w:rsidRDefault="009C54B0">
            <w:pPr>
              <w:spacing w:before="100"/>
              <w:jc w:val="right"/>
              <w:rPr>
                <w:color w:val="000000"/>
                <w:sz w:val="20"/>
              </w:rPr>
            </w:pPr>
            <w:r>
              <w:rPr>
                <w:color w:val="000000"/>
                <w:sz w:val="20"/>
              </w:rPr>
              <w:t>16 270 776,00</w:t>
            </w:r>
          </w:p>
        </w:tc>
      </w:tr>
      <w:tr w:rsidR="006B255D" w14:paraId="48B5FB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6098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F8B6A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83A4AA"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510DF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91681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5400F9" w14:textId="77777777" w:rsidR="00A77B3E" w:rsidRDefault="009C54B0">
            <w:pPr>
              <w:spacing w:before="100"/>
              <w:jc w:val="right"/>
              <w:rPr>
                <w:color w:val="000000"/>
                <w:sz w:val="20"/>
              </w:rPr>
            </w:pPr>
            <w:r>
              <w:rPr>
                <w:color w:val="000000"/>
                <w:sz w:val="20"/>
              </w:rPr>
              <w:t>17 665 961,00</w:t>
            </w:r>
          </w:p>
        </w:tc>
      </w:tr>
    </w:tbl>
    <w:p w14:paraId="087168A2" w14:textId="77777777" w:rsidR="00A77B3E" w:rsidRDefault="00A77B3E">
      <w:pPr>
        <w:spacing w:before="100"/>
        <w:rPr>
          <w:color w:val="000000"/>
          <w:sz w:val="20"/>
        </w:rPr>
      </w:pPr>
    </w:p>
    <w:p w14:paraId="01C7C853" w14:textId="77777777" w:rsidR="00A77B3E" w:rsidRPr="00A16161" w:rsidRDefault="009C54B0">
      <w:pPr>
        <w:pStyle w:val="Nagwek5"/>
        <w:spacing w:before="100" w:after="0"/>
        <w:rPr>
          <w:b w:val="0"/>
          <w:i w:val="0"/>
          <w:color w:val="000000"/>
          <w:sz w:val="24"/>
          <w:lang w:val="pl-PL"/>
        </w:rPr>
      </w:pPr>
      <w:bookmarkStart w:id="516" w:name="_Toc256001175"/>
      <w:r w:rsidRPr="00A16161">
        <w:rPr>
          <w:b w:val="0"/>
          <w:i w:val="0"/>
          <w:color w:val="000000"/>
          <w:sz w:val="24"/>
          <w:lang w:val="pl-PL"/>
        </w:rPr>
        <w:t>Tabela 6: Wymiar 3 – terytorialny mechanizm realizacji i ukierunkowanie terytorialne</w:t>
      </w:r>
      <w:bookmarkEnd w:id="516"/>
    </w:p>
    <w:p w14:paraId="685CD7D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4380E7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D13C1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FACE7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CF871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7E71B7"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DD7D0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135A6E" w14:textId="77777777" w:rsidR="00A77B3E" w:rsidRDefault="009C54B0">
            <w:pPr>
              <w:spacing w:before="100"/>
              <w:jc w:val="center"/>
              <w:rPr>
                <w:color w:val="000000"/>
                <w:sz w:val="20"/>
              </w:rPr>
            </w:pPr>
            <w:r>
              <w:rPr>
                <w:color w:val="000000"/>
                <w:sz w:val="20"/>
              </w:rPr>
              <w:t>Kwota (w EUR)</w:t>
            </w:r>
          </w:p>
        </w:tc>
      </w:tr>
      <w:tr w:rsidR="006B255D" w14:paraId="3440AF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3B4D0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6551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A330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83B8A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FD248"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2F869" w14:textId="77777777" w:rsidR="00A77B3E" w:rsidRDefault="009C54B0">
            <w:pPr>
              <w:spacing w:before="100"/>
              <w:jc w:val="right"/>
              <w:rPr>
                <w:color w:val="000000"/>
                <w:sz w:val="20"/>
              </w:rPr>
            </w:pPr>
            <w:r>
              <w:rPr>
                <w:color w:val="000000"/>
                <w:sz w:val="20"/>
              </w:rPr>
              <w:t>478 175,00</w:t>
            </w:r>
          </w:p>
        </w:tc>
      </w:tr>
      <w:tr w:rsidR="006B255D" w14:paraId="3A095F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32BE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07A5C5"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F252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1E21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ACB9F"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248A3" w14:textId="77777777" w:rsidR="00A77B3E" w:rsidRDefault="009C54B0">
            <w:pPr>
              <w:spacing w:before="100"/>
              <w:jc w:val="right"/>
              <w:rPr>
                <w:color w:val="000000"/>
                <w:sz w:val="20"/>
              </w:rPr>
            </w:pPr>
            <w:r>
              <w:rPr>
                <w:color w:val="000000"/>
                <w:sz w:val="20"/>
              </w:rPr>
              <w:t>917 010,00</w:t>
            </w:r>
          </w:p>
        </w:tc>
      </w:tr>
      <w:tr w:rsidR="006B255D" w14:paraId="2F6E22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A8F84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494948"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8D1D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AA247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467926"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A260F3" w14:textId="77777777" w:rsidR="00A77B3E" w:rsidRDefault="009C54B0">
            <w:pPr>
              <w:spacing w:before="100"/>
              <w:jc w:val="right"/>
              <w:rPr>
                <w:color w:val="000000"/>
                <w:sz w:val="20"/>
              </w:rPr>
            </w:pPr>
            <w:r>
              <w:rPr>
                <w:color w:val="000000"/>
                <w:sz w:val="20"/>
              </w:rPr>
              <w:t>16 270 776,00</w:t>
            </w:r>
          </w:p>
        </w:tc>
      </w:tr>
      <w:tr w:rsidR="006B255D" w14:paraId="0EABEF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767A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C1210E"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DDB52"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73AC5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A7270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90EB9E" w14:textId="77777777" w:rsidR="00A77B3E" w:rsidRDefault="009C54B0">
            <w:pPr>
              <w:spacing w:before="100"/>
              <w:jc w:val="right"/>
              <w:rPr>
                <w:color w:val="000000"/>
                <w:sz w:val="20"/>
              </w:rPr>
            </w:pPr>
            <w:r>
              <w:rPr>
                <w:color w:val="000000"/>
                <w:sz w:val="20"/>
              </w:rPr>
              <w:t>17 665 961,00</w:t>
            </w:r>
          </w:p>
        </w:tc>
      </w:tr>
    </w:tbl>
    <w:p w14:paraId="750E1412" w14:textId="77777777" w:rsidR="00A77B3E" w:rsidRDefault="00A77B3E">
      <w:pPr>
        <w:spacing w:before="100"/>
        <w:rPr>
          <w:color w:val="000000"/>
          <w:sz w:val="20"/>
        </w:rPr>
      </w:pPr>
    </w:p>
    <w:p w14:paraId="3824FC10" w14:textId="77777777" w:rsidR="00A77B3E" w:rsidRPr="00A16161" w:rsidRDefault="009C54B0">
      <w:pPr>
        <w:pStyle w:val="Nagwek5"/>
        <w:spacing w:before="100" w:after="0"/>
        <w:rPr>
          <w:b w:val="0"/>
          <w:i w:val="0"/>
          <w:color w:val="000000"/>
          <w:sz w:val="24"/>
          <w:lang w:val="pl-PL"/>
        </w:rPr>
      </w:pPr>
      <w:bookmarkStart w:id="517" w:name="_Toc256001176"/>
      <w:r w:rsidRPr="00A16161">
        <w:rPr>
          <w:b w:val="0"/>
          <w:i w:val="0"/>
          <w:color w:val="000000"/>
          <w:sz w:val="24"/>
          <w:lang w:val="pl-PL"/>
        </w:rPr>
        <w:t>Tabela 7: Wymiar 6 – dodatkowe tematy EFS+</w:t>
      </w:r>
      <w:bookmarkEnd w:id="517"/>
    </w:p>
    <w:p w14:paraId="7DE6BFA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2037DD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53AC0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FB8FA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C24D2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16FBC7"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C5F1F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E13193" w14:textId="77777777" w:rsidR="00A77B3E" w:rsidRDefault="009C54B0">
            <w:pPr>
              <w:spacing w:before="100"/>
              <w:jc w:val="center"/>
              <w:rPr>
                <w:color w:val="000000"/>
                <w:sz w:val="20"/>
              </w:rPr>
            </w:pPr>
            <w:r>
              <w:rPr>
                <w:color w:val="000000"/>
                <w:sz w:val="20"/>
              </w:rPr>
              <w:t>Kwota (w EUR)</w:t>
            </w:r>
          </w:p>
        </w:tc>
      </w:tr>
      <w:tr w:rsidR="006B255D" w14:paraId="26A250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EB830" w14:textId="77777777" w:rsidR="00A77B3E" w:rsidRDefault="009C54B0">
            <w:pPr>
              <w:spacing w:before="100"/>
              <w:rPr>
                <w:color w:val="000000"/>
                <w:sz w:val="20"/>
              </w:rPr>
            </w:pPr>
            <w:r>
              <w:rPr>
                <w:color w:val="000000"/>
                <w:sz w:val="20"/>
              </w:rPr>
              <w:lastRenderedPageBreak/>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CD32C"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DE84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47C2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FAC865"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E68C55" w14:textId="77777777" w:rsidR="00A77B3E" w:rsidRDefault="009C54B0">
            <w:pPr>
              <w:spacing w:before="100"/>
              <w:jc w:val="right"/>
              <w:rPr>
                <w:color w:val="000000"/>
                <w:sz w:val="20"/>
              </w:rPr>
            </w:pPr>
            <w:r>
              <w:rPr>
                <w:color w:val="000000"/>
                <w:sz w:val="20"/>
              </w:rPr>
              <w:t>478 175,00</w:t>
            </w:r>
          </w:p>
        </w:tc>
      </w:tr>
      <w:tr w:rsidR="006B255D" w14:paraId="72FD0D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0488F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0780C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39D8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1FBC2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127A3"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A7666" w14:textId="77777777" w:rsidR="00A77B3E" w:rsidRDefault="009C54B0">
            <w:pPr>
              <w:spacing w:before="100"/>
              <w:jc w:val="right"/>
              <w:rPr>
                <w:color w:val="000000"/>
                <w:sz w:val="20"/>
              </w:rPr>
            </w:pPr>
            <w:r>
              <w:rPr>
                <w:color w:val="000000"/>
                <w:sz w:val="20"/>
              </w:rPr>
              <w:t>917 010,00</w:t>
            </w:r>
          </w:p>
        </w:tc>
      </w:tr>
      <w:tr w:rsidR="006B255D" w14:paraId="2B9979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26D8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6091B6"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C2B97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52464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5FCEA9"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82FAA" w14:textId="77777777" w:rsidR="00A77B3E" w:rsidRDefault="009C54B0">
            <w:pPr>
              <w:spacing w:before="100"/>
              <w:jc w:val="right"/>
              <w:rPr>
                <w:color w:val="000000"/>
                <w:sz w:val="20"/>
              </w:rPr>
            </w:pPr>
            <w:r>
              <w:rPr>
                <w:color w:val="000000"/>
                <w:sz w:val="20"/>
              </w:rPr>
              <w:t>16 270 776,00</w:t>
            </w:r>
          </w:p>
        </w:tc>
      </w:tr>
      <w:tr w:rsidR="006B255D" w14:paraId="215BBB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E1AC2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5F40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BEF88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FFF1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934B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784BA" w14:textId="77777777" w:rsidR="00A77B3E" w:rsidRDefault="009C54B0">
            <w:pPr>
              <w:spacing w:before="100"/>
              <w:jc w:val="right"/>
              <w:rPr>
                <w:color w:val="000000"/>
                <w:sz w:val="20"/>
              </w:rPr>
            </w:pPr>
            <w:r>
              <w:rPr>
                <w:color w:val="000000"/>
                <w:sz w:val="20"/>
              </w:rPr>
              <w:t>17 665 961,00</w:t>
            </w:r>
          </w:p>
        </w:tc>
      </w:tr>
    </w:tbl>
    <w:p w14:paraId="572C2EE4" w14:textId="77777777" w:rsidR="00A77B3E" w:rsidRDefault="00A77B3E">
      <w:pPr>
        <w:spacing w:before="100"/>
        <w:rPr>
          <w:color w:val="000000"/>
          <w:sz w:val="20"/>
        </w:rPr>
      </w:pPr>
    </w:p>
    <w:p w14:paraId="550FBF16" w14:textId="77777777" w:rsidR="00A77B3E" w:rsidRPr="00A16161" w:rsidRDefault="009C54B0">
      <w:pPr>
        <w:pStyle w:val="Nagwek5"/>
        <w:spacing w:before="100" w:after="0"/>
        <w:rPr>
          <w:b w:val="0"/>
          <w:i w:val="0"/>
          <w:color w:val="000000"/>
          <w:sz w:val="24"/>
          <w:lang w:val="pl-PL"/>
        </w:rPr>
      </w:pPr>
      <w:bookmarkStart w:id="518" w:name="_Toc256001177"/>
      <w:r w:rsidRPr="00A16161">
        <w:rPr>
          <w:b w:val="0"/>
          <w:i w:val="0"/>
          <w:color w:val="000000"/>
          <w:sz w:val="24"/>
          <w:lang w:val="pl-PL"/>
        </w:rPr>
        <w:t>Tabela 8: Wymiar 7 – wymiar równouprawnienia płci w ramach EFS+*, EFRR, Funduszu Spójności i FST</w:t>
      </w:r>
      <w:bookmarkEnd w:id="518"/>
    </w:p>
    <w:p w14:paraId="58229C2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70E408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CDC3A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D8F4E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38241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CCC4F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AC3BC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7EF0AE" w14:textId="77777777" w:rsidR="00A77B3E" w:rsidRDefault="009C54B0">
            <w:pPr>
              <w:spacing w:before="100"/>
              <w:jc w:val="center"/>
              <w:rPr>
                <w:color w:val="000000"/>
                <w:sz w:val="20"/>
              </w:rPr>
            </w:pPr>
            <w:r>
              <w:rPr>
                <w:color w:val="000000"/>
                <w:sz w:val="20"/>
              </w:rPr>
              <w:t>Kwota (w EUR)</w:t>
            </w:r>
          </w:p>
        </w:tc>
      </w:tr>
      <w:tr w:rsidR="006B255D" w14:paraId="4A4DEA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4D0F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13539"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13AD0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2309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F40DD"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82B9C" w14:textId="77777777" w:rsidR="00A77B3E" w:rsidRDefault="009C54B0">
            <w:pPr>
              <w:spacing w:before="100"/>
              <w:jc w:val="right"/>
              <w:rPr>
                <w:color w:val="000000"/>
                <w:sz w:val="20"/>
              </w:rPr>
            </w:pPr>
            <w:r>
              <w:rPr>
                <w:color w:val="000000"/>
                <w:sz w:val="20"/>
              </w:rPr>
              <w:t>478 175,00</w:t>
            </w:r>
          </w:p>
        </w:tc>
      </w:tr>
      <w:tr w:rsidR="006B255D" w14:paraId="3B2728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392A4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7025C"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C2823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09C54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1299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04D9E0" w14:textId="77777777" w:rsidR="00A77B3E" w:rsidRDefault="009C54B0">
            <w:pPr>
              <w:spacing w:before="100"/>
              <w:jc w:val="right"/>
              <w:rPr>
                <w:color w:val="000000"/>
                <w:sz w:val="20"/>
              </w:rPr>
            </w:pPr>
            <w:r>
              <w:rPr>
                <w:color w:val="000000"/>
                <w:sz w:val="20"/>
              </w:rPr>
              <w:t>917 010,00</w:t>
            </w:r>
          </w:p>
        </w:tc>
      </w:tr>
      <w:tr w:rsidR="006B255D" w14:paraId="32F0F0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4258E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599FEF"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983F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97DE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F6CC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8C8C59" w14:textId="77777777" w:rsidR="00A77B3E" w:rsidRDefault="009C54B0">
            <w:pPr>
              <w:spacing w:before="100"/>
              <w:jc w:val="right"/>
              <w:rPr>
                <w:color w:val="000000"/>
                <w:sz w:val="20"/>
              </w:rPr>
            </w:pPr>
            <w:r>
              <w:rPr>
                <w:color w:val="000000"/>
                <w:sz w:val="20"/>
              </w:rPr>
              <w:t>16 270 776,00</w:t>
            </w:r>
          </w:p>
        </w:tc>
      </w:tr>
      <w:tr w:rsidR="006B255D" w14:paraId="7E163D5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5358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228BE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5CED6F"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DAC1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FD66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221F43" w14:textId="77777777" w:rsidR="00A77B3E" w:rsidRDefault="009C54B0">
            <w:pPr>
              <w:spacing w:before="100"/>
              <w:jc w:val="right"/>
              <w:rPr>
                <w:color w:val="000000"/>
                <w:sz w:val="20"/>
              </w:rPr>
            </w:pPr>
            <w:r>
              <w:rPr>
                <w:color w:val="000000"/>
                <w:sz w:val="20"/>
              </w:rPr>
              <w:t>17 665 961,00</w:t>
            </w:r>
          </w:p>
        </w:tc>
      </w:tr>
    </w:tbl>
    <w:p w14:paraId="363CBB2E"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52E59592"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519" w:name="_Toc256001178"/>
      <w:r w:rsidRPr="00A16161">
        <w:rPr>
          <w:b w:val="0"/>
          <w:color w:val="000000"/>
          <w:sz w:val="24"/>
          <w:lang w:val="pl-PL"/>
        </w:rPr>
        <w:lastRenderedPageBreak/>
        <w:t>2.1.1.1. Cel szczegółowy: 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(EFS+)</w:t>
      </w:r>
      <w:bookmarkEnd w:id="519"/>
    </w:p>
    <w:p w14:paraId="4CA7F547" w14:textId="77777777" w:rsidR="00A77B3E" w:rsidRPr="00A16161" w:rsidRDefault="00A77B3E">
      <w:pPr>
        <w:spacing w:before="100"/>
        <w:rPr>
          <w:color w:val="000000"/>
          <w:sz w:val="0"/>
          <w:lang w:val="pl-PL"/>
        </w:rPr>
      </w:pPr>
    </w:p>
    <w:p w14:paraId="62798C91" w14:textId="77777777" w:rsidR="00A77B3E" w:rsidRPr="00A16161" w:rsidRDefault="009C54B0">
      <w:pPr>
        <w:pStyle w:val="Nagwek4"/>
        <w:spacing w:before="100" w:after="0"/>
        <w:rPr>
          <w:b w:val="0"/>
          <w:color w:val="000000"/>
          <w:sz w:val="24"/>
          <w:lang w:val="pl-PL"/>
        </w:rPr>
      </w:pPr>
      <w:bookmarkStart w:id="520" w:name="_Toc256001179"/>
      <w:r w:rsidRPr="00A16161">
        <w:rPr>
          <w:b w:val="0"/>
          <w:color w:val="000000"/>
          <w:sz w:val="24"/>
          <w:lang w:val="pl-PL"/>
        </w:rPr>
        <w:t>2.1.1.1.1. Interwencje wspierane z Funduszy</w:t>
      </w:r>
      <w:bookmarkEnd w:id="520"/>
    </w:p>
    <w:p w14:paraId="6C128677" w14:textId="77777777" w:rsidR="00A77B3E" w:rsidRPr="00A16161" w:rsidRDefault="00A77B3E">
      <w:pPr>
        <w:spacing w:before="100"/>
        <w:rPr>
          <w:color w:val="000000"/>
          <w:sz w:val="0"/>
          <w:lang w:val="pl-PL"/>
        </w:rPr>
      </w:pPr>
    </w:p>
    <w:p w14:paraId="1DBD83BC"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0A738A8F" w14:textId="77777777" w:rsidR="00A77B3E" w:rsidRPr="00A16161" w:rsidRDefault="009C54B0">
      <w:pPr>
        <w:pStyle w:val="Nagwek5"/>
        <w:spacing w:before="100" w:after="0"/>
        <w:rPr>
          <w:b w:val="0"/>
          <w:i w:val="0"/>
          <w:color w:val="000000"/>
          <w:sz w:val="24"/>
          <w:lang w:val="pl-PL"/>
        </w:rPr>
      </w:pPr>
      <w:bookmarkStart w:id="521" w:name="_Toc256001180"/>
      <w:r w:rsidRPr="00A16161">
        <w:rPr>
          <w:b w:val="0"/>
          <w:i w:val="0"/>
          <w:color w:val="000000"/>
          <w:sz w:val="24"/>
          <w:lang w:val="pl-PL"/>
        </w:rPr>
        <w:t>Powiązane rodzaje działań – art. 22 ust. 3 lit. d) pkt (i) rozporządzenia w sprawie wspólnych przepisów oraz art. 6 rozporządzenia w sprawie EFS+:</w:t>
      </w:r>
      <w:bookmarkEnd w:id="521"/>
    </w:p>
    <w:p w14:paraId="0D97397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36DEE1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842F77" w14:textId="77777777" w:rsidR="00A77B3E" w:rsidRPr="00A16161" w:rsidRDefault="00A77B3E">
            <w:pPr>
              <w:spacing w:before="100"/>
              <w:rPr>
                <w:color w:val="000000"/>
                <w:sz w:val="0"/>
                <w:lang w:val="pl-PL"/>
              </w:rPr>
            </w:pPr>
          </w:p>
          <w:p w14:paraId="531DF2FF" w14:textId="77777777" w:rsidR="00A77B3E" w:rsidRPr="00A16161" w:rsidRDefault="009C54B0">
            <w:pPr>
              <w:spacing w:before="100"/>
              <w:rPr>
                <w:color w:val="000000"/>
                <w:lang w:val="pl-PL"/>
              </w:rPr>
            </w:pPr>
            <w:r w:rsidRPr="00A16161">
              <w:rPr>
                <w:b/>
                <w:bCs/>
                <w:color w:val="000000"/>
                <w:lang w:val="pl-PL"/>
              </w:rPr>
              <w:t xml:space="preserve">1. Makro-innowacje </w:t>
            </w:r>
            <w:r w:rsidRPr="00A16161">
              <w:rPr>
                <w:color w:val="000000"/>
                <w:lang w:val="pl-PL"/>
              </w:rPr>
              <w:t>– opracowanie (o ile będzie to konieczne), przetestowanie, upowszechnienie i podjęcie działań w zakresie włączenia wybranych nowych rozwiązań do polityki lub praktyki.</w:t>
            </w:r>
          </w:p>
          <w:p w14:paraId="3F0009C3" w14:textId="77777777" w:rsidR="00A77B3E" w:rsidRPr="00A16161" w:rsidRDefault="009C54B0">
            <w:pPr>
              <w:spacing w:before="100"/>
              <w:rPr>
                <w:color w:val="000000"/>
                <w:lang w:val="pl-PL"/>
              </w:rPr>
            </w:pPr>
            <w:r w:rsidRPr="00A16161">
              <w:rPr>
                <w:color w:val="000000"/>
                <w:lang w:val="pl-PL"/>
              </w:rPr>
              <w:t>Celem makro-innowacji jest</w:t>
            </w:r>
            <w:r w:rsidRPr="00A16161">
              <w:rPr>
                <w:b/>
                <w:bCs/>
                <w:color w:val="000000"/>
                <w:lang w:val="pl-PL"/>
              </w:rPr>
              <w:t xml:space="preserve"> </w:t>
            </w:r>
            <w:r w:rsidRPr="00A16161">
              <w:rPr>
                <w:color w:val="000000"/>
                <w:lang w:val="pl-PL"/>
              </w:rPr>
              <w:t xml:space="preserve">zapewnienie możliwości wprowadzenia zmian do istniejącej lub planowanej praktyki przez podmioty o większym potencjale lub realizację projektów pozwalających na wypracowanie innowacji w zakresie polityki publicznej (tzw. </w:t>
            </w:r>
            <w:r w:rsidRPr="00A16161">
              <w:rPr>
                <w:i/>
                <w:iCs/>
                <w:color w:val="000000"/>
                <w:lang w:val="pl-PL"/>
              </w:rPr>
              <w:t>policy innovation</w:t>
            </w:r>
            <w:r w:rsidRPr="00A16161">
              <w:rPr>
                <w:color w:val="000000"/>
                <w:lang w:val="pl-PL"/>
              </w:rPr>
              <w:t>). W ramach przedsięwzięć przewidzianych do realizacji w tym typie operacji zakłada się: 1) opracowanie rozwiązania, w tym jego modyfikację, jeśli jest to konieczne,</w:t>
            </w:r>
          </w:p>
          <w:p w14:paraId="7F83519B" w14:textId="77777777" w:rsidR="00A77B3E" w:rsidRPr="00A16161" w:rsidRDefault="009C54B0">
            <w:pPr>
              <w:spacing w:before="100"/>
              <w:rPr>
                <w:color w:val="000000"/>
                <w:lang w:val="pl-PL"/>
              </w:rPr>
            </w:pPr>
            <w:r w:rsidRPr="00A16161">
              <w:rPr>
                <w:color w:val="000000"/>
                <w:lang w:val="pl-PL"/>
              </w:rPr>
              <w:t>2) przeprowadzenie testu nowego sposobu, podejścia do rozwiązywania problemów społecznych, 3) upowszechnienie innowacji w rozumieniu zapewnienia dostępu do informacji o nowym rozwiązaniu lub efektach jego testowania oraz</w:t>
            </w:r>
          </w:p>
          <w:p w14:paraId="6BDEAA5B" w14:textId="77777777" w:rsidR="00A77B3E" w:rsidRPr="00A16161" w:rsidRDefault="009C54B0">
            <w:pPr>
              <w:spacing w:before="100"/>
              <w:rPr>
                <w:color w:val="000000"/>
                <w:lang w:val="pl-PL"/>
              </w:rPr>
            </w:pPr>
            <w:r w:rsidRPr="00A16161">
              <w:rPr>
                <w:color w:val="000000"/>
                <w:lang w:val="pl-PL"/>
              </w:rPr>
              <w:t>4) w przypadku gdy pilotaż zakończy się pozytywnie - podjęcie działań o charakterze włączającym wybrane innowacje do praktyki lub polityki.</w:t>
            </w:r>
          </w:p>
          <w:p w14:paraId="583A596C" w14:textId="77777777" w:rsidR="00A77B3E" w:rsidRPr="00A16161" w:rsidRDefault="00A77B3E">
            <w:pPr>
              <w:spacing w:before="100"/>
              <w:rPr>
                <w:color w:val="000000"/>
                <w:lang w:val="pl-PL"/>
              </w:rPr>
            </w:pPr>
          </w:p>
          <w:p w14:paraId="51856185" w14:textId="77777777" w:rsidR="00A77B3E" w:rsidRPr="00A16161" w:rsidRDefault="009C54B0">
            <w:pPr>
              <w:spacing w:before="100"/>
              <w:rPr>
                <w:color w:val="000000"/>
                <w:lang w:val="pl-PL"/>
              </w:rPr>
            </w:pPr>
            <w:r w:rsidRPr="00A16161">
              <w:rPr>
                <w:b/>
                <w:bCs/>
                <w:color w:val="000000"/>
                <w:lang w:val="pl-PL"/>
              </w:rPr>
              <w:t>2. Mikro-innowacje</w:t>
            </w:r>
            <w:r w:rsidRPr="00A16161">
              <w:rPr>
                <w:color w:val="000000"/>
                <w:lang w:val="pl-PL"/>
              </w:rPr>
              <w:t>:</w:t>
            </w:r>
          </w:p>
          <w:p w14:paraId="04FB0AA1" w14:textId="77777777" w:rsidR="00A77B3E" w:rsidRPr="00A16161" w:rsidRDefault="009C54B0">
            <w:pPr>
              <w:spacing w:before="100"/>
              <w:rPr>
                <w:color w:val="000000"/>
                <w:lang w:val="pl-PL"/>
              </w:rPr>
            </w:pPr>
            <w:r w:rsidRPr="00A16161">
              <w:rPr>
                <w:color w:val="000000"/>
                <w:lang w:val="pl-PL"/>
              </w:rPr>
              <w:t>a) preinkubacja i inkubacja nowych pomysłów, w tym ich generowanie, opracowanie i rozwinięcie, oraz przetestowanie i upowszechnienie wybranych rozwiązań</w:t>
            </w:r>
          </w:p>
          <w:p w14:paraId="2DD377C4" w14:textId="77777777" w:rsidR="00A77B3E" w:rsidRPr="00A16161" w:rsidRDefault="009C54B0">
            <w:pPr>
              <w:spacing w:before="100"/>
              <w:rPr>
                <w:color w:val="000000"/>
                <w:lang w:val="pl-PL"/>
              </w:rPr>
            </w:pPr>
            <w:r w:rsidRPr="00A16161">
              <w:rPr>
                <w:color w:val="000000"/>
                <w:lang w:val="pl-PL"/>
              </w:rPr>
              <w:t>b) akceleracja nowych pomysłów, w tym ich rozwinięcie, udoskonalenie i przygotowanie do wdrożenia na szerszą skalę</w:t>
            </w:r>
          </w:p>
          <w:p w14:paraId="24A6534D" w14:textId="77777777" w:rsidR="00A77B3E" w:rsidRPr="00A16161" w:rsidRDefault="009C54B0">
            <w:pPr>
              <w:spacing w:before="100"/>
              <w:rPr>
                <w:color w:val="000000"/>
                <w:lang w:val="pl-PL"/>
              </w:rPr>
            </w:pPr>
            <w:r w:rsidRPr="00A16161">
              <w:rPr>
                <w:color w:val="000000"/>
                <w:lang w:val="pl-PL"/>
              </w:rPr>
              <w:t>c) wykorzystanie technik behawioralnych w procesie projektowania lub świadczenia usług w ogólnym interesie.</w:t>
            </w:r>
          </w:p>
          <w:p w14:paraId="1BD67430" w14:textId="77777777" w:rsidR="00A77B3E" w:rsidRPr="00A16161" w:rsidRDefault="009C54B0">
            <w:pPr>
              <w:spacing w:before="100"/>
              <w:rPr>
                <w:color w:val="000000"/>
                <w:lang w:val="pl-PL"/>
              </w:rPr>
            </w:pPr>
            <w:r w:rsidRPr="00A16161">
              <w:rPr>
                <w:color w:val="000000"/>
                <w:lang w:val="pl-PL"/>
              </w:rPr>
              <w:t>W ramach mikro-innowacji zakłada się realizację trzech schematów.</w:t>
            </w:r>
          </w:p>
          <w:p w14:paraId="0D34064B" w14:textId="77777777" w:rsidR="00A77B3E" w:rsidRPr="00A16161" w:rsidRDefault="009C54B0">
            <w:pPr>
              <w:spacing w:before="100"/>
              <w:rPr>
                <w:color w:val="000000"/>
                <w:lang w:val="pl-PL"/>
              </w:rPr>
            </w:pPr>
            <w:r w:rsidRPr="00A16161">
              <w:rPr>
                <w:color w:val="000000"/>
                <w:lang w:val="pl-PL"/>
              </w:rPr>
              <w:t>Pierwszy przewiduje preinkubację i inkubację nowych rozwiązań (co zwane jest także eksperymentowaniem społecznym). W ramach preinkubacji i inkubacji finansowane będzie dotarcie do potencjalnych innowatorów społecznych, wsparcie ich w rozwinięciu i opracowaniu nowych zalążkowych pomysłów, a następnie przetestowanie rozwiązań i ich upowszechnienie. Ostatni etap w zakresie upowszechnienia obejmuje wybrane rozwiązania, które odznaczają się największym potencjałem do wykorzystania na szerszą skalę.</w:t>
            </w:r>
          </w:p>
          <w:p w14:paraId="1FE22F35" w14:textId="77777777" w:rsidR="00A77B3E" w:rsidRPr="00A16161" w:rsidRDefault="009C54B0">
            <w:pPr>
              <w:spacing w:before="100"/>
              <w:rPr>
                <w:color w:val="000000"/>
                <w:lang w:val="pl-PL"/>
              </w:rPr>
            </w:pPr>
            <w:r w:rsidRPr="00A16161">
              <w:rPr>
                <w:color w:val="000000"/>
                <w:lang w:val="pl-PL"/>
              </w:rPr>
              <w:t>Drugi schemat akceleracji zakłada rozwinięcie mikro-innowacji z wykorzystaniem różnych procesów w zależności od charakteru innowacji i jej stopnia gotowości do wykorzystania na szerszą skalę. Może na przykład przewidywać dopracowanie pomysłu i jego ponowny test, w tym z udziałem zewnętrznych podmiotów, finansowanie funkcjonowania instytucji, której założenia modelowe opracowano wcześniej, przygotowanie potencjalnych użytkowników do wprowadzenia do ich praktyki nowych rozwiązań lub doradztwo w zakresie szerszego stosowania.</w:t>
            </w:r>
          </w:p>
          <w:p w14:paraId="4339D46D" w14:textId="77777777" w:rsidR="00A77B3E" w:rsidRPr="00A16161" w:rsidRDefault="009C54B0">
            <w:pPr>
              <w:spacing w:before="100"/>
              <w:rPr>
                <w:color w:val="000000"/>
                <w:lang w:val="pl-PL"/>
              </w:rPr>
            </w:pPr>
            <w:r w:rsidRPr="00A16161">
              <w:rPr>
                <w:color w:val="000000"/>
                <w:lang w:val="pl-PL"/>
              </w:rPr>
              <w:lastRenderedPageBreak/>
              <w:t>Trzeci schemat przewiduje wsparcie w zakresie współprojektowania lub testowania wybranych elementów wykorzystywanych w procesie świadczenia usług w ogólnym interesie z wykorzystaniem technik behawioralnych. Zakłada się finansowanie działalności podmiotu (lub podmiotów), do którego zgłaszałyby się jednostki odpowiedzialne za świadczenie tego rodzaju usług. Jego zadaniem będzie zaprojektowanie, we współpracy ze zgłaszającym, usług na podstawie wiedzy behawioralnej i, w wybranych przypadkach, przetestowanie skuteczności nowego rozwiązania.</w:t>
            </w:r>
          </w:p>
          <w:p w14:paraId="1C974113" w14:textId="77777777" w:rsidR="00A77B3E" w:rsidRPr="00A16161" w:rsidRDefault="00A77B3E">
            <w:pPr>
              <w:spacing w:before="100"/>
              <w:rPr>
                <w:color w:val="000000"/>
                <w:lang w:val="pl-PL"/>
              </w:rPr>
            </w:pPr>
          </w:p>
          <w:p w14:paraId="71A849D2" w14:textId="77777777" w:rsidR="00A77B3E" w:rsidRPr="00A16161" w:rsidRDefault="009C54B0">
            <w:pPr>
              <w:spacing w:before="100"/>
              <w:rPr>
                <w:color w:val="000000"/>
                <w:lang w:val="pl-PL"/>
              </w:rPr>
            </w:pPr>
            <w:r w:rsidRPr="00A16161">
              <w:rPr>
                <w:b/>
                <w:bCs/>
                <w:color w:val="000000"/>
                <w:lang w:val="pl-PL"/>
              </w:rPr>
              <w:t>3. Rozwój ekosystemu innowacji społecznych</w:t>
            </w:r>
            <w:r w:rsidRPr="00A16161">
              <w:rPr>
                <w:color w:val="000000"/>
                <w:lang w:val="pl-PL"/>
              </w:rPr>
              <w:t xml:space="preserve"> – wsparcie rozwoju środowiska sprzyjającego kreowaniu, rozwojowi i wdrażaniu innowacji społecznych.</w:t>
            </w:r>
          </w:p>
          <w:p w14:paraId="6024E7E9" w14:textId="77777777" w:rsidR="00A77B3E" w:rsidRPr="00A16161" w:rsidRDefault="009C54B0">
            <w:pPr>
              <w:spacing w:before="100"/>
              <w:rPr>
                <w:color w:val="000000"/>
                <w:lang w:val="pl-PL"/>
              </w:rPr>
            </w:pPr>
            <w:r w:rsidRPr="00A16161">
              <w:rPr>
                <w:color w:val="000000"/>
                <w:lang w:val="pl-PL"/>
              </w:rPr>
              <w:t>Celem projektów jest wsparcie otoczenia innowacji społecznych na każdym etapie ich wdrażania, tj. od tworzenia nowych rozwiązań, przez ich rozwój i wdrożenie na szerszą skalę. Finansowane będą działania mające na celu wsparcie całości procesu pracy nad nowymi rozwiązaniami zarówno w odniesieniu do podmiotów inkubujących, jak i samych innowatorów w szerokim rozumieniu wszystkich typów operacji. Będzie się to odbywało m.in. poprzez tworzenie przyjaznego, szerokiego środowiska dla kreowania i rozwoju innowacji społecznych. W tym celu wykorzystane zostaną różne narzędzia, w tym zapewnienie dostępu do rozwiązań funkcjonujących w różnych sektorach, pobudzanie współpracy międzyinstytucjonalnej, wsparcie organizowania się środowiska innowatorów, podnoszenie kompetencji i umiejętności w zakresie eksperymentowania, a także budowanie świadomości i przychylności dla nowatorskich rozwiązań.</w:t>
            </w:r>
          </w:p>
          <w:p w14:paraId="02E1C1C5" w14:textId="77777777" w:rsidR="00A77B3E" w:rsidRPr="00A16161" w:rsidRDefault="00A77B3E">
            <w:pPr>
              <w:spacing w:before="100"/>
              <w:rPr>
                <w:color w:val="000000"/>
                <w:lang w:val="pl-PL"/>
              </w:rPr>
            </w:pPr>
          </w:p>
          <w:p w14:paraId="29D35A2A" w14:textId="77777777" w:rsidR="00A77B3E" w:rsidRPr="00A16161" w:rsidRDefault="009C54B0">
            <w:pPr>
              <w:spacing w:before="100"/>
              <w:rPr>
                <w:color w:val="000000"/>
                <w:lang w:val="pl-PL"/>
              </w:rPr>
            </w:pPr>
            <w:r w:rsidRPr="00A16161">
              <w:rPr>
                <w:b/>
                <w:bCs/>
                <w:color w:val="000000"/>
                <w:lang w:val="pl-PL"/>
              </w:rPr>
              <w:t xml:space="preserve">4. Skalowanie rozwiązań </w:t>
            </w:r>
            <w:r w:rsidRPr="00A16161">
              <w:rPr>
                <w:color w:val="000000"/>
                <w:lang w:val="pl-PL"/>
              </w:rPr>
              <w:t>– dopracowanie (o ile będzie to konieczne) i zwiększenie wykorzystania nowych rozwiązań, stosowanych dotąd w ograniczonym zakresie lub o ograniczonym zasięgu.</w:t>
            </w:r>
          </w:p>
          <w:p w14:paraId="2C36CE8F" w14:textId="77777777" w:rsidR="00A77B3E" w:rsidRPr="00A16161" w:rsidRDefault="009C54B0">
            <w:pPr>
              <w:spacing w:before="100"/>
              <w:rPr>
                <w:color w:val="000000"/>
                <w:lang w:val="pl-PL"/>
              </w:rPr>
            </w:pPr>
            <w:r w:rsidRPr="00A16161">
              <w:rPr>
                <w:color w:val="000000"/>
                <w:lang w:val="pl-PL"/>
              </w:rPr>
              <w:t>Istotą realizowanych inicjatyw jest</w:t>
            </w:r>
            <w:r w:rsidRPr="00A16161">
              <w:rPr>
                <w:b/>
                <w:bCs/>
                <w:color w:val="000000"/>
                <w:lang w:val="pl-PL"/>
              </w:rPr>
              <w:t xml:space="preserve"> </w:t>
            </w:r>
            <w:r w:rsidRPr="00A16161">
              <w:rPr>
                <w:color w:val="000000"/>
                <w:lang w:val="pl-PL"/>
              </w:rPr>
              <w:t>zwiększenie wykorzystania nowych rozwiązań, które zostały już opracowane, ale mają dotąd ograniczony terytorialnie bądź sektorowo zasięg oraz tych, które były stosowane przez pojedyncze podmioty i nie funkcjonują na dużą skalę, wypracowanych zarówno w ramach projektów współfinansowanych z EFS, jak też w ramach innych inicjatyw, w tym tych wypracowanych w innych programach współfinansowanych przez UE. W celu zapewnienia wysokiej jakości skalowanych rozwiązań możliwe jest uruchomienie wsparcia świadczonego przez twórców innowacji, którego celem będzie merytoryczne wsparcie podmiotów planujących wdrożenie danej innowacji. Ten typ operacji może być realizowany samodzielnie w ramach projektu albo wraz z innymi wyżej wskazanymi typami operacji.</w:t>
            </w:r>
          </w:p>
          <w:p w14:paraId="4D9F1180" w14:textId="77777777" w:rsidR="00A77B3E" w:rsidRPr="00A16161" w:rsidRDefault="009C54B0">
            <w:pPr>
              <w:spacing w:before="100"/>
              <w:rPr>
                <w:color w:val="000000"/>
                <w:lang w:val="pl-PL"/>
              </w:rPr>
            </w:pPr>
            <w:r w:rsidRPr="00A16161">
              <w:rPr>
                <w:color w:val="000000"/>
                <w:lang w:val="pl-PL"/>
              </w:rPr>
              <w:t>Zgodnie z art. 14 ust. 5 rozporządzenia EFS+, obszary innowacji i eksperymentów społecznych zostaną określone na późniejszym etapie wdrażania. W proces identyfikacji i wyboru obszarów innowacji i eksperymentów społecznych zostanie włączona Komisja Europejska, a w dalszej kolejności Komitet Monitorujący. Pozwoli to na wybór obszarów odpowiadających na aktualne potrzeby i wyzwania szerokiego grona interesariuszy, w tym podmiotów na poziomie regionalnym i lokalnym. Komitet Monitorujący będzie uczestniczył także w procesie identyfikacji i wyboru rozwiązań skalowanych w FERS. IZ FERS w pierwszej kolejności przeanalizuje możliwość uwzględnienia obszarów dotyczących obecnie zidentyfikowanych potrzeb, tzn. rozwój usług społecznych dla OzN i osób starszych oraz rozwój usług mieszkalnictwa społecznego, np. w formie społecznych agencji najmu.</w:t>
            </w:r>
          </w:p>
          <w:p w14:paraId="6A6F3543" w14:textId="77777777" w:rsidR="00A77B3E" w:rsidRPr="00A16161" w:rsidRDefault="00A77B3E">
            <w:pPr>
              <w:spacing w:before="100"/>
              <w:rPr>
                <w:color w:val="000000"/>
                <w:lang w:val="pl-PL"/>
              </w:rPr>
            </w:pPr>
          </w:p>
          <w:p w14:paraId="475B3C68"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12293F4B" w14:textId="77777777" w:rsidR="00A77B3E" w:rsidRPr="00A16161" w:rsidRDefault="00A77B3E">
            <w:pPr>
              <w:spacing w:before="100"/>
              <w:rPr>
                <w:color w:val="000000"/>
                <w:lang w:val="pl-PL"/>
              </w:rPr>
            </w:pPr>
          </w:p>
        </w:tc>
      </w:tr>
    </w:tbl>
    <w:p w14:paraId="3B54045B" w14:textId="77777777" w:rsidR="00A77B3E" w:rsidRPr="00A16161" w:rsidRDefault="00A77B3E">
      <w:pPr>
        <w:spacing w:before="100"/>
        <w:rPr>
          <w:color w:val="000000"/>
          <w:lang w:val="pl-PL"/>
        </w:rPr>
      </w:pPr>
    </w:p>
    <w:p w14:paraId="2137F7A5" w14:textId="77777777" w:rsidR="00A77B3E" w:rsidRPr="00A16161" w:rsidRDefault="009C54B0">
      <w:pPr>
        <w:pStyle w:val="Nagwek5"/>
        <w:spacing w:before="100" w:after="0"/>
        <w:rPr>
          <w:b w:val="0"/>
          <w:i w:val="0"/>
          <w:color w:val="000000"/>
          <w:sz w:val="24"/>
          <w:lang w:val="pl-PL"/>
        </w:rPr>
      </w:pPr>
      <w:bookmarkStart w:id="522" w:name="_Toc256001181"/>
      <w:r w:rsidRPr="00A16161">
        <w:rPr>
          <w:b w:val="0"/>
          <w:i w:val="0"/>
          <w:color w:val="000000"/>
          <w:sz w:val="24"/>
          <w:lang w:val="pl-PL"/>
        </w:rPr>
        <w:lastRenderedPageBreak/>
        <w:t>Główne grupy docelowe – art. 22 ust. 3 lit. d) pkt (iii) rozporządzenia w sprawie wspólnych przepisów:</w:t>
      </w:r>
      <w:bookmarkEnd w:id="522"/>
    </w:p>
    <w:p w14:paraId="7B242D9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703427E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5B99F" w14:textId="77777777" w:rsidR="00A77B3E" w:rsidRPr="00A16161" w:rsidRDefault="00A77B3E">
            <w:pPr>
              <w:spacing w:before="100"/>
              <w:rPr>
                <w:color w:val="000000"/>
                <w:sz w:val="0"/>
                <w:lang w:val="pl-PL"/>
              </w:rPr>
            </w:pPr>
          </w:p>
          <w:p w14:paraId="2EDED26B" w14:textId="77777777" w:rsidR="00A77B3E" w:rsidRDefault="009C54B0">
            <w:pPr>
              <w:numPr>
                <w:ilvl w:val="0"/>
                <w:numId w:val="59"/>
              </w:numPr>
              <w:spacing w:before="100"/>
              <w:rPr>
                <w:color w:val="000000"/>
              </w:rPr>
            </w:pPr>
            <w:r>
              <w:rPr>
                <w:color w:val="000000"/>
              </w:rPr>
              <w:t>podmioty wykorzystujące wypracowane rozwiązania</w:t>
            </w:r>
          </w:p>
          <w:p w14:paraId="353B1B8D" w14:textId="77777777" w:rsidR="00A77B3E" w:rsidRPr="00A16161" w:rsidRDefault="009C54B0">
            <w:pPr>
              <w:numPr>
                <w:ilvl w:val="0"/>
                <w:numId w:val="59"/>
              </w:numPr>
              <w:spacing w:before="100"/>
              <w:rPr>
                <w:color w:val="000000"/>
                <w:lang w:val="pl-PL"/>
              </w:rPr>
            </w:pPr>
            <w:r w:rsidRPr="00A16161">
              <w:rPr>
                <w:color w:val="000000"/>
                <w:lang w:val="pl-PL"/>
              </w:rPr>
              <w:t>podmioty i indywidualne osoby wspierane z wykorzystaniem wypracowanych rozwiązań</w:t>
            </w:r>
          </w:p>
          <w:p w14:paraId="379CD168" w14:textId="77777777" w:rsidR="00A77B3E" w:rsidRPr="00A16161" w:rsidRDefault="009C54B0">
            <w:pPr>
              <w:numPr>
                <w:ilvl w:val="0"/>
                <w:numId w:val="59"/>
              </w:numPr>
              <w:spacing w:before="100"/>
              <w:rPr>
                <w:color w:val="000000"/>
                <w:lang w:val="pl-PL"/>
              </w:rPr>
            </w:pPr>
            <w:r w:rsidRPr="00A16161">
              <w:rPr>
                <w:color w:val="000000"/>
                <w:lang w:val="pl-PL"/>
              </w:rPr>
              <w:t>innowatorzy (osoby indywidualne i pracownicy instytucji) kreujący nowe rozwiązania</w:t>
            </w:r>
          </w:p>
          <w:p w14:paraId="161A4CD0" w14:textId="77777777" w:rsidR="00A77B3E" w:rsidRPr="00A16161" w:rsidRDefault="009C54B0">
            <w:pPr>
              <w:numPr>
                <w:ilvl w:val="0"/>
                <w:numId w:val="59"/>
              </w:numPr>
              <w:spacing w:before="100"/>
              <w:rPr>
                <w:color w:val="000000"/>
                <w:lang w:val="pl-PL"/>
              </w:rPr>
            </w:pPr>
            <w:r w:rsidRPr="00A16161">
              <w:rPr>
                <w:color w:val="000000"/>
                <w:lang w:val="pl-PL"/>
              </w:rPr>
              <w:t>podmioty działające w sferze innowacji społecznych</w:t>
            </w:r>
          </w:p>
          <w:p w14:paraId="0A018CBA" w14:textId="77777777" w:rsidR="00A77B3E" w:rsidRDefault="009C54B0">
            <w:pPr>
              <w:numPr>
                <w:ilvl w:val="0"/>
                <w:numId w:val="59"/>
              </w:numPr>
              <w:spacing w:before="100"/>
              <w:rPr>
                <w:color w:val="000000"/>
              </w:rPr>
            </w:pPr>
            <w:r>
              <w:rPr>
                <w:color w:val="000000"/>
              </w:rPr>
              <w:t>instytucje działające w skali regionalnej</w:t>
            </w:r>
          </w:p>
          <w:p w14:paraId="788061C8" w14:textId="77777777" w:rsidR="00A77B3E" w:rsidRDefault="00A77B3E">
            <w:pPr>
              <w:spacing w:before="100"/>
              <w:rPr>
                <w:color w:val="000000"/>
              </w:rPr>
            </w:pPr>
          </w:p>
        </w:tc>
      </w:tr>
    </w:tbl>
    <w:p w14:paraId="1BEC62BA" w14:textId="77777777" w:rsidR="00A77B3E" w:rsidRDefault="00A77B3E">
      <w:pPr>
        <w:spacing w:before="100"/>
        <w:rPr>
          <w:color w:val="000000"/>
        </w:rPr>
      </w:pPr>
    </w:p>
    <w:p w14:paraId="569432E4" w14:textId="77777777" w:rsidR="00A77B3E" w:rsidRPr="00A16161" w:rsidRDefault="009C54B0">
      <w:pPr>
        <w:pStyle w:val="Nagwek5"/>
        <w:spacing w:before="100" w:after="0"/>
        <w:rPr>
          <w:b w:val="0"/>
          <w:i w:val="0"/>
          <w:color w:val="000000"/>
          <w:sz w:val="24"/>
          <w:lang w:val="pl-PL"/>
        </w:rPr>
      </w:pPr>
      <w:bookmarkStart w:id="523" w:name="_Toc256001182"/>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523"/>
    </w:p>
    <w:p w14:paraId="0E712CF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EEEDBE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60AC5" w14:textId="77777777" w:rsidR="00A77B3E" w:rsidRPr="00A16161" w:rsidRDefault="00A77B3E">
            <w:pPr>
              <w:spacing w:before="100"/>
              <w:rPr>
                <w:color w:val="000000"/>
                <w:sz w:val="0"/>
                <w:lang w:val="pl-PL"/>
              </w:rPr>
            </w:pPr>
          </w:p>
          <w:p w14:paraId="7C67ECA6" w14:textId="77777777" w:rsidR="00A77B3E" w:rsidRPr="00A16161" w:rsidRDefault="009C54B0">
            <w:pPr>
              <w:spacing w:before="100"/>
              <w:rPr>
                <w:color w:val="000000"/>
                <w:lang w:val="pl-PL"/>
              </w:rPr>
            </w:pPr>
            <w:r w:rsidRPr="00A16161">
              <w:rPr>
                <w:color w:val="000000"/>
                <w:lang w:val="pl-PL"/>
              </w:rPr>
              <w:t>Opis jak w celu szczegółowym 4.1.</w:t>
            </w:r>
          </w:p>
          <w:p w14:paraId="39EE8847" w14:textId="77777777" w:rsidR="00A77B3E" w:rsidRPr="00A16161" w:rsidRDefault="00A77B3E">
            <w:pPr>
              <w:spacing w:before="100"/>
              <w:rPr>
                <w:color w:val="000000"/>
                <w:lang w:val="pl-PL"/>
              </w:rPr>
            </w:pPr>
          </w:p>
        </w:tc>
      </w:tr>
    </w:tbl>
    <w:p w14:paraId="7C769A55" w14:textId="77777777" w:rsidR="00A77B3E" w:rsidRPr="00A16161" w:rsidRDefault="00A77B3E">
      <w:pPr>
        <w:spacing w:before="100"/>
        <w:rPr>
          <w:color w:val="000000"/>
          <w:lang w:val="pl-PL"/>
        </w:rPr>
      </w:pPr>
    </w:p>
    <w:p w14:paraId="6D0BAD48" w14:textId="77777777" w:rsidR="00A77B3E" w:rsidRPr="00A16161" w:rsidRDefault="009C54B0">
      <w:pPr>
        <w:pStyle w:val="Nagwek5"/>
        <w:spacing w:before="100" w:after="0"/>
        <w:rPr>
          <w:b w:val="0"/>
          <w:i w:val="0"/>
          <w:color w:val="000000"/>
          <w:sz w:val="24"/>
          <w:lang w:val="pl-PL"/>
        </w:rPr>
      </w:pPr>
      <w:bookmarkStart w:id="524" w:name="_Toc256001183"/>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524"/>
    </w:p>
    <w:p w14:paraId="74038D7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9A3C32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5777EF" w14:textId="77777777" w:rsidR="00A77B3E" w:rsidRPr="00A16161" w:rsidRDefault="00A77B3E">
            <w:pPr>
              <w:spacing w:before="100"/>
              <w:rPr>
                <w:color w:val="000000"/>
                <w:sz w:val="0"/>
                <w:lang w:val="pl-PL"/>
              </w:rPr>
            </w:pPr>
          </w:p>
          <w:p w14:paraId="01A0D3FC" w14:textId="77777777" w:rsidR="00A77B3E" w:rsidRPr="00A16161" w:rsidRDefault="009C54B0">
            <w:pPr>
              <w:spacing w:before="100"/>
              <w:rPr>
                <w:color w:val="000000"/>
                <w:lang w:val="pl-PL"/>
              </w:rPr>
            </w:pPr>
            <w:r w:rsidRPr="00A16161">
              <w:rPr>
                <w:color w:val="000000"/>
                <w:lang w:val="pl-PL"/>
              </w:rPr>
              <w:t xml:space="preserve">Skala oddziaływania interwencji realizowanej w ramach tego Priorytetu ma wymiar ogólnopolski. Z uwagi na powyższe, nie ma uzasadnienia do wydzielenia przedsięwzięć skierowanych do poszczególnych kategorii regionów. Charakter ogólnopolski projektów nie wyklucza możliwości realizacji projektów przez instytucje regionalne, w tym instytucje zarządzające regionalnymi programami operacyjnymi. Będą mogły one aplikować o środki finansowe w charakterze beneficjenta. </w:t>
            </w:r>
          </w:p>
          <w:p w14:paraId="11F11AF4" w14:textId="77777777" w:rsidR="00A77B3E" w:rsidRPr="00A16161" w:rsidRDefault="00A77B3E">
            <w:pPr>
              <w:spacing w:before="100"/>
              <w:rPr>
                <w:color w:val="000000"/>
                <w:lang w:val="pl-PL"/>
              </w:rPr>
            </w:pPr>
          </w:p>
        </w:tc>
      </w:tr>
    </w:tbl>
    <w:p w14:paraId="4A82A392" w14:textId="77777777" w:rsidR="00A77B3E" w:rsidRPr="00A16161" w:rsidRDefault="00A77B3E">
      <w:pPr>
        <w:spacing w:before="100"/>
        <w:rPr>
          <w:color w:val="000000"/>
          <w:lang w:val="pl-PL"/>
        </w:rPr>
      </w:pPr>
    </w:p>
    <w:p w14:paraId="10C9E585" w14:textId="77777777" w:rsidR="00A77B3E" w:rsidRPr="00A16161" w:rsidRDefault="009C54B0">
      <w:pPr>
        <w:pStyle w:val="Nagwek5"/>
        <w:spacing w:before="100" w:after="0"/>
        <w:rPr>
          <w:b w:val="0"/>
          <w:i w:val="0"/>
          <w:color w:val="000000"/>
          <w:sz w:val="24"/>
          <w:lang w:val="pl-PL"/>
        </w:rPr>
      </w:pPr>
      <w:bookmarkStart w:id="525" w:name="_Toc256001184"/>
      <w:r w:rsidRPr="00A16161">
        <w:rPr>
          <w:b w:val="0"/>
          <w:i w:val="0"/>
          <w:color w:val="000000"/>
          <w:sz w:val="24"/>
          <w:lang w:val="pl-PL"/>
        </w:rPr>
        <w:t>Działania międzyregionalne, transgraniczne i transnarodowe – art. 22 ust. 3 lit. d) pkt (vi) rozporządzenia w sprawie wspólnych przepisów</w:t>
      </w:r>
      <w:bookmarkEnd w:id="525"/>
    </w:p>
    <w:p w14:paraId="2C76CBC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3F6FEB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35393" w14:textId="77777777" w:rsidR="00A77B3E" w:rsidRPr="00A16161" w:rsidRDefault="00A77B3E">
            <w:pPr>
              <w:spacing w:before="100"/>
              <w:rPr>
                <w:color w:val="000000"/>
                <w:sz w:val="0"/>
                <w:lang w:val="pl-PL"/>
              </w:rPr>
            </w:pPr>
          </w:p>
          <w:p w14:paraId="375A0B8A" w14:textId="77777777" w:rsidR="00A77B3E" w:rsidRPr="00A16161" w:rsidRDefault="009C54B0">
            <w:pPr>
              <w:spacing w:before="100"/>
              <w:rPr>
                <w:color w:val="000000"/>
                <w:lang w:val="pl-PL"/>
              </w:rPr>
            </w:pPr>
            <w:r w:rsidRPr="00A16161">
              <w:rPr>
                <w:color w:val="000000"/>
                <w:lang w:val="pl-PL"/>
              </w:rPr>
              <w:t>W Priorytecie V będzie możliwość realizacji projektów współpracy ponadnarodowej we wszystkich celach szczegółowych określonych w art. 4 ust. 1 lit. a) – i) oraz k) - l) rozporządzenia EFS+.</w:t>
            </w:r>
          </w:p>
          <w:p w14:paraId="14797E82" w14:textId="77777777" w:rsidR="00A77B3E" w:rsidRPr="00A16161" w:rsidRDefault="00A77B3E">
            <w:pPr>
              <w:spacing w:before="100"/>
              <w:rPr>
                <w:color w:val="000000"/>
                <w:lang w:val="pl-PL"/>
              </w:rPr>
            </w:pPr>
          </w:p>
        </w:tc>
      </w:tr>
    </w:tbl>
    <w:p w14:paraId="05979DBD" w14:textId="77777777" w:rsidR="00A77B3E" w:rsidRPr="00A16161" w:rsidRDefault="00A77B3E">
      <w:pPr>
        <w:spacing w:before="100"/>
        <w:rPr>
          <w:color w:val="000000"/>
          <w:lang w:val="pl-PL"/>
        </w:rPr>
      </w:pPr>
    </w:p>
    <w:p w14:paraId="248AFF8E" w14:textId="77777777" w:rsidR="00A77B3E" w:rsidRPr="00A16161" w:rsidRDefault="009C54B0">
      <w:pPr>
        <w:pStyle w:val="Nagwek5"/>
        <w:spacing w:before="100" w:after="0"/>
        <w:rPr>
          <w:b w:val="0"/>
          <w:i w:val="0"/>
          <w:color w:val="000000"/>
          <w:sz w:val="24"/>
          <w:lang w:val="pl-PL"/>
        </w:rPr>
      </w:pPr>
      <w:bookmarkStart w:id="526" w:name="_Toc256001185"/>
      <w:r w:rsidRPr="00A16161">
        <w:rPr>
          <w:b w:val="0"/>
          <w:i w:val="0"/>
          <w:color w:val="000000"/>
          <w:sz w:val="24"/>
          <w:lang w:val="pl-PL"/>
        </w:rPr>
        <w:t>Planowane wykorzystanie instrumentów finansowych – art. 22 ust. 3 lit. d) pkt (vii) rozporządzenia w sprawie wspólnych przepisów</w:t>
      </w:r>
      <w:bookmarkEnd w:id="526"/>
    </w:p>
    <w:p w14:paraId="037A9E4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AEA4FD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173D19" w14:textId="77777777" w:rsidR="00A77B3E" w:rsidRPr="00A16161" w:rsidRDefault="00A77B3E">
            <w:pPr>
              <w:spacing w:before="100"/>
              <w:rPr>
                <w:color w:val="000000"/>
                <w:sz w:val="0"/>
                <w:lang w:val="pl-PL"/>
              </w:rPr>
            </w:pPr>
          </w:p>
          <w:p w14:paraId="208FB51C" w14:textId="77777777" w:rsidR="00A77B3E" w:rsidRPr="00A16161" w:rsidRDefault="009C54B0">
            <w:pPr>
              <w:spacing w:before="100"/>
              <w:rPr>
                <w:color w:val="000000"/>
                <w:lang w:val="pl-PL"/>
              </w:rPr>
            </w:pPr>
            <w:r w:rsidRPr="00A16161">
              <w:rPr>
                <w:color w:val="000000"/>
                <w:lang w:val="pl-PL"/>
              </w:rPr>
              <w:t>Możliwe będzie wykorzystanie instrumentów finansowych po uprzednim przeprowadzeniu badania potwierdzającego lukę w finansowaniu oraz zapotrzebowanie na planowany instrument finansowy.</w:t>
            </w:r>
          </w:p>
          <w:p w14:paraId="4423C285" w14:textId="77777777" w:rsidR="00A77B3E" w:rsidRPr="00A16161" w:rsidRDefault="00A77B3E">
            <w:pPr>
              <w:spacing w:before="100"/>
              <w:rPr>
                <w:color w:val="000000"/>
                <w:lang w:val="pl-PL"/>
              </w:rPr>
            </w:pPr>
          </w:p>
        </w:tc>
      </w:tr>
    </w:tbl>
    <w:p w14:paraId="7A06D289" w14:textId="77777777" w:rsidR="00A77B3E" w:rsidRPr="00A16161" w:rsidRDefault="00A77B3E">
      <w:pPr>
        <w:spacing w:before="100"/>
        <w:rPr>
          <w:color w:val="000000"/>
          <w:lang w:val="pl-PL"/>
        </w:rPr>
      </w:pPr>
    </w:p>
    <w:p w14:paraId="72C7B845" w14:textId="77777777" w:rsidR="00A77B3E" w:rsidRPr="00A16161" w:rsidRDefault="009C54B0">
      <w:pPr>
        <w:pStyle w:val="Nagwek4"/>
        <w:spacing w:before="100" w:after="0"/>
        <w:rPr>
          <w:b w:val="0"/>
          <w:color w:val="000000"/>
          <w:sz w:val="24"/>
          <w:lang w:val="pl-PL"/>
        </w:rPr>
      </w:pPr>
      <w:bookmarkStart w:id="527" w:name="_Toc256001186"/>
      <w:r w:rsidRPr="00A16161">
        <w:rPr>
          <w:b w:val="0"/>
          <w:color w:val="000000"/>
          <w:sz w:val="24"/>
          <w:lang w:val="pl-PL"/>
        </w:rPr>
        <w:t>2.1.1.1.2. Wskaźniki</w:t>
      </w:r>
      <w:bookmarkEnd w:id="527"/>
    </w:p>
    <w:p w14:paraId="72F51B7C" w14:textId="77777777" w:rsidR="00A77B3E" w:rsidRPr="00A16161" w:rsidRDefault="00A77B3E">
      <w:pPr>
        <w:spacing w:before="100"/>
        <w:rPr>
          <w:color w:val="000000"/>
          <w:sz w:val="0"/>
          <w:lang w:val="pl-PL"/>
        </w:rPr>
      </w:pPr>
    </w:p>
    <w:p w14:paraId="402C5DF5"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011D47DD" w14:textId="77777777" w:rsidR="00A77B3E" w:rsidRDefault="009C54B0">
      <w:pPr>
        <w:pStyle w:val="Nagwek5"/>
        <w:spacing w:before="100" w:after="0"/>
        <w:rPr>
          <w:b w:val="0"/>
          <w:i w:val="0"/>
          <w:color w:val="000000"/>
          <w:sz w:val="24"/>
        </w:rPr>
      </w:pPr>
      <w:bookmarkStart w:id="528" w:name="_Toc256001187"/>
      <w:r>
        <w:rPr>
          <w:b w:val="0"/>
          <w:i w:val="0"/>
          <w:color w:val="000000"/>
          <w:sz w:val="24"/>
        </w:rPr>
        <w:t>Tabela 2: Wskaźniki produktu</w:t>
      </w:r>
      <w:bookmarkEnd w:id="528"/>
    </w:p>
    <w:p w14:paraId="5B5AA42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3"/>
        <w:gridCol w:w="798"/>
        <w:gridCol w:w="2155"/>
        <w:gridCol w:w="1615"/>
        <w:gridCol w:w="3747"/>
        <w:gridCol w:w="1382"/>
        <w:gridCol w:w="1643"/>
        <w:gridCol w:w="1688"/>
      </w:tblGrid>
      <w:tr w:rsidR="006B255D" w14:paraId="47346F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5949B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6D979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5E73B3"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8951B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10184C"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80CE0A"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6D127A"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6AAFAE"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E28C7E" w14:textId="77777777" w:rsidR="00A77B3E" w:rsidRDefault="009C54B0">
            <w:pPr>
              <w:spacing w:before="100"/>
              <w:jc w:val="center"/>
              <w:rPr>
                <w:color w:val="000000"/>
                <w:sz w:val="20"/>
              </w:rPr>
            </w:pPr>
            <w:r>
              <w:rPr>
                <w:color w:val="000000"/>
                <w:sz w:val="20"/>
              </w:rPr>
              <w:t>Cel końcowy (2029)</w:t>
            </w:r>
          </w:p>
        </w:tc>
      </w:tr>
      <w:tr w:rsidR="006B255D" w14:paraId="3EA3EFC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339C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1D4F6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7C0BC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DC46E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7F611"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792DD"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9F3F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10FBD"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F5AABC" w14:textId="77777777" w:rsidR="00A77B3E" w:rsidRDefault="009C54B0">
            <w:pPr>
              <w:spacing w:before="100"/>
              <w:jc w:val="right"/>
              <w:rPr>
                <w:color w:val="000000"/>
                <w:sz w:val="20"/>
              </w:rPr>
            </w:pPr>
            <w:r>
              <w:rPr>
                <w:color w:val="000000"/>
                <w:sz w:val="20"/>
              </w:rPr>
              <w:t>17,00</w:t>
            </w:r>
          </w:p>
        </w:tc>
      </w:tr>
      <w:tr w:rsidR="006B255D" w14:paraId="5FAC86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253F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C5784"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46378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DD27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1032EA"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7E1560"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6B99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0B057D"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DE5D43" w14:textId="77777777" w:rsidR="00A77B3E" w:rsidRDefault="009C54B0">
            <w:pPr>
              <w:spacing w:before="100"/>
              <w:jc w:val="right"/>
              <w:rPr>
                <w:color w:val="000000"/>
                <w:sz w:val="20"/>
              </w:rPr>
            </w:pPr>
            <w:r>
              <w:rPr>
                <w:color w:val="000000"/>
                <w:sz w:val="20"/>
              </w:rPr>
              <w:t>1,00</w:t>
            </w:r>
          </w:p>
        </w:tc>
      </w:tr>
      <w:tr w:rsidR="006B255D" w14:paraId="0D763C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AE723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61A284"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494A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E8417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4F1F5"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341E2"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35AE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468E0"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8425A" w14:textId="77777777" w:rsidR="00A77B3E" w:rsidRDefault="009C54B0">
            <w:pPr>
              <w:spacing w:before="100"/>
              <w:jc w:val="right"/>
              <w:rPr>
                <w:color w:val="000000"/>
                <w:sz w:val="20"/>
              </w:rPr>
            </w:pPr>
            <w:r>
              <w:rPr>
                <w:color w:val="000000"/>
                <w:sz w:val="20"/>
              </w:rPr>
              <w:t>33,00</w:t>
            </w:r>
          </w:p>
        </w:tc>
      </w:tr>
      <w:tr w:rsidR="006B255D" w14:paraId="538486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CEBF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57CA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BB302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28E0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F6348"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109899"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AFE7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04596"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3A7417" w14:textId="77777777" w:rsidR="00A77B3E" w:rsidRDefault="009C54B0">
            <w:pPr>
              <w:spacing w:before="100"/>
              <w:jc w:val="right"/>
              <w:rPr>
                <w:color w:val="000000"/>
                <w:sz w:val="20"/>
              </w:rPr>
            </w:pPr>
            <w:r>
              <w:rPr>
                <w:color w:val="000000"/>
                <w:sz w:val="20"/>
              </w:rPr>
              <w:t>1,00</w:t>
            </w:r>
          </w:p>
        </w:tc>
      </w:tr>
      <w:tr w:rsidR="006B255D" w14:paraId="7948384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85A2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473614"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F261A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9FD7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9DB359"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60D36"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5AD1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ADC31D" w14:textId="77777777" w:rsidR="00A77B3E" w:rsidRDefault="009C54B0">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230A20" w14:textId="77777777" w:rsidR="00A77B3E" w:rsidRDefault="009C54B0">
            <w:pPr>
              <w:spacing w:before="100"/>
              <w:jc w:val="right"/>
              <w:rPr>
                <w:color w:val="000000"/>
                <w:sz w:val="20"/>
              </w:rPr>
            </w:pPr>
            <w:r>
              <w:rPr>
                <w:color w:val="000000"/>
                <w:sz w:val="20"/>
              </w:rPr>
              <w:t>590,00</w:t>
            </w:r>
          </w:p>
        </w:tc>
      </w:tr>
      <w:tr w:rsidR="006B255D" w14:paraId="396BE1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A2EC2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A8C94"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FFDFA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3329D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D8C45F"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F22AE2"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3E6B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95A576"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96A32" w14:textId="77777777" w:rsidR="00A77B3E" w:rsidRDefault="009C54B0">
            <w:pPr>
              <w:spacing w:before="100"/>
              <w:jc w:val="right"/>
              <w:rPr>
                <w:color w:val="000000"/>
                <w:sz w:val="20"/>
              </w:rPr>
            </w:pPr>
            <w:r>
              <w:rPr>
                <w:color w:val="000000"/>
                <w:sz w:val="20"/>
              </w:rPr>
              <w:t>21,00</w:t>
            </w:r>
          </w:p>
        </w:tc>
      </w:tr>
    </w:tbl>
    <w:p w14:paraId="7AAB1D9E" w14:textId="77777777" w:rsidR="00A77B3E" w:rsidRDefault="00A77B3E">
      <w:pPr>
        <w:spacing w:before="100"/>
        <w:rPr>
          <w:color w:val="000000"/>
          <w:sz w:val="20"/>
        </w:rPr>
      </w:pPr>
    </w:p>
    <w:p w14:paraId="119C2A2A"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2F0A5929" w14:textId="77777777" w:rsidR="00A77B3E" w:rsidRDefault="009C54B0">
      <w:pPr>
        <w:pStyle w:val="Nagwek5"/>
        <w:spacing w:before="100" w:after="0"/>
        <w:rPr>
          <w:b w:val="0"/>
          <w:i w:val="0"/>
          <w:color w:val="000000"/>
          <w:sz w:val="24"/>
        </w:rPr>
      </w:pPr>
      <w:bookmarkStart w:id="529" w:name="_Toc256001188"/>
      <w:r>
        <w:rPr>
          <w:b w:val="0"/>
          <w:i w:val="0"/>
          <w:color w:val="000000"/>
          <w:sz w:val="24"/>
        </w:rPr>
        <w:t>Tabela 3: Wskaźniki rezultatu</w:t>
      </w:r>
      <w:bookmarkEnd w:id="529"/>
    </w:p>
    <w:p w14:paraId="3B0B53C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8"/>
        <w:gridCol w:w="798"/>
        <w:gridCol w:w="1304"/>
        <w:gridCol w:w="1444"/>
        <w:gridCol w:w="2154"/>
        <w:gridCol w:w="1044"/>
        <w:gridCol w:w="1646"/>
        <w:gridCol w:w="1131"/>
        <w:gridCol w:w="1092"/>
        <w:gridCol w:w="993"/>
        <w:gridCol w:w="1638"/>
      </w:tblGrid>
      <w:tr w:rsidR="006B255D" w14:paraId="69A87F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9B04D7"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15816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110E7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65268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84CCF5"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B7B5C2"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C4BCBF"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89F389"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5083E5"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E0B9B8"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416CF0"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FCE34A" w14:textId="77777777" w:rsidR="00A77B3E" w:rsidRDefault="009C54B0">
            <w:pPr>
              <w:spacing w:before="100"/>
              <w:jc w:val="center"/>
              <w:rPr>
                <w:color w:val="000000"/>
                <w:sz w:val="20"/>
              </w:rPr>
            </w:pPr>
            <w:r>
              <w:rPr>
                <w:color w:val="000000"/>
                <w:sz w:val="20"/>
              </w:rPr>
              <w:t>Uwagi</w:t>
            </w:r>
          </w:p>
        </w:tc>
      </w:tr>
      <w:tr w:rsidR="006B255D" w14:paraId="483F7CA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268D5A" w14:textId="77777777" w:rsidR="00A77B3E" w:rsidRDefault="009C54B0">
            <w:pPr>
              <w:spacing w:before="100"/>
              <w:rPr>
                <w:color w:val="000000"/>
                <w:sz w:val="20"/>
              </w:rPr>
            </w:pPr>
            <w:r>
              <w:rPr>
                <w:color w:val="000000"/>
                <w:sz w:val="20"/>
              </w:rPr>
              <w:lastRenderedPageBreak/>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953AA"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DB93C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0F42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4A670"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1D7CE"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0A76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B291F5"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60367"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D3E04"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1107C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634AF5" w14:textId="77777777" w:rsidR="00A77B3E" w:rsidRDefault="00A77B3E">
            <w:pPr>
              <w:spacing w:before="100"/>
              <w:rPr>
                <w:color w:val="000000"/>
                <w:sz w:val="20"/>
              </w:rPr>
            </w:pPr>
          </w:p>
        </w:tc>
      </w:tr>
      <w:tr w:rsidR="006B255D" w:rsidRPr="00A16161" w14:paraId="161F31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9E293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F602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38446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A42E6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423B7"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2B1394"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9ABE0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9D5C8"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B4A6D"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32F94F"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3310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CBBD05"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34BDBC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BAB65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131D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10A7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AAA5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F630F5"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C12749"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0CCDC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3FE060"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FB7D7"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C7B6A"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74FD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6F1678" w14:textId="77777777" w:rsidR="00A77B3E" w:rsidRDefault="00A77B3E">
            <w:pPr>
              <w:spacing w:before="100"/>
              <w:rPr>
                <w:color w:val="000000"/>
                <w:sz w:val="20"/>
              </w:rPr>
            </w:pPr>
          </w:p>
        </w:tc>
      </w:tr>
      <w:tr w:rsidR="006B255D" w:rsidRPr="00A16161" w14:paraId="027B1D8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03E1E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FF00F0"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D3C7B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A25B4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38BED"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BEF99"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D374A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F3417"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E0EED"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BF7941"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BA6A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622A0"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7D300D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29AAB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8768C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A940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D70D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FEB20F"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1CE14"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4BACE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6143B"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B2F93E"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0A93F" w14:textId="77777777" w:rsidR="00A77B3E" w:rsidRDefault="009C54B0">
            <w:pPr>
              <w:spacing w:before="100"/>
              <w:jc w:val="right"/>
              <w:rPr>
                <w:color w:val="000000"/>
                <w:sz w:val="20"/>
              </w:rPr>
            </w:pPr>
            <w:r>
              <w:rPr>
                <w:color w:val="000000"/>
                <w:sz w:val="20"/>
              </w:rPr>
              <w:t>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9BB0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950DE" w14:textId="77777777" w:rsidR="00A77B3E" w:rsidRDefault="00A77B3E">
            <w:pPr>
              <w:spacing w:before="100"/>
              <w:rPr>
                <w:color w:val="000000"/>
                <w:sz w:val="20"/>
              </w:rPr>
            </w:pPr>
          </w:p>
        </w:tc>
      </w:tr>
      <w:tr w:rsidR="006B255D" w:rsidRPr="00A16161" w14:paraId="76F7D0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751CA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844C0"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241A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E986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9ACD91"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CCF516"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33CC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FC52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5B7D14"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A312B"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D34B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BE7C8"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1C01E239" w14:textId="77777777" w:rsidR="00A77B3E" w:rsidRPr="00A16161" w:rsidRDefault="00A77B3E">
      <w:pPr>
        <w:spacing w:before="100"/>
        <w:rPr>
          <w:color w:val="000000"/>
          <w:sz w:val="20"/>
          <w:lang w:val="pl-PL"/>
        </w:rPr>
      </w:pPr>
    </w:p>
    <w:p w14:paraId="0F505530" w14:textId="77777777" w:rsidR="00A77B3E" w:rsidRPr="00A16161" w:rsidRDefault="009C54B0">
      <w:pPr>
        <w:pStyle w:val="Nagwek4"/>
        <w:spacing w:before="100" w:after="0"/>
        <w:rPr>
          <w:b w:val="0"/>
          <w:color w:val="000000"/>
          <w:sz w:val="24"/>
          <w:lang w:val="pl-PL"/>
        </w:rPr>
      </w:pPr>
      <w:bookmarkStart w:id="530" w:name="_Toc256001189"/>
      <w:r w:rsidRPr="00A16161">
        <w:rPr>
          <w:b w:val="0"/>
          <w:color w:val="000000"/>
          <w:sz w:val="24"/>
          <w:lang w:val="pl-PL"/>
        </w:rPr>
        <w:t>2.1.1.1.3. Indykatywny podział zaprogramowanych zasobów (UE) według rodzaju interwencji</w:t>
      </w:r>
      <w:bookmarkEnd w:id="530"/>
    </w:p>
    <w:p w14:paraId="17E0D9EC" w14:textId="77777777" w:rsidR="00A77B3E" w:rsidRPr="00A16161" w:rsidRDefault="00A77B3E">
      <w:pPr>
        <w:spacing w:before="100"/>
        <w:rPr>
          <w:color w:val="000000"/>
          <w:sz w:val="0"/>
          <w:lang w:val="pl-PL"/>
        </w:rPr>
      </w:pPr>
    </w:p>
    <w:p w14:paraId="2814F127"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46742468" w14:textId="77777777" w:rsidR="00A77B3E" w:rsidRDefault="009C54B0">
      <w:pPr>
        <w:pStyle w:val="Nagwek5"/>
        <w:spacing w:before="100" w:after="0"/>
        <w:rPr>
          <w:b w:val="0"/>
          <w:i w:val="0"/>
          <w:color w:val="000000"/>
          <w:sz w:val="24"/>
        </w:rPr>
      </w:pPr>
      <w:bookmarkStart w:id="531" w:name="_Toc256001190"/>
      <w:r>
        <w:rPr>
          <w:b w:val="0"/>
          <w:i w:val="0"/>
          <w:color w:val="000000"/>
          <w:sz w:val="24"/>
        </w:rPr>
        <w:t>Tabela 4: Wymiar 1 – zakres interwencji</w:t>
      </w:r>
      <w:bookmarkEnd w:id="531"/>
    </w:p>
    <w:p w14:paraId="70A58F4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502"/>
        <w:gridCol w:w="809"/>
        <w:gridCol w:w="2296"/>
        <w:gridCol w:w="8412"/>
        <w:gridCol w:w="1451"/>
      </w:tblGrid>
      <w:tr w:rsidR="006B255D" w14:paraId="469490A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77A84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7ECEC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D0A51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59CE0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40B8C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FCAD64" w14:textId="77777777" w:rsidR="00A77B3E" w:rsidRDefault="009C54B0">
            <w:pPr>
              <w:spacing w:before="100"/>
              <w:jc w:val="center"/>
              <w:rPr>
                <w:color w:val="000000"/>
                <w:sz w:val="20"/>
              </w:rPr>
            </w:pPr>
            <w:r>
              <w:rPr>
                <w:color w:val="000000"/>
                <w:sz w:val="20"/>
              </w:rPr>
              <w:t>Kwota (w EUR)</w:t>
            </w:r>
          </w:p>
        </w:tc>
      </w:tr>
      <w:tr w:rsidR="006B255D" w14:paraId="28C4E53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7EEAE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077B2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0BBCE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B36A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4B54E4"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049494" w14:textId="77777777" w:rsidR="00A77B3E" w:rsidRDefault="009C54B0">
            <w:pPr>
              <w:spacing w:before="100"/>
              <w:jc w:val="right"/>
              <w:rPr>
                <w:color w:val="000000"/>
                <w:sz w:val="20"/>
              </w:rPr>
            </w:pPr>
            <w:r>
              <w:rPr>
                <w:color w:val="000000"/>
                <w:sz w:val="20"/>
              </w:rPr>
              <w:t>95 635,00</w:t>
            </w:r>
          </w:p>
        </w:tc>
      </w:tr>
      <w:tr w:rsidR="006B255D" w14:paraId="4F6F79F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9ADED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632F0C"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0DCD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F5EDA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AA80E0"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ED21E" w14:textId="77777777" w:rsidR="00A77B3E" w:rsidRDefault="009C54B0">
            <w:pPr>
              <w:spacing w:before="100"/>
              <w:jc w:val="right"/>
              <w:rPr>
                <w:color w:val="000000"/>
                <w:sz w:val="20"/>
              </w:rPr>
            </w:pPr>
            <w:r>
              <w:rPr>
                <w:color w:val="000000"/>
                <w:sz w:val="20"/>
              </w:rPr>
              <w:t>95 635,00</w:t>
            </w:r>
          </w:p>
        </w:tc>
      </w:tr>
      <w:tr w:rsidR="006B255D" w14:paraId="680591F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A744B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02D7BF"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BA2F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48A44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2B52C" w14:textId="77777777" w:rsidR="00A77B3E" w:rsidRPr="00A16161" w:rsidRDefault="009C54B0">
            <w:pPr>
              <w:spacing w:before="100"/>
              <w:rPr>
                <w:color w:val="000000"/>
                <w:sz w:val="20"/>
                <w:lang w:val="pl-PL"/>
              </w:rPr>
            </w:pPr>
            <w:r w:rsidRPr="00A16161">
              <w:rPr>
                <w:color w:val="000000"/>
                <w:sz w:val="20"/>
                <w:lang w:val="pl-PL"/>
              </w:rPr>
              <w:t>147. Działania zachęcające do aktywnego starzenia się w dobrym zdrowiu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7D251C" w14:textId="77777777" w:rsidR="00A77B3E" w:rsidRDefault="009C54B0">
            <w:pPr>
              <w:spacing w:before="100"/>
              <w:jc w:val="right"/>
              <w:rPr>
                <w:color w:val="000000"/>
                <w:sz w:val="20"/>
              </w:rPr>
            </w:pPr>
            <w:r>
              <w:rPr>
                <w:color w:val="000000"/>
                <w:sz w:val="20"/>
              </w:rPr>
              <w:t>95 635,00</w:t>
            </w:r>
          </w:p>
        </w:tc>
      </w:tr>
      <w:tr w:rsidR="006B255D" w14:paraId="0CC687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E89A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B29C7D"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A275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3372A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2F56C"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DE7E9" w14:textId="77777777" w:rsidR="00A77B3E" w:rsidRDefault="009C54B0">
            <w:pPr>
              <w:spacing w:before="100"/>
              <w:jc w:val="right"/>
              <w:rPr>
                <w:color w:val="000000"/>
                <w:sz w:val="20"/>
              </w:rPr>
            </w:pPr>
            <w:r>
              <w:rPr>
                <w:color w:val="000000"/>
                <w:sz w:val="20"/>
              </w:rPr>
              <w:t>95 635,00</w:t>
            </w:r>
          </w:p>
        </w:tc>
      </w:tr>
      <w:tr w:rsidR="006B255D" w14:paraId="08C3AE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ADEA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4C698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88CF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40F4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8A2DAC"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6D91B" w14:textId="77777777" w:rsidR="00A77B3E" w:rsidRDefault="009C54B0">
            <w:pPr>
              <w:spacing w:before="100"/>
              <w:jc w:val="right"/>
              <w:rPr>
                <w:color w:val="000000"/>
                <w:sz w:val="20"/>
              </w:rPr>
            </w:pPr>
            <w:r>
              <w:rPr>
                <w:color w:val="000000"/>
                <w:sz w:val="20"/>
              </w:rPr>
              <w:t>95 635,00</w:t>
            </w:r>
          </w:p>
        </w:tc>
      </w:tr>
      <w:tr w:rsidR="006B255D" w14:paraId="6CF84FB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07B90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533B0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C7FC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F591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91A7A"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59755C" w14:textId="77777777" w:rsidR="00A77B3E" w:rsidRDefault="009C54B0">
            <w:pPr>
              <w:spacing w:before="100"/>
              <w:jc w:val="right"/>
              <w:rPr>
                <w:color w:val="000000"/>
                <w:sz w:val="20"/>
              </w:rPr>
            </w:pPr>
            <w:r>
              <w:rPr>
                <w:color w:val="000000"/>
                <w:sz w:val="20"/>
              </w:rPr>
              <w:t>183 402,00</w:t>
            </w:r>
          </w:p>
        </w:tc>
      </w:tr>
      <w:tr w:rsidR="006B255D" w14:paraId="0CFA9E5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172515" w14:textId="77777777" w:rsidR="00A77B3E" w:rsidRDefault="009C54B0">
            <w:pPr>
              <w:spacing w:before="100"/>
              <w:rPr>
                <w:color w:val="000000"/>
                <w:sz w:val="20"/>
              </w:rPr>
            </w:pPr>
            <w:r>
              <w:rPr>
                <w:color w:val="000000"/>
                <w:sz w:val="20"/>
              </w:rPr>
              <w:lastRenderedPageBreak/>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F6450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C2484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5B8A8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DD7857"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5E76A6" w14:textId="77777777" w:rsidR="00A77B3E" w:rsidRDefault="009C54B0">
            <w:pPr>
              <w:spacing w:before="100"/>
              <w:jc w:val="right"/>
              <w:rPr>
                <w:color w:val="000000"/>
                <w:sz w:val="20"/>
              </w:rPr>
            </w:pPr>
            <w:r>
              <w:rPr>
                <w:color w:val="000000"/>
                <w:sz w:val="20"/>
              </w:rPr>
              <w:t>183 402,00</w:t>
            </w:r>
          </w:p>
        </w:tc>
      </w:tr>
      <w:tr w:rsidR="006B255D" w14:paraId="150724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9A2A6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8A7DA"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2C1D2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673B8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63AC7F" w14:textId="77777777" w:rsidR="00A77B3E" w:rsidRPr="00A16161" w:rsidRDefault="009C54B0">
            <w:pPr>
              <w:spacing w:before="100"/>
              <w:rPr>
                <w:color w:val="000000"/>
                <w:sz w:val="20"/>
                <w:lang w:val="pl-PL"/>
              </w:rPr>
            </w:pPr>
            <w:r w:rsidRPr="00A16161">
              <w:rPr>
                <w:color w:val="000000"/>
                <w:sz w:val="20"/>
                <w:lang w:val="pl-PL"/>
              </w:rPr>
              <w:t>147. Działania zachęcające do aktywnego starzenia się w dobrym zdrowiu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D40AD" w14:textId="77777777" w:rsidR="00A77B3E" w:rsidRDefault="009C54B0">
            <w:pPr>
              <w:spacing w:before="100"/>
              <w:jc w:val="right"/>
              <w:rPr>
                <w:color w:val="000000"/>
                <w:sz w:val="20"/>
              </w:rPr>
            </w:pPr>
            <w:r>
              <w:rPr>
                <w:color w:val="000000"/>
                <w:sz w:val="20"/>
              </w:rPr>
              <w:t>183 402,00</w:t>
            </w:r>
          </w:p>
        </w:tc>
      </w:tr>
      <w:tr w:rsidR="006B255D" w14:paraId="31AC73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FF2CF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6DC21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BB166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7AD3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9DB0A3"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8E2EF6" w14:textId="77777777" w:rsidR="00A77B3E" w:rsidRDefault="009C54B0">
            <w:pPr>
              <w:spacing w:before="100"/>
              <w:jc w:val="right"/>
              <w:rPr>
                <w:color w:val="000000"/>
                <w:sz w:val="20"/>
              </w:rPr>
            </w:pPr>
            <w:r>
              <w:rPr>
                <w:color w:val="000000"/>
                <w:sz w:val="20"/>
              </w:rPr>
              <w:t>183 402,00</w:t>
            </w:r>
          </w:p>
        </w:tc>
      </w:tr>
      <w:tr w:rsidR="006B255D" w14:paraId="3C9C42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E070A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4F68FA"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7B074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2FB1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6B7EE"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FB0FDB" w14:textId="77777777" w:rsidR="00A77B3E" w:rsidRDefault="009C54B0">
            <w:pPr>
              <w:spacing w:before="100"/>
              <w:jc w:val="right"/>
              <w:rPr>
                <w:color w:val="000000"/>
                <w:sz w:val="20"/>
              </w:rPr>
            </w:pPr>
            <w:r>
              <w:rPr>
                <w:color w:val="000000"/>
                <w:sz w:val="20"/>
              </w:rPr>
              <w:t>183 402,00</w:t>
            </w:r>
          </w:p>
        </w:tc>
      </w:tr>
      <w:tr w:rsidR="006B255D" w14:paraId="155A6D5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F433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E37CC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370DF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0EDD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504045"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BE6CA3" w14:textId="77777777" w:rsidR="00A77B3E" w:rsidRDefault="009C54B0">
            <w:pPr>
              <w:spacing w:before="100"/>
              <w:jc w:val="right"/>
              <w:rPr>
                <w:color w:val="000000"/>
                <w:sz w:val="20"/>
              </w:rPr>
            </w:pPr>
            <w:r>
              <w:rPr>
                <w:color w:val="000000"/>
                <w:sz w:val="20"/>
              </w:rPr>
              <w:t>3 254 155,00</w:t>
            </w:r>
          </w:p>
        </w:tc>
      </w:tr>
      <w:tr w:rsidR="006B255D" w14:paraId="460C5B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20E74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4D494"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BE01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7FF61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11C619"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E987D3" w14:textId="77777777" w:rsidR="00A77B3E" w:rsidRDefault="009C54B0">
            <w:pPr>
              <w:spacing w:before="100"/>
              <w:jc w:val="right"/>
              <w:rPr>
                <w:color w:val="000000"/>
                <w:sz w:val="20"/>
              </w:rPr>
            </w:pPr>
            <w:r>
              <w:rPr>
                <w:color w:val="000000"/>
                <w:sz w:val="20"/>
              </w:rPr>
              <w:t>3 254 155,00</w:t>
            </w:r>
          </w:p>
        </w:tc>
      </w:tr>
      <w:tr w:rsidR="006B255D" w14:paraId="23B358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2CAED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D00A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4E81C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D6505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D5F74C" w14:textId="77777777" w:rsidR="00A77B3E" w:rsidRPr="00A16161" w:rsidRDefault="009C54B0">
            <w:pPr>
              <w:spacing w:before="100"/>
              <w:rPr>
                <w:color w:val="000000"/>
                <w:sz w:val="20"/>
                <w:lang w:val="pl-PL"/>
              </w:rPr>
            </w:pPr>
            <w:r w:rsidRPr="00A16161">
              <w:rPr>
                <w:color w:val="000000"/>
                <w:sz w:val="20"/>
                <w:lang w:val="pl-PL"/>
              </w:rPr>
              <w:t>147. Działania zachęcające do aktywnego starzenia się w dobrym zdrowiu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7CED96" w14:textId="77777777" w:rsidR="00A77B3E" w:rsidRDefault="009C54B0">
            <w:pPr>
              <w:spacing w:before="100"/>
              <w:jc w:val="right"/>
              <w:rPr>
                <w:color w:val="000000"/>
                <w:sz w:val="20"/>
              </w:rPr>
            </w:pPr>
            <w:r>
              <w:rPr>
                <w:color w:val="000000"/>
                <w:sz w:val="20"/>
              </w:rPr>
              <w:t>3 254 156,00</w:t>
            </w:r>
          </w:p>
        </w:tc>
      </w:tr>
      <w:tr w:rsidR="006B255D" w14:paraId="3EA0E4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B8C0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7807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76D1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C0860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2E514"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B19FD" w14:textId="77777777" w:rsidR="00A77B3E" w:rsidRDefault="009C54B0">
            <w:pPr>
              <w:spacing w:before="100"/>
              <w:jc w:val="right"/>
              <w:rPr>
                <w:color w:val="000000"/>
                <w:sz w:val="20"/>
              </w:rPr>
            </w:pPr>
            <w:r>
              <w:rPr>
                <w:color w:val="000000"/>
                <w:sz w:val="20"/>
              </w:rPr>
              <w:t>3 254 155,00</w:t>
            </w:r>
          </w:p>
        </w:tc>
      </w:tr>
      <w:tr w:rsidR="006B255D" w14:paraId="064434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5A1BE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CF11D"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EAC5F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B98C2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4315A1"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A18A52" w14:textId="77777777" w:rsidR="00A77B3E" w:rsidRDefault="009C54B0">
            <w:pPr>
              <w:spacing w:before="100"/>
              <w:jc w:val="right"/>
              <w:rPr>
                <w:color w:val="000000"/>
                <w:sz w:val="20"/>
              </w:rPr>
            </w:pPr>
            <w:r>
              <w:rPr>
                <w:color w:val="000000"/>
                <w:sz w:val="20"/>
              </w:rPr>
              <w:t>3 254 155,00</w:t>
            </w:r>
          </w:p>
        </w:tc>
      </w:tr>
      <w:tr w:rsidR="006B255D" w14:paraId="1FFB9BF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0A0A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3FC63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A3F18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5298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C64C9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4700E" w14:textId="77777777" w:rsidR="00A77B3E" w:rsidRDefault="009C54B0">
            <w:pPr>
              <w:spacing w:before="100"/>
              <w:jc w:val="right"/>
              <w:rPr>
                <w:color w:val="000000"/>
                <w:sz w:val="20"/>
              </w:rPr>
            </w:pPr>
            <w:r>
              <w:rPr>
                <w:color w:val="000000"/>
                <w:sz w:val="20"/>
              </w:rPr>
              <w:t>17 665 961,00</w:t>
            </w:r>
          </w:p>
        </w:tc>
      </w:tr>
    </w:tbl>
    <w:p w14:paraId="129ADBCD" w14:textId="77777777" w:rsidR="00A77B3E" w:rsidRDefault="00A77B3E">
      <w:pPr>
        <w:spacing w:before="100"/>
        <w:rPr>
          <w:color w:val="000000"/>
          <w:sz w:val="20"/>
        </w:rPr>
      </w:pPr>
    </w:p>
    <w:p w14:paraId="59EEFA1F" w14:textId="77777777" w:rsidR="00A77B3E" w:rsidRDefault="009C54B0">
      <w:pPr>
        <w:pStyle w:val="Nagwek5"/>
        <w:spacing w:before="100" w:after="0"/>
        <w:rPr>
          <w:b w:val="0"/>
          <w:i w:val="0"/>
          <w:color w:val="000000"/>
          <w:sz w:val="24"/>
        </w:rPr>
      </w:pPr>
      <w:bookmarkStart w:id="532" w:name="_Toc256001191"/>
      <w:r>
        <w:rPr>
          <w:b w:val="0"/>
          <w:i w:val="0"/>
          <w:color w:val="000000"/>
          <w:sz w:val="24"/>
        </w:rPr>
        <w:t>Tabela 5: Wymiar 2 – forma finansowania</w:t>
      </w:r>
      <w:bookmarkEnd w:id="532"/>
    </w:p>
    <w:p w14:paraId="3FFE6F5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4090BF7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036FD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E7881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5DB30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A9DC0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69B847"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CF5230" w14:textId="77777777" w:rsidR="00A77B3E" w:rsidRDefault="009C54B0">
            <w:pPr>
              <w:spacing w:before="100"/>
              <w:jc w:val="center"/>
              <w:rPr>
                <w:color w:val="000000"/>
                <w:sz w:val="20"/>
              </w:rPr>
            </w:pPr>
            <w:r>
              <w:rPr>
                <w:color w:val="000000"/>
                <w:sz w:val="20"/>
              </w:rPr>
              <w:t>Kwota (w EUR)</w:t>
            </w:r>
          </w:p>
        </w:tc>
      </w:tr>
      <w:tr w:rsidR="006B255D" w14:paraId="075104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E5C1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00E70"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6B2F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D2E4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157DF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8E1F3C" w14:textId="77777777" w:rsidR="00A77B3E" w:rsidRDefault="009C54B0">
            <w:pPr>
              <w:spacing w:before="100"/>
              <w:jc w:val="right"/>
              <w:rPr>
                <w:color w:val="000000"/>
                <w:sz w:val="20"/>
              </w:rPr>
            </w:pPr>
            <w:r>
              <w:rPr>
                <w:color w:val="000000"/>
                <w:sz w:val="20"/>
              </w:rPr>
              <w:t>478 175,00</w:t>
            </w:r>
          </w:p>
        </w:tc>
      </w:tr>
      <w:tr w:rsidR="006B255D" w14:paraId="334F126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2A96E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C31FF"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46FD2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6B4C4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A7B6B"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3D64C1" w14:textId="77777777" w:rsidR="00A77B3E" w:rsidRDefault="009C54B0">
            <w:pPr>
              <w:spacing w:before="100"/>
              <w:jc w:val="right"/>
              <w:rPr>
                <w:color w:val="000000"/>
                <w:sz w:val="20"/>
              </w:rPr>
            </w:pPr>
            <w:r>
              <w:rPr>
                <w:color w:val="000000"/>
                <w:sz w:val="20"/>
              </w:rPr>
              <w:t>917 010,00</w:t>
            </w:r>
          </w:p>
        </w:tc>
      </w:tr>
      <w:tr w:rsidR="006B255D" w14:paraId="694061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1245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D4A7F"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FB8E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4B2A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25C657"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70179" w14:textId="77777777" w:rsidR="00A77B3E" w:rsidRDefault="009C54B0">
            <w:pPr>
              <w:spacing w:before="100"/>
              <w:jc w:val="right"/>
              <w:rPr>
                <w:color w:val="000000"/>
                <w:sz w:val="20"/>
              </w:rPr>
            </w:pPr>
            <w:r>
              <w:rPr>
                <w:color w:val="000000"/>
                <w:sz w:val="20"/>
              </w:rPr>
              <w:t>16 270 776,00</w:t>
            </w:r>
          </w:p>
        </w:tc>
      </w:tr>
      <w:tr w:rsidR="006B255D" w14:paraId="407FD14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D4D4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EB34CC"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556E4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751A9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893F6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51859E" w14:textId="77777777" w:rsidR="00A77B3E" w:rsidRDefault="009C54B0">
            <w:pPr>
              <w:spacing w:before="100"/>
              <w:jc w:val="right"/>
              <w:rPr>
                <w:color w:val="000000"/>
                <w:sz w:val="20"/>
              </w:rPr>
            </w:pPr>
            <w:r>
              <w:rPr>
                <w:color w:val="000000"/>
                <w:sz w:val="20"/>
              </w:rPr>
              <w:t>17 665 961,00</w:t>
            </w:r>
          </w:p>
        </w:tc>
      </w:tr>
    </w:tbl>
    <w:p w14:paraId="028C19DD" w14:textId="77777777" w:rsidR="00A77B3E" w:rsidRDefault="00A77B3E">
      <w:pPr>
        <w:spacing w:before="100"/>
        <w:rPr>
          <w:color w:val="000000"/>
          <w:sz w:val="20"/>
        </w:rPr>
      </w:pPr>
    </w:p>
    <w:p w14:paraId="53C8E5F0" w14:textId="77777777" w:rsidR="00A77B3E" w:rsidRPr="00A16161" w:rsidRDefault="009C54B0">
      <w:pPr>
        <w:pStyle w:val="Nagwek5"/>
        <w:spacing w:before="100" w:after="0"/>
        <w:rPr>
          <w:b w:val="0"/>
          <w:i w:val="0"/>
          <w:color w:val="000000"/>
          <w:sz w:val="24"/>
          <w:lang w:val="pl-PL"/>
        </w:rPr>
      </w:pPr>
      <w:bookmarkStart w:id="533" w:name="_Toc256001192"/>
      <w:r w:rsidRPr="00A16161">
        <w:rPr>
          <w:b w:val="0"/>
          <w:i w:val="0"/>
          <w:color w:val="000000"/>
          <w:sz w:val="24"/>
          <w:lang w:val="pl-PL"/>
        </w:rPr>
        <w:t>Tabela 6: Wymiar 3 – terytorialny mechanizm realizacji i ukierunkowanie terytorialne</w:t>
      </w:r>
      <w:bookmarkEnd w:id="533"/>
    </w:p>
    <w:p w14:paraId="5D29F9EF"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06C7FCB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663D3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461B7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98E44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7A19D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3D05E0"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171686" w14:textId="77777777" w:rsidR="00A77B3E" w:rsidRDefault="009C54B0">
            <w:pPr>
              <w:spacing w:before="100"/>
              <w:jc w:val="center"/>
              <w:rPr>
                <w:color w:val="000000"/>
                <w:sz w:val="20"/>
              </w:rPr>
            </w:pPr>
            <w:r>
              <w:rPr>
                <w:color w:val="000000"/>
                <w:sz w:val="20"/>
              </w:rPr>
              <w:t>Kwota (w EUR)</w:t>
            </w:r>
          </w:p>
        </w:tc>
      </w:tr>
      <w:tr w:rsidR="006B255D" w14:paraId="7A2526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36602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12AA8D"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25D7E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7F22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72E34C"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869594" w14:textId="77777777" w:rsidR="00A77B3E" w:rsidRDefault="009C54B0">
            <w:pPr>
              <w:spacing w:before="100"/>
              <w:jc w:val="right"/>
              <w:rPr>
                <w:color w:val="000000"/>
                <w:sz w:val="20"/>
              </w:rPr>
            </w:pPr>
            <w:r>
              <w:rPr>
                <w:color w:val="000000"/>
                <w:sz w:val="20"/>
              </w:rPr>
              <w:t>478 175,00</w:t>
            </w:r>
          </w:p>
        </w:tc>
      </w:tr>
      <w:tr w:rsidR="006B255D" w14:paraId="71866E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BB73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0866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0298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7513C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8491F0"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DF532A" w14:textId="77777777" w:rsidR="00A77B3E" w:rsidRDefault="009C54B0">
            <w:pPr>
              <w:spacing w:before="100"/>
              <w:jc w:val="right"/>
              <w:rPr>
                <w:color w:val="000000"/>
                <w:sz w:val="20"/>
              </w:rPr>
            </w:pPr>
            <w:r>
              <w:rPr>
                <w:color w:val="000000"/>
                <w:sz w:val="20"/>
              </w:rPr>
              <w:t>917 010,00</w:t>
            </w:r>
          </w:p>
        </w:tc>
      </w:tr>
      <w:tr w:rsidR="006B255D" w14:paraId="505C3DA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E120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47B59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D800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F4514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DFAD85"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10AA26" w14:textId="77777777" w:rsidR="00A77B3E" w:rsidRDefault="009C54B0">
            <w:pPr>
              <w:spacing w:before="100"/>
              <w:jc w:val="right"/>
              <w:rPr>
                <w:color w:val="000000"/>
                <w:sz w:val="20"/>
              </w:rPr>
            </w:pPr>
            <w:r>
              <w:rPr>
                <w:color w:val="000000"/>
                <w:sz w:val="20"/>
              </w:rPr>
              <w:t>16 270 776,00</w:t>
            </w:r>
          </w:p>
        </w:tc>
      </w:tr>
      <w:tr w:rsidR="006B255D" w14:paraId="3DF1B2E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B7402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539B6"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23ECA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39E3E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E8378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A841D0" w14:textId="77777777" w:rsidR="00A77B3E" w:rsidRDefault="009C54B0">
            <w:pPr>
              <w:spacing w:before="100"/>
              <w:jc w:val="right"/>
              <w:rPr>
                <w:color w:val="000000"/>
                <w:sz w:val="20"/>
              </w:rPr>
            </w:pPr>
            <w:r>
              <w:rPr>
                <w:color w:val="000000"/>
                <w:sz w:val="20"/>
              </w:rPr>
              <w:t>17 665 961,00</w:t>
            </w:r>
          </w:p>
        </w:tc>
      </w:tr>
    </w:tbl>
    <w:p w14:paraId="7C687EA2" w14:textId="77777777" w:rsidR="00A77B3E" w:rsidRDefault="00A77B3E">
      <w:pPr>
        <w:spacing w:before="100"/>
        <w:rPr>
          <w:color w:val="000000"/>
          <w:sz w:val="20"/>
        </w:rPr>
      </w:pPr>
    </w:p>
    <w:p w14:paraId="4FCF1AB1" w14:textId="77777777" w:rsidR="00A77B3E" w:rsidRPr="00A16161" w:rsidRDefault="009C54B0">
      <w:pPr>
        <w:pStyle w:val="Nagwek5"/>
        <w:spacing w:before="100" w:after="0"/>
        <w:rPr>
          <w:b w:val="0"/>
          <w:i w:val="0"/>
          <w:color w:val="000000"/>
          <w:sz w:val="24"/>
          <w:lang w:val="pl-PL"/>
        </w:rPr>
      </w:pPr>
      <w:bookmarkStart w:id="534" w:name="_Toc256001193"/>
      <w:r w:rsidRPr="00A16161">
        <w:rPr>
          <w:b w:val="0"/>
          <w:i w:val="0"/>
          <w:color w:val="000000"/>
          <w:sz w:val="24"/>
          <w:lang w:val="pl-PL"/>
        </w:rPr>
        <w:t>Tabela 7: Wymiar 6 – dodatkowe tematy EFS+</w:t>
      </w:r>
      <w:bookmarkEnd w:id="534"/>
    </w:p>
    <w:p w14:paraId="573FCC4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2B3ED66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8D4AD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7CDBA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04067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79BB4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138DA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2D41B6" w14:textId="77777777" w:rsidR="00A77B3E" w:rsidRDefault="009C54B0">
            <w:pPr>
              <w:spacing w:before="100"/>
              <w:jc w:val="center"/>
              <w:rPr>
                <w:color w:val="000000"/>
                <w:sz w:val="20"/>
              </w:rPr>
            </w:pPr>
            <w:r>
              <w:rPr>
                <w:color w:val="000000"/>
                <w:sz w:val="20"/>
              </w:rPr>
              <w:t>Kwota (w EUR)</w:t>
            </w:r>
          </w:p>
        </w:tc>
      </w:tr>
      <w:tr w:rsidR="006B255D" w14:paraId="2AB6F25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B528B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76D10"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FD95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12F2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8BAC03"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52C0B0" w14:textId="77777777" w:rsidR="00A77B3E" w:rsidRDefault="009C54B0">
            <w:pPr>
              <w:spacing w:before="100"/>
              <w:jc w:val="right"/>
              <w:rPr>
                <w:color w:val="000000"/>
                <w:sz w:val="20"/>
              </w:rPr>
            </w:pPr>
            <w:r>
              <w:rPr>
                <w:color w:val="000000"/>
                <w:sz w:val="20"/>
              </w:rPr>
              <w:t>478 175,00</w:t>
            </w:r>
          </w:p>
        </w:tc>
      </w:tr>
      <w:tr w:rsidR="006B255D" w14:paraId="0D77345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C85C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24A1F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5906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201A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E57680"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FFCD63" w14:textId="77777777" w:rsidR="00A77B3E" w:rsidRDefault="009C54B0">
            <w:pPr>
              <w:spacing w:before="100"/>
              <w:jc w:val="right"/>
              <w:rPr>
                <w:color w:val="000000"/>
                <w:sz w:val="20"/>
              </w:rPr>
            </w:pPr>
            <w:r>
              <w:rPr>
                <w:color w:val="000000"/>
                <w:sz w:val="20"/>
              </w:rPr>
              <w:t>917 010,00</w:t>
            </w:r>
          </w:p>
        </w:tc>
      </w:tr>
      <w:tr w:rsidR="006B255D" w14:paraId="3502885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1FE49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915FC8"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1436D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90FB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C4361"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21DC05" w14:textId="77777777" w:rsidR="00A77B3E" w:rsidRDefault="009C54B0">
            <w:pPr>
              <w:spacing w:before="100"/>
              <w:jc w:val="right"/>
              <w:rPr>
                <w:color w:val="000000"/>
                <w:sz w:val="20"/>
              </w:rPr>
            </w:pPr>
            <w:r>
              <w:rPr>
                <w:color w:val="000000"/>
                <w:sz w:val="20"/>
              </w:rPr>
              <w:t>16 270 776,00</w:t>
            </w:r>
          </w:p>
        </w:tc>
      </w:tr>
      <w:tr w:rsidR="006B255D" w14:paraId="44984D7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35CB0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BB69D8"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85F2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C84E2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A7A2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D9B37" w14:textId="77777777" w:rsidR="00A77B3E" w:rsidRDefault="009C54B0">
            <w:pPr>
              <w:spacing w:before="100"/>
              <w:jc w:val="right"/>
              <w:rPr>
                <w:color w:val="000000"/>
                <w:sz w:val="20"/>
              </w:rPr>
            </w:pPr>
            <w:r>
              <w:rPr>
                <w:color w:val="000000"/>
                <w:sz w:val="20"/>
              </w:rPr>
              <w:t>17 665 961,00</w:t>
            </w:r>
          </w:p>
        </w:tc>
      </w:tr>
    </w:tbl>
    <w:p w14:paraId="21E1C3AD" w14:textId="77777777" w:rsidR="00A77B3E" w:rsidRDefault="00A77B3E">
      <w:pPr>
        <w:spacing w:before="100"/>
        <w:rPr>
          <w:color w:val="000000"/>
          <w:sz w:val="20"/>
        </w:rPr>
      </w:pPr>
    </w:p>
    <w:p w14:paraId="6D1C82B6" w14:textId="77777777" w:rsidR="00A77B3E" w:rsidRPr="00A16161" w:rsidRDefault="009C54B0">
      <w:pPr>
        <w:pStyle w:val="Nagwek5"/>
        <w:spacing w:before="100" w:after="0"/>
        <w:rPr>
          <w:b w:val="0"/>
          <w:i w:val="0"/>
          <w:color w:val="000000"/>
          <w:sz w:val="24"/>
          <w:lang w:val="pl-PL"/>
        </w:rPr>
      </w:pPr>
      <w:bookmarkStart w:id="535" w:name="_Toc256001194"/>
      <w:r w:rsidRPr="00A16161">
        <w:rPr>
          <w:b w:val="0"/>
          <w:i w:val="0"/>
          <w:color w:val="000000"/>
          <w:sz w:val="24"/>
          <w:lang w:val="pl-PL"/>
        </w:rPr>
        <w:t>Tabela 8: Wymiar 7 – wymiar równouprawnienia płci w ramach EFS+*, EFRR, Funduszu Spójności i FST</w:t>
      </w:r>
      <w:bookmarkEnd w:id="535"/>
    </w:p>
    <w:p w14:paraId="79CF692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50330C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02639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B2C6D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83B233"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5824E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8D35C5"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549DB6" w14:textId="77777777" w:rsidR="00A77B3E" w:rsidRDefault="009C54B0">
            <w:pPr>
              <w:spacing w:before="100"/>
              <w:jc w:val="center"/>
              <w:rPr>
                <w:color w:val="000000"/>
                <w:sz w:val="20"/>
              </w:rPr>
            </w:pPr>
            <w:r>
              <w:rPr>
                <w:color w:val="000000"/>
                <w:sz w:val="20"/>
              </w:rPr>
              <w:t>Kwota (w EUR)</w:t>
            </w:r>
          </w:p>
        </w:tc>
      </w:tr>
      <w:tr w:rsidR="006B255D" w14:paraId="0CB3151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64627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225656"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6D25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CF6CA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882CD7"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2D1CB4" w14:textId="77777777" w:rsidR="00A77B3E" w:rsidRDefault="009C54B0">
            <w:pPr>
              <w:spacing w:before="100"/>
              <w:jc w:val="right"/>
              <w:rPr>
                <w:color w:val="000000"/>
                <w:sz w:val="20"/>
              </w:rPr>
            </w:pPr>
            <w:r>
              <w:rPr>
                <w:color w:val="000000"/>
                <w:sz w:val="20"/>
              </w:rPr>
              <w:t>478 175,00</w:t>
            </w:r>
          </w:p>
        </w:tc>
      </w:tr>
      <w:tr w:rsidR="006B255D" w14:paraId="4AD84FF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DA66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62924"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0534D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C962D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E0BAAD"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665504" w14:textId="77777777" w:rsidR="00A77B3E" w:rsidRDefault="009C54B0">
            <w:pPr>
              <w:spacing w:before="100"/>
              <w:jc w:val="right"/>
              <w:rPr>
                <w:color w:val="000000"/>
                <w:sz w:val="20"/>
              </w:rPr>
            </w:pPr>
            <w:r>
              <w:rPr>
                <w:color w:val="000000"/>
                <w:sz w:val="20"/>
              </w:rPr>
              <w:t>917 010,00</w:t>
            </w:r>
          </w:p>
        </w:tc>
      </w:tr>
      <w:tr w:rsidR="006B255D" w14:paraId="66A50F1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7FDA6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B1D1A"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84D4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4A818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7E9DD"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3AA9C" w14:textId="77777777" w:rsidR="00A77B3E" w:rsidRDefault="009C54B0">
            <w:pPr>
              <w:spacing w:before="100"/>
              <w:jc w:val="right"/>
              <w:rPr>
                <w:color w:val="000000"/>
                <w:sz w:val="20"/>
              </w:rPr>
            </w:pPr>
            <w:r>
              <w:rPr>
                <w:color w:val="000000"/>
                <w:sz w:val="20"/>
              </w:rPr>
              <w:t>16 270 776,00</w:t>
            </w:r>
          </w:p>
        </w:tc>
      </w:tr>
      <w:tr w:rsidR="006B255D" w14:paraId="1E2996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0DF4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1FB7D"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D99E5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C1E5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45967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98A40" w14:textId="77777777" w:rsidR="00A77B3E" w:rsidRDefault="009C54B0">
            <w:pPr>
              <w:spacing w:before="100"/>
              <w:jc w:val="right"/>
              <w:rPr>
                <w:color w:val="000000"/>
                <w:sz w:val="20"/>
              </w:rPr>
            </w:pPr>
            <w:r>
              <w:rPr>
                <w:color w:val="000000"/>
                <w:sz w:val="20"/>
              </w:rPr>
              <w:t>17 665 961,00</w:t>
            </w:r>
          </w:p>
        </w:tc>
      </w:tr>
    </w:tbl>
    <w:p w14:paraId="3C756599"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7EC76456"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536" w:name="_Toc256001195"/>
      <w:r w:rsidRPr="00A16161">
        <w:rPr>
          <w:b w:val="0"/>
          <w:color w:val="000000"/>
          <w:sz w:val="24"/>
          <w:lang w:val="pl-PL"/>
        </w:rPr>
        <w:lastRenderedPageBreak/>
        <w:t>2.1.1.1. Cel szczegółowy: ESO4.8. Wspieranie aktywnego włączenia społecznego w celu promowania równości szans, niedyskryminacji i aktywnego uczestnictwa, oraz zwiększanie zdolności do zatrudnienia, w szczególności grup w niekorzystnej sytuacji (EFS+)</w:t>
      </w:r>
      <w:bookmarkEnd w:id="536"/>
    </w:p>
    <w:p w14:paraId="42613B91" w14:textId="77777777" w:rsidR="00A77B3E" w:rsidRPr="00A16161" w:rsidRDefault="00A77B3E">
      <w:pPr>
        <w:spacing w:before="100"/>
        <w:rPr>
          <w:color w:val="000000"/>
          <w:sz w:val="0"/>
          <w:lang w:val="pl-PL"/>
        </w:rPr>
      </w:pPr>
    </w:p>
    <w:p w14:paraId="2736FB20" w14:textId="77777777" w:rsidR="00A77B3E" w:rsidRPr="00A16161" w:rsidRDefault="009C54B0">
      <w:pPr>
        <w:pStyle w:val="Nagwek4"/>
        <w:spacing w:before="100" w:after="0"/>
        <w:rPr>
          <w:b w:val="0"/>
          <w:color w:val="000000"/>
          <w:sz w:val="24"/>
          <w:lang w:val="pl-PL"/>
        </w:rPr>
      </w:pPr>
      <w:bookmarkStart w:id="537" w:name="_Toc256001196"/>
      <w:r w:rsidRPr="00A16161">
        <w:rPr>
          <w:b w:val="0"/>
          <w:color w:val="000000"/>
          <w:sz w:val="24"/>
          <w:lang w:val="pl-PL"/>
        </w:rPr>
        <w:t>2.1.1.1.1. Interwencje wspierane z Funduszy</w:t>
      </w:r>
      <w:bookmarkEnd w:id="537"/>
    </w:p>
    <w:p w14:paraId="034CBF1D" w14:textId="77777777" w:rsidR="00A77B3E" w:rsidRPr="00A16161" w:rsidRDefault="00A77B3E">
      <w:pPr>
        <w:spacing w:before="100"/>
        <w:rPr>
          <w:color w:val="000000"/>
          <w:sz w:val="0"/>
          <w:lang w:val="pl-PL"/>
        </w:rPr>
      </w:pPr>
    </w:p>
    <w:p w14:paraId="324C6FC3"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39685679" w14:textId="77777777" w:rsidR="00A77B3E" w:rsidRPr="00A16161" w:rsidRDefault="009C54B0">
      <w:pPr>
        <w:pStyle w:val="Nagwek5"/>
        <w:spacing w:before="100" w:after="0"/>
        <w:rPr>
          <w:b w:val="0"/>
          <w:i w:val="0"/>
          <w:color w:val="000000"/>
          <w:sz w:val="24"/>
          <w:lang w:val="pl-PL"/>
        </w:rPr>
      </w:pPr>
      <w:bookmarkStart w:id="538" w:name="_Toc256001197"/>
      <w:r w:rsidRPr="00A16161">
        <w:rPr>
          <w:b w:val="0"/>
          <w:i w:val="0"/>
          <w:color w:val="000000"/>
          <w:sz w:val="24"/>
          <w:lang w:val="pl-PL"/>
        </w:rPr>
        <w:t>Powiązane rodzaje działań – art. 22 ust. 3 lit. d) pkt (i) rozporządzenia w sprawie wspólnych przepisów oraz art. 6 rozporządzenia w sprawie EFS+:</w:t>
      </w:r>
      <w:bookmarkEnd w:id="538"/>
    </w:p>
    <w:p w14:paraId="72CA272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4AE0CB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C58FC" w14:textId="77777777" w:rsidR="00A77B3E" w:rsidRPr="00A16161" w:rsidRDefault="00A77B3E">
            <w:pPr>
              <w:spacing w:before="100"/>
              <w:rPr>
                <w:color w:val="000000"/>
                <w:sz w:val="0"/>
                <w:lang w:val="pl-PL"/>
              </w:rPr>
            </w:pPr>
          </w:p>
          <w:p w14:paraId="1BFE8B59" w14:textId="77777777" w:rsidR="00A77B3E" w:rsidRPr="00A16161" w:rsidRDefault="009C54B0">
            <w:pPr>
              <w:spacing w:before="100"/>
              <w:rPr>
                <w:color w:val="000000"/>
                <w:lang w:val="pl-PL"/>
              </w:rPr>
            </w:pPr>
            <w:r w:rsidRPr="00A16161">
              <w:rPr>
                <w:b/>
                <w:bCs/>
                <w:color w:val="000000"/>
                <w:lang w:val="pl-PL"/>
              </w:rPr>
              <w:t xml:space="preserve">1. Makro-innowacje </w:t>
            </w:r>
            <w:r w:rsidRPr="00A16161">
              <w:rPr>
                <w:color w:val="000000"/>
                <w:lang w:val="pl-PL"/>
              </w:rPr>
              <w:t>– opracowanie (o ile będzie to konieczne), przetestowanie, upowszechnienie i podjęcie działań w zakresie włączenia wybranych nowych rozwiązań do polityki lub praktyki.</w:t>
            </w:r>
          </w:p>
          <w:p w14:paraId="0F3499F8" w14:textId="77777777" w:rsidR="00A77B3E" w:rsidRPr="00A16161" w:rsidRDefault="009C54B0">
            <w:pPr>
              <w:spacing w:before="100"/>
              <w:rPr>
                <w:color w:val="000000"/>
                <w:lang w:val="pl-PL"/>
              </w:rPr>
            </w:pPr>
            <w:r w:rsidRPr="00A16161">
              <w:rPr>
                <w:color w:val="000000"/>
                <w:lang w:val="pl-PL"/>
              </w:rPr>
              <w:t>Celem makro-innowacji jest</w:t>
            </w:r>
            <w:r w:rsidRPr="00A16161">
              <w:rPr>
                <w:b/>
                <w:bCs/>
                <w:color w:val="000000"/>
                <w:lang w:val="pl-PL"/>
              </w:rPr>
              <w:t xml:space="preserve"> </w:t>
            </w:r>
            <w:r w:rsidRPr="00A16161">
              <w:rPr>
                <w:color w:val="000000"/>
                <w:lang w:val="pl-PL"/>
              </w:rPr>
              <w:t xml:space="preserve">zapewnienie możliwości wprowadzenia zmian do istniejącej lub planowanej praktyki przez podmioty o większym potencjale lub realizację projektów pozwalających na wypracowanie innowacji w zakresie polityki publicznej (tzw. </w:t>
            </w:r>
            <w:r w:rsidRPr="00A16161">
              <w:rPr>
                <w:i/>
                <w:iCs/>
                <w:color w:val="000000"/>
                <w:lang w:val="pl-PL"/>
              </w:rPr>
              <w:t>policy innovation</w:t>
            </w:r>
            <w:r w:rsidRPr="00A16161">
              <w:rPr>
                <w:color w:val="000000"/>
                <w:lang w:val="pl-PL"/>
              </w:rPr>
              <w:t>). W ramach przedsięwzięć przewidzianych do realizacji w tym typie operacji zakłada się: 1) opracowanie rozwiązania, w tym jego modyfikację, jeśli jest to konieczne,</w:t>
            </w:r>
          </w:p>
          <w:p w14:paraId="70038141" w14:textId="77777777" w:rsidR="00A77B3E" w:rsidRPr="00A16161" w:rsidRDefault="009C54B0">
            <w:pPr>
              <w:spacing w:before="100"/>
              <w:rPr>
                <w:color w:val="000000"/>
                <w:lang w:val="pl-PL"/>
              </w:rPr>
            </w:pPr>
            <w:r w:rsidRPr="00A16161">
              <w:rPr>
                <w:color w:val="000000"/>
                <w:lang w:val="pl-PL"/>
              </w:rPr>
              <w:t>2) przeprowadzenie testu nowego sposobu, podejścia do rozwiązywania problemów społecznych, 3) upowszechnienie innowacji w rozumieniu zapewnienia dostępu do informacji o nowym rozwiązaniu lub efektach jego testowania oraz</w:t>
            </w:r>
          </w:p>
          <w:p w14:paraId="5182835D" w14:textId="77777777" w:rsidR="00A77B3E" w:rsidRPr="00A16161" w:rsidRDefault="009C54B0">
            <w:pPr>
              <w:spacing w:before="100"/>
              <w:rPr>
                <w:color w:val="000000"/>
                <w:lang w:val="pl-PL"/>
              </w:rPr>
            </w:pPr>
            <w:r w:rsidRPr="00A16161">
              <w:rPr>
                <w:color w:val="000000"/>
                <w:lang w:val="pl-PL"/>
              </w:rPr>
              <w:t>4) w przypadku gdy pilotaż zakończy się pozytywnie - podjęcie działań o charakterze włączającym wybrane innowacje do praktyki lub polityki.</w:t>
            </w:r>
          </w:p>
          <w:p w14:paraId="16F65E3B" w14:textId="77777777" w:rsidR="00A77B3E" w:rsidRPr="00A16161" w:rsidRDefault="00A77B3E">
            <w:pPr>
              <w:spacing w:before="100"/>
              <w:rPr>
                <w:color w:val="000000"/>
                <w:lang w:val="pl-PL"/>
              </w:rPr>
            </w:pPr>
          </w:p>
          <w:p w14:paraId="0489AFF0" w14:textId="77777777" w:rsidR="00A77B3E" w:rsidRPr="00A16161" w:rsidRDefault="009C54B0">
            <w:pPr>
              <w:spacing w:before="100"/>
              <w:rPr>
                <w:color w:val="000000"/>
                <w:lang w:val="pl-PL"/>
              </w:rPr>
            </w:pPr>
            <w:r w:rsidRPr="00A16161">
              <w:rPr>
                <w:b/>
                <w:bCs/>
                <w:color w:val="000000"/>
                <w:lang w:val="pl-PL"/>
              </w:rPr>
              <w:t>2. Mikro-innowacje</w:t>
            </w:r>
            <w:r w:rsidRPr="00A16161">
              <w:rPr>
                <w:color w:val="000000"/>
                <w:lang w:val="pl-PL"/>
              </w:rPr>
              <w:t>:</w:t>
            </w:r>
          </w:p>
          <w:p w14:paraId="312F4E00" w14:textId="77777777" w:rsidR="00A77B3E" w:rsidRPr="00A16161" w:rsidRDefault="009C54B0">
            <w:pPr>
              <w:spacing w:before="100"/>
              <w:rPr>
                <w:color w:val="000000"/>
                <w:lang w:val="pl-PL"/>
              </w:rPr>
            </w:pPr>
            <w:r w:rsidRPr="00A16161">
              <w:rPr>
                <w:color w:val="000000"/>
                <w:lang w:val="pl-PL"/>
              </w:rPr>
              <w:t>a) preinkubacja i inkubacja nowych pomysłów, w tym ich generowanie, opracowanie i rozwinięcie, oraz przetestowanie i upowszechnienie wybranych rozwiązań</w:t>
            </w:r>
          </w:p>
          <w:p w14:paraId="7ED0183C" w14:textId="77777777" w:rsidR="00A77B3E" w:rsidRPr="00A16161" w:rsidRDefault="009C54B0">
            <w:pPr>
              <w:spacing w:before="100"/>
              <w:rPr>
                <w:color w:val="000000"/>
                <w:lang w:val="pl-PL"/>
              </w:rPr>
            </w:pPr>
            <w:r w:rsidRPr="00A16161">
              <w:rPr>
                <w:color w:val="000000"/>
                <w:lang w:val="pl-PL"/>
              </w:rPr>
              <w:t>b) akceleracja nowych pomysłów, w tym ich rozwinięcie, udoskonalenie i przygotowanie do wdrożenia na szerszą skalę</w:t>
            </w:r>
          </w:p>
          <w:p w14:paraId="103EA585" w14:textId="77777777" w:rsidR="00A77B3E" w:rsidRPr="00A16161" w:rsidRDefault="009C54B0">
            <w:pPr>
              <w:spacing w:before="100"/>
              <w:rPr>
                <w:color w:val="000000"/>
                <w:lang w:val="pl-PL"/>
              </w:rPr>
            </w:pPr>
            <w:r w:rsidRPr="00A16161">
              <w:rPr>
                <w:color w:val="000000"/>
                <w:lang w:val="pl-PL"/>
              </w:rPr>
              <w:t>c) wykorzystanie technik behawioralnych w procesie projektowania lub świadczenia usług w ogólnym interesie.</w:t>
            </w:r>
          </w:p>
          <w:p w14:paraId="4E608C33" w14:textId="77777777" w:rsidR="00A77B3E" w:rsidRPr="00A16161" w:rsidRDefault="009C54B0">
            <w:pPr>
              <w:spacing w:before="100"/>
              <w:rPr>
                <w:color w:val="000000"/>
                <w:lang w:val="pl-PL"/>
              </w:rPr>
            </w:pPr>
            <w:r w:rsidRPr="00A16161">
              <w:rPr>
                <w:color w:val="000000"/>
                <w:lang w:val="pl-PL"/>
              </w:rPr>
              <w:t>W ramach mikro-innowacji zakłada się realizację trzech schematów.</w:t>
            </w:r>
          </w:p>
          <w:p w14:paraId="68EF52CC" w14:textId="77777777" w:rsidR="00A77B3E" w:rsidRPr="00A16161" w:rsidRDefault="009C54B0">
            <w:pPr>
              <w:spacing w:before="100"/>
              <w:rPr>
                <w:color w:val="000000"/>
                <w:lang w:val="pl-PL"/>
              </w:rPr>
            </w:pPr>
            <w:r w:rsidRPr="00A16161">
              <w:rPr>
                <w:color w:val="000000"/>
                <w:lang w:val="pl-PL"/>
              </w:rPr>
              <w:t>Pierwszy przewiduje preinkubację i inkubację nowych rozwiązań (co zwane jest także eksperymentowaniem społecznym). W ramach preinkubacji i inkubacji finansowane będzie dotarcie do potencjalnych innowatorów społecznych, wsparcie ich w rozwinięciu i opracowaniu nowych zalążkowych pomysłów, a następnie przetestowanie rozwiązań i ich upowszechnienie. Ostatni etap w zakresie upowszechnienia obejmuje wybrane rozwiązania, które odznaczają się największym potencjałem do wykorzystania na szerszą skalę.</w:t>
            </w:r>
          </w:p>
          <w:p w14:paraId="404846E2" w14:textId="77777777" w:rsidR="00A77B3E" w:rsidRPr="00A16161" w:rsidRDefault="009C54B0">
            <w:pPr>
              <w:spacing w:before="100"/>
              <w:rPr>
                <w:color w:val="000000"/>
                <w:lang w:val="pl-PL"/>
              </w:rPr>
            </w:pPr>
            <w:r w:rsidRPr="00A16161">
              <w:rPr>
                <w:color w:val="000000"/>
                <w:lang w:val="pl-PL"/>
              </w:rPr>
              <w:t>Drugi schemat akceleracji zakłada rozwinięcie mikro-innowacji z wykorzystaniem różnych procesów w zależności od charakteru innowacji i jej stopnia gotowości do wykorzystania na szerszą skalę. Może na przykład przewidywać dopracowanie pomysłu i jego ponowny test, w tym z udziałem zewnętrznych podmiotów, finansowanie funkcjonowania instytucji, której założenia modelowe opracowano wcześniej, przygotowanie potencjalnych użytkowników do wprowadzenia do ich praktyki nowych rozwiązań lub doradztwo w zakresie szerszego stosowania.</w:t>
            </w:r>
          </w:p>
          <w:p w14:paraId="2FD41FB9" w14:textId="77777777" w:rsidR="00A77B3E" w:rsidRPr="00A16161" w:rsidRDefault="009C54B0">
            <w:pPr>
              <w:spacing w:before="100"/>
              <w:rPr>
                <w:color w:val="000000"/>
                <w:lang w:val="pl-PL"/>
              </w:rPr>
            </w:pPr>
            <w:r w:rsidRPr="00A16161">
              <w:rPr>
                <w:color w:val="000000"/>
                <w:lang w:val="pl-PL"/>
              </w:rPr>
              <w:t xml:space="preserve">Trzeci schemat przewiduje wsparcie w zakresie współprojektowania lub testowania wybranych elementów wykorzystywanych w procesie świadczenia usług </w:t>
            </w:r>
            <w:r w:rsidRPr="00A16161">
              <w:rPr>
                <w:color w:val="000000"/>
                <w:lang w:val="pl-PL"/>
              </w:rPr>
              <w:lastRenderedPageBreak/>
              <w:t>w ogólnym interesie z wykorzystaniem technik behawioralnych. Zakłada się finansowanie działalności podmiotu (lub podmiotów), do którego zgłaszałyby się jednostki odpowiedzialne za świadczenie tego rodzaju usług. Jego zadaniem będzie zaprojektowanie, we współpracy ze zgłaszającym, usług na podstawie wiedzy behawioralnej i, w wybranych przypadkach, przetestowanie skuteczności nowego rozwiązania.</w:t>
            </w:r>
          </w:p>
          <w:p w14:paraId="77D1CAF4" w14:textId="77777777" w:rsidR="00A77B3E" w:rsidRPr="00A16161" w:rsidRDefault="00A77B3E">
            <w:pPr>
              <w:spacing w:before="100"/>
              <w:rPr>
                <w:color w:val="000000"/>
                <w:lang w:val="pl-PL"/>
              </w:rPr>
            </w:pPr>
          </w:p>
          <w:p w14:paraId="4663EF2C" w14:textId="77777777" w:rsidR="00A77B3E" w:rsidRPr="00A16161" w:rsidRDefault="009C54B0">
            <w:pPr>
              <w:spacing w:before="100"/>
              <w:rPr>
                <w:color w:val="000000"/>
                <w:lang w:val="pl-PL"/>
              </w:rPr>
            </w:pPr>
            <w:r w:rsidRPr="00A16161">
              <w:rPr>
                <w:b/>
                <w:bCs/>
                <w:color w:val="000000"/>
                <w:lang w:val="pl-PL"/>
              </w:rPr>
              <w:t>3. Rozwój ekosystemu innowacji społecznych</w:t>
            </w:r>
            <w:r w:rsidRPr="00A16161">
              <w:rPr>
                <w:color w:val="000000"/>
                <w:lang w:val="pl-PL"/>
              </w:rPr>
              <w:t xml:space="preserve"> – wsparcie rozwoju środowiska sprzyjającego kreowaniu, rozwojowi i wdrażaniu innowacji społecznych.</w:t>
            </w:r>
          </w:p>
          <w:p w14:paraId="02DB40A2" w14:textId="77777777" w:rsidR="00A77B3E" w:rsidRPr="00A16161" w:rsidRDefault="009C54B0">
            <w:pPr>
              <w:spacing w:before="100"/>
              <w:rPr>
                <w:color w:val="000000"/>
                <w:lang w:val="pl-PL"/>
              </w:rPr>
            </w:pPr>
            <w:r w:rsidRPr="00A16161">
              <w:rPr>
                <w:color w:val="000000"/>
                <w:lang w:val="pl-PL"/>
              </w:rPr>
              <w:t>Celem projektów jest wsparcie otoczenia innowacji społecznych na każdym etapie ich wdrażania, tj. od tworzenia nowych rozwiązań, przez ich rozwój i wdrożenie na szerszą skalę. Finansowane będą działania mające na celu wsparcie całości procesu pracy nad nowymi rozwiązaniami zarówno w odniesieniu do podmiotów inkubujących, jak i samych innowatorów w szerokim rozumieniu wszystkich typów operacji. Będzie się to odbywało m.in. poprzez tworzenie przyjaznego, szerokiego środowiska dla kreowania i rozwoju innowacji społecznych. W tym celu wykorzystane zostaną różne narzędzia, w tym zapewnienie dostępu do rozwiązań funkcjonujących w różnych sektorach, pobudzanie współpracy międzyinstytucjonalnej, wsparcie organizowania się środowiska innowatorów, podnoszenie kompetencji i umiejętności w zakresie eksperymentowania, a także budowanie świadomości i przychylności dla nowatorskich rozwiązań.</w:t>
            </w:r>
          </w:p>
          <w:p w14:paraId="304B2B91" w14:textId="77777777" w:rsidR="00A77B3E" w:rsidRPr="00A16161" w:rsidRDefault="00A77B3E">
            <w:pPr>
              <w:spacing w:before="100"/>
              <w:rPr>
                <w:color w:val="000000"/>
                <w:lang w:val="pl-PL"/>
              </w:rPr>
            </w:pPr>
          </w:p>
          <w:p w14:paraId="4ED333AB" w14:textId="77777777" w:rsidR="00A77B3E" w:rsidRPr="00A16161" w:rsidRDefault="009C54B0">
            <w:pPr>
              <w:spacing w:before="100"/>
              <w:rPr>
                <w:color w:val="000000"/>
                <w:lang w:val="pl-PL"/>
              </w:rPr>
            </w:pPr>
            <w:r w:rsidRPr="00A16161">
              <w:rPr>
                <w:b/>
                <w:bCs/>
                <w:color w:val="000000"/>
                <w:lang w:val="pl-PL"/>
              </w:rPr>
              <w:t xml:space="preserve">4. Skalowanie rozwiązań </w:t>
            </w:r>
            <w:r w:rsidRPr="00A16161">
              <w:rPr>
                <w:color w:val="000000"/>
                <w:lang w:val="pl-PL"/>
              </w:rPr>
              <w:t>– dopracowanie (o ile będzie to konieczne) i zwiększenie wykorzystania nowych rozwiązań, stosowanych dotąd w ograniczonym zakresie lub o ograniczonym zasięgu.</w:t>
            </w:r>
          </w:p>
          <w:p w14:paraId="1771F75F" w14:textId="77777777" w:rsidR="00A77B3E" w:rsidRPr="00A16161" w:rsidRDefault="009C54B0">
            <w:pPr>
              <w:spacing w:before="100"/>
              <w:rPr>
                <w:color w:val="000000"/>
                <w:lang w:val="pl-PL"/>
              </w:rPr>
            </w:pPr>
            <w:r w:rsidRPr="00A16161">
              <w:rPr>
                <w:color w:val="000000"/>
                <w:lang w:val="pl-PL"/>
              </w:rPr>
              <w:t>Istotą realizowanych inicjatyw jest</w:t>
            </w:r>
            <w:r w:rsidRPr="00A16161">
              <w:rPr>
                <w:b/>
                <w:bCs/>
                <w:color w:val="000000"/>
                <w:lang w:val="pl-PL"/>
              </w:rPr>
              <w:t xml:space="preserve"> </w:t>
            </w:r>
            <w:r w:rsidRPr="00A16161">
              <w:rPr>
                <w:color w:val="000000"/>
                <w:lang w:val="pl-PL"/>
              </w:rPr>
              <w:t>zwiększenie wykorzystania nowych rozwiązań, które zostały już opracowane, ale mają dotąd ograniczony terytorialnie bądź sektorowo zasięg oraz tych, które były stosowane przez pojedyncze podmioty i nie funkcjonują na dużą skalę, wypracowanych zarówno w ramach projektów współfinansowanych z EFS, jak też w ramach innych inicjatyw, w tym tych wypracowanych w innych programach współfinansowanych przez UE. W celu zapewnienia wysokiej jakości skalowanych rozwiązań możliwe jest uruchomienie wsparcia świadczonego przez twórców innowacji, którego celem będzie merytoryczne wsparcie podmiotów planujących wdrożenie danej innowacji. Ten typ operacji może być realizowany samodzielnie w ramach projektu albo wraz z innymi wyżej wskazanymi typami operacji.</w:t>
            </w:r>
          </w:p>
          <w:p w14:paraId="0A2BBF99" w14:textId="77777777" w:rsidR="00A77B3E" w:rsidRPr="00A16161" w:rsidRDefault="009C54B0">
            <w:pPr>
              <w:spacing w:before="100"/>
              <w:rPr>
                <w:color w:val="000000"/>
                <w:lang w:val="pl-PL"/>
              </w:rPr>
            </w:pPr>
            <w:r w:rsidRPr="00A16161">
              <w:rPr>
                <w:color w:val="000000"/>
                <w:lang w:val="pl-PL"/>
              </w:rPr>
              <w:t>Zgodnie z art. 14 ust. 5 rozporządzenia EFS+, obszary innowacji i eksperymentów społecznych zostaną określone na późniejszym etapie wdrażania. W proces identyfikacji i wyboru obszarów innowacji i eksperymentów społecznych zostanie włączona Komisja Europejska, a w dalszej kolejności Komitet Monitorujący. Pozwoli to na wybór obszarów odpowiadających na aktualne potrzeby i wyzwania szerokiego grona interesariuszy, w tym podmiotów na poziomie regionalnym i lokalnym. Komitet Monitorujący będzie uczestniczył także w procesie identyfikacji i wyboru rozwiązań skalowanych w FERS. IZ FERS w pierwszej kolejności przeanalizuje możliwość uwzględnienia obszarów dotyczących obecnie zidentyfikowanych potrzeb, tzn. rozwój usług społecznych dla OzN i osób starszych oraz rozwój usług mieszkalnictwa społecznego, np. w formie społecznych agencji najmu.</w:t>
            </w:r>
          </w:p>
          <w:p w14:paraId="4B61FA04" w14:textId="77777777" w:rsidR="00A77B3E" w:rsidRPr="00A16161" w:rsidRDefault="00A77B3E">
            <w:pPr>
              <w:spacing w:before="100"/>
              <w:rPr>
                <w:color w:val="000000"/>
                <w:lang w:val="pl-PL"/>
              </w:rPr>
            </w:pPr>
          </w:p>
          <w:p w14:paraId="08C15674"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7C1E624D" w14:textId="77777777" w:rsidR="00A77B3E" w:rsidRPr="00A16161" w:rsidRDefault="00A77B3E">
            <w:pPr>
              <w:spacing w:before="100"/>
              <w:rPr>
                <w:color w:val="000000"/>
                <w:lang w:val="pl-PL"/>
              </w:rPr>
            </w:pPr>
          </w:p>
        </w:tc>
      </w:tr>
    </w:tbl>
    <w:p w14:paraId="142AECA7" w14:textId="77777777" w:rsidR="00A77B3E" w:rsidRPr="00A16161" w:rsidRDefault="00A77B3E">
      <w:pPr>
        <w:spacing w:before="100"/>
        <w:rPr>
          <w:color w:val="000000"/>
          <w:lang w:val="pl-PL"/>
        </w:rPr>
      </w:pPr>
    </w:p>
    <w:p w14:paraId="4DC5752B" w14:textId="77777777" w:rsidR="00A77B3E" w:rsidRPr="00A16161" w:rsidRDefault="009C54B0">
      <w:pPr>
        <w:pStyle w:val="Nagwek5"/>
        <w:spacing w:before="100" w:after="0"/>
        <w:rPr>
          <w:b w:val="0"/>
          <w:i w:val="0"/>
          <w:color w:val="000000"/>
          <w:sz w:val="24"/>
          <w:lang w:val="pl-PL"/>
        </w:rPr>
      </w:pPr>
      <w:bookmarkStart w:id="539" w:name="_Toc256001198"/>
      <w:r w:rsidRPr="00A16161">
        <w:rPr>
          <w:b w:val="0"/>
          <w:i w:val="0"/>
          <w:color w:val="000000"/>
          <w:sz w:val="24"/>
          <w:lang w:val="pl-PL"/>
        </w:rPr>
        <w:t>Główne grupy docelowe – art. 22 ust. 3 lit. d) pkt (iii) rozporządzenia w sprawie wspólnych przepisów:</w:t>
      </w:r>
      <w:bookmarkEnd w:id="539"/>
    </w:p>
    <w:p w14:paraId="2B2CDCC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4842DD7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F4058" w14:textId="77777777" w:rsidR="00A77B3E" w:rsidRPr="00A16161" w:rsidRDefault="00A77B3E">
            <w:pPr>
              <w:spacing w:before="100"/>
              <w:rPr>
                <w:color w:val="000000"/>
                <w:sz w:val="0"/>
                <w:lang w:val="pl-PL"/>
              </w:rPr>
            </w:pPr>
          </w:p>
          <w:p w14:paraId="10F45FB1" w14:textId="77777777" w:rsidR="00A77B3E" w:rsidRDefault="009C54B0">
            <w:pPr>
              <w:numPr>
                <w:ilvl w:val="0"/>
                <w:numId w:val="60"/>
              </w:numPr>
              <w:spacing w:before="100"/>
              <w:rPr>
                <w:color w:val="000000"/>
              </w:rPr>
            </w:pPr>
            <w:r>
              <w:rPr>
                <w:color w:val="000000"/>
              </w:rPr>
              <w:t>podmioty wykorzystujące wypracowane rozwiązania</w:t>
            </w:r>
          </w:p>
          <w:p w14:paraId="0A07B630" w14:textId="77777777" w:rsidR="00A77B3E" w:rsidRPr="00A16161" w:rsidRDefault="009C54B0">
            <w:pPr>
              <w:numPr>
                <w:ilvl w:val="0"/>
                <w:numId w:val="60"/>
              </w:numPr>
              <w:spacing w:before="100"/>
              <w:rPr>
                <w:color w:val="000000"/>
                <w:lang w:val="pl-PL"/>
              </w:rPr>
            </w:pPr>
            <w:r w:rsidRPr="00A16161">
              <w:rPr>
                <w:color w:val="000000"/>
                <w:lang w:val="pl-PL"/>
              </w:rPr>
              <w:t>podmioty i indywidualne osoby wspierane z wykorzystaniem wypracowanych rozwiązań</w:t>
            </w:r>
          </w:p>
          <w:p w14:paraId="64E4FB58" w14:textId="77777777" w:rsidR="00A77B3E" w:rsidRPr="00A16161" w:rsidRDefault="009C54B0">
            <w:pPr>
              <w:numPr>
                <w:ilvl w:val="0"/>
                <w:numId w:val="60"/>
              </w:numPr>
              <w:spacing w:before="100"/>
              <w:rPr>
                <w:color w:val="000000"/>
                <w:lang w:val="pl-PL"/>
              </w:rPr>
            </w:pPr>
            <w:r w:rsidRPr="00A16161">
              <w:rPr>
                <w:color w:val="000000"/>
                <w:lang w:val="pl-PL"/>
              </w:rPr>
              <w:t>innowatorzy (osoby indywidualne i pracownicy instytucji) kreujący nowe rozwiązania</w:t>
            </w:r>
          </w:p>
          <w:p w14:paraId="3F8B49BE" w14:textId="77777777" w:rsidR="00A77B3E" w:rsidRPr="00A16161" w:rsidRDefault="009C54B0">
            <w:pPr>
              <w:numPr>
                <w:ilvl w:val="0"/>
                <w:numId w:val="60"/>
              </w:numPr>
              <w:spacing w:before="100"/>
              <w:rPr>
                <w:color w:val="000000"/>
                <w:lang w:val="pl-PL"/>
              </w:rPr>
            </w:pPr>
            <w:r w:rsidRPr="00A16161">
              <w:rPr>
                <w:color w:val="000000"/>
                <w:lang w:val="pl-PL"/>
              </w:rPr>
              <w:t>podmioty działające w sferze innowacji społecznych</w:t>
            </w:r>
          </w:p>
          <w:p w14:paraId="5D98D1A4" w14:textId="77777777" w:rsidR="00A77B3E" w:rsidRDefault="009C54B0">
            <w:pPr>
              <w:numPr>
                <w:ilvl w:val="0"/>
                <w:numId w:val="60"/>
              </w:numPr>
              <w:spacing w:before="100"/>
              <w:rPr>
                <w:color w:val="000000"/>
              </w:rPr>
            </w:pPr>
            <w:r>
              <w:rPr>
                <w:color w:val="000000"/>
              </w:rPr>
              <w:t>instytucje działające w skali regionalnej</w:t>
            </w:r>
          </w:p>
          <w:p w14:paraId="4AAF75B1" w14:textId="77777777" w:rsidR="00A77B3E" w:rsidRDefault="00A77B3E">
            <w:pPr>
              <w:spacing w:before="100"/>
              <w:rPr>
                <w:color w:val="000000"/>
              </w:rPr>
            </w:pPr>
          </w:p>
        </w:tc>
      </w:tr>
    </w:tbl>
    <w:p w14:paraId="48371A16" w14:textId="77777777" w:rsidR="00A77B3E" w:rsidRDefault="00A77B3E">
      <w:pPr>
        <w:spacing w:before="100"/>
        <w:rPr>
          <w:color w:val="000000"/>
        </w:rPr>
      </w:pPr>
    </w:p>
    <w:p w14:paraId="04F0A180" w14:textId="77777777" w:rsidR="00A77B3E" w:rsidRPr="00A16161" w:rsidRDefault="009C54B0">
      <w:pPr>
        <w:pStyle w:val="Nagwek5"/>
        <w:spacing w:before="100" w:after="0"/>
        <w:rPr>
          <w:b w:val="0"/>
          <w:i w:val="0"/>
          <w:color w:val="000000"/>
          <w:sz w:val="24"/>
          <w:lang w:val="pl-PL"/>
        </w:rPr>
      </w:pPr>
      <w:bookmarkStart w:id="540" w:name="_Toc256001199"/>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540"/>
    </w:p>
    <w:p w14:paraId="1E70675F"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2E6A82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3A6002" w14:textId="77777777" w:rsidR="00A77B3E" w:rsidRPr="00A16161" w:rsidRDefault="00A77B3E">
            <w:pPr>
              <w:spacing w:before="100"/>
              <w:rPr>
                <w:color w:val="000000"/>
                <w:sz w:val="0"/>
                <w:lang w:val="pl-PL"/>
              </w:rPr>
            </w:pPr>
          </w:p>
          <w:p w14:paraId="2F8204EB" w14:textId="77777777" w:rsidR="00A77B3E" w:rsidRPr="00A16161" w:rsidRDefault="009C54B0">
            <w:pPr>
              <w:spacing w:before="100"/>
              <w:rPr>
                <w:color w:val="000000"/>
                <w:lang w:val="pl-PL"/>
              </w:rPr>
            </w:pPr>
            <w:r w:rsidRPr="00A16161">
              <w:rPr>
                <w:color w:val="000000"/>
                <w:lang w:val="pl-PL"/>
              </w:rPr>
              <w:t>Opis jak w celu szczegółowym 4.1.</w:t>
            </w:r>
          </w:p>
          <w:p w14:paraId="2A037D32" w14:textId="77777777" w:rsidR="00A77B3E" w:rsidRPr="00A16161" w:rsidRDefault="00A77B3E">
            <w:pPr>
              <w:spacing w:before="100"/>
              <w:rPr>
                <w:color w:val="000000"/>
                <w:lang w:val="pl-PL"/>
              </w:rPr>
            </w:pPr>
          </w:p>
        </w:tc>
      </w:tr>
    </w:tbl>
    <w:p w14:paraId="45CCBFF9" w14:textId="77777777" w:rsidR="00A77B3E" w:rsidRPr="00A16161" w:rsidRDefault="00A77B3E">
      <w:pPr>
        <w:spacing w:before="100"/>
        <w:rPr>
          <w:color w:val="000000"/>
          <w:lang w:val="pl-PL"/>
        </w:rPr>
      </w:pPr>
    </w:p>
    <w:p w14:paraId="5AED7FF5" w14:textId="77777777" w:rsidR="00A77B3E" w:rsidRPr="00A16161" w:rsidRDefault="009C54B0">
      <w:pPr>
        <w:pStyle w:val="Nagwek5"/>
        <w:spacing w:before="100" w:after="0"/>
        <w:rPr>
          <w:b w:val="0"/>
          <w:i w:val="0"/>
          <w:color w:val="000000"/>
          <w:sz w:val="24"/>
          <w:lang w:val="pl-PL"/>
        </w:rPr>
      </w:pPr>
      <w:bookmarkStart w:id="541" w:name="_Toc256001200"/>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541"/>
    </w:p>
    <w:p w14:paraId="6452C54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D990F1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67F902" w14:textId="77777777" w:rsidR="00A77B3E" w:rsidRPr="00A16161" w:rsidRDefault="00A77B3E">
            <w:pPr>
              <w:spacing w:before="100"/>
              <w:rPr>
                <w:color w:val="000000"/>
                <w:sz w:val="0"/>
                <w:lang w:val="pl-PL"/>
              </w:rPr>
            </w:pPr>
          </w:p>
          <w:p w14:paraId="6DC899FD" w14:textId="77777777" w:rsidR="00A77B3E" w:rsidRPr="00A16161" w:rsidRDefault="009C54B0">
            <w:pPr>
              <w:spacing w:before="100"/>
              <w:rPr>
                <w:color w:val="000000"/>
                <w:lang w:val="pl-PL"/>
              </w:rPr>
            </w:pPr>
            <w:r w:rsidRPr="00A16161">
              <w:rPr>
                <w:color w:val="000000"/>
                <w:lang w:val="pl-PL"/>
              </w:rPr>
              <w:t xml:space="preserve">Skala oddziaływania interwencji realizowanej w ramach tego Priorytetu ma wymiar ogólnopolski. Z uwagi na powyższe, nie ma uzasadnienia do wydzielenia przedsięwzięć skierowanych do poszczególnych kategorii regionów. Charakter ogólnopolski projektów nie wyklucza możliwości realizacji projektów przez instytucje regionalne, w tym instytucje zarządzające regionalnymi programami operacyjnymi. Będą mogły one aplikować o środki finansowe w charakterze beneficjenta. </w:t>
            </w:r>
          </w:p>
          <w:p w14:paraId="43C87E10" w14:textId="77777777" w:rsidR="00A77B3E" w:rsidRPr="00A16161" w:rsidRDefault="00A77B3E">
            <w:pPr>
              <w:spacing w:before="100"/>
              <w:rPr>
                <w:color w:val="000000"/>
                <w:lang w:val="pl-PL"/>
              </w:rPr>
            </w:pPr>
          </w:p>
        </w:tc>
      </w:tr>
    </w:tbl>
    <w:p w14:paraId="73E4D90B" w14:textId="77777777" w:rsidR="00A77B3E" w:rsidRPr="00A16161" w:rsidRDefault="00A77B3E">
      <w:pPr>
        <w:spacing w:before="100"/>
        <w:rPr>
          <w:color w:val="000000"/>
          <w:lang w:val="pl-PL"/>
        </w:rPr>
      </w:pPr>
    </w:p>
    <w:p w14:paraId="2D676638" w14:textId="77777777" w:rsidR="00A77B3E" w:rsidRPr="00A16161" w:rsidRDefault="009C54B0">
      <w:pPr>
        <w:pStyle w:val="Nagwek5"/>
        <w:spacing w:before="100" w:after="0"/>
        <w:rPr>
          <w:b w:val="0"/>
          <w:i w:val="0"/>
          <w:color w:val="000000"/>
          <w:sz w:val="24"/>
          <w:lang w:val="pl-PL"/>
        </w:rPr>
      </w:pPr>
      <w:bookmarkStart w:id="542" w:name="_Toc256001201"/>
      <w:r w:rsidRPr="00A16161">
        <w:rPr>
          <w:b w:val="0"/>
          <w:i w:val="0"/>
          <w:color w:val="000000"/>
          <w:sz w:val="24"/>
          <w:lang w:val="pl-PL"/>
        </w:rPr>
        <w:t>Działania międzyregionalne, transgraniczne i transnarodowe – art. 22 ust. 3 lit. d) pkt (vi) rozporządzenia w sprawie wspólnych przepisów</w:t>
      </w:r>
      <w:bookmarkEnd w:id="542"/>
    </w:p>
    <w:p w14:paraId="72C9497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7A0F49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4FD67" w14:textId="77777777" w:rsidR="00A77B3E" w:rsidRPr="00A16161" w:rsidRDefault="00A77B3E">
            <w:pPr>
              <w:spacing w:before="100"/>
              <w:rPr>
                <w:color w:val="000000"/>
                <w:sz w:val="0"/>
                <w:lang w:val="pl-PL"/>
              </w:rPr>
            </w:pPr>
          </w:p>
          <w:p w14:paraId="534A2CDC" w14:textId="77777777" w:rsidR="00A77B3E" w:rsidRPr="00A16161" w:rsidRDefault="009C54B0">
            <w:pPr>
              <w:spacing w:before="100"/>
              <w:rPr>
                <w:color w:val="000000"/>
                <w:lang w:val="pl-PL"/>
              </w:rPr>
            </w:pPr>
            <w:r w:rsidRPr="00A16161">
              <w:rPr>
                <w:color w:val="000000"/>
                <w:lang w:val="pl-PL"/>
              </w:rPr>
              <w:t>W Priorytecie V będzie możliwość realizacji projektów współpracy ponadnarodowej we wszystkich celach szczegółowych określonych w art. 4 ust. 1 lit. a) – i) oraz k) - l) rozporządzenia EFS+.</w:t>
            </w:r>
          </w:p>
          <w:p w14:paraId="5FA7E8F5" w14:textId="77777777" w:rsidR="00A77B3E" w:rsidRPr="00A16161" w:rsidRDefault="00A77B3E">
            <w:pPr>
              <w:spacing w:before="100"/>
              <w:rPr>
                <w:color w:val="000000"/>
                <w:lang w:val="pl-PL"/>
              </w:rPr>
            </w:pPr>
          </w:p>
        </w:tc>
      </w:tr>
    </w:tbl>
    <w:p w14:paraId="04D3384B" w14:textId="77777777" w:rsidR="00A77B3E" w:rsidRPr="00A16161" w:rsidRDefault="00A77B3E">
      <w:pPr>
        <w:spacing w:before="100"/>
        <w:rPr>
          <w:color w:val="000000"/>
          <w:lang w:val="pl-PL"/>
        </w:rPr>
      </w:pPr>
    </w:p>
    <w:p w14:paraId="36235204" w14:textId="77777777" w:rsidR="00A77B3E" w:rsidRPr="00A16161" w:rsidRDefault="009C54B0">
      <w:pPr>
        <w:pStyle w:val="Nagwek5"/>
        <w:spacing w:before="100" w:after="0"/>
        <w:rPr>
          <w:b w:val="0"/>
          <w:i w:val="0"/>
          <w:color w:val="000000"/>
          <w:sz w:val="24"/>
          <w:lang w:val="pl-PL"/>
        </w:rPr>
      </w:pPr>
      <w:bookmarkStart w:id="543" w:name="_Toc256001202"/>
      <w:r w:rsidRPr="00A16161">
        <w:rPr>
          <w:b w:val="0"/>
          <w:i w:val="0"/>
          <w:color w:val="000000"/>
          <w:sz w:val="24"/>
          <w:lang w:val="pl-PL"/>
        </w:rPr>
        <w:lastRenderedPageBreak/>
        <w:t>Planowane wykorzystanie instrumentów finansowych – art. 22 ust. 3 lit. d) pkt (vii) rozporządzenia w sprawie wspólnych przepisów</w:t>
      </w:r>
      <w:bookmarkEnd w:id="543"/>
    </w:p>
    <w:p w14:paraId="040E22D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DB48CA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B8592" w14:textId="77777777" w:rsidR="00A77B3E" w:rsidRPr="00A16161" w:rsidRDefault="00A77B3E">
            <w:pPr>
              <w:spacing w:before="100"/>
              <w:rPr>
                <w:color w:val="000000"/>
                <w:sz w:val="0"/>
                <w:lang w:val="pl-PL"/>
              </w:rPr>
            </w:pPr>
          </w:p>
          <w:p w14:paraId="2B20085C" w14:textId="77777777" w:rsidR="00A77B3E" w:rsidRPr="00A16161" w:rsidRDefault="009C54B0">
            <w:pPr>
              <w:spacing w:before="100"/>
              <w:rPr>
                <w:color w:val="000000"/>
                <w:lang w:val="pl-PL"/>
              </w:rPr>
            </w:pPr>
            <w:r w:rsidRPr="00A16161">
              <w:rPr>
                <w:color w:val="000000"/>
                <w:lang w:val="pl-PL"/>
              </w:rPr>
              <w:t>Możliwe będzie wykorzystanie instrumentów finansowych po uprzednim przeprowadzeniu badania potwierdzającego lukę w finansowaniu oraz zapotrzebowanie na planowany instrument finansowy.</w:t>
            </w:r>
          </w:p>
          <w:p w14:paraId="06ED6E7E" w14:textId="77777777" w:rsidR="00A77B3E" w:rsidRPr="00A16161" w:rsidRDefault="00A77B3E">
            <w:pPr>
              <w:spacing w:before="100"/>
              <w:rPr>
                <w:color w:val="000000"/>
                <w:lang w:val="pl-PL"/>
              </w:rPr>
            </w:pPr>
          </w:p>
        </w:tc>
      </w:tr>
    </w:tbl>
    <w:p w14:paraId="72858576" w14:textId="77777777" w:rsidR="00A77B3E" w:rsidRPr="00A16161" w:rsidRDefault="00A77B3E">
      <w:pPr>
        <w:spacing w:before="100"/>
        <w:rPr>
          <w:color w:val="000000"/>
          <w:lang w:val="pl-PL"/>
        </w:rPr>
      </w:pPr>
    </w:p>
    <w:p w14:paraId="075DFE0D" w14:textId="77777777" w:rsidR="00A77B3E" w:rsidRPr="00A16161" w:rsidRDefault="009C54B0">
      <w:pPr>
        <w:pStyle w:val="Nagwek4"/>
        <w:spacing w:before="100" w:after="0"/>
        <w:rPr>
          <w:b w:val="0"/>
          <w:color w:val="000000"/>
          <w:sz w:val="24"/>
          <w:lang w:val="pl-PL"/>
        </w:rPr>
      </w:pPr>
      <w:bookmarkStart w:id="544" w:name="_Toc256001203"/>
      <w:r w:rsidRPr="00A16161">
        <w:rPr>
          <w:b w:val="0"/>
          <w:color w:val="000000"/>
          <w:sz w:val="24"/>
          <w:lang w:val="pl-PL"/>
        </w:rPr>
        <w:t>2.1.1.1.2. Wskaźniki</w:t>
      </w:r>
      <w:bookmarkEnd w:id="544"/>
    </w:p>
    <w:p w14:paraId="3BE7E7B4" w14:textId="77777777" w:rsidR="00A77B3E" w:rsidRPr="00A16161" w:rsidRDefault="00A77B3E">
      <w:pPr>
        <w:spacing w:before="100"/>
        <w:rPr>
          <w:color w:val="000000"/>
          <w:sz w:val="0"/>
          <w:lang w:val="pl-PL"/>
        </w:rPr>
      </w:pPr>
    </w:p>
    <w:p w14:paraId="4AB0B9F5"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78DAD679" w14:textId="77777777" w:rsidR="00A77B3E" w:rsidRDefault="009C54B0">
      <w:pPr>
        <w:pStyle w:val="Nagwek5"/>
        <w:spacing w:before="100" w:after="0"/>
        <w:rPr>
          <w:b w:val="0"/>
          <w:i w:val="0"/>
          <w:color w:val="000000"/>
          <w:sz w:val="24"/>
        </w:rPr>
      </w:pPr>
      <w:bookmarkStart w:id="545" w:name="_Toc256001204"/>
      <w:r>
        <w:rPr>
          <w:b w:val="0"/>
          <w:i w:val="0"/>
          <w:color w:val="000000"/>
          <w:sz w:val="24"/>
        </w:rPr>
        <w:t>Tabela 2: Wskaźniki produktu</w:t>
      </w:r>
      <w:bookmarkEnd w:id="545"/>
    </w:p>
    <w:p w14:paraId="7E62E46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3"/>
        <w:gridCol w:w="798"/>
        <w:gridCol w:w="2155"/>
        <w:gridCol w:w="1615"/>
        <w:gridCol w:w="3747"/>
        <w:gridCol w:w="1382"/>
        <w:gridCol w:w="1643"/>
        <w:gridCol w:w="1688"/>
      </w:tblGrid>
      <w:tr w:rsidR="006B255D" w14:paraId="1722F8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E22F3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3965E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075FD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F42D17"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72CCE8"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2BBC5E"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E6450E"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F3FAF0"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EE7C4A" w14:textId="77777777" w:rsidR="00A77B3E" w:rsidRDefault="009C54B0">
            <w:pPr>
              <w:spacing w:before="100"/>
              <w:jc w:val="center"/>
              <w:rPr>
                <w:color w:val="000000"/>
                <w:sz w:val="20"/>
              </w:rPr>
            </w:pPr>
            <w:r>
              <w:rPr>
                <w:color w:val="000000"/>
                <w:sz w:val="20"/>
              </w:rPr>
              <w:t>Cel końcowy (2029)</w:t>
            </w:r>
          </w:p>
        </w:tc>
      </w:tr>
      <w:tr w:rsidR="006B255D" w14:paraId="5E48FF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3DEE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DAE9E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C46A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3EE7D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519413"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A7CBC"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01E5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19254E"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B90D89" w14:textId="77777777" w:rsidR="00A77B3E" w:rsidRDefault="009C54B0">
            <w:pPr>
              <w:spacing w:before="100"/>
              <w:jc w:val="right"/>
              <w:rPr>
                <w:color w:val="000000"/>
                <w:sz w:val="20"/>
              </w:rPr>
            </w:pPr>
            <w:r>
              <w:rPr>
                <w:color w:val="000000"/>
                <w:sz w:val="20"/>
              </w:rPr>
              <w:t>17,00</w:t>
            </w:r>
          </w:p>
        </w:tc>
      </w:tr>
      <w:tr w:rsidR="006B255D" w14:paraId="007EBA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78536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50D2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696D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8591B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5057C"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02941"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DBA03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D621F"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A35CC" w14:textId="77777777" w:rsidR="00A77B3E" w:rsidRDefault="009C54B0">
            <w:pPr>
              <w:spacing w:before="100"/>
              <w:jc w:val="right"/>
              <w:rPr>
                <w:color w:val="000000"/>
                <w:sz w:val="20"/>
              </w:rPr>
            </w:pPr>
            <w:r>
              <w:rPr>
                <w:color w:val="000000"/>
                <w:sz w:val="20"/>
              </w:rPr>
              <w:t>1,00</w:t>
            </w:r>
          </w:p>
        </w:tc>
      </w:tr>
      <w:tr w:rsidR="006B255D" w14:paraId="30F026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C8E07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8E6A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4EEA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93EFB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FBC56"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C8F0F4"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D0A5F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AFE92"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4EFCC" w14:textId="77777777" w:rsidR="00A77B3E" w:rsidRDefault="009C54B0">
            <w:pPr>
              <w:spacing w:before="100"/>
              <w:jc w:val="right"/>
              <w:rPr>
                <w:color w:val="000000"/>
                <w:sz w:val="20"/>
              </w:rPr>
            </w:pPr>
            <w:r>
              <w:rPr>
                <w:color w:val="000000"/>
                <w:sz w:val="20"/>
              </w:rPr>
              <w:t>33,00</w:t>
            </w:r>
          </w:p>
        </w:tc>
      </w:tr>
      <w:tr w:rsidR="006B255D" w14:paraId="68D32A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110B7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F199C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A4BD4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FD6AA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F0CB00"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8AC66"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A800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3E3E26"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2F4B9" w14:textId="77777777" w:rsidR="00A77B3E" w:rsidRDefault="009C54B0">
            <w:pPr>
              <w:spacing w:before="100"/>
              <w:jc w:val="right"/>
              <w:rPr>
                <w:color w:val="000000"/>
                <w:sz w:val="20"/>
              </w:rPr>
            </w:pPr>
            <w:r>
              <w:rPr>
                <w:color w:val="000000"/>
                <w:sz w:val="20"/>
              </w:rPr>
              <w:t>1,00</w:t>
            </w:r>
          </w:p>
        </w:tc>
      </w:tr>
      <w:tr w:rsidR="006B255D" w14:paraId="043AF2E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138EA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38D8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A5CF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D94F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7F59C"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63883"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2E77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5721A" w14:textId="77777777" w:rsidR="00A77B3E" w:rsidRDefault="009C54B0">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77350B" w14:textId="77777777" w:rsidR="00A77B3E" w:rsidRDefault="009C54B0">
            <w:pPr>
              <w:spacing w:before="100"/>
              <w:jc w:val="right"/>
              <w:rPr>
                <w:color w:val="000000"/>
                <w:sz w:val="20"/>
              </w:rPr>
            </w:pPr>
            <w:r>
              <w:rPr>
                <w:color w:val="000000"/>
                <w:sz w:val="20"/>
              </w:rPr>
              <w:t>590,00</w:t>
            </w:r>
          </w:p>
        </w:tc>
      </w:tr>
      <w:tr w:rsidR="006B255D" w14:paraId="32F5FB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4CD1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D21B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3E11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0221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490FFE"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F76739"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4001B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FE8F4"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8E069" w14:textId="77777777" w:rsidR="00A77B3E" w:rsidRDefault="009C54B0">
            <w:pPr>
              <w:spacing w:before="100"/>
              <w:jc w:val="right"/>
              <w:rPr>
                <w:color w:val="000000"/>
                <w:sz w:val="20"/>
              </w:rPr>
            </w:pPr>
            <w:r>
              <w:rPr>
                <w:color w:val="000000"/>
                <w:sz w:val="20"/>
              </w:rPr>
              <w:t>21,00</w:t>
            </w:r>
          </w:p>
        </w:tc>
      </w:tr>
    </w:tbl>
    <w:p w14:paraId="21AE0D6D" w14:textId="77777777" w:rsidR="00A77B3E" w:rsidRDefault="00A77B3E">
      <w:pPr>
        <w:spacing w:before="100"/>
        <w:rPr>
          <w:color w:val="000000"/>
          <w:sz w:val="20"/>
        </w:rPr>
      </w:pPr>
    </w:p>
    <w:p w14:paraId="2D45DC4D"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6C21374F" w14:textId="77777777" w:rsidR="00A77B3E" w:rsidRDefault="009C54B0">
      <w:pPr>
        <w:pStyle w:val="Nagwek5"/>
        <w:spacing w:before="100" w:after="0"/>
        <w:rPr>
          <w:b w:val="0"/>
          <w:i w:val="0"/>
          <w:color w:val="000000"/>
          <w:sz w:val="24"/>
        </w:rPr>
      </w:pPr>
      <w:bookmarkStart w:id="546" w:name="_Toc256001205"/>
      <w:r>
        <w:rPr>
          <w:b w:val="0"/>
          <w:i w:val="0"/>
          <w:color w:val="000000"/>
          <w:sz w:val="24"/>
        </w:rPr>
        <w:t>Tabela 3: Wskaźniki rezultatu</w:t>
      </w:r>
      <w:bookmarkEnd w:id="546"/>
    </w:p>
    <w:p w14:paraId="5153BA8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8"/>
        <w:gridCol w:w="798"/>
        <w:gridCol w:w="1304"/>
        <w:gridCol w:w="1444"/>
        <w:gridCol w:w="2154"/>
        <w:gridCol w:w="1044"/>
        <w:gridCol w:w="1646"/>
        <w:gridCol w:w="1131"/>
        <w:gridCol w:w="1092"/>
        <w:gridCol w:w="993"/>
        <w:gridCol w:w="1638"/>
      </w:tblGrid>
      <w:tr w:rsidR="006B255D" w14:paraId="23BC82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27850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26B83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7677BE"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DC725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1C386B"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AD4A86"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10AE80"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034AB3"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55ABF0"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B1FA24"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D61CE8"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1FC459" w14:textId="77777777" w:rsidR="00A77B3E" w:rsidRDefault="009C54B0">
            <w:pPr>
              <w:spacing w:before="100"/>
              <w:jc w:val="center"/>
              <w:rPr>
                <w:color w:val="000000"/>
                <w:sz w:val="20"/>
              </w:rPr>
            </w:pPr>
            <w:r>
              <w:rPr>
                <w:color w:val="000000"/>
                <w:sz w:val="20"/>
              </w:rPr>
              <w:t>Uwagi</w:t>
            </w:r>
          </w:p>
        </w:tc>
      </w:tr>
      <w:tr w:rsidR="006B255D" w14:paraId="367608D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648B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50267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E06D7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D5081C" w14:textId="77777777" w:rsidR="00A77B3E" w:rsidRDefault="009C54B0">
            <w:pPr>
              <w:spacing w:before="100"/>
              <w:rPr>
                <w:color w:val="000000"/>
                <w:sz w:val="20"/>
              </w:rPr>
            </w:pPr>
            <w:r>
              <w:rPr>
                <w:color w:val="000000"/>
                <w:sz w:val="20"/>
              </w:rPr>
              <w:t xml:space="preserve">Lepiej </w:t>
            </w:r>
            <w:r>
              <w:rPr>
                <w:color w:val="000000"/>
                <w:sz w:val="20"/>
              </w:rPr>
              <w:lastRenderedPageBreak/>
              <w:t>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A500C1" w14:textId="77777777" w:rsidR="00A77B3E" w:rsidRDefault="009C54B0">
            <w:pPr>
              <w:spacing w:before="100"/>
              <w:rPr>
                <w:color w:val="000000"/>
                <w:sz w:val="20"/>
              </w:rPr>
            </w:pPr>
            <w:r>
              <w:rPr>
                <w:color w:val="000000"/>
                <w:sz w:val="20"/>
              </w:rPr>
              <w:lastRenderedPageBreak/>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A92DA" w14:textId="77777777" w:rsidR="00A77B3E" w:rsidRDefault="009C54B0">
            <w:pPr>
              <w:spacing w:before="100"/>
              <w:rPr>
                <w:color w:val="000000"/>
                <w:sz w:val="20"/>
              </w:rPr>
            </w:pPr>
            <w:r>
              <w:rPr>
                <w:color w:val="000000"/>
                <w:sz w:val="20"/>
              </w:rPr>
              <w:t xml:space="preserve">Liczba przetestowanych </w:t>
            </w:r>
            <w:r>
              <w:rPr>
                <w:color w:val="000000"/>
                <w:sz w:val="20"/>
              </w:rPr>
              <w:lastRenderedPageBreak/>
              <w:t xml:space="preserve">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08B83" w14:textId="77777777" w:rsidR="00A77B3E" w:rsidRDefault="009C54B0">
            <w:pPr>
              <w:spacing w:before="100"/>
              <w:rPr>
                <w:color w:val="000000"/>
                <w:sz w:val="20"/>
              </w:rPr>
            </w:pPr>
            <w:r>
              <w:rPr>
                <w:color w:val="000000"/>
                <w:sz w:val="20"/>
              </w:rPr>
              <w:lastRenderedPageBreak/>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750405"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80F14"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D7553F"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E29B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C2B3BC" w14:textId="77777777" w:rsidR="00A77B3E" w:rsidRDefault="00A77B3E">
            <w:pPr>
              <w:spacing w:before="100"/>
              <w:rPr>
                <w:color w:val="000000"/>
                <w:sz w:val="20"/>
              </w:rPr>
            </w:pPr>
          </w:p>
        </w:tc>
      </w:tr>
      <w:tr w:rsidR="006B255D" w:rsidRPr="00A16161" w14:paraId="569E39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EF0C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A7209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9F9B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0E293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0ECBE"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96F7DC"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AF8DA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DA64F6"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FFFAC"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E015D7"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B2C75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59C6A"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7AE4B4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03017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5C98A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586D9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714BE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794FCE"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F773D8"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3EF6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A4E6CA"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6A43B"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4744E6"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2B00C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88D61" w14:textId="77777777" w:rsidR="00A77B3E" w:rsidRDefault="00A77B3E">
            <w:pPr>
              <w:spacing w:before="100"/>
              <w:rPr>
                <w:color w:val="000000"/>
                <w:sz w:val="20"/>
              </w:rPr>
            </w:pPr>
          </w:p>
        </w:tc>
      </w:tr>
      <w:tr w:rsidR="006B255D" w:rsidRPr="00A16161" w14:paraId="5411C44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FED21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E103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1351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6DCFC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C8CFC6"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7A789"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430CF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55EDB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8CB0D0"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7EBA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892E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B87FF6"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5F0CC05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2BAD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E5CF8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571B3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BC47D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D50A2"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B39E9"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9581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145566"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D0000"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5C096" w14:textId="77777777" w:rsidR="00A77B3E" w:rsidRDefault="009C54B0">
            <w:pPr>
              <w:spacing w:before="100"/>
              <w:jc w:val="right"/>
              <w:rPr>
                <w:color w:val="000000"/>
                <w:sz w:val="20"/>
              </w:rPr>
            </w:pPr>
            <w:r>
              <w:rPr>
                <w:color w:val="000000"/>
                <w:sz w:val="20"/>
              </w:rPr>
              <w:t>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0A2A5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7EC9B" w14:textId="77777777" w:rsidR="00A77B3E" w:rsidRDefault="00A77B3E">
            <w:pPr>
              <w:spacing w:before="100"/>
              <w:rPr>
                <w:color w:val="000000"/>
                <w:sz w:val="20"/>
              </w:rPr>
            </w:pPr>
          </w:p>
        </w:tc>
      </w:tr>
      <w:tr w:rsidR="006B255D" w:rsidRPr="00A16161" w14:paraId="7EDD47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3B8EC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E0C1C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76E18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B804D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F6AED"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D5DB5D"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D73B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E54FB"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EEFEEC"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6602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9294E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671D56"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0A12C297" w14:textId="77777777" w:rsidR="00A77B3E" w:rsidRPr="00A16161" w:rsidRDefault="00A77B3E">
      <w:pPr>
        <w:spacing w:before="100"/>
        <w:rPr>
          <w:color w:val="000000"/>
          <w:sz w:val="20"/>
          <w:lang w:val="pl-PL"/>
        </w:rPr>
      </w:pPr>
    </w:p>
    <w:p w14:paraId="0CBFC425" w14:textId="77777777" w:rsidR="00A77B3E" w:rsidRPr="00A16161" w:rsidRDefault="009C54B0">
      <w:pPr>
        <w:pStyle w:val="Nagwek4"/>
        <w:spacing w:before="100" w:after="0"/>
        <w:rPr>
          <w:b w:val="0"/>
          <w:color w:val="000000"/>
          <w:sz w:val="24"/>
          <w:lang w:val="pl-PL"/>
        </w:rPr>
      </w:pPr>
      <w:bookmarkStart w:id="547" w:name="_Toc256001206"/>
      <w:r w:rsidRPr="00A16161">
        <w:rPr>
          <w:b w:val="0"/>
          <w:color w:val="000000"/>
          <w:sz w:val="24"/>
          <w:lang w:val="pl-PL"/>
        </w:rPr>
        <w:t>2.1.1.1.3. Indykatywny podział zaprogramowanych zasobów (UE) według rodzaju interwencji</w:t>
      </w:r>
      <w:bookmarkEnd w:id="547"/>
    </w:p>
    <w:p w14:paraId="33D47624" w14:textId="77777777" w:rsidR="00A77B3E" w:rsidRPr="00A16161" w:rsidRDefault="00A77B3E">
      <w:pPr>
        <w:spacing w:before="100"/>
        <w:rPr>
          <w:color w:val="000000"/>
          <w:sz w:val="0"/>
          <w:lang w:val="pl-PL"/>
        </w:rPr>
      </w:pPr>
    </w:p>
    <w:p w14:paraId="78C50D7B"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3AA30FAF" w14:textId="77777777" w:rsidR="00A77B3E" w:rsidRDefault="009C54B0">
      <w:pPr>
        <w:pStyle w:val="Nagwek5"/>
        <w:spacing w:before="100" w:after="0"/>
        <w:rPr>
          <w:b w:val="0"/>
          <w:i w:val="0"/>
          <w:color w:val="000000"/>
          <w:sz w:val="24"/>
        </w:rPr>
      </w:pPr>
      <w:bookmarkStart w:id="548" w:name="_Toc256001207"/>
      <w:r>
        <w:rPr>
          <w:b w:val="0"/>
          <w:i w:val="0"/>
          <w:color w:val="000000"/>
          <w:sz w:val="24"/>
        </w:rPr>
        <w:t>Tabela 4: Wymiar 1 – zakres interwencji</w:t>
      </w:r>
      <w:bookmarkEnd w:id="548"/>
    </w:p>
    <w:p w14:paraId="1C9D8AE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50"/>
        <w:gridCol w:w="798"/>
        <w:gridCol w:w="2140"/>
        <w:gridCol w:w="8678"/>
        <w:gridCol w:w="1416"/>
      </w:tblGrid>
      <w:tr w:rsidR="006B255D" w14:paraId="0449DB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E6DA6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56298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8477D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F62B6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EAEB99"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5D31BD" w14:textId="77777777" w:rsidR="00A77B3E" w:rsidRDefault="009C54B0">
            <w:pPr>
              <w:spacing w:before="100"/>
              <w:jc w:val="center"/>
              <w:rPr>
                <w:color w:val="000000"/>
                <w:sz w:val="20"/>
              </w:rPr>
            </w:pPr>
            <w:r>
              <w:rPr>
                <w:color w:val="000000"/>
                <w:sz w:val="20"/>
              </w:rPr>
              <w:t>Kwota (w EUR)</w:t>
            </w:r>
          </w:p>
        </w:tc>
      </w:tr>
      <w:tr w:rsidR="006B255D" w14:paraId="696299D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71E92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0AAA5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35299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94DD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CE01E"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AEA7A8" w14:textId="77777777" w:rsidR="00A77B3E" w:rsidRDefault="009C54B0">
            <w:pPr>
              <w:spacing w:before="100"/>
              <w:jc w:val="right"/>
              <w:rPr>
                <w:color w:val="000000"/>
                <w:sz w:val="20"/>
              </w:rPr>
            </w:pPr>
            <w:r>
              <w:rPr>
                <w:color w:val="000000"/>
                <w:sz w:val="20"/>
              </w:rPr>
              <w:t>159 391,00</w:t>
            </w:r>
          </w:p>
        </w:tc>
      </w:tr>
      <w:tr w:rsidR="006B255D" w14:paraId="585195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B3D33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BA1110"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D5BD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2A315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B27FA3"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D7652E" w14:textId="77777777" w:rsidR="00A77B3E" w:rsidRDefault="009C54B0">
            <w:pPr>
              <w:spacing w:before="100"/>
              <w:jc w:val="right"/>
              <w:rPr>
                <w:color w:val="000000"/>
                <w:sz w:val="20"/>
              </w:rPr>
            </w:pPr>
            <w:r>
              <w:rPr>
                <w:color w:val="000000"/>
                <w:sz w:val="20"/>
              </w:rPr>
              <w:t>159 391,00</w:t>
            </w:r>
          </w:p>
        </w:tc>
      </w:tr>
      <w:tr w:rsidR="006B255D" w14:paraId="415F8E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4450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9C091"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D410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4BF3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A9D0F2"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18D88" w14:textId="77777777" w:rsidR="00A77B3E" w:rsidRDefault="009C54B0">
            <w:pPr>
              <w:spacing w:before="100"/>
              <w:jc w:val="right"/>
              <w:rPr>
                <w:color w:val="000000"/>
                <w:sz w:val="20"/>
              </w:rPr>
            </w:pPr>
            <w:r>
              <w:rPr>
                <w:color w:val="000000"/>
                <w:sz w:val="20"/>
              </w:rPr>
              <w:t>159 391,00</w:t>
            </w:r>
          </w:p>
        </w:tc>
      </w:tr>
      <w:tr w:rsidR="006B255D" w14:paraId="28187F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6996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8B12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D20F9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AD2AF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56EDA0"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6D223" w14:textId="77777777" w:rsidR="00A77B3E" w:rsidRDefault="009C54B0">
            <w:pPr>
              <w:spacing w:before="100"/>
              <w:jc w:val="right"/>
              <w:rPr>
                <w:color w:val="000000"/>
                <w:sz w:val="20"/>
              </w:rPr>
            </w:pPr>
            <w:r>
              <w:rPr>
                <w:color w:val="000000"/>
                <w:sz w:val="20"/>
              </w:rPr>
              <w:t>305 669,00</w:t>
            </w:r>
          </w:p>
        </w:tc>
      </w:tr>
      <w:tr w:rsidR="006B255D" w14:paraId="3E2BD8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7E0F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ADABD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A5F74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B292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372511"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960432" w14:textId="77777777" w:rsidR="00A77B3E" w:rsidRDefault="009C54B0">
            <w:pPr>
              <w:spacing w:before="100"/>
              <w:jc w:val="right"/>
              <w:rPr>
                <w:color w:val="000000"/>
                <w:sz w:val="20"/>
              </w:rPr>
            </w:pPr>
            <w:r>
              <w:rPr>
                <w:color w:val="000000"/>
                <w:sz w:val="20"/>
              </w:rPr>
              <w:t>305 669,00</w:t>
            </w:r>
          </w:p>
        </w:tc>
      </w:tr>
      <w:tr w:rsidR="006B255D" w14:paraId="3706FF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157ED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F4CB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1F60E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43B0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96A96"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w:t>
            </w:r>
            <w:r w:rsidRPr="00A16161">
              <w:rPr>
                <w:color w:val="000000"/>
                <w:sz w:val="20"/>
                <w:lang w:val="pl-PL"/>
              </w:rPr>
              <w:lastRenderedPageBreak/>
              <w:t xml:space="preserve">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ADDAC" w14:textId="77777777" w:rsidR="00A77B3E" w:rsidRDefault="009C54B0">
            <w:pPr>
              <w:spacing w:before="100"/>
              <w:jc w:val="right"/>
              <w:rPr>
                <w:color w:val="000000"/>
                <w:sz w:val="20"/>
              </w:rPr>
            </w:pPr>
            <w:r>
              <w:rPr>
                <w:color w:val="000000"/>
                <w:sz w:val="20"/>
              </w:rPr>
              <w:lastRenderedPageBreak/>
              <w:t>305 669,00</w:t>
            </w:r>
          </w:p>
        </w:tc>
      </w:tr>
      <w:tr w:rsidR="006B255D" w14:paraId="1D8589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31FE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3B872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BEF4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66A8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C1A126"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4FFC0E" w14:textId="77777777" w:rsidR="00A77B3E" w:rsidRDefault="009C54B0">
            <w:pPr>
              <w:spacing w:before="100"/>
              <w:jc w:val="right"/>
              <w:rPr>
                <w:color w:val="000000"/>
                <w:sz w:val="20"/>
              </w:rPr>
            </w:pPr>
            <w:r>
              <w:rPr>
                <w:color w:val="000000"/>
                <w:sz w:val="20"/>
              </w:rPr>
              <w:t>5 423 594,00</w:t>
            </w:r>
          </w:p>
        </w:tc>
      </w:tr>
      <w:tr w:rsidR="006B255D" w14:paraId="25119E2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2A9C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8ACC2"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86A6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D7397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C4D668"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6252DD" w14:textId="77777777" w:rsidR="00A77B3E" w:rsidRDefault="009C54B0">
            <w:pPr>
              <w:spacing w:before="100"/>
              <w:jc w:val="right"/>
              <w:rPr>
                <w:color w:val="000000"/>
                <w:sz w:val="20"/>
              </w:rPr>
            </w:pPr>
            <w:r>
              <w:rPr>
                <w:color w:val="000000"/>
                <w:sz w:val="20"/>
              </w:rPr>
              <w:t>5 423 594,00</w:t>
            </w:r>
          </w:p>
        </w:tc>
      </w:tr>
      <w:tr w:rsidR="006B255D" w14:paraId="51EE7EA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D556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F10C7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8A4E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AD9B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EB98B"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00B361" w14:textId="77777777" w:rsidR="00A77B3E" w:rsidRDefault="009C54B0">
            <w:pPr>
              <w:spacing w:before="100"/>
              <w:jc w:val="right"/>
              <w:rPr>
                <w:color w:val="000000"/>
                <w:sz w:val="20"/>
              </w:rPr>
            </w:pPr>
            <w:r>
              <w:rPr>
                <w:color w:val="000000"/>
                <w:sz w:val="20"/>
              </w:rPr>
              <w:t>5 423 593,00</w:t>
            </w:r>
          </w:p>
        </w:tc>
      </w:tr>
      <w:tr w:rsidR="006B255D" w14:paraId="0511CE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ECF5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E65A8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B15C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E4F8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6CB8C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FA0EAD" w14:textId="77777777" w:rsidR="00A77B3E" w:rsidRDefault="009C54B0">
            <w:pPr>
              <w:spacing w:before="100"/>
              <w:jc w:val="right"/>
              <w:rPr>
                <w:color w:val="000000"/>
                <w:sz w:val="20"/>
              </w:rPr>
            </w:pPr>
            <w:r>
              <w:rPr>
                <w:color w:val="000000"/>
                <w:sz w:val="20"/>
              </w:rPr>
              <w:t>17 665 961,00</w:t>
            </w:r>
          </w:p>
        </w:tc>
      </w:tr>
    </w:tbl>
    <w:p w14:paraId="173B3568" w14:textId="77777777" w:rsidR="00A77B3E" w:rsidRDefault="00A77B3E">
      <w:pPr>
        <w:spacing w:before="100"/>
        <w:rPr>
          <w:color w:val="000000"/>
          <w:sz w:val="20"/>
        </w:rPr>
      </w:pPr>
    </w:p>
    <w:p w14:paraId="557CA72E" w14:textId="77777777" w:rsidR="00A77B3E" w:rsidRDefault="009C54B0">
      <w:pPr>
        <w:pStyle w:val="Nagwek5"/>
        <w:spacing w:before="100" w:after="0"/>
        <w:rPr>
          <w:b w:val="0"/>
          <w:i w:val="0"/>
          <w:color w:val="000000"/>
          <w:sz w:val="24"/>
        </w:rPr>
      </w:pPr>
      <w:bookmarkStart w:id="549" w:name="_Toc256001208"/>
      <w:r>
        <w:rPr>
          <w:b w:val="0"/>
          <w:i w:val="0"/>
          <w:color w:val="000000"/>
          <w:sz w:val="24"/>
        </w:rPr>
        <w:t>Tabela 5: Wymiar 2 – forma finansowania</w:t>
      </w:r>
      <w:bookmarkEnd w:id="549"/>
    </w:p>
    <w:p w14:paraId="2A2665B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1109E5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197E7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166D2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66790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3D4DF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E5E450"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749F24" w14:textId="77777777" w:rsidR="00A77B3E" w:rsidRDefault="009C54B0">
            <w:pPr>
              <w:spacing w:before="100"/>
              <w:jc w:val="center"/>
              <w:rPr>
                <w:color w:val="000000"/>
                <w:sz w:val="20"/>
              </w:rPr>
            </w:pPr>
            <w:r>
              <w:rPr>
                <w:color w:val="000000"/>
                <w:sz w:val="20"/>
              </w:rPr>
              <w:t>Kwota (w EUR)</w:t>
            </w:r>
          </w:p>
        </w:tc>
      </w:tr>
      <w:tr w:rsidR="006B255D" w14:paraId="45F339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C5566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0DA4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12B15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AC88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5C908E"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226E6D" w14:textId="77777777" w:rsidR="00A77B3E" w:rsidRDefault="009C54B0">
            <w:pPr>
              <w:spacing w:before="100"/>
              <w:jc w:val="right"/>
              <w:rPr>
                <w:color w:val="000000"/>
                <w:sz w:val="20"/>
              </w:rPr>
            </w:pPr>
            <w:r>
              <w:rPr>
                <w:color w:val="000000"/>
                <w:sz w:val="20"/>
              </w:rPr>
              <w:t>478 173,00</w:t>
            </w:r>
          </w:p>
        </w:tc>
      </w:tr>
      <w:tr w:rsidR="006B255D" w14:paraId="10C92A1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EF88D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61129E"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141CE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68EA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BBA5B7"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D1196D" w14:textId="77777777" w:rsidR="00A77B3E" w:rsidRDefault="009C54B0">
            <w:pPr>
              <w:spacing w:before="100"/>
              <w:jc w:val="right"/>
              <w:rPr>
                <w:color w:val="000000"/>
                <w:sz w:val="20"/>
              </w:rPr>
            </w:pPr>
            <w:r>
              <w:rPr>
                <w:color w:val="000000"/>
                <w:sz w:val="20"/>
              </w:rPr>
              <w:t>917 007,00</w:t>
            </w:r>
          </w:p>
        </w:tc>
      </w:tr>
      <w:tr w:rsidR="006B255D" w14:paraId="490955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5F7BE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05F4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F4CA6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61C3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7691A1"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BD80F6" w14:textId="77777777" w:rsidR="00A77B3E" w:rsidRDefault="009C54B0">
            <w:pPr>
              <w:spacing w:before="100"/>
              <w:jc w:val="right"/>
              <w:rPr>
                <w:color w:val="000000"/>
                <w:sz w:val="20"/>
              </w:rPr>
            </w:pPr>
            <w:r>
              <w:rPr>
                <w:color w:val="000000"/>
                <w:sz w:val="20"/>
              </w:rPr>
              <w:t>16 270 781,00</w:t>
            </w:r>
          </w:p>
        </w:tc>
      </w:tr>
      <w:tr w:rsidR="006B255D" w14:paraId="70E847C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1E29D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6B86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4DF95A"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63BDA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0505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C7FAAA" w14:textId="77777777" w:rsidR="00A77B3E" w:rsidRDefault="009C54B0">
            <w:pPr>
              <w:spacing w:before="100"/>
              <w:jc w:val="right"/>
              <w:rPr>
                <w:color w:val="000000"/>
                <w:sz w:val="20"/>
              </w:rPr>
            </w:pPr>
            <w:r>
              <w:rPr>
                <w:color w:val="000000"/>
                <w:sz w:val="20"/>
              </w:rPr>
              <w:t>17 665 961,00</w:t>
            </w:r>
          </w:p>
        </w:tc>
      </w:tr>
    </w:tbl>
    <w:p w14:paraId="1A15F55C" w14:textId="77777777" w:rsidR="00A77B3E" w:rsidRDefault="00A77B3E">
      <w:pPr>
        <w:spacing w:before="100"/>
        <w:rPr>
          <w:color w:val="000000"/>
          <w:sz w:val="20"/>
        </w:rPr>
      </w:pPr>
    </w:p>
    <w:p w14:paraId="57728517" w14:textId="77777777" w:rsidR="00A77B3E" w:rsidRPr="00A16161" w:rsidRDefault="009C54B0">
      <w:pPr>
        <w:pStyle w:val="Nagwek5"/>
        <w:spacing w:before="100" w:after="0"/>
        <w:rPr>
          <w:b w:val="0"/>
          <w:i w:val="0"/>
          <w:color w:val="000000"/>
          <w:sz w:val="24"/>
          <w:lang w:val="pl-PL"/>
        </w:rPr>
      </w:pPr>
      <w:bookmarkStart w:id="550" w:name="_Toc256001209"/>
      <w:r w:rsidRPr="00A16161">
        <w:rPr>
          <w:b w:val="0"/>
          <w:i w:val="0"/>
          <w:color w:val="000000"/>
          <w:sz w:val="24"/>
          <w:lang w:val="pl-PL"/>
        </w:rPr>
        <w:t>Tabela 6: Wymiar 3 – terytorialny mechanizm realizacji i ukierunkowanie terytorialne</w:t>
      </w:r>
      <w:bookmarkEnd w:id="550"/>
    </w:p>
    <w:p w14:paraId="5F68A5CF"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49122E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ADE9F7"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F5748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8564E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7C81F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92428A"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0F53E4" w14:textId="77777777" w:rsidR="00A77B3E" w:rsidRDefault="009C54B0">
            <w:pPr>
              <w:spacing w:before="100"/>
              <w:jc w:val="center"/>
              <w:rPr>
                <w:color w:val="000000"/>
                <w:sz w:val="20"/>
              </w:rPr>
            </w:pPr>
            <w:r>
              <w:rPr>
                <w:color w:val="000000"/>
                <w:sz w:val="20"/>
              </w:rPr>
              <w:t>Kwota (w EUR)</w:t>
            </w:r>
          </w:p>
        </w:tc>
      </w:tr>
      <w:tr w:rsidR="006B255D" w14:paraId="5523D6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950B9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BA0C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3360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D690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46AA5"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C2212" w14:textId="77777777" w:rsidR="00A77B3E" w:rsidRDefault="009C54B0">
            <w:pPr>
              <w:spacing w:before="100"/>
              <w:jc w:val="right"/>
              <w:rPr>
                <w:color w:val="000000"/>
                <w:sz w:val="20"/>
              </w:rPr>
            </w:pPr>
            <w:r>
              <w:rPr>
                <w:color w:val="000000"/>
                <w:sz w:val="20"/>
              </w:rPr>
              <w:t>478 173,00</w:t>
            </w:r>
          </w:p>
        </w:tc>
      </w:tr>
      <w:tr w:rsidR="006B255D" w14:paraId="067CBE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A24F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C949C2"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1F877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DDBE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09A1FA"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97E018" w14:textId="77777777" w:rsidR="00A77B3E" w:rsidRDefault="009C54B0">
            <w:pPr>
              <w:spacing w:before="100"/>
              <w:jc w:val="right"/>
              <w:rPr>
                <w:color w:val="000000"/>
                <w:sz w:val="20"/>
              </w:rPr>
            </w:pPr>
            <w:r>
              <w:rPr>
                <w:color w:val="000000"/>
                <w:sz w:val="20"/>
              </w:rPr>
              <w:t>917 007,00</w:t>
            </w:r>
          </w:p>
        </w:tc>
      </w:tr>
      <w:tr w:rsidR="006B255D" w14:paraId="2D5134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B8CA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7059C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31299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5813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09E787"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03FEC2" w14:textId="77777777" w:rsidR="00A77B3E" w:rsidRDefault="009C54B0">
            <w:pPr>
              <w:spacing w:before="100"/>
              <w:jc w:val="right"/>
              <w:rPr>
                <w:color w:val="000000"/>
                <w:sz w:val="20"/>
              </w:rPr>
            </w:pPr>
            <w:r>
              <w:rPr>
                <w:color w:val="000000"/>
                <w:sz w:val="20"/>
              </w:rPr>
              <w:t>16 270 781,00</w:t>
            </w:r>
          </w:p>
        </w:tc>
      </w:tr>
      <w:tr w:rsidR="006B255D" w14:paraId="2395EA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601AF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717F9"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5F85A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7E5A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51630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4FC71A" w14:textId="77777777" w:rsidR="00A77B3E" w:rsidRDefault="009C54B0">
            <w:pPr>
              <w:spacing w:before="100"/>
              <w:jc w:val="right"/>
              <w:rPr>
                <w:color w:val="000000"/>
                <w:sz w:val="20"/>
              </w:rPr>
            </w:pPr>
            <w:r>
              <w:rPr>
                <w:color w:val="000000"/>
                <w:sz w:val="20"/>
              </w:rPr>
              <w:t>17 665 961,00</w:t>
            </w:r>
          </w:p>
        </w:tc>
      </w:tr>
    </w:tbl>
    <w:p w14:paraId="49557AE5" w14:textId="77777777" w:rsidR="00A77B3E" w:rsidRDefault="00A77B3E">
      <w:pPr>
        <w:spacing w:before="100"/>
        <w:rPr>
          <w:color w:val="000000"/>
          <w:sz w:val="20"/>
        </w:rPr>
      </w:pPr>
    </w:p>
    <w:p w14:paraId="6F588D70" w14:textId="77777777" w:rsidR="00A77B3E" w:rsidRPr="00A16161" w:rsidRDefault="009C54B0">
      <w:pPr>
        <w:pStyle w:val="Nagwek5"/>
        <w:spacing w:before="100" w:after="0"/>
        <w:rPr>
          <w:b w:val="0"/>
          <w:i w:val="0"/>
          <w:color w:val="000000"/>
          <w:sz w:val="24"/>
          <w:lang w:val="pl-PL"/>
        </w:rPr>
      </w:pPr>
      <w:bookmarkStart w:id="551" w:name="_Toc256001210"/>
      <w:r w:rsidRPr="00A16161">
        <w:rPr>
          <w:b w:val="0"/>
          <w:i w:val="0"/>
          <w:color w:val="000000"/>
          <w:sz w:val="24"/>
          <w:lang w:val="pl-PL"/>
        </w:rPr>
        <w:t>Tabela 7: Wymiar 6 – dodatkowe tematy EFS+</w:t>
      </w:r>
      <w:bookmarkEnd w:id="551"/>
    </w:p>
    <w:p w14:paraId="3336F14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60857C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D2364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79690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BF41E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51221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96F73A"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971822" w14:textId="77777777" w:rsidR="00A77B3E" w:rsidRDefault="009C54B0">
            <w:pPr>
              <w:spacing w:before="100"/>
              <w:jc w:val="center"/>
              <w:rPr>
                <w:color w:val="000000"/>
                <w:sz w:val="20"/>
              </w:rPr>
            </w:pPr>
            <w:r>
              <w:rPr>
                <w:color w:val="000000"/>
                <w:sz w:val="20"/>
              </w:rPr>
              <w:t>Kwota (w EUR)</w:t>
            </w:r>
          </w:p>
        </w:tc>
      </w:tr>
      <w:tr w:rsidR="006B255D" w14:paraId="0B13B4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FFBA9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7354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31A8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0DF9B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32F784"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4E68B4" w14:textId="77777777" w:rsidR="00A77B3E" w:rsidRDefault="009C54B0">
            <w:pPr>
              <w:spacing w:before="100"/>
              <w:jc w:val="right"/>
              <w:rPr>
                <w:color w:val="000000"/>
                <w:sz w:val="20"/>
              </w:rPr>
            </w:pPr>
            <w:r>
              <w:rPr>
                <w:color w:val="000000"/>
                <w:sz w:val="20"/>
              </w:rPr>
              <w:t>478 173,00</w:t>
            </w:r>
          </w:p>
        </w:tc>
      </w:tr>
      <w:tr w:rsidR="006B255D" w14:paraId="21FBC1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E0BF4" w14:textId="77777777" w:rsidR="00A77B3E" w:rsidRDefault="009C54B0">
            <w:pPr>
              <w:spacing w:before="100"/>
              <w:rPr>
                <w:color w:val="000000"/>
                <w:sz w:val="20"/>
              </w:rPr>
            </w:pPr>
            <w:r>
              <w:rPr>
                <w:color w:val="000000"/>
                <w:sz w:val="20"/>
              </w:rPr>
              <w:lastRenderedPageBreak/>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D53A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FEAF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6CF4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A37FF"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A318D1" w14:textId="77777777" w:rsidR="00A77B3E" w:rsidRDefault="009C54B0">
            <w:pPr>
              <w:spacing w:before="100"/>
              <w:jc w:val="right"/>
              <w:rPr>
                <w:color w:val="000000"/>
                <w:sz w:val="20"/>
              </w:rPr>
            </w:pPr>
            <w:r>
              <w:rPr>
                <w:color w:val="000000"/>
                <w:sz w:val="20"/>
              </w:rPr>
              <w:t>917 007,00</w:t>
            </w:r>
          </w:p>
        </w:tc>
      </w:tr>
      <w:tr w:rsidR="006B255D" w14:paraId="6B9204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4D423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F18912"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482F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1B25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4C286"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076A9E" w14:textId="77777777" w:rsidR="00A77B3E" w:rsidRDefault="009C54B0">
            <w:pPr>
              <w:spacing w:before="100"/>
              <w:jc w:val="right"/>
              <w:rPr>
                <w:color w:val="000000"/>
                <w:sz w:val="20"/>
              </w:rPr>
            </w:pPr>
            <w:r>
              <w:rPr>
                <w:color w:val="000000"/>
                <w:sz w:val="20"/>
              </w:rPr>
              <w:t>16 270 781,00</w:t>
            </w:r>
          </w:p>
        </w:tc>
      </w:tr>
      <w:tr w:rsidR="006B255D" w14:paraId="5AB5DD0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E633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1F3F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28947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51F6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22A1C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A48CB0" w14:textId="77777777" w:rsidR="00A77B3E" w:rsidRDefault="009C54B0">
            <w:pPr>
              <w:spacing w:before="100"/>
              <w:jc w:val="right"/>
              <w:rPr>
                <w:color w:val="000000"/>
                <w:sz w:val="20"/>
              </w:rPr>
            </w:pPr>
            <w:r>
              <w:rPr>
                <w:color w:val="000000"/>
                <w:sz w:val="20"/>
              </w:rPr>
              <w:t>17 665 961,00</w:t>
            </w:r>
          </w:p>
        </w:tc>
      </w:tr>
    </w:tbl>
    <w:p w14:paraId="0DEE46DE" w14:textId="77777777" w:rsidR="00A77B3E" w:rsidRDefault="00A77B3E">
      <w:pPr>
        <w:spacing w:before="100"/>
        <w:rPr>
          <w:color w:val="000000"/>
          <w:sz w:val="20"/>
        </w:rPr>
      </w:pPr>
    </w:p>
    <w:p w14:paraId="092171E4" w14:textId="77777777" w:rsidR="00A77B3E" w:rsidRPr="00A16161" w:rsidRDefault="009C54B0">
      <w:pPr>
        <w:pStyle w:val="Nagwek5"/>
        <w:spacing w:before="100" w:after="0"/>
        <w:rPr>
          <w:b w:val="0"/>
          <w:i w:val="0"/>
          <w:color w:val="000000"/>
          <w:sz w:val="24"/>
          <w:lang w:val="pl-PL"/>
        </w:rPr>
      </w:pPr>
      <w:bookmarkStart w:id="552" w:name="_Toc256001211"/>
      <w:r w:rsidRPr="00A16161">
        <w:rPr>
          <w:b w:val="0"/>
          <w:i w:val="0"/>
          <w:color w:val="000000"/>
          <w:sz w:val="24"/>
          <w:lang w:val="pl-PL"/>
        </w:rPr>
        <w:t>Tabela 8: Wymiar 7 – wymiar równouprawnienia płci w ramach EFS+*, EFRR, Funduszu Spójności i FST</w:t>
      </w:r>
      <w:bookmarkEnd w:id="552"/>
    </w:p>
    <w:p w14:paraId="631AF6F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2C4FEC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824CD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CA6A0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53A3C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BE08F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69D99F"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CE7AF6" w14:textId="77777777" w:rsidR="00A77B3E" w:rsidRDefault="009C54B0">
            <w:pPr>
              <w:spacing w:before="100"/>
              <w:jc w:val="center"/>
              <w:rPr>
                <w:color w:val="000000"/>
                <w:sz w:val="20"/>
              </w:rPr>
            </w:pPr>
            <w:r>
              <w:rPr>
                <w:color w:val="000000"/>
                <w:sz w:val="20"/>
              </w:rPr>
              <w:t>Kwota (w EUR)</w:t>
            </w:r>
          </w:p>
        </w:tc>
      </w:tr>
      <w:tr w:rsidR="006B255D" w14:paraId="26A347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3C98F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423E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A314C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14D1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D85988"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EF83E2" w14:textId="77777777" w:rsidR="00A77B3E" w:rsidRDefault="009C54B0">
            <w:pPr>
              <w:spacing w:before="100"/>
              <w:jc w:val="right"/>
              <w:rPr>
                <w:color w:val="000000"/>
                <w:sz w:val="20"/>
              </w:rPr>
            </w:pPr>
            <w:r>
              <w:rPr>
                <w:color w:val="000000"/>
                <w:sz w:val="20"/>
              </w:rPr>
              <w:t>478 173,00</w:t>
            </w:r>
          </w:p>
        </w:tc>
      </w:tr>
      <w:tr w:rsidR="006B255D" w14:paraId="6C7087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A116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9935F"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79B3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FBA3C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674E9"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7FFF42" w14:textId="77777777" w:rsidR="00A77B3E" w:rsidRDefault="009C54B0">
            <w:pPr>
              <w:spacing w:before="100"/>
              <w:jc w:val="right"/>
              <w:rPr>
                <w:color w:val="000000"/>
                <w:sz w:val="20"/>
              </w:rPr>
            </w:pPr>
            <w:r>
              <w:rPr>
                <w:color w:val="000000"/>
                <w:sz w:val="20"/>
              </w:rPr>
              <w:t>917 007,00</w:t>
            </w:r>
          </w:p>
        </w:tc>
      </w:tr>
      <w:tr w:rsidR="006B255D" w14:paraId="0DA1402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07612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6A37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5A73C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17BDA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3AA4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373963" w14:textId="77777777" w:rsidR="00A77B3E" w:rsidRDefault="009C54B0">
            <w:pPr>
              <w:spacing w:before="100"/>
              <w:jc w:val="right"/>
              <w:rPr>
                <w:color w:val="000000"/>
                <w:sz w:val="20"/>
              </w:rPr>
            </w:pPr>
            <w:r>
              <w:rPr>
                <w:color w:val="000000"/>
                <w:sz w:val="20"/>
              </w:rPr>
              <w:t>16 270 781,00</w:t>
            </w:r>
          </w:p>
        </w:tc>
      </w:tr>
      <w:tr w:rsidR="006B255D" w14:paraId="4A57B4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2763B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2A8415"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9F07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2B197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7BC27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034D6" w14:textId="77777777" w:rsidR="00A77B3E" w:rsidRDefault="009C54B0">
            <w:pPr>
              <w:spacing w:before="100"/>
              <w:jc w:val="right"/>
              <w:rPr>
                <w:color w:val="000000"/>
                <w:sz w:val="20"/>
              </w:rPr>
            </w:pPr>
            <w:r>
              <w:rPr>
                <w:color w:val="000000"/>
                <w:sz w:val="20"/>
              </w:rPr>
              <w:t>17 665 961,00</w:t>
            </w:r>
          </w:p>
        </w:tc>
      </w:tr>
    </w:tbl>
    <w:p w14:paraId="21C406D8"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784748C8"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553" w:name="_Toc256001212"/>
      <w:r w:rsidRPr="00A16161">
        <w:rPr>
          <w:b w:val="0"/>
          <w:color w:val="000000"/>
          <w:sz w:val="24"/>
          <w:lang w:val="pl-PL"/>
        </w:rPr>
        <w:lastRenderedPageBreak/>
        <w:t>2.1.1.1. Cel szczegółowy: ESO4.9. Wspieranie integracji społeczno-gospodarczej obywateli państw trzecich, w tym migrantów (EFS+)</w:t>
      </w:r>
      <w:bookmarkEnd w:id="553"/>
    </w:p>
    <w:p w14:paraId="61C02953" w14:textId="77777777" w:rsidR="00A77B3E" w:rsidRPr="00A16161" w:rsidRDefault="00A77B3E">
      <w:pPr>
        <w:spacing w:before="100"/>
        <w:rPr>
          <w:color w:val="000000"/>
          <w:sz w:val="0"/>
          <w:lang w:val="pl-PL"/>
        </w:rPr>
      </w:pPr>
    </w:p>
    <w:p w14:paraId="23FE3AFB" w14:textId="77777777" w:rsidR="00A77B3E" w:rsidRPr="00A16161" w:rsidRDefault="009C54B0">
      <w:pPr>
        <w:pStyle w:val="Nagwek4"/>
        <w:spacing w:before="100" w:after="0"/>
        <w:rPr>
          <w:b w:val="0"/>
          <w:color w:val="000000"/>
          <w:sz w:val="24"/>
          <w:lang w:val="pl-PL"/>
        </w:rPr>
      </w:pPr>
      <w:bookmarkStart w:id="554" w:name="_Toc256001213"/>
      <w:r w:rsidRPr="00A16161">
        <w:rPr>
          <w:b w:val="0"/>
          <w:color w:val="000000"/>
          <w:sz w:val="24"/>
          <w:lang w:val="pl-PL"/>
        </w:rPr>
        <w:t>2.1.1.1.1. Interwencje wspierane z Funduszy</w:t>
      </w:r>
      <w:bookmarkEnd w:id="554"/>
    </w:p>
    <w:p w14:paraId="6B298340" w14:textId="77777777" w:rsidR="00A77B3E" w:rsidRPr="00A16161" w:rsidRDefault="00A77B3E">
      <w:pPr>
        <w:spacing w:before="100"/>
        <w:rPr>
          <w:color w:val="000000"/>
          <w:sz w:val="0"/>
          <w:lang w:val="pl-PL"/>
        </w:rPr>
      </w:pPr>
    </w:p>
    <w:p w14:paraId="329D26D0"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51E6B714" w14:textId="77777777" w:rsidR="00A77B3E" w:rsidRPr="00A16161" w:rsidRDefault="009C54B0">
      <w:pPr>
        <w:pStyle w:val="Nagwek5"/>
        <w:spacing w:before="100" w:after="0"/>
        <w:rPr>
          <w:b w:val="0"/>
          <w:i w:val="0"/>
          <w:color w:val="000000"/>
          <w:sz w:val="24"/>
          <w:lang w:val="pl-PL"/>
        </w:rPr>
      </w:pPr>
      <w:bookmarkStart w:id="555" w:name="_Toc256001214"/>
      <w:r w:rsidRPr="00A16161">
        <w:rPr>
          <w:b w:val="0"/>
          <w:i w:val="0"/>
          <w:color w:val="000000"/>
          <w:sz w:val="24"/>
          <w:lang w:val="pl-PL"/>
        </w:rPr>
        <w:t>Powiązane rodzaje działań – art. 22 ust. 3 lit. d) pkt (i) rozporządzenia w sprawie wspólnych przepisów oraz art. 6 rozporządzenia w sprawie EFS+:</w:t>
      </w:r>
      <w:bookmarkEnd w:id="555"/>
    </w:p>
    <w:p w14:paraId="1B0A58F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0F7B0D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043912" w14:textId="77777777" w:rsidR="00A77B3E" w:rsidRPr="00A16161" w:rsidRDefault="00A77B3E">
            <w:pPr>
              <w:spacing w:before="100"/>
              <w:rPr>
                <w:color w:val="000000"/>
                <w:sz w:val="0"/>
                <w:lang w:val="pl-PL"/>
              </w:rPr>
            </w:pPr>
          </w:p>
          <w:p w14:paraId="780E67F7" w14:textId="77777777" w:rsidR="00A77B3E" w:rsidRPr="00A16161" w:rsidRDefault="009C54B0">
            <w:pPr>
              <w:spacing w:before="100"/>
              <w:rPr>
                <w:color w:val="000000"/>
                <w:lang w:val="pl-PL"/>
              </w:rPr>
            </w:pPr>
            <w:r w:rsidRPr="00A16161">
              <w:rPr>
                <w:b/>
                <w:bCs/>
                <w:color w:val="000000"/>
                <w:lang w:val="pl-PL"/>
              </w:rPr>
              <w:t xml:space="preserve">1. Makro-innowacje </w:t>
            </w:r>
            <w:r w:rsidRPr="00A16161">
              <w:rPr>
                <w:color w:val="000000"/>
                <w:lang w:val="pl-PL"/>
              </w:rPr>
              <w:t>– opracowanie (o ile będzie to konieczne), przetestowanie, upowszechnienie i podjęcie działań w zakresie włączenia wybranych nowych rozwiązań do polityki lub praktyki.</w:t>
            </w:r>
          </w:p>
          <w:p w14:paraId="5BB75575" w14:textId="77777777" w:rsidR="00A77B3E" w:rsidRPr="00A16161" w:rsidRDefault="009C54B0">
            <w:pPr>
              <w:spacing w:before="100"/>
              <w:rPr>
                <w:color w:val="000000"/>
                <w:lang w:val="pl-PL"/>
              </w:rPr>
            </w:pPr>
            <w:r w:rsidRPr="00A16161">
              <w:rPr>
                <w:color w:val="000000"/>
                <w:lang w:val="pl-PL"/>
              </w:rPr>
              <w:t>Celem makro-innowacji jest</w:t>
            </w:r>
            <w:r w:rsidRPr="00A16161">
              <w:rPr>
                <w:b/>
                <w:bCs/>
                <w:color w:val="000000"/>
                <w:lang w:val="pl-PL"/>
              </w:rPr>
              <w:t xml:space="preserve"> </w:t>
            </w:r>
            <w:r w:rsidRPr="00A16161">
              <w:rPr>
                <w:color w:val="000000"/>
                <w:lang w:val="pl-PL"/>
              </w:rPr>
              <w:t xml:space="preserve">zapewnienie możliwości wprowadzenia zmian do istniejącej lub planowanej praktyki przez podmioty o większym potencjale lub realizację projektów pozwalających na wypracowanie innowacji w zakresie polityki publicznej (tzw. </w:t>
            </w:r>
            <w:r w:rsidRPr="00A16161">
              <w:rPr>
                <w:i/>
                <w:iCs/>
                <w:color w:val="000000"/>
                <w:lang w:val="pl-PL"/>
              </w:rPr>
              <w:t>policy innovation</w:t>
            </w:r>
            <w:r w:rsidRPr="00A16161">
              <w:rPr>
                <w:color w:val="000000"/>
                <w:lang w:val="pl-PL"/>
              </w:rPr>
              <w:t>). W ramach przedsięwzięć przewidzianych do realizacji w tym typie operacji zakłada się: 1) opracowanie rozwiązania, w tym jego modyfikację, jeśli jest to konieczne,</w:t>
            </w:r>
          </w:p>
          <w:p w14:paraId="2356448B" w14:textId="77777777" w:rsidR="00A77B3E" w:rsidRPr="00A16161" w:rsidRDefault="009C54B0">
            <w:pPr>
              <w:spacing w:before="100"/>
              <w:rPr>
                <w:color w:val="000000"/>
                <w:lang w:val="pl-PL"/>
              </w:rPr>
            </w:pPr>
            <w:r w:rsidRPr="00A16161">
              <w:rPr>
                <w:color w:val="000000"/>
                <w:lang w:val="pl-PL"/>
              </w:rPr>
              <w:t>2) przeprowadzenie testu nowego sposobu, podejścia do rozwiązywania problemów społecznych, 3) upowszechnienie innowacji w rozumieniu zapewnienia dostępu do informacji o nowym rozwiązaniu lub efektach jego testowania oraz</w:t>
            </w:r>
          </w:p>
          <w:p w14:paraId="3F905692" w14:textId="77777777" w:rsidR="00A77B3E" w:rsidRPr="00A16161" w:rsidRDefault="009C54B0">
            <w:pPr>
              <w:spacing w:before="100"/>
              <w:rPr>
                <w:color w:val="000000"/>
                <w:lang w:val="pl-PL"/>
              </w:rPr>
            </w:pPr>
            <w:r w:rsidRPr="00A16161">
              <w:rPr>
                <w:color w:val="000000"/>
                <w:lang w:val="pl-PL"/>
              </w:rPr>
              <w:t>4) w przypadku gdy pilotaż zakończy się pozytywnie - podjęcie działań o charakterze włączającym wybrane innowacje do praktyki lub polityki.</w:t>
            </w:r>
          </w:p>
          <w:p w14:paraId="1F560338" w14:textId="77777777" w:rsidR="00A77B3E" w:rsidRPr="00A16161" w:rsidRDefault="00A77B3E">
            <w:pPr>
              <w:spacing w:before="100"/>
              <w:rPr>
                <w:color w:val="000000"/>
                <w:lang w:val="pl-PL"/>
              </w:rPr>
            </w:pPr>
          </w:p>
          <w:p w14:paraId="41C64F90" w14:textId="77777777" w:rsidR="00A77B3E" w:rsidRPr="00A16161" w:rsidRDefault="009C54B0">
            <w:pPr>
              <w:spacing w:before="100"/>
              <w:rPr>
                <w:color w:val="000000"/>
                <w:lang w:val="pl-PL"/>
              </w:rPr>
            </w:pPr>
            <w:r w:rsidRPr="00A16161">
              <w:rPr>
                <w:b/>
                <w:bCs/>
                <w:color w:val="000000"/>
                <w:lang w:val="pl-PL"/>
              </w:rPr>
              <w:t>2. Mikro-innowacje</w:t>
            </w:r>
            <w:r w:rsidRPr="00A16161">
              <w:rPr>
                <w:color w:val="000000"/>
                <w:lang w:val="pl-PL"/>
              </w:rPr>
              <w:t>:</w:t>
            </w:r>
          </w:p>
          <w:p w14:paraId="6FE72771" w14:textId="77777777" w:rsidR="00A77B3E" w:rsidRPr="00A16161" w:rsidRDefault="009C54B0">
            <w:pPr>
              <w:spacing w:before="100"/>
              <w:rPr>
                <w:color w:val="000000"/>
                <w:lang w:val="pl-PL"/>
              </w:rPr>
            </w:pPr>
            <w:r w:rsidRPr="00A16161">
              <w:rPr>
                <w:color w:val="000000"/>
                <w:lang w:val="pl-PL"/>
              </w:rPr>
              <w:t>a) preinkubacja i inkubacja nowych pomysłów, w tym ich generowanie, opracowanie i rozwinięcie, oraz przetestowanie i upowszechnienie wybranych rozwiązań</w:t>
            </w:r>
          </w:p>
          <w:p w14:paraId="11E11BFB" w14:textId="77777777" w:rsidR="00A77B3E" w:rsidRPr="00A16161" w:rsidRDefault="009C54B0">
            <w:pPr>
              <w:spacing w:before="100"/>
              <w:rPr>
                <w:color w:val="000000"/>
                <w:lang w:val="pl-PL"/>
              </w:rPr>
            </w:pPr>
            <w:r w:rsidRPr="00A16161">
              <w:rPr>
                <w:color w:val="000000"/>
                <w:lang w:val="pl-PL"/>
              </w:rPr>
              <w:t>b) akceleracja nowych pomysłów, w tym ich rozwinięcie, udoskonalenie i przygotowanie do wdrożenia na szerszą skalę</w:t>
            </w:r>
          </w:p>
          <w:p w14:paraId="03FB1E77" w14:textId="77777777" w:rsidR="00A77B3E" w:rsidRPr="00A16161" w:rsidRDefault="009C54B0">
            <w:pPr>
              <w:spacing w:before="100"/>
              <w:rPr>
                <w:color w:val="000000"/>
                <w:lang w:val="pl-PL"/>
              </w:rPr>
            </w:pPr>
            <w:r w:rsidRPr="00A16161">
              <w:rPr>
                <w:color w:val="000000"/>
                <w:lang w:val="pl-PL"/>
              </w:rPr>
              <w:t>c) wykorzystanie technik behawioralnych w procesie projektowania lub świadczenia usług w ogólnym interesie.</w:t>
            </w:r>
          </w:p>
          <w:p w14:paraId="53CC6A22" w14:textId="77777777" w:rsidR="00A77B3E" w:rsidRPr="00A16161" w:rsidRDefault="009C54B0">
            <w:pPr>
              <w:spacing w:before="100"/>
              <w:rPr>
                <w:color w:val="000000"/>
                <w:lang w:val="pl-PL"/>
              </w:rPr>
            </w:pPr>
            <w:r w:rsidRPr="00A16161">
              <w:rPr>
                <w:color w:val="000000"/>
                <w:lang w:val="pl-PL"/>
              </w:rPr>
              <w:t>W ramach mikro-innowacji zakłada się realizację trzech schematów.</w:t>
            </w:r>
          </w:p>
          <w:p w14:paraId="64108F50" w14:textId="77777777" w:rsidR="00A77B3E" w:rsidRPr="00A16161" w:rsidRDefault="009C54B0">
            <w:pPr>
              <w:spacing w:before="100"/>
              <w:rPr>
                <w:color w:val="000000"/>
                <w:lang w:val="pl-PL"/>
              </w:rPr>
            </w:pPr>
            <w:r w:rsidRPr="00A16161">
              <w:rPr>
                <w:color w:val="000000"/>
                <w:lang w:val="pl-PL"/>
              </w:rPr>
              <w:t>Pierwszy przewiduje preinkubację i inkubację nowych rozwiązań (co zwane jest także eksperymentowaniem społecznym). W ramach preinkubacji i inkubacji finansowane będzie dotarcie do potencjalnych innowatorów społecznych, wsparcie ich w rozwinięciu i opracowaniu nowych zalążkowych pomysłów, a następnie przetestowanie rozwiązań i ich upowszechnienie. Ostatni etap w zakresie upowszechnienia obejmuje wybrane rozwiązania, które odznaczają się największym potencjałem do wykorzystania na szerszą skalę.</w:t>
            </w:r>
          </w:p>
          <w:p w14:paraId="6A56DEA8" w14:textId="77777777" w:rsidR="00A77B3E" w:rsidRPr="00A16161" w:rsidRDefault="009C54B0">
            <w:pPr>
              <w:spacing w:before="100"/>
              <w:rPr>
                <w:color w:val="000000"/>
                <w:lang w:val="pl-PL"/>
              </w:rPr>
            </w:pPr>
            <w:r w:rsidRPr="00A16161">
              <w:rPr>
                <w:color w:val="000000"/>
                <w:lang w:val="pl-PL"/>
              </w:rPr>
              <w:t>Drugi schemat akceleracji zakłada rozwinięcie mikro-innowacji z wykorzystaniem różnych procesów w zależności od charakteru innowacji i jej stopnia gotowości do wykorzystania na szerszą skalę. Może na przykład przewidywać dopracowanie pomysłu i jego ponowny test, w tym z udziałem zewnętrznych podmiotów, finansowanie funkcjonowania instytucji, której założenia modelowe opracowano wcześniej, przygotowanie potencjalnych użytkowników do wprowadzenia do ich praktyki nowych rozwiązań lub doradztwo w zakresie szerszego stosowania.</w:t>
            </w:r>
          </w:p>
          <w:p w14:paraId="21A8B0C5" w14:textId="77777777" w:rsidR="00A77B3E" w:rsidRPr="00A16161" w:rsidRDefault="009C54B0">
            <w:pPr>
              <w:spacing w:before="100"/>
              <w:rPr>
                <w:color w:val="000000"/>
                <w:lang w:val="pl-PL"/>
              </w:rPr>
            </w:pPr>
            <w:r w:rsidRPr="00A16161">
              <w:rPr>
                <w:color w:val="000000"/>
                <w:lang w:val="pl-PL"/>
              </w:rPr>
              <w:t xml:space="preserve">Trzeci schemat przewiduje wsparcie w zakresie współprojektowania lub testowania wybranych elementów wykorzystywanych w procesie świadczenia usług w ogólnym interesie z wykorzystaniem technik behawioralnych. Zakłada się finansowanie działalności podmiotu (lub podmiotów), do którego zgłaszałyby </w:t>
            </w:r>
            <w:r w:rsidRPr="00A16161">
              <w:rPr>
                <w:color w:val="000000"/>
                <w:lang w:val="pl-PL"/>
              </w:rPr>
              <w:lastRenderedPageBreak/>
              <w:t>się jednostki odpowiedzialne za świadczenie tego rodzaju usług. Jego zadaniem będzie zaprojektowanie, we współpracy ze zgłaszającym, usług na podstawie wiedzy behawioralnej i, w wybranych przypadkach, przetestowanie skuteczności nowego rozwiązania.</w:t>
            </w:r>
          </w:p>
          <w:p w14:paraId="5F9231F5" w14:textId="77777777" w:rsidR="00A77B3E" w:rsidRPr="00A16161" w:rsidRDefault="00A77B3E">
            <w:pPr>
              <w:spacing w:before="100"/>
              <w:rPr>
                <w:color w:val="000000"/>
                <w:lang w:val="pl-PL"/>
              </w:rPr>
            </w:pPr>
          </w:p>
          <w:p w14:paraId="06936D48" w14:textId="77777777" w:rsidR="00A77B3E" w:rsidRPr="00A16161" w:rsidRDefault="009C54B0">
            <w:pPr>
              <w:spacing w:before="100"/>
              <w:rPr>
                <w:color w:val="000000"/>
                <w:lang w:val="pl-PL"/>
              </w:rPr>
            </w:pPr>
            <w:r w:rsidRPr="00A16161">
              <w:rPr>
                <w:b/>
                <w:bCs/>
                <w:color w:val="000000"/>
                <w:lang w:val="pl-PL"/>
              </w:rPr>
              <w:t>3. Rozwój ekosystemu innowacji społecznych</w:t>
            </w:r>
            <w:r w:rsidRPr="00A16161">
              <w:rPr>
                <w:color w:val="000000"/>
                <w:lang w:val="pl-PL"/>
              </w:rPr>
              <w:t xml:space="preserve"> – wsparcie rozwoju środowiska sprzyjającego kreowaniu, rozwojowi i wdrażaniu innowacji społecznych.</w:t>
            </w:r>
          </w:p>
          <w:p w14:paraId="60D41E7F" w14:textId="77777777" w:rsidR="00A77B3E" w:rsidRPr="00A16161" w:rsidRDefault="009C54B0">
            <w:pPr>
              <w:spacing w:before="100"/>
              <w:rPr>
                <w:color w:val="000000"/>
                <w:lang w:val="pl-PL"/>
              </w:rPr>
            </w:pPr>
            <w:r w:rsidRPr="00A16161">
              <w:rPr>
                <w:color w:val="000000"/>
                <w:lang w:val="pl-PL"/>
              </w:rPr>
              <w:t>Celem projektów jest wsparcie otoczenia innowacji społecznych na każdym etapie ich wdrażania, tj. od tworzenia nowych rozwiązań, przez ich rozwój i wdrożenie na szerszą skalę. Finansowane będą działania mające na celu wsparcie całości procesu pracy nad nowymi rozwiązaniami zarówno w odniesieniu do podmiotów inkubujących, jak i samych innowatorów w szerokim rozumieniu wszystkich typów operacji. Będzie się to odbywało m.in. poprzez tworzenie przyjaznego, szerokiego środowiska dla kreowania i rozwoju innowacji społecznych. W tym celu wykorzystane zostaną różne narzędzia, w tym zapewnienie dostępu do rozwiązań funkcjonujących w różnych sektorach, pobudzanie współpracy międzyinstytucjonalnej, wsparcie organizowania się środowiska innowatorów, podnoszenie kompetencji i umiejętności w zakresie eksperymentowania, a także budowanie świadomości i przychylności dla nowatorskich rozwiązań.</w:t>
            </w:r>
          </w:p>
          <w:p w14:paraId="44A2E8F2" w14:textId="77777777" w:rsidR="00A77B3E" w:rsidRPr="00A16161" w:rsidRDefault="00A77B3E">
            <w:pPr>
              <w:spacing w:before="100"/>
              <w:rPr>
                <w:color w:val="000000"/>
                <w:lang w:val="pl-PL"/>
              </w:rPr>
            </w:pPr>
          </w:p>
          <w:p w14:paraId="38CF5A97" w14:textId="77777777" w:rsidR="00A77B3E" w:rsidRPr="00A16161" w:rsidRDefault="009C54B0">
            <w:pPr>
              <w:spacing w:before="100"/>
              <w:rPr>
                <w:color w:val="000000"/>
                <w:lang w:val="pl-PL"/>
              </w:rPr>
            </w:pPr>
            <w:r w:rsidRPr="00A16161">
              <w:rPr>
                <w:b/>
                <w:bCs/>
                <w:color w:val="000000"/>
                <w:lang w:val="pl-PL"/>
              </w:rPr>
              <w:t xml:space="preserve">4. Skalowanie rozwiązań </w:t>
            </w:r>
            <w:r w:rsidRPr="00A16161">
              <w:rPr>
                <w:color w:val="000000"/>
                <w:lang w:val="pl-PL"/>
              </w:rPr>
              <w:t>– dopracowanie (o ile będzie to konieczne) i zwiększenie wykorzystania nowych rozwiązań, stosowanych dotąd w ograniczonym zakresie lub o ograniczonym zasięgu.</w:t>
            </w:r>
          </w:p>
          <w:p w14:paraId="05D3220F" w14:textId="77777777" w:rsidR="00A77B3E" w:rsidRPr="00A16161" w:rsidRDefault="009C54B0">
            <w:pPr>
              <w:spacing w:before="100"/>
              <w:rPr>
                <w:color w:val="000000"/>
                <w:lang w:val="pl-PL"/>
              </w:rPr>
            </w:pPr>
            <w:r w:rsidRPr="00A16161">
              <w:rPr>
                <w:color w:val="000000"/>
                <w:lang w:val="pl-PL"/>
              </w:rPr>
              <w:t>Istotą realizowanych inicjatyw jest</w:t>
            </w:r>
            <w:r w:rsidRPr="00A16161">
              <w:rPr>
                <w:b/>
                <w:bCs/>
                <w:color w:val="000000"/>
                <w:lang w:val="pl-PL"/>
              </w:rPr>
              <w:t xml:space="preserve"> </w:t>
            </w:r>
            <w:r w:rsidRPr="00A16161">
              <w:rPr>
                <w:color w:val="000000"/>
                <w:lang w:val="pl-PL"/>
              </w:rPr>
              <w:t>zwiększenie wykorzystania nowych rozwiązań, które zostały już opracowane, ale mają dotąd ograniczony terytorialnie bądź sektorowo zasięg oraz tych, które były stosowane przez pojedyncze podmioty i nie funkcjonują na dużą skalę, wypracowanych zarówno w ramach projektów współfinansowanych z EFS, jak też w ramach innych inicjatyw, w tym tych wypracowanych w innych programach współfinansowanych przez UE. W celu zapewnienia wysokiej jakości skalowanych rozwiązań możliwe jest uruchomienie wsparcia świadczonego przez twórców innowacji, którego celem będzie merytoryczne wsparcie podmiotów planujących wdrożenie danej innowacji. Ten typ operacji może być realizowany samodzielnie w ramach projektu albo wraz z innymi wyżej wskazanymi typami operacji.</w:t>
            </w:r>
          </w:p>
          <w:p w14:paraId="0FCE4CB4" w14:textId="77777777" w:rsidR="00A77B3E" w:rsidRPr="00A16161" w:rsidRDefault="009C54B0">
            <w:pPr>
              <w:spacing w:before="100"/>
              <w:rPr>
                <w:color w:val="000000"/>
                <w:lang w:val="pl-PL"/>
              </w:rPr>
            </w:pPr>
            <w:r w:rsidRPr="00A16161">
              <w:rPr>
                <w:color w:val="000000"/>
                <w:lang w:val="pl-PL"/>
              </w:rPr>
              <w:t>Zgodnie z art. 14 ust. 5 rozporządzenia EFS+, obszary innowacji i eksperymentów społecznych zostaną określone na późniejszym etapie wdrażania. W proces identyfikacji i wyboru obszarów innowacji i eksperymentów społecznych zostanie włączona Komisja Europejska, a w dalszej kolejności Komitet Monitorujący. Pozwoli to na wybór obszarów odpowiadających na aktualne potrzeby i wyzwania szerokiego grona interesariuszy, w tym podmiotów na poziomie regionalnym i lokalnym. Komitet Monitorujący będzie uczestniczył także w procesie identyfikacji i wyboru rozwiązań skalowanych w FERS. IZ FERS w pierwszej kolejności przeanalizuje możliwość uwzględnienia obszarów dotyczących obecnie zidentyfikowanych potrzeb, tzn. rozwój usług społecznych dla OzN i osób starszych oraz rozwój usług mieszkalnictwa społecznego, np. w formie społecznych agencji najmu.</w:t>
            </w:r>
          </w:p>
          <w:p w14:paraId="78615228" w14:textId="77777777" w:rsidR="00A77B3E" w:rsidRPr="00A16161" w:rsidRDefault="00A77B3E">
            <w:pPr>
              <w:spacing w:before="100"/>
              <w:rPr>
                <w:color w:val="000000"/>
                <w:lang w:val="pl-PL"/>
              </w:rPr>
            </w:pPr>
          </w:p>
          <w:p w14:paraId="4899AE49"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4ABFF3C5" w14:textId="77777777" w:rsidR="00A77B3E" w:rsidRPr="00A16161" w:rsidRDefault="00A77B3E">
            <w:pPr>
              <w:spacing w:before="100"/>
              <w:rPr>
                <w:color w:val="000000"/>
                <w:lang w:val="pl-PL"/>
              </w:rPr>
            </w:pPr>
          </w:p>
        </w:tc>
      </w:tr>
    </w:tbl>
    <w:p w14:paraId="79474379" w14:textId="77777777" w:rsidR="00A77B3E" w:rsidRPr="00A16161" w:rsidRDefault="00A77B3E">
      <w:pPr>
        <w:spacing w:before="100"/>
        <w:rPr>
          <w:color w:val="000000"/>
          <w:lang w:val="pl-PL"/>
        </w:rPr>
      </w:pPr>
    </w:p>
    <w:p w14:paraId="3DF47B55" w14:textId="77777777" w:rsidR="00A77B3E" w:rsidRPr="00A16161" w:rsidRDefault="009C54B0">
      <w:pPr>
        <w:pStyle w:val="Nagwek5"/>
        <w:spacing w:before="100" w:after="0"/>
        <w:rPr>
          <w:b w:val="0"/>
          <w:i w:val="0"/>
          <w:color w:val="000000"/>
          <w:sz w:val="24"/>
          <w:lang w:val="pl-PL"/>
        </w:rPr>
      </w:pPr>
      <w:bookmarkStart w:id="556" w:name="_Toc256001215"/>
      <w:r w:rsidRPr="00A16161">
        <w:rPr>
          <w:b w:val="0"/>
          <w:i w:val="0"/>
          <w:color w:val="000000"/>
          <w:sz w:val="24"/>
          <w:lang w:val="pl-PL"/>
        </w:rPr>
        <w:t>Główne grupy docelowe – art. 22 ust. 3 lit. d) pkt (iii) rozporządzenia w sprawie wspólnych przepisów:</w:t>
      </w:r>
      <w:bookmarkEnd w:id="556"/>
    </w:p>
    <w:p w14:paraId="672C47D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5AD9DF5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BF1E5" w14:textId="77777777" w:rsidR="00A77B3E" w:rsidRPr="00A16161" w:rsidRDefault="00A77B3E">
            <w:pPr>
              <w:spacing w:before="100"/>
              <w:rPr>
                <w:color w:val="000000"/>
                <w:sz w:val="0"/>
                <w:lang w:val="pl-PL"/>
              </w:rPr>
            </w:pPr>
          </w:p>
          <w:p w14:paraId="330BB748" w14:textId="77777777" w:rsidR="00A77B3E" w:rsidRDefault="009C54B0">
            <w:pPr>
              <w:numPr>
                <w:ilvl w:val="0"/>
                <w:numId w:val="61"/>
              </w:numPr>
              <w:spacing w:before="100"/>
              <w:rPr>
                <w:color w:val="000000"/>
              </w:rPr>
            </w:pPr>
            <w:r>
              <w:rPr>
                <w:color w:val="000000"/>
              </w:rPr>
              <w:lastRenderedPageBreak/>
              <w:t>podmioty wykorzystujące wypracowane rozwiązania</w:t>
            </w:r>
          </w:p>
          <w:p w14:paraId="63831DDF" w14:textId="77777777" w:rsidR="00A77B3E" w:rsidRPr="00A16161" w:rsidRDefault="009C54B0">
            <w:pPr>
              <w:numPr>
                <w:ilvl w:val="0"/>
                <w:numId w:val="61"/>
              </w:numPr>
              <w:spacing w:before="100"/>
              <w:rPr>
                <w:color w:val="000000"/>
                <w:lang w:val="pl-PL"/>
              </w:rPr>
            </w:pPr>
            <w:r w:rsidRPr="00A16161">
              <w:rPr>
                <w:color w:val="000000"/>
                <w:lang w:val="pl-PL"/>
              </w:rPr>
              <w:t>podmioty i indywidualne osoby wspierane z wykorzystaniem wypracowanych rozwiązań</w:t>
            </w:r>
          </w:p>
          <w:p w14:paraId="381DD040" w14:textId="77777777" w:rsidR="00A77B3E" w:rsidRPr="00A16161" w:rsidRDefault="009C54B0">
            <w:pPr>
              <w:numPr>
                <w:ilvl w:val="0"/>
                <w:numId w:val="61"/>
              </w:numPr>
              <w:spacing w:before="100"/>
              <w:rPr>
                <w:color w:val="000000"/>
                <w:lang w:val="pl-PL"/>
              </w:rPr>
            </w:pPr>
            <w:r w:rsidRPr="00A16161">
              <w:rPr>
                <w:color w:val="000000"/>
                <w:lang w:val="pl-PL"/>
              </w:rPr>
              <w:t>innowatorzy (osoby indywidualne i pracownicy instytucji) kreujący nowe rozwiązania</w:t>
            </w:r>
          </w:p>
          <w:p w14:paraId="6ACAF1BA" w14:textId="77777777" w:rsidR="00A77B3E" w:rsidRPr="00A16161" w:rsidRDefault="009C54B0">
            <w:pPr>
              <w:numPr>
                <w:ilvl w:val="0"/>
                <w:numId w:val="61"/>
              </w:numPr>
              <w:spacing w:before="100"/>
              <w:rPr>
                <w:color w:val="000000"/>
                <w:lang w:val="pl-PL"/>
              </w:rPr>
            </w:pPr>
            <w:r w:rsidRPr="00A16161">
              <w:rPr>
                <w:color w:val="000000"/>
                <w:lang w:val="pl-PL"/>
              </w:rPr>
              <w:t>podmioty działające w sferze innowacji społecznych</w:t>
            </w:r>
          </w:p>
          <w:p w14:paraId="06A85B8B" w14:textId="77777777" w:rsidR="00A77B3E" w:rsidRDefault="009C54B0">
            <w:pPr>
              <w:numPr>
                <w:ilvl w:val="0"/>
                <w:numId w:val="61"/>
              </w:numPr>
              <w:spacing w:before="100"/>
              <w:rPr>
                <w:color w:val="000000"/>
              </w:rPr>
            </w:pPr>
            <w:r>
              <w:rPr>
                <w:color w:val="000000"/>
              </w:rPr>
              <w:t>instytucje działające w skali regionalnej</w:t>
            </w:r>
          </w:p>
          <w:p w14:paraId="03CC976D" w14:textId="77777777" w:rsidR="00A77B3E" w:rsidRDefault="00A77B3E">
            <w:pPr>
              <w:spacing w:before="100"/>
              <w:rPr>
                <w:color w:val="000000"/>
              </w:rPr>
            </w:pPr>
          </w:p>
        </w:tc>
      </w:tr>
    </w:tbl>
    <w:p w14:paraId="735A66B8" w14:textId="77777777" w:rsidR="00A77B3E" w:rsidRDefault="00A77B3E">
      <w:pPr>
        <w:spacing w:before="100"/>
        <w:rPr>
          <w:color w:val="000000"/>
        </w:rPr>
      </w:pPr>
    </w:p>
    <w:p w14:paraId="6E2397AD" w14:textId="77777777" w:rsidR="00A77B3E" w:rsidRPr="00A16161" w:rsidRDefault="009C54B0">
      <w:pPr>
        <w:pStyle w:val="Nagwek5"/>
        <w:spacing w:before="100" w:after="0"/>
        <w:rPr>
          <w:b w:val="0"/>
          <w:i w:val="0"/>
          <w:color w:val="000000"/>
          <w:sz w:val="24"/>
          <w:lang w:val="pl-PL"/>
        </w:rPr>
      </w:pPr>
      <w:bookmarkStart w:id="557" w:name="_Toc256001216"/>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557"/>
    </w:p>
    <w:p w14:paraId="667ECB5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76430C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BE6C8" w14:textId="77777777" w:rsidR="00A77B3E" w:rsidRPr="00A16161" w:rsidRDefault="00A77B3E">
            <w:pPr>
              <w:spacing w:before="100"/>
              <w:rPr>
                <w:color w:val="000000"/>
                <w:sz w:val="0"/>
                <w:lang w:val="pl-PL"/>
              </w:rPr>
            </w:pPr>
          </w:p>
          <w:p w14:paraId="5FE14B24" w14:textId="77777777" w:rsidR="00A77B3E" w:rsidRPr="00A16161" w:rsidRDefault="009C54B0">
            <w:pPr>
              <w:spacing w:before="100"/>
              <w:rPr>
                <w:color w:val="000000"/>
                <w:lang w:val="pl-PL"/>
              </w:rPr>
            </w:pPr>
            <w:r w:rsidRPr="00A16161">
              <w:rPr>
                <w:color w:val="000000"/>
                <w:lang w:val="pl-PL"/>
              </w:rPr>
              <w:t>Opis jak w celu szczegółowym 4.1.</w:t>
            </w:r>
          </w:p>
          <w:p w14:paraId="610C7EAA" w14:textId="77777777" w:rsidR="00A77B3E" w:rsidRPr="00A16161" w:rsidRDefault="00A77B3E">
            <w:pPr>
              <w:spacing w:before="100"/>
              <w:rPr>
                <w:color w:val="000000"/>
                <w:lang w:val="pl-PL"/>
              </w:rPr>
            </w:pPr>
          </w:p>
        </w:tc>
      </w:tr>
    </w:tbl>
    <w:p w14:paraId="19AF0C4B" w14:textId="77777777" w:rsidR="00A77B3E" w:rsidRPr="00A16161" w:rsidRDefault="00A77B3E">
      <w:pPr>
        <w:spacing w:before="100"/>
        <w:rPr>
          <w:color w:val="000000"/>
          <w:lang w:val="pl-PL"/>
        </w:rPr>
      </w:pPr>
    </w:p>
    <w:p w14:paraId="6B776B37" w14:textId="77777777" w:rsidR="00A77B3E" w:rsidRPr="00A16161" w:rsidRDefault="009C54B0">
      <w:pPr>
        <w:pStyle w:val="Nagwek5"/>
        <w:spacing w:before="100" w:after="0"/>
        <w:rPr>
          <w:b w:val="0"/>
          <w:i w:val="0"/>
          <w:color w:val="000000"/>
          <w:sz w:val="24"/>
          <w:lang w:val="pl-PL"/>
        </w:rPr>
      </w:pPr>
      <w:bookmarkStart w:id="558" w:name="_Toc256001217"/>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558"/>
    </w:p>
    <w:p w14:paraId="5F59123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3C4876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1DB8B3" w14:textId="77777777" w:rsidR="00A77B3E" w:rsidRPr="00A16161" w:rsidRDefault="00A77B3E">
            <w:pPr>
              <w:spacing w:before="100"/>
              <w:rPr>
                <w:color w:val="000000"/>
                <w:sz w:val="0"/>
                <w:lang w:val="pl-PL"/>
              </w:rPr>
            </w:pPr>
          </w:p>
          <w:p w14:paraId="4A43A59C" w14:textId="77777777" w:rsidR="00A77B3E" w:rsidRPr="00A16161" w:rsidRDefault="009C54B0">
            <w:pPr>
              <w:spacing w:before="100"/>
              <w:rPr>
                <w:color w:val="000000"/>
                <w:lang w:val="pl-PL"/>
              </w:rPr>
            </w:pPr>
            <w:r w:rsidRPr="00A16161">
              <w:rPr>
                <w:color w:val="000000"/>
                <w:lang w:val="pl-PL"/>
              </w:rPr>
              <w:t xml:space="preserve">Skala oddziaływania interwencji realizowanej w ramach tego Priorytetu ma wymiar ogólnopolski. Z uwagi na powyższe, nie ma uzasadnienia do wydzielenia przedsięwzięć skierowanych do poszczególnych kategorii regionów. Charakter ogólnopolski projektów nie wyklucza możliwości realizacji projektów przez instytucje regionalne, w tym instytucje zarządzające regionalnymi programami operacyjnymi. Będą mogły one aplikować o środki finansowe w charakterze beneficjenta. </w:t>
            </w:r>
          </w:p>
          <w:p w14:paraId="203531CF" w14:textId="77777777" w:rsidR="00A77B3E" w:rsidRPr="00A16161" w:rsidRDefault="00A77B3E">
            <w:pPr>
              <w:spacing w:before="100"/>
              <w:rPr>
                <w:color w:val="000000"/>
                <w:lang w:val="pl-PL"/>
              </w:rPr>
            </w:pPr>
          </w:p>
        </w:tc>
      </w:tr>
    </w:tbl>
    <w:p w14:paraId="158B2C8C" w14:textId="77777777" w:rsidR="00A77B3E" w:rsidRPr="00A16161" w:rsidRDefault="00A77B3E">
      <w:pPr>
        <w:spacing w:before="100"/>
        <w:rPr>
          <w:color w:val="000000"/>
          <w:lang w:val="pl-PL"/>
        </w:rPr>
      </w:pPr>
    </w:p>
    <w:p w14:paraId="1738BE32" w14:textId="77777777" w:rsidR="00A77B3E" w:rsidRPr="00A16161" w:rsidRDefault="009C54B0">
      <w:pPr>
        <w:pStyle w:val="Nagwek5"/>
        <w:spacing w:before="100" w:after="0"/>
        <w:rPr>
          <w:b w:val="0"/>
          <w:i w:val="0"/>
          <w:color w:val="000000"/>
          <w:sz w:val="24"/>
          <w:lang w:val="pl-PL"/>
        </w:rPr>
      </w:pPr>
      <w:bookmarkStart w:id="559" w:name="_Toc256001218"/>
      <w:r w:rsidRPr="00A16161">
        <w:rPr>
          <w:b w:val="0"/>
          <w:i w:val="0"/>
          <w:color w:val="000000"/>
          <w:sz w:val="24"/>
          <w:lang w:val="pl-PL"/>
        </w:rPr>
        <w:t>Działania międzyregionalne, transgraniczne i transnarodowe – art. 22 ust. 3 lit. d) pkt (vi) rozporządzenia w sprawie wspólnych przepisów</w:t>
      </w:r>
      <w:bookmarkEnd w:id="559"/>
    </w:p>
    <w:p w14:paraId="76E534A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4C4E49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1656C" w14:textId="77777777" w:rsidR="00A77B3E" w:rsidRPr="00A16161" w:rsidRDefault="00A77B3E">
            <w:pPr>
              <w:spacing w:before="100"/>
              <w:rPr>
                <w:color w:val="000000"/>
                <w:sz w:val="0"/>
                <w:lang w:val="pl-PL"/>
              </w:rPr>
            </w:pPr>
          </w:p>
          <w:p w14:paraId="663CC529" w14:textId="77777777" w:rsidR="00A77B3E" w:rsidRPr="00A16161" w:rsidRDefault="009C54B0">
            <w:pPr>
              <w:spacing w:before="100"/>
              <w:rPr>
                <w:color w:val="000000"/>
                <w:lang w:val="pl-PL"/>
              </w:rPr>
            </w:pPr>
            <w:r w:rsidRPr="00A16161">
              <w:rPr>
                <w:color w:val="000000"/>
                <w:lang w:val="pl-PL"/>
              </w:rPr>
              <w:t>W Priorytecie V będzie możliwość realizacji projektów współpracy ponadnarodowej we wszystkich celach szczegółowych określonych w art. 4 ust. 1 lit. a) – i) oraz k) - l) rozporządzenia EFS+.</w:t>
            </w:r>
          </w:p>
          <w:p w14:paraId="4464A96F" w14:textId="77777777" w:rsidR="00A77B3E" w:rsidRPr="00A16161" w:rsidRDefault="00A77B3E">
            <w:pPr>
              <w:spacing w:before="100"/>
              <w:rPr>
                <w:color w:val="000000"/>
                <w:lang w:val="pl-PL"/>
              </w:rPr>
            </w:pPr>
          </w:p>
        </w:tc>
      </w:tr>
    </w:tbl>
    <w:p w14:paraId="708313FA" w14:textId="77777777" w:rsidR="00A77B3E" w:rsidRPr="00A16161" w:rsidRDefault="00A77B3E">
      <w:pPr>
        <w:spacing w:before="100"/>
        <w:rPr>
          <w:color w:val="000000"/>
          <w:lang w:val="pl-PL"/>
        </w:rPr>
      </w:pPr>
    </w:p>
    <w:p w14:paraId="6FA25FD1" w14:textId="77777777" w:rsidR="00A77B3E" w:rsidRPr="00A16161" w:rsidRDefault="009C54B0">
      <w:pPr>
        <w:pStyle w:val="Nagwek5"/>
        <w:spacing w:before="100" w:after="0"/>
        <w:rPr>
          <w:b w:val="0"/>
          <w:i w:val="0"/>
          <w:color w:val="000000"/>
          <w:sz w:val="24"/>
          <w:lang w:val="pl-PL"/>
        </w:rPr>
      </w:pPr>
      <w:bookmarkStart w:id="560" w:name="_Toc256001219"/>
      <w:r w:rsidRPr="00A16161">
        <w:rPr>
          <w:b w:val="0"/>
          <w:i w:val="0"/>
          <w:color w:val="000000"/>
          <w:sz w:val="24"/>
          <w:lang w:val="pl-PL"/>
        </w:rPr>
        <w:lastRenderedPageBreak/>
        <w:t>Planowane wykorzystanie instrumentów finansowych – art. 22 ust. 3 lit. d) pkt (vii) rozporządzenia w sprawie wspólnych przepisów</w:t>
      </w:r>
      <w:bookmarkEnd w:id="560"/>
    </w:p>
    <w:p w14:paraId="4342DAD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55695A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D19AE7" w14:textId="77777777" w:rsidR="00A77B3E" w:rsidRPr="00A16161" w:rsidRDefault="00A77B3E">
            <w:pPr>
              <w:spacing w:before="100"/>
              <w:rPr>
                <w:color w:val="000000"/>
                <w:sz w:val="0"/>
                <w:lang w:val="pl-PL"/>
              </w:rPr>
            </w:pPr>
          </w:p>
          <w:p w14:paraId="62309058" w14:textId="77777777" w:rsidR="00A77B3E" w:rsidRPr="00A16161" w:rsidRDefault="009C54B0">
            <w:pPr>
              <w:spacing w:before="100"/>
              <w:rPr>
                <w:color w:val="000000"/>
                <w:lang w:val="pl-PL"/>
              </w:rPr>
            </w:pPr>
            <w:r w:rsidRPr="00A16161">
              <w:rPr>
                <w:color w:val="000000"/>
                <w:lang w:val="pl-PL"/>
              </w:rPr>
              <w:t>Możliwe będzie wykorzystanie instrumentów finansowych po uprzednim przeprowadzeniu badania potwierdzającego lukę w finansowaniu oraz zapotrzebowanie na planowany instrument finansowy.</w:t>
            </w:r>
          </w:p>
          <w:p w14:paraId="7C1E66B1" w14:textId="77777777" w:rsidR="00A77B3E" w:rsidRPr="00A16161" w:rsidRDefault="00A77B3E">
            <w:pPr>
              <w:spacing w:before="100"/>
              <w:rPr>
                <w:color w:val="000000"/>
                <w:lang w:val="pl-PL"/>
              </w:rPr>
            </w:pPr>
          </w:p>
        </w:tc>
      </w:tr>
    </w:tbl>
    <w:p w14:paraId="55B708BE" w14:textId="77777777" w:rsidR="00A77B3E" w:rsidRPr="00A16161" w:rsidRDefault="00A77B3E">
      <w:pPr>
        <w:spacing w:before="100"/>
        <w:rPr>
          <w:color w:val="000000"/>
          <w:lang w:val="pl-PL"/>
        </w:rPr>
      </w:pPr>
    </w:p>
    <w:p w14:paraId="69D75742" w14:textId="77777777" w:rsidR="00A77B3E" w:rsidRPr="00A16161" w:rsidRDefault="009C54B0">
      <w:pPr>
        <w:pStyle w:val="Nagwek4"/>
        <w:spacing w:before="100" w:after="0"/>
        <w:rPr>
          <w:b w:val="0"/>
          <w:color w:val="000000"/>
          <w:sz w:val="24"/>
          <w:lang w:val="pl-PL"/>
        </w:rPr>
      </w:pPr>
      <w:bookmarkStart w:id="561" w:name="_Toc256001220"/>
      <w:r w:rsidRPr="00A16161">
        <w:rPr>
          <w:b w:val="0"/>
          <w:color w:val="000000"/>
          <w:sz w:val="24"/>
          <w:lang w:val="pl-PL"/>
        </w:rPr>
        <w:t>2.1.1.1.2. Wskaźniki</w:t>
      </w:r>
      <w:bookmarkEnd w:id="561"/>
    </w:p>
    <w:p w14:paraId="053B70F2" w14:textId="77777777" w:rsidR="00A77B3E" w:rsidRPr="00A16161" w:rsidRDefault="00A77B3E">
      <w:pPr>
        <w:spacing w:before="100"/>
        <w:rPr>
          <w:color w:val="000000"/>
          <w:sz w:val="0"/>
          <w:lang w:val="pl-PL"/>
        </w:rPr>
      </w:pPr>
    </w:p>
    <w:p w14:paraId="5468B1F4"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4F7FC6C4" w14:textId="77777777" w:rsidR="00A77B3E" w:rsidRDefault="009C54B0">
      <w:pPr>
        <w:pStyle w:val="Nagwek5"/>
        <w:spacing w:before="100" w:after="0"/>
        <w:rPr>
          <w:b w:val="0"/>
          <w:i w:val="0"/>
          <w:color w:val="000000"/>
          <w:sz w:val="24"/>
        </w:rPr>
      </w:pPr>
      <w:bookmarkStart w:id="562" w:name="_Toc256001221"/>
      <w:r>
        <w:rPr>
          <w:b w:val="0"/>
          <w:i w:val="0"/>
          <w:color w:val="000000"/>
          <w:sz w:val="24"/>
        </w:rPr>
        <w:t>Tabela 2: Wskaźniki produktu</w:t>
      </w:r>
      <w:bookmarkEnd w:id="562"/>
    </w:p>
    <w:p w14:paraId="73F920F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3"/>
        <w:gridCol w:w="798"/>
        <w:gridCol w:w="2155"/>
        <w:gridCol w:w="1615"/>
        <w:gridCol w:w="3747"/>
        <w:gridCol w:w="1382"/>
        <w:gridCol w:w="1643"/>
        <w:gridCol w:w="1688"/>
      </w:tblGrid>
      <w:tr w:rsidR="006B255D" w14:paraId="2A897B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72CD2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34D27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7A164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B4E0A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1C52F9"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A7D32E"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5D5272"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30A4DF"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31E777" w14:textId="77777777" w:rsidR="00A77B3E" w:rsidRDefault="009C54B0">
            <w:pPr>
              <w:spacing w:before="100"/>
              <w:jc w:val="center"/>
              <w:rPr>
                <w:color w:val="000000"/>
                <w:sz w:val="20"/>
              </w:rPr>
            </w:pPr>
            <w:r>
              <w:rPr>
                <w:color w:val="000000"/>
                <w:sz w:val="20"/>
              </w:rPr>
              <w:t>Cel końcowy (2029)</w:t>
            </w:r>
          </w:p>
        </w:tc>
      </w:tr>
      <w:tr w:rsidR="006B255D" w14:paraId="64A316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596AB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FDF66"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A1BB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5A57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91D8C"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2F457F"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89F77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E7AABC"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DB69A" w14:textId="77777777" w:rsidR="00A77B3E" w:rsidRDefault="009C54B0">
            <w:pPr>
              <w:spacing w:before="100"/>
              <w:jc w:val="right"/>
              <w:rPr>
                <w:color w:val="000000"/>
                <w:sz w:val="20"/>
              </w:rPr>
            </w:pPr>
            <w:r>
              <w:rPr>
                <w:color w:val="000000"/>
                <w:sz w:val="20"/>
              </w:rPr>
              <w:t>17,00</w:t>
            </w:r>
          </w:p>
        </w:tc>
      </w:tr>
      <w:tr w:rsidR="006B255D" w14:paraId="3866BF0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8BCF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52CD6"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5EBE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8C94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7F5F85"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05544"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41DB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5EE9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F1EA1" w14:textId="77777777" w:rsidR="00A77B3E" w:rsidRDefault="009C54B0">
            <w:pPr>
              <w:spacing w:before="100"/>
              <w:jc w:val="right"/>
              <w:rPr>
                <w:color w:val="000000"/>
                <w:sz w:val="20"/>
              </w:rPr>
            </w:pPr>
            <w:r>
              <w:rPr>
                <w:color w:val="000000"/>
                <w:sz w:val="20"/>
              </w:rPr>
              <w:t>1,00</w:t>
            </w:r>
          </w:p>
        </w:tc>
      </w:tr>
      <w:tr w:rsidR="006B255D" w14:paraId="2EFCED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C819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C50B5F"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52233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1DB77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134862"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CCCBBE"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B1005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667B39"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1F1FB" w14:textId="77777777" w:rsidR="00A77B3E" w:rsidRDefault="009C54B0">
            <w:pPr>
              <w:spacing w:before="100"/>
              <w:jc w:val="right"/>
              <w:rPr>
                <w:color w:val="000000"/>
                <w:sz w:val="20"/>
              </w:rPr>
            </w:pPr>
            <w:r>
              <w:rPr>
                <w:color w:val="000000"/>
                <w:sz w:val="20"/>
              </w:rPr>
              <w:t>33,00</w:t>
            </w:r>
          </w:p>
        </w:tc>
      </w:tr>
      <w:tr w:rsidR="006B255D" w14:paraId="5E80BC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2EF2C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24A27E"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7AB2B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25C79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674B97"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CBC83A"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CD5A4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C026B"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5B369" w14:textId="77777777" w:rsidR="00A77B3E" w:rsidRDefault="009C54B0">
            <w:pPr>
              <w:spacing w:before="100"/>
              <w:jc w:val="right"/>
              <w:rPr>
                <w:color w:val="000000"/>
                <w:sz w:val="20"/>
              </w:rPr>
            </w:pPr>
            <w:r>
              <w:rPr>
                <w:color w:val="000000"/>
                <w:sz w:val="20"/>
              </w:rPr>
              <w:t>1,00</w:t>
            </w:r>
          </w:p>
        </w:tc>
      </w:tr>
      <w:tr w:rsidR="006B255D" w14:paraId="258C796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D60A7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C1C3F"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46C6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EE11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E0200"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9FA140"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F9F9C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025DB" w14:textId="77777777" w:rsidR="00A77B3E" w:rsidRDefault="009C54B0">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E8FF07" w14:textId="77777777" w:rsidR="00A77B3E" w:rsidRDefault="009C54B0">
            <w:pPr>
              <w:spacing w:before="100"/>
              <w:jc w:val="right"/>
              <w:rPr>
                <w:color w:val="000000"/>
                <w:sz w:val="20"/>
              </w:rPr>
            </w:pPr>
            <w:r>
              <w:rPr>
                <w:color w:val="000000"/>
                <w:sz w:val="20"/>
              </w:rPr>
              <w:t>590,00</w:t>
            </w:r>
          </w:p>
        </w:tc>
      </w:tr>
      <w:tr w:rsidR="006B255D" w14:paraId="3CF3218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1B01D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1AA1C"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7BF5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3B41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171CF"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D7F1A9"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EA39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74887"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662700" w14:textId="77777777" w:rsidR="00A77B3E" w:rsidRDefault="009C54B0">
            <w:pPr>
              <w:spacing w:before="100"/>
              <w:jc w:val="right"/>
              <w:rPr>
                <w:color w:val="000000"/>
                <w:sz w:val="20"/>
              </w:rPr>
            </w:pPr>
            <w:r>
              <w:rPr>
                <w:color w:val="000000"/>
                <w:sz w:val="20"/>
              </w:rPr>
              <w:t>21,00</w:t>
            </w:r>
          </w:p>
        </w:tc>
      </w:tr>
    </w:tbl>
    <w:p w14:paraId="565A8353" w14:textId="77777777" w:rsidR="00A77B3E" w:rsidRDefault="00A77B3E">
      <w:pPr>
        <w:spacing w:before="100"/>
        <w:rPr>
          <w:color w:val="000000"/>
          <w:sz w:val="20"/>
        </w:rPr>
      </w:pPr>
    </w:p>
    <w:p w14:paraId="696CD8F9"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0FCCAFC9" w14:textId="77777777" w:rsidR="00A77B3E" w:rsidRDefault="009C54B0">
      <w:pPr>
        <w:pStyle w:val="Nagwek5"/>
        <w:spacing w:before="100" w:after="0"/>
        <w:rPr>
          <w:b w:val="0"/>
          <w:i w:val="0"/>
          <w:color w:val="000000"/>
          <w:sz w:val="24"/>
        </w:rPr>
      </w:pPr>
      <w:bookmarkStart w:id="563" w:name="_Toc256001222"/>
      <w:r>
        <w:rPr>
          <w:b w:val="0"/>
          <w:i w:val="0"/>
          <w:color w:val="000000"/>
          <w:sz w:val="24"/>
        </w:rPr>
        <w:t>Tabela 3: Wskaźniki rezultatu</w:t>
      </w:r>
      <w:bookmarkEnd w:id="563"/>
    </w:p>
    <w:p w14:paraId="3A80780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8"/>
        <w:gridCol w:w="798"/>
        <w:gridCol w:w="1304"/>
        <w:gridCol w:w="1444"/>
        <w:gridCol w:w="2154"/>
        <w:gridCol w:w="1044"/>
        <w:gridCol w:w="1646"/>
        <w:gridCol w:w="1131"/>
        <w:gridCol w:w="1092"/>
        <w:gridCol w:w="993"/>
        <w:gridCol w:w="1638"/>
      </w:tblGrid>
      <w:tr w:rsidR="006B255D" w14:paraId="578A3C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888AD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442B9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48D12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8D108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BFBD78"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D487CC"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6A89D5"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36795C"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DA951D"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975972"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4F3112"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1A6464" w14:textId="77777777" w:rsidR="00A77B3E" w:rsidRDefault="009C54B0">
            <w:pPr>
              <w:spacing w:before="100"/>
              <w:jc w:val="center"/>
              <w:rPr>
                <w:color w:val="000000"/>
                <w:sz w:val="20"/>
              </w:rPr>
            </w:pPr>
            <w:r>
              <w:rPr>
                <w:color w:val="000000"/>
                <w:sz w:val="20"/>
              </w:rPr>
              <w:t>Uwagi</w:t>
            </w:r>
          </w:p>
        </w:tc>
      </w:tr>
      <w:tr w:rsidR="006B255D" w14:paraId="23288F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4F24F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49D04E"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8F93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0D3AED" w14:textId="77777777" w:rsidR="00A77B3E" w:rsidRDefault="009C54B0">
            <w:pPr>
              <w:spacing w:before="100"/>
              <w:rPr>
                <w:color w:val="000000"/>
                <w:sz w:val="20"/>
              </w:rPr>
            </w:pPr>
            <w:r>
              <w:rPr>
                <w:color w:val="000000"/>
                <w:sz w:val="20"/>
              </w:rPr>
              <w:t xml:space="preserve">Lepiej </w:t>
            </w:r>
            <w:r>
              <w:rPr>
                <w:color w:val="000000"/>
                <w:sz w:val="20"/>
              </w:rPr>
              <w:lastRenderedPageBreak/>
              <w:t>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9A5378" w14:textId="77777777" w:rsidR="00A77B3E" w:rsidRDefault="009C54B0">
            <w:pPr>
              <w:spacing w:before="100"/>
              <w:rPr>
                <w:color w:val="000000"/>
                <w:sz w:val="20"/>
              </w:rPr>
            </w:pPr>
            <w:r>
              <w:rPr>
                <w:color w:val="000000"/>
                <w:sz w:val="20"/>
              </w:rPr>
              <w:lastRenderedPageBreak/>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80CD00" w14:textId="77777777" w:rsidR="00A77B3E" w:rsidRDefault="009C54B0">
            <w:pPr>
              <w:spacing w:before="100"/>
              <w:rPr>
                <w:color w:val="000000"/>
                <w:sz w:val="20"/>
              </w:rPr>
            </w:pPr>
            <w:r>
              <w:rPr>
                <w:color w:val="000000"/>
                <w:sz w:val="20"/>
              </w:rPr>
              <w:t xml:space="preserve">Liczba przetestowanych </w:t>
            </w:r>
            <w:r>
              <w:rPr>
                <w:color w:val="000000"/>
                <w:sz w:val="20"/>
              </w:rPr>
              <w:lastRenderedPageBreak/>
              <w:t xml:space="preserve">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571DC" w14:textId="77777777" w:rsidR="00A77B3E" w:rsidRDefault="009C54B0">
            <w:pPr>
              <w:spacing w:before="100"/>
              <w:rPr>
                <w:color w:val="000000"/>
                <w:sz w:val="20"/>
              </w:rPr>
            </w:pPr>
            <w:r>
              <w:rPr>
                <w:color w:val="000000"/>
                <w:sz w:val="20"/>
              </w:rPr>
              <w:lastRenderedPageBreak/>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DDE3D"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3916C"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DE85BE"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BDBBF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1BD50" w14:textId="77777777" w:rsidR="00A77B3E" w:rsidRDefault="00A77B3E">
            <w:pPr>
              <w:spacing w:before="100"/>
              <w:rPr>
                <w:color w:val="000000"/>
                <w:sz w:val="20"/>
              </w:rPr>
            </w:pPr>
          </w:p>
        </w:tc>
      </w:tr>
      <w:tr w:rsidR="006B255D" w:rsidRPr="00A16161" w14:paraId="27F931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09F83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3E5F1"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91C7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664A9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4752C5"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F5551"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B8CF2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EF028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3FB659"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4369F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52FD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489E9A" w14:textId="77777777" w:rsidR="00A77B3E" w:rsidRPr="00A16161" w:rsidRDefault="009C54B0">
            <w:pPr>
              <w:spacing w:before="100"/>
              <w:rPr>
                <w:color w:val="000000"/>
                <w:sz w:val="20"/>
                <w:lang w:val="pl-PL"/>
              </w:rPr>
            </w:pPr>
            <w:r w:rsidRPr="00A16161">
              <w:rPr>
                <w:color w:val="000000"/>
                <w:sz w:val="20"/>
                <w:lang w:val="pl-PL"/>
              </w:rPr>
              <w:t>wskaźnik mierzony bez wartosci docelowej</w:t>
            </w:r>
          </w:p>
        </w:tc>
      </w:tr>
      <w:tr w:rsidR="006B255D" w14:paraId="58FE7C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EB92E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7048C4"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469A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7645F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662EC0"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1C73DD"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959F5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0F3721"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2DB5B"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62142"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16835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BA954C" w14:textId="77777777" w:rsidR="00A77B3E" w:rsidRDefault="00A77B3E">
            <w:pPr>
              <w:spacing w:before="100"/>
              <w:rPr>
                <w:color w:val="000000"/>
                <w:sz w:val="20"/>
              </w:rPr>
            </w:pPr>
          </w:p>
        </w:tc>
      </w:tr>
      <w:tr w:rsidR="006B255D" w:rsidRPr="00A16161" w14:paraId="71D01A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51FD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3A68B"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8ECC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8F5BD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C22124"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7E2F1B"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1EE2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7A5C15"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B6C85"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EEEA75"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5509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1077C8"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605BB4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23BD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DF6914"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EC4E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5E62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3B647F"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B3F6A"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CB93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299E63"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AE131C"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FD62A" w14:textId="77777777" w:rsidR="00A77B3E" w:rsidRDefault="009C54B0">
            <w:pPr>
              <w:spacing w:before="100"/>
              <w:jc w:val="right"/>
              <w:rPr>
                <w:color w:val="000000"/>
                <w:sz w:val="20"/>
              </w:rPr>
            </w:pPr>
            <w:r>
              <w:rPr>
                <w:color w:val="000000"/>
                <w:sz w:val="20"/>
              </w:rPr>
              <w:t>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7DD8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AB5152" w14:textId="77777777" w:rsidR="00A77B3E" w:rsidRDefault="00A77B3E">
            <w:pPr>
              <w:spacing w:before="100"/>
              <w:rPr>
                <w:color w:val="000000"/>
                <w:sz w:val="20"/>
              </w:rPr>
            </w:pPr>
          </w:p>
        </w:tc>
      </w:tr>
      <w:tr w:rsidR="006B255D" w:rsidRPr="00A16161" w14:paraId="149930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2C042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A863AC"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04A1F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C64A7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36084"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3A8503"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DB4D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01DA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DDB527"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7B892F"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4ABF3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5A2F3"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53EE1692" w14:textId="77777777" w:rsidR="00A77B3E" w:rsidRPr="00A16161" w:rsidRDefault="00A77B3E">
      <w:pPr>
        <w:spacing w:before="100"/>
        <w:rPr>
          <w:color w:val="000000"/>
          <w:sz w:val="20"/>
          <w:lang w:val="pl-PL"/>
        </w:rPr>
      </w:pPr>
    </w:p>
    <w:p w14:paraId="6FE4CD2E" w14:textId="77777777" w:rsidR="00A77B3E" w:rsidRPr="00A16161" w:rsidRDefault="009C54B0">
      <w:pPr>
        <w:pStyle w:val="Nagwek4"/>
        <w:spacing w:before="100" w:after="0"/>
        <w:rPr>
          <w:b w:val="0"/>
          <w:color w:val="000000"/>
          <w:sz w:val="24"/>
          <w:lang w:val="pl-PL"/>
        </w:rPr>
      </w:pPr>
      <w:bookmarkStart w:id="564" w:name="_Toc256001223"/>
      <w:r w:rsidRPr="00A16161">
        <w:rPr>
          <w:b w:val="0"/>
          <w:color w:val="000000"/>
          <w:sz w:val="24"/>
          <w:lang w:val="pl-PL"/>
        </w:rPr>
        <w:t>2.1.1.1.3. Indykatywny podział zaprogramowanych zasobów (UE) według rodzaju interwencji</w:t>
      </w:r>
      <w:bookmarkEnd w:id="564"/>
    </w:p>
    <w:p w14:paraId="37A05E5D" w14:textId="77777777" w:rsidR="00A77B3E" w:rsidRPr="00A16161" w:rsidRDefault="00A77B3E">
      <w:pPr>
        <w:spacing w:before="100"/>
        <w:rPr>
          <w:color w:val="000000"/>
          <w:sz w:val="0"/>
          <w:lang w:val="pl-PL"/>
        </w:rPr>
      </w:pPr>
    </w:p>
    <w:p w14:paraId="1E50EAFB"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215366D1" w14:textId="77777777" w:rsidR="00A77B3E" w:rsidRDefault="009C54B0">
      <w:pPr>
        <w:pStyle w:val="Nagwek5"/>
        <w:spacing w:before="100" w:after="0"/>
        <w:rPr>
          <w:b w:val="0"/>
          <w:i w:val="0"/>
          <w:color w:val="000000"/>
          <w:sz w:val="24"/>
        </w:rPr>
      </w:pPr>
      <w:bookmarkStart w:id="565" w:name="_Toc256001224"/>
      <w:r>
        <w:rPr>
          <w:b w:val="0"/>
          <w:i w:val="0"/>
          <w:color w:val="000000"/>
          <w:sz w:val="24"/>
        </w:rPr>
        <w:t>Tabela 4: Wymiar 1 – zakres interwencji</w:t>
      </w:r>
      <w:bookmarkEnd w:id="565"/>
    </w:p>
    <w:p w14:paraId="179C2C4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553"/>
        <w:gridCol w:w="837"/>
        <w:gridCol w:w="2374"/>
        <w:gridCol w:w="8179"/>
        <w:gridCol w:w="1500"/>
      </w:tblGrid>
      <w:tr w:rsidR="006B255D" w14:paraId="7E8ED0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5B7D27"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DD277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3F17EE"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85E54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BA544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40D096" w14:textId="77777777" w:rsidR="00A77B3E" w:rsidRDefault="009C54B0">
            <w:pPr>
              <w:spacing w:before="100"/>
              <w:jc w:val="center"/>
              <w:rPr>
                <w:color w:val="000000"/>
                <w:sz w:val="20"/>
              </w:rPr>
            </w:pPr>
            <w:r>
              <w:rPr>
                <w:color w:val="000000"/>
                <w:sz w:val="20"/>
              </w:rPr>
              <w:t>Kwota (w EUR)</w:t>
            </w:r>
          </w:p>
        </w:tc>
      </w:tr>
      <w:tr w:rsidR="006B255D" w14:paraId="1AAC0BD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DAE51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323E2"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452F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0B57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E4BE1" w14:textId="77777777" w:rsidR="00A77B3E" w:rsidRPr="00A16161" w:rsidRDefault="009C54B0">
            <w:pPr>
              <w:spacing w:before="100"/>
              <w:rPr>
                <w:color w:val="000000"/>
                <w:sz w:val="20"/>
                <w:lang w:val="pl-PL"/>
              </w:rPr>
            </w:pPr>
            <w:r w:rsidRPr="00A16161">
              <w:rPr>
                <w:color w:val="000000"/>
                <w:sz w:val="20"/>
                <w:lang w:val="pl-PL"/>
              </w:rPr>
              <w:t>156. Działania szczególne w celu zwiększenia udziału obywateli państw trzecich w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71D2AD" w14:textId="77777777" w:rsidR="00A77B3E" w:rsidRDefault="009C54B0">
            <w:pPr>
              <w:spacing w:before="100"/>
              <w:jc w:val="right"/>
              <w:rPr>
                <w:color w:val="000000"/>
                <w:sz w:val="20"/>
              </w:rPr>
            </w:pPr>
            <w:r>
              <w:rPr>
                <w:color w:val="000000"/>
                <w:sz w:val="20"/>
              </w:rPr>
              <w:t>239 086,00</w:t>
            </w:r>
          </w:p>
        </w:tc>
      </w:tr>
      <w:tr w:rsidR="006B255D" w14:paraId="78C5C79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4E2A0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AEB42B"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42B1D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AE0F6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1AB2D" w14:textId="77777777" w:rsidR="00A77B3E" w:rsidRPr="00A16161" w:rsidRDefault="009C54B0">
            <w:pPr>
              <w:spacing w:before="100"/>
              <w:rPr>
                <w:color w:val="000000"/>
                <w:sz w:val="20"/>
                <w:lang w:val="pl-PL"/>
              </w:rPr>
            </w:pPr>
            <w:r w:rsidRPr="00A16161">
              <w:rPr>
                <w:color w:val="000000"/>
                <w:sz w:val="20"/>
                <w:lang w:val="pl-PL"/>
              </w:rPr>
              <w:t>157. Działania na rzecz integracji społecznej obywateli państw trzecich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09F23" w14:textId="77777777" w:rsidR="00A77B3E" w:rsidRDefault="009C54B0">
            <w:pPr>
              <w:spacing w:before="100"/>
              <w:jc w:val="right"/>
              <w:rPr>
                <w:color w:val="000000"/>
                <w:sz w:val="20"/>
              </w:rPr>
            </w:pPr>
            <w:r>
              <w:rPr>
                <w:color w:val="000000"/>
                <w:sz w:val="20"/>
              </w:rPr>
              <w:t>239 086,00</w:t>
            </w:r>
          </w:p>
        </w:tc>
      </w:tr>
      <w:tr w:rsidR="006B255D" w14:paraId="45EB9E4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880AA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0DBE73"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01F6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2E77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6FA6E" w14:textId="77777777" w:rsidR="00A77B3E" w:rsidRPr="00A16161" w:rsidRDefault="009C54B0">
            <w:pPr>
              <w:spacing w:before="100"/>
              <w:rPr>
                <w:color w:val="000000"/>
                <w:sz w:val="20"/>
                <w:lang w:val="pl-PL"/>
              </w:rPr>
            </w:pPr>
            <w:r w:rsidRPr="00A16161">
              <w:rPr>
                <w:color w:val="000000"/>
                <w:sz w:val="20"/>
                <w:lang w:val="pl-PL"/>
              </w:rPr>
              <w:t>156. Działania szczególne w celu zwiększenia udziału obywateli państw trzecich w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20FFA" w14:textId="77777777" w:rsidR="00A77B3E" w:rsidRDefault="009C54B0">
            <w:pPr>
              <w:spacing w:before="100"/>
              <w:jc w:val="right"/>
              <w:rPr>
                <w:color w:val="000000"/>
                <w:sz w:val="20"/>
              </w:rPr>
            </w:pPr>
            <w:r>
              <w:rPr>
                <w:color w:val="000000"/>
                <w:sz w:val="20"/>
              </w:rPr>
              <w:t>458 504,00</w:t>
            </w:r>
          </w:p>
        </w:tc>
      </w:tr>
      <w:tr w:rsidR="006B255D" w14:paraId="7ADBFF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239C9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3B8A20"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EC0D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A9FD4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69DED" w14:textId="77777777" w:rsidR="00A77B3E" w:rsidRPr="00A16161" w:rsidRDefault="009C54B0">
            <w:pPr>
              <w:spacing w:before="100"/>
              <w:rPr>
                <w:color w:val="000000"/>
                <w:sz w:val="20"/>
                <w:lang w:val="pl-PL"/>
              </w:rPr>
            </w:pPr>
            <w:r w:rsidRPr="00A16161">
              <w:rPr>
                <w:color w:val="000000"/>
                <w:sz w:val="20"/>
                <w:lang w:val="pl-PL"/>
              </w:rPr>
              <w:t>157. Działania na rzecz integracji społecznej obywateli państw trzecich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58714" w14:textId="77777777" w:rsidR="00A77B3E" w:rsidRDefault="009C54B0">
            <w:pPr>
              <w:spacing w:before="100"/>
              <w:jc w:val="right"/>
              <w:rPr>
                <w:color w:val="000000"/>
                <w:sz w:val="20"/>
              </w:rPr>
            </w:pPr>
            <w:r>
              <w:rPr>
                <w:color w:val="000000"/>
                <w:sz w:val="20"/>
              </w:rPr>
              <w:t>458 504,00</w:t>
            </w:r>
          </w:p>
        </w:tc>
      </w:tr>
      <w:tr w:rsidR="006B255D" w14:paraId="15E9859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E1027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90539"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A1BB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55A2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03F97" w14:textId="77777777" w:rsidR="00A77B3E" w:rsidRPr="00A16161" w:rsidRDefault="009C54B0">
            <w:pPr>
              <w:spacing w:before="100"/>
              <w:rPr>
                <w:color w:val="000000"/>
                <w:sz w:val="20"/>
                <w:lang w:val="pl-PL"/>
              </w:rPr>
            </w:pPr>
            <w:r w:rsidRPr="00A16161">
              <w:rPr>
                <w:color w:val="000000"/>
                <w:sz w:val="20"/>
                <w:lang w:val="pl-PL"/>
              </w:rPr>
              <w:t>156. Działania szczególne w celu zwiększenia udziału obywateli państw trzecich w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347141" w14:textId="77777777" w:rsidR="00A77B3E" w:rsidRDefault="009C54B0">
            <w:pPr>
              <w:spacing w:before="100"/>
              <w:jc w:val="right"/>
              <w:rPr>
                <w:color w:val="000000"/>
                <w:sz w:val="20"/>
              </w:rPr>
            </w:pPr>
            <w:r>
              <w:rPr>
                <w:color w:val="000000"/>
                <w:sz w:val="20"/>
              </w:rPr>
              <w:t>8 135 391,00</w:t>
            </w:r>
          </w:p>
        </w:tc>
      </w:tr>
      <w:tr w:rsidR="006B255D" w14:paraId="2EE6AB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67D1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E9E501"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02FE5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3A16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B2B704" w14:textId="77777777" w:rsidR="00A77B3E" w:rsidRPr="00A16161" w:rsidRDefault="009C54B0">
            <w:pPr>
              <w:spacing w:before="100"/>
              <w:rPr>
                <w:color w:val="000000"/>
                <w:sz w:val="20"/>
                <w:lang w:val="pl-PL"/>
              </w:rPr>
            </w:pPr>
            <w:r w:rsidRPr="00A16161">
              <w:rPr>
                <w:color w:val="000000"/>
                <w:sz w:val="20"/>
                <w:lang w:val="pl-PL"/>
              </w:rPr>
              <w:t>157. Działania na rzecz integracji społecznej obywateli państw trzecich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3F7CF" w14:textId="77777777" w:rsidR="00A77B3E" w:rsidRDefault="009C54B0">
            <w:pPr>
              <w:spacing w:before="100"/>
              <w:jc w:val="right"/>
              <w:rPr>
                <w:color w:val="000000"/>
                <w:sz w:val="20"/>
              </w:rPr>
            </w:pPr>
            <w:r>
              <w:rPr>
                <w:color w:val="000000"/>
                <w:sz w:val="20"/>
              </w:rPr>
              <w:t>8 135 390,00</w:t>
            </w:r>
          </w:p>
        </w:tc>
      </w:tr>
      <w:tr w:rsidR="006B255D" w14:paraId="12CF964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50E51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28B03"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4BC722"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23436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DE7B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101A58" w14:textId="77777777" w:rsidR="00A77B3E" w:rsidRDefault="009C54B0">
            <w:pPr>
              <w:spacing w:before="100"/>
              <w:jc w:val="right"/>
              <w:rPr>
                <w:color w:val="000000"/>
                <w:sz w:val="20"/>
              </w:rPr>
            </w:pPr>
            <w:r>
              <w:rPr>
                <w:color w:val="000000"/>
                <w:sz w:val="20"/>
              </w:rPr>
              <w:t>17 665 961,00</w:t>
            </w:r>
          </w:p>
        </w:tc>
      </w:tr>
    </w:tbl>
    <w:p w14:paraId="40C43838" w14:textId="77777777" w:rsidR="00A77B3E" w:rsidRDefault="00A77B3E">
      <w:pPr>
        <w:spacing w:before="100"/>
        <w:rPr>
          <w:color w:val="000000"/>
          <w:sz w:val="20"/>
        </w:rPr>
      </w:pPr>
    </w:p>
    <w:p w14:paraId="42AD98CE" w14:textId="77777777" w:rsidR="00A77B3E" w:rsidRDefault="009C54B0">
      <w:pPr>
        <w:pStyle w:val="Nagwek5"/>
        <w:spacing w:before="100" w:after="0"/>
        <w:rPr>
          <w:b w:val="0"/>
          <w:i w:val="0"/>
          <w:color w:val="000000"/>
          <w:sz w:val="24"/>
        </w:rPr>
      </w:pPr>
      <w:bookmarkStart w:id="566" w:name="_Toc256001225"/>
      <w:r>
        <w:rPr>
          <w:b w:val="0"/>
          <w:i w:val="0"/>
          <w:color w:val="000000"/>
          <w:sz w:val="24"/>
        </w:rPr>
        <w:t>Tabela 5: Wymiar 2 – forma finansowania</w:t>
      </w:r>
      <w:bookmarkEnd w:id="566"/>
    </w:p>
    <w:p w14:paraId="18CBF63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0FF84AE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B1A4F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11D99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D645F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47A83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0E283F"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2AA492" w14:textId="77777777" w:rsidR="00A77B3E" w:rsidRDefault="009C54B0">
            <w:pPr>
              <w:spacing w:before="100"/>
              <w:jc w:val="center"/>
              <w:rPr>
                <w:color w:val="000000"/>
                <w:sz w:val="20"/>
              </w:rPr>
            </w:pPr>
            <w:r>
              <w:rPr>
                <w:color w:val="000000"/>
                <w:sz w:val="20"/>
              </w:rPr>
              <w:t>Kwota (w EUR)</w:t>
            </w:r>
          </w:p>
        </w:tc>
      </w:tr>
      <w:tr w:rsidR="006B255D" w14:paraId="38E747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5E864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1AC55"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4CF34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CA4D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EC5D44"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C2C408" w14:textId="77777777" w:rsidR="00A77B3E" w:rsidRDefault="009C54B0">
            <w:pPr>
              <w:spacing w:before="100"/>
              <w:jc w:val="right"/>
              <w:rPr>
                <w:color w:val="000000"/>
                <w:sz w:val="20"/>
              </w:rPr>
            </w:pPr>
            <w:r>
              <w:rPr>
                <w:color w:val="000000"/>
                <w:sz w:val="20"/>
              </w:rPr>
              <w:t>478 172,00</w:t>
            </w:r>
          </w:p>
        </w:tc>
      </w:tr>
      <w:tr w:rsidR="006B255D" w14:paraId="7E4A06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BFA4A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C1B58"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1CAC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DDC70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A40DA"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0699E1" w14:textId="77777777" w:rsidR="00A77B3E" w:rsidRDefault="009C54B0">
            <w:pPr>
              <w:spacing w:before="100"/>
              <w:jc w:val="right"/>
              <w:rPr>
                <w:color w:val="000000"/>
                <w:sz w:val="20"/>
              </w:rPr>
            </w:pPr>
            <w:r>
              <w:rPr>
                <w:color w:val="000000"/>
                <w:sz w:val="20"/>
              </w:rPr>
              <w:t>917 008,00</w:t>
            </w:r>
          </w:p>
        </w:tc>
      </w:tr>
      <w:tr w:rsidR="006B255D" w14:paraId="1BAF55D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5A4E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4A80F"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E0157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3B9F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2F741"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743203" w14:textId="77777777" w:rsidR="00A77B3E" w:rsidRDefault="009C54B0">
            <w:pPr>
              <w:spacing w:before="100"/>
              <w:jc w:val="right"/>
              <w:rPr>
                <w:color w:val="000000"/>
                <w:sz w:val="20"/>
              </w:rPr>
            </w:pPr>
            <w:r>
              <w:rPr>
                <w:color w:val="000000"/>
                <w:sz w:val="20"/>
              </w:rPr>
              <w:t>16 270 781,00</w:t>
            </w:r>
          </w:p>
        </w:tc>
      </w:tr>
      <w:tr w:rsidR="006B255D" w14:paraId="2F3E3A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7BD34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5D012"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C04A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A4FE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5852C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C2116" w14:textId="77777777" w:rsidR="00A77B3E" w:rsidRDefault="009C54B0">
            <w:pPr>
              <w:spacing w:before="100"/>
              <w:jc w:val="right"/>
              <w:rPr>
                <w:color w:val="000000"/>
                <w:sz w:val="20"/>
              </w:rPr>
            </w:pPr>
            <w:r>
              <w:rPr>
                <w:color w:val="000000"/>
                <w:sz w:val="20"/>
              </w:rPr>
              <w:t>17 665 961,00</w:t>
            </w:r>
          </w:p>
        </w:tc>
      </w:tr>
    </w:tbl>
    <w:p w14:paraId="0162EDAC" w14:textId="77777777" w:rsidR="00A77B3E" w:rsidRDefault="00A77B3E">
      <w:pPr>
        <w:spacing w:before="100"/>
        <w:rPr>
          <w:color w:val="000000"/>
          <w:sz w:val="20"/>
        </w:rPr>
      </w:pPr>
    </w:p>
    <w:p w14:paraId="4B448420" w14:textId="77777777" w:rsidR="00A77B3E" w:rsidRPr="00A16161" w:rsidRDefault="009C54B0">
      <w:pPr>
        <w:pStyle w:val="Nagwek5"/>
        <w:spacing w:before="100" w:after="0"/>
        <w:rPr>
          <w:b w:val="0"/>
          <w:i w:val="0"/>
          <w:color w:val="000000"/>
          <w:sz w:val="24"/>
          <w:lang w:val="pl-PL"/>
        </w:rPr>
      </w:pPr>
      <w:bookmarkStart w:id="567" w:name="_Toc256001226"/>
      <w:r w:rsidRPr="00A16161">
        <w:rPr>
          <w:b w:val="0"/>
          <w:i w:val="0"/>
          <w:color w:val="000000"/>
          <w:sz w:val="24"/>
          <w:lang w:val="pl-PL"/>
        </w:rPr>
        <w:t>Tabela 6: Wymiar 3 – terytorialny mechanizm realizacji i ukierunkowanie terytorialne</w:t>
      </w:r>
      <w:bookmarkEnd w:id="567"/>
    </w:p>
    <w:p w14:paraId="1E8D92A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3FD67D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3FB32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C80E7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DFF9BE"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7CDA7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D51AE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753748" w14:textId="77777777" w:rsidR="00A77B3E" w:rsidRDefault="009C54B0">
            <w:pPr>
              <w:spacing w:before="100"/>
              <w:jc w:val="center"/>
              <w:rPr>
                <w:color w:val="000000"/>
                <w:sz w:val="20"/>
              </w:rPr>
            </w:pPr>
            <w:r>
              <w:rPr>
                <w:color w:val="000000"/>
                <w:sz w:val="20"/>
              </w:rPr>
              <w:t>Kwota (w EUR)</w:t>
            </w:r>
          </w:p>
        </w:tc>
      </w:tr>
      <w:tr w:rsidR="006B255D" w14:paraId="6B7E45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E08A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E1966"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51432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94A7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A8C46"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4397D" w14:textId="77777777" w:rsidR="00A77B3E" w:rsidRDefault="009C54B0">
            <w:pPr>
              <w:spacing w:before="100"/>
              <w:jc w:val="right"/>
              <w:rPr>
                <w:color w:val="000000"/>
                <w:sz w:val="20"/>
              </w:rPr>
            </w:pPr>
            <w:r>
              <w:rPr>
                <w:color w:val="000000"/>
                <w:sz w:val="20"/>
              </w:rPr>
              <w:t>478 172,00</w:t>
            </w:r>
          </w:p>
        </w:tc>
      </w:tr>
      <w:tr w:rsidR="006B255D" w14:paraId="04855C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A13F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D24C6"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88C0A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53C94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D268C"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9C9178" w14:textId="77777777" w:rsidR="00A77B3E" w:rsidRDefault="009C54B0">
            <w:pPr>
              <w:spacing w:before="100"/>
              <w:jc w:val="right"/>
              <w:rPr>
                <w:color w:val="000000"/>
                <w:sz w:val="20"/>
              </w:rPr>
            </w:pPr>
            <w:r>
              <w:rPr>
                <w:color w:val="000000"/>
                <w:sz w:val="20"/>
              </w:rPr>
              <w:t>917 008,00</w:t>
            </w:r>
          </w:p>
        </w:tc>
      </w:tr>
      <w:tr w:rsidR="006B255D" w14:paraId="4298A9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84F9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13277"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9A8F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3EC3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AAB83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6966C7" w14:textId="77777777" w:rsidR="00A77B3E" w:rsidRDefault="009C54B0">
            <w:pPr>
              <w:spacing w:before="100"/>
              <w:jc w:val="right"/>
              <w:rPr>
                <w:color w:val="000000"/>
                <w:sz w:val="20"/>
              </w:rPr>
            </w:pPr>
            <w:r>
              <w:rPr>
                <w:color w:val="000000"/>
                <w:sz w:val="20"/>
              </w:rPr>
              <w:t>16 270 781,00</w:t>
            </w:r>
          </w:p>
        </w:tc>
      </w:tr>
      <w:tr w:rsidR="006B255D" w14:paraId="63F0D2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B58B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77F7D7"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6BE15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B00E6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25A32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0837A" w14:textId="77777777" w:rsidR="00A77B3E" w:rsidRDefault="009C54B0">
            <w:pPr>
              <w:spacing w:before="100"/>
              <w:jc w:val="right"/>
              <w:rPr>
                <w:color w:val="000000"/>
                <w:sz w:val="20"/>
              </w:rPr>
            </w:pPr>
            <w:r>
              <w:rPr>
                <w:color w:val="000000"/>
                <w:sz w:val="20"/>
              </w:rPr>
              <w:t>17 665 961,00</w:t>
            </w:r>
          </w:p>
        </w:tc>
      </w:tr>
    </w:tbl>
    <w:p w14:paraId="28CD7F99" w14:textId="77777777" w:rsidR="00A77B3E" w:rsidRDefault="00A77B3E">
      <w:pPr>
        <w:spacing w:before="100"/>
        <w:rPr>
          <w:color w:val="000000"/>
          <w:sz w:val="20"/>
        </w:rPr>
      </w:pPr>
    </w:p>
    <w:p w14:paraId="6EA4D5E3" w14:textId="77777777" w:rsidR="00A77B3E" w:rsidRPr="00A16161" w:rsidRDefault="009C54B0">
      <w:pPr>
        <w:pStyle w:val="Nagwek5"/>
        <w:spacing w:before="100" w:after="0"/>
        <w:rPr>
          <w:b w:val="0"/>
          <w:i w:val="0"/>
          <w:color w:val="000000"/>
          <w:sz w:val="24"/>
          <w:lang w:val="pl-PL"/>
        </w:rPr>
      </w:pPr>
      <w:bookmarkStart w:id="568" w:name="_Toc256001227"/>
      <w:r w:rsidRPr="00A16161">
        <w:rPr>
          <w:b w:val="0"/>
          <w:i w:val="0"/>
          <w:color w:val="000000"/>
          <w:sz w:val="24"/>
          <w:lang w:val="pl-PL"/>
        </w:rPr>
        <w:t>Tabela 7: Wymiar 6 – dodatkowe tematy EFS+</w:t>
      </w:r>
      <w:bookmarkEnd w:id="568"/>
    </w:p>
    <w:p w14:paraId="44AE665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36ED0C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9901A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E0582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A2A1E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2A6E5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D8D640"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A047BF" w14:textId="77777777" w:rsidR="00A77B3E" w:rsidRDefault="009C54B0">
            <w:pPr>
              <w:spacing w:before="100"/>
              <w:jc w:val="center"/>
              <w:rPr>
                <w:color w:val="000000"/>
                <w:sz w:val="20"/>
              </w:rPr>
            </w:pPr>
            <w:r>
              <w:rPr>
                <w:color w:val="000000"/>
                <w:sz w:val="20"/>
              </w:rPr>
              <w:t>Kwota (w EUR)</w:t>
            </w:r>
          </w:p>
        </w:tc>
      </w:tr>
      <w:tr w:rsidR="006B255D" w14:paraId="54E61D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0496F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031C3"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1C9E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4A6D8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8444F"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415EFE" w14:textId="77777777" w:rsidR="00A77B3E" w:rsidRDefault="009C54B0">
            <w:pPr>
              <w:spacing w:before="100"/>
              <w:jc w:val="right"/>
              <w:rPr>
                <w:color w:val="000000"/>
                <w:sz w:val="20"/>
              </w:rPr>
            </w:pPr>
            <w:r>
              <w:rPr>
                <w:color w:val="000000"/>
                <w:sz w:val="20"/>
              </w:rPr>
              <w:t>478 172,00</w:t>
            </w:r>
          </w:p>
        </w:tc>
      </w:tr>
      <w:tr w:rsidR="006B255D" w14:paraId="691F02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1C35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ED34B"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ECA80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F809A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86E4B"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CC066A" w14:textId="77777777" w:rsidR="00A77B3E" w:rsidRDefault="009C54B0">
            <w:pPr>
              <w:spacing w:before="100"/>
              <w:jc w:val="right"/>
              <w:rPr>
                <w:color w:val="000000"/>
                <w:sz w:val="20"/>
              </w:rPr>
            </w:pPr>
            <w:r>
              <w:rPr>
                <w:color w:val="000000"/>
                <w:sz w:val="20"/>
              </w:rPr>
              <w:t>917 008,00</w:t>
            </w:r>
          </w:p>
        </w:tc>
      </w:tr>
      <w:tr w:rsidR="006B255D" w14:paraId="29DB4B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A340F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FFAADB"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A61B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347E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3A3904"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A2F09" w14:textId="77777777" w:rsidR="00A77B3E" w:rsidRDefault="009C54B0">
            <w:pPr>
              <w:spacing w:before="100"/>
              <w:jc w:val="right"/>
              <w:rPr>
                <w:color w:val="000000"/>
                <w:sz w:val="20"/>
              </w:rPr>
            </w:pPr>
            <w:r>
              <w:rPr>
                <w:color w:val="000000"/>
                <w:sz w:val="20"/>
              </w:rPr>
              <w:t>16 270 781,00</w:t>
            </w:r>
          </w:p>
        </w:tc>
      </w:tr>
      <w:tr w:rsidR="006B255D" w14:paraId="38C92D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E3C8E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FCF51"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1182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67DC0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0757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576BA3" w14:textId="77777777" w:rsidR="00A77B3E" w:rsidRDefault="009C54B0">
            <w:pPr>
              <w:spacing w:before="100"/>
              <w:jc w:val="right"/>
              <w:rPr>
                <w:color w:val="000000"/>
                <w:sz w:val="20"/>
              </w:rPr>
            </w:pPr>
            <w:r>
              <w:rPr>
                <w:color w:val="000000"/>
                <w:sz w:val="20"/>
              </w:rPr>
              <w:t>17 665 961,00</w:t>
            </w:r>
          </w:p>
        </w:tc>
      </w:tr>
    </w:tbl>
    <w:p w14:paraId="18E52BD4" w14:textId="77777777" w:rsidR="00A77B3E" w:rsidRDefault="00A77B3E">
      <w:pPr>
        <w:spacing w:before="100"/>
        <w:rPr>
          <w:color w:val="000000"/>
          <w:sz w:val="20"/>
        </w:rPr>
      </w:pPr>
    </w:p>
    <w:p w14:paraId="2ACF20EF" w14:textId="77777777" w:rsidR="00A77B3E" w:rsidRPr="00A16161" w:rsidRDefault="009C54B0">
      <w:pPr>
        <w:pStyle w:val="Nagwek5"/>
        <w:spacing w:before="100" w:after="0"/>
        <w:rPr>
          <w:b w:val="0"/>
          <w:i w:val="0"/>
          <w:color w:val="000000"/>
          <w:sz w:val="24"/>
          <w:lang w:val="pl-PL"/>
        </w:rPr>
      </w:pPr>
      <w:bookmarkStart w:id="569" w:name="_Toc256001228"/>
      <w:r w:rsidRPr="00A16161">
        <w:rPr>
          <w:b w:val="0"/>
          <w:i w:val="0"/>
          <w:color w:val="000000"/>
          <w:sz w:val="24"/>
          <w:lang w:val="pl-PL"/>
        </w:rPr>
        <w:t>Tabela 8: Wymiar 7 – wymiar równouprawnienia płci w ramach EFS+*, EFRR, Funduszu Spójności i FST</w:t>
      </w:r>
      <w:bookmarkEnd w:id="569"/>
    </w:p>
    <w:p w14:paraId="672F3E2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00A1F5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70230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FC9A9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C42F0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4E2AD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CF4703"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E4190E" w14:textId="77777777" w:rsidR="00A77B3E" w:rsidRDefault="009C54B0">
            <w:pPr>
              <w:spacing w:before="100"/>
              <w:jc w:val="center"/>
              <w:rPr>
                <w:color w:val="000000"/>
                <w:sz w:val="20"/>
              </w:rPr>
            </w:pPr>
            <w:r>
              <w:rPr>
                <w:color w:val="000000"/>
                <w:sz w:val="20"/>
              </w:rPr>
              <w:t>Kwota (w EUR)</w:t>
            </w:r>
          </w:p>
        </w:tc>
      </w:tr>
      <w:tr w:rsidR="006B255D" w14:paraId="7BFECF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84119" w14:textId="77777777" w:rsidR="00A77B3E" w:rsidRDefault="009C54B0">
            <w:pPr>
              <w:spacing w:before="100"/>
              <w:rPr>
                <w:color w:val="000000"/>
                <w:sz w:val="20"/>
              </w:rPr>
            </w:pPr>
            <w:r>
              <w:rPr>
                <w:color w:val="000000"/>
                <w:sz w:val="20"/>
              </w:rPr>
              <w:lastRenderedPageBreak/>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F6564A"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59440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29C2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D4A1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FA6CD" w14:textId="77777777" w:rsidR="00A77B3E" w:rsidRDefault="009C54B0">
            <w:pPr>
              <w:spacing w:before="100"/>
              <w:jc w:val="right"/>
              <w:rPr>
                <w:color w:val="000000"/>
                <w:sz w:val="20"/>
              </w:rPr>
            </w:pPr>
            <w:r>
              <w:rPr>
                <w:color w:val="000000"/>
                <w:sz w:val="20"/>
              </w:rPr>
              <w:t>478 172,00</w:t>
            </w:r>
          </w:p>
        </w:tc>
      </w:tr>
      <w:tr w:rsidR="006B255D" w14:paraId="0EC7526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C4BB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11454"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5AF9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CE10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D0DE52"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EDCC68" w14:textId="77777777" w:rsidR="00A77B3E" w:rsidRDefault="009C54B0">
            <w:pPr>
              <w:spacing w:before="100"/>
              <w:jc w:val="right"/>
              <w:rPr>
                <w:color w:val="000000"/>
                <w:sz w:val="20"/>
              </w:rPr>
            </w:pPr>
            <w:r>
              <w:rPr>
                <w:color w:val="000000"/>
                <w:sz w:val="20"/>
              </w:rPr>
              <w:t>917 008,00</w:t>
            </w:r>
          </w:p>
        </w:tc>
      </w:tr>
      <w:tr w:rsidR="006B255D" w14:paraId="681CA1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B0073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128B3F"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4D2C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7869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34EAF"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E64C5" w14:textId="77777777" w:rsidR="00A77B3E" w:rsidRDefault="009C54B0">
            <w:pPr>
              <w:spacing w:before="100"/>
              <w:jc w:val="right"/>
              <w:rPr>
                <w:color w:val="000000"/>
                <w:sz w:val="20"/>
              </w:rPr>
            </w:pPr>
            <w:r>
              <w:rPr>
                <w:color w:val="000000"/>
                <w:sz w:val="20"/>
              </w:rPr>
              <w:t>16 270 781,00</w:t>
            </w:r>
          </w:p>
        </w:tc>
      </w:tr>
      <w:tr w:rsidR="006B255D" w14:paraId="5F1328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0EDE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2AE18"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DDB5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45300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4FC9E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0111C2" w14:textId="77777777" w:rsidR="00A77B3E" w:rsidRDefault="009C54B0">
            <w:pPr>
              <w:spacing w:before="100"/>
              <w:jc w:val="right"/>
              <w:rPr>
                <w:color w:val="000000"/>
                <w:sz w:val="20"/>
              </w:rPr>
            </w:pPr>
            <w:r>
              <w:rPr>
                <w:color w:val="000000"/>
                <w:sz w:val="20"/>
              </w:rPr>
              <w:t>17 665 961,00</w:t>
            </w:r>
          </w:p>
        </w:tc>
      </w:tr>
    </w:tbl>
    <w:p w14:paraId="7D14EF32"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272943BB"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570" w:name="_Toc256001229"/>
      <w:r w:rsidRPr="00A16161">
        <w:rPr>
          <w:b w:val="0"/>
          <w:color w:val="000000"/>
          <w:sz w:val="24"/>
          <w:lang w:val="pl-PL"/>
        </w:rPr>
        <w:lastRenderedPageBreak/>
        <w:t>2.1.1.1.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bookmarkEnd w:id="570"/>
    </w:p>
    <w:p w14:paraId="75182C6E" w14:textId="77777777" w:rsidR="00A77B3E" w:rsidRPr="00A16161" w:rsidRDefault="00A77B3E">
      <w:pPr>
        <w:spacing w:before="100"/>
        <w:rPr>
          <w:color w:val="000000"/>
          <w:sz w:val="0"/>
          <w:lang w:val="pl-PL"/>
        </w:rPr>
      </w:pPr>
    </w:p>
    <w:p w14:paraId="3B6D6D73" w14:textId="77777777" w:rsidR="00A77B3E" w:rsidRPr="00A16161" w:rsidRDefault="009C54B0">
      <w:pPr>
        <w:pStyle w:val="Nagwek4"/>
        <w:spacing w:before="100" w:after="0"/>
        <w:rPr>
          <w:b w:val="0"/>
          <w:color w:val="000000"/>
          <w:sz w:val="24"/>
          <w:lang w:val="pl-PL"/>
        </w:rPr>
      </w:pPr>
      <w:bookmarkStart w:id="571" w:name="_Toc256001230"/>
      <w:r w:rsidRPr="00A16161">
        <w:rPr>
          <w:b w:val="0"/>
          <w:color w:val="000000"/>
          <w:sz w:val="24"/>
          <w:lang w:val="pl-PL"/>
        </w:rPr>
        <w:t>2.1.1.1.1. Interwencje wspierane z Funduszy</w:t>
      </w:r>
      <w:bookmarkEnd w:id="571"/>
    </w:p>
    <w:p w14:paraId="700CA76C" w14:textId="77777777" w:rsidR="00A77B3E" w:rsidRPr="00A16161" w:rsidRDefault="00A77B3E">
      <w:pPr>
        <w:spacing w:before="100"/>
        <w:rPr>
          <w:color w:val="000000"/>
          <w:sz w:val="0"/>
          <w:lang w:val="pl-PL"/>
        </w:rPr>
      </w:pPr>
    </w:p>
    <w:p w14:paraId="307FC17D"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302E9793" w14:textId="77777777" w:rsidR="00A77B3E" w:rsidRPr="00A16161" w:rsidRDefault="009C54B0">
      <w:pPr>
        <w:pStyle w:val="Nagwek5"/>
        <w:spacing w:before="100" w:after="0"/>
        <w:rPr>
          <w:b w:val="0"/>
          <w:i w:val="0"/>
          <w:color w:val="000000"/>
          <w:sz w:val="24"/>
          <w:lang w:val="pl-PL"/>
        </w:rPr>
      </w:pPr>
      <w:bookmarkStart w:id="572" w:name="_Toc256001231"/>
      <w:r w:rsidRPr="00A16161">
        <w:rPr>
          <w:b w:val="0"/>
          <w:i w:val="0"/>
          <w:color w:val="000000"/>
          <w:sz w:val="24"/>
          <w:lang w:val="pl-PL"/>
        </w:rPr>
        <w:t>Powiązane rodzaje działań – art. 22 ust. 3 lit. d) pkt (i) rozporządzenia w sprawie wspólnych przepisów oraz art. 6 rozporządzenia w sprawie EFS+:</w:t>
      </w:r>
      <w:bookmarkEnd w:id="572"/>
    </w:p>
    <w:p w14:paraId="0679C0F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F6ABF8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C800D" w14:textId="77777777" w:rsidR="00A77B3E" w:rsidRPr="00A16161" w:rsidRDefault="00A77B3E">
            <w:pPr>
              <w:spacing w:before="100"/>
              <w:rPr>
                <w:color w:val="000000"/>
                <w:sz w:val="0"/>
                <w:lang w:val="pl-PL"/>
              </w:rPr>
            </w:pPr>
          </w:p>
          <w:p w14:paraId="16F92EAB" w14:textId="77777777" w:rsidR="00A77B3E" w:rsidRPr="00A16161" w:rsidRDefault="009C54B0">
            <w:pPr>
              <w:spacing w:before="100"/>
              <w:rPr>
                <w:color w:val="000000"/>
                <w:lang w:val="pl-PL"/>
              </w:rPr>
            </w:pPr>
            <w:r w:rsidRPr="00A16161">
              <w:rPr>
                <w:b/>
                <w:bCs/>
                <w:color w:val="000000"/>
                <w:lang w:val="pl-PL"/>
              </w:rPr>
              <w:t xml:space="preserve">1. Makro-innowacje </w:t>
            </w:r>
            <w:r w:rsidRPr="00A16161">
              <w:rPr>
                <w:color w:val="000000"/>
                <w:lang w:val="pl-PL"/>
              </w:rPr>
              <w:t>– opracowanie (o ile będzie to konieczne), przetestowanie, upowszechnienie i podjęcie działań w zakresie włączenia wybranych nowych rozwiązań do polityki lub praktyki.</w:t>
            </w:r>
          </w:p>
          <w:p w14:paraId="70801595" w14:textId="77777777" w:rsidR="00A77B3E" w:rsidRPr="00A16161" w:rsidRDefault="009C54B0">
            <w:pPr>
              <w:spacing w:before="100"/>
              <w:rPr>
                <w:color w:val="000000"/>
                <w:lang w:val="pl-PL"/>
              </w:rPr>
            </w:pPr>
            <w:r w:rsidRPr="00A16161">
              <w:rPr>
                <w:color w:val="000000"/>
                <w:lang w:val="pl-PL"/>
              </w:rPr>
              <w:t>Celem makro-innowacji jest</w:t>
            </w:r>
            <w:r w:rsidRPr="00A16161">
              <w:rPr>
                <w:b/>
                <w:bCs/>
                <w:color w:val="000000"/>
                <w:lang w:val="pl-PL"/>
              </w:rPr>
              <w:t xml:space="preserve"> </w:t>
            </w:r>
            <w:r w:rsidRPr="00A16161">
              <w:rPr>
                <w:color w:val="000000"/>
                <w:lang w:val="pl-PL"/>
              </w:rPr>
              <w:t xml:space="preserve">zapewnienie możliwości wprowadzenia zmian do istniejącej lub planowanej praktyki przez podmioty o większym potencjale lub realizację projektów pozwalających na wypracowanie innowacji w zakresie polityki publicznej (tzw. </w:t>
            </w:r>
            <w:r w:rsidRPr="00A16161">
              <w:rPr>
                <w:i/>
                <w:iCs/>
                <w:color w:val="000000"/>
                <w:lang w:val="pl-PL"/>
              </w:rPr>
              <w:t>policy innovation</w:t>
            </w:r>
            <w:r w:rsidRPr="00A16161">
              <w:rPr>
                <w:color w:val="000000"/>
                <w:lang w:val="pl-PL"/>
              </w:rPr>
              <w:t>). W ramach przedsięwzięć przewidzianych do realizacji w tym typie operacji zakłada się: 1) opracowanie rozwiązania, w tym jego modyfikację, jeśli jest to konieczne,</w:t>
            </w:r>
          </w:p>
          <w:p w14:paraId="7CC8EF8F" w14:textId="77777777" w:rsidR="00A77B3E" w:rsidRPr="00A16161" w:rsidRDefault="009C54B0">
            <w:pPr>
              <w:spacing w:before="100"/>
              <w:rPr>
                <w:color w:val="000000"/>
                <w:lang w:val="pl-PL"/>
              </w:rPr>
            </w:pPr>
            <w:r w:rsidRPr="00A16161">
              <w:rPr>
                <w:color w:val="000000"/>
                <w:lang w:val="pl-PL"/>
              </w:rPr>
              <w:t>2) przeprowadzenie testu nowego sposobu, podejścia do rozwiązywania problemów społecznych, 3) upowszechnienie innowacji w rozumieniu zapewnienia dostępu do informacji o nowym rozwiązaniu lub efektach jego testowania oraz</w:t>
            </w:r>
          </w:p>
          <w:p w14:paraId="439B39A9" w14:textId="77777777" w:rsidR="00A77B3E" w:rsidRPr="00A16161" w:rsidRDefault="009C54B0">
            <w:pPr>
              <w:spacing w:before="100"/>
              <w:rPr>
                <w:color w:val="000000"/>
                <w:lang w:val="pl-PL"/>
              </w:rPr>
            </w:pPr>
            <w:r w:rsidRPr="00A16161">
              <w:rPr>
                <w:color w:val="000000"/>
                <w:lang w:val="pl-PL"/>
              </w:rPr>
              <w:t>4) w przypadku gdy pilotaż zakończy się pozytywnie - podjęcie działań o charakterze włączającym wybrane innowacje do praktyki lub polityki.</w:t>
            </w:r>
          </w:p>
          <w:p w14:paraId="34FFD3D9" w14:textId="77777777" w:rsidR="00A77B3E" w:rsidRPr="00A16161" w:rsidRDefault="00A77B3E">
            <w:pPr>
              <w:spacing w:before="100"/>
              <w:rPr>
                <w:color w:val="000000"/>
                <w:lang w:val="pl-PL"/>
              </w:rPr>
            </w:pPr>
          </w:p>
          <w:p w14:paraId="556F024C" w14:textId="77777777" w:rsidR="00A77B3E" w:rsidRPr="00A16161" w:rsidRDefault="009C54B0">
            <w:pPr>
              <w:spacing w:before="100"/>
              <w:rPr>
                <w:color w:val="000000"/>
                <w:lang w:val="pl-PL"/>
              </w:rPr>
            </w:pPr>
            <w:r w:rsidRPr="00A16161">
              <w:rPr>
                <w:b/>
                <w:bCs/>
                <w:color w:val="000000"/>
                <w:lang w:val="pl-PL"/>
              </w:rPr>
              <w:t>2. Mikro-innowacje</w:t>
            </w:r>
            <w:r w:rsidRPr="00A16161">
              <w:rPr>
                <w:color w:val="000000"/>
                <w:lang w:val="pl-PL"/>
              </w:rPr>
              <w:t>:</w:t>
            </w:r>
          </w:p>
          <w:p w14:paraId="1EB80EFA" w14:textId="77777777" w:rsidR="00A77B3E" w:rsidRPr="00A16161" w:rsidRDefault="009C54B0">
            <w:pPr>
              <w:spacing w:before="100"/>
              <w:rPr>
                <w:color w:val="000000"/>
                <w:lang w:val="pl-PL"/>
              </w:rPr>
            </w:pPr>
            <w:r w:rsidRPr="00A16161">
              <w:rPr>
                <w:color w:val="000000"/>
                <w:lang w:val="pl-PL"/>
              </w:rPr>
              <w:t>a) preinkubacja i inkubacja nowych pomysłów, w tym ich generowanie, opracowanie i rozwinięcie, oraz przetestowanie i upowszechnienie wybranych rozwiązań</w:t>
            </w:r>
          </w:p>
          <w:p w14:paraId="16235FD8" w14:textId="77777777" w:rsidR="00A77B3E" w:rsidRPr="00A16161" w:rsidRDefault="009C54B0">
            <w:pPr>
              <w:spacing w:before="100"/>
              <w:rPr>
                <w:color w:val="000000"/>
                <w:lang w:val="pl-PL"/>
              </w:rPr>
            </w:pPr>
            <w:r w:rsidRPr="00A16161">
              <w:rPr>
                <w:color w:val="000000"/>
                <w:lang w:val="pl-PL"/>
              </w:rPr>
              <w:t>b) akceleracja nowych pomysłów, w tym ich rozwinięcie, udoskonalenie i przygotowanie do wdrożenia na szerszą skalę</w:t>
            </w:r>
          </w:p>
          <w:p w14:paraId="66209ED5" w14:textId="77777777" w:rsidR="00A77B3E" w:rsidRPr="00A16161" w:rsidRDefault="009C54B0">
            <w:pPr>
              <w:spacing w:before="100"/>
              <w:rPr>
                <w:color w:val="000000"/>
                <w:lang w:val="pl-PL"/>
              </w:rPr>
            </w:pPr>
            <w:r w:rsidRPr="00A16161">
              <w:rPr>
                <w:color w:val="000000"/>
                <w:lang w:val="pl-PL"/>
              </w:rPr>
              <w:t>c) wykorzystanie technik behawioralnych w procesie projektowania lub świadczenia usług w ogólnym interesie.</w:t>
            </w:r>
          </w:p>
          <w:p w14:paraId="0C7A4885" w14:textId="77777777" w:rsidR="00A77B3E" w:rsidRPr="00A16161" w:rsidRDefault="009C54B0">
            <w:pPr>
              <w:spacing w:before="100"/>
              <w:rPr>
                <w:color w:val="000000"/>
                <w:lang w:val="pl-PL"/>
              </w:rPr>
            </w:pPr>
            <w:r w:rsidRPr="00A16161">
              <w:rPr>
                <w:color w:val="000000"/>
                <w:lang w:val="pl-PL"/>
              </w:rPr>
              <w:t>W ramach mikro-innowacji zakłada się realizację trzech schematów.</w:t>
            </w:r>
          </w:p>
          <w:p w14:paraId="4A3CC273" w14:textId="77777777" w:rsidR="00A77B3E" w:rsidRPr="00A16161" w:rsidRDefault="009C54B0">
            <w:pPr>
              <w:spacing w:before="100"/>
              <w:rPr>
                <w:color w:val="000000"/>
                <w:lang w:val="pl-PL"/>
              </w:rPr>
            </w:pPr>
            <w:r w:rsidRPr="00A16161">
              <w:rPr>
                <w:color w:val="000000"/>
                <w:lang w:val="pl-PL"/>
              </w:rPr>
              <w:t>Pierwszy przewiduje preinkubację i inkubację nowych rozwiązań (co zwane jest także eksperymentowaniem społecznym). W ramach preinkubacji i inkubacji finansowane będzie dotarcie do potencjalnych innowatorów społecznych, wsparcie ich w rozwinięciu i opracowaniu nowych zalążkowych pomysłów, a następnie przetestowanie rozwiązań i ich upowszechnienie. Ostatni etap w zakresie upowszechnienia obejmuje wybrane rozwiązania, które odznaczają się największym potencjałem do wykorzystania na szerszą skalę.</w:t>
            </w:r>
          </w:p>
          <w:p w14:paraId="17FC8F18" w14:textId="77777777" w:rsidR="00A77B3E" w:rsidRPr="00A16161" w:rsidRDefault="009C54B0">
            <w:pPr>
              <w:spacing w:before="100"/>
              <w:rPr>
                <w:color w:val="000000"/>
                <w:lang w:val="pl-PL"/>
              </w:rPr>
            </w:pPr>
            <w:r w:rsidRPr="00A16161">
              <w:rPr>
                <w:color w:val="000000"/>
                <w:lang w:val="pl-PL"/>
              </w:rPr>
              <w:t xml:space="preserve">Drugi schemat akceleracji zakłada rozwinięcie mikro-innowacji z wykorzystaniem różnych procesów w zależności od charakteru innowacji i jej stopnia gotowości do wykorzystania na szerszą skalę. Może na przykład przewidywać dopracowanie pomysłu i jego ponowny test, w tym z udziałem zewnętrznych podmiotów, finansowanie funkcjonowania instytucji, której założenia modelowe opracowano wcześniej, przygotowanie potencjalnych użytkowników do </w:t>
            </w:r>
            <w:r w:rsidRPr="00A16161">
              <w:rPr>
                <w:color w:val="000000"/>
                <w:lang w:val="pl-PL"/>
              </w:rPr>
              <w:lastRenderedPageBreak/>
              <w:t>wprowadzenia do ich praktyki nowych rozwiązań lub doradztwo w zakresie szerszego stosowania.</w:t>
            </w:r>
          </w:p>
          <w:p w14:paraId="4F0A52FA" w14:textId="77777777" w:rsidR="00A77B3E" w:rsidRPr="00A16161" w:rsidRDefault="009C54B0">
            <w:pPr>
              <w:spacing w:before="100"/>
              <w:rPr>
                <w:color w:val="000000"/>
                <w:lang w:val="pl-PL"/>
              </w:rPr>
            </w:pPr>
            <w:r w:rsidRPr="00A16161">
              <w:rPr>
                <w:color w:val="000000"/>
                <w:lang w:val="pl-PL"/>
              </w:rPr>
              <w:t>Trzeci schemat przewiduje wsparcie w zakresie współprojektowania lub testowania wybranych elementów wykorzystywanych w procesie świadczenia usług w ogólnym interesie z wykorzystaniem technik behawioralnych. Zakłada się finansowanie działalności podmiotu (lub podmiotów), do którego zgłaszałyby się jednostki odpowiedzialne za świadczenie tego rodzaju usług. Jego zadaniem będzie zaprojektowanie, we współpracy ze zgłaszającym, usług na podstawie wiedzy behawioralnej i, w wybranych przypadkach, przetestowanie skuteczności nowego rozwiązania.</w:t>
            </w:r>
          </w:p>
          <w:p w14:paraId="5A1E10B1" w14:textId="77777777" w:rsidR="00A77B3E" w:rsidRPr="00A16161" w:rsidRDefault="00A77B3E">
            <w:pPr>
              <w:spacing w:before="100"/>
              <w:rPr>
                <w:color w:val="000000"/>
                <w:lang w:val="pl-PL"/>
              </w:rPr>
            </w:pPr>
          </w:p>
          <w:p w14:paraId="4E734844" w14:textId="77777777" w:rsidR="00A77B3E" w:rsidRPr="00A16161" w:rsidRDefault="009C54B0">
            <w:pPr>
              <w:spacing w:before="100"/>
              <w:rPr>
                <w:color w:val="000000"/>
                <w:lang w:val="pl-PL"/>
              </w:rPr>
            </w:pPr>
            <w:r w:rsidRPr="00A16161">
              <w:rPr>
                <w:b/>
                <w:bCs/>
                <w:color w:val="000000"/>
                <w:lang w:val="pl-PL"/>
              </w:rPr>
              <w:t>3. Rozwój ekosystemu innowacji społecznych</w:t>
            </w:r>
            <w:r w:rsidRPr="00A16161">
              <w:rPr>
                <w:color w:val="000000"/>
                <w:lang w:val="pl-PL"/>
              </w:rPr>
              <w:t xml:space="preserve"> – wsparcie rozwoju środowiska sprzyjającego kreowaniu, rozwojowi i wdrażaniu innowacji społecznych.</w:t>
            </w:r>
          </w:p>
          <w:p w14:paraId="37A83D1C" w14:textId="77777777" w:rsidR="00A77B3E" w:rsidRPr="00A16161" w:rsidRDefault="009C54B0">
            <w:pPr>
              <w:spacing w:before="100"/>
              <w:rPr>
                <w:color w:val="000000"/>
                <w:lang w:val="pl-PL"/>
              </w:rPr>
            </w:pPr>
            <w:r w:rsidRPr="00A16161">
              <w:rPr>
                <w:color w:val="000000"/>
                <w:lang w:val="pl-PL"/>
              </w:rPr>
              <w:t>Celem projektów jest wsparcie otoczenia innowacji społecznych na każdym etapie ich wdrażania, tj. od tworzenia nowych rozwiązań, przez ich rozwój i wdrożenie na szerszą skalę. Finansowane będą działania mające na celu wsparcie całości procesu pracy nad nowymi rozwiązaniami zarówno w odniesieniu do podmiotów inkubujących, jak i samych innowatorów w szerokim rozumieniu wszystkich typów operacji. Będzie się to odbywało m.in. poprzez tworzenie przyjaznego, szerokiego środowiska dla kreowania i rozwoju innowacji społecznych. W tym celu wykorzystane zostaną różne narzędzia, w tym zapewnienie dostępu do rozwiązań funkcjonujących w różnych sektorach, pobudzanie współpracy międzyinstytucjonalnej, wsparcie organizowania się środowiska innowatorów, podnoszenie kompetencji i umiejętności w zakresie eksperymentowania, a także budowanie świadomości i przychylności dla nowatorskich rozwiązań.</w:t>
            </w:r>
          </w:p>
          <w:p w14:paraId="4C3D1DEF" w14:textId="77777777" w:rsidR="00A77B3E" w:rsidRPr="00A16161" w:rsidRDefault="00A77B3E">
            <w:pPr>
              <w:spacing w:before="100"/>
              <w:rPr>
                <w:color w:val="000000"/>
                <w:lang w:val="pl-PL"/>
              </w:rPr>
            </w:pPr>
          </w:p>
          <w:p w14:paraId="5FB22D98" w14:textId="77777777" w:rsidR="00A77B3E" w:rsidRPr="00A16161" w:rsidRDefault="009C54B0">
            <w:pPr>
              <w:spacing w:before="100"/>
              <w:rPr>
                <w:color w:val="000000"/>
                <w:lang w:val="pl-PL"/>
              </w:rPr>
            </w:pPr>
            <w:r w:rsidRPr="00A16161">
              <w:rPr>
                <w:b/>
                <w:bCs/>
                <w:color w:val="000000"/>
                <w:lang w:val="pl-PL"/>
              </w:rPr>
              <w:t xml:space="preserve">4. Skalowanie rozwiązań </w:t>
            </w:r>
            <w:r w:rsidRPr="00A16161">
              <w:rPr>
                <w:color w:val="000000"/>
                <w:lang w:val="pl-PL"/>
              </w:rPr>
              <w:t>– dopracowanie (o ile będzie to konieczne) i zwiększenie wykorzystania nowych rozwiązań, stosowanych dotąd w ograniczonym zakresie lub o ograniczonym zasięgu.</w:t>
            </w:r>
          </w:p>
          <w:p w14:paraId="518BFCE8" w14:textId="77777777" w:rsidR="00A77B3E" w:rsidRPr="00A16161" w:rsidRDefault="009C54B0">
            <w:pPr>
              <w:spacing w:before="100"/>
              <w:rPr>
                <w:color w:val="000000"/>
                <w:lang w:val="pl-PL"/>
              </w:rPr>
            </w:pPr>
            <w:r w:rsidRPr="00A16161">
              <w:rPr>
                <w:color w:val="000000"/>
                <w:lang w:val="pl-PL"/>
              </w:rPr>
              <w:t>Istotą realizowanych inicjatyw jest</w:t>
            </w:r>
            <w:r w:rsidRPr="00A16161">
              <w:rPr>
                <w:b/>
                <w:bCs/>
                <w:color w:val="000000"/>
                <w:lang w:val="pl-PL"/>
              </w:rPr>
              <w:t xml:space="preserve"> </w:t>
            </w:r>
            <w:r w:rsidRPr="00A16161">
              <w:rPr>
                <w:color w:val="000000"/>
                <w:lang w:val="pl-PL"/>
              </w:rPr>
              <w:t>zwiększenie wykorzystania nowych rozwiązań, które zostały już opracowane, ale mają dotąd ograniczony terytorialnie bądź sektorowo zasięg oraz tych, które były stosowane przez pojedyncze podmioty i nie funkcjonują na dużą skalę, wypracowanych zarówno w ramach projektów współfinansowanych z EFS, jak też w ramach innych inicjatyw, w tym tych wypracowanych w innych programach współfinansowanych przez UE. W celu zapewnienia wysokiej jakości skalowanych rozwiązań możliwe jest uruchomienie wsparcia świadczonego przez twórców innowacji, którego celem będzie merytoryczne wsparcie podmiotów planujących wdrożenie danej innowacji. Ten typ operacji może być realizowany samodzielnie w ramach projektu albo wraz z innymi wyżej wskazanymi typami operacji.</w:t>
            </w:r>
          </w:p>
          <w:p w14:paraId="02721E36" w14:textId="77777777" w:rsidR="00A77B3E" w:rsidRPr="00A16161" w:rsidRDefault="009C54B0">
            <w:pPr>
              <w:spacing w:before="100"/>
              <w:rPr>
                <w:color w:val="000000"/>
                <w:lang w:val="pl-PL"/>
              </w:rPr>
            </w:pPr>
            <w:r w:rsidRPr="00A16161">
              <w:rPr>
                <w:color w:val="000000"/>
                <w:lang w:val="pl-PL"/>
              </w:rPr>
              <w:t>Zgodnie z art. 14 ust. 5 rozporządzenia EFS+, obszary innowacji i eksperymentów społecznych zostaną określone na późniejszym etapie wdrażania. W proces identyfikacji i wyboru obszarów innowacji i eksperymentów społecznych zostanie włączona Komisja Europejska, a w dalszej kolejności Komitet Monitorujący. Pozwoli to na wybór obszarów odpowiadających na aktualne potrzeby i wyzwania szerokiego grona interesariuszy, w tym podmiotów na poziomie regionalnym i lokalnym. Komitet Monitorujący będzie uczestniczył także w procesie identyfikacji i wyboru rozwiązań skalowanych w FERS. IZ FERS w pierwszej kolejności przeanalizuje możliwość uwzględnienia obszarów dotyczących obecnie zidentyfikowanych potrzeb, tzn. rozwój usług społecznych dla OzN i osób starszych oraz rozwój usług mieszkalnictwa społecznego, np. w formie społecznych agencji najmu.</w:t>
            </w:r>
          </w:p>
          <w:p w14:paraId="6EFDAD7E" w14:textId="77777777" w:rsidR="00A77B3E" w:rsidRPr="00A16161" w:rsidRDefault="00A77B3E">
            <w:pPr>
              <w:spacing w:before="100"/>
              <w:rPr>
                <w:color w:val="000000"/>
                <w:lang w:val="pl-PL"/>
              </w:rPr>
            </w:pPr>
          </w:p>
          <w:p w14:paraId="14F5BD9B"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32778D0B" w14:textId="77777777" w:rsidR="00A77B3E" w:rsidRPr="00A16161" w:rsidRDefault="00A77B3E">
            <w:pPr>
              <w:spacing w:before="100"/>
              <w:rPr>
                <w:color w:val="000000"/>
                <w:lang w:val="pl-PL"/>
              </w:rPr>
            </w:pPr>
          </w:p>
        </w:tc>
      </w:tr>
    </w:tbl>
    <w:p w14:paraId="2D418FE8" w14:textId="77777777" w:rsidR="00A77B3E" w:rsidRPr="00A16161" w:rsidRDefault="00A77B3E">
      <w:pPr>
        <w:spacing w:before="100"/>
        <w:rPr>
          <w:color w:val="000000"/>
          <w:lang w:val="pl-PL"/>
        </w:rPr>
      </w:pPr>
    </w:p>
    <w:p w14:paraId="473A7B2B" w14:textId="77777777" w:rsidR="00A77B3E" w:rsidRPr="00A16161" w:rsidRDefault="009C54B0">
      <w:pPr>
        <w:pStyle w:val="Nagwek5"/>
        <w:spacing w:before="100" w:after="0"/>
        <w:rPr>
          <w:b w:val="0"/>
          <w:i w:val="0"/>
          <w:color w:val="000000"/>
          <w:sz w:val="24"/>
          <w:lang w:val="pl-PL"/>
        </w:rPr>
      </w:pPr>
      <w:bookmarkStart w:id="573" w:name="_Toc256001232"/>
      <w:r w:rsidRPr="00A16161">
        <w:rPr>
          <w:b w:val="0"/>
          <w:i w:val="0"/>
          <w:color w:val="000000"/>
          <w:sz w:val="24"/>
          <w:lang w:val="pl-PL"/>
        </w:rPr>
        <w:t>Główne grupy docelowe – art. 22 ust. 3 lit. d) pkt (iii) rozporządzenia w sprawie wspólnych przepisów:</w:t>
      </w:r>
      <w:bookmarkEnd w:id="573"/>
    </w:p>
    <w:p w14:paraId="2993E9D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2BE8716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7E2F40" w14:textId="77777777" w:rsidR="00A77B3E" w:rsidRPr="00A16161" w:rsidRDefault="00A77B3E">
            <w:pPr>
              <w:spacing w:before="100"/>
              <w:rPr>
                <w:color w:val="000000"/>
                <w:sz w:val="0"/>
                <w:lang w:val="pl-PL"/>
              </w:rPr>
            </w:pPr>
          </w:p>
          <w:p w14:paraId="45E77DCC" w14:textId="77777777" w:rsidR="00A77B3E" w:rsidRDefault="009C54B0">
            <w:pPr>
              <w:numPr>
                <w:ilvl w:val="0"/>
                <w:numId w:val="62"/>
              </w:numPr>
              <w:spacing w:before="100"/>
              <w:rPr>
                <w:color w:val="000000"/>
              </w:rPr>
            </w:pPr>
            <w:r>
              <w:rPr>
                <w:color w:val="000000"/>
              </w:rPr>
              <w:t>podmioty wykorzystujące wypracowane rozwiązania</w:t>
            </w:r>
          </w:p>
          <w:p w14:paraId="5CD1C2E4" w14:textId="77777777" w:rsidR="00A77B3E" w:rsidRPr="00A16161" w:rsidRDefault="009C54B0">
            <w:pPr>
              <w:numPr>
                <w:ilvl w:val="0"/>
                <w:numId w:val="62"/>
              </w:numPr>
              <w:spacing w:before="100"/>
              <w:rPr>
                <w:color w:val="000000"/>
                <w:lang w:val="pl-PL"/>
              </w:rPr>
            </w:pPr>
            <w:r w:rsidRPr="00A16161">
              <w:rPr>
                <w:color w:val="000000"/>
                <w:lang w:val="pl-PL"/>
              </w:rPr>
              <w:t>podmioty i indywidualne osoby wspierane z wykorzystaniem wypracowanych rozwiązań</w:t>
            </w:r>
          </w:p>
          <w:p w14:paraId="762E7F1D" w14:textId="77777777" w:rsidR="00A77B3E" w:rsidRPr="00A16161" w:rsidRDefault="009C54B0">
            <w:pPr>
              <w:numPr>
                <w:ilvl w:val="0"/>
                <w:numId w:val="62"/>
              </w:numPr>
              <w:spacing w:before="100"/>
              <w:rPr>
                <w:color w:val="000000"/>
                <w:lang w:val="pl-PL"/>
              </w:rPr>
            </w:pPr>
            <w:r w:rsidRPr="00A16161">
              <w:rPr>
                <w:color w:val="000000"/>
                <w:lang w:val="pl-PL"/>
              </w:rPr>
              <w:t>innowatorzy (osoby indywidualne i pracownicy instytucji) kreujący nowe rozwiązania</w:t>
            </w:r>
          </w:p>
          <w:p w14:paraId="70CF7704" w14:textId="77777777" w:rsidR="00A77B3E" w:rsidRPr="00A16161" w:rsidRDefault="009C54B0">
            <w:pPr>
              <w:numPr>
                <w:ilvl w:val="0"/>
                <w:numId w:val="62"/>
              </w:numPr>
              <w:spacing w:before="100"/>
              <w:rPr>
                <w:color w:val="000000"/>
                <w:lang w:val="pl-PL"/>
              </w:rPr>
            </w:pPr>
            <w:r w:rsidRPr="00A16161">
              <w:rPr>
                <w:color w:val="000000"/>
                <w:lang w:val="pl-PL"/>
              </w:rPr>
              <w:t>podmioty działające w sferze innowacji społecznych</w:t>
            </w:r>
          </w:p>
          <w:p w14:paraId="6215BB7A" w14:textId="77777777" w:rsidR="00A77B3E" w:rsidRDefault="009C54B0">
            <w:pPr>
              <w:numPr>
                <w:ilvl w:val="0"/>
                <w:numId w:val="62"/>
              </w:numPr>
              <w:spacing w:before="100"/>
              <w:rPr>
                <w:color w:val="000000"/>
              </w:rPr>
            </w:pPr>
            <w:r>
              <w:rPr>
                <w:color w:val="000000"/>
              </w:rPr>
              <w:t>instytucje działające w skali regionalnej</w:t>
            </w:r>
          </w:p>
          <w:p w14:paraId="76C62E3A" w14:textId="77777777" w:rsidR="00A77B3E" w:rsidRDefault="00A77B3E">
            <w:pPr>
              <w:spacing w:before="100"/>
              <w:rPr>
                <w:color w:val="000000"/>
              </w:rPr>
            </w:pPr>
          </w:p>
        </w:tc>
      </w:tr>
    </w:tbl>
    <w:p w14:paraId="0F52C8CC" w14:textId="77777777" w:rsidR="00A77B3E" w:rsidRDefault="00A77B3E">
      <w:pPr>
        <w:spacing w:before="100"/>
        <w:rPr>
          <w:color w:val="000000"/>
        </w:rPr>
      </w:pPr>
    </w:p>
    <w:p w14:paraId="75EDE7D0" w14:textId="77777777" w:rsidR="00A77B3E" w:rsidRPr="00A16161" w:rsidRDefault="009C54B0">
      <w:pPr>
        <w:pStyle w:val="Nagwek5"/>
        <w:spacing w:before="100" w:after="0"/>
        <w:rPr>
          <w:b w:val="0"/>
          <w:i w:val="0"/>
          <w:color w:val="000000"/>
          <w:sz w:val="24"/>
          <w:lang w:val="pl-PL"/>
        </w:rPr>
      </w:pPr>
      <w:bookmarkStart w:id="574" w:name="_Toc256001233"/>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574"/>
    </w:p>
    <w:p w14:paraId="42E30F1F"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399414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C7FC25" w14:textId="77777777" w:rsidR="00A77B3E" w:rsidRPr="00A16161" w:rsidRDefault="00A77B3E">
            <w:pPr>
              <w:spacing w:before="100"/>
              <w:rPr>
                <w:color w:val="000000"/>
                <w:sz w:val="0"/>
                <w:lang w:val="pl-PL"/>
              </w:rPr>
            </w:pPr>
          </w:p>
          <w:p w14:paraId="6220CFC9" w14:textId="77777777" w:rsidR="00A77B3E" w:rsidRPr="00A16161" w:rsidRDefault="009C54B0">
            <w:pPr>
              <w:spacing w:before="100"/>
              <w:rPr>
                <w:color w:val="000000"/>
                <w:lang w:val="pl-PL"/>
              </w:rPr>
            </w:pPr>
            <w:r w:rsidRPr="00A16161">
              <w:rPr>
                <w:color w:val="000000"/>
                <w:lang w:val="pl-PL"/>
              </w:rPr>
              <w:t>Opis jak w celu szczegółowym 4.1.</w:t>
            </w:r>
          </w:p>
          <w:p w14:paraId="1FD042A4" w14:textId="77777777" w:rsidR="00A77B3E" w:rsidRPr="00A16161" w:rsidRDefault="00A77B3E">
            <w:pPr>
              <w:spacing w:before="100"/>
              <w:rPr>
                <w:color w:val="000000"/>
                <w:lang w:val="pl-PL"/>
              </w:rPr>
            </w:pPr>
          </w:p>
        </w:tc>
      </w:tr>
    </w:tbl>
    <w:p w14:paraId="796A275E" w14:textId="77777777" w:rsidR="00A77B3E" w:rsidRPr="00A16161" w:rsidRDefault="00A77B3E">
      <w:pPr>
        <w:spacing w:before="100"/>
        <w:rPr>
          <w:color w:val="000000"/>
          <w:lang w:val="pl-PL"/>
        </w:rPr>
      </w:pPr>
    </w:p>
    <w:p w14:paraId="78753489" w14:textId="77777777" w:rsidR="00A77B3E" w:rsidRPr="00A16161" w:rsidRDefault="009C54B0">
      <w:pPr>
        <w:pStyle w:val="Nagwek5"/>
        <w:spacing w:before="100" w:after="0"/>
        <w:rPr>
          <w:b w:val="0"/>
          <w:i w:val="0"/>
          <w:color w:val="000000"/>
          <w:sz w:val="24"/>
          <w:lang w:val="pl-PL"/>
        </w:rPr>
      </w:pPr>
      <w:bookmarkStart w:id="575" w:name="_Toc256001234"/>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575"/>
    </w:p>
    <w:p w14:paraId="436D617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A112C8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41934F" w14:textId="77777777" w:rsidR="00A77B3E" w:rsidRPr="00A16161" w:rsidRDefault="00A77B3E">
            <w:pPr>
              <w:spacing w:before="100"/>
              <w:rPr>
                <w:color w:val="000000"/>
                <w:sz w:val="0"/>
                <w:lang w:val="pl-PL"/>
              </w:rPr>
            </w:pPr>
          </w:p>
          <w:p w14:paraId="2CBD1F8F" w14:textId="77777777" w:rsidR="00A77B3E" w:rsidRPr="00A16161" w:rsidRDefault="009C54B0">
            <w:pPr>
              <w:spacing w:before="100"/>
              <w:rPr>
                <w:color w:val="000000"/>
                <w:lang w:val="pl-PL"/>
              </w:rPr>
            </w:pPr>
            <w:r w:rsidRPr="00A16161">
              <w:rPr>
                <w:color w:val="000000"/>
                <w:lang w:val="pl-PL"/>
              </w:rPr>
              <w:t xml:space="preserve">Skala oddziaływania interwencji realizowanej w ramach tego Priorytetu ma wymiar ogólnopolski. Z uwagi na powyższe, nie ma uzasadnienia do wydzielenia przedsięwzięć skierowanych do poszczególnych kategorii regionów. Charakter ogólnopolski projektów nie wyklucza możliwości realizacji projektów przez instytucje regionalne, w tym instytucje zarządzające regionalnymi programami operacyjnymi. Będą mogły one aplikować o środki finansowe w charakterze beneficjenta. </w:t>
            </w:r>
          </w:p>
          <w:p w14:paraId="6E706CF7" w14:textId="77777777" w:rsidR="00A77B3E" w:rsidRPr="00A16161" w:rsidRDefault="00A77B3E">
            <w:pPr>
              <w:spacing w:before="100"/>
              <w:rPr>
                <w:color w:val="000000"/>
                <w:lang w:val="pl-PL"/>
              </w:rPr>
            </w:pPr>
          </w:p>
        </w:tc>
      </w:tr>
    </w:tbl>
    <w:p w14:paraId="2FE606FE" w14:textId="77777777" w:rsidR="00A77B3E" w:rsidRPr="00A16161" w:rsidRDefault="00A77B3E">
      <w:pPr>
        <w:spacing w:before="100"/>
        <w:rPr>
          <w:color w:val="000000"/>
          <w:lang w:val="pl-PL"/>
        </w:rPr>
      </w:pPr>
    </w:p>
    <w:p w14:paraId="26A710D9" w14:textId="77777777" w:rsidR="00A77B3E" w:rsidRPr="00A16161" w:rsidRDefault="009C54B0">
      <w:pPr>
        <w:pStyle w:val="Nagwek5"/>
        <w:spacing w:before="100" w:after="0"/>
        <w:rPr>
          <w:b w:val="0"/>
          <w:i w:val="0"/>
          <w:color w:val="000000"/>
          <w:sz w:val="24"/>
          <w:lang w:val="pl-PL"/>
        </w:rPr>
      </w:pPr>
      <w:bookmarkStart w:id="576" w:name="_Toc256001235"/>
      <w:r w:rsidRPr="00A16161">
        <w:rPr>
          <w:b w:val="0"/>
          <w:i w:val="0"/>
          <w:color w:val="000000"/>
          <w:sz w:val="24"/>
          <w:lang w:val="pl-PL"/>
        </w:rPr>
        <w:t>Działania międzyregionalne, transgraniczne i transnarodowe – art. 22 ust. 3 lit. d) pkt (vi) rozporządzenia w sprawie wspólnych przepisów</w:t>
      </w:r>
      <w:bookmarkEnd w:id="576"/>
    </w:p>
    <w:p w14:paraId="723E0EC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DB939E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8C540" w14:textId="77777777" w:rsidR="00A77B3E" w:rsidRPr="00A16161" w:rsidRDefault="00A77B3E">
            <w:pPr>
              <w:spacing w:before="100"/>
              <w:rPr>
                <w:color w:val="000000"/>
                <w:sz w:val="0"/>
                <w:lang w:val="pl-PL"/>
              </w:rPr>
            </w:pPr>
          </w:p>
          <w:p w14:paraId="1E43F880" w14:textId="77777777" w:rsidR="00A77B3E" w:rsidRPr="00A16161" w:rsidRDefault="009C54B0">
            <w:pPr>
              <w:spacing w:before="100"/>
              <w:rPr>
                <w:color w:val="000000"/>
                <w:lang w:val="pl-PL"/>
              </w:rPr>
            </w:pPr>
            <w:r w:rsidRPr="00A16161">
              <w:rPr>
                <w:color w:val="000000"/>
                <w:lang w:val="pl-PL"/>
              </w:rPr>
              <w:t>W Priorytecie V będzie możliwość realizacji projektów współpracy ponadnarodowej we wszystkich celach szczegółowych określonych w art. 4 ust. 1 lit. a) – i) oraz k) - l) rozporządzenia EFS+.</w:t>
            </w:r>
          </w:p>
          <w:p w14:paraId="30A10E95" w14:textId="77777777" w:rsidR="00A77B3E" w:rsidRPr="00A16161" w:rsidRDefault="00A77B3E">
            <w:pPr>
              <w:spacing w:before="100"/>
              <w:rPr>
                <w:color w:val="000000"/>
                <w:lang w:val="pl-PL"/>
              </w:rPr>
            </w:pPr>
          </w:p>
        </w:tc>
      </w:tr>
    </w:tbl>
    <w:p w14:paraId="35F02419" w14:textId="77777777" w:rsidR="00A77B3E" w:rsidRPr="00A16161" w:rsidRDefault="00A77B3E">
      <w:pPr>
        <w:spacing w:before="100"/>
        <w:rPr>
          <w:color w:val="000000"/>
          <w:lang w:val="pl-PL"/>
        </w:rPr>
      </w:pPr>
    </w:p>
    <w:p w14:paraId="58A5953E" w14:textId="77777777" w:rsidR="00A77B3E" w:rsidRPr="00A16161" w:rsidRDefault="009C54B0">
      <w:pPr>
        <w:pStyle w:val="Nagwek5"/>
        <w:spacing w:before="100" w:after="0"/>
        <w:rPr>
          <w:b w:val="0"/>
          <w:i w:val="0"/>
          <w:color w:val="000000"/>
          <w:sz w:val="24"/>
          <w:lang w:val="pl-PL"/>
        </w:rPr>
      </w:pPr>
      <w:bookmarkStart w:id="577" w:name="_Toc256001236"/>
      <w:r w:rsidRPr="00A16161">
        <w:rPr>
          <w:b w:val="0"/>
          <w:i w:val="0"/>
          <w:color w:val="000000"/>
          <w:sz w:val="24"/>
          <w:lang w:val="pl-PL"/>
        </w:rPr>
        <w:t>Planowane wykorzystanie instrumentów finansowych – art. 22 ust. 3 lit. d) pkt (vii) rozporządzenia w sprawie wspólnych przepisów</w:t>
      </w:r>
      <w:bookmarkEnd w:id="577"/>
    </w:p>
    <w:p w14:paraId="635B544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FE7C50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CD8B9" w14:textId="77777777" w:rsidR="00A77B3E" w:rsidRPr="00A16161" w:rsidRDefault="00A77B3E">
            <w:pPr>
              <w:spacing w:before="100"/>
              <w:rPr>
                <w:color w:val="000000"/>
                <w:sz w:val="0"/>
                <w:lang w:val="pl-PL"/>
              </w:rPr>
            </w:pPr>
          </w:p>
          <w:p w14:paraId="04D2FC24" w14:textId="77777777" w:rsidR="00A77B3E" w:rsidRPr="00A16161" w:rsidRDefault="009C54B0">
            <w:pPr>
              <w:spacing w:before="100"/>
              <w:rPr>
                <w:color w:val="000000"/>
                <w:lang w:val="pl-PL"/>
              </w:rPr>
            </w:pPr>
            <w:r w:rsidRPr="00A16161">
              <w:rPr>
                <w:color w:val="000000"/>
                <w:lang w:val="pl-PL"/>
              </w:rPr>
              <w:t>Możliwe będzie wykorzystanie instrumentów finansowych po uprzednim przeprowadzeniu badania potwierdzającego lukę w finansowaniu oraz zapotrzebowanie na planowany instrument finansowy.</w:t>
            </w:r>
          </w:p>
          <w:p w14:paraId="2D1F96C5" w14:textId="77777777" w:rsidR="00A77B3E" w:rsidRPr="00A16161" w:rsidRDefault="00A77B3E">
            <w:pPr>
              <w:spacing w:before="100"/>
              <w:rPr>
                <w:color w:val="000000"/>
                <w:lang w:val="pl-PL"/>
              </w:rPr>
            </w:pPr>
          </w:p>
        </w:tc>
      </w:tr>
    </w:tbl>
    <w:p w14:paraId="697F7A7B" w14:textId="77777777" w:rsidR="00A77B3E" w:rsidRPr="00A16161" w:rsidRDefault="00A77B3E">
      <w:pPr>
        <w:spacing w:before="100"/>
        <w:rPr>
          <w:color w:val="000000"/>
          <w:lang w:val="pl-PL"/>
        </w:rPr>
      </w:pPr>
    </w:p>
    <w:p w14:paraId="5A8ABD10" w14:textId="77777777" w:rsidR="00A77B3E" w:rsidRPr="00A16161" w:rsidRDefault="009C54B0">
      <w:pPr>
        <w:pStyle w:val="Nagwek4"/>
        <w:spacing w:before="100" w:after="0"/>
        <w:rPr>
          <w:b w:val="0"/>
          <w:color w:val="000000"/>
          <w:sz w:val="24"/>
          <w:lang w:val="pl-PL"/>
        </w:rPr>
      </w:pPr>
      <w:bookmarkStart w:id="578" w:name="_Toc256001237"/>
      <w:r w:rsidRPr="00A16161">
        <w:rPr>
          <w:b w:val="0"/>
          <w:color w:val="000000"/>
          <w:sz w:val="24"/>
          <w:lang w:val="pl-PL"/>
        </w:rPr>
        <w:t>2.1.1.1.2. Wskaźniki</w:t>
      </w:r>
      <w:bookmarkEnd w:id="578"/>
    </w:p>
    <w:p w14:paraId="1783FCBC" w14:textId="77777777" w:rsidR="00A77B3E" w:rsidRPr="00A16161" w:rsidRDefault="00A77B3E">
      <w:pPr>
        <w:spacing w:before="100"/>
        <w:rPr>
          <w:color w:val="000000"/>
          <w:sz w:val="0"/>
          <w:lang w:val="pl-PL"/>
        </w:rPr>
      </w:pPr>
    </w:p>
    <w:p w14:paraId="3D837DAE"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78795DB1" w14:textId="77777777" w:rsidR="00A77B3E" w:rsidRDefault="009C54B0">
      <w:pPr>
        <w:pStyle w:val="Nagwek5"/>
        <w:spacing w:before="100" w:after="0"/>
        <w:rPr>
          <w:b w:val="0"/>
          <w:i w:val="0"/>
          <w:color w:val="000000"/>
          <w:sz w:val="24"/>
        </w:rPr>
      </w:pPr>
      <w:bookmarkStart w:id="579" w:name="_Toc256001238"/>
      <w:r>
        <w:rPr>
          <w:b w:val="0"/>
          <w:i w:val="0"/>
          <w:color w:val="000000"/>
          <w:sz w:val="24"/>
        </w:rPr>
        <w:t>Tabela 2: Wskaźniki produktu</w:t>
      </w:r>
      <w:bookmarkEnd w:id="579"/>
    </w:p>
    <w:p w14:paraId="630C353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3"/>
        <w:gridCol w:w="798"/>
        <w:gridCol w:w="2155"/>
        <w:gridCol w:w="1615"/>
        <w:gridCol w:w="3747"/>
        <w:gridCol w:w="1382"/>
        <w:gridCol w:w="1643"/>
        <w:gridCol w:w="1688"/>
      </w:tblGrid>
      <w:tr w:rsidR="006B255D" w14:paraId="585850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61E6E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E5068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3899F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76D38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9C8F46"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3125A1"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7D69FB"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578983"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4363CB" w14:textId="77777777" w:rsidR="00A77B3E" w:rsidRDefault="009C54B0">
            <w:pPr>
              <w:spacing w:before="100"/>
              <w:jc w:val="center"/>
              <w:rPr>
                <w:color w:val="000000"/>
                <w:sz w:val="20"/>
              </w:rPr>
            </w:pPr>
            <w:r>
              <w:rPr>
                <w:color w:val="000000"/>
                <w:sz w:val="20"/>
              </w:rPr>
              <w:t>Cel końcowy (2029)</w:t>
            </w:r>
          </w:p>
        </w:tc>
      </w:tr>
      <w:tr w:rsidR="006B255D" w14:paraId="361840A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B759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A973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07FAC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2BE65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2FF60B"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FEA917"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A9877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BE84DE"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FC3209" w14:textId="77777777" w:rsidR="00A77B3E" w:rsidRDefault="009C54B0">
            <w:pPr>
              <w:spacing w:before="100"/>
              <w:jc w:val="right"/>
              <w:rPr>
                <w:color w:val="000000"/>
                <w:sz w:val="20"/>
              </w:rPr>
            </w:pPr>
            <w:r>
              <w:rPr>
                <w:color w:val="000000"/>
                <w:sz w:val="20"/>
              </w:rPr>
              <w:t>17,00</w:t>
            </w:r>
          </w:p>
        </w:tc>
      </w:tr>
      <w:tr w:rsidR="006B255D" w14:paraId="496DD0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47DF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12256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31E01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6EE65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87677B"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9A549"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66C5E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C3D7DD"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CE6C4" w14:textId="77777777" w:rsidR="00A77B3E" w:rsidRDefault="009C54B0">
            <w:pPr>
              <w:spacing w:before="100"/>
              <w:jc w:val="right"/>
              <w:rPr>
                <w:color w:val="000000"/>
                <w:sz w:val="20"/>
              </w:rPr>
            </w:pPr>
            <w:r>
              <w:rPr>
                <w:color w:val="000000"/>
                <w:sz w:val="20"/>
              </w:rPr>
              <w:t>1,00</w:t>
            </w:r>
          </w:p>
        </w:tc>
      </w:tr>
      <w:tr w:rsidR="006B255D" w14:paraId="496DAA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F251B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6233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0C16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37710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78AEF"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99BC8E"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3633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62D1DC"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9AF79" w14:textId="77777777" w:rsidR="00A77B3E" w:rsidRDefault="009C54B0">
            <w:pPr>
              <w:spacing w:before="100"/>
              <w:jc w:val="right"/>
              <w:rPr>
                <w:color w:val="000000"/>
                <w:sz w:val="20"/>
              </w:rPr>
            </w:pPr>
            <w:r>
              <w:rPr>
                <w:color w:val="000000"/>
                <w:sz w:val="20"/>
              </w:rPr>
              <w:t>33,00</w:t>
            </w:r>
          </w:p>
        </w:tc>
      </w:tr>
      <w:tr w:rsidR="006B255D" w14:paraId="45F0E4D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41E94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F640B"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CDE19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572B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1DD9BA"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67DD9"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6E06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B787B"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29CED8" w14:textId="77777777" w:rsidR="00A77B3E" w:rsidRDefault="009C54B0">
            <w:pPr>
              <w:spacing w:before="100"/>
              <w:jc w:val="right"/>
              <w:rPr>
                <w:color w:val="000000"/>
                <w:sz w:val="20"/>
              </w:rPr>
            </w:pPr>
            <w:r>
              <w:rPr>
                <w:color w:val="000000"/>
                <w:sz w:val="20"/>
              </w:rPr>
              <w:t>1,00</w:t>
            </w:r>
          </w:p>
        </w:tc>
      </w:tr>
      <w:tr w:rsidR="006B255D" w14:paraId="2713E1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925E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F5E5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53FB0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D18B2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3B0E2"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5888B"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4306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8205E9" w14:textId="77777777" w:rsidR="00A77B3E" w:rsidRDefault="009C54B0">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298658" w14:textId="77777777" w:rsidR="00A77B3E" w:rsidRDefault="009C54B0">
            <w:pPr>
              <w:spacing w:before="100"/>
              <w:jc w:val="right"/>
              <w:rPr>
                <w:color w:val="000000"/>
                <w:sz w:val="20"/>
              </w:rPr>
            </w:pPr>
            <w:r>
              <w:rPr>
                <w:color w:val="000000"/>
                <w:sz w:val="20"/>
              </w:rPr>
              <w:t>590,00</w:t>
            </w:r>
          </w:p>
        </w:tc>
      </w:tr>
      <w:tr w:rsidR="006B255D" w14:paraId="1EA138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BE95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2BE1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24C6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399DB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3C228"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C421D"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21144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129A32"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B21374" w14:textId="77777777" w:rsidR="00A77B3E" w:rsidRDefault="009C54B0">
            <w:pPr>
              <w:spacing w:before="100"/>
              <w:jc w:val="right"/>
              <w:rPr>
                <w:color w:val="000000"/>
                <w:sz w:val="20"/>
              </w:rPr>
            </w:pPr>
            <w:r>
              <w:rPr>
                <w:color w:val="000000"/>
                <w:sz w:val="20"/>
              </w:rPr>
              <w:t>21,00</w:t>
            </w:r>
          </w:p>
        </w:tc>
      </w:tr>
    </w:tbl>
    <w:p w14:paraId="29F551E5" w14:textId="77777777" w:rsidR="00A77B3E" w:rsidRDefault="00A77B3E">
      <w:pPr>
        <w:spacing w:before="100"/>
        <w:rPr>
          <w:color w:val="000000"/>
          <w:sz w:val="20"/>
        </w:rPr>
      </w:pPr>
    </w:p>
    <w:p w14:paraId="43538A78"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76F3F3FC" w14:textId="77777777" w:rsidR="00A77B3E" w:rsidRDefault="009C54B0">
      <w:pPr>
        <w:pStyle w:val="Nagwek5"/>
        <w:spacing w:before="100" w:after="0"/>
        <w:rPr>
          <w:b w:val="0"/>
          <w:i w:val="0"/>
          <w:color w:val="000000"/>
          <w:sz w:val="24"/>
        </w:rPr>
      </w:pPr>
      <w:bookmarkStart w:id="580" w:name="_Toc256001239"/>
      <w:r>
        <w:rPr>
          <w:b w:val="0"/>
          <w:i w:val="0"/>
          <w:color w:val="000000"/>
          <w:sz w:val="24"/>
        </w:rPr>
        <w:t>Tabela 3: Wskaźniki rezultatu</w:t>
      </w:r>
      <w:bookmarkEnd w:id="580"/>
    </w:p>
    <w:p w14:paraId="07E3F4F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8"/>
        <w:gridCol w:w="798"/>
        <w:gridCol w:w="1304"/>
        <w:gridCol w:w="1444"/>
        <w:gridCol w:w="2154"/>
        <w:gridCol w:w="1044"/>
        <w:gridCol w:w="1646"/>
        <w:gridCol w:w="1131"/>
        <w:gridCol w:w="1092"/>
        <w:gridCol w:w="993"/>
        <w:gridCol w:w="1638"/>
      </w:tblGrid>
      <w:tr w:rsidR="006B255D" w14:paraId="4C82F4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38BF0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065F71" w14:textId="77777777" w:rsidR="00A77B3E" w:rsidRDefault="009C54B0">
            <w:pPr>
              <w:spacing w:before="100"/>
              <w:jc w:val="center"/>
              <w:rPr>
                <w:color w:val="000000"/>
                <w:sz w:val="20"/>
              </w:rPr>
            </w:pPr>
            <w:r>
              <w:rPr>
                <w:color w:val="000000"/>
                <w:sz w:val="20"/>
              </w:rPr>
              <w:t xml:space="preserve">Cel </w:t>
            </w:r>
            <w:r>
              <w:rPr>
                <w:color w:val="000000"/>
                <w:sz w:val="20"/>
              </w:rPr>
              <w:lastRenderedPageBreak/>
              <w:t>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884658" w14:textId="77777777" w:rsidR="00A77B3E" w:rsidRDefault="009C54B0">
            <w:pPr>
              <w:spacing w:before="100"/>
              <w:jc w:val="center"/>
              <w:rPr>
                <w:color w:val="000000"/>
                <w:sz w:val="20"/>
              </w:rPr>
            </w:pPr>
            <w:r>
              <w:rPr>
                <w:color w:val="000000"/>
                <w:sz w:val="20"/>
              </w:rPr>
              <w:lastRenderedPageBreak/>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FF8513" w14:textId="77777777" w:rsidR="00A77B3E" w:rsidRDefault="009C54B0">
            <w:pPr>
              <w:spacing w:before="100"/>
              <w:jc w:val="center"/>
              <w:rPr>
                <w:color w:val="000000"/>
                <w:sz w:val="20"/>
              </w:rPr>
            </w:pPr>
            <w:r>
              <w:rPr>
                <w:color w:val="000000"/>
                <w:sz w:val="20"/>
              </w:rPr>
              <w:t xml:space="preserve">Kategoria </w:t>
            </w:r>
            <w:r>
              <w:rPr>
                <w:color w:val="000000"/>
                <w:sz w:val="20"/>
              </w:rPr>
              <w:lastRenderedPageBreak/>
              <w:t>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A0DAFA" w14:textId="77777777" w:rsidR="00A77B3E" w:rsidRDefault="009C54B0">
            <w:pPr>
              <w:spacing w:before="100"/>
              <w:jc w:val="center"/>
              <w:rPr>
                <w:color w:val="000000"/>
                <w:sz w:val="20"/>
              </w:rPr>
            </w:pPr>
            <w:r>
              <w:rPr>
                <w:color w:val="000000"/>
                <w:sz w:val="20"/>
              </w:rPr>
              <w:lastRenderedPageBreak/>
              <w:t xml:space="preserve">Nr </w:t>
            </w:r>
            <w:r>
              <w:rPr>
                <w:color w:val="000000"/>
                <w:sz w:val="20"/>
              </w:rPr>
              <w:lastRenderedPageBreak/>
              <w:t>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FDA80C" w14:textId="77777777" w:rsidR="00A77B3E" w:rsidRDefault="009C54B0">
            <w:pPr>
              <w:spacing w:before="100"/>
              <w:jc w:val="center"/>
              <w:rPr>
                <w:color w:val="000000"/>
                <w:sz w:val="20"/>
              </w:rPr>
            </w:pPr>
            <w:r>
              <w:rPr>
                <w:color w:val="000000"/>
                <w:sz w:val="20"/>
              </w:rPr>
              <w:lastRenderedPageBreak/>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24CA00" w14:textId="77777777" w:rsidR="00A77B3E" w:rsidRDefault="009C54B0">
            <w:pPr>
              <w:spacing w:before="100"/>
              <w:jc w:val="center"/>
              <w:rPr>
                <w:color w:val="000000"/>
                <w:sz w:val="20"/>
              </w:rPr>
            </w:pPr>
            <w:r>
              <w:rPr>
                <w:color w:val="000000"/>
                <w:sz w:val="20"/>
              </w:rPr>
              <w:t xml:space="preserve">Jednostka </w:t>
            </w:r>
            <w:r>
              <w:rPr>
                <w:color w:val="000000"/>
                <w:sz w:val="20"/>
              </w:rPr>
              <w:lastRenderedPageBreak/>
              <w:t>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661C39" w14:textId="77777777" w:rsidR="00A77B3E" w:rsidRPr="00A16161" w:rsidRDefault="009C54B0">
            <w:pPr>
              <w:spacing w:before="100"/>
              <w:jc w:val="center"/>
              <w:rPr>
                <w:color w:val="000000"/>
                <w:sz w:val="20"/>
                <w:lang w:val="pl-PL"/>
              </w:rPr>
            </w:pPr>
            <w:r w:rsidRPr="00A16161">
              <w:rPr>
                <w:color w:val="000000"/>
                <w:sz w:val="20"/>
                <w:lang w:val="pl-PL"/>
              </w:rPr>
              <w:lastRenderedPageBreak/>
              <w:t xml:space="preserve">Wartość bazowa </w:t>
            </w:r>
            <w:r w:rsidRPr="00A16161">
              <w:rPr>
                <w:color w:val="000000"/>
                <w:sz w:val="20"/>
                <w:lang w:val="pl-PL"/>
              </w:rPr>
              <w:lastRenderedPageBreak/>
              <w:t>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556F5A" w14:textId="77777777" w:rsidR="00A77B3E" w:rsidRDefault="009C54B0">
            <w:pPr>
              <w:spacing w:before="100"/>
              <w:jc w:val="center"/>
              <w:rPr>
                <w:color w:val="000000"/>
                <w:sz w:val="20"/>
              </w:rPr>
            </w:pPr>
            <w:r>
              <w:rPr>
                <w:color w:val="000000"/>
                <w:sz w:val="20"/>
              </w:rPr>
              <w:lastRenderedPageBreak/>
              <w:t xml:space="preserve">Rok </w:t>
            </w:r>
            <w:r>
              <w:rPr>
                <w:color w:val="000000"/>
                <w:sz w:val="20"/>
              </w:rPr>
              <w:lastRenderedPageBreak/>
              <w:t>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9DB5D3" w14:textId="77777777" w:rsidR="00A77B3E" w:rsidRDefault="009C54B0">
            <w:pPr>
              <w:spacing w:before="100"/>
              <w:jc w:val="center"/>
              <w:rPr>
                <w:color w:val="000000"/>
                <w:sz w:val="20"/>
              </w:rPr>
            </w:pPr>
            <w:r>
              <w:rPr>
                <w:color w:val="000000"/>
                <w:sz w:val="20"/>
              </w:rPr>
              <w:lastRenderedPageBreak/>
              <w:t xml:space="preserve">Cel </w:t>
            </w:r>
            <w:r>
              <w:rPr>
                <w:color w:val="000000"/>
                <w:sz w:val="20"/>
              </w:rPr>
              <w:lastRenderedPageBreak/>
              <w:t>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55293C" w14:textId="77777777" w:rsidR="00A77B3E" w:rsidRDefault="009C54B0">
            <w:pPr>
              <w:spacing w:before="100"/>
              <w:jc w:val="center"/>
              <w:rPr>
                <w:color w:val="000000"/>
                <w:sz w:val="20"/>
              </w:rPr>
            </w:pPr>
            <w:r>
              <w:rPr>
                <w:color w:val="000000"/>
                <w:sz w:val="20"/>
              </w:rPr>
              <w:lastRenderedPageBreak/>
              <w:t xml:space="preserve">Źródło </w:t>
            </w:r>
            <w:r>
              <w:rPr>
                <w:color w:val="000000"/>
                <w:sz w:val="20"/>
              </w:rPr>
              <w:lastRenderedPageBreak/>
              <w:t>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1BA482" w14:textId="77777777" w:rsidR="00A77B3E" w:rsidRDefault="009C54B0">
            <w:pPr>
              <w:spacing w:before="100"/>
              <w:jc w:val="center"/>
              <w:rPr>
                <w:color w:val="000000"/>
                <w:sz w:val="20"/>
              </w:rPr>
            </w:pPr>
            <w:r>
              <w:rPr>
                <w:color w:val="000000"/>
                <w:sz w:val="20"/>
              </w:rPr>
              <w:lastRenderedPageBreak/>
              <w:t>Uwagi</w:t>
            </w:r>
          </w:p>
        </w:tc>
      </w:tr>
      <w:tr w:rsidR="006B255D" w14:paraId="3082C9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BCF0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3617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6FFFF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BB240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2326D"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35729D"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7AC3E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BA7114"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90BEEB"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90F1D"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5D24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1FF83B" w14:textId="77777777" w:rsidR="00A77B3E" w:rsidRDefault="00A77B3E">
            <w:pPr>
              <w:spacing w:before="100"/>
              <w:rPr>
                <w:color w:val="000000"/>
                <w:sz w:val="20"/>
              </w:rPr>
            </w:pPr>
          </w:p>
        </w:tc>
      </w:tr>
      <w:tr w:rsidR="006B255D" w:rsidRPr="00A16161" w14:paraId="26543F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78F3B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A808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90CA9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B850F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067B87"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BDD08B"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F650E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8B1AEC"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4713B"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C89F5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52A8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CCAFE"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5AB882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A5C7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89937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EA7D4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D569E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4CC3F2"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5EC82"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4F300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1B570"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CA5511"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E3CAD"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DA87F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F2E1B" w14:textId="77777777" w:rsidR="00A77B3E" w:rsidRDefault="00A77B3E">
            <w:pPr>
              <w:spacing w:before="100"/>
              <w:rPr>
                <w:color w:val="000000"/>
                <w:sz w:val="20"/>
              </w:rPr>
            </w:pPr>
          </w:p>
        </w:tc>
      </w:tr>
      <w:tr w:rsidR="006B255D" w:rsidRPr="00A16161" w14:paraId="62B609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ACC0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F2929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EFA25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33055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60EDD7"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12807"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93CA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7CD25"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5EA6B"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DEECE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323DB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593DB"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4BAE73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8DF48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9D64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CF0EE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7C9AE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F4C9C"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ADB74"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01E8B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49FD84"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8F719D"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68AE0" w14:textId="77777777" w:rsidR="00A77B3E" w:rsidRDefault="009C54B0">
            <w:pPr>
              <w:spacing w:before="100"/>
              <w:jc w:val="right"/>
              <w:rPr>
                <w:color w:val="000000"/>
                <w:sz w:val="20"/>
              </w:rPr>
            </w:pPr>
            <w:r>
              <w:rPr>
                <w:color w:val="000000"/>
                <w:sz w:val="20"/>
              </w:rPr>
              <w:t>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0A6A2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97052D" w14:textId="77777777" w:rsidR="00A77B3E" w:rsidRDefault="00A77B3E">
            <w:pPr>
              <w:spacing w:before="100"/>
              <w:rPr>
                <w:color w:val="000000"/>
                <w:sz w:val="20"/>
              </w:rPr>
            </w:pPr>
          </w:p>
        </w:tc>
      </w:tr>
      <w:tr w:rsidR="006B255D" w:rsidRPr="00A16161" w14:paraId="0E08A8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756C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900E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44C4C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3E1A3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8005CD"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6B32D6"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9F96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31F76E"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DF920"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B0304"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F616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B7B787"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7D33785A" w14:textId="77777777" w:rsidR="00A77B3E" w:rsidRPr="00A16161" w:rsidRDefault="00A77B3E">
      <w:pPr>
        <w:spacing w:before="100"/>
        <w:rPr>
          <w:color w:val="000000"/>
          <w:sz w:val="20"/>
          <w:lang w:val="pl-PL"/>
        </w:rPr>
      </w:pPr>
    </w:p>
    <w:p w14:paraId="3A9D0B75" w14:textId="77777777" w:rsidR="00A77B3E" w:rsidRPr="00A16161" w:rsidRDefault="009C54B0">
      <w:pPr>
        <w:pStyle w:val="Nagwek4"/>
        <w:spacing w:before="100" w:after="0"/>
        <w:rPr>
          <w:b w:val="0"/>
          <w:color w:val="000000"/>
          <w:sz w:val="24"/>
          <w:lang w:val="pl-PL"/>
        </w:rPr>
      </w:pPr>
      <w:bookmarkStart w:id="581" w:name="_Toc256001240"/>
      <w:r w:rsidRPr="00A16161">
        <w:rPr>
          <w:b w:val="0"/>
          <w:color w:val="000000"/>
          <w:sz w:val="24"/>
          <w:lang w:val="pl-PL"/>
        </w:rPr>
        <w:t>2.1.1.1.3. Indykatywny podział zaprogramowanych zasobów (UE) według rodzaju interwencji</w:t>
      </w:r>
      <w:bookmarkEnd w:id="581"/>
    </w:p>
    <w:p w14:paraId="35CD5D99" w14:textId="77777777" w:rsidR="00A77B3E" w:rsidRPr="00A16161" w:rsidRDefault="00A77B3E">
      <w:pPr>
        <w:spacing w:before="100"/>
        <w:rPr>
          <w:color w:val="000000"/>
          <w:sz w:val="0"/>
          <w:lang w:val="pl-PL"/>
        </w:rPr>
      </w:pPr>
    </w:p>
    <w:p w14:paraId="228C851C"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03DB4470" w14:textId="77777777" w:rsidR="00A77B3E" w:rsidRDefault="009C54B0">
      <w:pPr>
        <w:pStyle w:val="Nagwek5"/>
        <w:spacing w:before="100" w:after="0"/>
        <w:rPr>
          <w:b w:val="0"/>
          <w:i w:val="0"/>
          <w:color w:val="000000"/>
          <w:sz w:val="24"/>
        </w:rPr>
      </w:pPr>
      <w:bookmarkStart w:id="582" w:name="_Toc256001241"/>
      <w:r>
        <w:rPr>
          <w:b w:val="0"/>
          <w:i w:val="0"/>
          <w:color w:val="000000"/>
          <w:sz w:val="24"/>
        </w:rPr>
        <w:t>Tabela 4: Wymiar 1 – zakres interwencji</w:t>
      </w:r>
      <w:bookmarkEnd w:id="582"/>
    </w:p>
    <w:p w14:paraId="0DDD382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13"/>
        <w:gridCol w:w="798"/>
        <w:gridCol w:w="1993"/>
        <w:gridCol w:w="8881"/>
        <w:gridCol w:w="1397"/>
      </w:tblGrid>
      <w:tr w:rsidR="006B255D" w14:paraId="4A0C31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C11F17"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D2A22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A3821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C38B78"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CA5B07"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12EC9E" w14:textId="77777777" w:rsidR="00A77B3E" w:rsidRDefault="009C54B0">
            <w:pPr>
              <w:spacing w:before="100"/>
              <w:jc w:val="center"/>
              <w:rPr>
                <w:color w:val="000000"/>
                <w:sz w:val="20"/>
              </w:rPr>
            </w:pPr>
            <w:r>
              <w:rPr>
                <w:color w:val="000000"/>
                <w:sz w:val="20"/>
              </w:rPr>
              <w:t>Kwota (w EUR)</w:t>
            </w:r>
          </w:p>
        </w:tc>
      </w:tr>
      <w:tr w:rsidR="006B255D" w14:paraId="509EC0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02B9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25EEC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46A38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FC84A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ACCBE"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D8470" w14:textId="77777777" w:rsidR="00A77B3E" w:rsidRDefault="009C54B0">
            <w:pPr>
              <w:spacing w:before="100"/>
              <w:jc w:val="right"/>
              <w:rPr>
                <w:color w:val="000000"/>
                <w:sz w:val="20"/>
              </w:rPr>
            </w:pPr>
            <w:r>
              <w:rPr>
                <w:color w:val="000000"/>
                <w:sz w:val="20"/>
              </w:rPr>
              <w:t>95 635,00</w:t>
            </w:r>
          </w:p>
        </w:tc>
      </w:tr>
      <w:tr w:rsidR="006B255D" w14:paraId="60CAAA3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53E20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14080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5DA5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588C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2E1AD5" w14:textId="77777777" w:rsidR="00A77B3E" w:rsidRPr="00A16161" w:rsidRDefault="009C54B0">
            <w:pPr>
              <w:spacing w:before="100"/>
              <w:rPr>
                <w:color w:val="000000"/>
                <w:sz w:val="20"/>
                <w:lang w:val="pl-PL"/>
              </w:rPr>
            </w:pPr>
            <w:r w:rsidRPr="00A16161">
              <w:rPr>
                <w:color w:val="000000"/>
                <w:sz w:val="20"/>
                <w:lang w:val="pl-PL"/>
              </w:rPr>
              <w:t>159. Działania na rzecz poprawy świadczenia usług w zakresie opieki rodzinnej i środowiskowej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C8289B" w14:textId="77777777" w:rsidR="00A77B3E" w:rsidRDefault="009C54B0">
            <w:pPr>
              <w:spacing w:before="100"/>
              <w:jc w:val="right"/>
              <w:rPr>
                <w:color w:val="000000"/>
                <w:sz w:val="20"/>
              </w:rPr>
            </w:pPr>
            <w:r>
              <w:rPr>
                <w:color w:val="000000"/>
                <w:sz w:val="20"/>
              </w:rPr>
              <w:t>95 635,00</w:t>
            </w:r>
          </w:p>
        </w:tc>
      </w:tr>
      <w:tr w:rsidR="006B255D" w14:paraId="145674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F1973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43D80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C3485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BB8D4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2865F7"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C87E6" w14:textId="77777777" w:rsidR="00A77B3E" w:rsidRDefault="009C54B0">
            <w:pPr>
              <w:spacing w:before="100"/>
              <w:jc w:val="right"/>
              <w:rPr>
                <w:color w:val="000000"/>
                <w:sz w:val="20"/>
              </w:rPr>
            </w:pPr>
            <w:r>
              <w:rPr>
                <w:color w:val="000000"/>
                <w:sz w:val="20"/>
              </w:rPr>
              <w:t>95 635,00</w:t>
            </w:r>
          </w:p>
        </w:tc>
      </w:tr>
      <w:tr w:rsidR="006B255D" w14:paraId="4F201A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B5773D" w14:textId="77777777" w:rsidR="00A77B3E" w:rsidRDefault="009C54B0">
            <w:pPr>
              <w:spacing w:before="100"/>
              <w:rPr>
                <w:color w:val="000000"/>
                <w:sz w:val="20"/>
              </w:rPr>
            </w:pPr>
            <w:r>
              <w:rPr>
                <w:color w:val="000000"/>
                <w:sz w:val="20"/>
              </w:rPr>
              <w:lastRenderedPageBreak/>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AC326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16920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DE7A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C867F" w14:textId="77777777" w:rsidR="00A77B3E" w:rsidRPr="00A16161" w:rsidRDefault="009C54B0">
            <w:pPr>
              <w:spacing w:before="100"/>
              <w:rPr>
                <w:color w:val="000000"/>
                <w:sz w:val="20"/>
                <w:lang w:val="pl-PL"/>
              </w:rPr>
            </w:pPr>
            <w:r w:rsidRPr="00A16161">
              <w:rPr>
                <w:color w:val="000000"/>
                <w:sz w:val="20"/>
                <w:lang w:val="pl-PL"/>
              </w:rPr>
              <w:t>161. Działania na rzecz poprawy dostępu do opieki długoterminowej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20A329" w14:textId="77777777" w:rsidR="00A77B3E" w:rsidRDefault="009C54B0">
            <w:pPr>
              <w:spacing w:before="100"/>
              <w:jc w:val="right"/>
              <w:rPr>
                <w:color w:val="000000"/>
                <w:sz w:val="20"/>
              </w:rPr>
            </w:pPr>
            <w:r>
              <w:rPr>
                <w:color w:val="000000"/>
                <w:sz w:val="20"/>
              </w:rPr>
              <w:t>95 635,00</w:t>
            </w:r>
          </w:p>
        </w:tc>
      </w:tr>
      <w:tr w:rsidR="006B255D" w14:paraId="7629039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3EE0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EFF94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3B1E7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C96D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04A22F"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CEAF54" w14:textId="77777777" w:rsidR="00A77B3E" w:rsidRDefault="009C54B0">
            <w:pPr>
              <w:spacing w:before="100"/>
              <w:jc w:val="right"/>
              <w:rPr>
                <w:color w:val="000000"/>
                <w:sz w:val="20"/>
              </w:rPr>
            </w:pPr>
            <w:r>
              <w:rPr>
                <w:color w:val="000000"/>
                <w:sz w:val="20"/>
              </w:rPr>
              <w:t>95 635,00</w:t>
            </w:r>
          </w:p>
        </w:tc>
      </w:tr>
      <w:tr w:rsidR="006B255D" w14:paraId="1D6BD2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B2B5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3A9C1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234D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298F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23FD2D"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B463F7" w14:textId="77777777" w:rsidR="00A77B3E" w:rsidRDefault="009C54B0">
            <w:pPr>
              <w:spacing w:before="100"/>
              <w:jc w:val="right"/>
              <w:rPr>
                <w:color w:val="000000"/>
                <w:sz w:val="20"/>
              </w:rPr>
            </w:pPr>
            <w:r>
              <w:rPr>
                <w:color w:val="000000"/>
                <w:sz w:val="20"/>
              </w:rPr>
              <w:t>183 402,00</w:t>
            </w:r>
          </w:p>
        </w:tc>
      </w:tr>
      <w:tr w:rsidR="006B255D" w14:paraId="4ABA6E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791A3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EF127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3FCF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2CE0E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BDE9B2" w14:textId="77777777" w:rsidR="00A77B3E" w:rsidRPr="00A16161" w:rsidRDefault="009C54B0">
            <w:pPr>
              <w:spacing w:before="100"/>
              <w:rPr>
                <w:color w:val="000000"/>
                <w:sz w:val="20"/>
                <w:lang w:val="pl-PL"/>
              </w:rPr>
            </w:pPr>
            <w:r w:rsidRPr="00A16161">
              <w:rPr>
                <w:color w:val="000000"/>
                <w:sz w:val="20"/>
                <w:lang w:val="pl-PL"/>
              </w:rPr>
              <w:t>159. Działania na rzecz poprawy świadczenia usług w zakresie opieki rodzinnej i środowiskowej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B2655" w14:textId="77777777" w:rsidR="00A77B3E" w:rsidRDefault="009C54B0">
            <w:pPr>
              <w:spacing w:before="100"/>
              <w:jc w:val="right"/>
              <w:rPr>
                <w:color w:val="000000"/>
                <w:sz w:val="20"/>
              </w:rPr>
            </w:pPr>
            <w:r>
              <w:rPr>
                <w:color w:val="000000"/>
                <w:sz w:val="20"/>
              </w:rPr>
              <w:t>183 402,00</w:t>
            </w:r>
          </w:p>
        </w:tc>
      </w:tr>
      <w:tr w:rsidR="006B255D" w14:paraId="6D59C8A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C67C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961F0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30177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003F1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81248D"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643534" w14:textId="77777777" w:rsidR="00A77B3E" w:rsidRDefault="009C54B0">
            <w:pPr>
              <w:spacing w:before="100"/>
              <w:jc w:val="right"/>
              <w:rPr>
                <w:color w:val="000000"/>
                <w:sz w:val="20"/>
              </w:rPr>
            </w:pPr>
            <w:r>
              <w:rPr>
                <w:color w:val="000000"/>
                <w:sz w:val="20"/>
              </w:rPr>
              <w:t>183 402,00</w:t>
            </w:r>
          </w:p>
        </w:tc>
      </w:tr>
      <w:tr w:rsidR="006B255D" w14:paraId="345D8A8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3BAC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17E4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E6015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D822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05EF94" w14:textId="77777777" w:rsidR="00A77B3E" w:rsidRPr="00A16161" w:rsidRDefault="009C54B0">
            <w:pPr>
              <w:spacing w:before="100"/>
              <w:rPr>
                <w:color w:val="000000"/>
                <w:sz w:val="20"/>
                <w:lang w:val="pl-PL"/>
              </w:rPr>
            </w:pPr>
            <w:r w:rsidRPr="00A16161">
              <w:rPr>
                <w:color w:val="000000"/>
                <w:sz w:val="20"/>
                <w:lang w:val="pl-PL"/>
              </w:rPr>
              <w:t>161. Działania na rzecz poprawy dostępu do opieki długoterminowej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C4AE40" w14:textId="77777777" w:rsidR="00A77B3E" w:rsidRDefault="009C54B0">
            <w:pPr>
              <w:spacing w:before="100"/>
              <w:jc w:val="right"/>
              <w:rPr>
                <w:color w:val="000000"/>
                <w:sz w:val="20"/>
              </w:rPr>
            </w:pPr>
            <w:r>
              <w:rPr>
                <w:color w:val="000000"/>
                <w:sz w:val="20"/>
              </w:rPr>
              <w:t>183 402,00</w:t>
            </w:r>
          </w:p>
        </w:tc>
      </w:tr>
      <w:tr w:rsidR="006B255D" w14:paraId="105A9F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98C04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6209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D19C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371E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34F5F2"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CC0EA4" w14:textId="77777777" w:rsidR="00A77B3E" w:rsidRDefault="009C54B0">
            <w:pPr>
              <w:spacing w:before="100"/>
              <w:jc w:val="right"/>
              <w:rPr>
                <w:color w:val="000000"/>
                <w:sz w:val="20"/>
              </w:rPr>
            </w:pPr>
            <w:r>
              <w:rPr>
                <w:color w:val="000000"/>
                <w:sz w:val="20"/>
              </w:rPr>
              <w:t>183 402,00</w:t>
            </w:r>
          </w:p>
        </w:tc>
      </w:tr>
      <w:tr w:rsidR="006B255D" w14:paraId="3E11CC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A940E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C41C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E4310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38D8A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CE1C7"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E57FA" w14:textId="77777777" w:rsidR="00A77B3E" w:rsidRDefault="009C54B0">
            <w:pPr>
              <w:spacing w:before="100"/>
              <w:jc w:val="right"/>
              <w:rPr>
                <w:color w:val="000000"/>
                <w:sz w:val="20"/>
              </w:rPr>
            </w:pPr>
            <w:r>
              <w:rPr>
                <w:color w:val="000000"/>
                <w:sz w:val="20"/>
              </w:rPr>
              <w:t>3 254 156,00</w:t>
            </w:r>
          </w:p>
        </w:tc>
      </w:tr>
      <w:tr w:rsidR="006B255D" w14:paraId="7B48032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4799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A1AD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429F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A67E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810931" w14:textId="77777777" w:rsidR="00A77B3E" w:rsidRPr="00A16161" w:rsidRDefault="009C54B0">
            <w:pPr>
              <w:spacing w:before="100"/>
              <w:rPr>
                <w:color w:val="000000"/>
                <w:sz w:val="20"/>
                <w:lang w:val="pl-PL"/>
              </w:rPr>
            </w:pPr>
            <w:r w:rsidRPr="00A16161">
              <w:rPr>
                <w:color w:val="000000"/>
                <w:sz w:val="20"/>
                <w:lang w:val="pl-PL"/>
              </w:rPr>
              <w:t>159. Działania na rzecz poprawy świadczenia usług w zakresie opieki rodzinnej i środowiskowej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A9BCE" w14:textId="77777777" w:rsidR="00A77B3E" w:rsidRDefault="009C54B0">
            <w:pPr>
              <w:spacing w:before="100"/>
              <w:jc w:val="right"/>
              <w:rPr>
                <w:color w:val="000000"/>
                <w:sz w:val="20"/>
              </w:rPr>
            </w:pPr>
            <w:r>
              <w:rPr>
                <w:color w:val="000000"/>
                <w:sz w:val="20"/>
              </w:rPr>
              <w:t>3 254 155,00</w:t>
            </w:r>
          </w:p>
        </w:tc>
      </w:tr>
      <w:tr w:rsidR="006B255D" w14:paraId="35D7300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AED14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F7B6B"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4E7D8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33879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50E30"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5DFD9C" w14:textId="77777777" w:rsidR="00A77B3E" w:rsidRDefault="009C54B0">
            <w:pPr>
              <w:spacing w:before="100"/>
              <w:jc w:val="right"/>
              <w:rPr>
                <w:color w:val="000000"/>
                <w:sz w:val="20"/>
              </w:rPr>
            </w:pPr>
            <w:r>
              <w:rPr>
                <w:color w:val="000000"/>
                <w:sz w:val="20"/>
              </w:rPr>
              <w:t>3 254 155,00</w:t>
            </w:r>
          </w:p>
        </w:tc>
      </w:tr>
      <w:tr w:rsidR="006B255D" w14:paraId="5F9762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5A34A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A3397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E0970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E805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5E8E87" w14:textId="77777777" w:rsidR="00A77B3E" w:rsidRPr="00A16161" w:rsidRDefault="009C54B0">
            <w:pPr>
              <w:spacing w:before="100"/>
              <w:rPr>
                <w:color w:val="000000"/>
                <w:sz w:val="20"/>
                <w:lang w:val="pl-PL"/>
              </w:rPr>
            </w:pPr>
            <w:r w:rsidRPr="00A16161">
              <w:rPr>
                <w:color w:val="000000"/>
                <w:sz w:val="20"/>
                <w:lang w:val="pl-PL"/>
              </w:rPr>
              <w:t>161. Działania na rzecz poprawy dostępu do opieki długoterminowej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EB3E0" w14:textId="77777777" w:rsidR="00A77B3E" w:rsidRDefault="009C54B0">
            <w:pPr>
              <w:spacing w:before="100"/>
              <w:jc w:val="right"/>
              <w:rPr>
                <w:color w:val="000000"/>
                <w:sz w:val="20"/>
              </w:rPr>
            </w:pPr>
            <w:r>
              <w:rPr>
                <w:color w:val="000000"/>
                <w:sz w:val="20"/>
              </w:rPr>
              <w:t>3 254 155,00</w:t>
            </w:r>
          </w:p>
        </w:tc>
      </w:tr>
      <w:tr w:rsidR="006B255D" w14:paraId="409D78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A1353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2BA5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33B37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797D0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BD6AFF"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EBE75" w14:textId="77777777" w:rsidR="00A77B3E" w:rsidRDefault="009C54B0">
            <w:pPr>
              <w:spacing w:before="100"/>
              <w:jc w:val="right"/>
              <w:rPr>
                <w:color w:val="000000"/>
                <w:sz w:val="20"/>
              </w:rPr>
            </w:pPr>
            <w:r>
              <w:rPr>
                <w:color w:val="000000"/>
                <w:sz w:val="20"/>
              </w:rPr>
              <w:t>3 254 155,00</w:t>
            </w:r>
          </w:p>
        </w:tc>
      </w:tr>
      <w:tr w:rsidR="006B255D" w14:paraId="2DA8EF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A2E3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C22C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F706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0720A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C008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2D29CA" w14:textId="77777777" w:rsidR="00A77B3E" w:rsidRDefault="009C54B0">
            <w:pPr>
              <w:spacing w:before="100"/>
              <w:jc w:val="right"/>
              <w:rPr>
                <w:color w:val="000000"/>
                <w:sz w:val="20"/>
              </w:rPr>
            </w:pPr>
            <w:r>
              <w:rPr>
                <w:color w:val="000000"/>
                <w:sz w:val="20"/>
              </w:rPr>
              <w:t>17 665 961,00</w:t>
            </w:r>
          </w:p>
        </w:tc>
      </w:tr>
    </w:tbl>
    <w:p w14:paraId="4505F38E" w14:textId="77777777" w:rsidR="00A77B3E" w:rsidRDefault="00A77B3E">
      <w:pPr>
        <w:spacing w:before="100"/>
        <w:rPr>
          <w:color w:val="000000"/>
          <w:sz w:val="20"/>
        </w:rPr>
      </w:pPr>
    </w:p>
    <w:p w14:paraId="105D705F" w14:textId="77777777" w:rsidR="00A77B3E" w:rsidRDefault="009C54B0">
      <w:pPr>
        <w:pStyle w:val="Nagwek5"/>
        <w:spacing w:before="100" w:after="0"/>
        <w:rPr>
          <w:b w:val="0"/>
          <w:i w:val="0"/>
          <w:color w:val="000000"/>
          <w:sz w:val="24"/>
        </w:rPr>
      </w:pPr>
      <w:bookmarkStart w:id="583" w:name="_Toc256001242"/>
      <w:r>
        <w:rPr>
          <w:b w:val="0"/>
          <w:i w:val="0"/>
          <w:color w:val="000000"/>
          <w:sz w:val="24"/>
        </w:rPr>
        <w:t>Tabela 5: Wymiar 2 – forma finansowania</w:t>
      </w:r>
      <w:bookmarkEnd w:id="583"/>
    </w:p>
    <w:p w14:paraId="6BACA18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68A7D2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BEDBD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05A34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5677A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39CBE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4FAB77"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71D291" w14:textId="77777777" w:rsidR="00A77B3E" w:rsidRDefault="009C54B0">
            <w:pPr>
              <w:spacing w:before="100"/>
              <w:jc w:val="center"/>
              <w:rPr>
                <w:color w:val="000000"/>
                <w:sz w:val="20"/>
              </w:rPr>
            </w:pPr>
            <w:r>
              <w:rPr>
                <w:color w:val="000000"/>
                <w:sz w:val="20"/>
              </w:rPr>
              <w:t>Kwota (w EUR)</w:t>
            </w:r>
          </w:p>
        </w:tc>
      </w:tr>
      <w:tr w:rsidR="006B255D" w14:paraId="6E8469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1747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D1E1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19438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40A20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5D145"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8A2A45" w14:textId="77777777" w:rsidR="00A77B3E" w:rsidRDefault="009C54B0">
            <w:pPr>
              <w:spacing w:before="100"/>
              <w:jc w:val="right"/>
              <w:rPr>
                <w:color w:val="000000"/>
                <w:sz w:val="20"/>
              </w:rPr>
            </w:pPr>
            <w:r>
              <w:rPr>
                <w:color w:val="000000"/>
                <w:sz w:val="20"/>
              </w:rPr>
              <w:t>478 175,00</w:t>
            </w:r>
          </w:p>
        </w:tc>
      </w:tr>
      <w:tr w:rsidR="006B255D" w14:paraId="09BE5F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48FF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A4C2B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FA0B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5F82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1CEDDE"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DE3C5C" w14:textId="77777777" w:rsidR="00A77B3E" w:rsidRDefault="009C54B0">
            <w:pPr>
              <w:spacing w:before="100"/>
              <w:jc w:val="right"/>
              <w:rPr>
                <w:color w:val="000000"/>
                <w:sz w:val="20"/>
              </w:rPr>
            </w:pPr>
            <w:r>
              <w:rPr>
                <w:color w:val="000000"/>
                <w:sz w:val="20"/>
              </w:rPr>
              <w:t>917 010,00</w:t>
            </w:r>
          </w:p>
        </w:tc>
      </w:tr>
      <w:tr w:rsidR="006B255D" w14:paraId="38EEE4C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949E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5563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995B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C21CA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D1CD92"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C81589" w14:textId="77777777" w:rsidR="00A77B3E" w:rsidRDefault="009C54B0">
            <w:pPr>
              <w:spacing w:before="100"/>
              <w:jc w:val="right"/>
              <w:rPr>
                <w:color w:val="000000"/>
                <w:sz w:val="20"/>
              </w:rPr>
            </w:pPr>
            <w:r>
              <w:rPr>
                <w:color w:val="000000"/>
                <w:sz w:val="20"/>
              </w:rPr>
              <w:t>16 270 776,00</w:t>
            </w:r>
          </w:p>
        </w:tc>
      </w:tr>
      <w:tr w:rsidR="006B255D" w14:paraId="626D29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CBDFD1" w14:textId="77777777" w:rsidR="00A77B3E" w:rsidRDefault="009C54B0">
            <w:pPr>
              <w:spacing w:before="100"/>
              <w:rPr>
                <w:color w:val="000000"/>
                <w:sz w:val="20"/>
              </w:rPr>
            </w:pPr>
            <w:r>
              <w:rPr>
                <w:color w:val="000000"/>
                <w:sz w:val="20"/>
              </w:rPr>
              <w:lastRenderedPageBreak/>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624E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D177F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35F3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97EAA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126302" w14:textId="77777777" w:rsidR="00A77B3E" w:rsidRDefault="009C54B0">
            <w:pPr>
              <w:spacing w:before="100"/>
              <w:jc w:val="right"/>
              <w:rPr>
                <w:color w:val="000000"/>
                <w:sz w:val="20"/>
              </w:rPr>
            </w:pPr>
            <w:r>
              <w:rPr>
                <w:color w:val="000000"/>
                <w:sz w:val="20"/>
              </w:rPr>
              <w:t>17 665 961,00</w:t>
            </w:r>
          </w:p>
        </w:tc>
      </w:tr>
    </w:tbl>
    <w:p w14:paraId="10D4812D" w14:textId="77777777" w:rsidR="00A77B3E" w:rsidRDefault="00A77B3E">
      <w:pPr>
        <w:spacing w:before="100"/>
        <w:rPr>
          <w:color w:val="000000"/>
          <w:sz w:val="20"/>
        </w:rPr>
      </w:pPr>
    </w:p>
    <w:p w14:paraId="436C57AA" w14:textId="77777777" w:rsidR="00A77B3E" w:rsidRPr="00A16161" w:rsidRDefault="009C54B0">
      <w:pPr>
        <w:pStyle w:val="Nagwek5"/>
        <w:spacing w:before="100" w:after="0"/>
        <w:rPr>
          <w:b w:val="0"/>
          <w:i w:val="0"/>
          <w:color w:val="000000"/>
          <w:sz w:val="24"/>
          <w:lang w:val="pl-PL"/>
        </w:rPr>
      </w:pPr>
      <w:bookmarkStart w:id="584" w:name="_Toc256001243"/>
      <w:r w:rsidRPr="00A16161">
        <w:rPr>
          <w:b w:val="0"/>
          <w:i w:val="0"/>
          <w:color w:val="000000"/>
          <w:sz w:val="24"/>
          <w:lang w:val="pl-PL"/>
        </w:rPr>
        <w:t>Tabela 6: Wymiar 3 – terytorialny mechanizm realizacji i ukierunkowanie terytorialne</w:t>
      </w:r>
      <w:bookmarkEnd w:id="584"/>
    </w:p>
    <w:p w14:paraId="2E6BF71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7418FA0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F206A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F595A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7AD3A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16790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2E90D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78170C" w14:textId="77777777" w:rsidR="00A77B3E" w:rsidRDefault="009C54B0">
            <w:pPr>
              <w:spacing w:before="100"/>
              <w:jc w:val="center"/>
              <w:rPr>
                <w:color w:val="000000"/>
                <w:sz w:val="20"/>
              </w:rPr>
            </w:pPr>
            <w:r>
              <w:rPr>
                <w:color w:val="000000"/>
                <w:sz w:val="20"/>
              </w:rPr>
              <w:t>Kwota (w EUR)</w:t>
            </w:r>
          </w:p>
        </w:tc>
      </w:tr>
      <w:tr w:rsidR="006B255D" w14:paraId="50B4D85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3BDF9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FE6F8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AC5F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58BEA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6585E"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8F03A" w14:textId="77777777" w:rsidR="00A77B3E" w:rsidRDefault="009C54B0">
            <w:pPr>
              <w:spacing w:before="100"/>
              <w:jc w:val="right"/>
              <w:rPr>
                <w:color w:val="000000"/>
                <w:sz w:val="20"/>
              </w:rPr>
            </w:pPr>
            <w:r>
              <w:rPr>
                <w:color w:val="000000"/>
                <w:sz w:val="20"/>
              </w:rPr>
              <w:t>478 175,00</w:t>
            </w:r>
          </w:p>
        </w:tc>
      </w:tr>
      <w:tr w:rsidR="006B255D" w14:paraId="424E30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DCFB7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A8E1D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ED09D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F460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4DB0D1"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84FF98" w14:textId="77777777" w:rsidR="00A77B3E" w:rsidRDefault="009C54B0">
            <w:pPr>
              <w:spacing w:before="100"/>
              <w:jc w:val="right"/>
              <w:rPr>
                <w:color w:val="000000"/>
                <w:sz w:val="20"/>
              </w:rPr>
            </w:pPr>
            <w:r>
              <w:rPr>
                <w:color w:val="000000"/>
                <w:sz w:val="20"/>
              </w:rPr>
              <w:t>917 010,00</w:t>
            </w:r>
          </w:p>
        </w:tc>
      </w:tr>
      <w:tr w:rsidR="006B255D" w14:paraId="58E3F6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786E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EE1A3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F82F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054A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BBC44F"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6F57A" w14:textId="77777777" w:rsidR="00A77B3E" w:rsidRDefault="009C54B0">
            <w:pPr>
              <w:spacing w:before="100"/>
              <w:jc w:val="right"/>
              <w:rPr>
                <w:color w:val="000000"/>
                <w:sz w:val="20"/>
              </w:rPr>
            </w:pPr>
            <w:r>
              <w:rPr>
                <w:color w:val="000000"/>
                <w:sz w:val="20"/>
              </w:rPr>
              <w:t>16 270 776,00</w:t>
            </w:r>
          </w:p>
        </w:tc>
      </w:tr>
      <w:tr w:rsidR="006B255D" w14:paraId="06A17A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7A3A6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1EBA0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D2DAF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6C8F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95F8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D2EB81" w14:textId="77777777" w:rsidR="00A77B3E" w:rsidRDefault="009C54B0">
            <w:pPr>
              <w:spacing w:before="100"/>
              <w:jc w:val="right"/>
              <w:rPr>
                <w:color w:val="000000"/>
                <w:sz w:val="20"/>
              </w:rPr>
            </w:pPr>
            <w:r>
              <w:rPr>
                <w:color w:val="000000"/>
                <w:sz w:val="20"/>
              </w:rPr>
              <w:t>17 665 961,00</w:t>
            </w:r>
          </w:p>
        </w:tc>
      </w:tr>
    </w:tbl>
    <w:p w14:paraId="7BE3454C" w14:textId="77777777" w:rsidR="00A77B3E" w:rsidRDefault="00A77B3E">
      <w:pPr>
        <w:spacing w:before="100"/>
        <w:rPr>
          <w:color w:val="000000"/>
          <w:sz w:val="20"/>
        </w:rPr>
      </w:pPr>
    </w:p>
    <w:p w14:paraId="58E6654D" w14:textId="77777777" w:rsidR="00A77B3E" w:rsidRPr="00A16161" w:rsidRDefault="009C54B0">
      <w:pPr>
        <w:pStyle w:val="Nagwek5"/>
        <w:spacing w:before="100" w:after="0"/>
        <w:rPr>
          <w:b w:val="0"/>
          <w:i w:val="0"/>
          <w:color w:val="000000"/>
          <w:sz w:val="24"/>
          <w:lang w:val="pl-PL"/>
        </w:rPr>
      </w:pPr>
      <w:bookmarkStart w:id="585" w:name="_Toc256001244"/>
      <w:r w:rsidRPr="00A16161">
        <w:rPr>
          <w:b w:val="0"/>
          <w:i w:val="0"/>
          <w:color w:val="000000"/>
          <w:sz w:val="24"/>
          <w:lang w:val="pl-PL"/>
        </w:rPr>
        <w:t>Tabela 7: Wymiar 6 – dodatkowe tematy EFS+</w:t>
      </w:r>
      <w:bookmarkEnd w:id="585"/>
    </w:p>
    <w:p w14:paraId="19C91C0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62BBEB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4434D1"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AB29B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6B372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2EBFF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861097"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371F63" w14:textId="77777777" w:rsidR="00A77B3E" w:rsidRDefault="009C54B0">
            <w:pPr>
              <w:spacing w:before="100"/>
              <w:jc w:val="center"/>
              <w:rPr>
                <w:color w:val="000000"/>
                <w:sz w:val="20"/>
              </w:rPr>
            </w:pPr>
            <w:r>
              <w:rPr>
                <w:color w:val="000000"/>
                <w:sz w:val="20"/>
              </w:rPr>
              <w:t>Kwota (w EUR)</w:t>
            </w:r>
          </w:p>
        </w:tc>
      </w:tr>
      <w:tr w:rsidR="006B255D" w14:paraId="284667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3687D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05ABE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9FA4B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FC3F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8CFA3A"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683858" w14:textId="77777777" w:rsidR="00A77B3E" w:rsidRDefault="009C54B0">
            <w:pPr>
              <w:spacing w:before="100"/>
              <w:jc w:val="right"/>
              <w:rPr>
                <w:color w:val="000000"/>
                <w:sz w:val="20"/>
              </w:rPr>
            </w:pPr>
            <w:r>
              <w:rPr>
                <w:color w:val="000000"/>
                <w:sz w:val="20"/>
              </w:rPr>
              <w:t>478 175,00</w:t>
            </w:r>
          </w:p>
        </w:tc>
      </w:tr>
      <w:tr w:rsidR="006B255D" w14:paraId="7B6395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FAB5A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16FD6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04A51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3F796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0D716"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E80DBA" w14:textId="77777777" w:rsidR="00A77B3E" w:rsidRDefault="009C54B0">
            <w:pPr>
              <w:spacing w:before="100"/>
              <w:jc w:val="right"/>
              <w:rPr>
                <w:color w:val="000000"/>
                <w:sz w:val="20"/>
              </w:rPr>
            </w:pPr>
            <w:r>
              <w:rPr>
                <w:color w:val="000000"/>
                <w:sz w:val="20"/>
              </w:rPr>
              <w:t>917 010,00</w:t>
            </w:r>
          </w:p>
        </w:tc>
      </w:tr>
      <w:tr w:rsidR="006B255D" w14:paraId="4EC6532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19BA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9E3D8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C0DC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9A91E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DBD3EA"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5D63B1" w14:textId="77777777" w:rsidR="00A77B3E" w:rsidRDefault="009C54B0">
            <w:pPr>
              <w:spacing w:before="100"/>
              <w:jc w:val="right"/>
              <w:rPr>
                <w:color w:val="000000"/>
                <w:sz w:val="20"/>
              </w:rPr>
            </w:pPr>
            <w:r>
              <w:rPr>
                <w:color w:val="000000"/>
                <w:sz w:val="20"/>
              </w:rPr>
              <w:t>16 270 776,00</w:t>
            </w:r>
          </w:p>
        </w:tc>
      </w:tr>
      <w:tr w:rsidR="006B255D" w14:paraId="701320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1789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2C9FF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00748F"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84588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542C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203EBA" w14:textId="77777777" w:rsidR="00A77B3E" w:rsidRDefault="009C54B0">
            <w:pPr>
              <w:spacing w:before="100"/>
              <w:jc w:val="right"/>
              <w:rPr>
                <w:color w:val="000000"/>
                <w:sz w:val="20"/>
              </w:rPr>
            </w:pPr>
            <w:r>
              <w:rPr>
                <w:color w:val="000000"/>
                <w:sz w:val="20"/>
              </w:rPr>
              <w:t>17 665 961,00</w:t>
            </w:r>
          </w:p>
        </w:tc>
      </w:tr>
    </w:tbl>
    <w:p w14:paraId="28D705F9" w14:textId="77777777" w:rsidR="00A77B3E" w:rsidRDefault="00A77B3E">
      <w:pPr>
        <w:spacing w:before="100"/>
        <w:rPr>
          <w:color w:val="000000"/>
          <w:sz w:val="20"/>
        </w:rPr>
      </w:pPr>
    </w:p>
    <w:p w14:paraId="5C0CE8B6" w14:textId="77777777" w:rsidR="00A77B3E" w:rsidRPr="00A16161" w:rsidRDefault="009C54B0">
      <w:pPr>
        <w:pStyle w:val="Nagwek5"/>
        <w:spacing w:before="100" w:after="0"/>
        <w:rPr>
          <w:b w:val="0"/>
          <w:i w:val="0"/>
          <w:color w:val="000000"/>
          <w:sz w:val="24"/>
          <w:lang w:val="pl-PL"/>
        </w:rPr>
      </w:pPr>
      <w:bookmarkStart w:id="586" w:name="_Toc256001245"/>
      <w:r w:rsidRPr="00A16161">
        <w:rPr>
          <w:b w:val="0"/>
          <w:i w:val="0"/>
          <w:color w:val="000000"/>
          <w:sz w:val="24"/>
          <w:lang w:val="pl-PL"/>
        </w:rPr>
        <w:t>Tabela 8: Wymiar 7 – wymiar równouprawnienia płci w ramach EFS+*, EFRR, Funduszu Spójności i FST</w:t>
      </w:r>
      <w:bookmarkEnd w:id="586"/>
    </w:p>
    <w:p w14:paraId="7648845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0610AB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0A62A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77D1E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BB481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CA037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F37C9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FE9116" w14:textId="77777777" w:rsidR="00A77B3E" w:rsidRDefault="009C54B0">
            <w:pPr>
              <w:spacing w:before="100"/>
              <w:jc w:val="center"/>
              <w:rPr>
                <w:color w:val="000000"/>
                <w:sz w:val="20"/>
              </w:rPr>
            </w:pPr>
            <w:r>
              <w:rPr>
                <w:color w:val="000000"/>
                <w:sz w:val="20"/>
              </w:rPr>
              <w:t>Kwota (w EUR)</w:t>
            </w:r>
          </w:p>
        </w:tc>
      </w:tr>
      <w:tr w:rsidR="006B255D" w14:paraId="418C8C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74B5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61F0D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156B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47EEC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9F9198"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A15D7E" w14:textId="77777777" w:rsidR="00A77B3E" w:rsidRDefault="009C54B0">
            <w:pPr>
              <w:spacing w:before="100"/>
              <w:jc w:val="right"/>
              <w:rPr>
                <w:color w:val="000000"/>
                <w:sz w:val="20"/>
              </w:rPr>
            </w:pPr>
            <w:r>
              <w:rPr>
                <w:color w:val="000000"/>
                <w:sz w:val="20"/>
              </w:rPr>
              <w:t>478 175,00</w:t>
            </w:r>
          </w:p>
        </w:tc>
      </w:tr>
      <w:tr w:rsidR="006B255D" w14:paraId="54544E2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61F2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1503A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A5FF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0139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7D7787"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5F5BDF" w14:textId="77777777" w:rsidR="00A77B3E" w:rsidRDefault="009C54B0">
            <w:pPr>
              <w:spacing w:before="100"/>
              <w:jc w:val="right"/>
              <w:rPr>
                <w:color w:val="000000"/>
                <w:sz w:val="20"/>
              </w:rPr>
            </w:pPr>
            <w:r>
              <w:rPr>
                <w:color w:val="000000"/>
                <w:sz w:val="20"/>
              </w:rPr>
              <w:t>917 010,00</w:t>
            </w:r>
          </w:p>
        </w:tc>
      </w:tr>
      <w:tr w:rsidR="006B255D" w14:paraId="5913FE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72DB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B0E55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5B5F7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989A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D1D0F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494CCC" w14:textId="77777777" w:rsidR="00A77B3E" w:rsidRDefault="009C54B0">
            <w:pPr>
              <w:spacing w:before="100"/>
              <w:jc w:val="right"/>
              <w:rPr>
                <w:color w:val="000000"/>
                <w:sz w:val="20"/>
              </w:rPr>
            </w:pPr>
            <w:r>
              <w:rPr>
                <w:color w:val="000000"/>
                <w:sz w:val="20"/>
              </w:rPr>
              <w:t>16 270 776,00</w:t>
            </w:r>
          </w:p>
        </w:tc>
      </w:tr>
      <w:tr w:rsidR="006B255D" w14:paraId="3C51D71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937E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201F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330E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91B7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205C2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7C4AE3" w14:textId="77777777" w:rsidR="00A77B3E" w:rsidRDefault="009C54B0">
            <w:pPr>
              <w:spacing w:before="100"/>
              <w:jc w:val="right"/>
              <w:rPr>
                <w:color w:val="000000"/>
                <w:sz w:val="20"/>
              </w:rPr>
            </w:pPr>
            <w:r>
              <w:rPr>
                <w:color w:val="000000"/>
                <w:sz w:val="20"/>
              </w:rPr>
              <w:t>17 665 961,00</w:t>
            </w:r>
          </w:p>
        </w:tc>
      </w:tr>
    </w:tbl>
    <w:p w14:paraId="2AB51AC5"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00D0BEC1"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587" w:name="_Toc256001246"/>
      <w:r w:rsidRPr="00A16161">
        <w:rPr>
          <w:b w:val="0"/>
          <w:color w:val="000000"/>
          <w:sz w:val="24"/>
          <w:lang w:val="pl-PL"/>
        </w:rPr>
        <w:lastRenderedPageBreak/>
        <w:t>2.1.1.1. Cel szczegółowy: ESO4.12. Promowanie integracji społecznej osób zagrożonych ubóstwem lub wykluczeniem społecznym, w tym osób najbardziej potrzebujących i dzieci (EFS+)</w:t>
      </w:r>
      <w:bookmarkEnd w:id="587"/>
    </w:p>
    <w:p w14:paraId="633294A7" w14:textId="77777777" w:rsidR="00A77B3E" w:rsidRPr="00A16161" w:rsidRDefault="00A77B3E">
      <w:pPr>
        <w:spacing w:before="100"/>
        <w:rPr>
          <w:color w:val="000000"/>
          <w:sz w:val="0"/>
          <w:lang w:val="pl-PL"/>
        </w:rPr>
      </w:pPr>
    </w:p>
    <w:p w14:paraId="267DC0C2" w14:textId="77777777" w:rsidR="00A77B3E" w:rsidRPr="00A16161" w:rsidRDefault="009C54B0">
      <w:pPr>
        <w:pStyle w:val="Nagwek4"/>
        <w:spacing w:before="100" w:after="0"/>
        <w:rPr>
          <w:b w:val="0"/>
          <w:color w:val="000000"/>
          <w:sz w:val="24"/>
          <w:lang w:val="pl-PL"/>
        </w:rPr>
      </w:pPr>
      <w:bookmarkStart w:id="588" w:name="_Toc256001247"/>
      <w:r w:rsidRPr="00A16161">
        <w:rPr>
          <w:b w:val="0"/>
          <w:color w:val="000000"/>
          <w:sz w:val="24"/>
          <w:lang w:val="pl-PL"/>
        </w:rPr>
        <w:t>2.1.1.1.1. Interwencje wspierane z Funduszy</w:t>
      </w:r>
      <w:bookmarkEnd w:id="588"/>
    </w:p>
    <w:p w14:paraId="41589B9B" w14:textId="77777777" w:rsidR="00A77B3E" w:rsidRPr="00A16161" w:rsidRDefault="00A77B3E">
      <w:pPr>
        <w:spacing w:before="100"/>
        <w:rPr>
          <w:color w:val="000000"/>
          <w:sz w:val="0"/>
          <w:lang w:val="pl-PL"/>
        </w:rPr>
      </w:pPr>
    </w:p>
    <w:p w14:paraId="7F566DEF"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31C467DB" w14:textId="77777777" w:rsidR="00A77B3E" w:rsidRPr="00A16161" w:rsidRDefault="009C54B0">
      <w:pPr>
        <w:pStyle w:val="Nagwek5"/>
        <w:spacing w:before="100" w:after="0"/>
        <w:rPr>
          <w:b w:val="0"/>
          <w:i w:val="0"/>
          <w:color w:val="000000"/>
          <w:sz w:val="24"/>
          <w:lang w:val="pl-PL"/>
        </w:rPr>
      </w:pPr>
      <w:bookmarkStart w:id="589" w:name="_Toc256001248"/>
      <w:r w:rsidRPr="00A16161">
        <w:rPr>
          <w:b w:val="0"/>
          <w:i w:val="0"/>
          <w:color w:val="000000"/>
          <w:sz w:val="24"/>
          <w:lang w:val="pl-PL"/>
        </w:rPr>
        <w:t>Powiązane rodzaje działań – art. 22 ust. 3 lit. d) pkt (i) rozporządzenia w sprawie wspólnych przepisów oraz art. 6 rozporządzenia w sprawie EFS+:</w:t>
      </w:r>
      <w:bookmarkEnd w:id="589"/>
    </w:p>
    <w:p w14:paraId="56D1041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BF07B8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97B849" w14:textId="77777777" w:rsidR="00A77B3E" w:rsidRPr="00A16161" w:rsidRDefault="00A77B3E">
            <w:pPr>
              <w:spacing w:before="100"/>
              <w:rPr>
                <w:color w:val="000000"/>
                <w:sz w:val="0"/>
                <w:lang w:val="pl-PL"/>
              </w:rPr>
            </w:pPr>
          </w:p>
          <w:p w14:paraId="768583A3" w14:textId="77777777" w:rsidR="00A77B3E" w:rsidRPr="00A16161" w:rsidRDefault="009C54B0">
            <w:pPr>
              <w:spacing w:before="100"/>
              <w:rPr>
                <w:color w:val="000000"/>
                <w:lang w:val="pl-PL"/>
              </w:rPr>
            </w:pPr>
            <w:r w:rsidRPr="00A16161">
              <w:rPr>
                <w:b/>
                <w:bCs/>
                <w:color w:val="000000"/>
                <w:lang w:val="pl-PL"/>
              </w:rPr>
              <w:t xml:space="preserve">1. Makro-innowacje </w:t>
            </w:r>
            <w:r w:rsidRPr="00A16161">
              <w:rPr>
                <w:color w:val="000000"/>
                <w:lang w:val="pl-PL"/>
              </w:rPr>
              <w:t>– opracowanie (o ile będzie to konieczne), przetestowanie, upowszechnienie i podjęcie działań w zakresie włączenia wybranych nowych rozwiązań do polityki lub praktyki.</w:t>
            </w:r>
          </w:p>
          <w:p w14:paraId="7B17EA1D" w14:textId="77777777" w:rsidR="00A77B3E" w:rsidRPr="00A16161" w:rsidRDefault="009C54B0">
            <w:pPr>
              <w:spacing w:before="100"/>
              <w:rPr>
                <w:color w:val="000000"/>
                <w:lang w:val="pl-PL"/>
              </w:rPr>
            </w:pPr>
            <w:r w:rsidRPr="00A16161">
              <w:rPr>
                <w:color w:val="000000"/>
                <w:lang w:val="pl-PL"/>
              </w:rPr>
              <w:t>Celem makro-innowacji jest</w:t>
            </w:r>
            <w:r w:rsidRPr="00A16161">
              <w:rPr>
                <w:b/>
                <w:bCs/>
                <w:color w:val="000000"/>
                <w:lang w:val="pl-PL"/>
              </w:rPr>
              <w:t xml:space="preserve"> </w:t>
            </w:r>
            <w:r w:rsidRPr="00A16161">
              <w:rPr>
                <w:color w:val="000000"/>
                <w:lang w:val="pl-PL"/>
              </w:rPr>
              <w:t xml:space="preserve">zapewnienie możliwości wprowadzenia zmian do istniejącej lub planowanej praktyki przez podmioty o większym potencjale lub realizację projektów pozwalających na wypracowanie innowacji w zakresie polityki publicznej (tzw. </w:t>
            </w:r>
            <w:r w:rsidRPr="00A16161">
              <w:rPr>
                <w:i/>
                <w:iCs/>
                <w:color w:val="000000"/>
                <w:lang w:val="pl-PL"/>
              </w:rPr>
              <w:t>policy innovation</w:t>
            </w:r>
            <w:r w:rsidRPr="00A16161">
              <w:rPr>
                <w:color w:val="000000"/>
                <w:lang w:val="pl-PL"/>
              </w:rPr>
              <w:t>). W ramach przedsięwzięć przewidzianych do realizacji w tym typie operacji zakłada się: 1) opracowanie rozwiązania, w tym jego modyfikację, jeśli jest to konieczne,</w:t>
            </w:r>
          </w:p>
          <w:p w14:paraId="5F7D5BEF" w14:textId="77777777" w:rsidR="00A77B3E" w:rsidRPr="00A16161" w:rsidRDefault="009C54B0">
            <w:pPr>
              <w:spacing w:before="100"/>
              <w:rPr>
                <w:color w:val="000000"/>
                <w:lang w:val="pl-PL"/>
              </w:rPr>
            </w:pPr>
            <w:r w:rsidRPr="00A16161">
              <w:rPr>
                <w:color w:val="000000"/>
                <w:lang w:val="pl-PL"/>
              </w:rPr>
              <w:t>2) przeprowadzenie testu nowego sposobu, podejścia do rozwiązywania problemów społecznych, 3) upowszechnienie innowacji w rozumieniu zapewnienia dostępu do informacji o nowym rozwiązaniu lub efektach jego testowania oraz</w:t>
            </w:r>
          </w:p>
          <w:p w14:paraId="673CD456" w14:textId="77777777" w:rsidR="00A77B3E" w:rsidRPr="00A16161" w:rsidRDefault="009C54B0">
            <w:pPr>
              <w:spacing w:before="100"/>
              <w:rPr>
                <w:color w:val="000000"/>
                <w:lang w:val="pl-PL"/>
              </w:rPr>
            </w:pPr>
            <w:r w:rsidRPr="00A16161">
              <w:rPr>
                <w:color w:val="000000"/>
                <w:lang w:val="pl-PL"/>
              </w:rPr>
              <w:t>4) w przypadku gdy pilotaż zakończy się pozytywnie - podjęcie działań o charakterze włączającym wybrane innowacje do praktyki lub polityki.</w:t>
            </w:r>
          </w:p>
          <w:p w14:paraId="23AAD264" w14:textId="77777777" w:rsidR="00A77B3E" w:rsidRPr="00A16161" w:rsidRDefault="00A77B3E">
            <w:pPr>
              <w:spacing w:before="100"/>
              <w:rPr>
                <w:color w:val="000000"/>
                <w:lang w:val="pl-PL"/>
              </w:rPr>
            </w:pPr>
          </w:p>
          <w:p w14:paraId="6B56166D" w14:textId="77777777" w:rsidR="00A77B3E" w:rsidRPr="00A16161" w:rsidRDefault="009C54B0">
            <w:pPr>
              <w:spacing w:before="100"/>
              <w:rPr>
                <w:color w:val="000000"/>
                <w:lang w:val="pl-PL"/>
              </w:rPr>
            </w:pPr>
            <w:r w:rsidRPr="00A16161">
              <w:rPr>
                <w:b/>
                <w:bCs/>
                <w:color w:val="000000"/>
                <w:lang w:val="pl-PL"/>
              </w:rPr>
              <w:t>2. Mikro-innowacje</w:t>
            </w:r>
            <w:r w:rsidRPr="00A16161">
              <w:rPr>
                <w:color w:val="000000"/>
                <w:lang w:val="pl-PL"/>
              </w:rPr>
              <w:t>:</w:t>
            </w:r>
          </w:p>
          <w:p w14:paraId="60A7341B" w14:textId="77777777" w:rsidR="00A77B3E" w:rsidRPr="00A16161" w:rsidRDefault="009C54B0">
            <w:pPr>
              <w:spacing w:before="100"/>
              <w:rPr>
                <w:color w:val="000000"/>
                <w:lang w:val="pl-PL"/>
              </w:rPr>
            </w:pPr>
            <w:r w:rsidRPr="00A16161">
              <w:rPr>
                <w:color w:val="000000"/>
                <w:lang w:val="pl-PL"/>
              </w:rPr>
              <w:t>a) preinkubacja i inkubacja nowych pomysłów, w tym ich generowanie, opracowanie i rozwinięcie, oraz przetestowanie i upowszechnienie wybranych rozwiązań</w:t>
            </w:r>
          </w:p>
          <w:p w14:paraId="0986C7DA" w14:textId="77777777" w:rsidR="00A77B3E" w:rsidRPr="00A16161" w:rsidRDefault="009C54B0">
            <w:pPr>
              <w:spacing w:before="100"/>
              <w:rPr>
                <w:color w:val="000000"/>
                <w:lang w:val="pl-PL"/>
              </w:rPr>
            </w:pPr>
            <w:r w:rsidRPr="00A16161">
              <w:rPr>
                <w:color w:val="000000"/>
                <w:lang w:val="pl-PL"/>
              </w:rPr>
              <w:t>b) akceleracja nowych pomysłów, w tym ich rozwinięcie, udoskonalenie i przygotowanie do wdrożenia na szerszą skalę</w:t>
            </w:r>
          </w:p>
          <w:p w14:paraId="12ADBA15" w14:textId="77777777" w:rsidR="00A77B3E" w:rsidRPr="00A16161" w:rsidRDefault="009C54B0">
            <w:pPr>
              <w:spacing w:before="100"/>
              <w:rPr>
                <w:color w:val="000000"/>
                <w:lang w:val="pl-PL"/>
              </w:rPr>
            </w:pPr>
            <w:r w:rsidRPr="00A16161">
              <w:rPr>
                <w:color w:val="000000"/>
                <w:lang w:val="pl-PL"/>
              </w:rPr>
              <w:t>c) wykorzystanie technik behawioralnych w procesie projektowania lub świadczenia usług w ogólnym interesie.</w:t>
            </w:r>
          </w:p>
          <w:p w14:paraId="2DC880D6" w14:textId="77777777" w:rsidR="00A77B3E" w:rsidRPr="00A16161" w:rsidRDefault="009C54B0">
            <w:pPr>
              <w:spacing w:before="100"/>
              <w:rPr>
                <w:color w:val="000000"/>
                <w:lang w:val="pl-PL"/>
              </w:rPr>
            </w:pPr>
            <w:r w:rsidRPr="00A16161">
              <w:rPr>
                <w:color w:val="000000"/>
                <w:lang w:val="pl-PL"/>
              </w:rPr>
              <w:t>W ramach mikro-innowacji zakłada się realizację trzech schematów.</w:t>
            </w:r>
          </w:p>
          <w:p w14:paraId="000356FB" w14:textId="77777777" w:rsidR="00A77B3E" w:rsidRPr="00A16161" w:rsidRDefault="009C54B0">
            <w:pPr>
              <w:spacing w:before="100"/>
              <w:rPr>
                <w:color w:val="000000"/>
                <w:lang w:val="pl-PL"/>
              </w:rPr>
            </w:pPr>
            <w:r w:rsidRPr="00A16161">
              <w:rPr>
                <w:color w:val="000000"/>
                <w:lang w:val="pl-PL"/>
              </w:rPr>
              <w:t>Pierwszy przewiduje preinkubację i inkubację nowych rozwiązań (co zwane jest także eksperymentowaniem społecznym). W ramach preinkubacji i inkubacji finansowane będzie dotarcie do potencjalnych innowatorów społecznych, wsparcie ich w rozwinięciu i opracowaniu nowych zalążkowych pomysłów, a następnie przetestowanie rozwiązań i ich upowszechnienie. Ostatni etap w zakresie upowszechnienia obejmuje wybrane rozwiązania, które odznaczają się największym potencjałem do wykorzystania na szerszą skalę.</w:t>
            </w:r>
          </w:p>
          <w:p w14:paraId="1B2C885E" w14:textId="77777777" w:rsidR="00A77B3E" w:rsidRPr="00A16161" w:rsidRDefault="009C54B0">
            <w:pPr>
              <w:spacing w:before="100"/>
              <w:rPr>
                <w:color w:val="000000"/>
                <w:lang w:val="pl-PL"/>
              </w:rPr>
            </w:pPr>
            <w:r w:rsidRPr="00A16161">
              <w:rPr>
                <w:color w:val="000000"/>
                <w:lang w:val="pl-PL"/>
              </w:rPr>
              <w:t>Drugi schemat akceleracji zakłada rozwinięcie mikro-innowacji z wykorzystaniem różnych procesów w zależności od charakteru innowacji i jej stopnia gotowości do wykorzystania na szerszą skalę. Może na przykład przewidywać dopracowanie pomysłu i jego ponowny test, w tym z udziałem zewnętrznych podmiotów, finansowanie funkcjonowania instytucji, której założenia modelowe opracowano wcześniej, przygotowanie potencjalnych użytkowników do wprowadzenia do ich praktyki nowych rozwiązań lub doradztwo w zakresie szerszego stosowania.</w:t>
            </w:r>
          </w:p>
          <w:p w14:paraId="167845EF" w14:textId="77777777" w:rsidR="00A77B3E" w:rsidRPr="00A16161" w:rsidRDefault="009C54B0">
            <w:pPr>
              <w:spacing w:before="100"/>
              <w:rPr>
                <w:color w:val="000000"/>
                <w:lang w:val="pl-PL"/>
              </w:rPr>
            </w:pPr>
            <w:r w:rsidRPr="00A16161">
              <w:rPr>
                <w:color w:val="000000"/>
                <w:lang w:val="pl-PL"/>
              </w:rPr>
              <w:t xml:space="preserve">Trzeci schemat przewiduje wsparcie w zakresie współprojektowania lub testowania wybranych elementów wykorzystywanych w procesie świadczenia usług </w:t>
            </w:r>
            <w:r w:rsidRPr="00A16161">
              <w:rPr>
                <w:color w:val="000000"/>
                <w:lang w:val="pl-PL"/>
              </w:rPr>
              <w:lastRenderedPageBreak/>
              <w:t>w ogólnym interesie z wykorzystaniem technik behawioralnych. Zakłada się finansowanie działalności podmiotu (lub podmiotów), do którego zgłaszałyby się jednostki odpowiedzialne za świadczenie tego rodzaju usług. Jego zadaniem będzie zaprojektowanie, we współpracy ze zgłaszającym, usług na podstawie wiedzy behawioralnej i, w wybranych przypadkach, przetestowanie skuteczności nowego rozwiązania.</w:t>
            </w:r>
          </w:p>
          <w:p w14:paraId="1F1FA393" w14:textId="77777777" w:rsidR="00A77B3E" w:rsidRPr="00A16161" w:rsidRDefault="00A77B3E">
            <w:pPr>
              <w:spacing w:before="100"/>
              <w:rPr>
                <w:color w:val="000000"/>
                <w:lang w:val="pl-PL"/>
              </w:rPr>
            </w:pPr>
          </w:p>
          <w:p w14:paraId="1BD31403" w14:textId="77777777" w:rsidR="00A77B3E" w:rsidRPr="00A16161" w:rsidRDefault="009C54B0">
            <w:pPr>
              <w:spacing w:before="100"/>
              <w:rPr>
                <w:color w:val="000000"/>
                <w:lang w:val="pl-PL"/>
              </w:rPr>
            </w:pPr>
            <w:r w:rsidRPr="00A16161">
              <w:rPr>
                <w:b/>
                <w:bCs/>
                <w:color w:val="000000"/>
                <w:lang w:val="pl-PL"/>
              </w:rPr>
              <w:t>3. Rozwój ekosystemu innowacji społecznych</w:t>
            </w:r>
            <w:r w:rsidRPr="00A16161">
              <w:rPr>
                <w:color w:val="000000"/>
                <w:lang w:val="pl-PL"/>
              </w:rPr>
              <w:t xml:space="preserve"> – wsparcie rozwoju środowiska sprzyjającego kreowaniu, rozwojowi i wdrażaniu innowacji społecznych.</w:t>
            </w:r>
          </w:p>
          <w:p w14:paraId="0BB36B81" w14:textId="77777777" w:rsidR="00A77B3E" w:rsidRPr="00A16161" w:rsidRDefault="009C54B0">
            <w:pPr>
              <w:spacing w:before="100"/>
              <w:rPr>
                <w:color w:val="000000"/>
                <w:lang w:val="pl-PL"/>
              </w:rPr>
            </w:pPr>
            <w:r w:rsidRPr="00A16161">
              <w:rPr>
                <w:color w:val="000000"/>
                <w:lang w:val="pl-PL"/>
              </w:rPr>
              <w:t>Celem projektów jest wsparcie otoczenia innowacji społecznych na każdym etapie ich wdrażania, tj. od tworzenia nowych rozwiązań, przez ich rozwój i wdrożenie na szerszą skalę. Finansowane będą działania mające na celu wsparcie całości procesu pracy nad nowymi rozwiązaniami zarówno w odniesieniu do podmiotów inkubujących, jak i samych innowatorów w szerokim rozumieniu wszystkich typów operacji. Będzie się to odbywało m.in. poprzez tworzenie przyjaznego, szerokiego środowiska dla kreowania i rozwoju innowacji społecznych. W tym celu wykorzystane zostaną różne narzędzia, w tym zapewnienie dostępu do rozwiązań funkcjonujących w różnych sektorach, pobudzanie współpracy międzyinstytucjonalnej, wsparcie organizowania się środowiska innowatorów, podnoszenie kompetencji i umiejętności w zakresie eksperymentowania, a także budowanie świadomości i przychylności dla nowatorskich rozwiązań.</w:t>
            </w:r>
          </w:p>
          <w:p w14:paraId="7D2FFCBA" w14:textId="77777777" w:rsidR="00A77B3E" w:rsidRPr="00A16161" w:rsidRDefault="00A77B3E">
            <w:pPr>
              <w:spacing w:before="100"/>
              <w:rPr>
                <w:color w:val="000000"/>
                <w:lang w:val="pl-PL"/>
              </w:rPr>
            </w:pPr>
          </w:p>
          <w:p w14:paraId="34FF715B" w14:textId="77777777" w:rsidR="00A77B3E" w:rsidRPr="00A16161" w:rsidRDefault="009C54B0">
            <w:pPr>
              <w:spacing w:before="100"/>
              <w:rPr>
                <w:color w:val="000000"/>
                <w:lang w:val="pl-PL"/>
              </w:rPr>
            </w:pPr>
            <w:r w:rsidRPr="00A16161">
              <w:rPr>
                <w:b/>
                <w:bCs/>
                <w:color w:val="000000"/>
                <w:lang w:val="pl-PL"/>
              </w:rPr>
              <w:t xml:space="preserve">4. Skalowanie rozwiązań </w:t>
            </w:r>
            <w:r w:rsidRPr="00A16161">
              <w:rPr>
                <w:color w:val="000000"/>
                <w:lang w:val="pl-PL"/>
              </w:rPr>
              <w:t>– dopracowanie (o ile będzie to konieczne) i zwiększenie wykorzystania nowych rozwiązań, stosowanych dotąd w ograniczonym zakresie lub o ograniczonym zasięgu.</w:t>
            </w:r>
          </w:p>
          <w:p w14:paraId="46AC8301" w14:textId="77777777" w:rsidR="00A77B3E" w:rsidRPr="00A16161" w:rsidRDefault="009C54B0">
            <w:pPr>
              <w:spacing w:before="100"/>
              <w:rPr>
                <w:color w:val="000000"/>
                <w:lang w:val="pl-PL"/>
              </w:rPr>
            </w:pPr>
            <w:r w:rsidRPr="00A16161">
              <w:rPr>
                <w:color w:val="000000"/>
                <w:lang w:val="pl-PL"/>
              </w:rPr>
              <w:t>Istotą realizowanych inicjatyw jest</w:t>
            </w:r>
            <w:r w:rsidRPr="00A16161">
              <w:rPr>
                <w:b/>
                <w:bCs/>
                <w:color w:val="000000"/>
                <w:lang w:val="pl-PL"/>
              </w:rPr>
              <w:t xml:space="preserve"> </w:t>
            </w:r>
            <w:r w:rsidRPr="00A16161">
              <w:rPr>
                <w:color w:val="000000"/>
                <w:lang w:val="pl-PL"/>
              </w:rPr>
              <w:t>zwiększenie wykorzystania nowych rozwiązań, które zostały już opracowane, ale mają dotąd ograniczony terytorialnie bądź sektorowo zasięg oraz tych, które były stosowane przez pojedyncze podmioty i nie funkcjonują na dużą skalę, wypracowanych zarówno w ramach projektów współfinansowanych z EFS, jak też w ramach innych inicjatyw, w tym tych wypracowanych w innych programach współfinansowanych przez UE. W celu zapewnienia wysokiej jakości skalowanych rozwiązań możliwe jest uruchomienie wsparcia świadczonego przez twórców innowacji, którego celem będzie merytoryczne wsparcie podmiotów planujących wdrożenie danej innowacji. Ten typ operacji może być realizowany samodzielnie w ramach projektu albo wraz z innymi wyżej wskazanymi typami operacji.</w:t>
            </w:r>
          </w:p>
          <w:p w14:paraId="632A9A1F" w14:textId="77777777" w:rsidR="00A77B3E" w:rsidRPr="00A16161" w:rsidRDefault="009C54B0">
            <w:pPr>
              <w:spacing w:before="100"/>
              <w:rPr>
                <w:color w:val="000000"/>
                <w:lang w:val="pl-PL"/>
              </w:rPr>
            </w:pPr>
            <w:r w:rsidRPr="00A16161">
              <w:rPr>
                <w:color w:val="000000"/>
                <w:lang w:val="pl-PL"/>
              </w:rPr>
              <w:t>Zgodnie z art. 14 ust. 5 rozporządzenia EFS+, obszary innowacji i eksperymentów społecznych zostaną określone na późniejszym etapie wdrażania. W proces identyfikacji i wyboru obszarów innowacji i eksperymentów społecznych zostanie włączona Komisja Europejska, a w dalszej kolejności Komitet Monitorujący. Pozwoli to na wybór obszarów odpowiadających na aktualne potrzeby i wyzwania szerokiego grona interesariuszy, w tym podmiotów na poziomie regionalnym i lokalnym. Komitet Monitorujący będzie uczestniczył także w procesie identyfikacji i wyboru rozwiązań skalowanych w FERS. IZ FERS w pierwszej kolejności przeanalizuje możliwość uwzględnienia obszarów dotyczących obecnie zidentyfikowanych potrzeb, tzn. rozwój usług społecznych dla OzN i osób starszych oraz rozwój usług mieszkalnictwa społecznego, np. w formie społecznych agencji najmu.</w:t>
            </w:r>
          </w:p>
          <w:p w14:paraId="74679284" w14:textId="77777777" w:rsidR="00A77B3E" w:rsidRPr="00A16161" w:rsidRDefault="00A77B3E">
            <w:pPr>
              <w:spacing w:before="100"/>
              <w:rPr>
                <w:color w:val="000000"/>
                <w:lang w:val="pl-PL"/>
              </w:rPr>
            </w:pPr>
          </w:p>
          <w:p w14:paraId="446CCA70"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1C9F0787" w14:textId="77777777" w:rsidR="00A77B3E" w:rsidRPr="00A16161" w:rsidRDefault="00A77B3E">
            <w:pPr>
              <w:spacing w:before="100"/>
              <w:rPr>
                <w:color w:val="000000"/>
                <w:lang w:val="pl-PL"/>
              </w:rPr>
            </w:pPr>
          </w:p>
        </w:tc>
      </w:tr>
    </w:tbl>
    <w:p w14:paraId="73C0517E" w14:textId="77777777" w:rsidR="00A77B3E" w:rsidRPr="00A16161" w:rsidRDefault="00A77B3E">
      <w:pPr>
        <w:spacing w:before="100"/>
        <w:rPr>
          <w:color w:val="000000"/>
          <w:lang w:val="pl-PL"/>
        </w:rPr>
      </w:pPr>
    </w:p>
    <w:p w14:paraId="34035259" w14:textId="77777777" w:rsidR="00A77B3E" w:rsidRPr="00A16161" w:rsidRDefault="009C54B0">
      <w:pPr>
        <w:pStyle w:val="Nagwek5"/>
        <w:spacing w:before="100" w:after="0"/>
        <w:rPr>
          <w:b w:val="0"/>
          <w:i w:val="0"/>
          <w:color w:val="000000"/>
          <w:sz w:val="24"/>
          <w:lang w:val="pl-PL"/>
        </w:rPr>
      </w:pPr>
      <w:bookmarkStart w:id="590" w:name="_Toc256001249"/>
      <w:r w:rsidRPr="00A16161">
        <w:rPr>
          <w:b w:val="0"/>
          <w:i w:val="0"/>
          <w:color w:val="000000"/>
          <w:sz w:val="24"/>
          <w:lang w:val="pl-PL"/>
        </w:rPr>
        <w:t>Główne grupy docelowe – art. 22 ust. 3 lit. d) pkt (iii) rozporządzenia w sprawie wspólnych przepisów:</w:t>
      </w:r>
      <w:bookmarkEnd w:id="590"/>
    </w:p>
    <w:p w14:paraId="7E7AF8A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18AAC67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2BE3E" w14:textId="77777777" w:rsidR="00A77B3E" w:rsidRPr="00A16161" w:rsidRDefault="00A77B3E">
            <w:pPr>
              <w:spacing w:before="100"/>
              <w:rPr>
                <w:color w:val="000000"/>
                <w:sz w:val="0"/>
                <w:lang w:val="pl-PL"/>
              </w:rPr>
            </w:pPr>
          </w:p>
          <w:p w14:paraId="54692FC2" w14:textId="77777777" w:rsidR="00A77B3E" w:rsidRDefault="009C54B0">
            <w:pPr>
              <w:numPr>
                <w:ilvl w:val="0"/>
                <w:numId w:val="63"/>
              </w:numPr>
              <w:spacing w:before="100"/>
              <w:rPr>
                <w:color w:val="000000"/>
              </w:rPr>
            </w:pPr>
            <w:r>
              <w:rPr>
                <w:color w:val="000000"/>
              </w:rPr>
              <w:t>podmioty wykorzystujące wypracowane rozwiązania</w:t>
            </w:r>
          </w:p>
          <w:p w14:paraId="6259FA25" w14:textId="77777777" w:rsidR="00A77B3E" w:rsidRPr="00A16161" w:rsidRDefault="009C54B0">
            <w:pPr>
              <w:numPr>
                <w:ilvl w:val="0"/>
                <w:numId w:val="63"/>
              </w:numPr>
              <w:spacing w:before="100"/>
              <w:rPr>
                <w:color w:val="000000"/>
                <w:lang w:val="pl-PL"/>
              </w:rPr>
            </w:pPr>
            <w:r w:rsidRPr="00A16161">
              <w:rPr>
                <w:color w:val="000000"/>
                <w:lang w:val="pl-PL"/>
              </w:rPr>
              <w:t>podmioty i indywidualne osoby wspierane z wykorzystaniem wypracowanych rozwiązań</w:t>
            </w:r>
          </w:p>
          <w:p w14:paraId="30DE4106" w14:textId="77777777" w:rsidR="00A77B3E" w:rsidRPr="00A16161" w:rsidRDefault="009C54B0">
            <w:pPr>
              <w:numPr>
                <w:ilvl w:val="0"/>
                <w:numId w:val="63"/>
              </w:numPr>
              <w:spacing w:before="100"/>
              <w:rPr>
                <w:color w:val="000000"/>
                <w:lang w:val="pl-PL"/>
              </w:rPr>
            </w:pPr>
            <w:r w:rsidRPr="00A16161">
              <w:rPr>
                <w:color w:val="000000"/>
                <w:lang w:val="pl-PL"/>
              </w:rPr>
              <w:t>innowatorzy (osoby indywidualne i pracownicy instytucji) kreujący nowe rozwiązania</w:t>
            </w:r>
          </w:p>
          <w:p w14:paraId="59714604" w14:textId="77777777" w:rsidR="00A77B3E" w:rsidRPr="00A16161" w:rsidRDefault="009C54B0">
            <w:pPr>
              <w:numPr>
                <w:ilvl w:val="0"/>
                <w:numId w:val="63"/>
              </w:numPr>
              <w:spacing w:before="100"/>
              <w:rPr>
                <w:color w:val="000000"/>
                <w:lang w:val="pl-PL"/>
              </w:rPr>
            </w:pPr>
            <w:r w:rsidRPr="00A16161">
              <w:rPr>
                <w:color w:val="000000"/>
                <w:lang w:val="pl-PL"/>
              </w:rPr>
              <w:t>podmioty działające w sferze innowacji społecznych</w:t>
            </w:r>
          </w:p>
          <w:p w14:paraId="6997E230" w14:textId="77777777" w:rsidR="00A77B3E" w:rsidRDefault="009C54B0">
            <w:pPr>
              <w:numPr>
                <w:ilvl w:val="0"/>
                <w:numId w:val="63"/>
              </w:numPr>
              <w:spacing w:before="100"/>
              <w:rPr>
                <w:color w:val="000000"/>
              </w:rPr>
            </w:pPr>
            <w:r>
              <w:rPr>
                <w:color w:val="000000"/>
              </w:rPr>
              <w:t>instytucje działające w skali regionalnej</w:t>
            </w:r>
          </w:p>
          <w:p w14:paraId="02CD4A5F" w14:textId="77777777" w:rsidR="00A77B3E" w:rsidRDefault="00A77B3E">
            <w:pPr>
              <w:spacing w:before="100"/>
              <w:rPr>
                <w:color w:val="000000"/>
              </w:rPr>
            </w:pPr>
          </w:p>
        </w:tc>
      </w:tr>
    </w:tbl>
    <w:p w14:paraId="6A8BFC80" w14:textId="77777777" w:rsidR="00A77B3E" w:rsidRDefault="00A77B3E">
      <w:pPr>
        <w:spacing w:before="100"/>
        <w:rPr>
          <w:color w:val="000000"/>
        </w:rPr>
      </w:pPr>
    </w:p>
    <w:p w14:paraId="1762995D" w14:textId="77777777" w:rsidR="00A77B3E" w:rsidRPr="00A16161" w:rsidRDefault="009C54B0">
      <w:pPr>
        <w:pStyle w:val="Nagwek5"/>
        <w:spacing w:before="100" w:after="0"/>
        <w:rPr>
          <w:b w:val="0"/>
          <w:i w:val="0"/>
          <w:color w:val="000000"/>
          <w:sz w:val="24"/>
          <w:lang w:val="pl-PL"/>
        </w:rPr>
      </w:pPr>
      <w:bookmarkStart w:id="591" w:name="_Toc256001250"/>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591"/>
    </w:p>
    <w:p w14:paraId="3CA2369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574B04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5F6DC" w14:textId="77777777" w:rsidR="00A77B3E" w:rsidRPr="00A16161" w:rsidRDefault="00A77B3E">
            <w:pPr>
              <w:spacing w:before="100"/>
              <w:rPr>
                <w:color w:val="000000"/>
                <w:sz w:val="0"/>
                <w:lang w:val="pl-PL"/>
              </w:rPr>
            </w:pPr>
          </w:p>
          <w:p w14:paraId="03AC16E4" w14:textId="77777777" w:rsidR="00A77B3E" w:rsidRPr="00A16161" w:rsidRDefault="009C54B0">
            <w:pPr>
              <w:spacing w:before="100"/>
              <w:rPr>
                <w:color w:val="000000"/>
                <w:lang w:val="pl-PL"/>
              </w:rPr>
            </w:pPr>
            <w:r w:rsidRPr="00A16161">
              <w:rPr>
                <w:color w:val="000000"/>
                <w:lang w:val="pl-PL"/>
              </w:rPr>
              <w:t>Opis jak w celu szczegółowym 4.1.</w:t>
            </w:r>
          </w:p>
          <w:p w14:paraId="7BF6C872" w14:textId="77777777" w:rsidR="00A77B3E" w:rsidRPr="00A16161" w:rsidRDefault="00A77B3E">
            <w:pPr>
              <w:spacing w:before="100"/>
              <w:rPr>
                <w:color w:val="000000"/>
                <w:lang w:val="pl-PL"/>
              </w:rPr>
            </w:pPr>
          </w:p>
        </w:tc>
      </w:tr>
    </w:tbl>
    <w:p w14:paraId="289B7F2B" w14:textId="77777777" w:rsidR="00A77B3E" w:rsidRPr="00A16161" w:rsidRDefault="00A77B3E">
      <w:pPr>
        <w:spacing w:before="100"/>
        <w:rPr>
          <w:color w:val="000000"/>
          <w:lang w:val="pl-PL"/>
        </w:rPr>
      </w:pPr>
    </w:p>
    <w:p w14:paraId="706A5342" w14:textId="77777777" w:rsidR="00A77B3E" w:rsidRPr="00A16161" w:rsidRDefault="009C54B0">
      <w:pPr>
        <w:pStyle w:val="Nagwek5"/>
        <w:spacing w:before="100" w:after="0"/>
        <w:rPr>
          <w:b w:val="0"/>
          <w:i w:val="0"/>
          <w:color w:val="000000"/>
          <w:sz w:val="24"/>
          <w:lang w:val="pl-PL"/>
        </w:rPr>
      </w:pPr>
      <w:bookmarkStart w:id="592" w:name="_Toc256001251"/>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592"/>
    </w:p>
    <w:p w14:paraId="3A09057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D82516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43F4A" w14:textId="77777777" w:rsidR="00A77B3E" w:rsidRPr="00A16161" w:rsidRDefault="00A77B3E">
            <w:pPr>
              <w:spacing w:before="100"/>
              <w:rPr>
                <w:color w:val="000000"/>
                <w:sz w:val="0"/>
                <w:lang w:val="pl-PL"/>
              </w:rPr>
            </w:pPr>
          </w:p>
          <w:p w14:paraId="149CBA2D" w14:textId="77777777" w:rsidR="00A77B3E" w:rsidRPr="00A16161" w:rsidRDefault="009C54B0">
            <w:pPr>
              <w:spacing w:before="100"/>
              <w:rPr>
                <w:color w:val="000000"/>
                <w:lang w:val="pl-PL"/>
              </w:rPr>
            </w:pPr>
            <w:r w:rsidRPr="00A16161">
              <w:rPr>
                <w:color w:val="000000"/>
                <w:lang w:val="pl-PL"/>
              </w:rPr>
              <w:t xml:space="preserve">Skala oddziaływania interwencji realizowanej w ramach tego Priorytetu ma wymiar ogólnopolski. Z uwagi na powyższe, nie ma uzasadnienia do wydzielenia przedsięwzięć skierowanych do poszczególnych kategorii regionów. Charakter ogólnopolski projektów nie wyklucza możliwości realizacji projektów przez instytucje regionalne, w tym instytucje zarządzające regionalnymi programami operacyjnymi. Będą mogły one aplikować o środki finansowe w charakterze beneficjenta. </w:t>
            </w:r>
          </w:p>
          <w:p w14:paraId="5B9EFDFA" w14:textId="77777777" w:rsidR="00A77B3E" w:rsidRPr="00A16161" w:rsidRDefault="00A77B3E">
            <w:pPr>
              <w:spacing w:before="100"/>
              <w:rPr>
                <w:color w:val="000000"/>
                <w:lang w:val="pl-PL"/>
              </w:rPr>
            </w:pPr>
          </w:p>
        </w:tc>
      </w:tr>
    </w:tbl>
    <w:p w14:paraId="0B7A1113" w14:textId="77777777" w:rsidR="00A77B3E" w:rsidRPr="00A16161" w:rsidRDefault="00A77B3E">
      <w:pPr>
        <w:spacing w:before="100"/>
        <w:rPr>
          <w:color w:val="000000"/>
          <w:lang w:val="pl-PL"/>
        </w:rPr>
      </w:pPr>
    </w:p>
    <w:p w14:paraId="64EDB6FA" w14:textId="77777777" w:rsidR="00A77B3E" w:rsidRPr="00A16161" w:rsidRDefault="009C54B0">
      <w:pPr>
        <w:pStyle w:val="Nagwek5"/>
        <w:spacing w:before="100" w:after="0"/>
        <w:rPr>
          <w:b w:val="0"/>
          <w:i w:val="0"/>
          <w:color w:val="000000"/>
          <w:sz w:val="24"/>
          <w:lang w:val="pl-PL"/>
        </w:rPr>
      </w:pPr>
      <w:bookmarkStart w:id="593" w:name="_Toc256001252"/>
      <w:r w:rsidRPr="00A16161">
        <w:rPr>
          <w:b w:val="0"/>
          <w:i w:val="0"/>
          <w:color w:val="000000"/>
          <w:sz w:val="24"/>
          <w:lang w:val="pl-PL"/>
        </w:rPr>
        <w:t>Działania międzyregionalne, transgraniczne i transnarodowe – art. 22 ust. 3 lit. d) pkt (vi) rozporządzenia w sprawie wspólnych przepisów</w:t>
      </w:r>
      <w:bookmarkEnd w:id="593"/>
    </w:p>
    <w:p w14:paraId="0E91940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5B989C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97A89" w14:textId="77777777" w:rsidR="00A77B3E" w:rsidRPr="00A16161" w:rsidRDefault="00A77B3E">
            <w:pPr>
              <w:spacing w:before="100"/>
              <w:rPr>
                <w:color w:val="000000"/>
                <w:sz w:val="0"/>
                <w:lang w:val="pl-PL"/>
              </w:rPr>
            </w:pPr>
          </w:p>
          <w:p w14:paraId="750E9C01" w14:textId="77777777" w:rsidR="00A77B3E" w:rsidRPr="00A16161" w:rsidRDefault="009C54B0">
            <w:pPr>
              <w:spacing w:before="100"/>
              <w:rPr>
                <w:color w:val="000000"/>
                <w:lang w:val="pl-PL"/>
              </w:rPr>
            </w:pPr>
            <w:r w:rsidRPr="00A16161">
              <w:rPr>
                <w:color w:val="000000"/>
                <w:lang w:val="pl-PL"/>
              </w:rPr>
              <w:t>W Priorytecie V będzie możliwość realizacji projektów współpracy ponadnarodowej we wszystkich celach szczegółowych określonych w art. 4 ust. 1 lit. a) – i) oraz k) - l) rozporządzenia EFS+.</w:t>
            </w:r>
          </w:p>
          <w:p w14:paraId="4C83C215" w14:textId="77777777" w:rsidR="00A77B3E" w:rsidRPr="00A16161" w:rsidRDefault="00A77B3E">
            <w:pPr>
              <w:spacing w:before="100"/>
              <w:rPr>
                <w:color w:val="000000"/>
                <w:lang w:val="pl-PL"/>
              </w:rPr>
            </w:pPr>
          </w:p>
        </w:tc>
      </w:tr>
    </w:tbl>
    <w:p w14:paraId="69E86612" w14:textId="77777777" w:rsidR="00A77B3E" w:rsidRPr="00A16161" w:rsidRDefault="00A77B3E">
      <w:pPr>
        <w:spacing w:before="100"/>
        <w:rPr>
          <w:color w:val="000000"/>
          <w:lang w:val="pl-PL"/>
        </w:rPr>
      </w:pPr>
    </w:p>
    <w:p w14:paraId="13A0B043" w14:textId="77777777" w:rsidR="00A77B3E" w:rsidRPr="00A16161" w:rsidRDefault="009C54B0">
      <w:pPr>
        <w:pStyle w:val="Nagwek5"/>
        <w:spacing w:before="100" w:after="0"/>
        <w:rPr>
          <w:b w:val="0"/>
          <w:i w:val="0"/>
          <w:color w:val="000000"/>
          <w:sz w:val="24"/>
          <w:lang w:val="pl-PL"/>
        </w:rPr>
      </w:pPr>
      <w:bookmarkStart w:id="594" w:name="_Toc256001253"/>
      <w:r w:rsidRPr="00A16161">
        <w:rPr>
          <w:b w:val="0"/>
          <w:i w:val="0"/>
          <w:color w:val="000000"/>
          <w:sz w:val="24"/>
          <w:lang w:val="pl-PL"/>
        </w:rPr>
        <w:lastRenderedPageBreak/>
        <w:t>Planowane wykorzystanie instrumentów finansowych – art. 22 ust. 3 lit. d) pkt (vii) rozporządzenia w sprawie wspólnych przepisów</w:t>
      </w:r>
      <w:bookmarkEnd w:id="594"/>
    </w:p>
    <w:p w14:paraId="1696A72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DFC6D7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97281C" w14:textId="77777777" w:rsidR="00A77B3E" w:rsidRPr="00A16161" w:rsidRDefault="00A77B3E">
            <w:pPr>
              <w:spacing w:before="100"/>
              <w:rPr>
                <w:color w:val="000000"/>
                <w:sz w:val="0"/>
                <w:lang w:val="pl-PL"/>
              </w:rPr>
            </w:pPr>
          </w:p>
          <w:p w14:paraId="3DEA82B4" w14:textId="77777777" w:rsidR="00A77B3E" w:rsidRPr="00A16161" w:rsidRDefault="009C54B0">
            <w:pPr>
              <w:spacing w:before="100"/>
              <w:rPr>
                <w:color w:val="000000"/>
                <w:lang w:val="pl-PL"/>
              </w:rPr>
            </w:pPr>
            <w:r w:rsidRPr="00A16161">
              <w:rPr>
                <w:color w:val="000000"/>
                <w:lang w:val="pl-PL"/>
              </w:rPr>
              <w:t>Możliwe będzie wykorzystanie instrumentów finansowych po uprzednim przeprowadzeniu badania potwierdzającego lukę w finansowaniu oraz zapotrzebowanie na planowany instrument finansowy.</w:t>
            </w:r>
          </w:p>
          <w:p w14:paraId="68A506A2" w14:textId="77777777" w:rsidR="00A77B3E" w:rsidRPr="00A16161" w:rsidRDefault="00A77B3E">
            <w:pPr>
              <w:spacing w:before="100"/>
              <w:rPr>
                <w:color w:val="000000"/>
                <w:lang w:val="pl-PL"/>
              </w:rPr>
            </w:pPr>
          </w:p>
        </w:tc>
      </w:tr>
    </w:tbl>
    <w:p w14:paraId="780118D1" w14:textId="77777777" w:rsidR="00A77B3E" w:rsidRPr="00A16161" w:rsidRDefault="00A77B3E">
      <w:pPr>
        <w:spacing w:before="100"/>
        <w:rPr>
          <w:color w:val="000000"/>
          <w:lang w:val="pl-PL"/>
        </w:rPr>
      </w:pPr>
    </w:p>
    <w:p w14:paraId="5D2203E8" w14:textId="77777777" w:rsidR="00A77B3E" w:rsidRPr="00A16161" w:rsidRDefault="009C54B0">
      <w:pPr>
        <w:pStyle w:val="Nagwek4"/>
        <w:spacing w:before="100" w:after="0"/>
        <w:rPr>
          <w:b w:val="0"/>
          <w:color w:val="000000"/>
          <w:sz w:val="24"/>
          <w:lang w:val="pl-PL"/>
        </w:rPr>
      </w:pPr>
      <w:bookmarkStart w:id="595" w:name="_Toc256001254"/>
      <w:r w:rsidRPr="00A16161">
        <w:rPr>
          <w:b w:val="0"/>
          <w:color w:val="000000"/>
          <w:sz w:val="24"/>
          <w:lang w:val="pl-PL"/>
        </w:rPr>
        <w:t>2.1.1.1.2. Wskaźniki</w:t>
      </w:r>
      <w:bookmarkEnd w:id="595"/>
    </w:p>
    <w:p w14:paraId="7CFCD064" w14:textId="77777777" w:rsidR="00A77B3E" w:rsidRPr="00A16161" w:rsidRDefault="00A77B3E">
      <w:pPr>
        <w:spacing w:before="100"/>
        <w:rPr>
          <w:color w:val="000000"/>
          <w:sz w:val="0"/>
          <w:lang w:val="pl-PL"/>
        </w:rPr>
      </w:pPr>
    </w:p>
    <w:p w14:paraId="09D388DD"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13363591" w14:textId="77777777" w:rsidR="00A77B3E" w:rsidRDefault="009C54B0">
      <w:pPr>
        <w:pStyle w:val="Nagwek5"/>
        <w:spacing w:before="100" w:after="0"/>
        <w:rPr>
          <w:b w:val="0"/>
          <w:i w:val="0"/>
          <w:color w:val="000000"/>
          <w:sz w:val="24"/>
        </w:rPr>
      </w:pPr>
      <w:bookmarkStart w:id="596" w:name="_Toc256001255"/>
      <w:r>
        <w:rPr>
          <w:b w:val="0"/>
          <w:i w:val="0"/>
          <w:color w:val="000000"/>
          <w:sz w:val="24"/>
        </w:rPr>
        <w:t>Tabela 2: Wskaźniki produktu</w:t>
      </w:r>
      <w:bookmarkEnd w:id="596"/>
    </w:p>
    <w:p w14:paraId="21B1C6C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3"/>
        <w:gridCol w:w="798"/>
        <w:gridCol w:w="2155"/>
        <w:gridCol w:w="1615"/>
        <w:gridCol w:w="3747"/>
        <w:gridCol w:w="1382"/>
        <w:gridCol w:w="1643"/>
        <w:gridCol w:w="1688"/>
      </w:tblGrid>
      <w:tr w:rsidR="006B255D" w14:paraId="741CAB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22B41A"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64290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87CF3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25FFC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D213A4"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4843B5"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5A5B63"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709645"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419C79" w14:textId="77777777" w:rsidR="00A77B3E" w:rsidRDefault="009C54B0">
            <w:pPr>
              <w:spacing w:before="100"/>
              <w:jc w:val="center"/>
              <w:rPr>
                <w:color w:val="000000"/>
                <w:sz w:val="20"/>
              </w:rPr>
            </w:pPr>
            <w:r>
              <w:rPr>
                <w:color w:val="000000"/>
                <w:sz w:val="20"/>
              </w:rPr>
              <w:t>Cel końcowy (2029)</w:t>
            </w:r>
          </w:p>
        </w:tc>
      </w:tr>
      <w:tr w:rsidR="006B255D" w14:paraId="5AC914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667E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DD454"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C75D3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4F60B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D471C"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DDCABA"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6F4F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E0BF29"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26568" w14:textId="77777777" w:rsidR="00A77B3E" w:rsidRDefault="009C54B0">
            <w:pPr>
              <w:spacing w:before="100"/>
              <w:jc w:val="right"/>
              <w:rPr>
                <w:color w:val="000000"/>
                <w:sz w:val="20"/>
              </w:rPr>
            </w:pPr>
            <w:r>
              <w:rPr>
                <w:color w:val="000000"/>
                <w:sz w:val="20"/>
              </w:rPr>
              <w:t>17,00</w:t>
            </w:r>
          </w:p>
        </w:tc>
      </w:tr>
      <w:tr w:rsidR="006B255D" w14:paraId="5578A4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295A2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735E36"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F1F65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42E5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28510"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E79F44"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5AF1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AC13A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B9E67" w14:textId="77777777" w:rsidR="00A77B3E" w:rsidRDefault="009C54B0">
            <w:pPr>
              <w:spacing w:before="100"/>
              <w:jc w:val="right"/>
              <w:rPr>
                <w:color w:val="000000"/>
                <w:sz w:val="20"/>
              </w:rPr>
            </w:pPr>
            <w:r>
              <w:rPr>
                <w:color w:val="000000"/>
                <w:sz w:val="20"/>
              </w:rPr>
              <w:t>1,00</w:t>
            </w:r>
          </w:p>
        </w:tc>
      </w:tr>
      <w:tr w:rsidR="006B255D" w14:paraId="3C34311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5E7A5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8936AD"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34C1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8BB00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ECDEED"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30F087"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8615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0BB2A1"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D0AAC6" w14:textId="77777777" w:rsidR="00A77B3E" w:rsidRDefault="009C54B0">
            <w:pPr>
              <w:spacing w:before="100"/>
              <w:jc w:val="right"/>
              <w:rPr>
                <w:color w:val="000000"/>
                <w:sz w:val="20"/>
              </w:rPr>
            </w:pPr>
            <w:r>
              <w:rPr>
                <w:color w:val="000000"/>
                <w:sz w:val="20"/>
              </w:rPr>
              <w:t>33,00</w:t>
            </w:r>
          </w:p>
        </w:tc>
      </w:tr>
      <w:tr w:rsidR="006B255D" w14:paraId="386660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4B296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8102AF"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509D0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440B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3E1BC"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07ABB0"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522FD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32293"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5253D1" w14:textId="77777777" w:rsidR="00A77B3E" w:rsidRDefault="009C54B0">
            <w:pPr>
              <w:spacing w:before="100"/>
              <w:jc w:val="right"/>
              <w:rPr>
                <w:color w:val="000000"/>
                <w:sz w:val="20"/>
              </w:rPr>
            </w:pPr>
            <w:r>
              <w:rPr>
                <w:color w:val="000000"/>
                <w:sz w:val="20"/>
              </w:rPr>
              <w:t>1,00</w:t>
            </w:r>
          </w:p>
        </w:tc>
      </w:tr>
      <w:tr w:rsidR="006B255D" w14:paraId="380B503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9B82D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7560F"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AD632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0AF1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0B12B4"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94014"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C446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967CF" w14:textId="77777777" w:rsidR="00A77B3E" w:rsidRDefault="009C54B0">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F026C0" w14:textId="77777777" w:rsidR="00A77B3E" w:rsidRDefault="009C54B0">
            <w:pPr>
              <w:spacing w:before="100"/>
              <w:jc w:val="right"/>
              <w:rPr>
                <w:color w:val="000000"/>
                <w:sz w:val="20"/>
              </w:rPr>
            </w:pPr>
            <w:r>
              <w:rPr>
                <w:color w:val="000000"/>
                <w:sz w:val="20"/>
              </w:rPr>
              <w:t>590,00</w:t>
            </w:r>
          </w:p>
        </w:tc>
      </w:tr>
      <w:tr w:rsidR="006B255D" w14:paraId="3BA2F71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113E3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CEE4B"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9E881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6BF5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76DA7A"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82F98"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6B9A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7E0B6C"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890573" w14:textId="77777777" w:rsidR="00A77B3E" w:rsidRDefault="009C54B0">
            <w:pPr>
              <w:spacing w:before="100"/>
              <w:jc w:val="right"/>
              <w:rPr>
                <w:color w:val="000000"/>
                <w:sz w:val="20"/>
              </w:rPr>
            </w:pPr>
            <w:r>
              <w:rPr>
                <w:color w:val="000000"/>
                <w:sz w:val="20"/>
              </w:rPr>
              <w:t>21,00</w:t>
            </w:r>
          </w:p>
        </w:tc>
      </w:tr>
    </w:tbl>
    <w:p w14:paraId="75EE70B1" w14:textId="77777777" w:rsidR="00A77B3E" w:rsidRDefault="00A77B3E">
      <w:pPr>
        <w:spacing w:before="100"/>
        <w:rPr>
          <w:color w:val="000000"/>
          <w:sz w:val="20"/>
        </w:rPr>
      </w:pPr>
    </w:p>
    <w:p w14:paraId="576624BE"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049C8357" w14:textId="77777777" w:rsidR="00A77B3E" w:rsidRDefault="009C54B0">
      <w:pPr>
        <w:pStyle w:val="Nagwek5"/>
        <w:spacing w:before="100" w:after="0"/>
        <w:rPr>
          <w:b w:val="0"/>
          <w:i w:val="0"/>
          <w:color w:val="000000"/>
          <w:sz w:val="24"/>
        </w:rPr>
      </w:pPr>
      <w:bookmarkStart w:id="597" w:name="_Toc256001256"/>
      <w:r>
        <w:rPr>
          <w:b w:val="0"/>
          <w:i w:val="0"/>
          <w:color w:val="000000"/>
          <w:sz w:val="24"/>
        </w:rPr>
        <w:t>Tabela 3: Wskaźniki rezultatu</w:t>
      </w:r>
      <w:bookmarkEnd w:id="597"/>
    </w:p>
    <w:p w14:paraId="03674CD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8"/>
        <w:gridCol w:w="798"/>
        <w:gridCol w:w="1304"/>
        <w:gridCol w:w="1444"/>
        <w:gridCol w:w="2154"/>
        <w:gridCol w:w="1044"/>
        <w:gridCol w:w="1646"/>
        <w:gridCol w:w="1131"/>
        <w:gridCol w:w="1092"/>
        <w:gridCol w:w="993"/>
        <w:gridCol w:w="1638"/>
      </w:tblGrid>
      <w:tr w:rsidR="006B255D" w14:paraId="52F78B0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FAA7D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05F2F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46E45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B2CC0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4ADE85"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477F64"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EEE888"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5B9501"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701AE8"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C5246C"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1343E3"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2030A9" w14:textId="77777777" w:rsidR="00A77B3E" w:rsidRDefault="009C54B0">
            <w:pPr>
              <w:spacing w:before="100"/>
              <w:jc w:val="center"/>
              <w:rPr>
                <w:color w:val="000000"/>
                <w:sz w:val="20"/>
              </w:rPr>
            </w:pPr>
            <w:r>
              <w:rPr>
                <w:color w:val="000000"/>
                <w:sz w:val="20"/>
              </w:rPr>
              <w:t>Uwagi</w:t>
            </w:r>
          </w:p>
        </w:tc>
      </w:tr>
      <w:tr w:rsidR="006B255D" w14:paraId="02F2EA6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9D57E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41C98E"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E0CA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821C3" w14:textId="77777777" w:rsidR="00A77B3E" w:rsidRDefault="009C54B0">
            <w:pPr>
              <w:spacing w:before="100"/>
              <w:rPr>
                <w:color w:val="000000"/>
                <w:sz w:val="20"/>
              </w:rPr>
            </w:pPr>
            <w:r>
              <w:rPr>
                <w:color w:val="000000"/>
                <w:sz w:val="20"/>
              </w:rPr>
              <w:t xml:space="preserve">Lepiej </w:t>
            </w:r>
            <w:r>
              <w:rPr>
                <w:color w:val="000000"/>
                <w:sz w:val="20"/>
              </w:rPr>
              <w:lastRenderedPageBreak/>
              <w:t>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3E711" w14:textId="77777777" w:rsidR="00A77B3E" w:rsidRDefault="009C54B0">
            <w:pPr>
              <w:spacing w:before="100"/>
              <w:rPr>
                <w:color w:val="000000"/>
                <w:sz w:val="20"/>
              </w:rPr>
            </w:pPr>
            <w:r>
              <w:rPr>
                <w:color w:val="000000"/>
                <w:sz w:val="20"/>
              </w:rPr>
              <w:lastRenderedPageBreak/>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D45DFB" w14:textId="77777777" w:rsidR="00A77B3E" w:rsidRDefault="009C54B0">
            <w:pPr>
              <w:spacing w:before="100"/>
              <w:rPr>
                <w:color w:val="000000"/>
                <w:sz w:val="20"/>
              </w:rPr>
            </w:pPr>
            <w:r>
              <w:rPr>
                <w:color w:val="000000"/>
                <w:sz w:val="20"/>
              </w:rPr>
              <w:t xml:space="preserve">Liczba przetestowanych </w:t>
            </w:r>
            <w:r>
              <w:rPr>
                <w:color w:val="000000"/>
                <w:sz w:val="20"/>
              </w:rPr>
              <w:lastRenderedPageBreak/>
              <w:t xml:space="preserve">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2621C1" w14:textId="77777777" w:rsidR="00A77B3E" w:rsidRDefault="009C54B0">
            <w:pPr>
              <w:spacing w:before="100"/>
              <w:rPr>
                <w:color w:val="000000"/>
                <w:sz w:val="20"/>
              </w:rPr>
            </w:pPr>
            <w:r>
              <w:rPr>
                <w:color w:val="000000"/>
                <w:sz w:val="20"/>
              </w:rPr>
              <w:lastRenderedPageBreak/>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E9AC19"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C23C2"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7499CE"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3D1C8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7C0C5C" w14:textId="77777777" w:rsidR="00A77B3E" w:rsidRDefault="00A77B3E">
            <w:pPr>
              <w:spacing w:before="100"/>
              <w:rPr>
                <w:color w:val="000000"/>
                <w:sz w:val="20"/>
              </w:rPr>
            </w:pPr>
          </w:p>
        </w:tc>
      </w:tr>
      <w:tr w:rsidR="006B255D" w:rsidRPr="00A16161" w14:paraId="737017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862F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971E1"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B28E8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3411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B5CE7A"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EE92D"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4286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8FEFEE"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F473D8"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0D256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5F89A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1755C"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237DA4C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4E6A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119B0"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3554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C0EB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D4EAF"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805F00"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C94B2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55144D"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88E7D"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F13F3"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D102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11E20" w14:textId="77777777" w:rsidR="00A77B3E" w:rsidRDefault="00A77B3E">
            <w:pPr>
              <w:spacing w:before="100"/>
              <w:rPr>
                <w:color w:val="000000"/>
                <w:sz w:val="20"/>
              </w:rPr>
            </w:pPr>
          </w:p>
        </w:tc>
      </w:tr>
      <w:tr w:rsidR="006B255D" w:rsidRPr="00A16161" w14:paraId="17876E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27BA3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1EB75A"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6CD17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C669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7CCA1"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A1EAF1"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BF111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E9A35"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6EC5B7"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A3A484"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EB4E2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21CB77"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1DEC22B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618C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1CFCF"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DE42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7AA7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330AA5"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2C2200"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212D7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A3BC4"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33D30D"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47582" w14:textId="77777777" w:rsidR="00A77B3E" w:rsidRDefault="009C54B0">
            <w:pPr>
              <w:spacing w:before="100"/>
              <w:jc w:val="right"/>
              <w:rPr>
                <w:color w:val="000000"/>
                <w:sz w:val="20"/>
              </w:rPr>
            </w:pPr>
            <w:r>
              <w:rPr>
                <w:color w:val="000000"/>
                <w:sz w:val="20"/>
              </w:rPr>
              <w:t>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CE99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B5A18" w14:textId="77777777" w:rsidR="00A77B3E" w:rsidRDefault="00A77B3E">
            <w:pPr>
              <w:spacing w:before="100"/>
              <w:rPr>
                <w:color w:val="000000"/>
                <w:sz w:val="20"/>
              </w:rPr>
            </w:pPr>
          </w:p>
        </w:tc>
      </w:tr>
      <w:tr w:rsidR="006B255D" w:rsidRPr="00A16161" w14:paraId="505CC7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FB76D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B7CE2"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C2D55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7EA84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B28AE"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4501C"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22252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820FC"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638E4"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15866"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9052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7FA5E"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1259CF46" w14:textId="77777777" w:rsidR="00A77B3E" w:rsidRPr="00A16161" w:rsidRDefault="00A77B3E">
      <w:pPr>
        <w:spacing w:before="100"/>
        <w:rPr>
          <w:color w:val="000000"/>
          <w:sz w:val="20"/>
          <w:lang w:val="pl-PL"/>
        </w:rPr>
      </w:pPr>
    </w:p>
    <w:p w14:paraId="1A716DA6" w14:textId="77777777" w:rsidR="00A77B3E" w:rsidRPr="00A16161" w:rsidRDefault="009C54B0">
      <w:pPr>
        <w:pStyle w:val="Nagwek4"/>
        <w:spacing w:before="100" w:after="0"/>
        <w:rPr>
          <w:b w:val="0"/>
          <w:color w:val="000000"/>
          <w:sz w:val="24"/>
          <w:lang w:val="pl-PL"/>
        </w:rPr>
      </w:pPr>
      <w:bookmarkStart w:id="598" w:name="_Toc256001257"/>
      <w:r w:rsidRPr="00A16161">
        <w:rPr>
          <w:b w:val="0"/>
          <w:color w:val="000000"/>
          <w:sz w:val="24"/>
          <w:lang w:val="pl-PL"/>
        </w:rPr>
        <w:t>2.1.1.1.3. Indykatywny podział zaprogramowanych zasobów (UE) według rodzaju interwencji</w:t>
      </w:r>
      <w:bookmarkEnd w:id="598"/>
    </w:p>
    <w:p w14:paraId="0C883C25" w14:textId="77777777" w:rsidR="00A77B3E" w:rsidRPr="00A16161" w:rsidRDefault="00A77B3E">
      <w:pPr>
        <w:spacing w:before="100"/>
        <w:rPr>
          <w:color w:val="000000"/>
          <w:sz w:val="0"/>
          <w:lang w:val="pl-PL"/>
        </w:rPr>
      </w:pPr>
    </w:p>
    <w:p w14:paraId="61780BD1"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556A297D" w14:textId="77777777" w:rsidR="00A77B3E" w:rsidRDefault="009C54B0">
      <w:pPr>
        <w:pStyle w:val="Nagwek5"/>
        <w:spacing w:before="100" w:after="0"/>
        <w:rPr>
          <w:b w:val="0"/>
          <w:i w:val="0"/>
          <w:color w:val="000000"/>
          <w:sz w:val="24"/>
        </w:rPr>
      </w:pPr>
      <w:bookmarkStart w:id="599" w:name="_Toc256001258"/>
      <w:r>
        <w:rPr>
          <w:b w:val="0"/>
          <w:i w:val="0"/>
          <w:color w:val="000000"/>
          <w:sz w:val="24"/>
        </w:rPr>
        <w:t>Tabela 4: Wymiar 1 – zakres interwencji</w:t>
      </w:r>
      <w:bookmarkEnd w:id="599"/>
    </w:p>
    <w:p w14:paraId="64C6951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9"/>
        <w:gridCol w:w="798"/>
        <w:gridCol w:w="1899"/>
        <w:gridCol w:w="9010"/>
        <w:gridCol w:w="1386"/>
      </w:tblGrid>
      <w:tr w:rsidR="006B255D" w14:paraId="35DDC7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51CCA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23DDF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07C77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7B0B0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63B2C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CDAFCA" w14:textId="77777777" w:rsidR="00A77B3E" w:rsidRDefault="009C54B0">
            <w:pPr>
              <w:spacing w:before="100"/>
              <w:jc w:val="center"/>
              <w:rPr>
                <w:color w:val="000000"/>
                <w:sz w:val="20"/>
              </w:rPr>
            </w:pPr>
            <w:r>
              <w:rPr>
                <w:color w:val="000000"/>
                <w:sz w:val="20"/>
              </w:rPr>
              <w:t>Kwota (w EUR)</w:t>
            </w:r>
          </w:p>
        </w:tc>
      </w:tr>
      <w:tr w:rsidR="006B255D" w14:paraId="4A1BB0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2D0DC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75C457"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9F08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E653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CD7222" w14:textId="77777777" w:rsidR="00A77B3E" w:rsidRPr="00A16161" w:rsidRDefault="009C54B0">
            <w:pPr>
              <w:spacing w:before="100"/>
              <w:rPr>
                <w:color w:val="000000"/>
                <w:sz w:val="20"/>
                <w:lang w:val="pl-PL"/>
              </w:rPr>
            </w:pPr>
            <w:r w:rsidRPr="00A16161">
              <w:rPr>
                <w:color w:val="000000"/>
                <w:sz w:val="20"/>
                <w:lang w:val="pl-PL"/>
              </w:rPr>
              <w:t>163. Promowanie integracji społecznej osób zagrożonych ubóstwem lub wykluczeniem społecznym, w tym osób najbardziej potrzebujących i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02796" w14:textId="77777777" w:rsidR="00A77B3E" w:rsidRDefault="009C54B0">
            <w:pPr>
              <w:spacing w:before="100"/>
              <w:jc w:val="right"/>
              <w:rPr>
                <w:color w:val="000000"/>
                <w:sz w:val="20"/>
              </w:rPr>
            </w:pPr>
            <w:r>
              <w:rPr>
                <w:color w:val="000000"/>
                <w:sz w:val="20"/>
              </w:rPr>
              <w:t>478 170,00</w:t>
            </w:r>
          </w:p>
        </w:tc>
      </w:tr>
      <w:tr w:rsidR="006B255D" w14:paraId="28F8F1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45BD1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46237"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E8B4A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67D20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1EC99" w14:textId="77777777" w:rsidR="00A77B3E" w:rsidRPr="00A16161" w:rsidRDefault="009C54B0">
            <w:pPr>
              <w:spacing w:before="100"/>
              <w:rPr>
                <w:color w:val="000000"/>
                <w:sz w:val="20"/>
                <w:lang w:val="pl-PL"/>
              </w:rPr>
            </w:pPr>
            <w:r w:rsidRPr="00A16161">
              <w:rPr>
                <w:color w:val="000000"/>
                <w:sz w:val="20"/>
                <w:lang w:val="pl-PL"/>
              </w:rPr>
              <w:t>163. Promowanie integracji społecznej osób zagrożonych ubóstwem lub wykluczeniem społecznym, w tym osób najbardziej potrzebujących i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EAC69" w14:textId="77777777" w:rsidR="00A77B3E" w:rsidRDefault="009C54B0">
            <w:pPr>
              <w:spacing w:before="100"/>
              <w:jc w:val="right"/>
              <w:rPr>
                <w:color w:val="000000"/>
                <w:sz w:val="20"/>
              </w:rPr>
            </w:pPr>
            <w:r>
              <w:rPr>
                <w:color w:val="000000"/>
                <w:sz w:val="20"/>
              </w:rPr>
              <w:t>917 007,00</w:t>
            </w:r>
          </w:p>
        </w:tc>
      </w:tr>
      <w:tr w:rsidR="006B255D" w14:paraId="1CD9BFF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E7A9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C25F67"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2DD3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C746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8B21FD" w14:textId="77777777" w:rsidR="00A77B3E" w:rsidRPr="00A16161" w:rsidRDefault="009C54B0">
            <w:pPr>
              <w:spacing w:before="100"/>
              <w:rPr>
                <w:color w:val="000000"/>
                <w:sz w:val="20"/>
                <w:lang w:val="pl-PL"/>
              </w:rPr>
            </w:pPr>
            <w:r w:rsidRPr="00A16161">
              <w:rPr>
                <w:color w:val="000000"/>
                <w:sz w:val="20"/>
                <w:lang w:val="pl-PL"/>
              </w:rPr>
              <w:t>163. Promowanie integracji społecznej osób zagrożonych ubóstwem lub wykluczeniem społecznym, w tym osób najbardziej potrzebujących i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A396B8" w14:textId="77777777" w:rsidR="00A77B3E" w:rsidRDefault="009C54B0">
            <w:pPr>
              <w:spacing w:before="100"/>
              <w:jc w:val="right"/>
              <w:rPr>
                <w:color w:val="000000"/>
                <w:sz w:val="20"/>
              </w:rPr>
            </w:pPr>
            <w:r>
              <w:rPr>
                <w:color w:val="000000"/>
                <w:sz w:val="20"/>
              </w:rPr>
              <w:t>16 270 794,00</w:t>
            </w:r>
          </w:p>
        </w:tc>
      </w:tr>
      <w:tr w:rsidR="006B255D" w14:paraId="231BD27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A696F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FA3D99"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9F57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9C83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B3C46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32B2A" w14:textId="77777777" w:rsidR="00A77B3E" w:rsidRDefault="009C54B0">
            <w:pPr>
              <w:spacing w:before="100"/>
              <w:jc w:val="right"/>
              <w:rPr>
                <w:color w:val="000000"/>
                <w:sz w:val="20"/>
              </w:rPr>
            </w:pPr>
            <w:r>
              <w:rPr>
                <w:color w:val="000000"/>
                <w:sz w:val="20"/>
              </w:rPr>
              <w:t>17 665 971,00</w:t>
            </w:r>
          </w:p>
        </w:tc>
      </w:tr>
    </w:tbl>
    <w:p w14:paraId="7D66ABEB" w14:textId="77777777" w:rsidR="00A77B3E" w:rsidRDefault="00A77B3E">
      <w:pPr>
        <w:spacing w:before="100"/>
        <w:rPr>
          <w:color w:val="000000"/>
          <w:sz w:val="20"/>
        </w:rPr>
      </w:pPr>
    </w:p>
    <w:p w14:paraId="66DE6482" w14:textId="77777777" w:rsidR="00A77B3E" w:rsidRDefault="009C54B0">
      <w:pPr>
        <w:pStyle w:val="Nagwek5"/>
        <w:spacing w:before="100" w:after="0"/>
        <w:rPr>
          <w:b w:val="0"/>
          <w:i w:val="0"/>
          <w:color w:val="000000"/>
          <w:sz w:val="24"/>
        </w:rPr>
      </w:pPr>
      <w:bookmarkStart w:id="600" w:name="_Toc256001259"/>
      <w:r>
        <w:rPr>
          <w:b w:val="0"/>
          <w:i w:val="0"/>
          <w:color w:val="000000"/>
          <w:sz w:val="24"/>
        </w:rPr>
        <w:lastRenderedPageBreak/>
        <w:t>Tabela 5: Wymiar 2 – forma finansowania</w:t>
      </w:r>
      <w:bookmarkEnd w:id="600"/>
    </w:p>
    <w:p w14:paraId="7CC2BF1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1D94E2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29DCD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09741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B6EC8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9D831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B9CC3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DD0851" w14:textId="77777777" w:rsidR="00A77B3E" w:rsidRDefault="009C54B0">
            <w:pPr>
              <w:spacing w:before="100"/>
              <w:jc w:val="center"/>
              <w:rPr>
                <w:color w:val="000000"/>
                <w:sz w:val="20"/>
              </w:rPr>
            </w:pPr>
            <w:r>
              <w:rPr>
                <w:color w:val="000000"/>
                <w:sz w:val="20"/>
              </w:rPr>
              <w:t>Kwota (w EUR)</w:t>
            </w:r>
          </w:p>
        </w:tc>
      </w:tr>
      <w:tr w:rsidR="006B255D" w14:paraId="3A64462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658A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4CDC0"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5FD9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F591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696DCC"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A5E58E" w14:textId="77777777" w:rsidR="00A77B3E" w:rsidRDefault="009C54B0">
            <w:pPr>
              <w:spacing w:before="100"/>
              <w:jc w:val="right"/>
              <w:rPr>
                <w:color w:val="000000"/>
                <w:sz w:val="20"/>
              </w:rPr>
            </w:pPr>
            <w:r>
              <w:rPr>
                <w:color w:val="000000"/>
                <w:sz w:val="20"/>
              </w:rPr>
              <w:t>478 170,00</w:t>
            </w:r>
          </w:p>
        </w:tc>
      </w:tr>
      <w:tr w:rsidR="006B255D" w14:paraId="2F0FCB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E3867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AAE763"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7B9E7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B7C2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77342"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D8B8F" w14:textId="77777777" w:rsidR="00A77B3E" w:rsidRDefault="009C54B0">
            <w:pPr>
              <w:spacing w:before="100"/>
              <w:jc w:val="right"/>
              <w:rPr>
                <w:color w:val="000000"/>
                <w:sz w:val="20"/>
              </w:rPr>
            </w:pPr>
            <w:r>
              <w:rPr>
                <w:color w:val="000000"/>
                <w:sz w:val="20"/>
              </w:rPr>
              <w:t>917 007,00</w:t>
            </w:r>
          </w:p>
        </w:tc>
      </w:tr>
      <w:tr w:rsidR="006B255D" w14:paraId="0ECD6DD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105C2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B4DEE"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D98B8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AEC1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F5E8E"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B5CA2" w14:textId="77777777" w:rsidR="00A77B3E" w:rsidRDefault="009C54B0">
            <w:pPr>
              <w:spacing w:before="100"/>
              <w:jc w:val="right"/>
              <w:rPr>
                <w:color w:val="000000"/>
                <w:sz w:val="20"/>
              </w:rPr>
            </w:pPr>
            <w:r>
              <w:rPr>
                <w:color w:val="000000"/>
                <w:sz w:val="20"/>
              </w:rPr>
              <w:t>16 270 794,00</w:t>
            </w:r>
          </w:p>
        </w:tc>
      </w:tr>
      <w:tr w:rsidR="006B255D" w14:paraId="56BF6B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FAE94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D35165"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E66BC8"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C1943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F395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8F156" w14:textId="77777777" w:rsidR="00A77B3E" w:rsidRDefault="009C54B0">
            <w:pPr>
              <w:spacing w:before="100"/>
              <w:jc w:val="right"/>
              <w:rPr>
                <w:color w:val="000000"/>
                <w:sz w:val="20"/>
              </w:rPr>
            </w:pPr>
            <w:r>
              <w:rPr>
                <w:color w:val="000000"/>
                <w:sz w:val="20"/>
              </w:rPr>
              <w:t>17 665 971,00</w:t>
            </w:r>
          </w:p>
        </w:tc>
      </w:tr>
    </w:tbl>
    <w:p w14:paraId="089D1EED" w14:textId="77777777" w:rsidR="00A77B3E" w:rsidRDefault="00A77B3E">
      <w:pPr>
        <w:spacing w:before="100"/>
        <w:rPr>
          <w:color w:val="000000"/>
          <w:sz w:val="20"/>
        </w:rPr>
      </w:pPr>
    </w:p>
    <w:p w14:paraId="0EB80ED1" w14:textId="77777777" w:rsidR="00A77B3E" w:rsidRPr="00A16161" w:rsidRDefault="009C54B0">
      <w:pPr>
        <w:pStyle w:val="Nagwek5"/>
        <w:spacing w:before="100" w:after="0"/>
        <w:rPr>
          <w:b w:val="0"/>
          <w:i w:val="0"/>
          <w:color w:val="000000"/>
          <w:sz w:val="24"/>
          <w:lang w:val="pl-PL"/>
        </w:rPr>
      </w:pPr>
      <w:bookmarkStart w:id="601" w:name="_Toc256001260"/>
      <w:r w:rsidRPr="00A16161">
        <w:rPr>
          <w:b w:val="0"/>
          <w:i w:val="0"/>
          <w:color w:val="000000"/>
          <w:sz w:val="24"/>
          <w:lang w:val="pl-PL"/>
        </w:rPr>
        <w:t>Tabela 6: Wymiar 3 – terytorialny mechanizm realizacji i ukierunkowanie terytorialne</w:t>
      </w:r>
      <w:bookmarkEnd w:id="601"/>
    </w:p>
    <w:p w14:paraId="461D1B8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5E678FC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B6CFD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4FEF8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A4DD0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BFCD8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3C7D2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9AE59C" w14:textId="77777777" w:rsidR="00A77B3E" w:rsidRDefault="009C54B0">
            <w:pPr>
              <w:spacing w:before="100"/>
              <w:jc w:val="center"/>
              <w:rPr>
                <w:color w:val="000000"/>
                <w:sz w:val="20"/>
              </w:rPr>
            </w:pPr>
            <w:r>
              <w:rPr>
                <w:color w:val="000000"/>
                <w:sz w:val="20"/>
              </w:rPr>
              <w:t>Kwota (w EUR)</w:t>
            </w:r>
          </w:p>
        </w:tc>
      </w:tr>
      <w:tr w:rsidR="006B255D" w14:paraId="23D11B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393B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47C0AF"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B7B93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8487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0075E"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F785B4" w14:textId="77777777" w:rsidR="00A77B3E" w:rsidRDefault="009C54B0">
            <w:pPr>
              <w:spacing w:before="100"/>
              <w:jc w:val="right"/>
              <w:rPr>
                <w:color w:val="000000"/>
                <w:sz w:val="20"/>
              </w:rPr>
            </w:pPr>
            <w:r>
              <w:rPr>
                <w:color w:val="000000"/>
                <w:sz w:val="20"/>
              </w:rPr>
              <w:t>478 170,00</w:t>
            </w:r>
          </w:p>
        </w:tc>
      </w:tr>
      <w:tr w:rsidR="006B255D" w14:paraId="38DFC4C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0ECCA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CCEB51"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6C706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1AB9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C076DB"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9C867A" w14:textId="77777777" w:rsidR="00A77B3E" w:rsidRDefault="009C54B0">
            <w:pPr>
              <w:spacing w:before="100"/>
              <w:jc w:val="right"/>
              <w:rPr>
                <w:color w:val="000000"/>
                <w:sz w:val="20"/>
              </w:rPr>
            </w:pPr>
            <w:r>
              <w:rPr>
                <w:color w:val="000000"/>
                <w:sz w:val="20"/>
              </w:rPr>
              <w:t>917 007,00</w:t>
            </w:r>
          </w:p>
        </w:tc>
      </w:tr>
      <w:tr w:rsidR="006B255D" w14:paraId="305B12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C9A3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0562AF"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7B5A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0BEF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DA7713"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16E4F9" w14:textId="77777777" w:rsidR="00A77B3E" w:rsidRDefault="009C54B0">
            <w:pPr>
              <w:spacing w:before="100"/>
              <w:jc w:val="right"/>
              <w:rPr>
                <w:color w:val="000000"/>
                <w:sz w:val="20"/>
              </w:rPr>
            </w:pPr>
            <w:r>
              <w:rPr>
                <w:color w:val="000000"/>
                <w:sz w:val="20"/>
              </w:rPr>
              <w:t>16 270 794,00</w:t>
            </w:r>
          </w:p>
        </w:tc>
      </w:tr>
      <w:tr w:rsidR="006B255D" w14:paraId="0EA792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EE17D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15A897"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16AA5"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9501D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74CDB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547FD" w14:textId="77777777" w:rsidR="00A77B3E" w:rsidRDefault="009C54B0">
            <w:pPr>
              <w:spacing w:before="100"/>
              <w:jc w:val="right"/>
              <w:rPr>
                <w:color w:val="000000"/>
                <w:sz w:val="20"/>
              </w:rPr>
            </w:pPr>
            <w:r>
              <w:rPr>
                <w:color w:val="000000"/>
                <w:sz w:val="20"/>
              </w:rPr>
              <w:t>17 665 971,00</w:t>
            </w:r>
          </w:p>
        </w:tc>
      </w:tr>
    </w:tbl>
    <w:p w14:paraId="4DAEC6D3" w14:textId="77777777" w:rsidR="00A77B3E" w:rsidRDefault="00A77B3E">
      <w:pPr>
        <w:spacing w:before="100"/>
        <w:rPr>
          <w:color w:val="000000"/>
          <w:sz w:val="20"/>
        </w:rPr>
      </w:pPr>
    </w:p>
    <w:p w14:paraId="450E7A0C" w14:textId="77777777" w:rsidR="00A77B3E" w:rsidRPr="00A16161" w:rsidRDefault="009C54B0">
      <w:pPr>
        <w:pStyle w:val="Nagwek5"/>
        <w:spacing w:before="100" w:after="0"/>
        <w:rPr>
          <w:b w:val="0"/>
          <w:i w:val="0"/>
          <w:color w:val="000000"/>
          <w:sz w:val="24"/>
          <w:lang w:val="pl-PL"/>
        </w:rPr>
      </w:pPr>
      <w:bookmarkStart w:id="602" w:name="_Toc256001261"/>
      <w:r w:rsidRPr="00A16161">
        <w:rPr>
          <w:b w:val="0"/>
          <w:i w:val="0"/>
          <w:color w:val="000000"/>
          <w:sz w:val="24"/>
          <w:lang w:val="pl-PL"/>
        </w:rPr>
        <w:t>Tabela 7: Wymiar 6 – dodatkowe tematy EFS+</w:t>
      </w:r>
      <w:bookmarkEnd w:id="602"/>
    </w:p>
    <w:p w14:paraId="576CFFB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2B5E3CC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9A014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2F70F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0E40D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DB963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1F52F0"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BDA48A" w14:textId="77777777" w:rsidR="00A77B3E" w:rsidRDefault="009C54B0">
            <w:pPr>
              <w:spacing w:before="100"/>
              <w:jc w:val="center"/>
              <w:rPr>
                <w:color w:val="000000"/>
                <w:sz w:val="20"/>
              </w:rPr>
            </w:pPr>
            <w:r>
              <w:rPr>
                <w:color w:val="000000"/>
                <w:sz w:val="20"/>
              </w:rPr>
              <w:t>Kwota (w EUR)</w:t>
            </w:r>
          </w:p>
        </w:tc>
      </w:tr>
      <w:tr w:rsidR="006B255D" w14:paraId="3D9C2C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EF87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F847D"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A884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3ACF9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B2F8C"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BD736" w14:textId="77777777" w:rsidR="00A77B3E" w:rsidRDefault="009C54B0">
            <w:pPr>
              <w:spacing w:before="100"/>
              <w:jc w:val="right"/>
              <w:rPr>
                <w:color w:val="000000"/>
                <w:sz w:val="20"/>
              </w:rPr>
            </w:pPr>
            <w:r>
              <w:rPr>
                <w:color w:val="000000"/>
                <w:sz w:val="20"/>
              </w:rPr>
              <w:t>478 170,00</w:t>
            </w:r>
          </w:p>
        </w:tc>
      </w:tr>
      <w:tr w:rsidR="006B255D" w14:paraId="0DFC08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69F7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0AD7D"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7C67A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16A4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7F6BF"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41D103" w14:textId="77777777" w:rsidR="00A77B3E" w:rsidRDefault="009C54B0">
            <w:pPr>
              <w:spacing w:before="100"/>
              <w:jc w:val="right"/>
              <w:rPr>
                <w:color w:val="000000"/>
                <w:sz w:val="20"/>
              </w:rPr>
            </w:pPr>
            <w:r>
              <w:rPr>
                <w:color w:val="000000"/>
                <w:sz w:val="20"/>
              </w:rPr>
              <w:t>917 007,00</w:t>
            </w:r>
          </w:p>
        </w:tc>
      </w:tr>
      <w:tr w:rsidR="006B255D" w14:paraId="661D4E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DE067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ABBEE8"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C7876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A31C7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7E017"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ACAAB2" w14:textId="77777777" w:rsidR="00A77B3E" w:rsidRDefault="009C54B0">
            <w:pPr>
              <w:spacing w:before="100"/>
              <w:jc w:val="right"/>
              <w:rPr>
                <w:color w:val="000000"/>
                <w:sz w:val="20"/>
              </w:rPr>
            </w:pPr>
            <w:r>
              <w:rPr>
                <w:color w:val="000000"/>
                <w:sz w:val="20"/>
              </w:rPr>
              <w:t>16 270 794,00</w:t>
            </w:r>
          </w:p>
        </w:tc>
      </w:tr>
      <w:tr w:rsidR="006B255D" w14:paraId="570D4BE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6645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536485"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42E2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AADD2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3760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4390B" w14:textId="77777777" w:rsidR="00A77B3E" w:rsidRDefault="009C54B0">
            <w:pPr>
              <w:spacing w:before="100"/>
              <w:jc w:val="right"/>
              <w:rPr>
                <w:color w:val="000000"/>
                <w:sz w:val="20"/>
              </w:rPr>
            </w:pPr>
            <w:r>
              <w:rPr>
                <w:color w:val="000000"/>
                <w:sz w:val="20"/>
              </w:rPr>
              <w:t>17 665 971,00</w:t>
            </w:r>
          </w:p>
        </w:tc>
      </w:tr>
    </w:tbl>
    <w:p w14:paraId="34261F95" w14:textId="77777777" w:rsidR="00A77B3E" w:rsidRDefault="00A77B3E">
      <w:pPr>
        <w:spacing w:before="100"/>
        <w:rPr>
          <w:color w:val="000000"/>
          <w:sz w:val="20"/>
        </w:rPr>
      </w:pPr>
    </w:p>
    <w:p w14:paraId="35966D39" w14:textId="77777777" w:rsidR="00A77B3E" w:rsidRPr="00A16161" w:rsidRDefault="009C54B0">
      <w:pPr>
        <w:pStyle w:val="Nagwek5"/>
        <w:spacing w:before="100" w:after="0"/>
        <w:rPr>
          <w:b w:val="0"/>
          <w:i w:val="0"/>
          <w:color w:val="000000"/>
          <w:sz w:val="24"/>
          <w:lang w:val="pl-PL"/>
        </w:rPr>
      </w:pPr>
      <w:bookmarkStart w:id="603" w:name="_Toc256001262"/>
      <w:r w:rsidRPr="00A16161">
        <w:rPr>
          <w:b w:val="0"/>
          <w:i w:val="0"/>
          <w:color w:val="000000"/>
          <w:sz w:val="24"/>
          <w:lang w:val="pl-PL"/>
        </w:rPr>
        <w:t>Tabela 8: Wymiar 7 – wymiar równouprawnienia płci w ramach EFS+*, EFRR, Funduszu Spójności i FST</w:t>
      </w:r>
      <w:bookmarkEnd w:id="603"/>
    </w:p>
    <w:p w14:paraId="66E8F23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49C394D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A1A91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DF864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3040B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2F9948"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181FD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898BC3" w14:textId="77777777" w:rsidR="00A77B3E" w:rsidRDefault="009C54B0">
            <w:pPr>
              <w:spacing w:before="100"/>
              <w:jc w:val="center"/>
              <w:rPr>
                <w:color w:val="000000"/>
                <w:sz w:val="20"/>
              </w:rPr>
            </w:pPr>
            <w:r>
              <w:rPr>
                <w:color w:val="000000"/>
                <w:sz w:val="20"/>
              </w:rPr>
              <w:t>Kwota (w EUR)</w:t>
            </w:r>
          </w:p>
        </w:tc>
      </w:tr>
      <w:tr w:rsidR="006B255D" w14:paraId="4D25E8B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314C7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EC3E6"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E2C9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1751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B6FF0D"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37900" w14:textId="77777777" w:rsidR="00A77B3E" w:rsidRDefault="009C54B0">
            <w:pPr>
              <w:spacing w:before="100"/>
              <w:jc w:val="right"/>
              <w:rPr>
                <w:color w:val="000000"/>
                <w:sz w:val="20"/>
              </w:rPr>
            </w:pPr>
            <w:r>
              <w:rPr>
                <w:color w:val="000000"/>
                <w:sz w:val="20"/>
              </w:rPr>
              <w:t>478 170,00</w:t>
            </w:r>
          </w:p>
        </w:tc>
      </w:tr>
      <w:tr w:rsidR="006B255D" w14:paraId="5ECAD8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C9329" w14:textId="77777777" w:rsidR="00A77B3E" w:rsidRDefault="009C54B0">
            <w:pPr>
              <w:spacing w:before="100"/>
              <w:rPr>
                <w:color w:val="000000"/>
                <w:sz w:val="20"/>
              </w:rPr>
            </w:pPr>
            <w:r>
              <w:rPr>
                <w:color w:val="000000"/>
                <w:sz w:val="20"/>
              </w:rPr>
              <w:lastRenderedPageBreak/>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8662F5"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8F53C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8CEB9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3760A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834A6D" w14:textId="77777777" w:rsidR="00A77B3E" w:rsidRDefault="009C54B0">
            <w:pPr>
              <w:spacing w:before="100"/>
              <w:jc w:val="right"/>
              <w:rPr>
                <w:color w:val="000000"/>
                <w:sz w:val="20"/>
              </w:rPr>
            </w:pPr>
            <w:r>
              <w:rPr>
                <w:color w:val="000000"/>
                <w:sz w:val="20"/>
              </w:rPr>
              <w:t>917 007,00</w:t>
            </w:r>
          </w:p>
        </w:tc>
      </w:tr>
      <w:tr w:rsidR="006B255D" w14:paraId="7D9FD4C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E8C94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7DCE94"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AE94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4C0C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E58183"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A68742" w14:textId="77777777" w:rsidR="00A77B3E" w:rsidRDefault="009C54B0">
            <w:pPr>
              <w:spacing w:before="100"/>
              <w:jc w:val="right"/>
              <w:rPr>
                <w:color w:val="000000"/>
                <w:sz w:val="20"/>
              </w:rPr>
            </w:pPr>
            <w:r>
              <w:rPr>
                <w:color w:val="000000"/>
                <w:sz w:val="20"/>
              </w:rPr>
              <w:t>16 270 794,00</w:t>
            </w:r>
          </w:p>
        </w:tc>
      </w:tr>
      <w:tr w:rsidR="006B255D" w14:paraId="364A6A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B3B6E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CB4A1"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2A4FF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49A70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935F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B84C0E" w14:textId="77777777" w:rsidR="00A77B3E" w:rsidRDefault="009C54B0">
            <w:pPr>
              <w:spacing w:before="100"/>
              <w:jc w:val="right"/>
              <w:rPr>
                <w:color w:val="000000"/>
                <w:sz w:val="20"/>
              </w:rPr>
            </w:pPr>
            <w:r>
              <w:rPr>
                <w:color w:val="000000"/>
                <w:sz w:val="20"/>
              </w:rPr>
              <w:t>17 665 971,00</w:t>
            </w:r>
          </w:p>
        </w:tc>
      </w:tr>
    </w:tbl>
    <w:p w14:paraId="5FD96B23"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32F00F88" w14:textId="77777777" w:rsidR="00A77B3E" w:rsidRPr="00A16161" w:rsidRDefault="00A77B3E">
      <w:pPr>
        <w:spacing w:before="100"/>
        <w:rPr>
          <w:color w:val="000000"/>
          <w:sz w:val="20"/>
          <w:lang w:val="pl-PL"/>
        </w:rPr>
      </w:pPr>
    </w:p>
    <w:p w14:paraId="3E90AAE0" w14:textId="77777777" w:rsidR="00A77B3E" w:rsidRPr="00A16161" w:rsidRDefault="009C54B0">
      <w:pPr>
        <w:pStyle w:val="Nagwek2"/>
        <w:spacing w:before="100" w:after="0"/>
        <w:rPr>
          <w:rFonts w:ascii="Times New Roman" w:hAnsi="Times New Roman" w:cs="Times New Roman"/>
          <w:b w:val="0"/>
          <w:i w:val="0"/>
          <w:color w:val="000000"/>
          <w:sz w:val="24"/>
          <w:lang w:val="pl-PL"/>
        </w:rPr>
      </w:pPr>
      <w:r w:rsidRPr="00A16161">
        <w:rPr>
          <w:rFonts w:ascii="Times New Roman" w:hAnsi="Times New Roman" w:cs="Times New Roman"/>
          <w:b w:val="0"/>
          <w:i w:val="0"/>
          <w:color w:val="000000"/>
          <w:sz w:val="20"/>
          <w:lang w:val="pl-PL"/>
        </w:rPr>
        <w:br w:type="page"/>
      </w:r>
      <w:bookmarkStart w:id="604" w:name="_Toc256001263"/>
      <w:r w:rsidRPr="00A16161">
        <w:rPr>
          <w:rFonts w:ascii="Times New Roman" w:hAnsi="Times New Roman" w:cs="Times New Roman"/>
          <w:b w:val="0"/>
          <w:i w:val="0"/>
          <w:color w:val="000000"/>
          <w:sz w:val="24"/>
          <w:lang w:val="pl-PL"/>
        </w:rPr>
        <w:lastRenderedPageBreak/>
        <w:t>2.2. Priorytety pomocy technicznej</w:t>
      </w:r>
      <w:bookmarkEnd w:id="604"/>
    </w:p>
    <w:p w14:paraId="4EF81E61" w14:textId="77777777" w:rsidR="00A77B3E" w:rsidRPr="00A16161" w:rsidRDefault="00A77B3E">
      <w:pPr>
        <w:spacing w:before="100"/>
        <w:rPr>
          <w:color w:val="000000"/>
          <w:sz w:val="0"/>
          <w:lang w:val="pl-PL"/>
        </w:rPr>
      </w:pPr>
    </w:p>
    <w:p w14:paraId="1FB24243" w14:textId="77777777" w:rsidR="00A77B3E" w:rsidRPr="00A16161" w:rsidRDefault="009C54B0">
      <w:pPr>
        <w:pStyle w:val="Nagwek3"/>
        <w:spacing w:before="100" w:after="0"/>
        <w:rPr>
          <w:rFonts w:ascii="Times New Roman" w:hAnsi="Times New Roman" w:cs="Times New Roman"/>
          <w:b w:val="0"/>
          <w:color w:val="000000"/>
          <w:sz w:val="24"/>
          <w:lang w:val="pl-PL"/>
        </w:rPr>
      </w:pPr>
      <w:bookmarkStart w:id="605" w:name="_Toc256001264"/>
      <w:r w:rsidRPr="00A16161">
        <w:rPr>
          <w:rFonts w:ascii="Times New Roman" w:hAnsi="Times New Roman" w:cs="Times New Roman"/>
          <w:b w:val="0"/>
          <w:color w:val="000000"/>
          <w:sz w:val="24"/>
          <w:lang w:val="pl-PL"/>
        </w:rPr>
        <w:t>2.2.1. Priorytet pomocy technicznej na podstawie art. 36 ust. 4 rozporządzenia w sprawie wspólnych przepisów: VI. Pomoc techniczna</w:t>
      </w:r>
      <w:bookmarkEnd w:id="605"/>
    </w:p>
    <w:p w14:paraId="14A4C1B6" w14:textId="77777777" w:rsidR="00A77B3E" w:rsidRPr="00A16161" w:rsidRDefault="00A77B3E">
      <w:pPr>
        <w:spacing w:before="100"/>
        <w:rPr>
          <w:color w:val="000000"/>
          <w:sz w:val="0"/>
          <w:lang w:val="pl-PL"/>
        </w:rPr>
      </w:pPr>
    </w:p>
    <w:p w14:paraId="0FA80D88" w14:textId="77777777" w:rsidR="00A77B3E" w:rsidRPr="00A16161" w:rsidRDefault="009C54B0">
      <w:pPr>
        <w:spacing w:before="100"/>
        <w:rPr>
          <w:color w:val="000000"/>
          <w:sz w:val="0"/>
          <w:lang w:val="pl-PL"/>
        </w:rPr>
      </w:pPr>
      <w:r w:rsidRPr="00A16161">
        <w:rPr>
          <w:color w:val="000000"/>
          <w:lang w:val="pl-PL"/>
        </w:rPr>
        <w:t>Podstawa prawna: art. 22 ust. 3 lit. e) rozporządzenia w sprawie wspólnych przepisów</w:t>
      </w:r>
    </w:p>
    <w:p w14:paraId="3D1BC68A" w14:textId="77777777" w:rsidR="00A77B3E" w:rsidRPr="00A16161" w:rsidRDefault="009C54B0">
      <w:pPr>
        <w:pStyle w:val="Nagwek4"/>
        <w:spacing w:before="100" w:after="0"/>
        <w:rPr>
          <w:b w:val="0"/>
          <w:color w:val="000000"/>
          <w:sz w:val="24"/>
          <w:lang w:val="pl-PL"/>
        </w:rPr>
      </w:pPr>
      <w:bookmarkStart w:id="606" w:name="_Toc256001265"/>
      <w:r w:rsidRPr="00A16161">
        <w:rPr>
          <w:b w:val="0"/>
          <w:color w:val="000000"/>
          <w:sz w:val="24"/>
          <w:lang w:val="pl-PL"/>
        </w:rPr>
        <w:t>2.2.1.1. Interwencja w ramach Funduszy</w:t>
      </w:r>
      <w:bookmarkEnd w:id="606"/>
    </w:p>
    <w:p w14:paraId="6D9C7572" w14:textId="77777777" w:rsidR="00A77B3E" w:rsidRPr="00A16161" w:rsidRDefault="00A77B3E">
      <w:pPr>
        <w:spacing w:before="100"/>
        <w:rPr>
          <w:color w:val="000000"/>
          <w:sz w:val="0"/>
          <w:lang w:val="pl-PL"/>
        </w:rPr>
      </w:pPr>
    </w:p>
    <w:p w14:paraId="26528409" w14:textId="77777777" w:rsidR="00A77B3E" w:rsidRPr="00A16161" w:rsidRDefault="009C54B0">
      <w:pPr>
        <w:pStyle w:val="Nagwek5"/>
        <w:spacing w:before="100" w:after="0"/>
        <w:rPr>
          <w:b w:val="0"/>
          <w:i w:val="0"/>
          <w:color w:val="000000"/>
          <w:sz w:val="24"/>
          <w:lang w:val="pl-PL"/>
        </w:rPr>
      </w:pPr>
      <w:bookmarkStart w:id="607" w:name="_Toc256001266"/>
      <w:r w:rsidRPr="00A16161">
        <w:rPr>
          <w:b w:val="0"/>
          <w:i w:val="0"/>
          <w:color w:val="000000"/>
          <w:sz w:val="24"/>
          <w:lang w:val="pl-PL"/>
        </w:rPr>
        <w:t>Powiązane rodzaje działań – art. 22 ust. 3 lit. e) pkt (i) rozporządzenia w sprawie wspólnych przepisów</w:t>
      </w:r>
      <w:bookmarkEnd w:id="607"/>
    </w:p>
    <w:p w14:paraId="46A01D3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6B0142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DBFEB" w14:textId="77777777" w:rsidR="00A77B3E" w:rsidRPr="00A16161" w:rsidRDefault="00A77B3E">
            <w:pPr>
              <w:spacing w:before="100"/>
              <w:rPr>
                <w:color w:val="000000"/>
                <w:sz w:val="0"/>
                <w:lang w:val="pl-PL"/>
              </w:rPr>
            </w:pPr>
          </w:p>
          <w:p w14:paraId="6408544A" w14:textId="77777777" w:rsidR="00A77B3E" w:rsidRPr="00A16161" w:rsidRDefault="009C54B0">
            <w:pPr>
              <w:spacing w:before="100"/>
              <w:rPr>
                <w:color w:val="000000"/>
                <w:lang w:val="pl-PL"/>
              </w:rPr>
            </w:pPr>
            <w:r w:rsidRPr="00A16161">
              <w:rPr>
                <w:color w:val="000000"/>
                <w:lang w:val="pl-PL"/>
              </w:rPr>
              <w:t>Wsparcie z PT będzie komplementarne w stosunku do działań realizowanych w ramach horyzontalnego programu PT FE, przy zachowaniu podziału zadań wynikającego z przyjętej szczegółowej linii demarkacyjnej pomiędzy programami, przedstawionej w PT FE 2021-2027.</w:t>
            </w:r>
          </w:p>
          <w:p w14:paraId="2E968462" w14:textId="77777777" w:rsidR="00A77B3E" w:rsidRPr="00A16161" w:rsidRDefault="00A77B3E">
            <w:pPr>
              <w:spacing w:before="100"/>
              <w:rPr>
                <w:color w:val="000000"/>
                <w:lang w:val="pl-PL"/>
              </w:rPr>
            </w:pPr>
          </w:p>
          <w:p w14:paraId="5F6173D9" w14:textId="77777777" w:rsidR="00A77B3E" w:rsidRPr="00A16161" w:rsidRDefault="009C54B0">
            <w:pPr>
              <w:spacing w:before="100"/>
              <w:rPr>
                <w:color w:val="000000"/>
                <w:lang w:val="pl-PL"/>
              </w:rPr>
            </w:pPr>
            <w:r w:rsidRPr="00A16161">
              <w:rPr>
                <w:b/>
                <w:bCs/>
                <w:color w:val="000000"/>
                <w:lang w:val="pl-PL"/>
              </w:rPr>
              <w:t>Cele PT</w:t>
            </w:r>
          </w:p>
          <w:p w14:paraId="38A63A47" w14:textId="77777777" w:rsidR="00A77B3E" w:rsidRPr="00A16161" w:rsidRDefault="009C54B0">
            <w:pPr>
              <w:spacing w:before="100"/>
              <w:rPr>
                <w:color w:val="000000"/>
                <w:lang w:val="pl-PL"/>
              </w:rPr>
            </w:pPr>
            <w:r w:rsidRPr="00A16161">
              <w:rPr>
                <w:color w:val="000000"/>
                <w:lang w:val="pl-PL"/>
              </w:rPr>
              <w:t>1. zapewnienie efektywnego wsparcia wszystkich procesów w FERS i wykorzystania środków FERS,</w:t>
            </w:r>
          </w:p>
          <w:p w14:paraId="5C168597" w14:textId="77777777" w:rsidR="00A77B3E" w:rsidRPr="00A16161" w:rsidRDefault="009C54B0">
            <w:pPr>
              <w:spacing w:before="100"/>
              <w:rPr>
                <w:color w:val="000000"/>
                <w:lang w:val="pl-PL"/>
              </w:rPr>
            </w:pPr>
            <w:r w:rsidRPr="00A16161">
              <w:rPr>
                <w:color w:val="000000"/>
                <w:lang w:val="pl-PL"/>
              </w:rPr>
              <w:t>2. zapewnienie efektywności działań o charakterze koordynacyjnym w zakresie wdrażania celu polityki 4 finansowanego z EFS+ w obszarze programowania, monitorowania, ewaluacji, systemu wyboru projektów oraz kwalifikowalności wydatków w ramach EFS+.</w:t>
            </w:r>
          </w:p>
          <w:p w14:paraId="670FDCDA" w14:textId="77777777" w:rsidR="00A77B3E" w:rsidRPr="00A16161" w:rsidRDefault="00A77B3E">
            <w:pPr>
              <w:spacing w:before="100"/>
              <w:rPr>
                <w:color w:val="000000"/>
                <w:lang w:val="pl-PL"/>
              </w:rPr>
            </w:pPr>
          </w:p>
          <w:p w14:paraId="66987FB8" w14:textId="77777777" w:rsidR="00A77B3E" w:rsidRPr="00A16161" w:rsidRDefault="009C54B0">
            <w:pPr>
              <w:spacing w:before="100"/>
              <w:rPr>
                <w:color w:val="000000"/>
                <w:lang w:val="pl-PL"/>
              </w:rPr>
            </w:pPr>
            <w:r w:rsidRPr="00A16161">
              <w:rPr>
                <w:b/>
                <w:bCs/>
                <w:color w:val="000000"/>
                <w:lang w:val="pl-PL"/>
              </w:rPr>
              <w:t>Główne typy projektów</w:t>
            </w:r>
          </w:p>
          <w:p w14:paraId="03689E99" w14:textId="77777777" w:rsidR="00A77B3E" w:rsidRPr="00A16161" w:rsidRDefault="009C54B0">
            <w:pPr>
              <w:spacing w:before="100"/>
              <w:rPr>
                <w:color w:val="000000"/>
                <w:lang w:val="pl-PL"/>
              </w:rPr>
            </w:pPr>
            <w:r w:rsidRPr="00A16161">
              <w:rPr>
                <w:color w:val="000000"/>
                <w:lang w:val="pl-PL"/>
              </w:rPr>
              <w:t>Działania realizowane w PT będą skoncentrowane na zapewnieniu wsparcia procesów wpływających na wdrażanie FERS oraz na działaniach związanych z koordynacją wdrażania EFS+ w Polsce w latach 2021-2027.</w:t>
            </w:r>
          </w:p>
          <w:p w14:paraId="5F990482" w14:textId="77777777" w:rsidR="00A77B3E" w:rsidRPr="00A16161" w:rsidRDefault="00A77B3E">
            <w:pPr>
              <w:spacing w:before="100"/>
              <w:rPr>
                <w:color w:val="000000"/>
                <w:lang w:val="pl-PL"/>
              </w:rPr>
            </w:pPr>
          </w:p>
          <w:p w14:paraId="0C4EE086" w14:textId="77777777" w:rsidR="00A77B3E" w:rsidRPr="00A16161" w:rsidRDefault="009C54B0">
            <w:pPr>
              <w:spacing w:before="100"/>
              <w:rPr>
                <w:color w:val="000000"/>
                <w:lang w:val="pl-PL"/>
              </w:rPr>
            </w:pPr>
            <w:r w:rsidRPr="00A16161">
              <w:rPr>
                <w:b/>
                <w:bCs/>
                <w:color w:val="000000"/>
                <w:lang w:val="pl-PL"/>
              </w:rPr>
              <w:t>Cel 1 będzie realizowany w szczególności poprzez następujące działania:</w:t>
            </w:r>
          </w:p>
          <w:p w14:paraId="49081A5E" w14:textId="77777777" w:rsidR="00A77B3E" w:rsidRPr="00A16161" w:rsidRDefault="009C54B0">
            <w:pPr>
              <w:numPr>
                <w:ilvl w:val="0"/>
                <w:numId w:val="64"/>
              </w:numPr>
              <w:spacing w:before="100"/>
              <w:rPr>
                <w:color w:val="000000"/>
                <w:lang w:val="pl-PL"/>
              </w:rPr>
            </w:pPr>
            <w:r w:rsidRPr="00A16161">
              <w:rPr>
                <w:color w:val="000000"/>
                <w:lang w:val="pl-PL"/>
              </w:rPr>
              <w:t>wsparcie potencjału kadrowego instytucji odpowiedzialnych za realizację działań FERS, pełniących funkcję Instytucji Pośredniczących;</w:t>
            </w:r>
          </w:p>
          <w:p w14:paraId="56E86FFF" w14:textId="77777777" w:rsidR="00A77B3E" w:rsidRPr="00A16161" w:rsidRDefault="009C54B0">
            <w:pPr>
              <w:numPr>
                <w:ilvl w:val="0"/>
                <w:numId w:val="64"/>
              </w:numPr>
              <w:spacing w:before="100"/>
              <w:rPr>
                <w:color w:val="000000"/>
                <w:lang w:val="pl-PL"/>
              </w:rPr>
            </w:pPr>
            <w:r w:rsidRPr="00A16161">
              <w:rPr>
                <w:color w:val="000000"/>
                <w:lang w:val="pl-PL"/>
              </w:rPr>
              <w:t>zapewnienie zaplecza technicznego niezbędnego do realizacji zadań w FERS;</w:t>
            </w:r>
          </w:p>
          <w:p w14:paraId="2E1D8066" w14:textId="77777777" w:rsidR="00A77B3E" w:rsidRPr="00A16161" w:rsidRDefault="009C54B0">
            <w:pPr>
              <w:numPr>
                <w:ilvl w:val="0"/>
                <w:numId w:val="64"/>
              </w:numPr>
              <w:spacing w:before="100"/>
              <w:rPr>
                <w:color w:val="000000"/>
                <w:lang w:val="pl-PL"/>
              </w:rPr>
            </w:pPr>
            <w:r w:rsidRPr="00A16161">
              <w:rPr>
                <w:color w:val="000000"/>
                <w:lang w:val="pl-PL"/>
              </w:rPr>
              <w:t>stałe podnoszenie kompetencji personelu zaangażowanego w zarządzanie i wdrażanie FERS m.in. poprzez szkolenia, seminaria, warsztaty, kursy, a także poprzez studia i kontynuację kształcenia oraz staże, praktyki i wizyty studyjne w innych krajach biorących udział w realizowaniu EFS+;</w:t>
            </w:r>
          </w:p>
          <w:p w14:paraId="3CD39F13" w14:textId="77777777" w:rsidR="00A77B3E" w:rsidRPr="00A16161" w:rsidRDefault="009C54B0">
            <w:pPr>
              <w:numPr>
                <w:ilvl w:val="0"/>
                <w:numId w:val="64"/>
              </w:numPr>
              <w:spacing w:before="100"/>
              <w:rPr>
                <w:color w:val="000000"/>
                <w:lang w:val="pl-PL"/>
              </w:rPr>
            </w:pPr>
            <w:r w:rsidRPr="00A16161">
              <w:rPr>
                <w:color w:val="000000"/>
                <w:lang w:val="pl-PL"/>
              </w:rPr>
              <w:t>przygotowanie doradztwa i tłumaczeń, ekspertyz, analiz, badań, sprawozdań i koncepcji na potrzeby realizacji FERS, niezbędnych do sprawnej realizacji FERS;</w:t>
            </w:r>
          </w:p>
          <w:p w14:paraId="1D8A6376" w14:textId="77777777" w:rsidR="00A77B3E" w:rsidRPr="00A16161" w:rsidRDefault="009C54B0">
            <w:pPr>
              <w:numPr>
                <w:ilvl w:val="0"/>
                <w:numId w:val="64"/>
              </w:numPr>
              <w:spacing w:before="100"/>
              <w:rPr>
                <w:color w:val="000000"/>
                <w:lang w:val="pl-PL"/>
              </w:rPr>
            </w:pPr>
            <w:r w:rsidRPr="00A16161">
              <w:rPr>
                <w:color w:val="000000"/>
                <w:lang w:val="pl-PL"/>
              </w:rPr>
              <w:t>monitoring, kontrola i audyt projektów realizowanych w ramach FERS;</w:t>
            </w:r>
          </w:p>
          <w:p w14:paraId="61166B40" w14:textId="77777777" w:rsidR="00A77B3E" w:rsidRDefault="009C54B0">
            <w:pPr>
              <w:numPr>
                <w:ilvl w:val="0"/>
                <w:numId w:val="64"/>
              </w:numPr>
              <w:spacing w:before="100"/>
              <w:rPr>
                <w:color w:val="000000"/>
              </w:rPr>
            </w:pPr>
            <w:r>
              <w:rPr>
                <w:color w:val="000000"/>
              </w:rPr>
              <w:t>ewaluacja FERS;</w:t>
            </w:r>
          </w:p>
          <w:p w14:paraId="341D57BC" w14:textId="77777777" w:rsidR="00A77B3E" w:rsidRPr="00A16161" w:rsidRDefault="009C54B0">
            <w:pPr>
              <w:numPr>
                <w:ilvl w:val="0"/>
                <w:numId w:val="64"/>
              </w:numPr>
              <w:spacing w:before="100"/>
              <w:rPr>
                <w:color w:val="000000"/>
                <w:lang w:val="pl-PL"/>
              </w:rPr>
            </w:pPr>
            <w:r w:rsidRPr="00A16161">
              <w:rPr>
                <w:color w:val="000000"/>
                <w:lang w:val="pl-PL"/>
              </w:rPr>
              <w:lastRenderedPageBreak/>
              <w:t>organizacja spotkań KM, grup roboczych, warsztatów czy seminariów, pozwalających na bieżące monitorowanie i weryfikowanie wdrażania FERS, a także wymianę doświadczeń, wiedzy i informacji;</w:t>
            </w:r>
          </w:p>
          <w:p w14:paraId="64BB86D6" w14:textId="77777777" w:rsidR="00A77B3E" w:rsidRPr="00A16161" w:rsidRDefault="009C54B0">
            <w:pPr>
              <w:numPr>
                <w:ilvl w:val="0"/>
                <w:numId w:val="64"/>
              </w:numPr>
              <w:spacing w:before="100"/>
              <w:rPr>
                <w:color w:val="000000"/>
                <w:lang w:val="pl-PL"/>
              </w:rPr>
            </w:pPr>
            <w:r w:rsidRPr="00A16161">
              <w:rPr>
                <w:color w:val="000000"/>
                <w:lang w:val="pl-PL"/>
              </w:rPr>
              <w:t>zapewnienie wysokiej jakości procesu wyboru projektów w ramach FERS, w tym szkoleń dla osób dokonujących oceny, wsparcie ekspertów, doradztwo, ekspertyzy oraz analizy;</w:t>
            </w:r>
          </w:p>
          <w:p w14:paraId="09309AC9" w14:textId="77777777" w:rsidR="00A77B3E" w:rsidRPr="00A16161" w:rsidRDefault="009C54B0">
            <w:pPr>
              <w:numPr>
                <w:ilvl w:val="0"/>
                <w:numId w:val="64"/>
              </w:numPr>
              <w:spacing w:before="100"/>
              <w:rPr>
                <w:color w:val="000000"/>
                <w:lang w:val="pl-PL"/>
              </w:rPr>
            </w:pPr>
            <w:r w:rsidRPr="00A16161">
              <w:rPr>
                <w:color w:val="000000"/>
                <w:lang w:val="pl-PL"/>
              </w:rPr>
              <w:t>budowa narzędzi informatycznych wspierających zadania związane m. in. z zarządzaniem, wdrażaniem, monitorowaniem i szkoleniami;</w:t>
            </w:r>
          </w:p>
          <w:p w14:paraId="28AEB8BC" w14:textId="77777777" w:rsidR="00A77B3E" w:rsidRPr="00A16161" w:rsidRDefault="009C54B0">
            <w:pPr>
              <w:numPr>
                <w:ilvl w:val="0"/>
                <w:numId w:val="64"/>
              </w:numPr>
              <w:spacing w:before="100"/>
              <w:rPr>
                <w:color w:val="000000"/>
                <w:lang w:val="pl-PL"/>
              </w:rPr>
            </w:pPr>
            <w:r w:rsidRPr="00A16161">
              <w:rPr>
                <w:color w:val="000000"/>
                <w:lang w:val="pl-PL"/>
              </w:rPr>
              <w:t>realizacja działań skierowanych do partnerów, o których mowa w art. 8 rozporządzenia ogólnego w tym partnerów społ. i gosp. oraz organizacji społecz. obywatelskiego, których udział we wdrażaniu FERS stanowi realizację zas. partnerstwa, w tym wsparcie związane z uczestnictwem w KM, wsparcie szkoleniowe i w zakresie budowy sieci współpracy;</w:t>
            </w:r>
          </w:p>
          <w:p w14:paraId="51F1C21D" w14:textId="77777777" w:rsidR="00A77B3E" w:rsidRPr="00A16161" w:rsidRDefault="009C54B0">
            <w:pPr>
              <w:numPr>
                <w:ilvl w:val="0"/>
                <w:numId w:val="64"/>
              </w:numPr>
              <w:spacing w:before="100"/>
              <w:rPr>
                <w:color w:val="000000"/>
                <w:lang w:val="pl-PL"/>
              </w:rPr>
            </w:pPr>
            <w:r w:rsidRPr="00A16161">
              <w:rPr>
                <w:color w:val="000000"/>
                <w:lang w:val="pl-PL"/>
              </w:rPr>
              <w:t>wymiana informacji i doświadczeń m-dzy podmiotami zaangażowanymi we wdrażanie FERS;</w:t>
            </w:r>
          </w:p>
          <w:p w14:paraId="42B0A6C1" w14:textId="77777777" w:rsidR="00A77B3E" w:rsidRPr="00A16161" w:rsidRDefault="009C54B0">
            <w:pPr>
              <w:numPr>
                <w:ilvl w:val="0"/>
                <w:numId w:val="64"/>
              </w:numPr>
              <w:spacing w:before="100"/>
              <w:rPr>
                <w:color w:val="000000"/>
                <w:lang w:val="pl-PL"/>
              </w:rPr>
            </w:pPr>
            <w:r w:rsidRPr="00A16161">
              <w:rPr>
                <w:color w:val="000000"/>
                <w:lang w:val="pl-PL"/>
              </w:rPr>
              <w:t>działania w zakresie komunikacji i widoczności zgodnie ze Strategią komunikacji Funduszy Europejskich na lata 2021-2027 oraz odpowiednimi wytycznymi.</w:t>
            </w:r>
          </w:p>
          <w:p w14:paraId="0DFA1A40" w14:textId="77777777" w:rsidR="00A77B3E" w:rsidRPr="00A16161" w:rsidRDefault="00A77B3E">
            <w:pPr>
              <w:spacing w:before="100"/>
              <w:rPr>
                <w:color w:val="000000"/>
                <w:lang w:val="pl-PL"/>
              </w:rPr>
            </w:pPr>
          </w:p>
          <w:p w14:paraId="4ECDBE73" w14:textId="77777777" w:rsidR="00A77B3E" w:rsidRPr="00A16161" w:rsidRDefault="009C54B0">
            <w:pPr>
              <w:spacing w:before="100"/>
              <w:rPr>
                <w:color w:val="000000"/>
                <w:lang w:val="pl-PL"/>
              </w:rPr>
            </w:pPr>
            <w:r w:rsidRPr="00A16161">
              <w:rPr>
                <w:b/>
                <w:bCs/>
                <w:color w:val="000000"/>
                <w:lang w:val="pl-PL"/>
              </w:rPr>
              <w:t>Cel 2 będzie realizowany w szczególności poprzez następujące działania:</w:t>
            </w:r>
          </w:p>
          <w:p w14:paraId="46101A45" w14:textId="77777777" w:rsidR="00A77B3E" w:rsidRPr="00A16161" w:rsidRDefault="009C54B0">
            <w:pPr>
              <w:numPr>
                <w:ilvl w:val="0"/>
                <w:numId w:val="65"/>
              </w:numPr>
              <w:spacing w:before="100"/>
              <w:rPr>
                <w:color w:val="000000"/>
                <w:lang w:val="pl-PL"/>
              </w:rPr>
            </w:pPr>
            <w:r w:rsidRPr="00A16161">
              <w:rPr>
                <w:color w:val="000000"/>
                <w:lang w:val="pl-PL"/>
              </w:rPr>
              <w:t>fin. narzędzi niezbędnych do wymiany wiedzy i doświadczeń związanych z wdrażaniem EFS+;</w:t>
            </w:r>
          </w:p>
          <w:p w14:paraId="72CC9065" w14:textId="77777777" w:rsidR="00A77B3E" w:rsidRPr="00A16161" w:rsidRDefault="009C54B0">
            <w:pPr>
              <w:numPr>
                <w:ilvl w:val="0"/>
                <w:numId w:val="65"/>
              </w:numPr>
              <w:spacing w:before="100"/>
              <w:rPr>
                <w:color w:val="000000"/>
                <w:lang w:val="pl-PL"/>
              </w:rPr>
            </w:pPr>
            <w:r w:rsidRPr="00A16161">
              <w:rPr>
                <w:color w:val="000000"/>
                <w:lang w:val="pl-PL"/>
              </w:rPr>
              <w:t>organizacja spotkań, grup roboczych i konferencji;</w:t>
            </w:r>
          </w:p>
          <w:p w14:paraId="2CCC6FE6" w14:textId="77777777" w:rsidR="00A77B3E" w:rsidRPr="00A16161" w:rsidRDefault="009C54B0">
            <w:pPr>
              <w:numPr>
                <w:ilvl w:val="0"/>
                <w:numId w:val="65"/>
              </w:numPr>
              <w:spacing w:before="100"/>
              <w:rPr>
                <w:color w:val="000000"/>
                <w:lang w:val="pl-PL"/>
              </w:rPr>
            </w:pPr>
            <w:r w:rsidRPr="00A16161">
              <w:rPr>
                <w:color w:val="000000"/>
                <w:lang w:val="pl-PL"/>
              </w:rPr>
              <w:t>zapewnienie wysokiej jakości procesu wyboru projektów w ramach EFS+, w tym szkoleń dla osób dokonujących oceny, wsparcie ekspertów, doradztwo, ekspertyzy oraz analizy;</w:t>
            </w:r>
          </w:p>
          <w:p w14:paraId="39ED921D" w14:textId="77777777" w:rsidR="00A77B3E" w:rsidRPr="00A16161" w:rsidRDefault="009C54B0">
            <w:pPr>
              <w:numPr>
                <w:ilvl w:val="0"/>
                <w:numId w:val="65"/>
              </w:numPr>
              <w:spacing w:before="100"/>
              <w:rPr>
                <w:color w:val="000000"/>
                <w:lang w:val="pl-PL"/>
              </w:rPr>
            </w:pPr>
            <w:r w:rsidRPr="00A16161">
              <w:rPr>
                <w:color w:val="000000"/>
                <w:lang w:val="pl-PL"/>
              </w:rPr>
              <w:t>ewaluacja działań realizowanych w EFS+;</w:t>
            </w:r>
          </w:p>
          <w:p w14:paraId="6A0B27EB" w14:textId="77777777" w:rsidR="00A77B3E" w:rsidRPr="00A16161" w:rsidRDefault="009C54B0">
            <w:pPr>
              <w:numPr>
                <w:ilvl w:val="0"/>
                <w:numId w:val="65"/>
              </w:numPr>
              <w:spacing w:before="100"/>
              <w:rPr>
                <w:color w:val="000000"/>
                <w:lang w:val="pl-PL"/>
              </w:rPr>
            </w:pPr>
            <w:r w:rsidRPr="00A16161">
              <w:rPr>
                <w:color w:val="000000"/>
                <w:lang w:val="pl-PL"/>
              </w:rPr>
              <w:t>przygotowanie ekspertyz, analiz, publikacji, badań, sprawozdań i koncepcji na potrzeby realizacji EFS+ w Polsce;</w:t>
            </w:r>
          </w:p>
          <w:p w14:paraId="490743DA" w14:textId="77777777" w:rsidR="00A77B3E" w:rsidRPr="00A16161" w:rsidRDefault="009C54B0">
            <w:pPr>
              <w:numPr>
                <w:ilvl w:val="0"/>
                <w:numId w:val="65"/>
              </w:numPr>
              <w:spacing w:before="100"/>
              <w:rPr>
                <w:color w:val="000000"/>
                <w:lang w:val="pl-PL"/>
              </w:rPr>
            </w:pPr>
            <w:r w:rsidRPr="00A16161">
              <w:rPr>
                <w:color w:val="000000"/>
                <w:lang w:val="pl-PL"/>
              </w:rPr>
              <w:t>realizacja działań skierowanych do partnerów, o których mowa w art. 8 rozporządzenia ogólnego, w tym partnerów społ. i gosp. oraz organizacji społeczeństwa obywatelskiego, których udział we wdrażaniu EFS+ stanowi realizację zasady partnerstwa, w tym wsparcie szkoleniowe, wsparcie w zakresie budowy sieci współpracy;</w:t>
            </w:r>
          </w:p>
          <w:p w14:paraId="36C2E819" w14:textId="77777777" w:rsidR="00A77B3E" w:rsidRPr="00A16161" w:rsidRDefault="009C54B0">
            <w:pPr>
              <w:numPr>
                <w:ilvl w:val="0"/>
                <w:numId w:val="65"/>
              </w:numPr>
              <w:spacing w:before="100"/>
              <w:rPr>
                <w:color w:val="000000"/>
                <w:lang w:val="pl-PL"/>
              </w:rPr>
            </w:pPr>
            <w:r w:rsidRPr="00A16161">
              <w:rPr>
                <w:color w:val="000000"/>
                <w:lang w:val="pl-PL"/>
              </w:rPr>
              <w:t>wymiana informacji i doświadczeń między podmiotami zaangażowanymi we wdrażanie EFS+;</w:t>
            </w:r>
          </w:p>
          <w:p w14:paraId="6E4EE21E" w14:textId="77777777" w:rsidR="00A77B3E" w:rsidRPr="00A16161" w:rsidRDefault="009C54B0">
            <w:pPr>
              <w:numPr>
                <w:ilvl w:val="0"/>
                <w:numId w:val="65"/>
              </w:numPr>
              <w:spacing w:before="100"/>
              <w:rPr>
                <w:color w:val="000000"/>
                <w:lang w:val="pl-PL"/>
              </w:rPr>
            </w:pPr>
            <w:r w:rsidRPr="00A16161">
              <w:rPr>
                <w:color w:val="000000"/>
                <w:lang w:val="pl-PL"/>
              </w:rPr>
              <w:t>budowa narzędzi informatycznych wspierających zadania związane z wyborem projektów i monitorowaniem uczestników projektów EFS+.</w:t>
            </w:r>
          </w:p>
          <w:p w14:paraId="63458D56" w14:textId="77777777" w:rsidR="00A77B3E" w:rsidRPr="00A16161" w:rsidRDefault="009C54B0">
            <w:pPr>
              <w:numPr>
                <w:ilvl w:val="0"/>
                <w:numId w:val="65"/>
              </w:numPr>
              <w:spacing w:before="100"/>
              <w:rPr>
                <w:color w:val="000000"/>
                <w:lang w:val="pl-PL"/>
              </w:rPr>
            </w:pPr>
            <w:r w:rsidRPr="00A16161">
              <w:rPr>
                <w:color w:val="000000"/>
                <w:lang w:val="pl-PL"/>
              </w:rPr>
              <w:t>zwiększenie roli koordynatora ds. równości i niedyskryminacji i zapewnienie odpowiedniego wsparcia (szkolenia/doradztwo/budżet);</w:t>
            </w:r>
          </w:p>
          <w:p w14:paraId="7E4C0091" w14:textId="77777777" w:rsidR="00A77B3E" w:rsidRPr="00A16161" w:rsidRDefault="009C54B0">
            <w:pPr>
              <w:numPr>
                <w:ilvl w:val="0"/>
                <w:numId w:val="65"/>
              </w:numPr>
              <w:spacing w:before="100"/>
              <w:rPr>
                <w:color w:val="000000"/>
                <w:lang w:val="pl-PL"/>
              </w:rPr>
            </w:pPr>
            <w:r w:rsidRPr="00A16161">
              <w:rPr>
                <w:color w:val="000000"/>
                <w:lang w:val="pl-PL"/>
              </w:rPr>
              <w:t>analiza istniejących rozwiązań i ocena ich skuteczności dla wypracowania narzędzi i mechanizmów skutecznego wdrażania horyzontalnych zasad równego traktowania, niedyskryminacji i poszanowania KPP.</w:t>
            </w:r>
          </w:p>
          <w:p w14:paraId="44BEC332" w14:textId="77777777" w:rsidR="00A77B3E" w:rsidRPr="00A16161" w:rsidRDefault="00A77B3E">
            <w:pPr>
              <w:spacing w:before="100"/>
              <w:rPr>
                <w:color w:val="000000"/>
                <w:lang w:val="pl-PL"/>
              </w:rPr>
            </w:pPr>
          </w:p>
          <w:p w14:paraId="65532D34" w14:textId="77777777" w:rsidR="00A77B3E" w:rsidRPr="00A16161" w:rsidRDefault="009C54B0">
            <w:pPr>
              <w:spacing w:before="100"/>
              <w:rPr>
                <w:color w:val="000000"/>
                <w:lang w:val="pl-PL"/>
              </w:rPr>
            </w:pPr>
            <w:r w:rsidRPr="00A16161">
              <w:rPr>
                <w:color w:val="000000"/>
                <w:lang w:val="pl-PL"/>
              </w:rPr>
              <w:lastRenderedPageBreak/>
              <w:t>Umożliwienie realizacji i wdrożenia opisanych wyżej działań wymaga zapewnienia odpowiednich nakładów finansowych. Środki takie zostały przewidziane w ramach priorytetu VI PT na poziomie 3,9506 % alokacji EFS+ dostępnej w FERS. PT zapewnia środki i narzędzia do realizacji opisanych celów.</w:t>
            </w:r>
          </w:p>
          <w:p w14:paraId="42FA0E24" w14:textId="77777777" w:rsidR="00A77B3E" w:rsidRPr="00A16161" w:rsidRDefault="00A77B3E">
            <w:pPr>
              <w:spacing w:before="100"/>
              <w:rPr>
                <w:color w:val="000000"/>
                <w:lang w:val="pl-PL"/>
              </w:rPr>
            </w:pPr>
          </w:p>
          <w:p w14:paraId="0DFD4449" w14:textId="77777777" w:rsidR="00A77B3E" w:rsidRPr="00A16161" w:rsidRDefault="009C54B0">
            <w:pPr>
              <w:spacing w:before="100"/>
              <w:rPr>
                <w:color w:val="000000"/>
                <w:lang w:val="pl-PL"/>
              </w:rPr>
            </w:pPr>
            <w:r w:rsidRPr="00A16161">
              <w:rPr>
                <w:color w:val="000000"/>
                <w:lang w:val="pl-PL"/>
              </w:rPr>
              <w:t>Podczas realizacji Programu IZ będzie promować strategiczne wykorzystanie zamówień publicznych do wspierania celu polityki 4 (w tym wysiłki na rzecz profesjonalizacji i wyeliminowania luk w zdolnościach). Beneficjenci będą zachęcani do stosowania kryteriów oceny ofert związanych z jakością i kosztami cyklu życia. Tam gdzie to możliwe, będą uwzględniane aspekty środowiskowe (np. kryteria zielonych zamówień publicznych) i społeczne, a także zachęty do innowacji.</w:t>
            </w:r>
          </w:p>
          <w:p w14:paraId="483169C1" w14:textId="77777777" w:rsidR="00A77B3E" w:rsidRPr="00A16161" w:rsidRDefault="00A77B3E">
            <w:pPr>
              <w:spacing w:before="100"/>
              <w:rPr>
                <w:color w:val="000000"/>
                <w:lang w:val="pl-PL"/>
              </w:rPr>
            </w:pPr>
          </w:p>
          <w:p w14:paraId="2AB2E4A9" w14:textId="77777777" w:rsidR="00A77B3E" w:rsidRPr="00A16161" w:rsidRDefault="009C54B0">
            <w:pPr>
              <w:spacing w:before="100"/>
              <w:rPr>
                <w:color w:val="000000"/>
                <w:lang w:val="pl-PL"/>
              </w:rPr>
            </w:pPr>
            <w:r w:rsidRPr="00A16161">
              <w:rPr>
                <w:color w:val="000000"/>
                <w:lang w:val="pl-PL"/>
              </w:rPr>
              <w:t>Działania w priorytecie będą uwzględniać elementy zwalczania nadużyć finansowych określone w sekcji 4 Umowy Partnerstwa.</w:t>
            </w:r>
          </w:p>
          <w:p w14:paraId="2BFAEF2D" w14:textId="77777777" w:rsidR="00A77B3E" w:rsidRPr="00A16161" w:rsidRDefault="00A77B3E">
            <w:pPr>
              <w:spacing w:before="100"/>
              <w:rPr>
                <w:color w:val="000000"/>
                <w:lang w:val="pl-PL"/>
              </w:rPr>
            </w:pPr>
          </w:p>
          <w:p w14:paraId="54B66BA3" w14:textId="77777777" w:rsidR="00A77B3E" w:rsidRPr="00A16161" w:rsidRDefault="009C54B0">
            <w:pPr>
              <w:spacing w:before="100"/>
              <w:rPr>
                <w:color w:val="000000"/>
                <w:lang w:val="pl-PL"/>
              </w:rPr>
            </w:pPr>
            <w:r w:rsidRPr="00A16161">
              <w:rPr>
                <w:b/>
                <w:bCs/>
                <w:color w:val="000000"/>
                <w:lang w:val="pl-PL"/>
              </w:rPr>
              <w:t xml:space="preserve">Monitoring i ewaluacja (z uwagi na limit znaków, dopisane jako kontynuacja </w:t>
            </w:r>
            <w:r w:rsidRPr="00A16161">
              <w:rPr>
                <w:b/>
                <w:bCs/>
                <w:i/>
                <w:iCs/>
                <w:color w:val="000000"/>
                <w:lang w:val="pl-PL"/>
              </w:rPr>
              <w:t>Komunikacja i widoczność</w:t>
            </w:r>
            <w:r w:rsidRPr="00A16161">
              <w:rPr>
                <w:b/>
                <w:bCs/>
                <w:color w:val="000000"/>
                <w:lang w:val="pl-PL"/>
              </w:rPr>
              <w:t>)</w:t>
            </w:r>
          </w:p>
          <w:p w14:paraId="754C2155" w14:textId="77777777" w:rsidR="00A77B3E" w:rsidRPr="00A16161" w:rsidRDefault="00A77B3E">
            <w:pPr>
              <w:spacing w:before="100"/>
              <w:rPr>
                <w:color w:val="000000"/>
                <w:lang w:val="pl-PL"/>
              </w:rPr>
            </w:pPr>
          </w:p>
          <w:p w14:paraId="04A7A0E9" w14:textId="77777777" w:rsidR="00A77B3E" w:rsidRPr="00A16161" w:rsidRDefault="009C54B0">
            <w:pPr>
              <w:spacing w:before="100"/>
              <w:rPr>
                <w:color w:val="000000"/>
                <w:lang w:val="pl-PL"/>
              </w:rPr>
            </w:pPr>
            <w:r w:rsidRPr="00A16161">
              <w:rPr>
                <w:color w:val="000000"/>
                <w:lang w:val="pl-PL"/>
              </w:rPr>
              <w:t>Działania komunik. podlegają stałej ocenie i monitoringowi pod kątem ich jakości, trafności w realizacji celów komun. i skuteczności w dotarciu do grup docelowych. Służą temu m.in. bieżące badania ankietowe, badania jakościowe (FGI, IDI, analizy eksperckie), analizy użyteczności.Ocena strategiczna obejmuje systematyczne monitorowanie osiągania założonych celów i wskaźników strategii komun. (w odstępie 1-3 mies.). Dodatkowo realizowane jest regularne badanie społeczeństwa polskiego pod kątem oceny wiedzy i świadomości oraz rozpoznawalności FE i dostarczenia użytecznych rekomendacji dla prowadzonych działań.</w:t>
            </w:r>
          </w:p>
          <w:p w14:paraId="2DD4B4D5" w14:textId="77777777" w:rsidR="00A77B3E" w:rsidRPr="00A16161" w:rsidRDefault="009C54B0">
            <w:pPr>
              <w:spacing w:before="100"/>
              <w:rPr>
                <w:color w:val="000000"/>
                <w:lang w:val="pl-PL"/>
              </w:rPr>
            </w:pPr>
            <w:r w:rsidRPr="00A16161">
              <w:rPr>
                <w:color w:val="000000"/>
                <w:lang w:val="pl-PL"/>
              </w:rPr>
              <w:t>Monitoringowi i ocenie podlega szereg wskaźników produktu, rezultatu i oddziaływania (jednostka miary:%, wartość bazowa w 2020 r.) m.in.:</w:t>
            </w:r>
          </w:p>
          <w:p w14:paraId="542A0CF8" w14:textId="77777777" w:rsidR="00A77B3E" w:rsidRPr="00A16161" w:rsidRDefault="009C54B0">
            <w:pPr>
              <w:numPr>
                <w:ilvl w:val="0"/>
                <w:numId w:val="66"/>
              </w:numPr>
              <w:spacing w:before="100"/>
              <w:rPr>
                <w:color w:val="000000"/>
                <w:lang w:val="pl-PL"/>
              </w:rPr>
            </w:pPr>
            <w:r w:rsidRPr="00A16161">
              <w:rPr>
                <w:color w:val="000000"/>
                <w:lang w:val="pl-PL"/>
              </w:rPr>
              <w:t>odsetek respondentów dostrzegających wpływ FE na rozwój Polski (wartość bazowa – 84%; wartość docelowa w 2030 r.- 86%)</w:t>
            </w:r>
          </w:p>
          <w:p w14:paraId="6C406BC5" w14:textId="77777777" w:rsidR="00A77B3E" w:rsidRPr="00A16161" w:rsidRDefault="009C54B0">
            <w:pPr>
              <w:numPr>
                <w:ilvl w:val="0"/>
                <w:numId w:val="66"/>
              </w:numPr>
              <w:spacing w:before="100"/>
              <w:rPr>
                <w:color w:val="000000"/>
                <w:lang w:val="pl-PL"/>
              </w:rPr>
            </w:pPr>
            <w:r w:rsidRPr="00A16161">
              <w:rPr>
                <w:color w:val="000000"/>
                <w:lang w:val="pl-PL"/>
              </w:rPr>
              <w:t>znajomość celów, obszarów lub działań, na które przeznaczane są FE w Polsce (wartość baz. – 28%; wartość doc. w 2030 r. -32%, przy czym wartość baz. odnosi się do miernika ogólnego, nieindywidualizowanego na poszcz.programy)</w:t>
            </w:r>
          </w:p>
          <w:p w14:paraId="7E73510F" w14:textId="77777777" w:rsidR="00A77B3E" w:rsidRPr="00A16161" w:rsidRDefault="009C54B0">
            <w:pPr>
              <w:numPr>
                <w:ilvl w:val="0"/>
                <w:numId w:val="66"/>
              </w:numPr>
              <w:spacing w:before="100"/>
              <w:rPr>
                <w:color w:val="000000"/>
                <w:lang w:val="pl-PL"/>
              </w:rPr>
            </w:pPr>
            <w:r w:rsidRPr="00A16161">
              <w:rPr>
                <w:color w:val="000000"/>
                <w:lang w:val="pl-PL"/>
              </w:rPr>
              <w:t>odsetek mieszkańców Polski uważających, że osobiście korzystają z FE (wartość baz. – 58%; wartość doc. w 2030 r. - 65%).</w:t>
            </w:r>
          </w:p>
          <w:p w14:paraId="28F9AD41" w14:textId="77777777" w:rsidR="00A77B3E" w:rsidRPr="00A16161" w:rsidRDefault="009C54B0">
            <w:pPr>
              <w:spacing w:before="100"/>
              <w:rPr>
                <w:color w:val="000000"/>
                <w:lang w:val="pl-PL"/>
              </w:rPr>
            </w:pPr>
            <w:r w:rsidRPr="00A16161">
              <w:rPr>
                <w:color w:val="000000"/>
                <w:lang w:val="pl-PL"/>
              </w:rPr>
              <w:t>Powyższe będą monitorowane horyzontalnie przez IK UP a nie na poziomie programu. </w:t>
            </w:r>
          </w:p>
          <w:p w14:paraId="0D785362" w14:textId="77777777" w:rsidR="00A77B3E" w:rsidRPr="00A16161" w:rsidRDefault="009C54B0">
            <w:pPr>
              <w:spacing w:before="100"/>
              <w:rPr>
                <w:color w:val="000000"/>
                <w:lang w:val="pl-PL"/>
              </w:rPr>
            </w:pPr>
            <w:r w:rsidRPr="00A16161">
              <w:rPr>
                <w:color w:val="000000"/>
                <w:lang w:val="pl-PL"/>
              </w:rPr>
              <w:t>Działania komun. będą prowadzone z uwzględnieniem zasad dostępności, równości szans i niedyskryminacji, postępującej cyfryzacji i zielonego ładu. Zgodnie z zasadą zazieleniania działań komun., podstawowym trybem informowania przez IZ/IP będzie wersja cyfrowa materiałów. Zakup i dystrybucja przedmiotów promoc. klasyfikowanych jako gadżety jest dopuszczalna w wyjątkowych sytuacjach i w ograniczonym zakresie, jedynie jako działanie, które wspiera realizację innego działania informacyjno-promocyjnego.</w:t>
            </w:r>
          </w:p>
          <w:p w14:paraId="5C2395FD" w14:textId="77777777" w:rsidR="00A77B3E" w:rsidRPr="00A16161" w:rsidRDefault="00A77B3E">
            <w:pPr>
              <w:spacing w:before="100"/>
              <w:rPr>
                <w:color w:val="000000"/>
                <w:lang w:val="pl-PL"/>
              </w:rPr>
            </w:pPr>
          </w:p>
          <w:p w14:paraId="5C3DFE60" w14:textId="77777777" w:rsidR="00A77B3E" w:rsidRPr="00A16161" w:rsidRDefault="009C54B0">
            <w:pPr>
              <w:spacing w:before="100"/>
              <w:rPr>
                <w:color w:val="000000"/>
                <w:lang w:val="pl-PL"/>
              </w:rPr>
            </w:pPr>
            <w:r w:rsidRPr="00A16161">
              <w:rPr>
                <w:b/>
                <w:bCs/>
                <w:color w:val="000000"/>
                <w:lang w:val="pl-PL"/>
              </w:rPr>
              <w:t>Instytucje Programu (z uwagi na brak miejsca na opisanie wszystkich instytucji programu w rozdziale 5, poniższy opis jest kontynuacją rozdziału 5)</w:t>
            </w:r>
          </w:p>
          <w:p w14:paraId="51547F31" w14:textId="77777777" w:rsidR="00A77B3E" w:rsidRPr="00A16161" w:rsidRDefault="00A77B3E">
            <w:pPr>
              <w:spacing w:before="100"/>
              <w:rPr>
                <w:color w:val="000000"/>
                <w:lang w:val="pl-PL"/>
              </w:rPr>
            </w:pPr>
          </w:p>
          <w:p w14:paraId="31A05E3B" w14:textId="77777777" w:rsidR="00A77B3E" w:rsidRPr="00A16161" w:rsidRDefault="009C54B0">
            <w:pPr>
              <w:spacing w:before="100"/>
              <w:rPr>
                <w:color w:val="000000"/>
                <w:lang w:val="pl-PL"/>
              </w:rPr>
            </w:pPr>
            <w:r w:rsidRPr="00A16161">
              <w:rPr>
                <w:b/>
                <w:bCs/>
                <w:color w:val="000000"/>
                <w:lang w:val="pl-PL"/>
              </w:rPr>
              <w:lastRenderedPageBreak/>
              <w:t>Instytucja Zarządzająca</w:t>
            </w:r>
          </w:p>
          <w:p w14:paraId="704BD8B2" w14:textId="77777777" w:rsidR="00A77B3E" w:rsidRPr="00A16161" w:rsidRDefault="009C54B0">
            <w:pPr>
              <w:spacing w:before="100"/>
              <w:rPr>
                <w:color w:val="000000"/>
                <w:lang w:val="pl-PL"/>
              </w:rPr>
            </w:pPr>
            <w:r w:rsidRPr="00A16161">
              <w:rPr>
                <w:color w:val="000000"/>
                <w:lang w:val="pl-PL"/>
              </w:rPr>
              <w:t xml:space="preserve">Instytucją Zarządzającą Programem jest minister właściwy do spraw rozwoju regionalnego. Zadania ministra – Instytucji Zarządzającej wykonuje jednostka organizacyjna w ministerstwie obsługującym ministra właściwego ds. rozwoju regionalnego, obecnie </w:t>
            </w:r>
            <w:r w:rsidRPr="00A16161">
              <w:rPr>
                <w:b/>
                <w:bCs/>
                <w:color w:val="000000"/>
                <w:lang w:val="pl-PL"/>
              </w:rPr>
              <w:t>Departament Europejskiego Funduszu Społecznego</w:t>
            </w:r>
            <w:r w:rsidRPr="00A16161">
              <w:rPr>
                <w:color w:val="000000"/>
                <w:lang w:val="pl-PL"/>
              </w:rPr>
              <w:t>.</w:t>
            </w:r>
          </w:p>
          <w:p w14:paraId="28C507A5" w14:textId="77777777" w:rsidR="00A77B3E" w:rsidRPr="00A16161" w:rsidRDefault="009C54B0">
            <w:pPr>
              <w:spacing w:before="100"/>
              <w:rPr>
                <w:color w:val="000000"/>
                <w:lang w:val="pl-PL"/>
              </w:rPr>
            </w:pPr>
            <w:r w:rsidRPr="00A16161">
              <w:rPr>
                <w:color w:val="000000"/>
                <w:lang w:val="pl-PL"/>
              </w:rPr>
              <w:t>Instytucja Zarządzająca realizować będzie zadania określone w art. 72 ust. 1 rozporządzenia ogólnego, jak również zadania w zakresie rachunkowości na podstawie art. 76 rozporządzenia ogólnego, w sposób gwarantujący zachowanie zasady rozdzielności funkcji.</w:t>
            </w:r>
          </w:p>
          <w:p w14:paraId="29C31CD5" w14:textId="77777777" w:rsidR="00A77B3E" w:rsidRPr="00A16161" w:rsidRDefault="00A77B3E">
            <w:pPr>
              <w:spacing w:before="100"/>
              <w:rPr>
                <w:color w:val="000000"/>
                <w:lang w:val="pl-PL"/>
              </w:rPr>
            </w:pPr>
          </w:p>
          <w:p w14:paraId="3D35F3B1" w14:textId="77777777" w:rsidR="00A77B3E" w:rsidRPr="00A16161" w:rsidRDefault="009C54B0">
            <w:pPr>
              <w:spacing w:before="100"/>
              <w:rPr>
                <w:color w:val="000000"/>
                <w:lang w:val="pl-PL"/>
              </w:rPr>
            </w:pPr>
            <w:r w:rsidRPr="00A16161">
              <w:rPr>
                <w:b/>
                <w:bCs/>
                <w:color w:val="000000"/>
                <w:lang w:val="pl-PL"/>
              </w:rPr>
              <w:t>Instytucje Pośredniczące</w:t>
            </w:r>
          </w:p>
          <w:p w14:paraId="59D29EBF" w14:textId="77777777" w:rsidR="00A77B3E" w:rsidRPr="00A16161" w:rsidRDefault="009C54B0">
            <w:pPr>
              <w:spacing w:before="100"/>
              <w:rPr>
                <w:color w:val="000000"/>
                <w:lang w:val="pl-PL"/>
              </w:rPr>
            </w:pPr>
            <w:r w:rsidRPr="00A16161">
              <w:rPr>
                <w:color w:val="000000"/>
                <w:lang w:val="pl-PL"/>
              </w:rPr>
              <w:t>Zgodnie z projektem rozporządzenia ogólnego (art. 71 ust. 3), Instytucja Zarządzająca może wyznaczyć jedną lub większą liczbę instytucji pośredniczących do pełnienia niektórych zadań na jej odpowiedzialność. Przewiduje się powierzenie części zadań Instytucjom Pośredniczącym, których rola i funkcje określone zostaną w odpowiednich porozumieniach międzyinstytucjonalnych. Delegowanie zadań będzie miało miejsce jedynie wtedy, gdy będzie prowadzić do poprawy skuteczności i efektywności wdrażania programu.</w:t>
            </w:r>
          </w:p>
          <w:p w14:paraId="0020F03D" w14:textId="77777777" w:rsidR="00A77B3E" w:rsidRPr="00A16161" w:rsidRDefault="009C54B0">
            <w:pPr>
              <w:spacing w:before="100"/>
              <w:rPr>
                <w:color w:val="000000"/>
                <w:lang w:val="pl-PL"/>
              </w:rPr>
            </w:pPr>
            <w:r w:rsidRPr="00A16161">
              <w:rPr>
                <w:color w:val="000000"/>
                <w:lang w:val="pl-PL"/>
              </w:rPr>
              <w:t>Instytucjami Pośredniczącymi będą: minister właściwy ds. rodziny, pracy i zabezpieczenia społecznego, Prezes Polskiej Agencji Rozwoju Przedsiębiorczości, minister właściwy ds. oświaty i wychowania, Dyrektor Narodowego Centrum Badań i Rozwoju, Dyrektor Centrum Projektów Europejskich, minister właściwy ds. zdrowia, Dyrektor Centrum Projektów Polska Cyfrowa, Prezes Banku Gospodarstwa Krajowego, Szef Kancelarii Prezesa Rady Ministrów.</w:t>
            </w:r>
          </w:p>
          <w:p w14:paraId="0AAD0864" w14:textId="77777777" w:rsidR="00A77B3E" w:rsidRPr="00A16161" w:rsidRDefault="009C54B0">
            <w:pPr>
              <w:spacing w:before="100"/>
              <w:rPr>
                <w:color w:val="000000"/>
                <w:lang w:val="pl-PL"/>
              </w:rPr>
            </w:pPr>
            <w:r w:rsidRPr="00A16161">
              <w:rPr>
                <w:color w:val="000000"/>
                <w:lang w:val="pl-PL"/>
              </w:rPr>
              <w:t>Wszystkie wskazane instytucje posiadają adekwatne doświadczenie wynikające z ich statutowej działalności wpisującej się w obszary wsparcia, które będą przez nie wdrażane w ramach programu FERS. Ponadto, wiele z tych podmiotów na przestrzeni kilku perspektyw finansowych zdobyło bogate doświadczenie we wdrażaniu działań współfinansowanych ze środków EFS. Tym samym, zasadne jest dalsze wykorzystanie wypracowanego potencjału instytucjonalnego i kadrowego do realizacji kluczowych procesów, takich jak wybór projektów, ich rozliczanie, czy kontrola, które wymagają specjalistycznej wiedzy i kompetencji.</w:t>
            </w:r>
          </w:p>
          <w:p w14:paraId="2B278899" w14:textId="77777777" w:rsidR="00A77B3E" w:rsidRPr="00A16161" w:rsidRDefault="00A77B3E">
            <w:pPr>
              <w:spacing w:before="100"/>
              <w:rPr>
                <w:color w:val="000000"/>
                <w:lang w:val="pl-PL"/>
              </w:rPr>
            </w:pPr>
          </w:p>
        </w:tc>
      </w:tr>
    </w:tbl>
    <w:p w14:paraId="4C016702" w14:textId="77777777" w:rsidR="00A77B3E" w:rsidRPr="00A16161" w:rsidRDefault="00A77B3E">
      <w:pPr>
        <w:spacing w:before="100"/>
        <w:rPr>
          <w:color w:val="000000"/>
          <w:lang w:val="pl-PL"/>
        </w:rPr>
      </w:pPr>
    </w:p>
    <w:p w14:paraId="6CD98337" w14:textId="77777777" w:rsidR="00A77B3E" w:rsidRPr="00A16161" w:rsidRDefault="009C54B0">
      <w:pPr>
        <w:pStyle w:val="Nagwek5"/>
        <w:spacing w:before="100" w:after="0"/>
        <w:rPr>
          <w:b w:val="0"/>
          <w:i w:val="0"/>
          <w:color w:val="000000"/>
          <w:sz w:val="24"/>
          <w:lang w:val="pl-PL"/>
        </w:rPr>
      </w:pPr>
      <w:bookmarkStart w:id="608" w:name="_Toc256001267"/>
      <w:r w:rsidRPr="00A16161">
        <w:rPr>
          <w:b w:val="0"/>
          <w:i w:val="0"/>
          <w:color w:val="000000"/>
          <w:sz w:val="24"/>
          <w:lang w:val="pl-PL"/>
        </w:rPr>
        <w:t>Główne grupy docelowe – art. 22 ust. 3 lit. d) pkt (iii) rozporządzenia w sprawie wspólnych przepisów:</w:t>
      </w:r>
      <w:bookmarkEnd w:id="608"/>
    </w:p>
    <w:p w14:paraId="6F8BC21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15BE58B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13EB9" w14:textId="77777777" w:rsidR="00A77B3E" w:rsidRPr="00A16161" w:rsidRDefault="00A77B3E">
            <w:pPr>
              <w:spacing w:before="100"/>
              <w:rPr>
                <w:color w:val="000000"/>
                <w:sz w:val="0"/>
                <w:lang w:val="pl-PL"/>
              </w:rPr>
            </w:pPr>
          </w:p>
          <w:p w14:paraId="47F027BB" w14:textId="77777777" w:rsidR="00A77B3E" w:rsidRDefault="009C54B0">
            <w:pPr>
              <w:numPr>
                <w:ilvl w:val="0"/>
                <w:numId w:val="67"/>
              </w:numPr>
              <w:spacing w:before="100"/>
              <w:rPr>
                <w:color w:val="000000"/>
              </w:rPr>
            </w:pPr>
            <w:r>
              <w:rPr>
                <w:color w:val="000000"/>
              </w:rPr>
              <w:t>Instytucja Zarządzająca FERS</w:t>
            </w:r>
          </w:p>
          <w:p w14:paraId="633119AE" w14:textId="77777777" w:rsidR="00A77B3E" w:rsidRDefault="009C54B0">
            <w:pPr>
              <w:numPr>
                <w:ilvl w:val="0"/>
                <w:numId w:val="67"/>
              </w:numPr>
              <w:spacing w:before="100"/>
              <w:rPr>
                <w:color w:val="000000"/>
              </w:rPr>
            </w:pPr>
            <w:r>
              <w:rPr>
                <w:color w:val="000000"/>
              </w:rPr>
              <w:t>Instytucje Pośredniczące FERS</w:t>
            </w:r>
          </w:p>
          <w:p w14:paraId="6DB325DD" w14:textId="77777777" w:rsidR="00A77B3E" w:rsidRDefault="009C54B0">
            <w:pPr>
              <w:numPr>
                <w:ilvl w:val="0"/>
                <w:numId w:val="67"/>
              </w:numPr>
              <w:spacing w:before="100"/>
              <w:rPr>
                <w:color w:val="000000"/>
              </w:rPr>
            </w:pPr>
            <w:r>
              <w:rPr>
                <w:color w:val="000000"/>
              </w:rPr>
              <w:t>partnerzy społeczni i gospodarczy</w:t>
            </w:r>
          </w:p>
          <w:p w14:paraId="0CC08095" w14:textId="77777777" w:rsidR="00A77B3E" w:rsidRDefault="009C54B0">
            <w:pPr>
              <w:numPr>
                <w:ilvl w:val="0"/>
                <w:numId w:val="67"/>
              </w:numPr>
              <w:spacing w:before="100"/>
              <w:rPr>
                <w:color w:val="000000"/>
              </w:rPr>
            </w:pPr>
            <w:r>
              <w:rPr>
                <w:color w:val="000000"/>
              </w:rPr>
              <w:t>organizacje społeczeństwa obywatelskiego</w:t>
            </w:r>
          </w:p>
          <w:p w14:paraId="501179D1" w14:textId="77777777" w:rsidR="00A77B3E" w:rsidRDefault="009C54B0">
            <w:pPr>
              <w:numPr>
                <w:ilvl w:val="0"/>
                <w:numId w:val="67"/>
              </w:numPr>
              <w:spacing w:before="100"/>
              <w:rPr>
                <w:color w:val="000000"/>
              </w:rPr>
            </w:pPr>
            <w:r>
              <w:rPr>
                <w:color w:val="000000"/>
              </w:rPr>
              <w:t>beneficjenci FERS</w:t>
            </w:r>
          </w:p>
          <w:p w14:paraId="497B2EC7" w14:textId="77777777" w:rsidR="00A77B3E" w:rsidRDefault="00A77B3E">
            <w:pPr>
              <w:spacing w:before="100"/>
              <w:rPr>
                <w:color w:val="000000"/>
              </w:rPr>
            </w:pPr>
          </w:p>
        </w:tc>
      </w:tr>
    </w:tbl>
    <w:p w14:paraId="425D5452" w14:textId="77777777" w:rsidR="00A77B3E" w:rsidRDefault="00A77B3E">
      <w:pPr>
        <w:spacing w:before="100"/>
        <w:rPr>
          <w:color w:val="000000"/>
        </w:rPr>
      </w:pPr>
    </w:p>
    <w:p w14:paraId="11789559" w14:textId="77777777" w:rsidR="00A77B3E" w:rsidRDefault="009C54B0">
      <w:pPr>
        <w:pStyle w:val="Nagwek4"/>
        <w:spacing w:before="100" w:after="0"/>
        <w:rPr>
          <w:b w:val="0"/>
          <w:color w:val="000000"/>
          <w:sz w:val="24"/>
        </w:rPr>
      </w:pPr>
      <w:bookmarkStart w:id="609" w:name="_Toc256001268"/>
      <w:r>
        <w:rPr>
          <w:b w:val="0"/>
          <w:color w:val="000000"/>
          <w:sz w:val="24"/>
        </w:rPr>
        <w:t>2.2.1.2. Wskaźniki</w:t>
      </w:r>
      <w:bookmarkEnd w:id="609"/>
    </w:p>
    <w:p w14:paraId="5A063CB7" w14:textId="77777777" w:rsidR="00A77B3E" w:rsidRPr="00A16161" w:rsidRDefault="009C54B0">
      <w:pPr>
        <w:spacing w:before="100"/>
        <w:rPr>
          <w:color w:val="000000"/>
          <w:sz w:val="0"/>
          <w:lang w:val="pl-PL"/>
        </w:rPr>
      </w:pPr>
      <w:r w:rsidRPr="00A16161">
        <w:rPr>
          <w:color w:val="000000"/>
          <w:lang w:val="pl-PL"/>
        </w:rPr>
        <w:t>Podstawa prawna: art. 22 ust. 3 lit. e) pkt (ii) rozporządzenia w sprawie wspólnych przepisów</w:t>
      </w:r>
    </w:p>
    <w:p w14:paraId="3C5419F6" w14:textId="77777777" w:rsidR="00A77B3E" w:rsidRDefault="009C54B0">
      <w:pPr>
        <w:pStyle w:val="Nagwek5"/>
        <w:spacing w:before="100" w:after="0"/>
        <w:rPr>
          <w:b w:val="0"/>
          <w:i w:val="0"/>
          <w:color w:val="000000"/>
          <w:sz w:val="24"/>
        </w:rPr>
      </w:pPr>
      <w:bookmarkStart w:id="610" w:name="_Toc256001269"/>
      <w:r>
        <w:rPr>
          <w:b w:val="0"/>
          <w:i w:val="0"/>
          <w:color w:val="000000"/>
          <w:sz w:val="24"/>
        </w:rPr>
        <w:t>Tabela 2: Wskaźniki produktu</w:t>
      </w:r>
      <w:bookmarkEnd w:id="610"/>
    </w:p>
    <w:p w14:paraId="0174D84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35"/>
        <w:gridCol w:w="1689"/>
        <w:gridCol w:w="5389"/>
        <w:gridCol w:w="1471"/>
        <w:gridCol w:w="1774"/>
        <w:gridCol w:w="1821"/>
      </w:tblGrid>
      <w:tr w:rsidR="006B255D" w14:paraId="3816D6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99AA1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1F9BE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AC1CD1"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DA778A"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28951E"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ED6B46"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39524B" w14:textId="77777777" w:rsidR="00A77B3E" w:rsidRDefault="009C54B0">
            <w:pPr>
              <w:spacing w:before="100"/>
              <w:jc w:val="center"/>
              <w:rPr>
                <w:color w:val="000000"/>
                <w:sz w:val="20"/>
              </w:rPr>
            </w:pPr>
            <w:r>
              <w:rPr>
                <w:color w:val="000000"/>
                <w:sz w:val="20"/>
              </w:rPr>
              <w:t>Cel końcowy (2029)</w:t>
            </w:r>
          </w:p>
        </w:tc>
      </w:tr>
      <w:tr w:rsidR="006B255D" w14:paraId="511A86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ACD2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D5EC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A040A" w14:textId="77777777" w:rsidR="00A77B3E" w:rsidRDefault="009C54B0">
            <w:pPr>
              <w:spacing w:before="100"/>
              <w:rPr>
                <w:color w:val="000000"/>
                <w:sz w:val="20"/>
              </w:rPr>
            </w:pPr>
            <w:r>
              <w:rPr>
                <w:color w:val="000000"/>
                <w:sz w:val="20"/>
              </w:rPr>
              <w:t>PLPTCO01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99DE5" w14:textId="77777777" w:rsidR="00A77B3E" w:rsidRPr="00A16161" w:rsidRDefault="009C54B0">
            <w:pPr>
              <w:spacing w:before="100"/>
              <w:rPr>
                <w:color w:val="000000"/>
                <w:sz w:val="20"/>
                <w:lang w:val="pl-PL"/>
              </w:rPr>
            </w:pPr>
            <w:r w:rsidRPr="00A16161">
              <w:rPr>
                <w:color w:val="000000"/>
                <w:sz w:val="20"/>
                <w:lang w:val="pl-PL"/>
              </w:rPr>
              <w:t>Średnioroczna liczba etatów finansowanych z PT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B1EC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78D4E" w14:textId="77777777" w:rsidR="00A77B3E" w:rsidRDefault="009C54B0">
            <w:pPr>
              <w:spacing w:before="100"/>
              <w:jc w:val="right"/>
              <w:rPr>
                <w:color w:val="000000"/>
                <w:sz w:val="20"/>
              </w:rPr>
            </w:pPr>
            <w:r>
              <w:rPr>
                <w:color w:val="000000"/>
                <w:sz w:val="20"/>
              </w:rPr>
              <w:t>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4D635" w14:textId="77777777" w:rsidR="00A77B3E" w:rsidRDefault="009C54B0">
            <w:pPr>
              <w:spacing w:before="100"/>
              <w:jc w:val="right"/>
              <w:rPr>
                <w:color w:val="000000"/>
                <w:sz w:val="20"/>
              </w:rPr>
            </w:pPr>
            <w:r>
              <w:rPr>
                <w:color w:val="000000"/>
                <w:sz w:val="20"/>
              </w:rPr>
              <w:t>21,00</w:t>
            </w:r>
          </w:p>
        </w:tc>
      </w:tr>
      <w:tr w:rsidR="006B255D" w14:paraId="204662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9CF44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5530D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0C15D" w14:textId="77777777" w:rsidR="00A77B3E" w:rsidRDefault="009C54B0">
            <w:pPr>
              <w:spacing w:before="100"/>
              <w:rPr>
                <w:color w:val="000000"/>
                <w:sz w:val="20"/>
              </w:rPr>
            </w:pPr>
            <w:r>
              <w:rPr>
                <w:color w:val="000000"/>
                <w:sz w:val="20"/>
              </w:rPr>
              <w:t>PLPTCO02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6F6CE" w14:textId="77777777" w:rsidR="00A77B3E" w:rsidRDefault="009C54B0">
            <w:pPr>
              <w:spacing w:before="100"/>
              <w:rPr>
                <w:color w:val="000000"/>
                <w:sz w:val="20"/>
              </w:rPr>
            </w:pPr>
            <w:r>
              <w:rPr>
                <w:color w:val="000000"/>
                <w:sz w:val="20"/>
              </w:rPr>
              <w:t>Liczba przeprowadzonych ewaluacji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773DD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D190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062856" w14:textId="77777777" w:rsidR="00A77B3E" w:rsidRDefault="009C54B0">
            <w:pPr>
              <w:spacing w:before="100"/>
              <w:jc w:val="right"/>
              <w:rPr>
                <w:color w:val="000000"/>
                <w:sz w:val="20"/>
              </w:rPr>
            </w:pPr>
            <w:r>
              <w:rPr>
                <w:color w:val="000000"/>
                <w:sz w:val="20"/>
              </w:rPr>
              <w:t>2,00</w:t>
            </w:r>
          </w:p>
        </w:tc>
      </w:tr>
      <w:tr w:rsidR="006B255D" w14:paraId="4148DA9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44755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576DE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2090E3" w14:textId="77777777" w:rsidR="00A77B3E" w:rsidRDefault="009C54B0">
            <w:pPr>
              <w:spacing w:before="100"/>
              <w:rPr>
                <w:color w:val="000000"/>
                <w:sz w:val="20"/>
              </w:rPr>
            </w:pPr>
            <w:r>
              <w:rPr>
                <w:color w:val="000000"/>
                <w:sz w:val="20"/>
              </w:rPr>
              <w:t>PLPTCO03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31701" w14:textId="77777777" w:rsidR="00A77B3E" w:rsidRPr="00A16161" w:rsidRDefault="009C54B0">
            <w:pPr>
              <w:spacing w:before="100"/>
              <w:rPr>
                <w:color w:val="000000"/>
                <w:sz w:val="20"/>
                <w:lang w:val="pl-PL"/>
              </w:rPr>
            </w:pPr>
            <w:r w:rsidRPr="00A16161">
              <w:rPr>
                <w:color w:val="000000"/>
                <w:sz w:val="20"/>
                <w:lang w:val="pl-PL"/>
              </w:rPr>
              <w:t>Liczba działań informacyjno-promocyjnych o szerokim zasięgu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6403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ADA20"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EA410" w14:textId="77777777" w:rsidR="00A77B3E" w:rsidRDefault="009C54B0">
            <w:pPr>
              <w:spacing w:before="100"/>
              <w:jc w:val="right"/>
              <w:rPr>
                <w:color w:val="000000"/>
                <w:sz w:val="20"/>
              </w:rPr>
            </w:pPr>
            <w:r>
              <w:rPr>
                <w:color w:val="000000"/>
                <w:sz w:val="20"/>
              </w:rPr>
              <w:t>0,00</w:t>
            </w:r>
          </w:p>
        </w:tc>
      </w:tr>
      <w:tr w:rsidR="006B255D" w14:paraId="173B43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F7D35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27DD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1F8B7" w14:textId="77777777" w:rsidR="00A77B3E" w:rsidRDefault="009C54B0">
            <w:pPr>
              <w:spacing w:before="100"/>
              <w:rPr>
                <w:color w:val="000000"/>
                <w:sz w:val="20"/>
              </w:rPr>
            </w:pPr>
            <w:r>
              <w:rPr>
                <w:color w:val="000000"/>
                <w:sz w:val="20"/>
              </w:rPr>
              <w:t>PLPTCO01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BF885B" w14:textId="77777777" w:rsidR="00A77B3E" w:rsidRPr="00A16161" w:rsidRDefault="009C54B0">
            <w:pPr>
              <w:spacing w:before="100"/>
              <w:rPr>
                <w:color w:val="000000"/>
                <w:sz w:val="20"/>
                <w:lang w:val="pl-PL"/>
              </w:rPr>
            </w:pPr>
            <w:r w:rsidRPr="00A16161">
              <w:rPr>
                <w:color w:val="000000"/>
                <w:sz w:val="20"/>
                <w:lang w:val="pl-PL"/>
              </w:rPr>
              <w:t>Średnioroczna liczba etatów finansowanych z PT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ED8E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3431EA" w14:textId="77777777" w:rsidR="00A77B3E" w:rsidRDefault="009C54B0">
            <w:pPr>
              <w:spacing w:before="100"/>
              <w:jc w:val="right"/>
              <w:rPr>
                <w:color w:val="000000"/>
                <w:sz w:val="20"/>
              </w:rPr>
            </w:pPr>
            <w:r>
              <w:rPr>
                <w:color w:val="000000"/>
                <w:sz w:val="20"/>
              </w:rPr>
              <w:t>41,00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BE4F5" w14:textId="77777777" w:rsidR="00A77B3E" w:rsidRDefault="009C54B0">
            <w:pPr>
              <w:spacing w:before="100"/>
              <w:jc w:val="right"/>
              <w:rPr>
                <w:color w:val="000000"/>
                <w:sz w:val="20"/>
              </w:rPr>
            </w:pPr>
            <w:r>
              <w:rPr>
                <w:color w:val="000000"/>
                <w:sz w:val="20"/>
              </w:rPr>
              <w:t>41,00</w:t>
            </w:r>
          </w:p>
        </w:tc>
      </w:tr>
      <w:tr w:rsidR="006B255D" w14:paraId="5B705C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1FD4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7F5EC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47A32" w14:textId="77777777" w:rsidR="00A77B3E" w:rsidRDefault="009C54B0">
            <w:pPr>
              <w:spacing w:before="100"/>
              <w:rPr>
                <w:color w:val="000000"/>
                <w:sz w:val="20"/>
              </w:rPr>
            </w:pPr>
            <w:r>
              <w:rPr>
                <w:color w:val="000000"/>
                <w:sz w:val="20"/>
              </w:rPr>
              <w:t>PLPTCO02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B0B218" w14:textId="77777777" w:rsidR="00A77B3E" w:rsidRDefault="009C54B0">
            <w:pPr>
              <w:spacing w:before="100"/>
              <w:rPr>
                <w:color w:val="000000"/>
                <w:sz w:val="20"/>
              </w:rPr>
            </w:pPr>
            <w:r>
              <w:rPr>
                <w:color w:val="000000"/>
                <w:sz w:val="20"/>
              </w:rPr>
              <w:t>Liczba przeprowadzonych ewaluacji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D2C1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070DB"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62B86" w14:textId="77777777" w:rsidR="00A77B3E" w:rsidRDefault="009C54B0">
            <w:pPr>
              <w:spacing w:before="100"/>
              <w:jc w:val="right"/>
              <w:rPr>
                <w:color w:val="000000"/>
                <w:sz w:val="20"/>
              </w:rPr>
            </w:pPr>
            <w:r>
              <w:rPr>
                <w:color w:val="000000"/>
                <w:sz w:val="20"/>
              </w:rPr>
              <w:t>5,00</w:t>
            </w:r>
          </w:p>
        </w:tc>
      </w:tr>
      <w:tr w:rsidR="006B255D" w14:paraId="2BD343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944DD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A830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1622E" w14:textId="77777777" w:rsidR="00A77B3E" w:rsidRDefault="009C54B0">
            <w:pPr>
              <w:spacing w:before="100"/>
              <w:rPr>
                <w:color w:val="000000"/>
                <w:sz w:val="20"/>
              </w:rPr>
            </w:pPr>
            <w:r>
              <w:rPr>
                <w:color w:val="000000"/>
                <w:sz w:val="20"/>
              </w:rPr>
              <w:t>PLPTCO03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2084AE" w14:textId="77777777" w:rsidR="00A77B3E" w:rsidRPr="00A16161" w:rsidRDefault="009C54B0">
            <w:pPr>
              <w:spacing w:before="100"/>
              <w:rPr>
                <w:color w:val="000000"/>
                <w:sz w:val="20"/>
                <w:lang w:val="pl-PL"/>
              </w:rPr>
            </w:pPr>
            <w:r w:rsidRPr="00A16161">
              <w:rPr>
                <w:color w:val="000000"/>
                <w:sz w:val="20"/>
                <w:lang w:val="pl-PL"/>
              </w:rPr>
              <w:t>Liczba działań informacyjno-promocyjnych o szerokim zasięgu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EFEB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CECE42"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CB85A7" w14:textId="77777777" w:rsidR="00A77B3E" w:rsidRDefault="009C54B0">
            <w:pPr>
              <w:spacing w:before="100"/>
              <w:jc w:val="right"/>
              <w:rPr>
                <w:color w:val="000000"/>
                <w:sz w:val="20"/>
              </w:rPr>
            </w:pPr>
            <w:r>
              <w:rPr>
                <w:color w:val="000000"/>
                <w:sz w:val="20"/>
              </w:rPr>
              <w:t>0,00</w:t>
            </w:r>
          </w:p>
        </w:tc>
      </w:tr>
      <w:tr w:rsidR="006B255D" w14:paraId="760052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BFBBA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8E305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E21297" w14:textId="77777777" w:rsidR="00A77B3E" w:rsidRDefault="009C54B0">
            <w:pPr>
              <w:spacing w:before="100"/>
              <w:rPr>
                <w:color w:val="000000"/>
                <w:sz w:val="20"/>
              </w:rPr>
            </w:pPr>
            <w:r>
              <w:rPr>
                <w:color w:val="000000"/>
                <w:sz w:val="20"/>
              </w:rPr>
              <w:t>PLPTCO01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EFE454" w14:textId="77777777" w:rsidR="00A77B3E" w:rsidRPr="00A16161" w:rsidRDefault="009C54B0">
            <w:pPr>
              <w:spacing w:before="100"/>
              <w:rPr>
                <w:color w:val="000000"/>
                <w:sz w:val="20"/>
                <w:lang w:val="pl-PL"/>
              </w:rPr>
            </w:pPr>
            <w:r w:rsidRPr="00A16161">
              <w:rPr>
                <w:color w:val="000000"/>
                <w:sz w:val="20"/>
                <w:lang w:val="pl-PL"/>
              </w:rPr>
              <w:t>Średnioroczna liczba etatów finansowanych z PT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172A3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BAF5DE" w14:textId="77777777" w:rsidR="00A77B3E" w:rsidRDefault="009C54B0">
            <w:pPr>
              <w:spacing w:before="100"/>
              <w:jc w:val="right"/>
              <w:rPr>
                <w:color w:val="000000"/>
                <w:sz w:val="20"/>
              </w:rPr>
            </w:pPr>
            <w:r>
              <w:rPr>
                <w:color w:val="000000"/>
                <w:sz w:val="20"/>
              </w:rPr>
              <w:t>288,00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70B7B" w14:textId="77777777" w:rsidR="00A77B3E" w:rsidRDefault="009C54B0">
            <w:pPr>
              <w:spacing w:before="100"/>
              <w:jc w:val="right"/>
              <w:rPr>
                <w:color w:val="000000"/>
                <w:sz w:val="20"/>
              </w:rPr>
            </w:pPr>
            <w:r>
              <w:rPr>
                <w:color w:val="000000"/>
                <w:sz w:val="20"/>
              </w:rPr>
              <w:t>288,00</w:t>
            </w:r>
          </w:p>
        </w:tc>
      </w:tr>
      <w:tr w:rsidR="006B255D" w14:paraId="149329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E1E3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89DB0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A56EF7" w14:textId="77777777" w:rsidR="00A77B3E" w:rsidRDefault="009C54B0">
            <w:pPr>
              <w:spacing w:before="100"/>
              <w:rPr>
                <w:color w:val="000000"/>
                <w:sz w:val="20"/>
              </w:rPr>
            </w:pPr>
            <w:r>
              <w:rPr>
                <w:color w:val="000000"/>
                <w:sz w:val="20"/>
              </w:rPr>
              <w:t>PLPTCO02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EF3A4" w14:textId="77777777" w:rsidR="00A77B3E" w:rsidRDefault="009C54B0">
            <w:pPr>
              <w:spacing w:before="100"/>
              <w:rPr>
                <w:color w:val="000000"/>
                <w:sz w:val="20"/>
              </w:rPr>
            </w:pPr>
            <w:r>
              <w:rPr>
                <w:color w:val="000000"/>
                <w:sz w:val="20"/>
              </w:rPr>
              <w:t>Liczba przeprowadzonych ewaluacji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5A26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55D94"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C3EE20" w14:textId="77777777" w:rsidR="00A77B3E" w:rsidRDefault="009C54B0">
            <w:pPr>
              <w:spacing w:before="100"/>
              <w:jc w:val="right"/>
              <w:rPr>
                <w:color w:val="000000"/>
                <w:sz w:val="20"/>
              </w:rPr>
            </w:pPr>
            <w:r>
              <w:rPr>
                <w:color w:val="000000"/>
                <w:sz w:val="20"/>
              </w:rPr>
              <w:t>32,00</w:t>
            </w:r>
          </w:p>
        </w:tc>
      </w:tr>
      <w:tr w:rsidR="006B255D" w14:paraId="0D8C146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9C9E5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74406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7C1E7" w14:textId="77777777" w:rsidR="00A77B3E" w:rsidRDefault="009C54B0">
            <w:pPr>
              <w:spacing w:before="100"/>
              <w:rPr>
                <w:color w:val="000000"/>
                <w:sz w:val="20"/>
              </w:rPr>
            </w:pPr>
            <w:r>
              <w:rPr>
                <w:color w:val="000000"/>
                <w:sz w:val="20"/>
              </w:rPr>
              <w:t>PLPTCO03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3698E1" w14:textId="77777777" w:rsidR="00A77B3E" w:rsidRPr="00A16161" w:rsidRDefault="009C54B0">
            <w:pPr>
              <w:spacing w:before="100"/>
              <w:rPr>
                <w:color w:val="000000"/>
                <w:sz w:val="20"/>
                <w:lang w:val="pl-PL"/>
              </w:rPr>
            </w:pPr>
            <w:r w:rsidRPr="00A16161">
              <w:rPr>
                <w:color w:val="000000"/>
                <w:sz w:val="20"/>
                <w:lang w:val="pl-PL"/>
              </w:rPr>
              <w:t>Liczba działań informacyjno-promocyjnych o szerokim zasięgu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3C10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61532E"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C0EE8B" w14:textId="77777777" w:rsidR="00A77B3E" w:rsidRDefault="009C54B0">
            <w:pPr>
              <w:spacing w:before="100"/>
              <w:jc w:val="right"/>
              <w:rPr>
                <w:color w:val="000000"/>
                <w:sz w:val="20"/>
              </w:rPr>
            </w:pPr>
            <w:r>
              <w:rPr>
                <w:color w:val="000000"/>
                <w:sz w:val="20"/>
              </w:rPr>
              <w:t>2,00</w:t>
            </w:r>
          </w:p>
        </w:tc>
      </w:tr>
    </w:tbl>
    <w:p w14:paraId="51F68476" w14:textId="77777777" w:rsidR="00A77B3E" w:rsidRDefault="00A77B3E">
      <w:pPr>
        <w:spacing w:before="100"/>
        <w:rPr>
          <w:color w:val="000000"/>
          <w:sz w:val="20"/>
        </w:rPr>
      </w:pPr>
    </w:p>
    <w:p w14:paraId="794477AF" w14:textId="77777777" w:rsidR="00A77B3E" w:rsidRPr="00A16161" w:rsidRDefault="009C54B0">
      <w:pPr>
        <w:pStyle w:val="Nagwek4"/>
        <w:spacing w:before="100" w:after="0"/>
        <w:rPr>
          <w:b w:val="0"/>
          <w:color w:val="000000"/>
          <w:sz w:val="24"/>
          <w:lang w:val="pl-PL"/>
        </w:rPr>
      </w:pPr>
      <w:bookmarkStart w:id="611" w:name="_Toc256001270"/>
      <w:r w:rsidRPr="00A16161">
        <w:rPr>
          <w:b w:val="0"/>
          <w:color w:val="000000"/>
          <w:sz w:val="24"/>
          <w:lang w:val="pl-PL"/>
        </w:rPr>
        <w:t>2.2.1.3. Indykatywny podział zaprogramowanych zasobów (UE) według rodzaju interwencji</w:t>
      </w:r>
      <w:bookmarkEnd w:id="611"/>
    </w:p>
    <w:p w14:paraId="52B06617" w14:textId="77777777" w:rsidR="00A77B3E" w:rsidRPr="00A16161" w:rsidRDefault="00A77B3E">
      <w:pPr>
        <w:spacing w:before="100"/>
        <w:rPr>
          <w:color w:val="000000"/>
          <w:sz w:val="0"/>
          <w:lang w:val="pl-PL"/>
        </w:rPr>
      </w:pPr>
    </w:p>
    <w:p w14:paraId="54496163" w14:textId="77777777" w:rsidR="00A77B3E" w:rsidRPr="00A16161" w:rsidRDefault="009C54B0">
      <w:pPr>
        <w:spacing w:before="100"/>
        <w:rPr>
          <w:color w:val="000000"/>
          <w:sz w:val="0"/>
          <w:lang w:val="pl-PL"/>
        </w:rPr>
      </w:pPr>
      <w:r w:rsidRPr="00A16161">
        <w:rPr>
          <w:color w:val="000000"/>
          <w:lang w:val="pl-PL"/>
        </w:rPr>
        <w:t>Podstawa prawna: art. 22 ust. 3 lit. e) pkt (iv) rozporządzenia w sprawie wspólnych przepisów</w:t>
      </w:r>
    </w:p>
    <w:p w14:paraId="1E29F56C" w14:textId="77777777" w:rsidR="00A77B3E" w:rsidRDefault="009C54B0">
      <w:pPr>
        <w:pStyle w:val="Nagwek5"/>
        <w:spacing w:before="100" w:after="0"/>
        <w:rPr>
          <w:b w:val="0"/>
          <w:i w:val="0"/>
          <w:color w:val="000000"/>
          <w:sz w:val="24"/>
        </w:rPr>
      </w:pPr>
      <w:bookmarkStart w:id="612" w:name="_Toc256001271"/>
      <w:r>
        <w:rPr>
          <w:b w:val="0"/>
          <w:i w:val="0"/>
          <w:color w:val="000000"/>
          <w:sz w:val="24"/>
        </w:rPr>
        <w:t>Tabela 4: Wymiar 1 – zakres interwencji</w:t>
      </w:r>
      <w:bookmarkEnd w:id="612"/>
    </w:p>
    <w:p w14:paraId="4AB8FDA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71"/>
        <w:gridCol w:w="2472"/>
        <w:gridCol w:w="9501"/>
        <w:gridCol w:w="1563"/>
      </w:tblGrid>
      <w:tr w:rsidR="006B255D" w14:paraId="3D0BAE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E7220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11D2F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D6444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07861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B099DE" w14:textId="77777777" w:rsidR="00A77B3E" w:rsidRDefault="009C54B0">
            <w:pPr>
              <w:spacing w:before="100"/>
              <w:jc w:val="center"/>
              <w:rPr>
                <w:color w:val="000000"/>
                <w:sz w:val="20"/>
              </w:rPr>
            </w:pPr>
            <w:r>
              <w:rPr>
                <w:color w:val="000000"/>
                <w:sz w:val="20"/>
              </w:rPr>
              <w:t>Kwota (w EUR)</w:t>
            </w:r>
          </w:p>
        </w:tc>
      </w:tr>
      <w:tr w:rsidR="006B255D" w14:paraId="581194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285D24"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89CEA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A76D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E3EEB" w14:textId="77777777" w:rsidR="00A77B3E" w:rsidRDefault="009C54B0">
            <w:pPr>
              <w:spacing w:before="100"/>
              <w:rPr>
                <w:color w:val="000000"/>
                <w:sz w:val="20"/>
              </w:rPr>
            </w:pPr>
            <w:r>
              <w:rPr>
                <w:color w:val="000000"/>
                <w:sz w:val="20"/>
              </w:rPr>
              <w:t>179. Informacja i komunikacja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00A046" w14:textId="77777777" w:rsidR="00A77B3E" w:rsidRDefault="009C54B0">
            <w:pPr>
              <w:spacing w:before="100"/>
              <w:jc w:val="right"/>
              <w:rPr>
                <w:color w:val="000000"/>
                <w:sz w:val="20"/>
              </w:rPr>
            </w:pPr>
            <w:r>
              <w:rPr>
                <w:color w:val="000000"/>
                <w:sz w:val="20"/>
              </w:rPr>
              <w:t>173 193,00</w:t>
            </w:r>
          </w:p>
        </w:tc>
      </w:tr>
      <w:tr w:rsidR="006B255D" w14:paraId="610EFA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80310B"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6483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6C476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FD39AD" w14:textId="77777777" w:rsidR="00A77B3E" w:rsidRPr="00A16161" w:rsidRDefault="009C54B0">
            <w:pPr>
              <w:spacing w:before="100"/>
              <w:rPr>
                <w:color w:val="000000"/>
                <w:sz w:val="20"/>
                <w:lang w:val="pl-PL"/>
              </w:rPr>
            </w:pPr>
            <w:r w:rsidRPr="00A16161">
              <w:rPr>
                <w:color w:val="000000"/>
                <w:sz w:val="20"/>
                <w:lang w:val="pl-PL"/>
              </w:rPr>
              <w:t>180. Przygotowanie, wdrażanie, monitorowanie i kontrola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9A7F36" w14:textId="77777777" w:rsidR="00A77B3E" w:rsidRDefault="009C54B0">
            <w:pPr>
              <w:spacing w:before="100"/>
              <w:jc w:val="right"/>
              <w:rPr>
                <w:color w:val="000000"/>
                <w:sz w:val="20"/>
              </w:rPr>
            </w:pPr>
            <w:r>
              <w:rPr>
                <w:color w:val="000000"/>
                <w:sz w:val="20"/>
              </w:rPr>
              <w:t>3 853 540,00</w:t>
            </w:r>
          </w:p>
        </w:tc>
      </w:tr>
      <w:tr w:rsidR="006B255D" w14:paraId="69A862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AE0AED"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E5DF9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BEA3B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BFF8C" w14:textId="77777777" w:rsidR="00A77B3E" w:rsidRPr="00A16161" w:rsidRDefault="009C54B0">
            <w:pPr>
              <w:spacing w:before="100"/>
              <w:rPr>
                <w:color w:val="000000"/>
                <w:sz w:val="20"/>
                <w:lang w:val="pl-PL"/>
              </w:rPr>
            </w:pPr>
            <w:r w:rsidRPr="00A16161">
              <w:rPr>
                <w:color w:val="000000"/>
                <w:sz w:val="20"/>
                <w:lang w:val="pl-PL"/>
              </w:rPr>
              <w:t>181. Ewaluacja i badania, zbieranie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A763B2" w14:textId="77777777" w:rsidR="00A77B3E" w:rsidRDefault="009C54B0">
            <w:pPr>
              <w:spacing w:before="100"/>
              <w:jc w:val="right"/>
              <w:rPr>
                <w:color w:val="000000"/>
                <w:sz w:val="20"/>
              </w:rPr>
            </w:pPr>
            <w:r>
              <w:rPr>
                <w:color w:val="000000"/>
                <w:sz w:val="20"/>
              </w:rPr>
              <w:t>129 895,00</w:t>
            </w:r>
          </w:p>
        </w:tc>
      </w:tr>
      <w:tr w:rsidR="006B255D" w14:paraId="651031D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D3E9B"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E7C3F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556D6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525192" w14:textId="77777777" w:rsidR="00A77B3E" w:rsidRPr="00A16161" w:rsidRDefault="009C54B0">
            <w:pPr>
              <w:spacing w:before="100"/>
              <w:rPr>
                <w:color w:val="000000"/>
                <w:sz w:val="20"/>
                <w:lang w:val="pl-PL"/>
              </w:rPr>
            </w:pPr>
            <w:r w:rsidRPr="00A16161">
              <w:rPr>
                <w:color w:val="000000"/>
                <w:sz w:val="20"/>
                <w:lang w:val="pl-PL"/>
              </w:rPr>
              <w:t>182. Wzmocnienie potencjału organów państwa członkowskiego, beneficjentów i odpowiednich partnerów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102960" w14:textId="77777777" w:rsidR="00A77B3E" w:rsidRDefault="009C54B0">
            <w:pPr>
              <w:spacing w:before="100"/>
              <w:jc w:val="right"/>
              <w:rPr>
                <w:color w:val="000000"/>
                <w:sz w:val="20"/>
              </w:rPr>
            </w:pPr>
            <w:r>
              <w:rPr>
                <w:color w:val="000000"/>
                <w:sz w:val="20"/>
              </w:rPr>
              <w:t>173 192,00</w:t>
            </w:r>
          </w:p>
        </w:tc>
      </w:tr>
      <w:tr w:rsidR="006B255D" w14:paraId="5B5E540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543F7F"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4CEC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4E0B8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1DF6E9" w14:textId="77777777" w:rsidR="00A77B3E" w:rsidRDefault="009C54B0">
            <w:pPr>
              <w:spacing w:before="100"/>
              <w:rPr>
                <w:color w:val="000000"/>
                <w:sz w:val="20"/>
              </w:rPr>
            </w:pPr>
            <w:r>
              <w:rPr>
                <w:color w:val="000000"/>
                <w:sz w:val="20"/>
              </w:rPr>
              <w:t>179. Informacja i komunikacja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964EEC" w14:textId="77777777" w:rsidR="00A77B3E" w:rsidRDefault="009C54B0">
            <w:pPr>
              <w:spacing w:before="100"/>
              <w:jc w:val="right"/>
              <w:rPr>
                <w:color w:val="000000"/>
                <w:sz w:val="20"/>
              </w:rPr>
            </w:pPr>
            <w:r>
              <w:rPr>
                <w:color w:val="000000"/>
                <w:sz w:val="20"/>
              </w:rPr>
              <w:t>332 138,00</w:t>
            </w:r>
          </w:p>
        </w:tc>
      </w:tr>
      <w:tr w:rsidR="006B255D" w14:paraId="51171B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CA7566" w14:textId="77777777" w:rsidR="00A77B3E" w:rsidRDefault="009C54B0">
            <w:pPr>
              <w:spacing w:before="100"/>
              <w:rPr>
                <w:color w:val="000000"/>
                <w:sz w:val="20"/>
              </w:rPr>
            </w:pPr>
            <w:r>
              <w:rPr>
                <w:color w:val="000000"/>
                <w:sz w:val="20"/>
              </w:rPr>
              <w:lastRenderedPageBreak/>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6A74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BB40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46E9C1" w14:textId="77777777" w:rsidR="00A77B3E" w:rsidRPr="00A16161" w:rsidRDefault="009C54B0">
            <w:pPr>
              <w:spacing w:before="100"/>
              <w:rPr>
                <w:color w:val="000000"/>
                <w:sz w:val="20"/>
                <w:lang w:val="pl-PL"/>
              </w:rPr>
            </w:pPr>
            <w:r w:rsidRPr="00A16161">
              <w:rPr>
                <w:color w:val="000000"/>
                <w:sz w:val="20"/>
                <w:lang w:val="pl-PL"/>
              </w:rPr>
              <w:t>180. Przygotowanie, wdrażanie, monitorowanie i kontrola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27033" w14:textId="77777777" w:rsidR="00A77B3E" w:rsidRDefault="009C54B0">
            <w:pPr>
              <w:spacing w:before="100"/>
              <w:jc w:val="right"/>
              <w:rPr>
                <w:color w:val="000000"/>
                <w:sz w:val="20"/>
              </w:rPr>
            </w:pPr>
            <w:r>
              <w:rPr>
                <w:color w:val="000000"/>
                <w:sz w:val="20"/>
              </w:rPr>
              <w:t>7 390 063,00</w:t>
            </w:r>
          </w:p>
        </w:tc>
      </w:tr>
      <w:tr w:rsidR="006B255D" w14:paraId="588628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D9ECB"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1E08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0AFE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83416" w14:textId="77777777" w:rsidR="00A77B3E" w:rsidRPr="00A16161" w:rsidRDefault="009C54B0">
            <w:pPr>
              <w:spacing w:before="100"/>
              <w:rPr>
                <w:color w:val="000000"/>
                <w:sz w:val="20"/>
                <w:lang w:val="pl-PL"/>
              </w:rPr>
            </w:pPr>
            <w:r w:rsidRPr="00A16161">
              <w:rPr>
                <w:color w:val="000000"/>
                <w:sz w:val="20"/>
                <w:lang w:val="pl-PL"/>
              </w:rPr>
              <w:t>181. Ewaluacja i badania, zbieranie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318AB" w14:textId="77777777" w:rsidR="00A77B3E" w:rsidRDefault="009C54B0">
            <w:pPr>
              <w:spacing w:before="100"/>
              <w:jc w:val="right"/>
              <w:rPr>
                <w:color w:val="000000"/>
                <w:sz w:val="20"/>
              </w:rPr>
            </w:pPr>
            <w:r>
              <w:rPr>
                <w:color w:val="000000"/>
                <w:sz w:val="20"/>
              </w:rPr>
              <w:t>249 103,00</w:t>
            </w:r>
          </w:p>
        </w:tc>
      </w:tr>
      <w:tr w:rsidR="006B255D" w14:paraId="470875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CA6C77"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FDCE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BA9BA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F23AAB" w14:textId="77777777" w:rsidR="00A77B3E" w:rsidRPr="00A16161" w:rsidRDefault="009C54B0">
            <w:pPr>
              <w:spacing w:before="100"/>
              <w:rPr>
                <w:color w:val="000000"/>
                <w:sz w:val="20"/>
                <w:lang w:val="pl-PL"/>
              </w:rPr>
            </w:pPr>
            <w:r w:rsidRPr="00A16161">
              <w:rPr>
                <w:color w:val="000000"/>
                <w:sz w:val="20"/>
                <w:lang w:val="pl-PL"/>
              </w:rPr>
              <w:t>182. Wzmocnienie potencjału organów państwa członkowskiego, beneficjentów i odpowiednich partnerów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1ACA1" w14:textId="77777777" w:rsidR="00A77B3E" w:rsidRDefault="009C54B0">
            <w:pPr>
              <w:spacing w:before="100"/>
              <w:jc w:val="right"/>
              <w:rPr>
                <w:color w:val="000000"/>
                <w:sz w:val="20"/>
              </w:rPr>
            </w:pPr>
            <w:r>
              <w:rPr>
                <w:color w:val="000000"/>
                <w:sz w:val="20"/>
              </w:rPr>
              <w:t>332 138,00</w:t>
            </w:r>
          </w:p>
        </w:tc>
      </w:tr>
      <w:tr w:rsidR="006B255D" w14:paraId="11B415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96675A"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07BFC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6596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B122F5" w14:textId="77777777" w:rsidR="00A77B3E" w:rsidRDefault="009C54B0">
            <w:pPr>
              <w:spacing w:before="100"/>
              <w:rPr>
                <w:color w:val="000000"/>
                <w:sz w:val="20"/>
              </w:rPr>
            </w:pPr>
            <w:r>
              <w:rPr>
                <w:color w:val="000000"/>
                <w:sz w:val="20"/>
              </w:rPr>
              <w:t>179. Informacja i komunikacja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6D69E" w14:textId="77777777" w:rsidR="00A77B3E" w:rsidRDefault="009C54B0">
            <w:pPr>
              <w:spacing w:before="100"/>
              <w:jc w:val="right"/>
              <w:rPr>
                <w:color w:val="000000"/>
                <w:sz w:val="20"/>
              </w:rPr>
            </w:pPr>
            <w:r>
              <w:rPr>
                <w:color w:val="000000"/>
                <w:sz w:val="20"/>
              </w:rPr>
              <w:t>5 893 229,00</w:t>
            </w:r>
          </w:p>
        </w:tc>
      </w:tr>
      <w:tr w:rsidR="006B255D" w14:paraId="4E41B7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98B9FD"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23FB1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3CB6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7F6E3B" w14:textId="77777777" w:rsidR="00A77B3E" w:rsidRPr="00A16161" w:rsidRDefault="009C54B0">
            <w:pPr>
              <w:spacing w:before="100"/>
              <w:rPr>
                <w:color w:val="000000"/>
                <w:sz w:val="20"/>
                <w:lang w:val="pl-PL"/>
              </w:rPr>
            </w:pPr>
            <w:r w:rsidRPr="00A16161">
              <w:rPr>
                <w:color w:val="000000"/>
                <w:sz w:val="20"/>
                <w:lang w:val="pl-PL"/>
              </w:rPr>
              <w:t>180. Przygotowanie, wdrażanie, monitorowanie i kontrola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B4CDA3" w14:textId="77777777" w:rsidR="00A77B3E" w:rsidRDefault="009C54B0">
            <w:pPr>
              <w:spacing w:before="100"/>
              <w:jc w:val="right"/>
              <w:rPr>
                <w:color w:val="000000"/>
                <w:sz w:val="20"/>
              </w:rPr>
            </w:pPr>
            <w:r>
              <w:rPr>
                <w:color w:val="000000"/>
                <w:sz w:val="20"/>
              </w:rPr>
              <w:t>131 124 349,00</w:t>
            </w:r>
          </w:p>
        </w:tc>
      </w:tr>
      <w:tr w:rsidR="006B255D" w14:paraId="3ECF18E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B38BA"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C01A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D915F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2CE048" w14:textId="77777777" w:rsidR="00A77B3E" w:rsidRPr="00A16161" w:rsidRDefault="009C54B0">
            <w:pPr>
              <w:spacing w:before="100"/>
              <w:rPr>
                <w:color w:val="000000"/>
                <w:sz w:val="20"/>
                <w:lang w:val="pl-PL"/>
              </w:rPr>
            </w:pPr>
            <w:r w:rsidRPr="00A16161">
              <w:rPr>
                <w:color w:val="000000"/>
                <w:sz w:val="20"/>
                <w:lang w:val="pl-PL"/>
              </w:rPr>
              <w:t>181. Ewaluacja i badania, zbieranie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A4D012" w14:textId="77777777" w:rsidR="00A77B3E" w:rsidRDefault="009C54B0">
            <w:pPr>
              <w:spacing w:before="100"/>
              <w:jc w:val="right"/>
              <w:rPr>
                <w:color w:val="000000"/>
                <w:sz w:val="20"/>
              </w:rPr>
            </w:pPr>
            <w:r>
              <w:rPr>
                <w:color w:val="000000"/>
                <w:sz w:val="20"/>
              </w:rPr>
              <w:t>4 419 922,00</w:t>
            </w:r>
          </w:p>
        </w:tc>
      </w:tr>
      <w:tr w:rsidR="006B255D" w14:paraId="01C616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C4CDC"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D6B1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A1282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ECDEA" w14:textId="77777777" w:rsidR="00A77B3E" w:rsidRPr="00A16161" w:rsidRDefault="009C54B0">
            <w:pPr>
              <w:spacing w:before="100"/>
              <w:rPr>
                <w:color w:val="000000"/>
                <w:sz w:val="20"/>
                <w:lang w:val="pl-PL"/>
              </w:rPr>
            </w:pPr>
            <w:r w:rsidRPr="00A16161">
              <w:rPr>
                <w:color w:val="000000"/>
                <w:sz w:val="20"/>
                <w:lang w:val="pl-PL"/>
              </w:rPr>
              <w:t>182. Wzmocnienie potencjału organów państwa członkowskiego, beneficjentów i odpowiednich partnerów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E711D" w14:textId="77777777" w:rsidR="00A77B3E" w:rsidRDefault="009C54B0">
            <w:pPr>
              <w:spacing w:before="100"/>
              <w:jc w:val="right"/>
              <w:rPr>
                <w:color w:val="000000"/>
                <w:sz w:val="20"/>
              </w:rPr>
            </w:pPr>
            <w:r>
              <w:rPr>
                <w:color w:val="000000"/>
                <w:sz w:val="20"/>
              </w:rPr>
              <w:t>5 893 229,00</w:t>
            </w:r>
          </w:p>
        </w:tc>
      </w:tr>
      <w:tr w:rsidR="006B255D" w14:paraId="40FED29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E5DE7"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452ABA"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5212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567BA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1F05B" w14:textId="77777777" w:rsidR="00A77B3E" w:rsidRDefault="009C54B0">
            <w:pPr>
              <w:spacing w:before="100"/>
              <w:jc w:val="right"/>
              <w:rPr>
                <w:color w:val="000000"/>
                <w:sz w:val="20"/>
              </w:rPr>
            </w:pPr>
            <w:r>
              <w:rPr>
                <w:color w:val="000000"/>
                <w:sz w:val="20"/>
              </w:rPr>
              <w:t>159 963 991,00</w:t>
            </w:r>
          </w:p>
        </w:tc>
      </w:tr>
    </w:tbl>
    <w:p w14:paraId="0AE1A454" w14:textId="77777777" w:rsidR="00A77B3E" w:rsidRDefault="00A77B3E">
      <w:pPr>
        <w:spacing w:before="100"/>
        <w:rPr>
          <w:color w:val="000000"/>
          <w:sz w:val="20"/>
        </w:rPr>
      </w:pPr>
    </w:p>
    <w:p w14:paraId="0D69EA35" w14:textId="77777777" w:rsidR="00A77B3E" w:rsidRDefault="00A77B3E">
      <w:pPr>
        <w:spacing w:before="100"/>
        <w:rPr>
          <w:color w:val="000000"/>
          <w:sz w:val="0"/>
        </w:rPr>
      </w:pPr>
    </w:p>
    <w:p w14:paraId="334AB5DE" w14:textId="77777777" w:rsidR="00A77B3E" w:rsidRPr="00A16161" w:rsidRDefault="009C54B0">
      <w:pPr>
        <w:pStyle w:val="Nagwek5"/>
        <w:spacing w:before="100" w:after="0"/>
        <w:rPr>
          <w:b w:val="0"/>
          <w:i w:val="0"/>
          <w:color w:val="000000"/>
          <w:sz w:val="24"/>
          <w:lang w:val="pl-PL"/>
        </w:rPr>
      </w:pPr>
      <w:bookmarkStart w:id="613" w:name="_Toc256001272"/>
      <w:r w:rsidRPr="00A16161">
        <w:rPr>
          <w:b w:val="0"/>
          <w:i w:val="0"/>
          <w:color w:val="000000"/>
          <w:sz w:val="24"/>
          <w:lang w:val="pl-PL"/>
        </w:rPr>
        <w:t>Tabela 7: Wymiar 6 – dodatkowe tematy EFS+</w:t>
      </w:r>
      <w:bookmarkEnd w:id="613"/>
    </w:p>
    <w:p w14:paraId="542FCB7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821"/>
        <w:gridCol w:w="5167"/>
        <w:gridCol w:w="3177"/>
        <w:gridCol w:w="3266"/>
      </w:tblGrid>
      <w:tr w:rsidR="006B255D" w14:paraId="11A877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9E129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3CDE3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259AE8"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B46F4E"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1EBF95" w14:textId="77777777" w:rsidR="00A77B3E" w:rsidRDefault="009C54B0">
            <w:pPr>
              <w:spacing w:before="100"/>
              <w:jc w:val="center"/>
              <w:rPr>
                <w:color w:val="000000"/>
                <w:sz w:val="20"/>
              </w:rPr>
            </w:pPr>
            <w:r>
              <w:rPr>
                <w:color w:val="000000"/>
                <w:sz w:val="20"/>
              </w:rPr>
              <w:t>Kwota (w EUR)</w:t>
            </w:r>
          </w:p>
        </w:tc>
      </w:tr>
      <w:tr w:rsidR="006B255D" w14:paraId="55D7674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1478C"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2739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B9C3C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99AAB9"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3762D5" w14:textId="77777777" w:rsidR="00A77B3E" w:rsidRDefault="009C54B0">
            <w:pPr>
              <w:spacing w:before="100"/>
              <w:jc w:val="right"/>
              <w:rPr>
                <w:color w:val="000000"/>
                <w:sz w:val="20"/>
              </w:rPr>
            </w:pPr>
            <w:r>
              <w:rPr>
                <w:color w:val="000000"/>
                <w:sz w:val="20"/>
              </w:rPr>
              <w:t>4 329 820,00</w:t>
            </w:r>
          </w:p>
        </w:tc>
      </w:tr>
      <w:tr w:rsidR="006B255D" w14:paraId="1011E5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A32B0C"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B7540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1FAD9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536F44"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E075BE" w14:textId="77777777" w:rsidR="00A77B3E" w:rsidRDefault="009C54B0">
            <w:pPr>
              <w:spacing w:before="100"/>
              <w:jc w:val="right"/>
              <w:rPr>
                <w:color w:val="000000"/>
                <w:sz w:val="20"/>
              </w:rPr>
            </w:pPr>
            <w:r>
              <w:rPr>
                <w:color w:val="000000"/>
                <w:sz w:val="20"/>
              </w:rPr>
              <w:t>8 303 442,00</w:t>
            </w:r>
          </w:p>
        </w:tc>
      </w:tr>
      <w:tr w:rsidR="006B255D" w14:paraId="270CB0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FF884"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0D8C7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260A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30C69"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8FE9E4" w14:textId="77777777" w:rsidR="00A77B3E" w:rsidRDefault="009C54B0">
            <w:pPr>
              <w:spacing w:before="100"/>
              <w:jc w:val="right"/>
              <w:rPr>
                <w:color w:val="000000"/>
                <w:sz w:val="20"/>
              </w:rPr>
            </w:pPr>
            <w:r>
              <w:rPr>
                <w:color w:val="000000"/>
                <w:sz w:val="20"/>
              </w:rPr>
              <w:t>147 330 729,00</w:t>
            </w:r>
          </w:p>
        </w:tc>
      </w:tr>
      <w:tr w:rsidR="006B255D" w14:paraId="03D497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CFEB8B"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BFFA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DA659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77D16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A95953" w14:textId="77777777" w:rsidR="00A77B3E" w:rsidRDefault="009C54B0">
            <w:pPr>
              <w:spacing w:before="100"/>
              <w:jc w:val="right"/>
              <w:rPr>
                <w:color w:val="000000"/>
                <w:sz w:val="20"/>
              </w:rPr>
            </w:pPr>
            <w:r>
              <w:rPr>
                <w:color w:val="000000"/>
                <w:sz w:val="20"/>
              </w:rPr>
              <w:t>159 963 991,00</w:t>
            </w:r>
          </w:p>
        </w:tc>
      </w:tr>
    </w:tbl>
    <w:p w14:paraId="0DB95566" w14:textId="77777777" w:rsidR="00A77B3E" w:rsidRDefault="00A77B3E">
      <w:pPr>
        <w:spacing w:before="100"/>
        <w:rPr>
          <w:color w:val="000000"/>
          <w:sz w:val="20"/>
        </w:rPr>
      </w:pPr>
    </w:p>
    <w:p w14:paraId="1A0DE3AD" w14:textId="77777777" w:rsidR="00A77B3E" w:rsidRPr="00A16161" w:rsidRDefault="009C54B0">
      <w:pPr>
        <w:pStyle w:val="Nagwek5"/>
        <w:spacing w:before="100" w:after="0"/>
        <w:rPr>
          <w:b w:val="0"/>
          <w:i w:val="0"/>
          <w:color w:val="000000"/>
          <w:sz w:val="24"/>
          <w:lang w:val="pl-PL"/>
        </w:rPr>
      </w:pPr>
      <w:bookmarkStart w:id="614" w:name="_Toc256001273"/>
      <w:r w:rsidRPr="00A16161">
        <w:rPr>
          <w:b w:val="0"/>
          <w:i w:val="0"/>
          <w:color w:val="000000"/>
          <w:sz w:val="24"/>
          <w:lang w:val="pl-PL"/>
        </w:rPr>
        <w:t>Tabela 8: Wymiar 7 – wymiar równouprawnienia płci w ramach EFS+*, EFRR, Funduszu Spójności i FST</w:t>
      </w:r>
      <w:bookmarkEnd w:id="614"/>
    </w:p>
    <w:p w14:paraId="21E4317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535"/>
        <w:gridCol w:w="4355"/>
        <w:gridCol w:w="5082"/>
        <w:gridCol w:w="2753"/>
      </w:tblGrid>
      <w:tr w:rsidR="006B255D" w14:paraId="5B75B5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4ACFB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0E7FE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4CDEF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135A3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79B731" w14:textId="77777777" w:rsidR="00A77B3E" w:rsidRDefault="009C54B0">
            <w:pPr>
              <w:spacing w:before="100"/>
              <w:jc w:val="center"/>
              <w:rPr>
                <w:color w:val="000000"/>
                <w:sz w:val="20"/>
              </w:rPr>
            </w:pPr>
            <w:r>
              <w:rPr>
                <w:color w:val="000000"/>
                <w:sz w:val="20"/>
              </w:rPr>
              <w:t>Kwota (w EUR)</w:t>
            </w:r>
          </w:p>
        </w:tc>
      </w:tr>
      <w:tr w:rsidR="006B255D" w14:paraId="5D31365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BA523F"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F228F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1A125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DD36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389FB" w14:textId="77777777" w:rsidR="00A77B3E" w:rsidRDefault="009C54B0">
            <w:pPr>
              <w:spacing w:before="100"/>
              <w:jc w:val="right"/>
              <w:rPr>
                <w:color w:val="000000"/>
                <w:sz w:val="20"/>
              </w:rPr>
            </w:pPr>
            <w:r>
              <w:rPr>
                <w:color w:val="000000"/>
                <w:sz w:val="20"/>
              </w:rPr>
              <w:t>4 329 820,00</w:t>
            </w:r>
          </w:p>
        </w:tc>
      </w:tr>
      <w:tr w:rsidR="006B255D" w14:paraId="335BB9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E0DAE"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5FABE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52484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CC98E"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D11AC" w14:textId="77777777" w:rsidR="00A77B3E" w:rsidRDefault="009C54B0">
            <w:pPr>
              <w:spacing w:before="100"/>
              <w:jc w:val="right"/>
              <w:rPr>
                <w:color w:val="000000"/>
                <w:sz w:val="20"/>
              </w:rPr>
            </w:pPr>
            <w:r>
              <w:rPr>
                <w:color w:val="000000"/>
                <w:sz w:val="20"/>
              </w:rPr>
              <w:t>8 303 442,00</w:t>
            </w:r>
          </w:p>
        </w:tc>
      </w:tr>
      <w:tr w:rsidR="006B255D" w14:paraId="2366AF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89DBE"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285B8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D7F7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02EFC"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B72DD9" w14:textId="77777777" w:rsidR="00A77B3E" w:rsidRDefault="009C54B0">
            <w:pPr>
              <w:spacing w:before="100"/>
              <w:jc w:val="right"/>
              <w:rPr>
                <w:color w:val="000000"/>
                <w:sz w:val="20"/>
              </w:rPr>
            </w:pPr>
            <w:r>
              <w:rPr>
                <w:color w:val="000000"/>
                <w:sz w:val="20"/>
              </w:rPr>
              <w:t>147 330 729,00</w:t>
            </w:r>
          </w:p>
        </w:tc>
      </w:tr>
      <w:tr w:rsidR="006B255D" w14:paraId="0C14FAF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64E162"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73EF2"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6BBA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79EBA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34F45" w14:textId="77777777" w:rsidR="00A77B3E" w:rsidRDefault="009C54B0">
            <w:pPr>
              <w:spacing w:before="100"/>
              <w:jc w:val="right"/>
              <w:rPr>
                <w:color w:val="000000"/>
                <w:sz w:val="20"/>
              </w:rPr>
            </w:pPr>
            <w:r>
              <w:rPr>
                <w:color w:val="000000"/>
                <w:sz w:val="20"/>
              </w:rPr>
              <w:t>159 963 991,00</w:t>
            </w:r>
          </w:p>
        </w:tc>
      </w:tr>
    </w:tbl>
    <w:p w14:paraId="1BED6533"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7D500C39" w14:textId="77777777" w:rsidR="00A77B3E" w:rsidRPr="00A16161" w:rsidRDefault="00A77B3E">
      <w:pPr>
        <w:spacing w:before="100"/>
        <w:rPr>
          <w:color w:val="000000"/>
          <w:sz w:val="20"/>
          <w:lang w:val="pl-PL"/>
        </w:rPr>
        <w:sectPr w:rsidR="00A77B3E" w:rsidRPr="00A16161">
          <w:headerReference w:type="even" r:id="rId19"/>
          <w:headerReference w:type="default" r:id="rId20"/>
          <w:footerReference w:type="even" r:id="rId21"/>
          <w:footerReference w:type="default" r:id="rId22"/>
          <w:headerReference w:type="first" r:id="rId23"/>
          <w:footerReference w:type="first" r:id="rId24"/>
          <w:pgSz w:w="16838" w:h="11906" w:orient="landscape"/>
          <w:pgMar w:top="720" w:right="720" w:bottom="864" w:left="936" w:header="288" w:footer="72" w:gutter="0"/>
          <w:cols w:space="720"/>
          <w:noEndnote/>
          <w:docGrid w:linePitch="360"/>
        </w:sectPr>
      </w:pPr>
    </w:p>
    <w:p w14:paraId="02F1D77A" w14:textId="77777777" w:rsidR="00A77B3E" w:rsidRPr="00A16161" w:rsidRDefault="009C54B0">
      <w:pPr>
        <w:pStyle w:val="Nagwek1"/>
        <w:spacing w:before="100" w:after="0"/>
        <w:rPr>
          <w:rFonts w:ascii="Times New Roman" w:hAnsi="Times New Roman" w:cs="Times New Roman"/>
          <w:b w:val="0"/>
          <w:color w:val="000000"/>
          <w:sz w:val="24"/>
          <w:lang w:val="pl-PL"/>
        </w:rPr>
      </w:pPr>
      <w:bookmarkStart w:id="615" w:name="_Toc256001274"/>
      <w:r w:rsidRPr="00A16161">
        <w:rPr>
          <w:rFonts w:ascii="Times New Roman" w:hAnsi="Times New Roman" w:cs="Times New Roman"/>
          <w:b w:val="0"/>
          <w:color w:val="000000"/>
          <w:sz w:val="24"/>
          <w:lang w:val="pl-PL"/>
        </w:rPr>
        <w:lastRenderedPageBreak/>
        <w:t>3. Plan finansowy</w:t>
      </w:r>
      <w:bookmarkEnd w:id="615"/>
    </w:p>
    <w:p w14:paraId="12E42509" w14:textId="77777777" w:rsidR="00A77B3E" w:rsidRPr="00A16161" w:rsidRDefault="009C54B0">
      <w:pPr>
        <w:spacing w:before="100"/>
        <w:rPr>
          <w:color w:val="000000"/>
          <w:lang w:val="pl-PL"/>
        </w:rPr>
      </w:pPr>
      <w:r w:rsidRPr="00A16161">
        <w:rPr>
          <w:color w:val="000000"/>
          <w:lang w:val="pl-PL"/>
        </w:rPr>
        <w:t xml:space="preserve">Podstawa prawna: art. 22 ust. 3 lit. g) ppkt (i), (ii) i (iii), art. 112 ust. 1, 2 i 3 oraz art. 14 i art. 26 rozporządzenia w sprawie wspólnych przepisów </w:t>
      </w:r>
    </w:p>
    <w:p w14:paraId="556D8936"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16" w:name="_Toc256001275"/>
      <w:r w:rsidRPr="00A16161">
        <w:rPr>
          <w:rFonts w:ascii="Times New Roman" w:hAnsi="Times New Roman" w:cs="Times New Roman"/>
          <w:b w:val="0"/>
          <w:i w:val="0"/>
          <w:color w:val="000000"/>
          <w:sz w:val="24"/>
          <w:lang w:val="pl-PL"/>
        </w:rPr>
        <w:t>3.1. Przesunięcia i wkłady (1)</w:t>
      </w:r>
      <w:bookmarkEnd w:id="616"/>
    </w:p>
    <w:p w14:paraId="6635BD46" w14:textId="77777777" w:rsidR="00A77B3E" w:rsidRPr="00A16161" w:rsidRDefault="00A77B3E">
      <w:pPr>
        <w:spacing w:before="100"/>
        <w:rPr>
          <w:color w:val="000000"/>
          <w:sz w:val="0"/>
          <w:lang w:val="pl-PL"/>
        </w:rPr>
      </w:pPr>
    </w:p>
    <w:p w14:paraId="36AB0C68" w14:textId="77777777" w:rsidR="00A77B3E" w:rsidRPr="00A16161" w:rsidRDefault="009C54B0">
      <w:pPr>
        <w:spacing w:before="100"/>
        <w:rPr>
          <w:color w:val="000000"/>
          <w:sz w:val="16"/>
          <w:lang w:val="pl-PL"/>
        </w:rPr>
      </w:pPr>
      <w:r w:rsidRPr="00A16161">
        <w:rPr>
          <w:color w:val="000000"/>
          <w:lang w:val="pl-PL"/>
        </w:rPr>
        <w:t>Podstawa prawna: art. 14, 26 i 27 rozporządzenia w sprawie wspólnych przepisów</w:t>
      </w:r>
    </w:p>
    <w:p w14:paraId="5B07D3C9" w14:textId="77777777" w:rsidR="00A77B3E" w:rsidRPr="00A16161" w:rsidRDefault="00A77B3E">
      <w:pPr>
        <w:spacing w:before="100"/>
        <w:rPr>
          <w:color w:val="000000"/>
          <w:sz w:val="12"/>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11780"/>
      </w:tblGrid>
      <w:tr w:rsidR="006B255D" w14:paraId="63F393CE" w14:textId="77777777">
        <w:trPr>
          <w:trHeight w:val="16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54B656" w14:textId="77777777" w:rsidR="00A77B3E" w:rsidRDefault="009C54B0">
            <w:pPr>
              <w:spacing w:before="100"/>
              <w:rPr>
                <w:color w:val="000000"/>
              </w:rPr>
            </w:pPr>
            <w:r>
              <w:rPr>
                <w:color w:val="000000"/>
              </w:rPr>
              <w:t>Zmiana programu związana 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E3E5CD" w14:textId="77777777" w:rsidR="00A77B3E" w:rsidRDefault="009C54B0">
            <w:pPr>
              <w:spacing w:before="100"/>
              <w:rPr>
                <w:color w:val="000000"/>
              </w:rPr>
            </w:pPr>
            <w:r>
              <w:rPr>
                <w:color w:val="000000"/>
              </w:rPr>
              <w:t xml:space="preserve">   </w:t>
            </w: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254873">
              <w:rPr>
                <w:color w:val="000000"/>
              </w:rPr>
            </w:r>
            <w:r w:rsidR="00254873">
              <w:rPr>
                <w:color w:val="000000"/>
              </w:rPr>
              <w:fldChar w:fldCharType="separate"/>
            </w:r>
            <w:r>
              <w:rPr>
                <w:color w:val="000000"/>
              </w:rPr>
              <w:fldChar w:fldCharType="end"/>
            </w:r>
            <w:r>
              <w:rPr>
                <w:color w:val="000000"/>
              </w:rPr>
              <w:t xml:space="preserve"> wkład na rzecz InvestEU</w:t>
            </w:r>
          </w:p>
        </w:tc>
      </w:tr>
      <w:tr w:rsidR="006B255D" w:rsidRPr="00A16161" w14:paraId="4A77EB9C" w14:textId="77777777">
        <w:trPr>
          <w:trHeight w:val="160"/>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A37BB" w14:textId="77777777" w:rsidR="00A77B3E" w:rsidRDefault="00A77B3E">
            <w:pPr>
              <w:spacing w:before="100"/>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B8B801" w14:textId="77777777" w:rsidR="00A77B3E" w:rsidRPr="00A16161" w:rsidRDefault="009C54B0">
            <w:pPr>
              <w:spacing w:before="100"/>
              <w:rPr>
                <w:color w:val="000000"/>
                <w:lang w:val="pl-PL"/>
              </w:rPr>
            </w:pPr>
            <w:r w:rsidRPr="00A16161">
              <w:rPr>
                <w:color w:val="000000"/>
                <w:lang w:val="pl-PL"/>
              </w:rPr>
              <w:t xml:space="preserve">   </w:t>
            </w:r>
            <w:r>
              <w:rPr>
                <w:color w:val="000000"/>
              </w:rPr>
              <w:fldChar w:fldCharType="begin">
                <w:ffData>
                  <w:name w:val=""/>
                  <w:enabled/>
                  <w:calcOnExit w:val="0"/>
                  <w:checkBox>
                    <w:size w:val="20"/>
                    <w:default w:val="0"/>
                    <w:checked w:val="0"/>
                  </w:checkBox>
                </w:ffData>
              </w:fldChar>
            </w:r>
            <w:r w:rsidRPr="00A16161">
              <w:rPr>
                <w:color w:val="000000"/>
                <w:lang w:val="pl-PL"/>
              </w:rPr>
              <w:instrText xml:space="preserve"> FORMCHECKBOX </w:instrText>
            </w:r>
            <w:r w:rsidR="00254873">
              <w:rPr>
                <w:color w:val="000000"/>
              </w:rPr>
            </w:r>
            <w:r w:rsidR="00254873">
              <w:rPr>
                <w:color w:val="000000"/>
              </w:rPr>
              <w:fldChar w:fldCharType="separate"/>
            </w:r>
            <w:r>
              <w:rPr>
                <w:color w:val="000000"/>
              </w:rPr>
              <w:fldChar w:fldCharType="end"/>
            </w:r>
            <w:r w:rsidRPr="00A16161">
              <w:rPr>
                <w:color w:val="000000"/>
                <w:lang w:val="pl-PL"/>
              </w:rPr>
              <w:t xml:space="preserve"> przesunięcie do instrumentów w ramach zarządzania bezpośredniego lub pośredniego</w:t>
            </w:r>
          </w:p>
        </w:tc>
      </w:tr>
      <w:tr w:rsidR="006B255D" w:rsidRPr="00A16161" w14:paraId="410B0D10" w14:textId="77777777">
        <w:trPr>
          <w:trHeight w:val="160"/>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969337" w14:textId="77777777" w:rsidR="00A77B3E" w:rsidRPr="00A16161" w:rsidRDefault="00A77B3E">
            <w:pPr>
              <w:spacing w:before="100"/>
              <w:rPr>
                <w:color w:val="000000"/>
                <w:lang w:val="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9A9320" w14:textId="77777777" w:rsidR="00A77B3E" w:rsidRPr="00A16161" w:rsidRDefault="009C54B0">
            <w:pPr>
              <w:spacing w:before="100"/>
              <w:rPr>
                <w:color w:val="000000"/>
                <w:lang w:val="pl-PL"/>
              </w:rPr>
            </w:pPr>
            <w:r w:rsidRPr="00A16161">
              <w:rPr>
                <w:color w:val="000000"/>
                <w:lang w:val="pl-PL"/>
              </w:rPr>
              <w:t xml:space="preserve">   </w:t>
            </w:r>
            <w:r>
              <w:rPr>
                <w:color w:val="000000"/>
              </w:rPr>
              <w:fldChar w:fldCharType="begin">
                <w:ffData>
                  <w:name w:val=""/>
                  <w:enabled/>
                  <w:calcOnExit w:val="0"/>
                  <w:checkBox>
                    <w:size w:val="20"/>
                    <w:default w:val="0"/>
                    <w:checked w:val="0"/>
                  </w:checkBox>
                </w:ffData>
              </w:fldChar>
            </w:r>
            <w:r w:rsidRPr="00A16161">
              <w:rPr>
                <w:color w:val="000000"/>
                <w:lang w:val="pl-PL"/>
              </w:rPr>
              <w:instrText xml:space="preserve"> FORMCHECKBOX </w:instrText>
            </w:r>
            <w:r w:rsidR="00254873">
              <w:rPr>
                <w:color w:val="000000"/>
              </w:rPr>
            </w:r>
            <w:r w:rsidR="00254873">
              <w:rPr>
                <w:color w:val="000000"/>
              </w:rPr>
              <w:fldChar w:fldCharType="separate"/>
            </w:r>
            <w:r>
              <w:rPr>
                <w:color w:val="000000"/>
              </w:rPr>
              <w:fldChar w:fldCharType="end"/>
            </w:r>
            <w:r w:rsidRPr="00A16161">
              <w:rPr>
                <w:color w:val="000000"/>
                <w:lang w:val="pl-PL"/>
              </w:rPr>
              <w:t xml:space="preserve"> przesunięcie między EFRR, EFS+ i Funduszem Spójności lub do innego Funduszu lub Funduszy</w:t>
            </w:r>
          </w:p>
        </w:tc>
      </w:tr>
    </w:tbl>
    <w:p w14:paraId="600101DE" w14:textId="77777777" w:rsidR="00A77B3E" w:rsidRPr="00A16161" w:rsidRDefault="009C54B0">
      <w:pPr>
        <w:spacing w:before="100"/>
        <w:rPr>
          <w:color w:val="000000"/>
          <w:lang w:val="pl-PL"/>
        </w:rPr>
      </w:pPr>
      <w:r w:rsidRPr="00A16161">
        <w:rPr>
          <w:color w:val="000000"/>
          <w:lang w:val="pl-PL"/>
        </w:rPr>
        <w:t xml:space="preserve">(1) Dotyczy wyłącznie zmian programu zgodnie z art. 14 i 26 z wyjątkiem przesunięć uzupełniających do FST zgodnie z art. 27 rozporządzenia w sprawie wspólnych przepisów. Przesunięcia nie mogą wpływać na roczny podział środków finansowych na poziomie wieloletnich ram finansowych w odniesieniu do danego państwa członkowskiego. </w:t>
      </w:r>
    </w:p>
    <w:p w14:paraId="21B1806F" w14:textId="77777777" w:rsidR="00A77B3E" w:rsidRPr="00A16161" w:rsidRDefault="00A77B3E">
      <w:pPr>
        <w:spacing w:before="100"/>
        <w:rPr>
          <w:color w:val="000000"/>
          <w:lang w:val="pl-PL"/>
        </w:rPr>
      </w:pPr>
    </w:p>
    <w:p w14:paraId="3198F38C" w14:textId="77777777" w:rsidR="00A77B3E" w:rsidRPr="00A16161" w:rsidRDefault="00A77B3E">
      <w:pPr>
        <w:spacing w:before="100"/>
        <w:rPr>
          <w:color w:val="000000"/>
          <w:lang w:val="pl-PL"/>
        </w:rPr>
      </w:pPr>
    </w:p>
    <w:p w14:paraId="53C417CD" w14:textId="77777777" w:rsidR="00A77B3E" w:rsidRPr="00A16161" w:rsidRDefault="009C54B0">
      <w:pPr>
        <w:pStyle w:val="Nagwek4"/>
        <w:spacing w:before="100" w:after="0"/>
        <w:rPr>
          <w:b w:val="0"/>
          <w:color w:val="000000"/>
          <w:sz w:val="24"/>
          <w:lang w:val="pl-PL"/>
        </w:rPr>
      </w:pPr>
      <w:bookmarkStart w:id="617" w:name="_Toc256001276"/>
      <w:r w:rsidRPr="00A16161">
        <w:rPr>
          <w:b w:val="0"/>
          <w:color w:val="000000"/>
          <w:sz w:val="24"/>
          <w:lang w:val="pl-PL"/>
        </w:rPr>
        <w:t>Tabela 15A: Wkłady na rzecz InvestEU* (w podziale według roku)</w:t>
      </w:r>
      <w:bookmarkEnd w:id="617"/>
    </w:p>
    <w:p w14:paraId="24D1FA6D" w14:textId="77777777" w:rsidR="00A77B3E" w:rsidRPr="00A16161" w:rsidRDefault="00A77B3E">
      <w:pPr>
        <w:spacing w:before="100"/>
        <w:rPr>
          <w:color w:val="000000"/>
          <w:sz w:val="12"/>
          <w:lang w:val="pl-PL"/>
        </w:rPr>
      </w:pPr>
    </w:p>
    <w:p w14:paraId="2680F11B" w14:textId="77777777" w:rsidR="00A77B3E" w:rsidRPr="00A16161" w:rsidRDefault="00A77B3E">
      <w:pPr>
        <w:spacing w:before="100"/>
        <w:rPr>
          <w:color w:val="00000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861"/>
        <w:gridCol w:w="2963"/>
        <w:gridCol w:w="947"/>
        <w:gridCol w:w="947"/>
        <w:gridCol w:w="947"/>
        <w:gridCol w:w="947"/>
        <w:gridCol w:w="947"/>
        <w:gridCol w:w="947"/>
        <w:gridCol w:w="947"/>
        <w:gridCol w:w="1394"/>
      </w:tblGrid>
      <w:tr w:rsidR="006B255D" w14:paraId="384324B2" w14:textId="77777777">
        <w:trPr>
          <w:tblHead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AE538E" w14:textId="77777777" w:rsidR="00A77B3E" w:rsidRDefault="009C54B0">
            <w:pPr>
              <w:spacing w:before="100"/>
              <w:jc w:val="center"/>
              <w:rPr>
                <w:color w:val="000000"/>
                <w:sz w:val="20"/>
              </w:rPr>
            </w:pPr>
            <w:r>
              <w:rPr>
                <w:color w:val="000000"/>
                <w:sz w:val="20"/>
              </w:rPr>
              <w:t>Wkład 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C831A6" w14:textId="77777777" w:rsidR="00A77B3E" w:rsidRDefault="009C54B0">
            <w:pPr>
              <w:spacing w:before="100"/>
              <w:jc w:val="center"/>
              <w:rPr>
                <w:color w:val="000000"/>
                <w:sz w:val="20"/>
              </w:rPr>
            </w:pPr>
            <w:r>
              <w:rPr>
                <w:color w:val="000000"/>
                <w:sz w:val="20"/>
              </w:rPr>
              <w:t>Wkład w:</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257697" w14:textId="77777777" w:rsidR="00A77B3E" w:rsidRDefault="009C54B0">
            <w:pPr>
              <w:spacing w:before="100"/>
              <w:jc w:val="center"/>
              <w:rPr>
                <w:color w:val="000000"/>
                <w:sz w:val="20"/>
              </w:rPr>
            </w:pPr>
            <w:r>
              <w:rPr>
                <w:color w:val="000000"/>
                <w:sz w:val="20"/>
              </w:rPr>
              <w:t>Podział według roku</w:t>
            </w:r>
          </w:p>
        </w:tc>
      </w:tr>
      <w:tr w:rsidR="006B255D" w14:paraId="32DAFECE"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E3901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1B98E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C58188" w14:textId="77777777" w:rsidR="00A77B3E" w:rsidRDefault="009C54B0">
            <w:pPr>
              <w:spacing w:before="100"/>
              <w:jc w:val="center"/>
              <w:rPr>
                <w:color w:val="000000"/>
                <w:sz w:val="20"/>
              </w:rPr>
            </w:pPr>
            <w:r>
              <w:rPr>
                <w:color w:val="000000"/>
                <w:sz w:val="20"/>
              </w:rPr>
              <w:t>Segment InvestEU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06FE0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4BE7D3"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09539B" w14:textId="77777777" w:rsidR="00A77B3E" w:rsidRDefault="009C54B0">
            <w:pPr>
              <w:spacing w:before="100"/>
              <w:jc w:val="center"/>
              <w:rPr>
                <w:color w:val="000000"/>
                <w:sz w:val="20"/>
              </w:rPr>
            </w:pPr>
            <w:r>
              <w:rPr>
                <w:color w:val="000000"/>
                <w:sz w:val="20"/>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D945DC" w14:textId="77777777" w:rsidR="00A77B3E" w:rsidRDefault="009C54B0">
            <w:pPr>
              <w:spacing w:before="100"/>
              <w:jc w:val="center"/>
              <w:rPr>
                <w:color w:val="000000"/>
                <w:sz w:val="20"/>
              </w:rPr>
            </w:pPr>
            <w:r>
              <w:rPr>
                <w:color w:val="000000"/>
                <w:sz w:val="20"/>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59FFFC" w14:textId="77777777" w:rsidR="00A77B3E" w:rsidRDefault="009C54B0">
            <w:pPr>
              <w:spacing w:before="100"/>
              <w:jc w:val="center"/>
              <w:rPr>
                <w:color w:val="000000"/>
                <w:sz w:val="20"/>
              </w:rPr>
            </w:pPr>
            <w:r>
              <w:rPr>
                <w:color w:val="000000"/>
                <w:sz w:val="20"/>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BE3213" w14:textId="77777777" w:rsidR="00A77B3E" w:rsidRDefault="009C54B0">
            <w:pPr>
              <w:spacing w:before="100"/>
              <w:jc w:val="center"/>
              <w:rPr>
                <w:color w:val="000000"/>
                <w:sz w:val="20"/>
              </w:rPr>
            </w:pPr>
            <w:r>
              <w:rPr>
                <w:color w:val="000000"/>
                <w:sz w:val="20"/>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93E056" w14:textId="77777777" w:rsidR="00A77B3E" w:rsidRDefault="009C54B0">
            <w:pPr>
              <w:spacing w:before="100"/>
              <w:jc w:val="center"/>
              <w:rPr>
                <w:color w:val="000000"/>
                <w:sz w:val="20"/>
              </w:rPr>
            </w:pPr>
            <w:r>
              <w:rPr>
                <w:color w:val="000000"/>
                <w:sz w:val="20"/>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12307C" w14:textId="77777777" w:rsidR="00A77B3E" w:rsidRDefault="009C54B0">
            <w:pPr>
              <w:spacing w:before="100"/>
              <w:jc w:val="center"/>
              <w:rPr>
                <w:color w:val="000000"/>
                <w:sz w:val="16"/>
              </w:rPr>
            </w:pPr>
            <w:r>
              <w:rPr>
                <w:color w:val="000000"/>
                <w:sz w:val="20"/>
              </w:rPr>
              <w:t>Ogółem</w:t>
            </w:r>
          </w:p>
        </w:tc>
      </w:tr>
    </w:tbl>
    <w:p w14:paraId="166E051F" w14:textId="77777777" w:rsidR="00A77B3E" w:rsidRPr="00A16161" w:rsidRDefault="009C54B0">
      <w:pPr>
        <w:spacing w:before="100"/>
        <w:rPr>
          <w:color w:val="000000"/>
          <w:sz w:val="20"/>
          <w:lang w:val="pl-PL"/>
        </w:rPr>
      </w:pPr>
      <w:r w:rsidRPr="00A16161">
        <w:rPr>
          <w:color w:val="000000"/>
          <w:sz w:val="20"/>
          <w:lang w:val="pl-PL"/>
        </w:rPr>
        <w:t>* W przypadku każdego nowego wniosku o wkład zmiana programu określa łączne kwoty na każdy rok w podziale na Fundusze i kategorie regionu.</w:t>
      </w:r>
    </w:p>
    <w:p w14:paraId="15C73966" w14:textId="77777777" w:rsidR="00A77B3E" w:rsidRPr="00A16161" w:rsidRDefault="00A77B3E">
      <w:pPr>
        <w:spacing w:before="100"/>
        <w:rPr>
          <w:color w:val="000000"/>
          <w:sz w:val="20"/>
          <w:lang w:val="pl-PL"/>
        </w:rPr>
      </w:pPr>
    </w:p>
    <w:p w14:paraId="16F1CE4E" w14:textId="77777777" w:rsidR="00A77B3E" w:rsidRPr="00A16161" w:rsidRDefault="009C54B0">
      <w:pPr>
        <w:pStyle w:val="Nagwek4"/>
        <w:spacing w:before="100" w:after="0"/>
        <w:rPr>
          <w:b w:val="0"/>
          <w:color w:val="000000"/>
          <w:sz w:val="24"/>
          <w:lang w:val="pl-PL"/>
        </w:rPr>
      </w:pPr>
      <w:bookmarkStart w:id="618" w:name="_Toc256001277"/>
      <w:r w:rsidRPr="00A16161">
        <w:rPr>
          <w:b w:val="0"/>
          <w:color w:val="000000"/>
          <w:sz w:val="24"/>
          <w:lang w:val="pl-PL"/>
        </w:rPr>
        <w:t>Tabela 15B: Wkłady na rzecz InvestEU* (zestawienie)</w:t>
      </w:r>
      <w:bookmarkEnd w:id="618"/>
    </w:p>
    <w:p w14:paraId="55844E6A" w14:textId="77777777" w:rsidR="00A77B3E" w:rsidRPr="00A16161" w:rsidRDefault="00A77B3E">
      <w:pPr>
        <w:spacing w:before="100"/>
        <w:rPr>
          <w:color w:val="000000"/>
          <w:sz w:val="12"/>
          <w:lang w:val="pl-PL"/>
        </w:rPr>
      </w:pPr>
    </w:p>
    <w:p w14:paraId="4FC12EAB" w14:textId="77777777" w:rsidR="00A77B3E" w:rsidRPr="00A16161" w:rsidRDefault="00A77B3E">
      <w:pPr>
        <w:spacing w:before="100"/>
        <w:rPr>
          <w:color w:val="00000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1621"/>
        <w:gridCol w:w="2866"/>
        <w:gridCol w:w="3302"/>
        <w:gridCol w:w="819"/>
        <w:gridCol w:w="3394"/>
        <w:gridCol w:w="2476"/>
      </w:tblGrid>
      <w:tr w:rsidR="006B255D" w:rsidRPr="00A16161" w14:paraId="1F1195D9"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28411E"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57046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518BFB" w14:textId="77777777" w:rsidR="00A77B3E" w:rsidRDefault="009C54B0">
            <w:pPr>
              <w:spacing w:before="100"/>
              <w:jc w:val="center"/>
              <w:rPr>
                <w:color w:val="000000"/>
                <w:sz w:val="20"/>
              </w:rPr>
            </w:pPr>
            <w:r>
              <w:rPr>
                <w:color w:val="000000"/>
                <w:sz w:val="20"/>
              </w:rPr>
              <w:t>Zrównoważona infrastruktura (a)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7419D8" w14:textId="77777777" w:rsidR="00A77B3E" w:rsidRPr="00A16161" w:rsidRDefault="009C54B0">
            <w:pPr>
              <w:spacing w:before="100"/>
              <w:jc w:val="center"/>
              <w:rPr>
                <w:color w:val="000000"/>
                <w:sz w:val="20"/>
                <w:lang w:val="pl-PL"/>
              </w:rPr>
            </w:pPr>
            <w:r w:rsidRPr="00A16161">
              <w:rPr>
                <w:color w:val="000000"/>
                <w:sz w:val="20"/>
                <w:lang w:val="pl-PL"/>
              </w:rPr>
              <w:t>Innowacja i transformacja cyfrowa (b)</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101808" w14:textId="77777777" w:rsidR="00A77B3E" w:rsidRDefault="009C54B0">
            <w:pPr>
              <w:spacing w:before="100"/>
              <w:jc w:val="center"/>
              <w:rPr>
                <w:color w:val="000000"/>
                <w:sz w:val="20"/>
              </w:rPr>
            </w:pPr>
            <w:r>
              <w:rPr>
                <w:color w:val="000000"/>
                <w:sz w:val="20"/>
              </w:rPr>
              <w:t>MŚP (c)</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76DD53" w14:textId="77777777" w:rsidR="00A77B3E" w:rsidRPr="00A16161" w:rsidRDefault="009C54B0">
            <w:pPr>
              <w:spacing w:before="100"/>
              <w:jc w:val="center"/>
              <w:rPr>
                <w:color w:val="000000"/>
                <w:sz w:val="20"/>
                <w:lang w:val="pl-PL"/>
              </w:rPr>
            </w:pPr>
            <w:r w:rsidRPr="00A16161">
              <w:rPr>
                <w:color w:val="000000"/>
                <w:sz w:val="20"/>
                <w:lang w:val="pl-PL"/>
              </w:rPr>
              <w:t>Inwestycje społeczne i umiejętności (d)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157AB7" w14:textId="77777777" w:rsidR="00A77B3E" w:rsidRPr="00A16161" w:rsidRDefault="009C54B0">
            <w:pPr>
              <w:spacing w:before="100"/>
              <w:jc w:val="center"/>
              <w:rPr>
                <w:color w:val="000000"/>
                <w:sz w:val="20"/>
                <w:lang w:val="pl-PL"/>
              </w:rPr>
            </w:pPr>
            <w:r w:rsidRPr="00A16161">
              <w:rPr>
                <w:color w:val="000000"/>
                <w:sz w:val="20"/>
                <w:lang w:val="pl-PL"/>
              </w:rPr>
              <w:t>Ogółem (e)=(a)+(b)+(c)+(d)</w:t>
            </w:r>
          </w:p>
        </w:tc>
      </w:tr>
      <w:tr w:rsidR="006B255D" w14:paraId="0549D82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AE77BC" w14:textId="77777777" w:rsidR="00A77B3E" w:rsidRDefault="009C54B0">
            <w:pPr>
              <w:spacing w:before="100"/>
              <w:jc w:val="center"/>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408D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44EE8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7EEFEF"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75D3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00C6F"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F99EB1" w14:textId="77777777" w:rsidR="00A77B3E" w:rsidRDefault="00A77B3E">
            <w:pPr>
              <w:spacing w:before="100"/>
              <w:jc w:val="right"/>
              <w:rPr>
                <w:color w:val="000000"/>
                <w:sz w:val="20"/>
              </w:rPr>
            </w:pPr>
          </w:p>
        </w:tc>
      </w:tr>
    </w:tbl>
    <w:p w14:paraId="7CF505C9" w14:textId="77777777" w:rsidR="00A77B3E" w:rsidRPr="00A16161" w:rsidRDefault="009C54B0">
      <w:pPr>
        <w:spacing w:before="100"/>
        <w:rPr>
          <w:color w:val="000000"/>
          <w:sz w:val="20"/>
          <w:lang w:val="pl-PL"/>
        </w:rPr>
      </w:pPr>
      <w:r w:rsidRPr="00A16161">
        <w:rPr>
          <w:color w:val="000000"/>
          <w:sz w:val="20"/>
          <w:lang w:val="pl-PL"/>
        </w:rPr>
        <w:t>* Skumulowane kwoty wszystkich wkładów wniesionych w drodze zmian programu podczas okresu programowania. W przypadku każdego nowego wniosku o wkład zmiana programu określa łączne kwoty na każdy rok w podziale na Fundusze i kategorie regionu.</w:t>
      </w:r>
    </w:p>
    <w:p w14:paraId="5EEBD8C5" w14:textId="77777777" w:rsidR="00A77B3E" w:rsidRPr="00A16161" w:rsidRDefault="00A77B3E">
      <w:pPr>
        <w:spacing w:before="100"/>
        <w:rPr>
          <w:color w:val="000000"/>
          <w:sz w:val="20"/>
          <w:lang w:val="pl-PL"/>
        </w:rPr>
      </w:pPr>
    </w:p>
    <w:p w14:paraId="18E7D503" w14:textId="77777777" w:rsidR="00A77B3E" w:rsidRPr="00A16161" w:rsidRDefault="009C54B0">
      <w:pPr>
        <w:pStyle w:val="Nagwek4"/>
        <w:spacing w:before="100" w:after="0"/>
        <w:rPr>
          <w:b w:val="0"/>
          <w:color w:val="000000"/>
          <w:sz w:val="24"/>
          <w:lang w:val="pl-PL"/>
        </w:rPr>
      </w:pPr>
      <w:bookmarkStart w:id="619" w:name="_Toc256001278"/>
      <w:r w:rsidRPr="00A16161">
        <w:rPr>
          <w:b w:val="0"/>
          <w:color w:val="000000"/>
          <w:sz w:val="24"/>
          <w:lang w:val="pl-PL"/>
        </w:rPr>
        <w:lastRenderedPageBreak/>
        <w:t>Uzasadnienie z uwzględnieniem sposobu, w jaki kwoty te przyczyniają się do osiągnięcia celów polityki wybranych w umowie partnerstwa zgodnie z art. 10 ust. 1 rozporządzenia w sprawie InvestEU</w:t>
      </w:r>
      <w:bookmarkEnd w:id="619"/>
    </w:p>
    <w:p w14:paraId="10E38698" w14:textId="77777777" w:rsidR="00A77B3E" w:rsidRPr="00A16161" w:rsidRDefault="00A77B3E">
      <w:pPr>
        <w:spacing w:before="100"/>
        <w:rPr>
          <w:color w:val="000000"/>
          <w:sz w:val="12"/>
          <w:lang w:val="pl-PL"/>
        </w:rPr>
      </w:pPr>
    </w:p>
    <w:p w14:paraId="03AF3908" w14:textId="77777777" w:rsidR="00A77B3E" w:rsidRPr="00A16161" w:rsidRDefault="00A77B3E">
      <w:pPr>
        <w:spacing w:before="100"/>
        <w:rPr>
          <w:color w:val="00000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216635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BAA24" w14:textId="77777777" w:rsidR="00A77B3E" w:rsidRPr="00A16161" w:rsidRDefault="00A77B3E">
            <w:pPr>
              <w:spacing w:before="100"/>
              <w:rPr>
                <w:color w:val="000000"/>
                <w:sz w:val="0"/>
                <w:lang w:val="pl-PL"/>
              </w:rPr>
            </w:pPr>
          </w:p>
          <w:p w14:paraId="4A2B16CC" w14:textId="77777777" w:rsidR="00A77B3E" w:rsidRPr="00A16161" w:rsidRDefault="00A77B3E">
            <w:pPr>
              <w:spacing w:before="100"/>
              <w:rPr>
                <w:color w:val="000000"/>
                <w:lang w:val="pl-PL"/>
              </w:rPr>
            </w:pPr>
          </w:p>
        </w:tc>
      </w:tr>
    </w:tbl>
    <w:p w14:paraId="5FEE6C54" w14:textId="77777777" w:rsidR="00A77B3E" w:rsidRPr="00A16161" w:rsidRDefault="00A77B3E">
      <w:pPr>
        <w:spacing w:before="100"/>
        <w:rPr>
          <w:color w:val="000000"/>
          <w:lang w:val="pl-PL"/>
        </w:rPr>
      </w:pPr>
    </w:p>
    <w:p w14:paraId="58BEBD70" w14:textId="77777777" w:rsidR="00A77B3E" w:rsidRPr="00A16161" w:rsidRDefault="00A77B3E">
      <w:pPr>
        <w:spacing w:before="100"/>
        <w:rPr>
          <w:color w:val="000000"/>
          <w:sz w:val="0"/>
          <w:lang w:val="pl-PL"/>
        </w:rPr>
      </w:pPr>
    </w:p>
    <w:p w14:paraId="2876533F" w14:textId="77777777" w:rsidR="00A77B3E" w:rsidRPr="00A16161" w:rsidRDefault="009C54B0">
      <w:pPr>
        <w:pStyle w:val="Nagwek4"/>
        <w:spacing w:before="100" w:after="0"/>
        <w:rPr>
          <w:b w:val="0"/>
          <w:color w:val="000000"/>
          <w:sz w:val="24"/>
          <w:lang w:val="pl-PL"/>
        </w:rPr>
      </w:pPr>
      <w:bookmarkStart w:id="620" w:name="_Toc256001279"/>
      <w:r w:rsidRPr="00A16161">
        <w:rPr>
          <w:b w:val="0"/>
          <w:color w:val="000000"/>
          <w:sz w:val="24"/>
          <w:lang w:val="pl-PL"/>
        </w:rPr>
        <w:t>Tabela 16A: Przesunięcia do instrumentów w ramach zarządzania bezpośredniego lub pośredniego (w podziale na lata)</w:t>
      </w:r>
      <w:bookmarkEnd w:id="620"/>
    </w:p>
    <w:p w14:paraId="5E645E6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945"/>
        <w:gridCol w:w="2592"/>
        <w:gridCol w:w="976"/>
        <w:gridCol w:w="976"/>
        <w:gridCol w:w="976"/>
        <w:gridCol w:w="976"/>
        <w:gridCol w:w="976"/>
        <w:gridCol w:w="976"/>
        <w:gridCol w:w="976"/>
        <w:gridCol w:w="1436"/>
      </w:tblGrid>
      <w:tr w:rsidR="006B255D" w14:paraId="703DF07F" w14:textId="77777777">
        <w:trPr>
          <w:tblHead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861F9C" w14:textId="77777777" w:rsidR="00A77B3E" w:rsidRDefault="009C54B0">
            <w:pPr>
              <w:spacing w:before="100"/>
              <w:jc w:val="center"/>
              <w:rPr>
                <w:color w:val="000000"/>
                <w:sz w:val="20"/>
              </w:rPr>
            </w:pPr>
            <w:r>
              <w:rPr>
                <w:color w:val="000000"/>
                <w:sz w:val="20"/>
              </w:rPr>
              <w:t>Przesunięcia 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77721E" w14:textId="77777777" w:rsidR="00A77B3E" w:rsidRDefault="009C54B0">
            <w:pPr>
              <w:spacing w:before="100"/>
              <w:jc w:val="center"/>
              <w:rPr>
                <w:color w:val="000000"/>
                <w:sz w:val="20"/>
              </w:rPr>
            </w:pPr>
            <w:r>
              <w:rPr>
                <w:color w:val="000000"/>
                <w:sz w:val="20"/>
              </w:rPr>
              <w:t>Przesunięcia do</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61EFEB" w14:textId="77777777" w:rsidR="00A77B3E" w:rsidRDefault="009C54B0">
            <w:pPr>
              <w:spacing w:before="100"/>
              <w:jc w:val="center"/>
              <w:rPr>
                <w:color w:val="000000"/>
                <w:sz w:val="20"/>
              </w:rPr>
            </w:pPr>
            <w:r>
              <w:rPr>
                <w:color w:val="000000"/>
                <w:sz w:val="20"/>
              </w:rPr>
              <w:t>Podział według roku</w:t>
            </w:r>
          </w:p>
        </w:tc>
      </w:tr>
      <w:tr w:rsidR="006B255D" w14:paraId="3DE6C3FF"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40281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4E6F7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1801A7" w14:textId="77777777" w:rsidR="00A77B3E" w:rsidRDefault="009C54B0">
            <w:pPr>
              <w:spacing w:before="100"/>
              <w:jc w:val="center"/>
              <w:rPr>
                <w:color w:val="000000"/>
                <w:sz w:val="20"/>
              </w:rPr>
            </w:pPr>
            <w:r>
              <w:rPr>
                <w:color w:val="000000"/>
                <w:sz w:val="20"/>
              </w:rPr>
              <w:t>Instrument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042514"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0F600E"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E4F996" w14:textId="77777777" w:rsidR="00A77B3E" w:rsidRDefault="009C54B0">
            <w:pPr>
              <w:spacing w:before="100"/>
              <w:jc w:val="center"/>
              <w:rPr>
                <w:color w:val="000000"/>
                <w:sz w:val="20"/>
              </w:rPr>
            </w:pPr>
            <w:r>
              <w:rPr>
                <w:color w:val="000000"/>
                <w:sz w:val="20"/>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47DD1E" w14:textId="77777777" w:rsidR="00A77B3E" w:rsidRDefault="009C54B0">
            <w:pPr>
              <w:spacing w:before="100"/>
              <w:jc w:val="center"/>
              <w:rPr>
                <w:color w:val="000000"/>
                <w:sz w:val="20"/>
              </w:rPr>
            </w:pPr>
            <w:r>
              <w:rPr>
                <w:color w:val="000000"/>
                <w:sz w:val="20"/>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FA7169" w14:textId="77777777" w:rsidR="00A77B3E" w:rsidRDefault="009C54B0">
            <w:pPr>
              <w:spacing w:before="100"/>
              <w:jc w:val="center"/>
              <w:rPr>
                <w:color w:val="000000"/>
                <w:sz w:val="20"/>
              </w:rPr>
            </w:pPr>
            <w:r>
              <w:rPr>
                <w:color w:val="000000"/>
                <w:sz w:val="20"/>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DD94C0" w14:textId="77777777" w:rsidR="00A77B3E" w:rsidRDefault="009C54B0">
            <w:pPr>
              <w:spacing w:before="100"/>
              <w:jc w:val="center"/>
              <w:rPr>
                <w:color w:val="000000"/>
                <w:sz w:val="20"/>
              </w:rPr>
            </w:pPr>
            <w:r>
              <w:rPr>
                <w:color w:val="000000"/>
                <w:sz w:val="20"/>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A047CB" w14:textId="77777777" w:rsidR="00A77B3E" w:rsidRDefault="009C54B0">
            <w:pPr>
              <w:spacing w:before="100"/>
              <w:jc w:val="center"/>
              <w:rPr>
                <w:color w:val="000000"/>
                <w:sz w:val="20"/>
              </w:rPr>
            </w:pPr>
            <w:r>
              <w:rPr>
                <w:color w:val="000000"/>
                <w:sz w:val="20"/>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EEF981" w14:textId="77777777" w:rsidR="00A77B3E" w:rsidRDefault="009C54B0">
            <w:pPr>
              <w:spacing w:before="100"/>
              <w:jc w:val="center"/>
              <w:rPr>
                <w:color w:val="000000"/>
                <w:sz w:val="16"/>
              </w:rPr>
            </w:pPr>
            <w:r>
              <w:rPr>
                <w:color w:val="000000"/>
                <w:sz w:val="20"/>
              </w:rPr>
              <w:t>Ogółem</w:t>
            </w:r>
          </w:p>
        </w:tc>
      </w:tr>
    </w:tbl>
    <w:p w14:paraId="58F9EA79" w14:textId="77777777" w:rsidR="00A77B3E" w:rsidRDefault="00A77B3E">
      <w:pPr>
        <w:spacing w:before="100"/>
        <w:rPr>
          <w:color w:val="000000"/>
          <w:sz w:val="20"/>
        </w:rPr>
      </w:pPr>
    </w:p>
    <w:p w14:paraId="06A4FFD3" w14:textId="77777777" w:rsidR="00A77B3E" w:rsidRDefault="00A77B3E">
      <w:pPr>
        <w:spacing w:before="100"/>
        <w:rPr>
          <w:color w:val="000000"/>
          <w:sz w:val="0"/>
        </w:rPr>
      </w:pPr>
    </w:p>
    <w:p w14:paraId="02F6E94B" w14:textId="77777777" w:rsidR="00A77B3E" w:rsidRPr="00A16161" w:rsidRDefault="009C54B0">
      <w:pPr>
        <w:pStyle w:val="Nagwek4"/>
        <w:spacing w:before="100" w:after="0"/>
        <w:rPr>
          <w:b w:val="0"/>
          <w:color w:val="000000"/>
          <w:sz w:val="24"/>
          <w:lang w:val="pl-PL"/>
        </w:rPr>
      </w:pPr>
      <w:bookmarkStart w:id="621" w:name="_Toc256001280"/>
      <w:r w:rsidRPr="00A16161">
        <w:rPr>
          <w:b w:val="0"/>
          <w:color w:val="000000"/>
          <w:sz w:val="24"/>
          <w:lang w:val="pl-PL"/>
        </w:rPr>
        <w:t>Tabela 16B: Przesunięcia do instrumentów w ramach zarządzania bezpośredniego lub pośredniego* (zestawienie)</w:t>
      </w:r>
      <w:bookmarkEnd w:id="621"/>
    </w:p>
    <w:p w14:paraId="5560991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7668"/>
        <w:gridCol w:w="3736"/>
      </w:tblGrid>
      <w:tr w:rsidR="006B255D" w14:paraId="04C5B1A5"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DE060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9B643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6041B6" w14:textId="77777777" w:rsidR="00A77B3E" w:rsidRDefault="009C54B0">
            <w:pPr>
              <w:spacing w:before="100"/>
              <w:jc w:val="center"/>
              <w:rPr>
                <w:color w:val="000000"/>
                <w:sz w:val="20"/>
              </w:rPr>
            </w:pPr>
            <w:r>
              <w:rPr>
                <w:color w:val="000000"/>
                <w:sz w:val="20"/>
              </w:rPr>
              <w:t>Ogółem</w:t>
            </w:r>
          </w:p>
        </w:tc>
      </w:tr>
      <w:tr w:rsidR="006B255D" w14:paraId="3D0B1D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3CC835" w14:textId="77777777" w:rsidR="00A77B3E" w:rsidRDefault="009C54B0">
            <w:pPr>
              <w:spacing w:before="100"/>
              <w:jc w:val="center"/>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D954BF"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9505C5" w14:textId="77777777" w:rsidR="00A77B3E" w:rsidRDefault="00A77B3E">
            <w:pPr>
              <w:spacing w:before="100"/>
              <w:jc w:val="right"/>
              <w:rPr>
                <w:color w:val="000000"/>
                <w:sz w:val="20"/>
              </w:rPr>
            </w:pPr>
          </w:p>
        </w:tc>
      </w:tr>
    </w:tbl>
    <w:p w14:paraId="6E6458F2" w14:textId="77777777" w:rsidR="00A77B3E" w:rsidRPr="00A16161" w:rsidRDefault="009C54B0">
      <w:pPr>
        <w:spacing w:before="100"/>
        <w:rPr>
          <w:color w:val="000000"/>
          <w:sz w:val="20"/>
          <w:lang w:val="pl-PL"/>
        </w:rPr>
      </w:pPr>
      <w:r w:rsidRPr="00A16161">
        <w:rPr>
          <w:color w:val="000000"/>
          <w:sz w:val="20"/>
          <w:lang w:val="pl-PL"/>
        </w:rPr>
        <w:t>* Skumulowane kwoty wszystkich przesunięć dokonanych w drodze zmian programu podczas okresu programowania. Przy każdym nowym wniosku o przesunięcie w zmianie programu określa się całkowite kwoty przesunięte na każdy rok w podziale na fundusze i kategorie regionu.</w:t>
      </w:r>
    </w:p>
    <w:p w14:paraId="1AB534DA" w14:textId="77777777" w:rsidR="00A77B3E" w:rsidRPr="00A16161" w:rsidRDefault="00A77B3E">
      <w:pPr>
        <w:spacing w:before="100"/>
        <w:rPr>
          <w:color w:val="000000"/>
          <w:sz w:val="20"/>
          <w:lang w:val="pl-PL"/>
        </w:rPr>
      </w:pPr>
    </w:p>
    <w:p w14:paraId="34B94944" w14:textId="77777777" w:rsidR="00A77B3E" w:rsidRPr="00A16161" w:rsidRDefault="009C54B0">
      <w:pPr>
        <w:pStyle w:val="Nagwek4"/>
        <w:spacing w:before="100" w:after="0"/>
        <w:rPr>
          <w:b w:val="0"/>
          <w:color w:val="000000"/>
          <w:sz w:val="24"/>
          <w:lang w:val="pl-PL"/>
        </w:rPr>
      </w:pPr>
      <w:bookmarkStart w:id="622" w:name="_Toc256001281"/>
      <w:r w:rsidRPr="00A16161">
        <w:rPr>
          <w:b w:val="0"/>
          <w:color w:val="000000"/>
          <w:sz w:val="24"/>
          <w:lang w:val="pl-PL"/>
        </w:rPr>
        <w:t>Przesunięcia do instrumentów w ramach zarządzania bezpośredniego lub pośredniego – uzasadnienie</w:t>
      </w:r>
      <w:bookmarkEnd w:id="622"/>
    </w:p>
    <w:p w14:paraId="433C86C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830F99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0B484E" w14:textId="77777777" w:rsidR="00A77B3E" w:rsidRPr="00A16161" w:rsidRDefault="00A77B3E">
            <w:pPr>
              <w:spacing w:before="100"/>
              <w:rPr>
                <w:color w:val="000000"/>
                <w:sz w:val="0"/>
                <w:lang w:val="pl-PL"/>
              </w:rPr>
            </w:pPr>
          </w:p>
          <w:p w14:paraId="3FE17ACE" w14:textId="77777777" w:rsidR="00A77B3E" w:rsidRPr="00A16161" w:rsidRDefault="00A77B3E">
            <w:pPr>
              <w:spacing w:before="100"/>
              <w:rPr>
                <w:color w:val="000000"/>
                <w:lang w:val="pl-PL"/>
              </w:rPr>
            </w:pPr>
          </w:p>
        </w:tc>
      </w:tr>
    </w:tbl>
    <w:p w14:paraId="19E3FE02" w14:textId="77777777" w:rsidR="00A77B3E" w:rsidRPr="00A16161" w:rsidRDefault="00A77B3E">
      <w:pPr>
        <w:spacing w:before="100"/>
        <w:rPr>
          <w:color w:val="000000"/>
          <w:lang w:val="pl-PL"/>
        </w:rPr>
      </w:pPr>
    </w:p>
    <w:p w14:paraId="5A9458A2" w14:textId="77777777" w:rsidR="00A77B3E" w:rsidRPr="00A16161" w:rsidRDefault="00A77B3E">
      <w:pPr>
        <w:spacing w:before="100"/>
        <w:rPr>
          <w:color w:val="000000"/>
          <w:lang w:val="pl-PL"/>
        </w:rPr>
      </w:pPr>
    </w:p>
    <w:p w14:paraId="08192AC1" w14:textId="77777777" w:rsidR="00A77B3E" w:rsidRPr="00A16161" w:rsidRDefault="009C54B0">
      <w:pPr>
        <w:pStyle w:val="Nagwek4"/>
        <w:spacing w:before="100" w:after="0"/>
        <w:rPr>
          <w:b w:val="0"/>
          <w:color w:val="000000"/>
          <w:sz w:val="24"/>
          <w:lang w:val="pl-PL"/>
        </w:rPr>
      </w:pPr>
      <w:bookmarkStart w:id="623" w:name="_Toc256001282"/>
      <w:r w:rsidRPr="00A16161">
        <w:rPr>
          <w:b w:val="0"/>
          <w:color w:val="000000"/>
          <w:sz w:val="24"/>
          <w:lang w:val="pl-PL"/>
        </w:rPr>
        <w:t>Tabela 17A: Przesunięcia między EFRR, EFS+ i Funduszem Spójności lub do innego funduszu lub funduszy* (w podziale na lata)</w:t>
      </w:r>
      <w:bookmarkEnd w:id="623"/>
    </w:p>
    <w:p w14:paraId="4889D0C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576"/>
        <w:gridCol w:w="1334"/>
        <w:gridCol w:w="2576"/>
        <w:gridCol w:w="886"/>
        <w:gridCol w:w="886"/>
        <w:gridCol w:w="886"/>
        <w:gridCol w:w="886"/>
        <w:gridCol w:w="886"/>
        <w:gridCol w:w="886"/>
        <w:gridCol w:w="886"/>
        <w:gridCol w:w="1280"/>
      </w:tblGrid>
      <w:tr w:rsidR="006B255D" w14:paraId="2C4CC952" w14:textId="77777777">
        <w:trPr>
          <w:tblHead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1C4C7E" w14:textId="77777777" w:rsidR="00A77B3E" w:rsidRDefault="009C54B0">
            <w:pPr>
              <w:spacing w:before="100"/>
              <w:jc w:val="center"/>
              <w:rPr>
                <w:color w:val="000000"/>
                <w:sz w:val="16"/>
              </w:rPr>
            </w:pPr>
            <w:r>
              <w:rPr>
                <w:color w:val="000000"/>
                <w:sz w:val="16"/>
              </w:rPr>
              <w:t>Przesunięcia z</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AF7FEC" w14:textId="77777777" w:rsidR="00A77B3E" w:rsidRDefault="009C54B0">
            <w:pPr>
              <w:spacing w:before="100"/>
              <w:jc w:val="center"/>
              <w:rPr>
                <w:color w:val="000000"/>
                <w:sz w:val="16"/>
              </w:rPr>
            </w:pPr>
            <w:r>
              <w:rPr>
                <w:color w:val="000000"/>
                <w:sz w:val="16"/>
              </w:rPr>
              <w:t>Przesunięcia do</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CB6E22" w14:textId="77777777" w:rsidR="00A77B3E" w:rsidRDefault="009C54B0">
            <w:pPr>
              <w:spacing w:before="100"/>
              <w:jc w:val="center"/>
              <w:rPr>
                <w:color w:val="000000"/>
                <w:sz w:val="16"/>
              </w:rPr>
            </w:pPr>
            <w:r>
              <w:rPr>
                <w:color w:val="000000"/>
                <w:sz w:val="16"/>
              </w:rPr>
              <w:t>Podział według roku</w:t>
            </w:r>
          </w:p>
        </w:tc>
      </w:tr>
      <w:tr w:rsidR="006B255D" w14:paraId="3C3C9798"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D426C2" w14:textId="77777777" w:rsidR="00A77B3E" w:rsidRDefault="009C54B0">
            <w:pPr>
              <w:spacing w:before="100"/>
              <w:jc w:val="center"/>
              <w:rPr>
                <w:color w:val="000000"/>
                <w:sz w:val="16"/>
              </w:rPr>
            </w:pPr>
            <w:r>
              <w:rPr>
                <w:color w:val="000000"/>
                <w:sz w:val="16"/>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DF9D65" w14:textId="77777777" w:rsidR="00A77B3E" w:rsidRDefault="009C54B0">
            <w:pPr>
              <w:spacing w:before="100"/>
              <w:jc w:val="center"/>
              <w:rPr>
                <w:color w:val="000000"/>
                <w:sz w:val="16"/>
              </w:rPr>
            </w:pPr>
            <w:r>
              <w:rPr>
                <w:color w:val="000000"/>
                <w:sz w:val="16"/>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A5F905" w14:textId="77777777" w:rsidR="00A77B3E" w:rsidRDefault="009C54B0">
            <w:pPr>
              <w:spacing w:before="100"/>
              <w:jc w:val="center"/>
              <w:rPr>
                <w:color w:val="000000"/>
                <w:sz w:val="16"/>
              </w:rPr>
            </w:pPr>
            <w:r>
              <w:rPr>
                <w:color w:val="000000"/>
                <w:sz w:val="16"/>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4EF9AD" w14:textId="77777777" w:rsidR="00A77B3E" w:rsidRDefault="009C54B0">
            <w:pPr>
              <w:spacing w:before="100"/>
              <w:jc w:val="center"/>
              <w:rPr>
                <w:color w:val="000000"/>
                <w:sz w:val="16"/>
              </w:rPr>
            </w:pPr>
            <w:r>
              <w:rPr>
                <w:color w:val="000000"/>
                <w:sz w:val="16"/>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CD38EB" w14:textId="77777777" w:rsidR="00A77B3E" w:rsidRDefault="009C54B0">
            <w:pPr>
              <w:spacing w:before="100"/>
              <w:jc w:val="center"/>
              <w:rPr>
                <w:color w:val="000000"/>
                <w:sz w:val="16"/>
              </w:rPr>
            </w:pPr>
            <w:r>
              <w:rPr>
                <w:color w:val="000000"/>
                <w:sz w:val="16"/>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0D4566" w14:textId="77777777" w:rsidR="00A77B3E" w:rsidRDefault="009C54B0">
            <w:pPr>
              <w:spacing w:before="100"/>
              <w:jc w:val="center"/>
              <w:rPr>
                <w:color w:val="000000"/>
                <w:sz w:val="16"/>
              </w:rPr>
            </w:pPr>
            <w:r>
              <w:rPr>
                <w:color w:val="000000"/>
                <w:sz w:val="16"/>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2C0C1B" w14:textId="77777777" w:rsidR="00A77B3E" w:rsidRDefault="009C54B0">
            <w:pPr>
              <w:spacing w:before="100"/>
              <w:jc w:val="center"/>
              <w:rPr>
                <w:color w:val="000000"/>
                <w:sz w:val="16"/>
              </w:rPr>
            </w:pPr>
            <w:r>
              <w:rPr>
                <w:color w:val="000000"/>
                <w:sz w:val="16"/>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D94E8A" w14:textId="77777777" w:rsidR="00A77B3E" w:rsidRDefault="009C54B0">
            <w:pPr>
              <w:spacing w:before="100"/>
              <w:jc w:val="center"/>
              <w:rPr>
                <w:color w:val="000000"/>
                <w:sz w:val="16"/>
              </w:rPr>
            </w:pPr>
            <w:r>
              <w:rPr>
                <w:color w:val="000000"/>
                <w:sz w:val="16"/>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A6B8BB" w14:textId="77777777" w:rsidR="00A77B3E" w:rsidRDefault="009C54B0">
            <w:pPr>
              <w:spacing w:before="100"/>
              <w:jc w:val="center"/>
              <w:rPr>
                <w:color w:val="000000"/>
                <w:sz w:val="16"/>
              </w:rPr>
            </w:pPr>
            <w:r>
              <w:rPr>
                <w:color w:val="000000"/>
                <w:sz w:val="16"/>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09CB67" w14:textId="77777777" w:rsidR="00A77B3E" w:rsidRDefault="009C54B0">
            <w:pPr>
              <w:spacing w:before="100"/>
              <w:jc w:val="center"/>
              <w:rPr>
                <w:color w:val="000000"/>
                <w:sz w:val="16"/>
              </w:rPr>
            </w:pPr>
            <w:r>
              <w:rPr>
                <w:color w:val="000000"/>
                <w:sz w:val="16"/>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CD16B8" w14:textId="77777777" w:rsidR="00A77B3E" w:rsidRDefault="009C54B0">
            <w:pPr>
              <w:spacing w:before="100"/>
              <w:jc w:val="center"/>
              <w:rPr>
                <w:color w:val="000000"/>
                <w:sz w:val="16"/>
              </w:rPr>
            </w:pPr>
            <w:r>
              <w:rPr>
                <w:color w:val="000000"/>
                <w:sz w:val="16"/>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ED64B0" w14:textId="77777777" w:rsidR="00A77B3E" w:rsidRDefault="009C54B0">
            <w:pPr>
              <w:spacing w:before="100"/>
              <w:jc w:val="center"/>
              <w:rPr>
                <w:color w:val="000000"/>
                <w:sz w:val="16"/>
              </w:rPr>
            </w:pPr>
            <w:r>
              <w:rPr>
                <w:color w:val="000000"/>
                <w:sz w:val="16"/>
              </w:rPr>
              <w:t>Ogółem</w:t>
            </w:r>
          </w:p>
        </w:tc>
      </w:tr>
    </w:tbl>
    <w:p w14:paraId="7B906C05" w14:textId="77777777" w:rsidR="00A77B3E" w:rsidRPr="00A16161" w:rsidRDefault="009C54B0">
      <w:pPr>
        <w:spacing w:before="100"/>
        <w:rPr>
          <w:color w:val="000000"/>
          <w:sz w:val="16"/>
          <w:lang w:val="pl-PL"/>
        </w:rPr>
      </w:pPr>
      <w:r w:rsidRPr="00A16161">
        <w:rPr>
          <w:color w:val="000000"/>
          <w:sz w:val="16"/>
          <w:lang w:val="pl-PL"/>
        </w:rPr>
        <w:t>* Przesunięcie do innych programów. Przesunięcia między EFRR a EFS+ mogą być dokonywane wyłącznie w ramach tej samej kategorii regionu.</w:t>
      </w:r>
    </w:p>
    <w:p w14:paraId="6E8CF8CB" w14:textId="77777777" w:rsidR="00A77B3E" w:rsidRPr="00A16161" w:rsidRDefault="00A77B3E">
      <w:pPr>
        <w:spacing w:before="100"/>
        <w:rPr>
          <w:color w:val="000000"/>
          <w:sz w:val="16"/>
          <w:lang w:val="pl-PL"/>
        </w:rPr>
      </w:pPr>
    </w:p>
    <w:p w14:paraId="3131830D" w14:textId="77777777" w:rsidR="00A77B3E" w:rsidRPr="00A16161" w:rsidRDefault="009C54B0">
      <w:pPr>
        <w:pStyle w:val="Nagwek4"/>
        <w:spacing w:before="100" w:after="0"/>
        <w:rPr>
          <w:b w:val="0"/>
          <w:color w:val="000000"/>
          <w:sz w:val="24"/>
          <w:lang w:val="pl-PL"/>
        </w:rPr>
      </w:pPr>
      <w:bookmarkStart w:id="624" w:name="_Toc256001283"/>
      <w:r w:rsidRPr="00A16161">
        <w:rPr>
          <w:b w:val="0"/>
          <w:color w:val="000000"/>
          <w:sz w:val="24"/>
          <w:lang w:val="pl-PL"/>
        </w:rPr>
        <w:lastRenderedPageBreak/>
        <w:t>Tabela 17B: Przesunięcia między EFRR, EFS+ i Funduszem Spójności lub do innego Funduszu lub Funduszy (zestawienie)</w:t>
      </w:r>
      <w:bookmarkEnd w:id="624"/>
    </w:p>
    <w:p w14:paraId="537D549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73"/>
        <w:gridCol w:w="1517"/>
        <w:gridCol w:w="860"/>
        <w:gridCol w:w="2227"/>
        <w:gridCol w:w="1517"/>
        <w:gridCol w:w="860"/>
        <w:gridCol w:w="2227"/>
        <w:gridCol w:w="1624"/>
        <w:gridCol w:w="828"/>
        <w:gridCol w:w="647"/>
        <w:gridCol w:w="583"/>
        <w:gridCol w:w="668"/>
        <w:gridCol w:w="786"/>
      </w:tblGrid>
      <w:tr w:rsidR="006B255D" w14:paraId="0DF547AD" w14:textId="77777777">
        <w:trPr>
          <w:tblHeader/>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2276DA" w14:textId="77777777" w:rsidR="00A77B3E" w:rsidRPr="00A16161" w:rsidRDefault="00A77B3E">
            <w:pPr>
              <w:spacing w:before="100"/>
              <w:jc w:val="center"/>
              <w:rPr>
                <w:color w:val="000000"/>
                <w:sz w:val="14"/>
                <w:lang w:val="pl-PL"/>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364ECD" w14:textId="77777777" w:rsidR="00A77B3E" w:rsidRDefault="009C54B0">
            <w:pPr>
              <w:spacing w:before="100"/>
              <w:jc w:val="center"/>
              <w:rPr>
                <w:color w:val="000000"/>
                <w:sz w:val="14"/>
              </w:rPr>
            </w:pPr>
            <w:r>
              <w:rPr>
                <w:color w:val="000000"/>
                <w:sz w:val="14"/>
              </w:rPr>
              <w:t>EFRR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7A04DC" w14:textId="77777777" w:rsidR="00A77B3E" w:rsidRDefault="009C54B0">
            <w:pPr>
              <w:spacing w:before="100"/>
              <w:jc w:val="center"/>
              <w:rPr>
                <w:color w:val="000000"/>
                <w:sz w:val="14"/>
              </w:rPr>
            </w:pPr>
            <w:r>
              <w:rPr>
                <w:color w:val="000000"/>
                <w:sz w:val="14"/>
              </w:rPr>
              <w:t>EFS+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194576" w14:textId="77777777" w:rsidR="00A77B3E" w:rsidRDefault="009C54B0">
            <w:pPr>
              <w:spacing w:before="100"/>
              <w:jc w:val="center"/>
              <w:rPr>
                <w:color w:val="000000"/>
                <w:sz w:val="14"/>
              </w:rPr>
            </w:pPr>
            <w:r>
              <w:rPr>
                <w:color w:val="000000"/>
                <w:sz w:val="14"/>
              </w:rPr>
              <w:t>Fundusz Spójności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8A9C07" w14:textId="77777777" w:rsidR="00A77B3E" w:rsidRDefault="009C54B0">
            <w:pPr>
              <w:spacing w:before="100"/>
              <w:jc w:val="center"/>
              <w:rPr>
                <w:color w:val="000000"/>
                <w:sz w:val="14"/>
              </w:rPr>
            </w:pPr>
            <w:r>
              <w:rPr>
                <w:color w:val="000000"/>
                <w:sz w:val="14"/>
              </w:rPr>
              <w:t>EFMRA</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90A26C" w14:textId="77777777" w:rsidR="00A77B3E" w:rsidRDefault="009C54B0">
            <w:pPr>
              <w:spacing w:before="100"/>
              <w:jc w:val="center"/>
              <w:rPr>
                <w:color w:val="000000"/>
                <w:sz w:val="14"/>
              </w:rPr>
            </w:pPr>
            <w:r>
              <w:rPr>
                <w:color w:val="000000"/>
                <w:sz w:val="14"/>
              </w:rPr>
              <w:t>FAMI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B3AF9A" w14:textId="77777777" w:rsidR="00A77B3E" w:rsidRDefault="009C54B0">
            <w:pPr>
              <w:spacing w:before="100"/>
              <w:jc w:val="center"/>
              <w:rPr>
                <w:color w:val="000000"/>
                <w:sz w:val="14"/>
              </w:rPr>
            </w:pPr>
            <w:r>
              <w:rPr>
                <w:color w:val="000000"/>
                <w:sz w:val="14"/>
              </w:rPr>
              <w:t>FWB</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645A6C" w14:textId="77777777" w:rsidR="00A77B3E" w:rsidRDefault="009C54B0">
            <w:pPr>
              <w:spacing w:before="100"/>
              <w:jc w:val="center"/>
              <w:rPr>
                <w:color w:val="000000"/>
                <w:sz w:val="14"/>
              </w:rPr>
            </w:pPr>
            <w:r>
              <w:rPr>
                <w:color w:val="000000"/>
                <w:sz w:val="14"/>
              </w:rPr>
              <w:t>IZGW</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EDB2E7" w14:textId="77777777" w:rsidR="00A77B3E" w:rsidRDefault="009C54B0">
            <w:pPr>
              <w:spacing w:before="100"/>
              <w:jc w:val="center"/>
              <w:rPr>
                <w:color w:val="000000"/>
                <w:sz w:val="14"/>
              </w:rPr>
            </w:pPr>
            <w:r>
              <w:rPr>
                <w:color w:val="000000"/>
                <w:sz w:val="14"/>
              </w:rPr>
              <w:t>Ogółem</w:t>
            </w:r>
          </w:p>
        </w:tc>
      </w:tr>
      <w:tr w:rsidR="006B255D" w14:paraId="77D2BF96" w14:textId="77777777">
        <w:trPr>
          <w:tblHeader/>
        </w:trPr>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CB5FB6" w14:textId="77777777" w:rsidR="00A77B3E" w:rsidRDefault="00A77B3E">
            <w:pPr>
              <w:spacing w:before="100"/>
              <w:jc w:val="center"/>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2394DF" w14:textId="77777777" w:rsidR="00A77B3E" w:rsidRDefault="009C54B0">
            <w:pPr>
              <w:spacing w:before="100"/>
              <w:jc w:val="center"/>
              <w:rPr>
                <w:color w:val="000000"/>
                <w:sz w:val="14"/>
              </w:rPr>
            </w:pPr>
            <w:r>
              <w:rPr>
                <w:color w:val="000000"/>
                <w:sz w:val="14"/>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12FAFE" w14:textId="77777777" w:rsidR="00A77B3E" w:rsidRDefault="009C54B0">
            <w:pPr>
              <w:spacing w:before="100"/>
              <w:jc w:val="center"/>
              <w:rPr>
                <w:color w:val="000000"/>
                <w:sz w:val="14"/>
              </w:rPr>
            </w:pPr>
            <w:r>
              <w:rPr>
                <w:color w:val="000000"/>
                <w:sz w:val="14"/>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339CCC" w14:textId="77777777" w:rsidR="00A77B3E" w:rsidRDefault="009C54B0">
            <w:pPr>
              <w:spacing w:before="100"/>
              <w:jc w:val="center"/>
              <w:rPr>
                <w:color w:val="000000"/>
                <w:sz w:val="14"/>
              </w:rPr>
            </w:pPr>
            <w:r>
              <w:rPr>
                <w:color w:val="000000"/>
                <w:sz w:val="14"/>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12EC45" w14:textId="77777777" w:rsidR="00A77B3E" w:rsidRDefault="009C54B0">
            <w:pPr>
              <w:spacing w:before="100"/>
              <w:jc w:val="center"/>
              <w:rPr>
                <w:color w:val="000000"/>
                <w:sz w:val="14"/>
              </w:rPr>
            </w:pPr>
            <w:r>
              <w:rPr>
                <w:color w:val="000000"/>
                <w:sz w:val="14"/>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FEC259" w14:textId="77777777" w:rsidR="00A77B3E" w:rsidRDefault="009C54B0">
            <w:pPr>
              <w:spacing w:before="100"/>
              <w:jc w:val="center"/>
              <w:rPr>
                <w:color w:val="000000"/>
                <w:sz w:val="14"/>
              </w:rPr>
            </w:pPr>
            <w:r>
              <w:rPr>
                <w:color w:val="000000"/>
                <w:sz w:val="14"/>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729B68" w14:textId="77777777" w:rsidR="00A77B3E" w:rsidRDefault="009C54B0">
            <w:pPr>
              <w:spacing w:before="100"/>
              <w:jc w:val="center"/>
              <w:rPr>
                <w:color w:val="000000"/>
                <w:sz w:val="14"/>
              </w:rPr>
            </w:pPr>
            <w:r>
              <w:rPr>
                <w:color w:val="000000"/>
                <w:sz w:val="14"/>
              </w:rPr>
              <w:t>Regiony słabiej rozwinięte</w:t>
            </w: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C0E522" w14:textId="77777777" w:rsidR="00A77B3E" w:rsidRDefault="00A77B3E">
            <w:pPr>
              <w:spacing w:before="100"/>
              <w:jc w:val="center"/>
              <w:rPr>
                <w:color w:val="000000"/>
                <w:sz w:val="1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232909" w14:textId="77777777" w:rsidR="00A77B3E" w:rsidRDefault="00A77B3E">
            <w:pPr>
              <w:spacing w:before="100"/>
              <w:jc w:val="center"/>
              <w:rPr>
                <w:color w:val="000000"/>
                <w:sz w:val="1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EA1675" w14:textId="77777777" w:rsidR="00A77B3E" w:rsidRDefault="00A77B3E">
            <w:pPr>
              <w:spacing w:before="100"/>
              <w:jc w:val="center"/>
              <w:rPr>
                <w:color w:val="000000"/>
                <w:sz w:val="1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6C7EB1" w14:textId="77777777" w:rsidR="00A77B3E" w:rsidRDefault="00A77B3E">
            <w:pPr>
              <w:spacing w:before="100"/>
              <w:jc w:val="center"/>
              <w:rPr>
                <w:color w:val="000000"/>
                <w:sz w:val="1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450D43" w14:textId="77777777" w:rsidR="00A77B3E" w:rsidRDefault="00A77B3E">
            <w:pPr>
              <w:spacing w:before="100"/>
              <w:jc w:val="center"/>
              <w:rPr>
                <w:color w:val="000000"/>
                <w:sz w:val="1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1AAFB1" w14:textId="77777777" w:rsidR="00A77B3E" w:rsidRDefault="00A77B3E">
            <w:pPr>
              <w:spacing w:before="100"/>
              <w:jc w:val="center"/>
              <w:rPr>
                <w:color w:val="000000"/>
                <w:sz w:val="14"/>
              </w:rPr>
            </w:pPr>
          </w:p>
        </w:tc>
      </w:tr>
      <w:tr w:rsidR="006B255D" w14:paraId="0EC613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0CD6BA" w14:textId="77777777" w:rsidR="00A77B3E" w:rsidRDefault="009C54B0">
            <w:pPr>
              <w:spacing w:before="100"/>
              <w:jc w:val="center"/>
              <w:rPr>
                <w:color w:val="000000"/>
                <w:sz w:val="14"/>
              </w:rPr>
            </w:pPr>
            <w:r>
              <w:rPr>
                <w:color w:val="000000"/>
                <w:sz w:val="14"/>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967EE6" w14:textId="77777777" w:rsidR="00A77B3E" w:rsidRDefault="00A77B3E">
            <w:pPr>
              <w:spacing w:before="100"/>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F3BF6"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FC1041"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856D1"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77B85"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A9739"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9853EE"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D88C6F"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02FED"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B7A61"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2A891"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698789"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169D6" w14:textId="77777777" w:rsidR="00A77B3E" w:rsidRDefault="00A77B3E">
            <w:pPr>
              <w:spacing w:before="100"/>
              <w:jc w:val="right"/>
              <w:rPr>
                <w:color w:val="000000"/>
                <w:sz w:val="14"/>
              </w:rPr>
            </w:pPr>
          </w:p>
        </w:tc>
      </w:tr>
    </w:tbl>
    <w:p w14:paraId="5FD8B167" w14:textId="77777777" w:rsidR="00A77B3E" w:rsidRPr="00A16161" w:rsidRDefault="009C54B0">
      <w:pPr>
        <w:spacing w:before="100"/>
        <w:rPr>
          <w:color w:val="000000"/>
          <w:sz w:val="16"/>
          <w:lang w:val="pl-PL"/>
        </w:rPr>
      </w:pPr>
      <w:r w:rsidRPr="00A16161">
        <w:rPr>
          <w:color w:val="000000"/>
          <w:sz w:val="16"/>
          <w:lang w:val="pl-PL"/>
        </w:rPr>
        <w:t>* Skumulowane kwoty wszystkich przesunięć dokonanych w drodze zmian programu podczas okresu programowania. Przy każdym nowym wniosku o przesunięcie w zmianie programu określa się całkowite kwoty przesunięte na każdy rok w podziale na fundusze i kategorie regionu.</w:t>
      </w:r>
    </w:p>
    <w:p w14:paraId="171AA326" w14:textId="77777777" w:rsidR="00A77B3E" w:rsidRPr="00A16161" w:rsidRDefault="00A77B3E">
      <w:pPr>
        <w:spacing w:before="100"/>
        <w:rPr>
          <w:color w:val="000000"/>
          <w:sz w:val="16"/>
          <w:lang w:val="pl-PL"/>
        </w:rPr>
      </w:pPr>
    </w:p>
    <w:p w14:paraId="73F19D67" w14:textId="77777777" w:rsidR="00A77B3E" w:rsidRPr="00A16161" w:rsidRDefault="009C54B0">
      <w:pPr>
        <w:pStyle w:val="Nagwek4"/>
        <w:spacing w:before="100" w:after="0"/>
        <w:rPr>
          <w:b w:val="0"/>
          <w:color w:val="000000"/>
          <w:sz w:val="24"/>
          <w:lang w:val="pl-PL"/>
        </w:rPr>
      </w:pPr>
      <w:bookmarkStart w:id="625" w:name="_Toc256001284"/>
      <w:r w:rsidRPr="00A16161">
        <w:rPr>
          <w:b w:val="0"/>
          <w:color w:val="000000"/>
          <w:sz w:val="24"/>
          <w:lang w:val="pl-PL"/>
        </w:rPr>
        <w:t>Przesunięcia między funduszami objętymi zarządzaniem dzielonym, w tym między funduszami polityki spójności – uzasadnienie</w:t>
      </w:r>
      <w:bookmarkEnd w:id="625"/>
    </w:p>
    <w:p w14:paraId="173065E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D28E5E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C19DD7" w14:textId="77777777" w:rsidR="00A77B3E" w:rsidRPr="00A16161" w:rsidRDefault="00A77B3E">
            <w:pPr>
              <w:spacing w:before="100"/>
              <w:rPr>
                <w:color w:val="000000"/>
                <w:sz w:val="0"/>
                <w:lang w:val="pl-PL"/>
              </w:rPr>
            </w:pPr>
          </w:p>
          <w:p w14:paraId="3CD11BEB" w14:textId="77777777" w:rsidR="00A77B3E" w:rsidRPr="00A16161" w:rsidRDefault="00A77B3E">
            <w:pPr>
              <w:spacing w:before="100"/>
              <w:rPr>
                <w:color w:val="000000"/>
                <w:lang w:val="pl-PL"/>
              </w:rPr>
            </w:pPr>
          </w:p>
        </w:tc>
      </w:tr>
    </w:tbl>
    <w:p w14:paraId="6508BF75" w14:textId="77777777" w:rsidR="00A77B3E" w:rsidRPr="00A16161" w:rsidRDefault="00A77B3E">
      <w:pPr>
        <w:spacing w:before="100"/>
        <w:rPr>
          <w:color w:val="000000"/>
          <w:lang w:val="pl-PL"/>
        </w:rPr>
      </w:pPr>
    </w:p>
    <w:p w14:paraId="1BA5E4F7" w14:textId="77777777" w:rsidR="00A77B3E" w:rsidRPr="00A16161" w:rsidRDefault="00A77B3E">
      <w:pPr>
        <w:spacing w:before="100"/>
        <w:rPr>
          <w:color w:val="000000"/>
          <w:lang w:val="pl-PL"/>
        </w:rPr>
      </w:pPr>
    </w:p>
    <w:p w14:paraId="464D9C11"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26" w:name="_Toc256001285"/>
      <w:r w:rsidRPr="00A16161">
        <w:rPr>
          <w:rFonts w:ascii="Times New Roman" w:hAnsi="Times New Roman" w:cs="Times New Roman"/>
          <w:b w:val="0"/>
          <w:i w:val="0"/>
          <w:color w:val="000000"/>
          <w:sz w:val="24"/>
          <w:lang w:val="pl-PL"/>
        </w:rPr>
        <w:t>3.2. FST: alokacja w programie i przesunięcia (1)</w:t>
      </w:r>
      <w:bookmarkEnd w:id="626"/>
    </w:p>
    <w:p w14:paraId="2A6904D4" w14:textId="77777777" w:rsidR="00A77B3E" w:rsidRPr="00A16161" w:rsidRDefault="00A77B3E">
      <w:pPr>
        <w:spacing w:before="100"/>
        <w:rPr>
          <w:color w:val="000000"/>
          <w:sz w:val="0"/>
          <w:lang w:val="pl-PL"/>
        </w:rPr>
      </w:pPr>
    </w:p>
    <w:p w14:paraId="19EB0BE4" w14:textId="77777777" w:rsidR="00A77B3E" w:rsidRPr="00A16161" w:rsidRDefault="00A77B3E">
      <w:pPr>
        <w:spacing w:before="100"/>
        <w:rPr>
          <w:color w:val="000000"/>
          <w:lang w:val="pl-PL"/>
        </w:rPr>
      </w:pPr>
    </w:p>
    <w:p w14:paraId="6933D941" w14:textId="77777777" w:rsidR="00A77B3E" w:rsidRPr="00A16161" w:rsidRDefault="00A77B3E">
      <w:pPr>
        <w:spacing w:before="100"/>
        <w:rPr>
          <w:color w:val="000000"/>
          <w:lang w:val="pl-PL"/>
        </w:rPr>
      </w:pPr>
    </w:p>
    <w:p w14:paraId="052291FF"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27" w:name="_Toc256001286"/>
      <w:r w:rsidRPr="00A16161">
        <w:rPr>
          <w:rFonts w:ascii="Times New Roman" w:hAnsi="Times New Roman" w:cs="Times New Roman"/>
          <w:b w:val="0"/>
          <w:i w:val="0"/>
          <w:color w:val="000000"/>
          <w:sz w:val="24"/>
          <w:lang w:val="pl-PL"/>
        </w:rPr>
        <w:t>3.3. Przesunięcia między kategoriami regionu wynikające z przeglądu śródokresowego</w:t>
      </w:r>
      <w:bookmarkEnd w:id="627"/>
    </w:p>
    <w:p w14:paraId="1A478F06" w14:textId="77777777" w:rsidR="00A77B3E" w:rsidRPr="00A16161" w:rsidRDefault="00A77B3E">
      <w:pPr>
        <w:spacing w:before="100"/>
        <w:rPr>
          <w:color w:val="000000"/>
          <w:sz w:val="0"/>
          <w:lang w:val="pl-PL"/>
        </w:rPr>
      </w:pPr>
    </w:p>
    <w:p w14:paraId="4646932D" w14:textId="77777777" w:rsidR="00A77B3E" w:rsidRPr="00A16161" w:rsidRDefault="009C54B0">
      <w:pPr>
        <w:pStyle w:val="Nagwek4"/>
        <w:spacing w:before="100" w:after="0"/>
        <w:rPr>
          <w:b w:val="0"/>
          <w:color w:val="000000"/>
          <w:sz w:val="24"/>
          <w:lang w:val="pl-PL"/>
        </w:rPr>
      </w:pPr>
      <w:bookmarkStart w:id="628" w:name="_Toc256001287"/>
      <w:r w:rsidRPr="00A16161">
        <w:rPr>
          <w:b w:val="0"/>
          <w:color w:val="000000"/>
          <w:sz w:val="24"/>
          <w:lang w:val="pl-PL"/>
        </w:rPr>
        <w:t>Tabela 19A: Przesunięcia między kategoriami regionu wynikające z przeglądu śródokresowego w ramach danego programu (w podziale według roku)</w:t>
      </w:r>
      <w:bookmarkEnd w:id="628"/>
    </w:p>
    <w:p w14:paraId="1C88EF74" w14:textId="77777777" w:rsidR="00A77B3E" w:rsidRPr="00A16161" w:rsidRDefault="00A77B3E">
      <w:pPr>
        <w:spacing w:before="100"/>
        <w:rPr>
          <w:color w:val="000000"/>
          <w:sz w:val="12"/>
          <w:lang w:val="pl-PL"/>
        </w:rPr>
      </w:pPr>
    </w:p>
    <w:p w14:paraId="4C570144" w14:textId="77777777" w:rsidR="00A77B3E" w:rsidRPr="00A16161" w:rsidRDefault="00A77B3E">
      <w:pPr>
        <w:spacing w:before="100"/>
        <w:rPr>
          <w:color w:val="00000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gridCol w:w="4451"/>
        <w:gridCol w:w="1440"/>
        <w:gridCol w:w="1440"/>
        <w:gridCol w:w="1440"/>
        <w:gridCol w:w="2081"/>
      </w:tblGrid>
      <w:tr w:rsidR="006B255D" w14:paraId="22549217"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87C86" w14:textId="77777777" w:rsidR="00A77B3E" w:rsidRDefault="009C54B0">
            <w:pPr>
              <w:spacing w:before="100"/>
              <w:jc w:val="center"/>
              <w:rPr>
                <w:color w:val="000000"/>
                <w:sz w:val="16"/>
              </w:rPr>
            </w:pPr>
            <w:r>
              <w:rPr>
                <w:color w:val="000000"/>
                <w:sz w:val="16"/>
              </w:rPr>
              <w:t>Przesunięcia 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2DECF5" w14:textId="77777777" w:rsidR="00A77B3E" w:rsidRDefault="009C54B0">
            <w:pPr>
              <w:spacing w:before="100"/>
              <w:jc w:val="center"/>
              <w:rPr>
                <w:color w:val="000000"/>
                <w:sz w:val="16"/>
              </w:rPr>
            </w:pPr>
            <w:r>
              <w:rPr>
                <w:color w:val="000000"/>
                <w:sz w:val="16"/>
              </w:rPr>
              <w:t>Przesunięcia do</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E84966" w14:textId="77777777" w:rsidR="00A77B3E" w:rsidRDefault="009C54B0">
            <w:pPr>
              <w:spacing w:before="100"/>
              <w:jc w:val="center"/>
              <w:rPr>
                <w:color w:val="000000"/>
                <w:sz w:val="16"/>
              </w:rPr>
            </w:pPr>
            <w:r>
              <w:rPr>
                <w:color w:val="000000"/>
                <w:sz w:val="16"/>
              </w:rPr>
              <w:t>Podział według roku</w:t>
            </w:r>
          </w:p>
        </w:tc>
      </w:tr>
      <w:tr w:rsidR="006B255D" w14:paraId="1AD285DE"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755380" w14:textId="77777777" w:rsidR="00A77B3E" w:rsidRDefault="009C54B0">
            <w:pPr>
              <w:spacing w:before="100"/>
              <w:jc w:val="center"/>
              <w:rPr>
                <w:color w:val="000000"/>
                <w:sz w:val="16"/>
              </w:rPr>
            </w:pPr>
            <w:r>
              <w:rPr>
                <w:color w:val="000000"/>
                <w:sz w:val="16"/>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1127E" w14:textId="77777777" w:rsidR="00A77B3E" w:rsidRDefault="009C54B0">
            <w:pPr>
              <w:spacing w:before="100"/>
              <w:jc w:val="center"/>
              <w:rPr>
                <w:color w:val="000000"/>
                <w:sz w:val="16"/>
              </w:rPr>
            </w:pPr>
            <w:r>
              <w:rPr>
                <w:color w:val="000000"/>
                <w:sz w:val="16"/>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F4012" w14:textId="77777777" w:rsidR="00A77B3E" w:rsidRDefault="009C54B0">
            <w:pPr>
              <w:spacing w:before="100"/>
              <w:jc w:val="center"/>
              <w:rPr>
                <w:color w:val="000000"/>
                <w:sz w:val="16"/>
              </w:rPr>
            </w:pPr>
            <w:r>
              <w:rPr>
                <w:color w:val="000000"/>
                <w:sz w:val="16"/>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49B348" w14:textId="77777777" w:rsidR="00A77B3E" w:rsidRDefault="009C54B0">
            <w:pPr>
              <w:spacing w:before="100"/>
              <w:jc w:val="center"/>
              <w:rPr>
                <w:color w:val="000000"/>
                <w:sz w:val="16"/>
              </w:rPr>
            </w:pPr>
            <w:r>
              <w:rPr>
                <w:color w:val="000000"/>
                <w:sz w:val="16"/>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F823D" w14:textId="77777777" w:rsidR="00A77B3E" w:rsidRDefault="009C54B0">
            <w:pPr>
              <w:spacing w:before="100"/>
              <w:jc w:val="center"/>
              <w:rPr>
                <w:color w:val="000000"/>
                <w:sz w:val="16"/>
              </w:rPr>
            </w:pPr>
            <w:r>
              <w:rPr>
                <w:color w:val="000000"/>
                <w:sz w:val="16"/>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427AB" w14:textId="77777777" w:rsidR="00A77B3E" w:rsidRDefault="009C54B0">
            <w:pPr>
              <w:spacing w:before="100"/>
              <w:jc w:val="center"/>
              <w:rPr>
                <w:color w:val="000000"/>
                <w:sz w:val="16"/>
              </w:rPr>
            </w:pPr>
            <w:r>
              <w:rPr>
                <w:color w:val="000000"/>
                <w:sz w:val="16"/>
              </w:rPr>
              <w:t>Ogółem</w:t>
            </w:r>
          </w:p>
        </w:tc>
      </w:tr>
    </w:tbl>
    <w:p w14:paraId="196658B6" w14:textId="77777777" w:rsidR="00A77B3E" w:rsidRPr="00A16161" w:rsidRDefault="009C54B0">
      <w:pPr>
        <w:spacing w:before="100"/>
        <w:rPr>
          <w:color w:val="000000"/>
          <w:sz w:val="16"/>
          <w:lang w:val="pl-PL"/>
        </w:rPr>
      </w:pPr>
      <w:r w:rsidRPr="00A16161">
        <w:rPr>
          <w:color w:val="000000"/>
          <w:sz w:val="16"/>
          <w:lang w:val="pl-PL"/>
        </w:rPr>
        <w:t>* Dotyczy tylko EFRR i EFS+.</w:t>
      </w:r>
    </w:p>
    <w:p w14:paraId="06660767" w14:textId="77777777" w:rsidR="00A77B3E" w:rsidRPr="00A16161" w:rsidRDefault="00A77B3E">
      <w:pPr>
        <w:spacing w:before="100"/>
        <w:rPr>
          <w:color w:val="000000"/>
          <w:sz w:val="16"/>
          <w:lang w:val="pl-PL"/>
        </w:rPr>
      </w:pPr>
    </w:p>
    <w:p w14:paraId="1336A043" w14:textId="77777777" w:rsidR="00A77B3E" w:rsidRPr="00A16161" w:rsidRDefault="009C54B0">
      <w:pPr>
        <w:pStyle w:val="Nagwek4"/>
        <w:spacing w:before="100" w:after="0"/>
        <w:rPr>
          <w:b w:val="0"/>
          <w:color w:val="000000"/>
          <w:sz w:val="24"/>
          <w:lang w:val="pl-PL"/>
        </w:rPr>
      </w:pPr>
      <w:bookmarkStart w:id="629" w:name="_Toc256001288"/>
      <w:r w:rsidRPr="00A16161">
        <w:rPr>
          <w:b w:val="0"/>
          <w:color w:val="000000"/>
          <w:sz w:val="24"/>
          <w:lang w:val="pl-PL"/>
        </w:rPr>
        <w:t>Tabela 19B: Przesunięcia między kategoriami regionu wynikające z przeglądu śródokresowego do innych programów (w podziale według roku)</w:t>
      </w:r>
      <w:bookmarkEnd w:id="629"/>
    </w:p>
    <w:p w14:paraId="31AED367" w14:textId="77777777" w:rsidR="00A77B3E" w:rsidRPr="00A16161" w:rsidRDefault="00A77B3E">
      <w:pPr>
        <w:spacing w:before="100"/>
        <w:rPr>
          <w:color w:val="000000"/>
          <w:sz w:val="12"/>
          <w:lang w:val="pl-PL"/>
        </w:rPr>
      </w:pPr>
    </w:p>
    <w:p w14:paraId="1AF0DE94" w14:textId="77777777" w:rsidR="00A77B3E" w:rsidRPr="00A16161" w:rsidRDefault="00A77B3E">
      <w:pPr>
        <w:spacing w:before="100"/>
        <w:rPr>
          <w:color w:val="00000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gridCol w:w="4451"/>
        <w:gridCol w:w="1440"/>
        <w:gridCol w:w="1440"/>
        <w:gridCol w:w="1440"/>
        <w:gridCol w:w="2081"/>
      </w:tblGrid>
      <w:tr w:rsidR="006B255D" w14:paraId="4CAC777F"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7842C" w14:textId="77777777" w:rsidR="00A77B3E" w:rsidRDefault="009C54B0">
            <w:pPr>
              <w:spacing w:before="100"/>
              <w:jc w:val="center"/>
              <w:rPr>
                <w:color w:val="000000"/>
                <w:sz w:val="16"/>
              </w:rPr>
            </w:pPr>
            <w:r>
              <w:rPr>
                <w:color w:val="000000"/>
                <w:sz w:val="16"/>
              </w:rPr>
              <w:t>Przesunięcia 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B64C7F" w14:textId="77777777" w:rsidR="00A77B3E" w:rsidRDefault="009C54B0">
            <w:pPr>
              <w:spacing w:before="100"/>
              <w:jc w:val="center"/>
              <w:rPr>
                <w:color w:val="000000"/>
                <w:sz w:val="16"/>
              </w:rPr>
            </w:pPr>
            <w:r>
              <w:rPr>
                <w:color w:val="000000"/>
                <w:sz w:val="16"/>
              </w:rPr>
              <w:t>Przesunięcia do</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A18D0A" w14:textId="77777777" w:rsidR="00A77B3E" w:rsidRDefault="009C54B0">
            <w:pPr>
              <w:spacing w:before="100"/>
              <w:jc w:val="center"/>
              <w:rPr>
                <w:color w:val="000000"/>
                <w:sz w:val="16"/>
              </w:rPr>
            </w:pPr>
            <w:r>
              <w:rPr>
                <w:color w:val="000000"/>
                <w:sz w:val="16"/>
              </w:rPr>
              <w:t>Podział według roku</w:t>
            </w:r>
          </w:p>
        </w:tc>
      </w:tr>
      <w:tr w:rsidR="006B255D" w14:paraId="74C05C03"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12C31" w14:textId="77777777" w:rsidR="00A77B3E" w:rsidRDefault="009C54B0">
            <w:pPr>
              <w:spacing w:before="100"/>
              <w:jc w:val="center"/>
              <w:rPr>
                <w:color w:val="000000"/>
                <w:sz w:val="16"/>
              </w:rPr>
            </w:pPr>
            <w:r>
              <w:rPr>
                <w:color w:val="000000"/>
                <w:sz w:val="16"/>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8FA3E" w14:textId="77777777" w:rsidR="00A77B3E" w:rsidRDefault="009C54B0">
            <w:pPr>
              <w:spacing w:before="100"/>
              <w:jc w:val="center"/>
              <w:rPr>
                <w:color w:val="000000"/>
                <w:sz w:val="16"/>
              </w:rPr>
            </w:pPr>
            <w:r>
              <w:rPr>
                <w:color w:val="000000"/>
                <w:sz w:val="16"/>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4D6F7" w14:textId="77777777" w:rsidR="00A77B3E" w:rsidRDefault="009C54B0">
            <w:pPr>
              <w:spacing w:before="100"/>
              <w:jc w:val="center"/>
              <w:rPr>
                <w:color w:val="000000"/>
                <w:sz w:val="16"/>
              </w:rPr>
            </w:pPr>
            <w:r>
              <w:rPr>
                <w:color w:val="000000"/>
                <w:sz w:val="16"/>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7B5A5" w14:textId="77777777" w:rsidR="00A77B3E" w:rsidRDefault="009C54B0">
            <w:pPr>
              <w:spacing w:before="100"/>
              <w:jc w:val="center"/>
              <w:rPr>
                <w:color w:val="000000"/>
                <w:sz w:val="16"/>
              </w:rPr>
            </w:pPr>
            <w:r>
              <w:rPr>
                <w:color w:val="000000"/>
                <w:sz w:val="16"/>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054B6" w14:textId="77777777" w:rsidR="00A77B3E" w:rsidRDefault="009C54B0">
            <w:pPr>
              <w:spacing w:before="100"/>
              <w:jc w:val="center"/>
              <w:rPr>
                <w:color w:val="000000"/>
                <w:sz w:val="16"/>
              </w:rPr>
            </w:pPr>
            <w:r>
              <w:rPr>
                <w:color w:val="000000"/>
                <w:sz w:val="16"/>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E6E75" w14:textId="77777777" w:rsidR="00A77B3E" w:rsidRDefault="009C54B0">
            <w:pPr>
              <w:spacing w:before="100"/>
              <w:jc w:val="center"/>
              <w:rPr>
                <w:color w:val="000000"/>
                <w:sz w:val="16"/>
              </w:rPr>
            </w:pPr>
            <w:r>
              <w:rPr>
                <w:color w:val="000000"/>
                <w:sz w:val="16"/>
              </w:rPr>
              <w:t>Ogółem</w:t>
            </w:r>
          </w:p>
        </w:tc>
      </w:tr>
    </w:tbl>
    <w:p w14:paraId="1296D34F" w14:textId="77777777" w:rsidR="00A77B3E" w:rsidRPr="00A16161" w:rsidRDefault="009C54B0">
      <w:pPr>
        <w:spacing w:before="100"/>
        <w:rPr>
          <w:color w:val="000000"/>
          <w:sz w:val="16"/>
          <w:lang w:val="pl-PL"/>
        </w:rPr>
      </w:pPr>
      <w:r w:rsidRPr="00A16161">
        <w:rPr>
          <w:color w:val="000000"/>
          <w:sz w:val="16"/>
          <w:lang w:val="pl-PL"/>
        </w:rPr>
        <w:t>* Dotyczy tylko EFRR i EFS+.</w:t>
      </w:r>
    </w:p>
    <w:p w14:paraId="3F3526AF" w14:textId="77777777" w:rsidR="00A77B3E" w:rsidRPr="00A16161" w:rsidRDefault="00A77B3E">
      <w:pPr>
        <w:spacing w:before="100"/>
        <w:rPr>
          <w:color w:val="000000"/>
          <w:sz w:val="16"/>
          <w:lang w:val="pl-PL"/>
        </w:rPr>
      </w:pPr>
    </w:p>
    <w:p w14:paraId="7519EF1F"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30" w:name="_Toc256001289"/>
      <w:r w:rsidRPr="00A16161">
        <w:rPr>
          <w:rFonts w:ascii="Times New Roman" w:hAnsi="Times New Roman" w:cs="Times New Roman"/>
          <w:b w:val="0"/>
          <w:i w:val="0"/>
          <w:color w:val="000000"/>
          <w:sz w:val="24"/>
          <w:lang w:val="pl-PL"/>
        </w:rPr>
        <w:t>3.4. Przesunięcia z powrotem (1)</w:t>
      </w:r>
      <w:bookmarkEnd w:id="630"/>
    </w:p>
    <w:p w14:paraId="7EF77982" w14:textId="77777777" w:rsidR="00A77B3E" w:rsidRPr="00A16161" w:rsidRDefault="009C54B0">
      <w:pPr>
        <w:pStyle w:val="Nagwek4"/>
        <w:spacing w:before="100" w:after="0"/>
        <w:rPr>
          <w:b w:val="0"/>
          <w:color w:val="000000"/>
          <w:sz w:val="24"/>
          <w:lang w:val="pl-PL"/>
        </w:rPr>
      </w:pPr>
      <w:bookmarkStart w:id="631" w:name="_Toc256001290"/>
      <w:r w:rsidRPr="00A16161">
        <w:rPr>
          <w:b w:val="0"/>
          <w:color w:val="000000"/>
          <w:sz w:val="24"/>
          <w:lang w:val="pl-PL"/>
        </w:rPr>
        <w:t>Tabela 20A: Przesunięcia z powrotem (w podziale według roku)</w:t>
      </w:r>
      <w:bookmarkEnd w:id="631"/>
    </w:p>
    <w:p w14:paraId="76FD7D2A" w14:textId="77777777" w:rsidR="00A77B3E" w:rsidRPr="00A16161" w:rsidRDefault="00A77B3E">
      <w:pPr>
        <w:spacing w:before="100"/>
        <w:rPr>
          <w:color w:val="000000"/>
          <w:sz w:val="12"/>
          <w:lang w:val="pl-PL"/>
        </w:rPr>
      </w:pPr>
    </w:p>
    <w:p w14:paraId="75B7A7B8" w14:textId="77777777" w:rsidR="00A77B3E" w:rsidRPr="00A16161" w:rsidRDefault="00A77B3E">
      <w:pPr>
        <w:spacing w:before="100"/>
        <w:rPr>
          <w:color w:val="00000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1247"/>
        <w:gridCol w:w="2409"/>
        <w:gridCol w:w="829"/>
        <w:gridCol w:w="829"/>
        <w:gridCol w:w="829"/>
        <w:gridCol w:w="829"/>
        <w:gridCol w:w="829"/>
        <w:gridCol w:w="829"/>
        <w:gridCol w:w="829"/>
        <w:gridCol w:w="1198"/>
      </w:tblGrid>
      <w:tr w:rsidR="006B255D" w14:paraId="096DD267"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AA3A9A" w14:textId="77777777" w:rsidR="00A77B3E" w:rsidRDefault="009C54B0">
            <w:pPr>
              <w:spacing w:before="100"/>
              <w:jc w:val="center"/>
              <w:rPr>
                <w:color w:val="000000"/>
                <w:sz w:val="16"/>
              </w:rPr>
            </w:pPr>
            <w:r>
              <w:rPr>
                <w:color w:val="000000"/>
                <w:sz w:val="16"/>
              </w:rPr>
              <w:t>Przesunięcia z</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96EA0F" w14:textId="77777777" w:rsidR="00A77B3E" w:rsidRDefault="009C54B0">
            <w:pPr>
              <w:spacing w:before="100"/>
              <w:jc w:val="center"/>
              <w:rPr>
                <w:color w:val="000000"/>
                <w:sz w:val="16"/>
              </w:rPr>
            </w:pPr>
            <w:r>
              <w:rPr>
                <w:color w:val="000000"/>
                <w:sz w:val="16"/>
              </w:rPr>
              <w:t>Przesunięcia do</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9DF933" w14:textId="77777777" w:rsidR="00A77B3E" w:rsidRDefault="009C54B0">
            <w:pPr>
              <w:spacing w:before="100"/>
              <w:jc w:val="center"/>
              <w:rPr>
                <w:color w:val="000000"/>
                <w:sz w:val="16"/>
              </w:rPr>
            </w:pPr>
            <w:r>
              <w:rPr>
                <w:color w:val="000000"/>
                <w:sz w:val="16"/>
              </w:rPr>
              <w:t>Podział według roku</w:t>
            </w:r>
          </w:p>
        </w:tc>
      </w:tr>
      <w:tr w:rsidR="006B255D" w14:paraId="44D4148F"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2D67B9" w14:textId="77777777" w:rsidR="00A77B3E" w:rsidRPr="00A16161" w:rsidRDefault="009C54B0">
            <w:pPr>
              <w:spacing w:before="100"/>
              <w:jc w:val="center"/>
              <w:rPr>
                <w:color w:val="000000"/>
                <w:sz w:val="16"/>
                <w:lang w:val="pl-PL"/>
              </w:rPr>
            </w:pPr>
            <w:r w:rsidRPr="00A16161">
              <w:rPr>
                <w:color w:val="000000"/>
                <w:sz w:val="16"/>
                <w:lang w:val="pl-PL"/>
              </w:rPr>
              <w:t>InvestEU lub inny instrument unijny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F107C9" w14:textId="77777777" w:rsidR="00A77B3E" w:rsidRDefault="009C54B0">
            <w:pPr>
              <w:spacing w:before="100"/>
              <w:jc w:val="center"/>
              <w:rPr>
                <w:color w:val="000000"/>
                <w:sz w:val="16"/>
              </w:rPr>
            </w:pPr>
            <w:r>
              <w:rPr>
                <w:color w:val="000000"/>
                <w:sz w:val="16"/>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C49338" w14:textId="77777777" w:rsidR="00A77B3E" w:rsidRDefault="009C54B0">
            <w:pPr>
              <w:spacing w:before="100"/>
              <w:jc w:val="center"/>
              <w:rPr>
                <w:color w:val="000000"/>
                <w:sz w:val="16"/>
              </w:rPr>
            </w:pPr>
            <w:r>
              <w:rPr>
                <w:color w:val="000000"/>
                <w:sz w:val="16"/>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50A616" w14:textId="77777777" w:rsidR="00A77B3E" w:rsidRDefault="009C54B0">
            <w:pPr>
              <w:spacing w:before="100"/>
              <w:jc w:val="center"/>
              <w:rPr>
                <w:color w:val="000000"/>
                <w:sz w:val="16"/>
              </w:rPr>
            </w:pPr>
            <w:r>
              <w:rPr>
                <w:color w:val="000000"/>
                <w:sz w:val="16"/>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004C32" w14:textId="77777777" w:rsidR="00A77B3E" w:rsidRDefault="009C54B0">
            <w:pPr>
              <w:spacing w:before="100"/>
              <w:jc w:val="center"/>
              <w:rPr>
                <w:color w:val="000000"/>
                <w:sz w:val="16"/>
              </w:rPr>
            </w:pPr>
            <w:r>
              <w:rPr>
                <w:color w:val="000000"/>
                <w:sz w:val="16"/>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77E877" w14:textId="77777777" w:rsidR="00A77B3E" w:rsidRDefault="009C54B0">
            <w:pPr>
              <w:spacing w:before="100"/>
              <w:jc w:val="center"/>
              <w:rPr>
                <w:color w:val="000000"/>
                <w:sz w:val="16"/>
              </w:rPr>
            </w:pPr>
            <w:r>
              <w:rPr>
                <w:color w:val="000000"/>
                <w:sz w:val="16"/>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1DEFF3" w14:textId="77777777" w:rsidR="00A77B3E" w:rsidRDefault="009C54B0">
            <w:pPr>
              <w:spacing w:before="100"/>
              <w:jc w:val="center"/>
              <w:rPr>
                <w:color w:val="000000"/>
                <w:sz w:val="16"/>
              </w:rPr>
            </w:pPr>
            <w:r>
              <w:rPr>
                <w:color w:val="000000"/>
                <w:sz w:val="16"/>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8B2B7F" w14:textId="77777777" w:rsidR="00A77B3E" w:rsidRDefault="009C54B0">
            <w:pPr>
              <w:spacing w:before="100"/>
              <w:jc w:val="center"/>
              <w:rPr>
                <w:color w:val="000000"/>
                <w:sz w:val="16"/>
              </w:rPr>
            </w:pPr>
            <w:r>
              <w:rPr>
                <w:color w:val="000000"/>
                <w:sz w:val="16"/>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108864" w14:textId="77777777" w:rsidR="00A77B3E" w:rsidRDefault="009C54B0">
            <w:pPr>
              <w:spacing w:before="100"/>
              <w:jc w:val="center"/>
              <w:rPr>
                <w:color w:val="000000"/>
                <w:sz w:val="16"/>
              </w:rPr>
            </w:pPr>
            <w:r>
              <w:rPr>
                <w:color w:val="000000"/>
                <w:sz w:val="16"/>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4D5BB0" w14:textId="77777777" w:rsidR="00A77B3E" w:rsidRDefault="009C54B0">
            <w:pPr>
              <w:spacing w:before="100"/>
              <w:jc w:val="center"/>
              <w:rPr>
                <w:color w:val="000000"/>
                <w:sz w:val="16"/>
              </w:rPr>
            </w:pPr>
            <w:r>
              <w:rPr>
                <w:color w:val="000000"/>
                <w:sz w:val="16"/>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C35657" w14:textId="77777777" w:rsidR="00A77B3E" w:rsidRDefault="009C54B0">
            <w:pPr>
              <w:spacing w:before="100"/>
              <w:jc w:val="center"/>
              <w:rPr>
                <w:color w:val="000000"/>
                <w:sz w:val="16"/>
              </w:rPr>
            </w:pPr>
            <w:r>
              <w:rPr>
                <w:color w:val="000000"/>
                <w:sz w:val="16"/>
              </w:rPr>
              <w:t>Ogółem</w:t>
            </w:r>
          </w:p>
        </w:tc>
      </w:tr>
    </w:tbl>
    <w:p w14:paraId="17257A55" w14:textId="77777777" w:rsidR="00A77B3E" w:rsidRPr="00A16161" w:rsidRDefault="009C54B0">
      <w:pPr>
        <w:spacing w:before="100"/>
        <w:rPr>
          <w:color w:val="000000"/>
          <w:sz w:val="16"/>
          <w:lang w:val="pl-PL"/>
        </w:rPr>
      </w:pPr>
      <w:r w:rsidRPr="00A16161">
        <w:rPr>
          <w:color w:val="000000"/>
          <w:sz w:val="16"/>
          <w:lang w:val="pl-PL"/>
        </w:rPr>
        <w:t>(1) Dotyczy wyłącznie zmian programu w odniesieniu do zasobów przesuniętych z powrotem z innych instrumentów unijnych, w tym elementów FAMI, FBW i IZGW, w ramach zarządzania bezpośredniego lub pośredniego, lub z InvestEU.</w:t>
      </w:r>
    </w:p>
    <w:p w14:paraId="13D2D431" w14:textId="77777777" w:rsidR="00A77B3E" w:rsidRPr="00A16161" w:rsidRDefault="009C54B0">
      <w:pPr>
        <w:pStyle w:val="Nagwek4"/>
        <w:spacing w:before="100" w:after="0"/>
        <w:rPr>
          <w:b w:val="0"/>
          <w:color w:val="000000"/>
          <w:sz w:val="24"/>
          <w:lang w:val="pl-PL"/>
        </w:rPr>
      </w:pPr>
      <w:bookmarkStart w:id="632" w:name="_Toc256001291"/>
      <w:r w:rsidRPr="00A16161">
        <w:rPr>
          <w:b w:val="0"/>
          <w:color w:val="000000"/>
          <w:sz w:val="24"/>
          <w:lang w:val="pl-PL"/>
        </w:rPr>
        <w:t>Tabela 20B: Przesunięcia z powrotem* (podsumowanie)</w:t>
      </w:r>
      <w:bookmarkEnd w:id="632"/>
    </w:p>
    <w:p w14:paraId="1A230FF4" w14:textId="77777777" w:rsidR="00A77B3E" w:rsidRPr="00A16161" w:rsidRDefault="00A77B3E">
      <w:pPr>
        <w:spacing w:before="100"/>
        <w:rPr>
          <w:color w:val="000000"/>
          <w:sz w:val="12"/>
          <w:lang w:val="pl-PL"/>
        </w:rPr>
      </w:pPr>
    </w:p>
    <w:p w14:paraId="4E27C74D" w14:textId="77777777" w:rsidR="00A77B3E" w:rsidRPr="00A16161" w:rsidRDefault="00A77B3E">
      <w:pPr>
        <w:spacing w:before="100"/>
        <w:rPr>
          <w:color w:val="00000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2215"/>
        <w:gridCol w:w="1301"/>
        <w:gridCol w:w="1703"/>
        <w:gridCol w:w="2215"/>
        <w:gridCol w:w="1301"/>
        <w:gridCol w:w="1703"/>
        <w:gridCol w:w="2365"/>
      </w:tblGrid>
      <w:tr w:rsidR="006B255D" w14:paraId="0220EAFD"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6715AFA2" w14:textId="77777777" w:rsidR="00A77B3E" w:rsidRDefault="009C54B0">
            <w:pPr>
              <w:spacing w:before="100"/>
              <w:jc w:val="center"/>
              <w:rPr>
                <w:color w:val="000000"/>
                <w:sz w:val="16"/>
              </w:rPr>
            </w:pPr>
            <w:r>
              <w:rPr>
                <w:color w:val="000000"/>
                <w:sz w:val="16"/>
              </w:rPr>
              <w:t>Z</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45FFD1D0" w14:textId="77777777" w:rsidR="00A77B3E" w:rsidRDefault="009C54B0">
            <w:pPr>
              <w:spacing w:before="100"/>
              <w:jc w:val="center"/>
              <w:rPr>
                <w:color w:val="000000"/>
                <w:sz w:val="16"/>
              </w:rPr>
            </w:pPr>
            <w:r>
              <w:rPr>
                <w:color w:val="000000"/>
                <w:sz w:val="16"/>
              </w:rPr>
              <w:t>Do</w:t>
            </w:r>
          </w:p>
        </w:tc>
      </w:tr>
      <w:tr w:rsidR="006B255D" w14:paraId="2FC71F22" w14:textId="77777777">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43E397E5" w14:textId="77777777" w:rsidR="00A77B3E" w:rsidRDefault="009C54B0">
            <w:pPr>
              <w:spacing w:before="100"/>
              <w:jc w:val="center"/>
              <w:rPr>
                <w:color w:val="000000"/>
                <w:sz w:val="16"/>
              </w:rPr>
            </w:pPr>
            <w:r>
              <w:rPr>
                <w:color w:val="000000"/>
                <w:sz w:val="16"/>
              </w:rPr>
              <w:t>InvestEU/Instrument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D46F793" w14:textId="77777777" w:rsidR="00A77B3E" w:rsidRDefault="009C54B0">
            <w:pPr>
              <w:spacing w:before="100"/>
              <w:jc w:val="center"/>
              <w:rPr>
                <w:color w:val="000000"/>
                <w:sz w:val="16"/>
              </w:rPr>
            </w:pPr>
            <w:r>
              <w:rPr>
                <w:color w:val="000000"/>
                <w:sz w:val="16"/>
              </w:rPr>
              <w:t>EFRR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7694828A" w14:textId="77777777" w:rsidR="00A77B3E" w:rsidRDefault="009C54B0">
            <w:pPr>
              <w:spacing w:before="100"/>
              <w:jc w:val="center"/>
              <w:rPr>
                <w:color w:val="000000"/>
                <w:sz w:val="16"/>
              </w:rPr>
            </w:pPr>
            <w:r>
              <w:rPr>
                <w:color w:val="000000"/>
                <w:sz w:val="16"/>
              </w:rPr>
              <w:t>EFS+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3A60D48E" w14:textId="77777777" w:rsidR="00A77B3E" w:rsidRDefault="009C54B0">
            <w:pPr>
              <w:spacing w:before="100"/>
              <w:jc w:val="center"/>
              <w:rPr>
                <w:color w:val="000000"/>
                <w:sz w:val="16"/>
              </w:rPr>
            </w:pPr>
            <w:r>
              <w:rPr>
                <w:color w:val="000000"/>
                <w:sz w:val="16"/>
              </w:rPr>
              <w:t>Fundusz Spójności</w:t>
            </w:r>
          </w:p>
        </w:tc>
      </w:tr>
      <w:tr w:rsidR="006B255D" w14:paraId="6EE43AF6" w14:textId="77777777">
        <w:trPr>
          <w:tblHeader/>
        </w:trPr>
        <w:tc>
          <w:tcPr>
            <w:tcW w:w="0" w:type="auto"/>
            <w:vMerge/>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5022323" w14:textId="77777777" w:rsidR="00A77B3E" w:rsidRDefault="00A77B3E">
            <w:pPr>
              <w:spacing w:before="100"/>
              <w:jc w:val="center"/>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3E0AA9A4" w14:textId="77777777" w:rsidR="00A77B3E" w:rsidRDefault="009C54B0">
            <w:pPr>
              <w:spacing w:before="100"/>
              <w:jc w:val="center"/>
              <w:rPr>
                <w:color w:val="000000"/>
                <w:sz w:val="16"/>
              </w:rPr>
            </w:pPr>
            <w:r>
              <w:rPr>
                <w:color w:val="000000"/>
                <w:sz w:val="16"/>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3A1ACDB3" w14:textId="77777777" w:rsidR="00A77B3E" w:rsidRDefault="009C54B0">
            <w:pPr>
              <w:spacing w:before="100"/>
              <w:jc w:val="center"/>
              <w:rPr>
                <w:color w:val="000000"/>
                <w:sz w:val="16"/>
              </w:rPr>
            </w:pPr>
            <w:r>
              <w:rPr>
                <w:color w:val="000000"/>
                <w:sz w:val="16"/>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31520CB1" w14:textId="77777777" w:rsidR="00A77B3E" w:rsidRDefault="009C54B0">
            <w:pPr>
              <w:spacing w:before="100"/>
              <w:jc w:val="center"/>
              <w:rPr>
                <w:color w:val="000000"/>
                <w:sz w:val="16"/>
              </w:rPr>
            </w:pPr>
            <w:r>
              <w:rPr>
                <w:color w:val="000000"/>
                <w:sz w:val="16"/>
              </w:rPr>
              <w:t>Opracowano</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33BDB2C6" w14:textId="77777777" w:rsidR="00A77B3E" w:rsidRDefault="009C54B0">
            <w:pPr>
              <w:spacing w:before="100"/>
              <w:jc w:val="center"/>
              <w:rPr>
                <w:color w:val="000000"/>
                <w:sz w:val="16"/>
              </w:rPr>
            </w:pPr>
            <w:r>
              <w:rPr>
                <w:color w:val="000000"/>
                <w:sz w:val="16"/>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F8032EB" w14:textId="77777777" w:rsidR="00A77B3E" w:rsidRDefault="009C54B0">
            <w:pPr>
              <w:spacing w:before="100"/>
              <w:jc w:val="center"/>
              <w:rPr>
                <w:color w:val="000000"/>
                <w:sz w:val="16"/>
              </w:rPr>
            </w:pPr>
            <w:r>
              <w:rPr>
                <w:color w:val="000000"/>
                <w:sz w:val="16"/>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442E24CE" w14:textId="77777777" w:rsidR="00A77B3E" w:rsidRDefault="009C54B0">
            <w:pPr>
              <w:spacing w:before="100"/>
              <w:jc w:val="center"/>
              <w:rPr>
                <w:color w:val="000000"/>
                <w:sz w:val="16"/>
              </w:rPr>
            </w:pPr>
            <w:r>
              <w:rPr>
                <w:color w:val="000000"/>
                <w:sz w:val="16"/>
              </w:rPr>
              <w:t>Opracowano</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3946DEF5" w14:textId="77777777" w:rsidR="00A77B3E" w:rsidRDefault="00A77B3E">
            <w:pPr>
              <w:spacing w:before="100"/>
              <w:jc w:val="center"/>
              <w:rPr>
                <w:color w:val="000000"/>
                <w:sz w:val="16"/>
              </w:rPr>
            </w:pPr>
          </w:p>
        </w:tc>
      </w:tr>
    </w:tbl>
    <w:p w14:paraId="44B6E707" w14:textId="77777777" w:rsidR="00A77B3E" w:rsidRPr="00A16161" w:rsidRDefault="009C54B0">
      <w:pPr>
        <w:spacing w:before="100"/>
        <w:rPr>
          <w:color w:val="000000"/>
          <w:sz w:val="16"/>
          <w:lang w:val="pl-PL"/>
        </w:rPr>
      </w:pPr>
      <w:r w:rsidRPr="00A16161">
        <w:rPr>
          <w:color w:val="000000"/>
          <w:sz w:val="16"/>
          <w:lang w:val="pl-PL"/>
        </w:rPr>
        <w:t>* Skumulowane kwoty wszystkich przesunięć dokonanych w drodze zmian programu podczas okresu programowania. Przy każdym nowym wniosku o przesunięcie w zmianie programu określa się całkowite kwoty przesunięte na każdy rok w podziale na fundusze i kategorie regionu.</w:t>
      </w:r>
    </w:p>
    <w:p w14:paraId="37C9D488" w14:textId="77777777" w:rsidR="00A77B3E" w:rsidRPr="00A16161" w:rsidRDefault="00A77B3E">
      <w:pPr>
        <w:spacing w:before="100"/>
        <w:rPr>
          <w:color w:val="000000"/>
          <w:sz w:val="16"/>
          <w:lang w:val="pl-PL"/>
        </w:rPr>
      </w:pPr>
    </w:p>
    <w:p w14:paraId="54EB28D7" w14:textId="77777777" w:rsidR="00A77B3E" w:rsidRPr="00A16161" w:rsidRDefault="009C54B0">
      <w:pPr>
        <w:pStyle w:val="Nagwek2"/>
        <w:spacing w:before="100" w:after="0"/>
        <w:rPr>
          <w:rFonts w:ascii="Times New Roman" w:hAnsi="Times New Roman" w:cs="Times New Roman"/>
          <w:b w:val="0"/>
          <w:i w:val="0"/>
          <w:color w:val="000000"/>
          <w:sz w:val="24"/>
          <w:lang w:val="pl-PL"/>
        </w:rPr>
      </w:pPr>
      <w:r w:rsidRPr="00A16161">
        <w:rPr>
          <w:rFonts w:ascii="Times New Roman" w:hAnsi="Times New Roman" w:cs="Times New Roman"/>
          <w:b w:val="0"/>
          <w:i w:val="0"/>
          <w:color w:val="000000"/>
          <w:sz w:val="16"/>
          <w:lang w:val="pl-PL"/>
        </w:rPr>
        <w:br w:type="page"/>
      </w:r>
      <w:bookmarkStart w:id="633" w:name="_Toc256001292"/>
      <w:r w:rsidRPr="00A16161">
        <w:rPr>
          <w:rFonts w:ascii="Times New Roman" w:hAnsi="Times New Roman" w:cs="Times New Roman"/>
          <w:b w:val="0"/>
          <w:i w:val="0"/>
          <w:color w:val="000000"/>
          <w:sz w:val="24"/>
          <w:lang w:val="pl-PL"/>
        </w:rPr>
        <w:lastRenderedPageBreak/>
        <w:t>3.5. Środki finansowe w podziale na poszczególne lata</w:t>
      </w:r>
      <w:bookmarkEnd w:id="633"/>
    </w:p>
    <w:p w14:paraId="5C8AAC3A" w14:textId="77777777" w:rsidR="00A77B3E" w:rsidRPr="00A16161" w:rsidRDefault="009C54B0">
      <w:pPr>
        <w:spacing w:before="100"/>
        <w:rPr>
          <w:color w:val="000000"/>
          <w:lang w:val="pl-PL"/>
        </w:rPr>
      </w:pPr>
      <w:r w:rsidRPr="00A16161">
        <w:rPr>
          <w:color w:val="000000"/>
          <w:lang w:val="pl-PL"/>
        </w:rPr>
        <w:t>Podstawa prawna: art. 22 ust. 3 lit. g) pkt (i) rozporządzenia w sprawie wspólnych przepisów i art. 3, 4 i 7 rozporządzenia w sprawie FST</w:t>
      </w:r>
    </w:p>
    <w:p w14:paraId="4EFE0B08" w14:textId="77777777" w:rsidR="00A77B3E" w:rsidRPr="00A16161" w:rsidRDefault="00A77B3E">
      <w:pPr>
        <w:spacing w:before="100"/>
        <w:rPr>
          <w:color w:val="000000"/>
          <w:sz w:val="0"/>
          <w:lang w:val="pl-PL"/>
        </w:rPr>
      </w:pPr>
    </w:p>
    <w:p w14:paraId="02FA0335" w14:textId="77777777" w:rsidR="00A77B3E" w:rsidRPr="00A16161" w:rsidRDefault="009C54B0">
      <w:pPr>
        <w:pStyle w:val="Nagwek4"/>
        <w:spacing w:before="100" w:after="0"/>
        <w:rPr>
          <w:b w:val="0"/>
          <w:color w:val="000000"/>
          <w:sz w:val="24"/>
          <w:lang w:val="pl-PL"/>
        </w:rPr>
      </w:pPr>
      <w:bookmarkStart w:id="634" w:name="_Toc256001293"/>
      <w:r w:rsidRPr="00A16161">
        <w:rPr>
          <w:b w:val="0"/>
          <w:color w:val="000000"/>
          <w:sz w:val="24"/>
          <w:lang w:val="pl-PL"/>
        </w:rPr>
        <w:t>Tabela 10: Środki finansowe w podziale na poszczególne lata</w:t>
      </w:r>
      <w:bookmarkEnd w:id="634"/>
    </w:p>
    <w:p w14:paraId="4C59BECD" w14:textId="77777777" w:rsidR="00A77B3E" w:rsidRPr="00A16161" w:rsidRDefault="00A77B3E">
      <w:pPr>
        <w:spacing w:before="100"/>
        <w:rPr>
          <w:color w:val="000000"/>
          <w:sz w:val="12"/>
          <w:lang w:val="pl-PL"/>
        </w:rPr>
      </w:pPr>
    </w:p>
    <w:p w14:paraId="29F9A14F" w14:textId="77777777" w:rsidR="00A77B3E" w:rsidRPr="00A16161" w:rsidRDefault="00A77B3E">
      <w:pPr>
        <w:spacing w:before="100"/>
        <w:rPr>
          <w:color w:val="00000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31"/>
        <w:gridCol w:w="1224"/>
        <w:gridCol w:w="1224"/>
        <w:gridCol w:w="1224"/>
        <w:gridCol w:w="1224"/>
        <w:gridCol w:w="1224"/>
        <w:gridCol w:w="1224"/>
        <w:gridCol w:w="1224"/>
        <w:gridCol w:w="1224"/>
        <w:gridCol w:w="1224"/>
        <w:gridCol w:w="1224"/>
      </w:tblGrid>
      <w:tr w:rsidR="006B255D" w14:paraId="1A764ECC" w14:textId="77777777">
        <w:trPr>
          <w:tblHeader/>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AE0E37" w14:textId="77777777" w:rsidR="00A77B3E" w:rsidRDefault="009C54B0">
            <w:pPr>
              <w:spacing w:before="100"/>
              <w:jc w:val="center"/>
              <w:rPr>
                <w:color w:val="000000"/>
                <w:sz w:val="14"/>
              </w:rPr>
            </w:pPr>
            <w:r>
              <w:rPr>
                <w:color w:val="000000"/>
                <w:sz w:val="14"/>
              </w:rPr>
              <w:t>Fundusz</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644EDC" w14:textId="77777777" w:rsidR="00A77B3E" w:rsidRDefault="009C54B0">
            <w:pPr>
              <w:spacing w:before="100"/>
              <w:jc w:val="center"/>
              <w:rPr>
                <w:color w:val="000000"/>
                <w:sz w:val="14"/>
              </w:rPr>
            </w:pPr>
            <w:r>
              <w:rPr>
                <w:color w:val="000000"/>
                <w:sz w:val="14"/>
              </w:rPr>
              <w:t>Kategoria regionu</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3249EE" w14:textId="77777777" w:rsidR="00A77B3E" w:rsidRDefault="009C54B0">
            <w:pPr>
              <w:spacing w:before="100"/>
              <w:jc w:val="center"/>
              <w:rPr>
                <w:color w:val="000000"/>
                <w:sz w:val="14"/>
              </w:rPr>
            </w:pPr>
            <w:r>
              <w:rPr>
                <w:color w:val="000000"/>
                <w:sz w:val="14"/>
              </w:rPr>
              <w:t>2021</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4AFA9E" w14:textId="77777777" w:rsidR="00A77B3E" w:rsidRDefault="009C54B0">
            <w:pPr>
              <w:spacing w:before="100"/>
              <w:jc w:val="center"/>
              <w:rPr>
                <w:color w:val="000000"/>
                <w:sz w:val="14"/>
              </w:rPr>
            </w:pPr>
            <w:r>
              <w:rPr>
                <w:color w:val="000000"/>
                <w:sz w:val="14"/>
              </w:rPr>
              <w:t>2022</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7D39FE" w14:textId="77777777" w:rsidR="00A77B3E" w:rsidRDefault="009C54B0">
            <w:pPr>
              <w:spacing w:before="100"/>
              <w:jc w:val="center"/>
              <w:rPr>
                <w:color w:val="000000"/>
                <w:sz w:val="14"/>
              </w:rPr>
            </w:pPr>
            <w:r>
              <w:rPr>
                <w:color w:val="000000"/>
                <w:sz w:val="14"/>
              </w:rPr>
              <w:t>2023</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26A0C2" w14:textId="77777777" w:rsidR="00A77B3E" w:rsidRDefault="009C54B0">
            <w:pPr>
              <w:spacing w:before="100"/>
              <w:jc w:val="center"/>
              <w:rPr>
                <w:color w:val="000000"/>
                <w:sz w:val="14"/>
              </w:rPr>
            </w:pPr>
            <w:r>
              <w:rPr>
                <w:color w:val="000000"/>
                <w:sz w:val="14"/>
              </w:rPr>
              <w:t>2024</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F22A5D" w14:textId="77777777" w:rsidR="00A77B3E" w:rsidRDefault="009C54B0">
            <w:pPr>
              <w:spacing w:before="100"/>
              <w:jc w:val="center"/>
              <w:rPr>
                <w:color w:val="000000"/>
                <w:sz w:val="14"/>
              </w:rPr>
            </w:pPr>
            <w:r>
              <w:rPr>
                <w:color w:val="000000"/>
                <w:sz w:val="14"/>
              </w:rPr>
              <w:t>2025</w:t>
            </w:r>
          </w:p>
        </w:tc>
        <w:tc>
          <w:tcPr>
            <w:tcW w:w="24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4FFD3E" w14:textId="77777777" w:rsidR="00A77B3E" w:rsidRDefault="009C54B0">
            <w:pPr>
              <w:spacing w:before="100"/>
              <w:jc w:val="center"/>
              <w:rPr>
                <w:color w:val="000000"/>
                <w:sz w:val="14"/>
              </w:rPr>
            </w:pPr>
            <w:r>
              <w:rPr>
                <w:color w:val="000000"/>
                <w:sz w:val="14"/>
              </w:rPr>
              <w:t>2026</w:t>
            </w:r>
          </w:p>
        </w:tc>
        <w:tc>
          <w:tcPr>
            <w:tcW w:w="24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B2E3A1" w14:textId="77777777" w:rsidR="00A77B3E" w:rsidRDefault="009C54B0">
            <w:pPr>
              <w:spacing w:before="100"/>
              <w:jc w:val="center"/>
              <w:rPr>
                <w:color w:val="000000"/>
                <w:sz w:val="14"/>
              </w:rPr>
            </w:pPr>
            <w:r>
              <w:rPr>
                <w:color w:val="000000"/>
                <w:sz w:val="14"/>
              </w:rPr>
              <w:t>2027</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D3627D" w14:textId="77777777" w:rsidR="00A77B3E" w:rsidRDefault="009C54B0">
            <w:pPr>
              <w:spacing w:before="100"/>
              <w:jc w:val="center"/>
              <w:rPr>
                <w:color w:val="000000"/>
                <w:sz w:val="14"/>
              </w:rPr>
            </w:pPr>
            <w:r>
              <w:rPr>
                <w:color w:val="000000"/>
                <w:sz w:val="14"/>
              </w:rPr>
              <w:t>Ogółem</w:t>
            </w:r>
          </w:p>
        </w:tc>
      </w:tr>
      <w:tr w:rsidR="006B255D" w14:paraId="641237AB" w14:textId="77777777">
        <w:trPr>
          <w:tblHeader/>
        </w:trPr>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B9A57A" w14:textId="77777777" w:rsidR="00A77B3E" w:rsidRDefault="00A77B3E">
            <w:pPr>
              <w:spacing w:before="100"/>
              <w:jc w:val="center"/>
              <w:rPr>
                <w:color w:val="000000"/>
                <w:sz w:val="14"/>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0E0A18" w14:textId="77777777" w:rsidR="00A77B3E" w:rsidRDefault="00A77B3E">
            <w:pPr>
              <w:spacing w:before="100"/>
              <w:jc w:val="center"/>
              <w:rPr>
                <w:color w:val="000000"/>
                <w:sz w:val="14"/>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A60D38" w14:textId="77777777" w:rsidR="00A77B3E" w:rsidRDefault="00A77B3E">
            <w:pPr>
              <w:spacing w:before="100"/>
              <w:jc w:val="center"/>
              <w:rPr>
                <w:color w:val="000000"/>
                <w:sz w:val="14"/>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55D04C" w14:textId="77777777" w:rsidR="00A77B3E" w:rsidRDefault="00A77B3E">
            <w:pPr>
              <w:spacing w:before="100"/>
              <w:jc w:val="center"/>
              <w:rPr>
                <w:color w:val="000000"/>
                <w:sz w:val="14"/>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24BADE" w14:textId="77777777" w:rsidR="00A77B3E" w:rsidRDefault="00A77B3E">
            <w:pPr>
              <w:spacing w:before="100"/>
              <w:jc w:val="center"/>
              <w:rPr>
                <w:color w:val="000000"/>
                <w:sz w:val="14"/>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21A686" w14:textId="77777777" w:rsidR="00A77B3E" w:rsidRDefault="00A77B3E">
            <w:pPr>
              <w:spacing w:before="100"/>
              <w:jc w:val="center"/>
              <w:rPr>
                <w:color w:val="000000"/>
                <w:sz w:val="14"/>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FE2E48" w14:textId="77777777" w:rsidR="00A77B3E" w:rsidRDefault="00A77B3E">
            <w:pPr>
              <w:spacing w:before="100"/>
              <w:jc w:val="center"/>
              <w:rPr>
                <w:color w:val="000000"/>
                <w:sz w:val="14"/>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426490" w14:textId="77777777" w:rsidR="00A77B3E" w:rsidRPr="00A16161" w:rsidRDefault="009C54B0">
            <w:pPr>
              <w:spacing w:before="100"/>
              <w:jc w:val="center"/>
              <w:rPr>
                <w:color w:val="000000"/>
                <w:sz w:val="14"/>
                <w:lang w:val="pl-PL"/>
              </w:rPr>
            </w:pPr>
            <w:r w:rsidRPr="00A16161">
              <w:rPr>
                <w:color w:val="000000"/>
                <w:sz w:val="14"/>
                <w:lang w:val="pl-PL"/>
              </w:rPr>
              <w:t>Środki finansowe bez kwoty elastyczności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18AB12" w14:textId="77777777" w:rsidR="00A77B3E" w:rsidRDefault="009C54B0">
            <w:pPr>
              <w:spacing w:before="100"/>
              <w:jc w:val="center"/>
              <w:rPr>
                <w:color w:val="000000"/>
                <w:sz w:val="14"/>
              </w:rPr>
            </w:pPr>
            <w:r>
              <w:rPr>
                <w:color w:val="000000"/>
                <w:sz w:val="14"/>
              </w:rPr>
              <w:t>Kwota elastyczności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67CBAC" w14:textId="77777777" w:rsidR="00A77B3E" w:rsidRPr="00A16161" w:rsidRDefault="009C54B0">
            <w:pPr>
              <w:spacing w:before="100"/>
              <w:jc w:val="center"/>
              <w:rPr>
                <w:color w:val="000000"/>
                <w:sz w:val="14"/>
                <w:lang w:val="pl-PL"/>
              </w:rPr>
            </w:pPr>
            <w:r w:rsidRPr="00A16161">
              <w:rPr>
                <w:color w:val="000000"/>
                <w:sz w:val="14"/>
                <w:lang w:val="pl-PL"/>
              </w:rPr>
              <w:t>Środki finansowe bez kwoty elastyczności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FD6252" w14:textId="77777777" w:rsidR="00A77B3E" w:rsidRDefault="009C54B0">
            <w:pPr>
              <w:spacing w:before="100"/>
              <w:jc w:val="center"/>
              <w:rPr>
                <w:color w:val="000000"/>
                <w:sz w:val="14"/>
              </w:rPr>
            </w:pPr>
            <w:r>
              <w:rPr>
                <w:color w:val="000000"/>
                <w:sz w:val="14"/>
              </w:rPr>
              <w:t>Kwota elastyczności</w:t>
            </w: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B1BFA6" w14:textId="77777777" w:rsidR="00A77B3E" w:rsidRDefault="00A77B3E">
            <w:pPr>
              <w:spacing w:before="100"/>
              <w:jc w:val="center"/>
              <w:rPr>
                <w:color w:val="000000"/>
                <w:sz w:val="14"/>
              </w:rPr>
            </w:pPr>
          </w:p>
        </w:tc>
      </w:tr>
      <w:tr w:rsidR="006B255D" w14:paraId="0684CEBB"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E7855" w14:textId="77777777" w:rsidR="00A77B3E" w:rsidRDefault="009C54B0">
            <w:pPr>
              <w:spacing w:before="100"/>
              <w:rPr>
                <w:color w:val="000000"/>
                <w:sz w:val="14"/>
              </w:rPr>
            </w:pPr>
            <w:r>
              <w:rPr>
                <w:color w:val="000000"/>
                <w:sz w:val="14"/>
              </w:rPr>
              <w:t>EFS+*</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B2D38" w14:textId="77777777" w:rsidR="00A77B3E" w:rsidRDefault="009C54B0">
            <w:pPr>
              <w:spacing w:before="100"/>
              <w:rPr>
                <w:color w:val="000000"/>
                <w:sz w:val="14"/>
              </w:rPr>
            </w:pPr>
            <w:r>
              <w:rPr>
                <w:color w:val="000000"/>
                <w:sz w:val="14"/>
              </w:rPr>
              <w:t>Lepiej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29D1A" w14:textId="77777777" w:rsidR="00A77B3E" w:rsidRDefault="009C54B0">
            <w:pPr>
              <w:spacing w:before="100"/>
              <w:jc w:val="right"/>
              <w:rPr>
                <w:color w:val="000000"/>
                <w:sz w:val="14"/>
              </w:rPr>
            </w:pPr>
            <w:r>
              <w:rPr>
                <w:color w:val="000000"/>
                <w:sz w:val="14"/>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61CD87" w14:textId="77777777" w:rsidR="00A77B3E" w:rsidRDefault="009C54B0">
            <w:pPr>
              <w:spacing w:before="100"/>
              <w:jc w:val="right"/>
              <w:rPr>
                <w:color w:val="000000"/>
                <w:sz w:val="14"/>
              </w:rPr>
            </w:pPr>
            <w:r>
              <w:rPr>
                <w:color w:val="000000"/>
                <w:sz w:val="14"/>
              </w:rPr>
              <w:t>18 721 344,00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6A124" w14:textId="77777777" w:rsidR="00A77B3E" w:rsidRDefault="009C54B0">
            <w:pPr>
              <w:spacing w:before="100"/>
              <w:jc w:val="right"/>
              <w:rPr>
                <w:color w:val="000000"/>
                <w:sz w:val="14"/>
              </w:rPr>
            </w:pPr>
            <w:r>
              <w:rPr>
                <w:color w:val="000000"/>
                <w:sz w:val="14"/>
              </w:rPr>
              <w:t>19 022 550,00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0A789" w14:textId="77777777" w:rsidR="00A77B3E" w:rsidRDefault="009C54B0">
            <w:pPr>
              <w:spacing w:before="100"/>
              <w:jc w:val="right"/>
              <w:rPr>
                <w:color w:val="000000"/>
                <w:sz w:val="14"/>
              </w:rPr>
            </w:pPr>
            <w:r>
              <w:rPr>
                <w:color w:val="000000"/>
                <w:sz w:val="14"/>
              </w:rPr>
              <w:t>19 329 863,00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81B38" w14:textId="77777777" w:rsidR="00A77B3E" w:rsidRDefault="009C54B0">
            <w:pPr>
              <w:spacing w:before="100"/>
              <w:jc w:val="right"/>
              <w:rPr>
                <w:color w:val="000000"/>
                <w:sz w:val="14"/>
              </w:rPr>
            </w:pPr>
            <w:r>
              <w:rPr>
                <w:color w:val="000000"/>
                <w:sz w:val="14"/>
              </w:rPr>
              <w:t>19 643 314,00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591546" w14:textId="77777777" w:rsidR="00A77B3E" w:rsidRDefault="009C54B0">
            <w:pPr>
              <w:spacing w:before="100"/>
              <w:jc w:val="right"/>
              <w:rPr>
                <w:color w:val="000000"/>
                <w:sz w:val="14"/>
              </w:rPr>
            </w:pPr>
            <w:r>
              <w:rPr>
                <w:color w:val="000000"/>
                <w:sz w:val="14"/>
              </w:rPr>
              <w:t>8 138 916,00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9207DB" w14:textId="77777777" w:rsidR="00A77B3E" w:rsidRDefault="009C54B0">
            <w:pPr>
              <w:spacing w:before="100"/>
              <w:jc w:val="right"/>
              <w:rPr>
                <w:color w:val="000000"/>
                <w:sz w:val="14"/>
              </w:rPr>
            </w:pPr>
            <w:r>
              <w:rPr>
                <w:color w:val="000000"/>
                <w:sz w:val="14"/>
              </w:rPr>
              <w:t>8 138 915,00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425E9" w14:textId="77777777" w:rsidR="00A77B3E" w:rsidRDefault="009C54B0">
            <w:pPr>
              <w:spacing w:before="100"/>
              <w:jc w:val="right"/>
              <w:rPr>
                <w:color w:val="000000"/>
                <w:sz w:val="14"/>
              </w:rPr>
            </w:pPr>
            <w:r>
              <w:rPr>
                <w:color w:val="000000"/>
                <w:sz w:val="14"/>
              </w:rPr>
              <w:t>8 301 979,00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F552F" w14:textId="77777777" w:rsidR="00A77B3E" w:rsidRDefault="009C54B0">
            <w:pPr>
              <w:spacing w:before="100"/>
              <w:jc w:val="right"/>
              <w:rPr>
                <w:color w:val="000000"/>
                <w:sz w:val="14"/>
              </w:rPr>
            </w:pPr>
            <w:r>
              <w:rPr>
                <w:color w:val="000000"/>
                <w:sz w:val="14"/>
              </w:rPr>
              <w:t>8 301 980,00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3912B" w14:textId="77777777" w:rsidR="00A77B3E" w:rsidRDefault="009C54B0">
            <w:pPr>
              <w:spacing w:before="100"/>
              <w:jc w:val="right"/>
              <w:rPr>
                <w:color w:val="000000"/>
                <w:sz w:val="14"/>
              </w:rPr>
            </w:pPr>
            <w:r>
              <w:rPr>
                <w:color w:val="000000"/>
                <w:sz w:val="14"/>
              </w:rPr>
              <w:t>109 598 861,00</w:t>
            </w:r>
          </w:p>
        </w:tc>
      </w:tr>
      <w:tr w:rsidR="006B255D" w14:paraId="19D97878"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FB8094" w14:textId="77777777" w:rsidR="00A77B3E" w:rsidRDefault="009C54B0">
            <w:pPr>
              <w:spacing w:before="100"/>
              <w:rPr>
                <w:color w:val="000000"/>
                <w:sz w:val="14"/>
              </w:rPr>
            </w:pPr>
            <w:r>
              <w:rPr>
                <w:color w:val="000000"/>
                <w:sz w:val="14"/>
              </w:rPr>
              <w:t>EFS+*</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80716A" w14:textId="77777777" w:rsidR="00A77B3E" w:rsidRDefault="009C54B0">
            <w:pPr>
              <w:spacing w:before="100"/>
              <w:rPr>
                <w:color w:val="000000"/>
                <w:sz w:val="14"/>
              </w:rPr>
            </w:pPr>
            <w:r>
              <w:rPr>
                <w:color w:val="000000"/>
                <w:sz w:val="14"/>
              </w:rPr>
              <w:t>Przejście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8BE14A" w14:textId="77777777" w:rsidR="00A77B3E" w:rsidRDefault="009C54B0">
            <w:pPr>
              <w:spacing w:before="100"/>
              <w:jc w:val="right"/>
              <w:rPr>
                <w:color w:val="000000"/>
                <w:sz w:val="14"/>
              </w:rPr>
            </w:pPr>
            <w:r>
              <w:rPr>
                <w:color w:val="000000"/>
                <w:sz w:val="14"/>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E93BA" w14:textId="77777777" w:rsidR="00A77B3E" w:rsidRDefault="009C54B0">
            <w:pPr>
              <w:spacing w:before="100"/>
              <w:jc w:val="right"/>
              <w:rPr>
                <w:color w:val="000000"/>
                <w:sz w:val="14"/>
              </w:rPr>
            </w:pPr>
            <w:r>
              <w:rPr>
                <w:color w:val="000000"/>
                <w:sz w:val="14"/>
              </w:rPr>
              <w:t>33 510 100,00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85F0C2" w14:textId="77777777" w:rsidR="00A77B3E" w:rsidRDefault="009C54B0">
            <w:pPr>
              <w:spacing w:before="100"/>
              <w:jc w:val="right"/>
              <w:rPr>
                <w:color w:val="000000"/>
                <w:sz w:val="14"/>
              </w:rPr>
            </w:pPr>
            <w:r>
              <w:rPr>
                <w:color w:val="000000"/>
                <w:sz w:val="14"/>
              </w:rPr>
              <w:t>34 779 454,00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720B92" w14:textId="77777777" w:rsidR="00A77B3E" w:rsidRDefault="009C54B0">
            <w:pPr>
              <w:spacing w:before="100"/>
              <w:jc w:val="right"/>
              <w:rPr>
                <w:color w:val="000000"/>
                <w:sz w:val="14"/>
              </w:rPr>
            </w:pPr>
            <w:r>
              <w:rPr>
                <w:color w:val="000000"/>
                <w:sz w:val="14"/>
              </w:rPr>
              <w:t>36 282 815,00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32AE01" w14:textId="77777777" w:rsidR="00A77B3E" w:rsidRDefault="009C54B0">
            <w:pPr>
              <w:spacing w:before="100"/>
              <w:jc w:val="right"/>
              <w:rPr>
                <w:color w:val="000000"/>
                <w:sz w:val="14"/>
              </w:rPr>
            </w:pPr>
            <w:r>
              <w:rPr>
                <w:color w:val="000000"/>
                <w:sz w:val="14"/>
              </w:rPr>
              <w:t>37 849 053,00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A22F1" w14:textId="77777777" w:rsidR="00A77B3E" w:rsidRDefault="009C54B0">
            <w:pPr>
              <w:spacing w:before="100"/>
              <w:jc w:val="right"/>
              <w:rPr>
                <w:color w:val="000000"/>
                <w:sz w:val="14"/>
              </w:rPr>
            </w:pPr>
            <w:r>
              <w:rPr>
                <w:color w:val="000000"/>
                <w:sz w:val="14"/>
              </w:rPr>
              <w:t>16 511 800,00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B7BCC" w14:textId="77777777" w:rsidR="00A77B3E" w:rsidRDefault="009C54B0">
            <w:pPr>
              <w:spacing w:before="100"/>
              <w:jc w:val="right"/>
              <w:rPr>
                <w:color w:val="000000"/>
                <w:sz w:val="14"/>
              </w:rPr>
            </w:pPr>
            <w:r>
              <w:rPr>
                <w:color w:val="000000"/>
                <w:sz w:val="14"/>
              </w:rPr>
              <w:t>16 511 800,00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3931E0" w14:textId="77777777" w:rsidR="00A77B3E" w:rsidRDefault="009C54B0">
            <w:pPr>
              <w:spacing w:before="100"/>
              <w:jc w:val="right"/>
              <w:rPr>
                <w:color w:val="000000"/>
                <w:sz w:val="14"/>
              </w:rPr>
            </w:pPr>
            <w:r>
              <w:rPr>
                <w:color w:val="000000"/>
                <w:sz w:val="14"/>
              </w:rPr>
              <w:t>17 368 228,00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B465F" w14:textId="77777777" w:rsidR="00A77B3E" w:rsidRDefault="009C54B0">
            <w:pPr>
              <w:spacing w:before="100"/>
              <w:jc w:val="right"/>
              <w:rPr>
                <w:color w:val="000000"/>
                <w:sz w:val="14"/>
              </w:rPr>
            </w:pPr>
            <w:r>
              <w:rPr>
                <w:color w:val="000000"/>
                <w:sz w:val="14"/>
              </w:rPr>
              <w:t>17 368 228,00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7AF36" w14:textId="77777777" w:rsidR="00A77B3E" w:rsidRDefault="009C54B0">
            <w:pPr>
              <w:spacing w:before="100"/>
              <w:jc w:val="right"/>
              <w:rPr>
                <w:color w:val="000000"/>
                <w:sz w:val="14"/>
              </w:rPr>
            </w:pPr>
            <w:r>
              <w:rPr>
                <w:color w:val="000000"/>
                <w:sz w:val="14"/>
              </w:rPr>
              <w:t>210 181 478,00</w:t>
            </w:r>
          </w:p>
        </w:tc>
      </w:tr>
      <w:tr w:rsidR="006B255D" w14:paraId="6DFE0B0B"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F62DE" w14:textId="77777777" w:rsidR="00A77B3E" w:rsidRDefault="009C54B0">
            <w:pPr>
              <w:spacing w:before="100"/>
              <w:rPr>
                <w:color w:val="000000"/>
                <w:sz w:val="14"/>
              </w:rPr>
            </w:pPr>
            <w:r>
              <w:rPr>
                <w:color w:val="000000"/>
                <w:sz w:val="14"/>
              </w:rPr>
              <w:t>EFS+*</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B0BF3B" w14:textId="77777777" w:rsidR="00A77B3E" w:rsidRDefault="009C54B0">
            <w:pPr>
              <w:spacing w:before="100"/>
              <w:rPr>
                <w:color w:val="000000"/>
                <w:sz w:val="14"/>
              </w:rPr>
            </w:pPr>
            <w:r>
              <w:rPr>
                <w:color w:val="000000"/>
                <w:sz w:val="14"/>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51971" w14:textId="77777777" w:rsidR="00A77B3E" w:rsidRDefault="009C54B0">
            <w:pPr>
              <w:spacing w:before="100"/>
              <w:jc w:val="right"/>
              <w:rPr>
                <w:color w:val="000000"/>
                <w:sz w:val="14"/>
              </w:rPr>
            </w:pPr>
            <w:r>
              <w:rPr>
                <w:color w:val="000000"/>
                <w:sz w:val="14"/>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DEA2D" w14:textId="77777777" w:rsidR="00A77B3E" w:rsidRDefault="009C54B0">
            <w:pPr>
              <w:spacing w:before="100"/>
              <w:jc w:val="right"/>
              <w:rPr>
                <w:color w:val="000000"/>
                <w:sz w:val="14"/>
              </w:rPr>
            </w:pPr>
            <w:r>
              <w:rPr>
                <w:color w:val="000000"/>
                <w:sz w:val="14"/>
              </w:rPr>
              <w:t>595 075 425,00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9DB04B" w14:textId="77777777" w:rsidR="00A77B3E" w:rsidRDefault="009C54B0">
            <w:pPr>
              <w:spacing w:before="100"/>
              <w:jc w:val="right"/>
              <w:rPr>
                <w:color w:val="000000"/>
                <w:sz w:val="14"/>
              </w:rPr>
            </w:pPr>
            <w:r>
              <w:rPr>
                <w:color w:val="000000"/>
                <w:sz w:val="14"/>
              </w:rPr>
              <w:t>617 454 965,00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80EEF6" w14:textId="77777777" w:rsidR="00A77B3E" w:rsidRDefault="009C54B0">
            <w:pPr>
              <w:spacing w:before="100"/>
              <w:jc w:val="right"/>
              <w:rPr>
                <w:color w:val="000000"/>
                <w:sz w:val="14"/>
              </w:rPr>
            </w:pPr>
            <w:r>
              <w:rPr>
                <w:color w:val="000000"/>
                <w:sz w:val="14"/>
              </w:rPr>
              <w:t>643 940 577,00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5C124F" w14:textId="77777777" w:rsidR="00A77B3E" w:rsidRDefault="009C54B0">
            <w:pPr>
              <w:spacing w:before="100"/>
              <w:jc w:val="right"/>
              <w:rPr>
                <w:color w:val="000000"/>
                <w:sz w:val="14"/>
              </w:rPr>
            </w:pPr>
            <w:r>
              <w:rPr>
                <w:color w:val="000000"/>
                <w:sz w:val="14"/>
              </w:rPr>
              <w:t>671 531 336,00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72A5B" w14:textId="77777777" w:rsidR="00A77B3E" w:rsidRDefault="009C54B0">
            <w:pPr>
              <w:spacing w:before="100"/>
              <w:jc w:val="right"/>
              <w:rPr>
                <w:color w:val="000000"/>
                <w:sz w:val="14"/>
              </w:rPr>
            </w:pPr>
            <w:r>
              <w:rPr>
                <w:color w:val="000000"/>
                <w:sz w:val="14"/>
              </w:rPr>
              <w:t>292 787 521,00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60ADBE" w14:textId="77777777" w:rsidR="00A77B3E" w:rsidRDefault="009C54B0">
            <w:pPr>
              <w:spacing w:before="100"/>
              <w:jc w:val="right"/>
              <w:rPr>
                <w:color w:val="000000"/>
                <w:sz w:val="14"/>
              </w:rPr>
            </w:pPr>
            <w:r>
              <w:rPr>
                <w:color w:val="000000"/>
                <w:sz w:val="14"/>
              </w:rPr>
              <w:t>292 787 522,00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F60CD8" w14:textId="77777777" w:rsidR="00A77B3E" w:rsidRDefault="009C54B0">
            <w:pPr>
              <w:spacing w:before="100"/>
              <w:jc w:val="right"/>
              <w:rPr>
                <w:color w:val="000000"/>
                <w:sz w:val="14"/>
              </w:rPr>
            </w:pPr>
            <w:r>
              <w:rPr>
                <w:color w:val="000000"/>
                <w:sz w:val="14"/>
              </w:rPr>
              <w:t>307 871 046,00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57847F" w14:textId="77777777" w:rsidR="00A77B3E" w:rsidRDefault="009C54B0">
            <w:pPr>
              <w:spacing w:before="100"/>
              <w:jc w:val="right"/>
              <w:rPr>
                <w:color w:val="000000"/>
                <w:sz w:val="14"/>
              </w:rPr>
            </w:pPr>
            <w:r>
              <w:rPr>
                <w:color w:val="000000"/>
                <w:sz w:val="14"/>
              </w:rPr>
              <w:t>307 871 045,00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2E7A9" w14:textId="77777777" w:rsidR="00A77B3E" w:rsidRDefault="009C54B0">
            <w:pPr>
              <w:spacing w:before="100"/>
              <w:jc w:val="right"/>
              <w:rPr>
                <w:color w:val="000000"/>
                <w:sz w:val="14"/>
              </w:rPr>
            </w:pPr>
            <w:r>
              <w:rPr>
                <w:color w:val="000000"/>
                <w:sz w:val="14"/>
              </w:rPr>
              <w:t>3 729 319 437,00</w:t>
            </w:r>
          </w:p>
        </w:tc>
      </w:tr>
      <w:tr w:rsidR="006B255D" w14:paraId="7298557C"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A9E3B" w14:textId="77777777" w:rsidR="00A77B3E" w:rsidRDefault="009C54B0">
            <w:pPr>
              <w:spacing w:before="100"/>
              <w:rPr>
                <w:color w:val="000000"/>
                <w:sz w:val="14"/>
              </w:rPr>
            </w:pPr>
            <w:r>
              <w:rPr>
                <w:color w:val="000000"/>
                <w:sz w:val="14"/>
              </w:rPr>
              <w:t>Ogółem EFS+</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51361" w14:textId="77777777" w:rsidR="00A77B3E" w:rsidRDefault="00A77B3E">
            <w:pPr>
              <w:spacing w:before="100"/>
              <w:rPr>
                <w:color w:val="000000"/>
                <w:sz w:val="14"/>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1530D5" w14:textId="77777777" w:rsidR="00A77B3E" w:rsidRDefault="009C54B0">
            <w:pPr>
              <w:spacing w:before="100"/>
              <w:jc w:val="right"/>
              <w:rPr>
                <w:color w:val="000000"/>
                <w:sz w:val="14"/>
              </w:rPr>
            </w:pPr>
            <w:r>
              <w:rPr>
                <w:color w:val="000000"/>
                <w:sz w:val="14"/>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FEFE85" w14:textId="77777777" w:rsidR="00A77B3E" w:rsidRDefault="009C54B0">
            <w:pPr>
              <w:spacing w:before="100"/>
              <w:jc w:val="right"/>
              <w:rPr>
                <w:color w:val="000000"/>
                <w:sz w:val="14"/>
              </w:rPr>
            </w:pPr>
            <w:r>
              <w:rPr>
                <w:color w:val="000000"/>
                <w:sz w:val="14"/>
              </w:rPr>
              <w:t>647 306 869,00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7156C" w14:textId="77777777" w:rsidR="00A77B3E" w:rsidRDefault="009C54B0">
            <w:pPr>
              <w:spacing w:before="100"/>
              <w:jc w:val="right"/>
              <w:rPr>
                <w:color w:val="000000"/>
                <w:sz w:val="14"/>
              </w:rPr>
            </w:pPr>
            <w:r>
              <w:rPr>
                <w:color w:val="000000"/>
                <w:sz w:val="14"/>
              </w:rPr>
              <w:t>671 256 969,00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DB9A9" w14:textId="77777777" w:rsidR="00A77B3E" w:rsidRDefault="009C54B0">
            <w:pPr>
              <w:spacing w:before="100"/>
              <w:jc w:val="right"/>
              <w:rPr>
                <w:color w:val="000000"/>
                <w:sz w:val="14"/>
              </w:rPr>
            </w:pPr>
            <w:r>
              <w:rPr>
                <w:color w:val="000000"/>
                <w:sz w:val="14"/>
              </w:rPr>
              <w:t>699 553 255,00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4851AC" w14:textId="77777777" w:rsidR="00A77B3E" w:rsidRDefault="009C54B0">
            <w:pPr>
              <w:spacing w:before="100"/>
              <w:jc w:val="right"/>
              <w:rPr>
                <w:color w:val="000000"/>
                <w:sz w:val="14"/>
              </w:rPr>
            </w:pPr>
            <w:r>
              <w:rPr>
                <w:color w:val="000000"/>
                <w:sz w:val="14"/>
              </w:rPr>
              <w:t>729 023 703,00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2260C" w14:textId="77777777" w:rsidR="00A77B3E" w:rsidRDefault="009C54B0">
            <w:pPr>
              <w:spacing w:before="100"/>
              <w:jc w:val="right"/>
              <w:rPr>
                <w:color w:val="000000"/>
                <w:sz w:val="14"/>
              </w:rPr>
            </w:pPr>
            <w:r>
              <w:rPr>
                <w:color w:val="000000"/>
                <w:sz w:val="14"/>
              </w:rPr>
              <w:t>317 438 237,00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A9039" w14:textId="77777777" w:rsidR="00A77B3E" w:rsidRDefault="009C54B0">
            <w:pPr>
              <w:spacing w:before="100"/>
              <w:jc w:val="right"/>
              <w:rPr>
                <w:color w:val="000000"/>
                <w:sz w:val="14"/>
              </w:rPr>
            </w:pPr>
            <w:r>
              <w:rPr>
                <w:color w:val="000000"/>
                <w:sz w:val="14"/>
              </w:rPr>
              <w:t>317 438 237,00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BA9D5" w14:textId="77777777" w:rsidR="00A77B3E" w:rsidRDefault="009C54B0">
            <w:pPr>
              <w:spacing w:before="100"/>
              <w:jc w:val="right"/>
              <w:rPr>
                <w:color w:val="000000"/>
                <w:sz w:val="14"/>
              </w:rPr>
            </w:pPr>
            <w:r>
              <w:rPr>
                <w:color w:val="000000"/>
                <w:sz w:val="14"/>
              </w:rPr>
              <w:t>333 541 253,00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DF2305" w14:textId="77777777" w:rsidR="00A77B3E" w:rsidRDefault="009C54B0">
            <w:pPr>
              <w:spacing w:before="100"/>
              <w:jc w:val="right"/>
              <w:rPr>
                <w:color w:val="000000"/>
                <w:sz w:val="14"/>
              </w:rPr>
            </w:pPr>
            <w:r>
              <w:rPr>
                <w:color w:val="000000"/>
                <w:sz w:val="14"/>
              </w:rPr>
              <w:t>333 541 253,00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F846E" w14:textId="77777777" w:rsidR="00A77B3E" w:rsidRDefault="009C54B0">
            <w:pPr>
              <w:spacing w:before="100"/>
              <w:jc w:val="right"/>
              <w:rPr>
                <w:color w:val="000000"/>
                <w:sz w:val="14"/>
              </w:rPr>
            </w:pPr>
            <w:r>
              <w:rPr>
                <w:color w:val="000000"/>
                <w:sz w:val="14"/>
              </w:rPr>
              <w:t>4 049 099 776,00</w:t>
            </w:r>
          </w:p>
        </w:tc>
      </w:tr>
      <w:tr w:rsidR="006B255D" w14:paraId="3470BDE6"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47AF8" w14:textId="77777777" w:rsidR="00A77B3E" w:rsidRDefault="009C54B0">
            <w:pPr>
              <w:spacing w:before="100"/>
              <w:rPr>
                <w:color w:val="000000"/>
                <w:sz w:val="14"/>
              </w:rPr>
            </w:pPr>
            <w:r>
              <w:rPr>
                <w:color w:val="000000"/>
                <w:sz w:val="14"/>
              </w:rPr>
              <w:t>Ogółem</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E5EEE" w14:textId="77777777" w:rsidR="00A77B3E" w:rsidRDefault="00A77B3E">
            <w:pPr>
              <w:spacing w:before="100"/>
              <w:rPr>
                <w:color w:val="000000"/>
                <w:sz w:val="14"/>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4C73F9" w14:textId="77777777" w:rsidR="00A77B3E" w:rsidRDefault="009C54B0">
            <w:pPr>
              <w:spacing w:before="100"/>
              <w:jc w:val="right"/>
              <w:rPr>
                <w:color w:val="000000"/>
                <w:sz w:val="14"/>
              </w:rPr>
            </w:pPr>
            <w:r>
              <w:rPr>
                <w:color w:val="000000"/>
                <w:sz w:val="14"/>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A1B69" w14:textId="77777777" w:rsidR="00A77B3E" w:rsidRDefault="009C54B0">
            <w:pPr>
              <w:spacing w:before="100"/>
              <w:jc w:val="right"/>
              <w:rPr>
                <w:color w:val="000000"/>
                <w:sz w:val="14"/>
              </w:rPr>
            </w:pPr>
            <w:r>
              <w:rPr>
                <w:color w:val="000000"/>
                <w:sz w:val="14"/>
              </w:rPr>
              <w:t>647 306 869,00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A509B" w14:textId="77777777" w:rsidR="00A77B3E" w:rsidRDefault="009C54B0">
            <w:pPr>
              <w:spacing w:before="100"/>
              <w:jc w:val="right"/>
              <w:rPr>
                <w:color w:val="000000"/>
                <w:sz w:val="14"/>
              </w:rPr>
            </w:pPr>
            <w:r>
              <w:rPr>
                <w:color w:val="000000"/>
                <w:sz w:val="14"/>
              </w:rPr>
              <w:t>671 256 969,00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30C65" w14:textId="77777777" w:rsidR="00A77B3E" w:rsidRDefault="009C54B0">
            <w:pPr>
              <w:spacing w:before="100"/>
              <w:jc w:val="right"/>
              <w:rPr>
                <w:color w:val="000000"/>
                <w:sz w:val="14"/>
              </w:rPr>
            </w:pPr>
            <w:r>
              <w:rPr>
                <w:color w:val="000000"/>
                <w:sz w:val="14"/>
              </w:rPr>
              <w:t>699 553 255,00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F607A" w14:textId="77777777" w:rsidR="00A77B3E" w:rsidRDefault="009C54B0">
            <w:pPr>
              <w:spacing w:before="100"/>
              <w:jc w:val="right"/>
              <w:rPr>
                <w:color w:val="000000"/>
                <w:sz w:val="14"/>
              </w:rPr>
            </w:pPr>
            <w:r>
              <w:rPr>
                <w:color w:val="000000"/>
                <w:sz w:val="14"/>
              </w:rPr>
              <w:t>729 023 703,00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A4DD5F" w14:textId="77777777" w:rsidR="00A77B3E" w:rsidRDefault="009C54B0">
            <w:pPr>
              <w:spacing w:before="100"/>
              <w:jc w:val="right"/>
              <w:rPr>
                <w:color w:val="000000"/>
                <w:sz w:val="14"/>
              </w:rPr>
            </w:pPr>
            <w:r>
              <w:rPr>
                <w:color w:val="000000"/>
                <w:sz w:val="14"/>
              </w:rPr>
              <w:t>317 438 237,00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CD5011" w14:textId="77777777" w:rsidR="00A77B3E" w:rsidRDefault="009C54B0">
            <w:pPr>
              <w:spacing w:before="100"/>
              <w:jc w:val="right"/>
              <w:rPr>
                <w:color w:val="000000"/>
                <w:sz w:val="14"/>
              </w:rPr>
            </w:pPr>
            <w:r>
              <w:rPr>
                <w:color w:val="000000"/>
                <w:sz w:val="14"/>
              </w:rPr>
              <w:t>317 438 237,00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856BC0" w14:textId="77777777" w:rsidR="00A77B3E" w:rsidRDefault="009C54B0">
            <w:pPr>
              <w:spacing w:before="100"/>
              <w:jc w:val="right"/>
              <w:rPr>
                <w:color w:val="000000"/>
                <w:sz w:val="14"/>
              </w:rPr>
            </w:pPr>
            <w:r>
              <w:rPr>
                <w:color w:val="000000"/>
                <w:sz w:val="14"/>
              </w:rPr>
              <w:t>333 541 253,00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37AD8" w14:textId="77777777" w:rsidR="00A77B3E" w:rsidRDefault="009C54B0">
            <w:pPr>
              <w:spacing w:before="100"/>
              <w:jc w:val="right"/>
              <w:rPr>
                <w:color w:val="000000"/>
                <w:sz w:val="14"/>
              </w:rPr>
            </w:pPr>
            <w:r>
              <w:rPr>
                <w:color w:val="000000"/>
                <w:sz w:val="14"/>
              </w:rPr>
              <w:t>333 541 253,00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0C7EFF" w14:textId="77777777" w:rsidR="00A77B3E" w:rsidRDefault="009C54B0">
            <w:pPr>
              <w:spacing w:before="100"/>
              <w:jc w:val="right"/>
              <w:rPr>
                <w:color w:val="000000"/>
                <w:sz w:val="14"/>
              </w:rPr>
            </w:pPr>
            <w:r>
              <w:rPr>
                <w:color w:val="000000"/>
                <w:sz w:val="14"/>
              </w:rPr>
              <w:t>4 049 099 776,00</w:t>
            </w:r>
          </w:p>
        </w:tc>
      </w:tr>
    </w:tbl>
    <w:p w14:paraId="64320269" w14:textId="77777777" w:rsidR="00A77B3E" w:rsidRPr="00A16161" w:rsidRDefault="009C54B0">
      <w:pPr>
        <w:spacing w:before="100"/>
        <w:rPr>
          <w:color w:val="000000"/>
          <w:sz w:val="14"/>
          <w:lang w:val="pl-PL"/>
        </w:rPr>
        <w:sectPr w:rsidR="00A77B3E" w:rsidRPr="00A16161">
          <w:headerReference w:type="even" r:id="rId25"/>
          <w:headerReference w:type="default" r:id="rId26"/>
          <w:footerReference w:type="even" r:id="rId27"/>
          <w:footerReference w:type="default" r:id="rId28"/>
          <w:headerReference w:type="first" r:id="rId29"/>
          <w:footerReference w:type="first" r:id="rId30"/>
          <w:pgSz w:w="16838" w:h="11906" w:orient="landscape"/>
          <w:pgMar w:top="720" w:right="720" w:bottom="864" w:left="936" w:header="288" w:footer="72" w:gutter="0"/>
          <w:cols w:space="720"/>
          <w:noEndnote/>
          <w:docGrid w:linePitch="360"/>
        </w:sectPr>
      </w:pPr>
      <w:r w:rsidRPr="00A16161">
        <w:rPr>
          <w:color w:val="000000"/>
          <w:sz w:val="14"/>
          <w:lang w:val="pl-PL"/>
        </w:rPr>
        <w:t>* Kwoty po przesunięciu uzupełniającym do FST.</w:t>
      </w:r>
    </w:p>
    <w:p w14:paraId="6D936F87"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35" w:name="_Toc256001294"/>
      <w:r w:rsidRPr="00A16161">
        <w:rPr>
          <w:rFonts w:ascii="Times New Roman" w:hAnsi="Times New Roman" w:cs="Times New Roman"/>
          <w:b w:val="0"/>
          <w:i w:val="0"/>
          <w:color w:val="000000"/>
          <w:sz w:val="24"/>
          <w:lang w:val="pl-PL"/>
        </w:rPr>
        <w:lastRenderedPageBreak/>
        <w:t>3.6. Łączne środki finansowe w podziale na poszczególne fundusze oraz współfinansowanie krajowe</w:t>
      </w:r>
      <w:bookmarkEnd w:id="635"/>
    </w:p>
    <w:p w14:paraId="4C2A71C6" w14:textId="77777777" w:rsidR="00A77B3E" w:rsidRPr="00A16161" w:rsidRDefault="00A77B3E">
      <w:pPr>
        <w:spacing w:before="100"/>
        <w:rPr>
          <w:color w:val="000000"/>
          <w:sz w:val="0"/>
          <w:lang w:val="pl-PL"/>
        </w:rPr>
      </w:pPr>
    </w:p>
    <w:p w14:paraId="135B89C8" w14:textId="77777777" w:rsidR="00A77B3E" w:rsidRPr="00A16161" w:rsidRDefault="009C54B0">
      <w:pPr>
        <w:spacing w:before="100"/>
        <w:rPr>
          <w:color w:val="000000"/>
          <w:lang w:val="pl-PL"/>
        </w:rPr>
      </w:pPr>
      <w:r w:rsidRPr="00A16161">
        <w:rPr>
          <w:color w:val="000000"/>
          <w:lang w:val="pl-PL"/>
        </w:rPr>
        <w:t>Podstawa prawna: art. 22 ust. 3 lit. g) pkt (ii), art. 22 ust. 6 i art. 36 rozporządzenia w sprawie wspólnych przepisów</w:t>
      </w:r>
    </w:p>
    <w:p w14:paraId="39C170C2" w14:textId="77777777" w:rsidR="00A77B3E" w:rsidRPr="00A16161" w:rsidRDefault="00A77B3E">
      <w:pPr>
        <w:spacing w:before="100"/>
        <w:rPr>
          <w:color w:val="000000"/>
          <w:sz w:val="0"/>
          <w:lang w:val="pl-PL"/>
        </w:rPr>
      </w:pPr>
    </w:p>
    <w:p w14:paraId="4D0F97AB" w14:textId="77777777" w:rsidR="00A77B3E" w:rsidRPr="00A16161" w:rsidRDefault="009C54B0">
      <w:pPr>
        <w:spacing w:before="100"/>
        <w:rPr>
          <w:color w:val="000000"/>
          <w:sz w:val="12"/>
          <w:lang w:val="pl-PL"/>
        </w:rPr>
      </w:pPr>
      <w:r w:rsidRPr="00A16161">
        <w:rPr>
          <w:color w:val="000000"/>
          <w:lang w:val="pl-PL"/>
        </w:rPr>
        <w:t>W przypadku programów w ramach celu „Inwestycje na rzecz zatrudnienia i wzrostu”, w których w umowie partnerstwa wybrano pomoc techniczną zgodnie z art. 36 ust. 4 rozporządzenia w sprawie wspólnych przepisów</w:t>
      </w:r>
    </w:p>
    <w:p w14:paraId="6A3A691D" w14:textId="77777777" w:rsidR="00A77B3E" w:rsidRPr="00A16161" w:rsidRDefault="009C54B0">
      <w:pPr>
        <w:pStyle w:val="Nagwek4"/>
        <w:spacing w:before="100" w:after="0"/>
        <w:rPr>
          <w:b w:val="0"/>
          <w:color w:val="000000"/>
          <w:sz w:val="24"/>
          <w:lang w:val="pl-PL"/>
        </w:rPr>
      </w:pPr>
      <w:bookmarkStart w:id="636" w:name="_Toc256001295"/>
      <w:r w:rsidRPr="00A16161">
        <w:rPr>
          <w:b w:val="0"/>
          <w:color w:val="000000"/>
          <w:sz w:val="24"/>
          <w:lang w:val="pl-PL"/>
        </w:rPr>
        <w:t>Tabela 11: Łączne środki finansowe w podziale na poszczególne fundusze oraz współfinansowanie krajowe</w:t>
      </w:r>
      <w:bookmarkEnd w:id="636"/>
    </w:p>
    <w:p w14:paraId="5DDF7040" w14:textId="77777777" w:rsidR="00A77B3E" w:rsidRPr="00A16161" w:rsidRDefault="00A77B3E">
      <w:pPr>
        <w:spacing w:before="100"/>
        <w:rPr>
          <w:color w:val="000000"/>
          <w:sz w:val="12"/>
          <w:lang w:val="pl-PL"/>
        </w:rPr>
      </w:pPr>
    </w:p>
    <w:p w14:paraId="5FE2249C" w14:textId="77777777" w:rsidR="00A77B3E" w:rsidRPr="00A16161" w:rsidRDefault="00A77B3E">
      <w:pPr>
        <w:spacing w:before="100"/>
        <w:rPr>
          <w:color w:val="00000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62"/>
        <w:gridCol w:w="1166"/>
        <w:gridCol w:w="1161"/>
        <w:gridCol w:w="1167"/>
        <w:gridCol w:w="1186"/>
        <w:gridCol w:w="1186"/>
        <w:gridCol w:w="1181"/>
        <w:gridCol w:w="1181"/>
        <w:gridCol w:w="1181"/>
        <w:gridCol w:w="1177"/>
        <w:gridCol w:w="1186"/>
        <w:gridCol w:w="1187"/>
      </w:tblGrid>
      <w:tr w:rsidR="006B255D" w:rsidRPr="00A16161" w14:paraId="4F175BE3" w14:textId="77777777">
        <w:trPr>
          <w:tblHeader/>
        </w:trPr>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A35AF4" w14:textId="77777777" w:rsidR="00A77B3E" w:rsidRPr="00A16161" w:rsidRDefault="009C54B0">
            <w:pPr>
              <w:spacing w:before="100"/>
              <w:rPr>
                <w:color w:val="000000"/>
                <w:sz w:val="12"/>
                <w:lang w:val="pl-PL"/>
              </w:rPr>
            </w:pPr>
            <w:r w:rsidRPr="00A16161">
              <w:rPr>
                <w:color w:val="000000"/>
                <w:sz w:val="12"/>
                <w:lang w:val="pl-PL"/>
              </w:rPr>
              <w:t>Polityka/numer celu szczegółowego FST lub pomoc techniczna</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E4F3CA" w14:textId="77777777" w:rsidR="00A77B3E" w:rsidRDefault="009C54B0">
            <w:pPr>
              <w:spacing w:before="100"/>
              <w:rPr>
                <w:color w:val="000000"/>
                <w:sz w:val="12"/>
              </w:rPr>
            </w:pPr>
            <w:r>
              <w:rPr>
                <w:color w:val="000000"/>
                <w:sz w:val="12"/>
              </w:rPr>
              <w:t>Priorytet</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699294" w14:textId="77777777" w:rsidR="00A77B3E" w:rsidRDefault="009C54B0">
            <w:pPr>
              <w:spacing w:before="100"/>
              <w:rPr>
                <w:color w:val="000000"/>
                <w:sz w:val="12"/>
              </w:rPr>
            </w:pPr>
            <w:r>
              <w:rPr>
                <w:color w:val="000000"/>
                <w:sz w:val="12"/>
              </w:rPr>
              <w:t>Podstawa obliczenia wsparcia unijnego</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29296E" w14:textId="77777777" w:rsidR="00A77B3E" w:rsidRDefault="009C54B0">
            <w:pPr>
              <w:spacing w:before="100"/>
              <w:rPr>
                <w:color w:val="000000"/>
                <w:sz w:val="12"/>
              </w:rPr>
            </w:pPr>
            <w:r>
              <w:rPr>
                <w:color w:val="000000"/>
                <w:sz w:val="12"/>
              </w:rPr>
              <w:t>Fundusz</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274FDB" w14:textId="77777777" w:rsidR="00A77B3E" w:rsidRDefault="009C54B0">
            <w:pPr>
              <w:spacing w:before="100"/>
              <w:rPr>
                <w:color w:val="000000"/>
                <w:sz w:val="12"/>
              </w:rPr>
            </w:pPr>
            <w:r>
              <w:rPr>
                <w:color w:val="000000"/>
                <w:sz w:val="12"/>
              </w:rPr>
              <w:t>Kategoria regionu*</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2F57CE" w14:textId="77777777" w:rsidR="00A77B3E" w:rsidRPr="00A16161" w:rsidRDefault="009C54B0">
            <w:pPr>
              <w:spacing w:before="100"/>
              <w:rPr>
                <w:color w:val="000000"/>
                <w:sz w:val="12"/>
                <w:lang w:val="pl-PL"/>
              </w:rPr>
            </w:pPr>
            <w:r w:rsidRPr="00A16161">
              <w:rPr>
                <w:color w:val="000000"/>
                <w:sz w:val="12"/>
                <w:lang w:val="pl-PL"/>
              </w:rPr>
              <w:t>Wkład Unii (a)=(g)+(h)</w:t>
            </w:r>
          </w:p>
        </w:tc>
        <w:tc>
          <w:tcPr>
            <w:tcW w:w="24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484C1D" w14:textId="77777777" w:rsidR="00A77B3E" w:rsidRDefault="009C54B0">
            <w:pPr>
              <w:spacing w:before="100"/>
              <w:rPr>
                <w:color w:val="000000"/>
                <w:sz w:val="12"/>
              </w:rPr>
            </w:pPr>
            <w:r>
              <w:rPr>
                <w:color w:val="000000"/>
                <w:sz w:val="12"/>
              </w:rPr>
              <w:t>Podział wkładu Unii</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9C9295" w14:textId="77777777" w:rsidR="00A77B3E" w:rsidRPr="00A16161" w:rsidRDefault="009C54B0">
            <w:pPr>
              <w:spacing w:before="100"/>
              <w:rPr>
                <w:color w:val="000000"/>
                <w:sz w:val="12"/>
                <w:lang w:val="pl-PL"/>
              </w:rPr>
            </w:pPr>
            <w:r w:rsidRPr="00A16161">
              <w:rPr>
                <w:color w:val="000000"/>
                <w:sz w:val="12"/>
                <w:lang w:val="pl-PL"/>
              </w:rPr>
              <w:t>Wkład krajowy (b)=(c)+(d)</w:t>
            </w:r>
          </w:p>
        </w:tc>
        <w:tc>
          <w:tcPr>
            <w:tcW w:w="24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B031C1" w14:textId="77777777" w:rsidR="00A77B3E" w:rsidRDefault="009C54B0">
            <w:pPr>
              <w:spacing w:before="100"/>
              <w:rPr>
                <w:color w:val="000000"/>
                <w:sz w:val="12"/>
              </w:rPr>
            </w:pPr>
            <w:r>
              <w:rPr>
                <w:color w:val="000000"/>
                <w:sz w:val="12"/>
              </w:rPr>
              <w:t>Indykatywny podział wkładu krajowego</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716CF7" w14:textId="77777777" w:rsidR="00A77B3E" w:rsidRDefault="009C54B0">
            <w:pPr>
              <w:spacing w:before="100"/>
              <w:rPr>
                <w:color w:val="000000"/>
                <w:sz w:val="12"/>
              </w:rPr>
            </w:pPr>
            <w:r>
              <w:rPr>
                <w:color w:val="000000"/>
                <w:sz w:val="12"/>
              </w:rPr>
              <w:t>Ogółem (e)=(a)+(b)</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6E0DE2" w14:textId="77777777" w:rsidR="00A77B3E" w:rsidRPr="00A16161" w:rsidRDefault="009C54B0">
            <w:pPr>
              <w:spacing w:before="100"/>
              <w:rPr>
                <w:color w:val="000000"/>
                <w:sz w:val="12"/>
                <w:lang w:val="pl-PL"/>
              </w:rPr>
            </w:pPr>
            <w:r w:rsidRPr="00A16161">
              <w:rPr>
                <w:color w:val="000000"/>
                <w:sz w:val="12"/>
                <w:lang w:val="pl-PL"/>
              </w:rPr>
              <w:t>Stopa dofinansowania (f)=(a)/(e)</w:t>
            </w:r>
          </w:p>
        </w:tc>
      </w:tr>
      <w:tr w:rsidR="006B255D" w14:paraId="0D23335A" w14:textId="77777777">
        <w:trPr>
          <w:tblHeader/>
        </w:trPr>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2CE390" w14:textId="77777777" w:rsidR="00A77B3E" w:rsidRPr="00A16161" w:rsidRDefault="00A77B3E">
            <w:pPr>
              <w:spacing w:before="100"/>
              <w:rPr>
                <w:color w:val="000000"/>
                <w:sz w:val="12"/>
                <w:lang w:val="pl-PL"/>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22EBD2" w14:textId="77777777" w:rsidR="00A77B3E" w:rsidRPr="00A16161" w:rsidRDefault="00A77B3E">
            <w:pPr>
              <w:spacing w:before="100"/>
              <w:rPr>
                <w:color w:val="000000"/>
                <w:sz w:val="12"/>
                <w:lang w:val="pl-PL"/>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BDAF54" w14:textId="77777777" w:rsidR="00A77B3E" w:rsidRPr="00A16161" w:rsidRDefault="00A77B3E">
            <w:pPr>
              <w:spacing w:before="100"/>
              <w:rPr>
                <w:color w:val="000000"/>
                <w:sz w:val="12"/>
                <w:lang w:val="pl-PL"/>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FC13C5" w14:textId="77777777" w:rsidR="00A77B3E" w:rsidRPr="00A16161" w:rsidRDefault="00A77B3E">
            <w:pPr>
              <w:spacing w:before="100"/>
              <w:rPr>
                <w:color w:val="000000"/>
                <w:sz w:val="12"/>
                <w:lang w:val="pl-PL"/>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8F0F8F" w14:textId="77777777" w:rsidR="00A77B3E" w:rsidRPr="00A16161" w:rsidRDefault="00A77B3E">
            <w:pPr>
              <w:spacing w:before="100"/>
              <w:rPr>
                <w:color w:val="000000"/>
                <w:sz w:val="12"/>
                <w:lang w:val="pl-PL"/>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54B41F" w14:textId="77777777" w:rsidR="00A77B3E" w:rsidRPr="00A16161" w:rsidRDefault="00A77B3E">
            <w:pPr>
              <w:spacing w:before="100"/>
              <w:rPr>
                <w:color w:val="000000"/>
                <w:sz w:val="12"/>
                <w:lang w:val="pl-PL"/>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8ED491" w14:textId="77777777" w:rsidR="00A77B3E" w:rsidRDefault="009C54B0">
            <w:pPr>
              <w:spacing w:before="100"/>
              <w:rPr>
                <w:color w:val="000000"/>
                <w:sz w:val="12"/>
              </w:rPr>
            </w:pPr>
            <w:r>
              <w:rPr>
                <w:color w:val="000000"/>
                <w:sz w:val="12"/>
              </w:rPr>
              <w:t>Mniejsza kwota elastyczności (g)</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7D8735" w14:textId="77777777" w:rsidR="00A77B3E" w:rsidRDefault="009C54B0">
            <w:pPr>
              <w:spacing w:before="100"/>
              <w:rPr>
                <w:color w:val="000000"/>
                <w:sz w:val="12"/>
              </w:rPr>
            </w:pPr>
            <w:r>
              <w:rPr>
                <w:color w:val="000000"/>
                <w:sz w:val="12"/>
              </w:rPr>
              <w:t>Kwota elastyczności (h)</w:t>
            </w: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B8CF80" w14:textId="77777777" w:rsidR="00A77B3E" w:rsidRDefault="00A77B3E">
            <w:pPr>
              <w:spacing w:before="100"/>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FD33C5" w14:textId="77777777" w:rsidR="00A77B3E" w:rsidRDefault="009C54B0">
            <w:pPr>
              <w:spacing w:before="100"/>
              <w:rPr>
                <w:color w:val="000000"/>
                <w:sz w:val="12"/>
              </w:rPr>
            </w:pPr>
            <w:r>
              <w:rPr>
                <w:color w:val="000000"/>
                <w:sz w:val="12"/>
              </w:rPr>
              <w:t>Publiczne (c)</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B7F757" w14:textId="77777777" w:rsidR="00A77B3E" w:rsidRDefault="009C54B0">
            <w:pPr>
              <w:spacing w:before="100"/>
              <w:rPr>
                <w:color w:val="000000"/>
                <w:sz w:val="12"/>
              </w:rPr>
            </w:pPr>
            <w:r>
              <w:rPr>
                <w:color w:val="000000"/>
                <w:sz w:val="12"/>
              </w:rPr>
              <w:t>Prywatne (d)</w:t>
            </w: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98984D" w14:textId="77777777" w:rsidR="00A77B3E" w:rsidRDefault="00A77B3E">
            <w:pPr>
              <w:spacing w:before="100"/>
              <w:rPr>
                <w:color w:val="000000"/>
                <w:sz w:val="12"/>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1797B0" w14:textId="77777777" w:rsidR="00A77B3E" w:rsidRDefault="00A77B3E">
            <w:pPr>
              <w:spacing w:before="100"/>
              <w:rPr>
                <w:color w:val="000000"/>
                <w:sz w:val="12"/>
              </w:rPr>
            </w:pPr>
          </w:p>
        </w:tc>
      </w:tr>
      <w:tr w:rsidR="006B255D" w14:paraId="54AF1FEC"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75B347"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6B6B62" w14:textId="77777777" w:rsidR="00A77B3E" w:rsidRDefault="009C54B0">
            <w:pPr>
              <w:spacing w:before="100"/>
              <w:rPr>
                <w:color w:val="000000"/>
                <w:sz w:val="12"/>
              </w:rPr>
            </w:pPr>
            <w:r>
              <w:rPr>
                <w:color w:val="000000"/>
                <w:sz w:val="12"/>
              </w:rPr>
              <w:t>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3581C"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7E4EB"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F5CE6E" w14:textId="77777777" w:rsidR="00A77B3E" w:rsidRDefault="009C54B0">
            <w:pPr>
              <w:spacing w:before="100"/>
              <w:rPr>
                <w:color w:val="000000"/>
                <w:sz w:val="12"/>
              </w:rPr>
            </w:pPr>
            <w:r>
              <w:rPr>
                <w:color w:val="000000"/>
                <w:sz w:val="12"/>
              </w:rPr>
              <w:t>Lepiej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D419B" w14:textId="77777777" w:rsidR="00A77B3E" w:rsidRDefault="009C54B0">
            <w:pPr>
              <w:spacing w:before="100"/>
              <w:jc w:val="right"/>
              <w:rPr>
                <w:color w:val="000000"/>
                <w:sz w:val="12"/>
              </w:rPr>
            </w:pPr>
            <w:r>
              <w:rPr>
                <w:color w:val="000000"/>
                <w:sz w:val="12"/>
              </w:rPr>
              <w:t>44 923 170,00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CAA383" w14:textId="77777777" w:rsidR="00A77B3E" w:rsidRDefault="009C54B0">
            <w:pPr>
              <w:spacing w:before="100"/>
              <w:jc w:val="right"/>
              <w:rPr>
                <w:color w:val="000000"/>
                <w:sz w:val="12"/>
              </w:rPr>
            </w:pPr>
            <w:r>
              <w:rPr>
                <w:color w:val="000000"/>
                <w:sz w:val="12"/>
              </w:rPr>
              <w:t>38 184 257,00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FA804" w14:textId="77777777" w:rsidR="00A77B3E" w:rsidRDefault="009C54B0">
            <w:pPr>
              <w:spacing w:before="100"/>
              <w:jc w:val="right"/>
              <w:rPr>
                <w:color w:val="000000"/>
                <w:sz w:val="12"/>
              </w:rPr>
            </w:pPr>
            <w:r>
              <w:rPr>
                <w:color w:val="000000"/>
                <w:sz w:val="12"/>
              </w:rPr>
              <w:t>6 738 913,00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D699B" w14:textId="77777777" w:rsidR="00A77B3E" w:rsidRDefault="009C54B0">
            <w:pPr>
              <w:spacing w:before="100"/>
              <w:jc w:val="right"/>
              <w:rPr>
                <w:color w:val="000000"/>
                <w:sz w:val="12"/>
              </w:rPr>
            </w:pPr>
            <w:r>
              <w:rPr>
                <w:color w:val="000000"/>
                <w:sz w:val="12"/>
              </w:rPr>
              <w:t>44 923 170,00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95C70" w14:textId="77777777" w:rsidR="00A77B3E" w:rsidRDefault="009C54B0">
            <w:pPr>
              <w:spacing w:before="100"/>
              <w:jc w:val="right"/>
              <w:rPr>
                <w:color w:val="000000"/>
                <w:sz w:val="12"/>
              </w:rPr>
            </w:pPr>
            <w:r>
              <w:rPr>
                <w:color w:val="000000"/>
                <w:sz w:val="12"/>
              </w:rPr>
              <w:t>43 447 312,00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C1BB7" w14:textId="77777777" w:rsidR="00A77B3E" w:rsidRDefault="009C54B0">
            <w:pPr>
              <w:spacing w:before="100"/>
              <w:jc w:val="right"/>
              <w:rPr>
                <w:color w:val="000000"/>
                <w:sz w:val="12"/>
              </w:rPr>
            </w:pPr>
            <w:r>
              <w:rPr>
                <w:color w:val="000000"/>
                <w:sz w:val="12"/>
              </w:rPr>
              <w:t>1 475 858,00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400BF4" w14:textId="77777777" w:rsidR="00A77B3E" w:rsidRDefault="009C54B0">
            <w:pPr>
              <w:spacing w:before="100"/>
              <w:jc w:val="right"/>
              <w:rPr>
                <w:color w:val="000000"/>
                <w:sz w:val="12"/>
              </w:rPr>
            </w:pPr>
            <w:r>
              <w:rPr>
                <w:color w:val="000000"/>
                <w:sz w:val="12"/>
              </w:rPr>
              <w:t>89 846 340,00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76CA1" w14:textId="77777777" w:rsidR="00A77B3E" w:rsidRDefault="009C54B0">
            <w:pPr>
              <w:spacing w:before="100"/>
              <w:jc w:val="right"/>
              <w:rPr>
                <w:color w:val="000000"/>
                <w:sz w:val="12"/>
              </w:rPr>
            </w:pPr>
            <w:r>
              <w:rPr>
                <w:color w:val="000000"/>
                <w:sz w:val="12"/>
              </w:rPr>
              <w:t>50,0000000000%</w:t>
            </w:r>
          </w:p>
        </w:tc>
      </w:tr>
      <w:tr w:rsidR="006B255D" w14:paraId="49B7E842"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688CDB"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08B86" w14:textId="77777777" w:rsidR="00A77B3E" w:rsidRDefault="009C54B0">
            <w:pPr>
              <w:spacing w:before="100"/>
              <w:rPr>
                <w:color w:val="000000"/>
                <w:sz w:val="12"/>
              </w:rPr>
            </w:pPr>
            <w:r>
              <w:rPr>
                <w:color w:val="000000"/>
                <w:sz w:val="12"/>
              </w:rPr>
              <w:t>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253E9D"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FE9F2"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ECBBF" w14:textId="77777777" w:rsidR="00A77B3E" w:rsidRDefault="009C54B0">
            <w:pPr>
              <w:spacing w:before="100"/>
              <w:rPr>
                <w:color w:val="000000"/>
                <w:sz w:val="12"/>
              </w:rPr>
            </w:pPr>
            <w:r>
              <w:rPr>
                <w:color w:val="000000"/>
                <w:sz w:val="12"/>
              </w:rPr>
              <w:t>Przejście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B2844" w14:textId="77777777" w:rsidR="00A77B3E" w:rsidRDefault="009C54B0">
            <w:pPr>
              <w:spacing w:before="100"/>
              <w:jc w:val="right"/>
              <w:rPr>
                <w:color w:val="000000"/>
                <w:sz w:val="12"/>
              </w:rPr>
            </w:pPr>
            <w:r>
              <w:rPr>
                <w:color w:val="000000"/>
                <w:sz w:val="12"/>
              </w:rPr>
              <w:t>86 150 696,00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C4964A" w14:textId="77777777" w:rsidR="00A77B3E" w:rsidRDefault="009C54B0">
            <w:pPr>
              <w:spacing w:before="100"/>
              <w:jc w:val="right"/>
              <w:rPr>
                <w:color w:val="000000"/>
                <w:sz w:val="12"/>
              </w:rPr>
            </w:pPr>
            <w:r>
              <w:rPr>
                <w:color w:val="000000"/>
                <w:sz w:val="12"/>
              </w:rPr>
              <w:t>72 263 706,00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C669B4" w14:textId="77777777" w:rsidR="00A77B3E" w:rsidRDefault="009C54B0">
            <w:pPr>
              <w:spacing w:before="100"/>
              <w:jc w:val="right"/>
              <w:rPr>
                <w:color w:val="000000"/>
                <w:sz w:val="12"/>
              </w:rPr>
            </w:pPr>
            <w:r>
              <w:rPr>
                <w:color w:val="000000"/>
                <w:sz w:val="12"/>
              </w:rPr>
              <w:t>13 886 990,00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D1E98A" w14:textId="77777777" w:rsidR="00A77B3E" w:rsidRDefault="009C54B0">
            <w:pPr>
              <w:spacing w:before="100"/>
              <w:jc w:val="right"/>
              <w:rPr>
                <w:color w:val="000000"/>
                <w:sz w:val="12"/>
              </w:rPr>
            </w:pPr>
            <w:r>
              <w:rPr>
                <w:color w:val="000000"/>
                <w:sz w:val="12"/>
              </w:rPr>
              <w:t>36 921 727,00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95A73" w14:textId="77777777" w:rsidR="00A77B3E" w:rsidRDefault="009C54B0">
            <w:pPr>
              <w:spacing w:before="100"/>
              <w:jc w:val="right"/>
              <w:rPr>
                <w:color w:val="000000"/>
                <w:sz w:val="12"/>
              </w:rPr>
            </w:pPr>
            <w:r>
              <w:rPr>
                <w:color w:val="000000"/>
                <w:sz w:val="12"/>
              </w:rPr>
              <w:t>34 900 081,00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FEFC8" w14:textId="77777777" w:rsidR="00A77B3E" w:rsidRDefault="009C54B0">
            <w:pPr>
              <w:spacing w:before="100"/>
              <w:jc w:val="right"/>
              <w:rPr>
                <w:color w:val="000000"/>
                <w:sz w:val="12"/>
              </w:rPr>
            </w:pPr>
            <w:r>
              <w:rPr>
                <w:color w:val="000000"/>
                <w:sz w:val="12"/>
              </w:rPr>
              <w:t>2 021 646,00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6E84D5" w14:textId="77777777" w:rsidR="00A77B3E" w:rsidRDefault="009C54B0">
            <w:pPr>
              <w:spacing w:before="100"/>
              <w:jc w:val="right"/>
              <w:rPr>
                <w:color w:val="000000"/>
                <w:sz w:val="12"/>
              </w:rPr>
            </w:pPr>
            <w:r>
              <w:rPr>
                <w:color w:val="000000"/>
                <w:sz w:val="12"/>
              </w:rPr>
              <w:t>123 072 423,00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EA8333" w14:textId="77777777" w:rsidR="00A77B3E" w:rsidRDefault="009C54B0">
            <w:pPr>
              <w:spacing w:before="100"/>
              <w:jc w:val="right"/>
              <w:rPr>
                <w:color w:val="000000"/>
                <w:sz w:val="12"/>
              </w:rPr>
            </w:pPr>
            <w:r>
              <w:rPr>
                <w:color w:val="000000"/>
                <w:sz w:val="12"/>
              </w:rPr>
              <w:t>69,9999999187%</w:t>
            </w:r>
          </w:p>
        </w:tc>
      </w:tr>
      <w:tr w:rsidR="006B255D" w14:paraId="2F21F545"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616AD"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B0B781" w14:textId="77777777" w:rsidR="00A77B3E" w:rsidRDefault="009C54B0">
            <w:pPr>
              <w:spacing w:before="100"/>
              <w:rPr>
                <w:color w:val="000000"/>
                <w:sz w:val="12"/>
              </w:rPr>
            </w:pPr>
            <w:r>
              <w:rPr>
                <w:color w:val="000000"/>
                <w:sz w:val="12"/>
              </w:rPr>
              <w:t>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C7C5F"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C1E4D"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E36F59" w14:textId="77777777" w:rsidR="00A77B3E" w:rsidRDefault="009C54B0">
            <w:pPr>
              <w:spacing w:before="100"/>
              <w:rPr>
                <w:color w:val="000000"/>
                <w:sz w:val="12"/>
              </w:rPr>
            </w:pPr>
            <w:r>
              <w:rPr>
                <w:color w:val="000000"/>
                <w:sz w:val="12"/>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33A172" w14:textId="77777777" w:rsidR="00A77B3E" w:rsidRDefault="009C54B0">
            <w:pPr>
              <w:spacing w:before="100"/>
              <w:jc w:val="right"/>
              <w:rPr>
                <w:color w:val="000000"/>
                <w:sz w:val="12"/>
              </w:rPr>
            </w:pPr>
            <w:r>
              <w:rPr>
                <w:color w:val="000000"/>
                <w:sz w:val="12"/>
              </w:rPr>
              <w:t>1 528 600 279,00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C54C7B" w14:textId="77777777" w:rsidR="00A77B3E" w:rsidRDefault="009C54B0">
            <w:pPr>
              <w:spacing w:before="100"/>
              <w:jc w:val="right"/>
              <w:rPr>
                <w:color w:val="000000"/>
                <w:sz w:val="12"/>
              </w:rPr>
            </w:pPr>
            <w:r>
              <w:rPr>
                <w:color w:val="000000"/>
                <w:sz w:val="12"/>
              </w:rPr>
              <w:t>1 282 398 024,00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40220" w14:textId="77777777" w:rsidR="00A77B3E" w:rsidRDefault="009C54B0">
            <w:pPr>
              <w:spacing w:before="100"/>
              <w:jc w:val="right"/>
              <w:rPr>
                <w:color w:val="000000"/>
                <w:sz w:val="12"/>
              </w:rPr>
            </w:pPr>
            <w:r>
              <w:rPr>
                <w:color w:val="000000"/>
                <w:sz w:val="12"/>
              </w:rPr>
              <w:t>246 202 255,00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A23E58" w14:textId="77777777" w:rsidR="00A77B3E" w:rsidRDefault="009C54B0">
            <w:pPr>
              <w:spacing w:before="100"/>
              <w:jc w:val="right"/>
              <w:rPr>
                <w:color w:val="000000"/>
                <w:sz w:val="12"/>
              </w:rPr>
            </w:pPr>
            <w:r>
              <w:rPr>
                <w:color w:val="000000"/>
                <w:sz w:val="12"/>
              </w:rPr>
              <w:t>269 752 992,00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EA311" w14:textId="77777777" w:rsidR="00A77B3E" w:rsidRDefault="009C54B0">
            <w:pPr>
              <w:spacing w:before="100"/>
              <w:jc w:val="right"/>
              <w:rPr>
                <w:color w:val="000000"/>
                <w:sz w:val="12"/>
              </w:rPr>
            </w:pPr>
            <w:r>
              <w:rPr>
                <w:color w:val="000000"/>
                <w:sz w:val="12"/>
              </w:rPr>
              <w:t>240 212 391,00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288A2" w14:textId="77777777" w:rsidR="00A77B3E" w:rsidRDefault="009C54B0">
            <w:pPr>
              <w:spacing w:before="100"/>
              <w:jc w:val="right"/>
              <w:rPr>
                <w:color w:val="000000"/>
                <w:sz w:val="12"/>
              </w:rPr>
            </w:pPr>
            <w:r>
              <w:rPr>
                <w:color w:val="000000"/>
                <w:sz w:val="12"/>
              </w:rPr>
              <w:t>29 540 601,00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0974E" w14:textId="77777777" w:rsidR="00A77B3E" w:rsidRDefault="009C54B0">
            <w:pPr>
              <w:spacing w:before="100"/>
              <w:jc w:val="right"/>
              <w:rPr>
                <w:color w:val="000000"/>
                <w:sz w:val="12"/>
              </w:rPr>
            </w:pPr>
            <w:r>
              <w:rPr>
                <w:color w:val="000000"/>
                <w:sz w:val="12"/>
              </w:rPr>
              <w:t>1 798 353 271,00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F946E8" w14:textId="77777777" w:rsidR="00A77B3E" w:rsidRDefault="009C54B0">
            <w:pPr>
              <w:spacing w:before="100"/>
              <w:jc w:val="right"/>
              <w:rPr>
                <w:color w:val="000000"/>
                <w:sz w:val="12"/>
              </w:rPr>
            </w:pPr>
            <w:r>
              <w:rPr>
                <w:color w:val="000000"/>
                <w:sz w:val="12"/>
              </w:rPr>
              <w:t>84,9999999249%</w:t>
            </w:r>
          </w:p>
        </w:tc>
      </w:tr>
      <w:tr w:rsidR="006B255D" w14:paraId="3E5A114D"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B1A61"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FCB90" w14:textId="77777777" w:rsidR="00A77B3E" w:rsidRDefault="009C54B0">
            <w:pPr>
              <w:spacing w:before="100"/>
              <w:rPr>
                <w:color w:val="000000"/>
                <w:sz w:val="12"/>
              </w:rPr>
            </w:pPr>
            <w:r>
              <w:rPr>
                <w:color w:val="000000"/>
                <w:sz w:val="12"/>
              </w:rPr>
              <w:t>II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F1225C"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C01576"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43B3D" w14:textId="77777777" w:rsidR="00A77B3E" w:rsidRDefault="009C54B0">
            <w:pPr>
              <w:spacing w:before="100"/>
              <w:rPr>
                <w:color w:val="000000"/>
                <w:sz w:val="12"/>
              </w:rPr>
            </w:pPr>
            <w:r>
              <w:rPr>
                <w:color w:val="000000"/>
                <w:sz w:val="12"/>
              </w:rPr>
              <w:t>Lepiej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61782A" w14:textId="77777777" w:rsidR="00A77B3E" w:rsidRDefault="009C54B0">
            <w:pPr>
              <w:spacing w:before="100"/>
              <w:jc w:val="right"/>
              <w:rPr>
                <w:color w:val="000000"/>
                <w:sz w:val="12"/>
              </w:rPr>
            </w:pPr>
            <w:r>
              <w:rPr>
                <w:color w:val="000000"/>
                <w:sz w:val="12"/>
              </w:rPr>
              <w:t>19 562 618,00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4BB767" w14:textId="77777777" w:rsidR="00A77B3E" w:rsidRDefault="009C54B0">
            <w:pPr>
              <w:spacing w:before="100"/>
              <w:jc w:val="right"/>
              <w:rPr>
                <w:color w:val="000000"/>
                <w:sz w:val="12"/>
              </w:rPr>
            </w:pPr>
            <w:r>
              <w:rPr>
                <w:color w:val="000000"/>
                <w:sz w:val="12"/>
              </w:rPr>
              <w:t>16 628 035,00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C7C395" w14:textId="77777777" w:rsidR="00A77B3E" w:rsidRDefault="009C54B0">
            <w:pPr>
              <w:spacing w:before="100"/>
              <w:jc w:val="right"/>
              <w:rPr>
                <w:color w:val="000000"/>
                <w:sz w:val="12"/>
              </w:rPr>
            </w:pPr>
            <w:r>
              <w:rPr>
                <w:color w:val="000000"/>
                <w:sz w:val="12"/>
              </w:rPr>
              <w:t>2 934 583,00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A70AD0" w14:textId="77777777" w:rsidR="00A77B3E" w:rsidRDefault="009C54B0">
            <w:pPr>
              <w:spacing w:before="100"/>
              <w:jc w:val="right"/>
              <w:rPr>
                <w:color w:val="000000"/>
                <w:sz w:val="12"/>
              </w:rPr>
            </w:pPr>
            <w:r>
              <w:rPr>
                <w:color w:val="000000"/>
                <w:sz w:val="12"/>
              </w:rPr>
              <w:t>19 562 618,00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56A5AE" w14:textId="77777777" w:rsidR="00A77B3E" w:rsidRDefault="009C54B0">
            <w:pPr>
              <w:spacing w:before="100"/>
              <w:jc w:val="right"/>
              <w:rPr>
                <w:color w:val="000000"/>
                <w:sz w:val="12"/>
              </w:rPr>
            </w:pPr>
            <w:r>
              <w:rPr>
                <w:color w:val="000000"/>
                <w:sz w:val="12"/>
              </w:rPr>
              <w:t>19 547 018,00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ECF10" w14:textId="77777777" w:rsidR="00A77B3E" w:rsidRDefault="009C54B0">
            <w:pPr>
              <w:spacing w:before="100"/>
              <w:jc w:val="right"/>
              <w:rPr>
                <w:color w:val="000000"/>
                <w:sz w:val="12"/>
              </w:rPr>
            </w:pPr>
            <w:r>
              <w:rPr>
                <w:color w:val="000000"/>
                <w:sz w:val="12"/>
              </w:rPr>
              <w:t>15 600,00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FA8443" w14:textId="77777777" w:rsidR="00A77B3E" w:rsidRDefault="009C54B0">
            <w:pPr>
              <w:spacing w:before="100"/>
              <w:jc w:val="right"/>
              <w:rPr>
                <w:color w:val="000000"/>
                <w:sz w:val="12"/>
              </w:rPr>
            </w:pPr>
            <w:r>
              <w:rPr>
                <w:color w:val="000000"/>
                <w:sz w:val="12"/>
              </w:rPr>
              <w:t>39 125 236,00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0C3F2" w14:textId="77777777" w:rsidR="00A77B3E" w:rsidRDefault="009C54B0">
            <w:pPr>
              <w:spacing w:before="100"/>
              <w:jc w:val="right"/>
              <w:rPr>
                <w:color w:val="000000"/>
                <w:sz w:val="12"/>
              </w:rPr>
            </w:pPr>
            <w:r>
              <w:rPr>
                <w:color w:val="000000"/>
                <w:sz w:val="12"/>
              </w:rPr>
              <w:t>50,0000000000%</w:t>
            </w:r>
          </w:p>
        </w:tc>
      </w:tr>
      <w:tr w:rsidR="006B255D" w14:paraId="77DAB06D"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69084"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F2CDC1" w14:textId="77777777" w:rsidR="00A77B3E" w:rsidRDefault="009C54B0">
            <w:pPr>
              <w:spacing w:before="100"/>
              <w:rPr>
                <w:color w:val="000000"/>
                <w:sz w:val="12"/>
              </w:rPr>
            </w:pPr>
            <w:r>
              <w:rPr>
                <w:color w:val="000000"/>
                <w:sz w:val="12"/>
              </w:rPr>
              <w:t>II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C28A1"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F4EDA"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0DB09" w14:textId="77777777" w:rsidR="00A77B3E" w:rsidRDefault="009C54B0">
            <w:pPr>
              <w:spacing w:before="100"/>
              <w:rPr>
                <w:color w:val="000000"/>
                <w:sz w:val="12"/>
              </w:rPr>
            </w:pPr>
            <w:r>
              <w:rPr>
                <w:color w:val="000000"/>
                <w:sz w:val="12"/>
              </w:rPr>
              <w:t>Przejście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9FB9F0" w14:textId="77777777" w:rsidR="00A77B3E" w:rsidRDefault="009C54B0">
            <w:pPr>
              <w:spacing w:before="100"/>
              <w:jc w:val="right"/>
              <w:rPr>
                <w:color w:val="000000"/>
                <w:sz w:val="12"/>
              </w:rPr>
            </w:pPr>
            <w:r>
              <w:rPr>
                <w:color w:val="000000"/>
                <w:sz w:val="12"/>
              </w:rPr>
              <w:t>37 515 902,00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D2BF1" w14:textId="77777777" w:rsidR="00A77B3E" w:rsidRDefault="009C54B0">
            <w:pPr>
              <w:spacing w:before="100"/>
              <w:jc w:val="right"/>
              <w:rPr>
                <w:color w:val="000000"/>
                <w:sz w:val="12"/>
              </w:rPr>
            </w:pPr>
            <w:r>
              <w:rPr>
                <w:color w:val="000000"/>
                <w:sz w:val="12"/>
              </w:rPr>
              <w:t>31 468 557,00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7B8ADA" w14:textId="77777777" w:rsidR="00A77B3E" w:rsidRDefault="009C54B0">
            <w:pPr>
              <w:spacing w:before="100"/>
              <w:jc w:val="right"/>
              <w:rPr>
                <w:color w:val="000000"/>
                <w:sz w:val="12"/>
              </w:rPr>
            </w:pPr>
            <w:r>
              <w:rPr>
                <w:color w:val="000000"/>
                <w:sz w:val="12"/>
              </w:rPr>
              <w:t>6 047 345,00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8A9FEA" w14:textId="77777777" w:rsidR="00A77B3E" w:rsidRDefault="009C54B0">
            <w:pPr>
              <w:spacing w:before="100"/>
              <w:jc w:val="right"/>
              <w:rPr>
                <w:color w:val="000000"/>
                <w:sz w:val="12"/>
              </w:rPr>
            </w:pPr>
            <w:r>
              <w:rPr>
                <w:color w:val="000000"/>
                <w:sz w:val="12"/>
              </w:rPr>
              <w:t>16 078 244,00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5C23A" w14:textId="77777777" w:rsidR="00A77B3E" w:rsidRDefault="009C54B0">
            <w:pPr>
              <w:spacing w:before="100"/>
              <w:jc w:val="right"/>
              <w:rPr>
                <w:color w:val="000000"/>
                <w:sz w:val="12"/>
              </w:rPr>
            </w:pPr>
            <w:r>
              <w:rPr>
                <w:color w:val="000000"/>
                <w:sz w:val="12"/>
              </w:rPr>
              <w:t>16 056 875,00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990C67" w14:textId="77777777" w:rsidR="00A77B3E" w:rsidRDefault="009C54B0">
            <w:pPr>
              <w:spacing w:before="100"/>
              <w:jc w:val="right"/>
              <w:rPr>
                <w:color w:val="000000"/>
                <w:sz w:val="12"/>
              </w:rPr>
            </w:pPr>
            <w:r>
              <w:rPr>
                <w:color w:val="000000"/>
                <w:sz w:val="12"/>
              </w:rPr>
              <w:t>21 369,00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7DA362" w14:textId="77777777" w:rsidR="00A77B3E" w:rsidRDefault="009C54B0">
            <w:pPr>
              <w:spacing w:before="100"/>
              <w:jc w:val="right"/>
              <w:rPr>
                <w:color w:val="000000"/>
                <w:sz w:val="12"/>
              </w:rPr>
            </w:pPr>
            <w:r>
              <w:rPr>
                <w:color w:val="000000"/>
                <w:sz w:val="12"/>
              </w:rPr>
              <w:t>53 594 146,00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1C9E2" w14:textId="77777777" w:rsidR="00A77B3E" w:rsidRDefault="009C54B0">
            <w:pPr>
              <w:spacing w:before="100"/>
              <w:jc w:val="right"/>
              <w:rPr>
                <w:color w:val="000000"/>
                <w:sz w:val="12"/>
              </w:rPr>
            </w:pPr>
            <w:r>
              <w:rPr>
                <w:color w:val="000000"/>
                <w:sz w:val="12"/>
              </w:rPr>
              <w:t>69,9999996268%</w:t>
            </w:r>
          </w:p>
        </w:tc>
      </w:tr>
      <w:tr w:rsidR="006B255D" w14:paraId="6114C47C"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F30D3"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F0BF6F" w14:textId="77777777" w:rsidR="00A77B3E" w:rsidRDefault="009C54B0">
            <w:pPr>
              <w:spacing w:before="100"/>
              <w:rPr>
                <w:color w:val="000000"/>
                <w:sz w:val="12"/>
              </w:rPr>
            </w:pPr>
            <w:r>
              <w:rPr>
                <w:color w:val="000000"/>
                <w:sz w:val="12"/>
              </w:rPr>
              <w:t>II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ECC250"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771B8"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28705" w14:textId="77777777" w:rsidR="00A77B3E" w:rsidRDefault="009C54B0">
            <w:pPr>
              <w:spacing w:before="100"/>
              <w:rPr>
                <w:color w:val="000000"/>
                <w:sz w:val="12"/>
              </w:rPr>
            </w:pPr>
            <w:r>
              <w:rPr>
                <w:color w:val="000000"/>
                <w:sz w:val="12"/>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02A93B" w14:textId="77777777" w:rsidR="00A77B3E" w:rsidRDefault="009C54B0">
            <w:pPr>
              <w:spacing w:before="100"/>
              <w:jc w:val="right"/>
              <w:rPr>
                <w:color w:val="000000"/>
                <w:sz w:val="12"/>
              </w:rPr>
            </w:pPr>
            <w:r>
              <w:rPr>
                <w:color w:val="000000"/>
                <w:sz w:val="12"/>
              </w:rPr>
              <w:t>665 657 045,00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22EAD2" w14:textId="77777777" w:rsidR="00A77B3E" w:rsidRDefault="009C54B0">
            <w:pPr>
              <w:spacing w:before="100"/>
              <w:jc w:val="right"/>
              <w:rPr>
                <w:color w:val="000000"/>
                <w:sz w:val="12"/>
              </w:rPr>
            </w:pPr>
            <w:r>
              <w:rPr>
                <w:color w:val="000000"/>
                <w:sz w:val="12"/>
              </w:rPr>
              <w:t>558 443 755,00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97181C" w14:textId="77777777" w:rsidR="00A77B3E" w:rsidRDefault="009C54B0">
            <w:pPr>
              <w:spacing w:before="100"/>
              <w:jc w:val="right"/>
              <w:rPr>
                <w:color w:val="000000"/>
                <w:sz w:val="12"/>
              </w:rPr>
            </w:pPr>
            <w:r>
              <w:rPr>
                <w:color w:val="000000"/>
                <w:sz w:val="12"/>
              </w:rPr>
              <w:t>107 213 290,00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84CF40" w14:textId="77777777" w:rsidR="00A77B3E" w:rsidRDefault="009C54B0">
            <w:pPr>
              <w:spacing w:before="100"/>
              <w:jc w:val="right"/>
              <w:rPr>
                <w:color w:val="000000"/>
                <w:sz w:val="12"/>
              </w:rPr>
            </w:pPr>
            <w:r>
              <w:rPr>
                <w:color w:val="000000"/>
                <w:sz w:val="12"/>
              </w:rPr>
              <w:t>117 468 891,00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0FB3BF" w14:textId="77777777" w:rsidR="00A77B3E" w:rsidRDefault="009C54B0">
            <w:pPr>
              <w:spacing w:before="100"/>
              <w:jc w:val="right"/>
              <w:rPr>
                <w:color w:val="000000"/>
                <w:sz w:val="12"/>
              </w:rPr>
            </w:pPr>
            <w:r>
              <w:rPr>
                <w:color w:val="000000"/>
                <w:sz w:val="12"/>
              </w:rPr>
              <w:t>117 156 646,00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F9CFF" w14:textId="77777777" w:rsidR="00A77B3E" w:rsidRDefault="009C54B0">
            <w:pPr>
              <w:spacing w:before="100"/>
              <w:jc w:val="right"/>
              <w:rPr>
                <w:color w:val="000000"/>
                <w:sz w:val="12"/>
              </w:rPr>
            </w:pPr>
            <w:r>
              <w:rPr>
                <w:color w:val="000000"/>
                <w:sz w:val="12"/>
              </w:rPr>
              <w:t>312 245,00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E6D128" w14:textId="77777777" w:rsidR="00A77B3E" w:rsidRDefault="009C54B0">
            <w:pPr>
              <w:spacing w:before="100"/>
              <w:jc w:val="right"/>
              <w:rPr>
                <w:color w:val="000000"/>
                <w:sz w:val="12"/>
              </w:rPr>
            </w:pPr>
            <w:r>
              <w:rPr>
                <w:color w:val="000000"/>
                <w:sz w:val="12"/>
              </w:rPr>
              <w:t>783 125 936,00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2C24D" w14:textId="77777777" w:rsidR="00A77B3E" w:rsidRDefault="009C54B0">
            <w:pPr>
              <w:spacing w:before="100"/>
              <w:jc w:val="right"/>
              <w:rPr>
                <w:color w:val="000000"/>
                <w:sz w:val="12"/>
              </w:rPr>
            </w:pPr>
            <w:r>
              <w:rPr>
                <w:color w:val="000000"/>
                <w:sz w:val="12"/>
              </w:rPr>
              <w:t>84,9999999234%</w:t>
            </w:r>
          </w:p>
        </w:tc>
      </w:tr>
      <w:tr w:rsidR="006B255D" w14:paraId="2E9494F8"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2B1F2"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317624" w14:textId="77777777" w:rsidR="00A77B3E" w:rsidRDefault="009C54B0">
            <w:pPr>
              <w:spacing w:before="100"/>
              <w:rPr>
                <w:color w:val="000000"/>
                <w:sz w:val="12"/>
              </w:rPr>
            </w:pPr>
            <w:r>
              <w:rPr>
                <w:color w:val="000000"/>
                <w:sz w:val="12"/>
              </w:rPr>
              <w:t>III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E2C34"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29ABD"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3701F3" w14:textId="77777777" w:rsidR="00A77B3E" w:rsidRDefault="009C54B0">
            <w:pPr>
              <w:spacing w:before="100"/>
              <w:rPr>
                <w:color w:val="000000"/>
                <w:sz w:val="12"/>
              </w:rPr>
            </w:pPr>
            <w:r>
              <w:rPr>
                <w:color w:val="000000"/>
                <w:sz w:val="12"/>
              </w:rPr>
              <w:t>Lepiej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2B773" w14:textId="77777777" w:rsidR="00A77B3E" w:rsidRDefault="009C54B0">
            <w:pPr>
              <w:spacing w:before="100"/>
              <w:jc w:val="right"/>
              <w:rPr>
                <w:color w:val="000000"/>
                <w:sz w:val="12"/>
              </w:rPr>
            </w:pPr>
            <w:r>
              <w:rPr>
                <w:color w:val="000000"/>
                <w:sz w:val="12"/>
              </w:rPr>
              <w:t>18 753 291,00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54671B" w14:textId="77777777" w:rsidR="00A77B3E" w:rsidRDefault="009C54B0">
            <w:pPr>
              <w:spacing w:before="100"/>
              <w:jc w:val="right"/>
              <w:rPr>
                <w:color w:val="000000"/>
                <w:sz w:val="12"/>
              </w:rPr>
            </w:pPr>
            <w:r>
              <w:rPr>
                <w:color w:val="000000"/>
                <w:sz w:val="12"/>
              </w:rPr>
              <w:t>15 940 115,00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456B8" w14:textId="77777777" w:rsidR="00A77B3E" w:rsidRDefault="009C54B0">
            <w:pPr>
              <w:spacing w:before="100"/>
              <w:jc w:val="right"/>
              <w:rPr>
                <w:color w:val="000000"/>
                <w:sz w:val="12"/>
              </w:rPr>
            </w:pPr>
            <w:r>
              <w:rPr>
                <w:color w:val="000000"/>
                <w:sz w:val="12"/>
              </w:rPr>
              <w:t>2 813 176,00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F9781" w14:textId="77777777" w:rsidR="00A77B3E" w:rsidRDefault="009C54B0">
            <w:pPr>
              <w:spacing w:before="100"/>
              <w:jc w:val="right"/>
              <w:rPr>
                <w:color w:val="000000"/>
                <w:sz w:val="12"/>
              </w:rPr>
            </w:pPr>
            <w:r>
              <w:rPr>
                <w:color w:val="000000"/>
                <w:sz w:val="12"/>
              </w:rPr>
              <w:t>18 753 291,00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E3EE5A" w14:textId="77777777" w:rsidR="00A77B3E" w:rsidRDefault="009C54B0">
            <w:pPr>
              <w:spacing w:before="100"/>
              <w:jc w:val="right"/>
              <w:rPr>
                <w:color w:val="000000"/>
                <w:sz w:val="12"/>
              </w:rPr>
            </w:pPr>
            <w:r>
              <w:rPr>
                <w:color w:val="000000"/>
                <w:sz w:val="12"/>
              </w:rPr>
              <w:t>18 753 291,00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BDF45" w14:textId="77777777" w:rsidR="00A77B3E" w:rsidRDefault="009C54B0">
            <w:pPr>
              <w:spacing w:before="100"/>
              <w:jc w:val="right"/>
              <w:rPr>
                <w:color w:val="000000"/>
                <w:sz w:val="12"/>
              </w:rPr>
            </w:pPr>
            <w:r>
              <w:rPr>
                <w:color w:val="000000"/>
                <w:sz w:val="12"/>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1151C" w14:textId="77777777" w:rsidR="00A77B3E" w:rsidRDefault="009C54B0">
            <w:pPr>
              <w:spacing w:before="100"/>
              <w:jc w:val="right"/>
              <w:rPr>
                <w:color w:val="000000"/>
                <w:sz w:val="12"/>
              </w:rPr>
            </w:pPr>
            <w:r>
              <w:rPr>
                <w:color w:val="000000"/>
                <w:sz w:val="12"/>
              </w:rPr>
              <w:t>37 506 582,00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3B21B" w14:textId="77777777" w:rsidR="00A77B3E" w:rsidRDefault="009C54B0">
            <w:pPr>
              <w:spacing w:before="100"/>
              <w:jc w:val="right"/>
              <w:rPr>
                <w:color w:val="000000"/>
                <w:sz w:val="12"/>
              </w:rPr>
            </w:pPr>
            <w:r>
              <w:rPr>
                <w:color w:val="000000"/>
                <w:sz w:val="12"/>
              </w:rPr>
              <w:t>50,0000000000%</w:t>
            </w:r>
          </w:p>
        </w:tc>
      </w:tr>
      <w:tr w:rsidR="006B255D" w14:paraId="6B91E4A1"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3BBCC"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E84273" w14:textId="77777777" w:rsidR="00A77B3E" w:rsidRDefault="009C54B0">
            <w:pPr>
              <w:spacing w:before="100"/>
              <w:rPr>
                <w:color w:val="000000"/>
                <w:sz w:val="12"/>
              </w:rPr>
            </w:pPr>
            <w:r>
              <w:rPr>
                <w:color w:val="000000"/>
                <w:sz w:val="12"/>
              </w:rPr>
              <w:t>III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49F83D"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C51A6C"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3680A" w14:textId="77777777" w:rsidR="00A77B3E" w:rsidRDefault="009C54B0">
            <w:pPr>
              <w:spacing w:before="100"/>
              <w:rPr>
                <w:color w:val="000000"/>
                <w:sz w:val="12"/>
              </w:rPr>
            </w:pPr>
            <w:r>
              <w:rPr>
                <w:color w:val="000000"/>
                <w:sz w:val="12"/>
              </w:rPr>
              <w:t>Przejście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0B3A6B" w14:textId="77777777" w:rsidR="00A77B3E" w:rsidRDefault="009C54B0">
            <w:pPr>
              <w:spacing w:before="100"/>
              <w:jc w:val="right"/>
              <w:rPr>
                <w:color w:val="000000"/>
                <w:sz w:val="12"/>
              </w:rPr>
            </w:pPr>
            <w:r>
              <w:rPr>
                <w:color w:val="000000"/>
                <w:sz w:val="12"/>
              </w:rPr>
              <w:t>35 963 827,00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D2590" w14:textId="77777777" w:rsidR="00A77B3E" w:rsidRDefault="009C54B0">
            <w:pPr>
              <w:spacing w:before="100"/>
              <w:jc w:val="right"/>
              <w:rPr>
                <w:color w:val="000000"/>
                <w:sz w:val="12"/>
              </w:rPr>
            </w:pPr>
            <w:r>
              <w:rPr>
                <w:color w:val="000000"/>
                <w:sz w:val="12"/>
              </w:rPr>
              <w:t>30 166 668,00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6E78B" w14:textId="77777777" w:rsidR="00A77B3E" w:rsidRDefault="009C54B0">
            <w:pPr>
              <w:spacing w:before="100"/>
              <w:jc w:val="right"/>
              <w:rPr>
                <w:color w:val="000000"/>
                <w:sz w:val="12"/>
              </w:rPr>
            </w:pPr>
            <w:r>
              <w:rPr>
                <w:color w:val="000000"/>
                <w:sz w:val="12"/>
              </w:rPr>
              <w:t>5 797 159,00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D9E5A" w14:textId="77777777" w:rsidR="00A77B3E" w:rsidRDefault="009C54B0">
            <w:pPr>
              <w:spacing w:before="100"/>
              <w:jc w:val="right"/>
              <w:rPr>
                <w:color w:val="000000"/>
                <w:sz w:val="12"/>
              </w:rPr>
            </w:pPr>
            <w:r>
              <w:rPr>
                <w:color w:val="000000"/>
                <w:sz w:val="12"/>
              </w:rPr>
              <w:t>15 413 069,00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00E140" w14:textId="77777777" w:rsidR="00A77B3E" w:rsidRDefault="009C54B0">
            <w:pPr>
              <w:spacing w:before="100"/>
              <w:jc w:val="right"/>
              <w:rPr>
                <w:color w:val="000000"/>
                <w:sz w:val="12"/>
              </w:rPr>
            </w:pPr>
            <w:r>
              <w:rPr>
                <w:color w:val="000000"/>
                <w:sz w:val="12"/>
              </w:rPr>
              <w:t>15 413 069,00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E2626" w14:textId="77777777" w:rsidR="00A77B3E" w:rsidRDefault="009C54B0">
            <w:pPr>
              <w:spacing w:before="100"/>
              <w:jc w:val="right"/>
              <w:rPr>
                <w:color w:val="000000"/>
                <w:sz w:val="12"/>
              </w:rPr>
            </w:pPr>
            <w:r>
              <w:rPr>
                <w:color w:val="000000"/>
                <w:sz w:val="12"/>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A47BC" w14:textId="77777777" w:rsidR="00A77B3E" w:rsidRDefault="009C54B0">
            <w:pPr>
              <w:spacing w:before="100"/>
              <w:jc w:val="right"/>
              <w:rPr>
                <w:color w:val="000000"/>
                <w:sz w:val="12"/>
              </w:rPr>
            </w:pPr>
            <w:r>
              <w:rPr>
                <w:color w:val="000000"/>
                <w:sz w:val="12"/>
              </w:rPr>
              <w:t>51 376 896,00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BEDF86" w14:textId="77777777" w:rsidR="00A77B3E" w:rsidRDefault="009C54B0">
            <w:pPr>
              <w:spacing w:before="100"/>
              <w:jc w:val="right"/>
              <w:rPr>
                <w:color w:val="000000"/>
                <w:sz w:val="12"/>
              </w:rPr>
            </w:pPr>
            <w:r>
              <w:rPr>
                <w:color w:val="000000"/>
                <w:sz w:val="12"/>
              </w:rPr>
              <w:t>69,9999996107%</w:t>
            </w:r>
          </w:p>
        </w:tc>
      </w:tr>
      <w:tr w:rsidR="006B255D" w14:paraId="48160AE8"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CE33B"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63A41" w14:textId="77777777" w:rsidR="00A77B3E" w:rsidRDefault="009C54B0">
            <w:pPr>
              <w:spacing w:before="100"/>
              <w:rPr>
                <w:color w:val="000000"/>
                <w:sz w:val="12"/>
              </w:rPr>
            </w:pPr>
            <w:r>
              <w:rPr>
                <w:color w:val="000000"/>
                <w:sz w:val="12"/>
              </w:rPr>
              <w:t>III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5B811"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31F97"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FE5A1" w14:textId="77777777" w:rsidR="00A77B3E" w:rsidRDefault="009C54B0">
            <w:pPr>
              <w:spacing w:before="100"/>
              <w:rPr>
                <w:color w:val="000000"/>
                <w:sz w:val="12"/>
              </w:rPr>
            </w:pPr>
            <w:r>
              <w:rPr>
                <w:color w:val="000000"/>
                <w:sz w:val="12"/>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B94269" w14:textId="77777777" w:rsidR="00A77B3E" w:rsidRDefault="009C54B0">
            <w:pPr>
              <w:spacing w:before="100"/>
              <w:jc w:val="right"/>
              <w:rPr>
                <w:color w:val="000000"/>
                <w:sz w:val="12"/>
              </w:rPr>
            </w:pPr>
            <w:r>
              <w:rPr>
                <w:color w:val="000000"/>
                <w:sz w:val="12"/>
              </w:rPr>
              <w:t>638 118 062,00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355F6E" w14:textId="77777777" w:rsidR="00A77B3E" w:rsidRDefault="009C54B0">
            <w:pPr>
              <w:spacing w:before="100"/>
              <w:jc w:val="right"/>
              <w:rPr>
                <w:color w:val="000000"/>
                <w:sz w:val="12"/>
              </w:rPr>
            </w:pPr>
            <w:r>
              <w:rPr>
                <w:color w:val="000000"/>
                <w:sz w:val="12"/>
              </w:rPr>
              <w:t>535 340 307,00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9ADC05" w14:textId="77777777" w:rsidR="00A77B3E" w:rsidRDefault="009C54B0">
            <w:pPr>
              <w:spacing w:before="100"/>
              <w:jc w:val="right"/>
              <w:rPr>
                <w:color w:val="000000"/>
                <w:sz w:val="12"/>
              </w:rPr>
            </w:pPr>
            <w:r>
              <w:rPr>
                <w:color w:val="000000"/>
                <w:sz w:val="12"/>
              </w:rPr>
              <w:t>102 777 755,00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F79C95" w14:textId="77777777" w:rsidR="00A77B3E" w:rsidRDefault="009C54B0">
            <w:pPr>
              <w:spacing w:before="100"/>
              <w:jc w:val="right"/>
              <w:rPr>
                <w:color w:val="000000"/>
                <w:sz w:val="12"/>
              </w:rPr>
            </w:pPr>
            <w:r>
              <w:rPr>
                <w:color w:val="000000"/>
                <w:sz w:val="12"/>
              </w:rPr>
              <w:t>112 609 070,00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3EE821" w14:textId="77777777" w:rsidR="00A77B3E" w:rsidRDefault="009C54B0">
            <w:pPr>
              <w:spacing w:before="100"/>
              <w:jc w:val="right"/>
              <w:rPr>
                <w:color w:val="000000"/>
                <w:sz w:val="12"/>
              </w:rPr>
            </w:pPr>
            <w:r>
              <w:rPr>
                <w:color w:val="000000"/>
                <w:sz w:val="12"/>
              </w:rPr>
              <w:t>112 609 070,00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C1853" w14:textId="77777777" w:rsidR="00A77B3E" w:rsidRDefault="009C54B0">
            <w:pPr>
              <w:spacing w:before="100"/>
              <w:jc w:val="right"/>
              <w:rPr>
                <w:color w:val="000000"/>
                <w:sz w:val="12"/>
              </w:rPr>
            </w:pPr>
            <w:r>
              <w:rPr>
                <w:color w:val="000000"/>
                <w:sz w:val="12"/>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1DF5EE" w14:textId="77777777" w:rsidR="00A77B3E" w:rsidRDefault="009C54B0">
            <w:pPr>
              <w:spacing w:before="100"/>
              <w:jc w:val="right"/>
              <w:rPr>
                <w:color w:val="000000"/>
                <w:sz w:val="12"/>
              </w:rPr>
            </w:pPr>
            <w:r>
              <w:rPr>
                <w:color w:val="000000"/>
                <w:sz w:val="12"/>
              </w:rPr>
              <w:t>750 727 132,00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7073C4" w14:textId="77777777" w:rsidR="00A77B3E" w:rsidRDefault="009C54B0">
            <w:pPr>
              <w:spacing w:before="100"/>
              <w:jc w:val="right"/>
              <w:rPr>
                <w:color w:val="000000"/>
                <w:sz w:val="12"/>
              </w:rPr>
            </w:pPr>
            <w:r>
              <w:rPr>
                <w:color w:val="000000"/>
                <w:sz w:val="12"/>
              </w:rPr>
              <w:t>84,9999999734%</w:t>
            </w:r>
          </w:p>
        </w:tc>
      </w:tr>
      <w:tr w:rsidR="006B255D" w14:paraId="0782005B"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D44EB"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39AEA8" w14:textId="77777777" w:rsidR="00A77B3E" w:rsidRDefault="009C54B0">
            <w:pPr>
              <w:spacing w:before="100"/>
              <w:rPr>
                <w:color w:val="000000"/>
                <w:sz w:val="12"/>
              </w:rPr>
            </w:pPr>
            <w:r>
              <w:rPr>
                <w:color w:val="000000"/>
                <w:sz w:val="12"/>
              </w:rPr>
              <w:t>IV</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E4137"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48C12F"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27F8A0" w14:textId="77777777" w:rsidR="00A77B3E" w:rsidRDefault="009C54B0">
            <w:pPr>
              <w:spacing w:before="100"/>
              <w:rPr>
                <w:color w:val="000000"/>
                <w:sz w:val="12"/>
              </w:rPr>
            </w:pPr>
            <w:r>
              <w:rPr>
                <w:color w:val="000000"/>
                <w:sz w:val="12"/>
              </w:rPr>
              <w:t>Lepiej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9CFB8" w14:textId="77777777" w:rsidR="00A77B3E" w:rsidRDefault="009C54B0">
            <w:pPr>
              <w:spacing w:before="100"/>
              <w:jc w:val="right"/>
              <w:rPr>
                <w:color w:val="000000"/>
                <w:sz w:val="12"/>
              </w:rPr>
            </w:pPr>
            <w:r>
              <w:rPr>
                <w:color w:val="000000"/>
                <w:sz w:val="12"/>
              </w:rPr>
              <w:t>16 770 061,00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228528" w14:textId="77777777" w:rsidR="00A77B3E" w:rsidRDefault="009C54B0">
            <w:pPr>
              <w:spacing w:before="100"/>
              <w:jc w:val="right"/>
              <w:rPr>
                <w:color w:val="000000"/>
                <w:sz w:val="12"/>
              </w:rPr>
            </w:pPr>
            <w:r>
              <w:rPr>
                <w:color w:val="000000"/>
                <w:sz w:val="12"/>
              </w:rPr>
              <w:t>14 254 389,00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B3C06" w14:textId="77777777" w:rsidR="00A77B3E" w:rsidRDefault="009C54B0">
            <w:pPr>
              <w:spacing w:before="100"/>
              <w:jc w:val="right"/>
              <w:rPr>
                <w:color w:val="000000"/>
                <w:sz w:val="12"/>
              </w:rPr>
            </w:pPr>
            <w:r>
              <w:rPr>
                <w:color w:val="000000"/>
                <w:sz w:val="12"/>
              </w:rPr>
              <w:t>2 515 672,00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AB2FB" w14:textId="77777777" w:rsidR="00A77B3E" w:rsidRDefault="009C54B0">
            <w:pPr>
              <w:spacing w:before="100"/>
              <w:jc w:val="right"/>
              <w:rPr>
                <w:color w:val="000000"/>
                <w:sz w:val="12"/>
              </w:rPr>
            </w:pPr>
            <w:r>
              <w:rPr>
                <w:color w:val="000000"/>
                <w:sz w:val="12"/>
              </w:rPr>
              <w:t>16 770 061,00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12A50" w14:textId="77777777" w:rsidR="00A77B3E" w:rsidRDefault="009C54B0">
            <w:pPr>
              <w:spacing w:before="100"/>
              <w:jc w:val="right"/>
              <w:rPr>
                <w:color w:val="000000"/>
                <w:sz w:val="12"/>
              </w:rPr>
            </w:pPr>
            <w:r>
              <w:rPr>
                <w:color w:val="000000"/>
                <w:sz w:val="12"/>
              </w:rPr>
              <w:t>16 495 364,00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124D1" w14:textId="77777777" w:rsidR="00A77B3E" w:rsidRDefault="009C54B0">
            <w:pPr>
              <w:spacing w:before="100"/>
              <w:jc w:val="right"/>
              <w:rPr>
                <w:color w:val="000000"/>
                <w:sz w:val="12"/>
              </w:rPr>
            </w:pPr>
            <w:r>
              <w:rPr>
                <w:color w:val="000000"/>
                <w:sz w:val="12"/>
              </w:rPr>
              <w:t>274 697,00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7E3308" w14:textId="77777777" w:rsidR="00A77B3E" w:rsidRDefault="009C54B0">
            <w:pPr>
              <w:spacing w:before="100"/>
              <w:jc w:val="right"/>
              <w:rPr>
                <w:color w:val="000000"/>
                <w:sz w:val="12"/>
              </w:rPr>
            </w:pPr>
            <w:r>
              <w:rPr>
                <w:color w:val="000000"/>
                <w:sz w:val="12"/>
              </w:rPr>
              <w:t>33 540 122,00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7869DC" w14:textId="77777777" w:rsidR="00A77B3E" w:rsidRDefault="009C54B0">
            <w:pPr>
              <w:spacing w:before="100"/>
              <w:jc w:val="right"/>
              <w:rPr>
                <w:color w:val="000000"/>
                <w:sz w:val="12"/>
              </w:rPr>
            </w:pPr>
            <w:r>
              <w:rPr>
                <w:color w:val="000000"/>
                <w:sz w:val="12"/>
              </w:rPr>
              <w:t>50,0000000000%</w:t>
            </w:r>
          </w:p>
        </w:tc>
      </w:tr>
      <w:tr w:rsidR="006B255D" w14:paraId="61695C3E"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457F6"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BF34FC" w14:textId="77777777" w:rsidR="00A77B3E" w:rsidRDefault="009C54B0">
            <w:pPr>
              <w:spacing w:before="100"/>
              <w:rPr>
                <w:color w:val="000000"/>
                <w:sz w:val="12"/>
              </w:rPr>
            </w:pPr>
            <w:r>
              <w:rPr>
                <w:color w:val="000000"/>
                <w:sz w:val="12"/>
              </w:rPr>
              <w:t>IV</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07F5D"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2E821"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00F8F" w14:textId="77777777" w:rsidR="00A77B3E" w:rsidRDefault="009C54B0">
            <w:pPr>
              <w:spacing w:before="100"/>
              <w:rPr>
                <w:color w:val="000000"/>
                <w:sz w:val="12"/>
              </w:rPr>
            </w:pPr>
            <w:r>
              <w:rPr>
                <w:color w:val="000000"/>
                <w:sz w:val="12"/>
              </w:rPr>
              <w:t>Przejście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B1A510" w14:textId="77777777" w:rsidR="00A77B3E" w:rsidRDefault="009C54B0">
            <w:pPr>
              <w:spacing w:before="100"/>
              <w:jc w:val="right"/>
              <w:rPr>
                <w:color w:val="000000"/>
                <w:sz w:val="12"/>
              </w:rPr>
            </w:pPr>
            <w:r>
              <w:rPr>
                <w:color w:val="000000"/>
                <w:sz w:val="12"/>
              </w:rPr>
              <w:t>32 160 520,00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160E8F" w14:textId="77777777" w:rsidR="00A77B3E" w:rsidRDefault="009C54B0">
            <w:pPr>
              <w:spacing w:before="100"/>
              <w:jc w:val="right"/>
              <w:rPr>
                <w:color w:val="000000"/>
                <w:sz w:val="12"/>
              </w:rPr>
            </w:pPr>
            <w:r>
              <w:rPr>
                <w:color w:val="000000"/>
                <w:sz w:val="12"/>
              </w:rPr>
              <w:t>26 976 432,00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39632E" w14:textId="77777777" w:rsidR="00A77B3E" w:rsidRDefault="009C54B0">
            <w:pPr>
              <w:spacing w:before="100"/>
              <w:jc w:val="right"/>
              <w:rPr>
                <w:color w:val="000000"/>
                <w:sz w:val="12"/>
              </w:rPr>
            </w:pPr>
            <w:r>
              <w:rPr>
                <w:color w:val="000000"/>
                <w:sz w:val="12"/>
              </w:rPr>
              <w:t>5 184 088,00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ED6BF" w14:textId="77777777" w:rsidR="00A77B3E" w:rsidRDefault="009C54B0">
            <w:pPr>
              <w:spacing w:before="100"/>
              <w:jc w:val="right"/>
              <w:rPr>
                <w:color w:val="000000"/>
                <w:sz w:val="12"/>
              </w:rPr>
            </w:pPr>
            <w:r>
              <w:rPr>
                <w:color w:val="000000"/>
                <w:sz w:val="12"/>
              </w:rPr>
              <w:t>13 783 080,00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A11A9A" w14:textId="77777777" w:rsidR="00A77B3E" w:rsidRDefault="009C54B0">
            <w:pPr>
              <w:spacing w:before="100"/>
              <w:jc w:val="right"/>
              <w:rPr>
                <w:color w:val="000000"/>
                <w:sz w:val="12"/>
              </w:rPr>
            </w:pPr>
            <w:r>
              <w:rPr>
                <w:color w:val="000000"/>
                <w:sz w:val="12"/>
              </w:rPr>
              <w:t>13 406 797,00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66F25" w14:textId="77777777" w:rsidR="00A77B3E" w:rsidRDefault="009C54B0">
            <w:pPr>
              <w:spacing w:before="100"/>
              <w:jc w:val="right"/>
              <w:rPr>
                <w:color w:val="000000"/>
                <w:sz w:val="12"/>
              </w:rPr>
            </w:pPr>
            <w:r>
              <w:rPr>
                <w:color w:val="000000"/>
                <w:sz w:val="12"/>
              </w:rPr>
              <w:t>376 283,00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2B92D" w14:textId="77777777" w:rsidR="00A77B3E" w:rsidRDefault="009C54B0">
            <w:pPr>
              <w:spacing w:before="100"/>
              <w:jc w:val="right"/>
              <w:rPr>
                <w:color w:val="000000"/>
                <w:sz w:val="12"/>
              </w:rPr>
            </w:pPr>
            <w:r>
              <w:rPr>
                <w:color w:val="000000"/>
                <w:sz w:val="12"/>
              </w:rPr>
              <w:t>45 943 600,00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6F247" w14:textId="77777777" w:rsidR="00A77B3E" w:rsidRDefault="009C54B0">
            <w:pPr>
              <w:spacing w:before="100"/>
              <w:jc w:val="right"/>
              <w:rPr>
                <w:color w:val="000000"/>
                <w:sz w:val="12"/>
              </w:rPr>
            </w:pPr>
            <w:r>
              <w:rPr>
                <w:color w:val="000000"/>
                <w:sz w:val="12"/>
              </w:rPr>
              <w:t>70,0000000000%</w:t>
            </w:r>
          </w:p>
        </w:tc>
      </w:tr>
      <w:tr w:rsidR="006B255D" w14:paraId="6BE336B1"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4972F"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28A5B1" w14:textId="77777777" w:rsidR="00A77B3E" w:rsidRDefault="009C54B0">
            <w:pPr>
              <w:spacing w:before="100"/>
              <w:rPr>
                <w:color w:val="000000"/>
                <w:sz w:val="12"/>
              </w:rPr>
            </w:pPr>
            <w:r>
              <w:rPr>
                <w:color w:val="000000"/>
                <w:sz w:val="12"/>
              </w:rPr>
              <w:t>IV</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932F2"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D437DF"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02435" w14:textId="77777777" w:rsidR="00A77B3E" w:rsidRDefault="009C54B0">
            <w:pPr>
              <w:spacing w:before="100"/>
              <w:rPr>
                <w:color w:val="000000"/>
                <w:sz w:val="12"/>
              </w:rPr>
            </w:pPr>
            <w:r>
              <w:rPr>
                <w:color w:val="000000"/>
                <w:sz w:val="12"/>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9AF97" w14:textId="77777777" w:rsidR="00A77B3E" w:rsidRDefault="009C54B0">
            <w:pPr>
              <w:spacing w:before="100"/>
              <w:jc w:val="right"/>
              <w:rPr>
                <w:color w:val="000000"/>
                <w:sz w:val="12"/>
              </w:rPr>
            </w:pPr>
            <w:r>
              <w:rPr>
                <w:color w:val="000000"/>
                <w:sz w:val="12"/>
              </w:rPr>
              <w:t>570 634 733,00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41FF63" w14:textId="77777777" w:rsidR="00A77B3E" w:rsidRDefault="009C54B0">
            <w:pPr>
              <w:spacing w:before="100"/>
              <w:jc w:val="right"/>
              <w:rPr>
                <w:color w:val="000000"/>
                <w:sz w:val="12"/>
              </w:rPr>
            </w:pPr>
            <w:r>
              <w:rPr>
                <w:color w:val="000000"/>
                <w:sz w:val="12"/>
              </w:rPr>
              <w:t>478 726 103,00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F3009" w14:textId="77777777" w:rsidR="00A77B3E" w:rsidRDefault="009C54B0">
            <w:pPr>
              <w:spacing w:before="100"/>
              <w:jc w:val="right"/>
              <w:rPr>
                <w:color w:val="000000"/>
                <w:sz w:val="12"/>
              </w:rPr>
            </w:pPr>
            <w:r>
              <w:rPr>
                <w:color w:val="000000"/>
                <w:sz w:val="12"/>
              </w:rPr>
              <w:t>91 908 630,00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12B684" w14:textId="77777777" w:rsidR="00A77B3E" w:rsidRDefault="009C54B0">
            <w:pPr>
              <w:spacing w:before="100"/>
              <w:jc w:val="right"/>
              <w:rPr>
                <w:color w:val="000000"/>
                <w:sz w:val="12"/>
              </w:rPr>
            </w:pPr>
            <w:r>
              <w:rPr>
                <w:color w:val="000000"/>
                <w:sz w:val="12"/>
              </w:rPr>
              <w:t>100 700 247,00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0B959" w14:textId="77777777" w:rsidR="00A77B3E" w:rsidRDefault="009C54B0">
            <w:pPr>
              <w:spacing w:before="100"/>
              <w:jc w:val="right"/>
              <w:rPr>
                <w:color w:val="000000"/>
                <w:sz w:val="12"/>
              </w:rPr>
            </w:pPr>
            <w:r>
              <w:rPr>
                <w:color w:val="000000"/>
                <w:sz w:val="12"/>
              </w:rPr>
              <w:t>95 201 945,00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036B8A" w14:textId="77777777" w:rsidR="00A77B3E" w:rsidRDefault="009C54B0">
            <w:pPr>
              <w:spacing w:before="100"/>
              <w:jc w:val="right"/>
              <w:rPr>
                <w:color w:val="000000"/>
                <w:sz w:val="12"/>
              </w:rPr>
            </w:pPr>
            <w:r>
              <w:rPr>
                <w:color w:val="000000"/>
                <w:sz w:val="12"/>
              </w:rPr>
              <w:t>5 498 302,00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416FA9" w14:textId="77777777" w:rsidR="00A77B3E" w:rsidRDefault="009C54B0">
            <w:pPr>
              <w:spacing w:before="100"/>
              <w:jc w:val="right"/>
              <w:rPr>
                <w:color w:val="000000"/>
                <w:sz w:val="12"/>
              </w:rPr>
            </w:pPr>
            <w:r>
              <w:rPr>
                <w:color w:val="000000"/>
                <w:sz w:val="12"/>
              </w:rPr>
              <w:t>671 334 980,00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65A121" w14:textId="77777777" w:rsidR="00A77B3E" w:rsidRDefault="009C54B0">
            <w:pPr>
              <w:spacing w:before="100"/>
              <w:jc w:val="right"/>
              <w:rPr>
                <w:color w:val="000000"/>
                <w:sz w:val="12"/>
              </w:rPr>
            </w:pPr>
            <w:r>
              <w:rPr>
                <w:color w:val="000000"/>
                <w:sz w:val="12"/>
              </w:rPr>
              <w:t>85,0000000000%</w:t>
            </w:r>
          </w:p>
        </w:tc>
      </w:tr>
      <w:tr w:rsidR="006B255D" w14:paraId="3C2AF3A6"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B61DFD"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925CA" w14:textId="77777777" w:rsidR="00A77B3E" w:rsidRDefault="009C54B0">
            <w:pPr>
              <w:spacing w:before="100"/>
              <w:rPr>
                <w:color w:val="000000"/>
                <w:sz w:val="12"/>
              </w:rPr>
            </w:pPr>
            <w:r>
              <w:rPr>
                <w:color w:val="000000"/>
                <w:sz w:val="12"/>
              </w:rPr>
              <w:t>V</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1B76AC"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A4787B"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ED1EA" w14:textId="77777777" w:rsidR="00A77B3E" w:rsidRDefault="009C54B0">
            <w:pPr>
              <w:spacing w:before="100"/>
              <w:rPr>
                <w:color w:val="000000"/>
                <w:sz w:val="12"/>
              </w:rPr>
            </w:pPr>
            <w:r>
              <w:rPr>
                <w:color w:val="000000"/>
                <w:sz w:val="12"/>
              </w:rPr>
              <w:t>Lepiej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7BF92" w14:textId="77777777" w:rsidR="00A77B3E" w:rsidRDefault="009C54B0">
            <w:pPr>
              <w:spacing w:before="100"/>
              <w:jc w:val="right"/>
              <w:rPr>
                <w:color w:val="000000"/>
                <w:sz w:val="12"/>
              </w:rPr>
            </w:pPr>
            <w:r>
              <w:rPr>
                <w:color w:val="000000"/>
                <w:sz w:val="12"/>
              </w:rPr>
              <w:t>5 259 901,00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D1B68" w14:textId="77777777" w:rsidR="00A77B3E" w:rsidRDefault="009C54B0">
            <w:pPr>
              <w:spacing w:before="100"/>
              <w:jc w:val="right"/>
              <w:rPr>
                <w:color w:val="000000"/>
                <w:sz w:val="12"/>
              </w:rPr>
            </w:pPr>
            <w:r>
              <w:rPr>
                <w:color w:val="000000"/>
                <w:sz w:val="12"/>
              </w:rPr>
              <w:t>4 470 865,00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5136AF" w14:textId="77777777" w:rsidR="00A77B3E" w:rsidRDefault="009C54B0">
            <w:pPr>
              <w:spacing w:before="100"/>
              <w:jc w:val="right"/>
              <w:rPr>
                <w:color w:val="000000"/>
                <w:sz w:val="12"/>
              </w:rPr>
            </w:pPr>
            <w:r>
              <w:rPr>
                <w:color w:val="000000"/>
                <w:sz w:val="12"/>
              </w:rPr>
              <w:t>789 036,00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AB7924" w14:textId="77777777" w:rsidR="00A77B3E" w:rsidRDefault="009C54B0">
            <w:pPr>
              <w:spacing w:before="100"/>
              <w:jc w:val="right"/>
              <w:rPr>
                <w:color w:val="000000"/>
                <w:sz w:val="12"/>
              </w:rPr>
            </w:pPr>
            <w:r>
              <w:rPr>
                <w:color w:val="000000"/>
                <w:sz w:val="12"/>
              </w:rPr>
              <w:t>276 837,00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3424F" w14:textId="77777777" w:rsidR="00A77B3E" w:rsidRDefault="009C54B0">
            <w:pPr>
              <w:spacing w:before="100"/>
              <w:jc w:val="right"/>
              <w:rPr>
                <w:color w:val="000000"/>
                <w:sz w:val="12"/>
              </w:rPr>
            </w:pPr>
            <w:r>
              <w:rPr>
                <w:color w:val="000000"/>
                <w:sz w:val="12"/>
              </w:rPr>
              <w:t>276 837,00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238E38" w14:textId="77777777" w:rsidR="00A77B3E" w:rsidRDefault="009C54B0">
            <w:pPr>
              <w:spacing w:before="100"/>
              <w:jc w:val="right"/>
              <w:rPr>
                <w:color w:val="000000"/>
                <w:sz w:val="12"/>
              </w:rPr>
            </w:pPr>
            <w:r>
              <w:rPr>
                <w:color w:val="000000"/>
                <w:sz w:val="12"/>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13B2B0" w14:textId="77777777" w:rsidR="00A77B3E" w:rsidRDefault="009C54B0">
            <w:pPr>
              <w:spacing w:before="100"/>
              <w:jc w:val="right"/>
              <w:rPr>
                <w:color w:val="000000"/>
                <w:sz w:val="12"/>
              </w:rPr>
            </w:pPr>
            <w:r>
              <w:rPr>
                <w:color w:val="000000"/>
                <w:sz w:val="12"/>
              </w:rPr>
              <w:t>5 536 738,00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AFA8E" w14:textId="77777777" w:rsidR="00A77B3E" w:rsidRDefault="009C54B0">
            <w:pPr>
              <w:spacing w:before="100"/>
              <w:jc w:val="right"/>
              <w:rPr>
                <w:color w:val="000000"/>
                <w:sz w:val="12"/>
              </w:rPr>
            </w:pPr>
            <w:r>
              <w:rPr>
                <w:color w:val="000000"/>
                <w:sz w:val="12"/>
              </w:rPr>
              <w:t>94,9999981939%</w:t>
            </w:r>
          </w:p>
        </w:tc>
      </w:tr>
      <w:tr w:rsidR="006B255D" w14:paraId="2EB9565F"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D20DE1"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6B6421" w14:textId="77777777" w:rsidR="00A77B3E" w:rsidRDefault="009C54B0">
            <w:pPr>
              <w:spacing w:before="100"/>
              <w:rPr>
                <w:color w:val="000000"/>
                <w:sz w:val="12"/>
              </w:rPr>
            </w:pPr>
            <w:r>
              <w:rPr>
                <w:color w:val="000000"/>
                <w:sz w:val="12"/>
              </w:rPr>
              <w:t>V</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D1556"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586BCA"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2C25A3" w14:textId="77777777" w:rsidR="00A77B3E" w:rsidRDefault="009C54B0">
            <w:pPr>
              <w:spacing w:before="100"/>
              <w:rPr>
                <w:color w:val="000000"/>
                <w:sz w:val="12"/>
              </w:rPr>
            </w:pPr>
            <w:r>
              <w:rPr>
                <w:color w:val="000000"/>
                <w:sz w:val="12"/>
              </w:rPr>
              <w:t>Przejście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AC9E6E" w14:textId="77777777" w:rsidR="00A77B3E" w:rsidRDefault="009C54B0">
            <w:pPr>
              <w:spacing w:before="100"/>
              <w:jc w:val="right"/>
              <w:rPr>
                <w:color w:val="000000"/>
                <w:sz w:val="12"/>
              </w:rPr>
            </w:pPr>
            <w:r>
              <w:rPr>
                <w:color w:val="000000"/>
                <w:sz w:val="12"/>
              </w:rPr>
              <w:t>10 087 091,00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6AEFD" w14:textId="77777777" w:rsidR="00A77B3E" w:rsidRDefault="009C54B0">
            <w:pPr>
              <w:spacing w:before="100"/>
              <w:jc w:val="right"/>
              <w:rPr>
                <w:color w:val="000000"/>
                <w:sz w:val="12"/>
              </w:rPr>
            </w:pPr>
            <w:r>
              <w:rPr>
                <w:color w:val="000000"/>
                <w:sz w:val="12"/>
              </w:rPr>
              <w:t>8 461 111,00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B3EF43" w14:textId="77777777" w:rsidR="00A77B3E" w:rsidRDefault="009C54B0">
            <w:pPr>
              <w:spacing w:before="100"/>
              <w:jc w:val="right"/>
              <w:rPr>
                <w:color w:val="000000"/>
                <w:sz w:val="12"/>
              </w:rPr>
            </w:pPr>
            <w:r>
              <w:rPr>
                <w:color w:val="000000"/>
                <w:sz w:val="12"/>
              </w:rPr>
              <w:t>1 625 980,00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EE9E87" w14:textId="77777777" w:rsidR="00A77B3E" w:rsidRDefault="009C54B0">
            <w:pPr>
              <w:spacing w:before="100"/>
              <w:jc w:val="right"/>
              <w:rPr>
                <w:color w:val="000000"/>
                <w:sz w:val="12"/>
              </w:rPr>
            </w:pPr>
            <w:r>
              <w:rPr>
                <w:color w:val="000000"/>
                <w:sz w:val="12"/>
              </w:rPr>
              <w:t>530 900,00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447BEE" w14:textId="77777777" w:rsidR="00A77B3E" w:rsidRDefault="009C54B0">
            <w:pPr>
              <w:spacing w:before="100"/>
              <w:jc w:val="right"/>
              <w:rPr>
                <w:color w:val="000000"/>
                <w:sz w:val="12"/>
              </w:rPr>
            </w:pPr>
            <w:r>
              <w:rPr>
                <w:color w:val="000000"/>
                <w:sz w:val="12"/>
              </w:rPr>
              <w:t>530 900,00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533FF7" w14:textId="77777777" w:rsidR="00A77B3E" w:rsidRDefault="009C54B0">
            <w:pPr>
              <w:spacing w:before="100"/>
              <w:jc w:val="right"/>
              <w:rPr>
                <w:color w:val="000000"/>
                <w:sz w:val="12"/>
              </w:rPr>
            </w:pPr>
            <w:r>
              <w:rPr>
                <w:color w:val="000000"/>
                <w:sz w:val="12"/>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C9ACCA" w14:textId="77777777" w:rsidR="00A77B3E" w:rsidRDefault="009C54B0">
            <w:pPr>
              <w:spacing w:before="100"/>
              <w:jc w:val="right"/>
              <w:rPr>
                <w:color w:val="000000"/>
                <w:sz w:val="12"/>
              </w:rPr>
            </w:pPr>
            <w:r>
              <w:rPr>
                <w:color w:val="000000"/>
                <w:sz w:val="12"/>
              </w:rPr>
              <w:t>10 617 991,00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F694DB" w14:textId="77777777" w:rsidR="00A77B3E" w:rsidRDefault="009C54B0">
            <w:pPr>
              <w:spacing w:before="100"/>
              <w:jc w:val="right"/>
              <w:rPr>
                <w:color w:val="000000"/>
                <w:sz w:val="12"/>
              </w:rPr>
            </w:pPr>
            <w:r>
              <w:rPr>
                <w:color w:val="000000"/>
                <w:sz w:val="12"/>
              </w:rPr>
              <w:t>94,9999957619%</w:t>
            </w:r>
          </w:p>
        </w:tc>
      </w:tr>
      <w:tr w:rsidR="006B255D" w14:paraId="76891162"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358ED"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E72A7B" w14:textId="77777777" w:rsidR="00A77B3E" w:rsidRDefault="009C54B0">
            <w:pPr>
              <w:spacing w:before="100"/>
              <w:rPr>
                <w:color w:val="000000"/>
                <w:sz w:val="12"/>
              </w:rPr>
            </w:pPr>
            <w:r>
              <w:rPr>
                <w:color w:val="000000"/>
                <w:sz w:val="12"/>
              </w:rPr>
              <w:t>V</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574DE"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14DB9"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FB3AE" w14:textId="77777777" w:rsidR="00A77B3E" w:rsidRDefault="009C54B0">
            <w:pPr>
              <w:spacing w:before="100"/>
              <w:rPr>
                <w:color w:val="000000"/>
                <w:sz w:val="12"/>
              </w:rPr>
            </w:pPr>
            <w:r>
              <w:rPr>
                <w:color w:val="000000"/>
                <w:sz w:val="12"/>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D159D" w14:textId="77777777" w:rsidR="00A77B3E" w:rsidRDefault="009C54B0">
            <w:pPr>
              <w:spacing w:before="100"/>
              <w:jc w:val="right"/>
              <w:rPr>
                <w:color w:val="000000"/>
                <w:sz w:val="12"/>
              </w:rPr>
            </w:pPr>
            <w:r>
              <w:rPr>
                <w:color w:val="000000"/>
                <w:sz w:val="12"/>
              </w:rPr>
              <w:t>178 978 589,00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132E89" w14:textId="77777777" w:rsidR="00A77B3E" w:rsidRDefault="009C54B0">
            <w:pPr>
              <w:spacing w:before="100"/>
              <w:jc w:val="right"/>
              <w:rPr>
                <w:color w:val="000000"/>
                <w:sz w:val="12"/>
              </w:rPr>
            </w:pPr>
            <w:r>
              <w:rPr>
                <w:color w:val="000000"/>
                <w:sz w:val="12"/>
              </w:rPr>
              <w:t>150 151 607,00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CF30C" w14:textId="77777777" w:rsidR="00A77B3E" w:rsidRDefault="009C54B0">
            <w:pPr>
              <w:spacing w:before="100"/>
              <w:jc w:val="right"/>
              <w:rPr>
                <w:color w:val="000000"/>
                <w:sz w:val="12"/>
              </w:rPr>
            </w:pPr>
            <w:r>
              <w:rPr>
                <w:color w:val="000000"/>
                <w:sz w:val="12"/>
              </w:rPr>
              <w:t>28 826 982,00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4CC75" w14:textId="77777777" w:rsidR="00A77B3E" w:rsidRDefault="009C54B0">
            <w:pPr>
              <w:spacing w:before="100"/>
              <w:jc w:val="right"/>
              <w:rPr>
                <w:color w:val="000000"/>
                <w:sz w:val="12"/>
              </w:rPr>
            </w:pPr>
            <w:r>
              <w:rPr>
                <w:color w:val="000000"/>
                <w:sz w:val="12"/>
              </w:rPr>
              <w:t>9 419 926,00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947EB7" w14:textId="77777777" w:rsidR="00A77B3E" w:rsidRDefault="009C54B0">
            <w:pPr>
              <w:spacing w:before="100"/>
              <w:jc w:val="right"/>
              <w:rPr>
                <w:color w:val="000000"/>
                <w:sz w:val="12"/>
              </w:rPr>
            </w:pPr>
            <w:r>
              <w:rPr>
                <w:color w:val="000000"/>
                <w:sz w:val="12"/>
              </w:rPr>
              <w:t>9 419 926,00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E26FE" w14:textId="77777777" w:rsidR="00A77B3E" w:rsidRDefault="009C54B0">
            <w:pPr>
              <w:spacing w:before="100"/>
              <w:jc w:val="right"/>
              <w:rPr>
                <w:color w:val="000000"/>
                <w:sz w:val="12"/>
              </w:rPr>
            </w:pPr>
            <w:r>
              <w:rPr>
                <w:color w:val="000000"/>
                <w:sz w:val="12"/>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BAC96C" w14:textId="77777777" w:rsidR="00A77B3E" w:rsidRDefault="009C54B0">
            <w:pPr>
              <w:spacing w:before="100"/>
              <w:jc w:val="right"/>
              <w:rPr>
                <w:color w:val="000000"/>
                <w:sz w:val="12"/>
              </w:rPr>
            </w:pPr>
            <w:r>
              <w:rPr>
                <w:color w:val="000000"/>
                <w:sz w:val="12"/>
              </w:rPr>
              <w:t>188 398 515,00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CE0456" w14:textId="77777777" w:rsidR="00A77B3E" w:rsidRDefault="009C54B0">
            <w:pPr>
              <w:spacing w:before="100"/>
              <w:jc w:val="right"/>
              <w:rPr>
                <w:color w:val="000000"/>
                <w:sz w:val="12"/>
              </w:rPr>
            </w:pPr>
            <w:r>
              <w:rPr>
                <w:color w:val="000000"/>
                <w:sz w:val="12"/>
              </w:rPr>
              <w:t>94,9999998673%</w:t>
            </w:r>
          </w:p>
        </w:tc>
      </w:tr>
      <w:tr w:rsidR="006B255D" w14:paraId="079F06FC"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6CDB02" w14:textId="77777777" w:rsidR="00A77B3E" w:rsidRDefault="009C54B0">
            <w:pPr>
              <w:spacing w:before="100"/>
              <w:rPr>
                <w:color w:val="000000"/>
                <w:sz w:val="12"/>
              </w:rPr>
            </w:pPr>
            <w:r>
              <w:rPr>
                <w:color w:val="000000"/>
                <w:sz w:val="12"/>
              </w:rPr>
              <w:t>TA36(4)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1A9FB1" w14:textId="77777777" w:rsidR="00A77B3E" w:rsidRDefault="009C54B0">
            <w:pPr>
              <w:spacing w:before="100"/>
              <w:rPr>
                <w:color w:val="000000"/>
                <w:sz w:val="12"/>
              </w:rPr>
            </w:pPr>
            <w:r>
              <w:rPr>
                <w:color w:val="000000"/>
                <w:sz w:val="12"/>
              </w:rPr>
              <w:t>VI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CF31C"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760A7"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03AB3A" w14:textId="77777777" w:rsidR="00A77B3E" w:rsidRDefault="009C54B0">
            <w:pPr>
              <w:spacing w:before="100"/>
              <w:rPr>
                <w:color w:val="000000"/>
                <w:sz w:val="12"/>
              </w:rPr>
            </w:pPr>
            <w:r>
              <w:rPr>
                <w:color w:val="000000"/>
                <w:sz w:val="12"/>
              </w:rPr>
              <w:t>Lepiej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CCB1A1" w14:textId="77777777" w:rsidR="00A77B3E" w:rsidRDefault="009C54B0">
            <w:pPr>
              <w:spacing w:before="100"/>
              <w:jc w:val="right"/>
              <w:rPr>
                <w:color w:val="000000"/>
                <w:sz w:val="12"/>
              </w:rPr>
            </w:pPr>
            <w:r>
              <w:rPr>
                <w:color w:val="000000"/>
                <w:sz w:val="12"/>
              </w:rPr>
              <w:t>4 329 820,00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C73425" w14:textId="77777777" w:rsidR="00A77B3E" w:rsidRDefault="009C54B0">
            <w:pPr>
              <w:spacing w:before="100"/>
              <w:jc w:val="right"/>
              <w:rPr>
                <w:color w:val="000000"/>
                <w:sz w:val="12"/>
              </w:rPr>
            </w:pPr>
            <w:r>
              <w:rPr>
                <w:color w:val="000000"/>
                <w:sz w:val="12"/>
              </w:rPr>
              <w:t>3 680 305,00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28544C" w14:textId="77777777" w:rsidR="00A77B3E" w:rsidRDefault="009C54B0">
            <w:pPr>
              <w:spacing w:before="100"/>
              <w:jc w:val="right"/>
              <w:rPr>
                <w:color w:val="000000"/>
                <w:sz w:val="12"/>
              </w:rPr>
            </w:pPr>
            <w:r>
              <w:rPr>
                <w:color w:val="000000"/>
                <w:sz w:val="12"/>
              </w:rPr>
              <w:t>649 515,00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6ADD0" w14:textId="77777777" w:rsidR="00A77B3E" w:rsidRDefault="009C54B0">
            <w:pPr>
              <w:spacing w:before="100"/>
              <w:jc w:val="right"/>
              <w:rPr>
                <w:color w:val="000000"/>
                <w:sz w:val="12"/>
              </w:rPr>
            </w:pPr>
            <w:r>
              <w:rPr>
                <w:color w:val="000000"/>
                <w:sz w:val="12"/>
              </w:rPr>
              <w:t>4 329 820,00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B70C56" w14:textId="77777777" w:rsidR="00A77B3E" w:rsidRDefault="009C54B0">
            <w:pPr>
              <w:spacing w:before="100"/>
              <w:jc w:val="right"/>
              <w:rPr>
                <w:color w:val="000000"/>
                <w:sz w:val="12"/>
              </w:rPr>
            </w:pPr>
            <w:r>
              <w:rPr>
                <w:color w:val="000000"/>
                <w:sz w:val="12"/>
              </w:rPr>
              <w:t>4 329 820,00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60F7D1" w14:textId="77777777" w:rsidR="00A77B3E" w:rsidRDefault="009C54B0">
            <w:pPr>
              <w:spacing w:before="100"/>
              <w:jc w:val="right"/>
              <w:rPr>
                <w:color w:val="000000"/>
                <w:sz w:val="12"/>
              </w:rPr>
            </w:pPr>
            <w:r>
              <w:rPr>
                <w:color w:val="000000"/>
                <w:sz w:val="12"/>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0FC5B8" w14:textId="77777777" w:rsidR="00A77B3E" w:rsidRDefault="009C54B0">
            <w:pPr>
              <w:spacing w:before="100"/>
              <w:jc w:val="right"/>
              <w:rPr>
                <w:color w:val="000000"/>
                <w:sz w:val="12"/>
              </w:rPr>
            </w:pPr>
            <w:r>
              <w:rPr>
                <w:color w:val="000000"/>
                <w:sz w:val="12"/>
              </w:rPr>
              <w:t>8 659 640,00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2117E8" w14:textId="77777777" w:rsidR="00A77B3E" w:rsidRDefault="009C54B0">
            <w:pPr>
              <w:spacing w:before="100"/>
              <w:jc w:val="right"/>
              <w:rPr>
                <w:color w:val="000000"/>
                <w:sz w:val="12"/>
              </w:rPr>
            </w:pPr>
            <w:r>
              <w:rPr>
                <w:color w:val="000000"/>
                <w:sz w:val="12"/>
              </w:rPr>
              <w:t>50,0000000000%</w:t>
            </w:r>
          </w:p>
        </w:tc>
      </w:tr>
      <w:tr w:rsidR="006B255D" w14:paraId="42610026"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BB401" w14:textId="77777777" w:rsidR="00A77B3E" w:rsidRDefault="009C54B0">
            <w:pPr>
              <w:spacing w:before="100"/>
              <w:rPr>
                <w:color w:val="000000"/>
                <w:sz w:val="12"/>
              </w:rPr>
            </w:pPr>
            <w:r>
              <w:rPr>
                <w:color w:val="000000"/>
                <w:sz w:val="12"/>
              </w:rPr>
              <w:t>TA36(4)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958EFC" w14:textId="77777777" w:rsidR="00A77B3E" w:rsidRDefault="009C54B0">
            <w:pPr>
              <w:spacing w:before="100"/>
              <w:rPr>
                <w:color w:val="000000"/>
                <w:sz w:val="12"/>
              </w:rPr>
            </w:pPr>
            <w:r>
              <w:rPr>
                <w:color w:val="000000"/>
                <w:sz w:val="12"/>
              </w:rPr>
              <w:t>VI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9B46DE"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A8D03"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00882E" w14:textId="77777777" w:rsidR="00A77B3E" w:rsidRDefault="009C54B0">
            <w:pPr>
              <w:spacing w:before="100"/>
              <w:rPr>
                <w:color w:val="000000"/>
                <w:sz w:val="12"/>
              </w:rPr>
            </w:pPr>
            <w:r>
              <w:rPr>
                <w:color w:val="000000"/>
                <w:sz w:val="12"/>
              </w:rPr>
              <w:t>Przejście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50941" w14:textId="77777777" w:rsidR="00A77B3E" w:rsidRDefault="009C54B0">
            <w:pPr>
              <w:spacing w:before="100"/>
              <w:jc w:val="right"/>
              <w:rPr>
                <w:color w:val="000000"/>
                <w:sz w:val="12"/>
              </w:rPr>
            </w:pPr>
            <w:r>
              <w:rPr>
                <w:color w:val="000000"/>
                <w:sz w:val="12"/>
              </w:rPr>
              <w:t>8 303 442,00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F0D376" w14:textId="77777777" w:rsidR="00A77B3E" w:rsidRDefault="009C54B0">
            <w:pPr>
              <w:spacing w:before="100"/>
              <w:jc w:val="right"/>
              <w:rPr>
                <w:color w:val="000000"/>
                <w:sz w:val="12"/>
              </w:rPr>
            </w:pPr>
            <w:r>
              <w:rPr>
                <w:color w:val="000000"/>
                <w:sz w:val="12"/>
              </w:rPr>
              <w:t>6 964 976,00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ED2F54" w14:textId="77777777" w:rsidR="00A77B3E" w:rsidRDefault="009C54B0">
            <w:pPr>
              <w:spacing w:before="100"/>
              <w:jc w:val="right"/>
              <w:rPr>
                <w:color w:val="000000"/>
                <w:sz w:val="12"/>
              </w:rPr>
            </w:pPr>
            <w:r>
              <w:rPr>
                <w:color w:val="000000"/>
                <w:sz w:val="12"/>
              </w:rPr>
              <w:t>1 338 466,00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3DA513" w14:textId="77777777" w:rsidR="00A77B3E" w:rsidRDefault="009C54B0">
            <w:pPr>
              <w:spacing w:before="100"/>
              <w:jc w:val="right"/>
              <w:rPr>
                <w:color w:val="000000"/>
                <w:sz w:val="12"/>
              </w:rPr>
            </w:pPr>
            <w:r>
              <w:rPr>
                <w:color w:val="000000"/>
                <w:sz w:val="12"/>
              </w:rPr>
              <w:t>3 558 618,00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29188" w14:textId="77777777" w:rsidR="00A77B3E" w:rsidRDefault="009C54B0">
            <w:pPr>
              <w:spacing w:before="100"/>
              <w:jc w:val="right"/>
              <w:rPr>
                <w:color w:val="000000"/>
                <w:sz w:val="12"/>
              </w:rPr>
            </w:pPr>
            <w:r>
              <w:rPr>
                <w:color w:val="000000"/>
                <w:sz w:val="12"/>
              </w:rPr>
              <w:t>3 558 618,00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C6011F" w14:textId="77777777" w:rsidR="00A77B3E" w:rsidRDefault="009C54B0">
            <w:pPr>
              <w:spacing w:before="100"/>
              <w:jc w:val="right"/>
              <w:rPr>
                <w:color w:val="000000"/>
                <w:sz w:val="12"/>
              </w:rPr>
            </w:pPr>
            <w:r>
              <w:rPr>
                <w:color w:val="000000"/>
                <w:sz w:val="12"/>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25DF9F" w14:textId="77777777" w:rsidR="00A77B3E" w:rsidRDefault="009C54B0">
            <w:pPr>
              <w:spacing w:before="100"/>
              <w:jc w:val="right"/>
              <w:rPr>
                <w:color w:val="000000"/>
                <w:sz w:val="12"/>
              </w:rPr>
            </w:pPr>
            <w:r>
              <w:rPr>
                <w:color w:val="000000"/>
                <w:sz w:val="12"/>
              </w:rPr>
              <w:t>11 862 060,00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0BD0B" w14:textId="77777777" w:rsidR="00A77B3E" w:rsidRDefault="009C54B0">
            <w:pPr>
              <w:spacing w:before="100"/>
              <w:jc w:val="right"/>
              <w:rPr>
                <w:color w:val="000000"/>
                <w:sz w:val="12"/>
              </w:rPr>
            </w:pPr>
            <w:r>
              <w:rPr>
                <w:color w:val="000000"/>
                <w:sz w:val="12"/>
              </w:rPr>
              <w:t>70,0000000000%</w:t>
            </w:r>
          </w:p>
        </w:tc>
      </w:tr>
      <w:tr w:rsidR="006B255D" w14:paraId="377FFD89"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4F91A4" w14:textId="77777777" w:rsidR="00A77B3E" w:rsidRDefault="009C54B0">
            <w:pPr>
              <w:spacing w:before="100"/>
              <w:rPr>
                <w:color w:val="000000"/>
                <w:sz w:val="12"/>
              </w:rPr>
            </w:pPr>
            <w:r>
              <w:rPr>
                <w:color w:val="000000"/>
                <w:sz w:val="12"/>
              </w:rPr>
              <w:t>TA36(4)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930044" w14:textId="77777777" w:rsidR="00A77B3E" w:rsidRDefault="009C54B0">
            <w:pPr>
              <w:spacing w:before="100"/>
              <w:rPr>
                <w:color w:val="000000"/>
                <w:sz w:val="12"/>
              </w:rPr>
            </w:pPr>
            <w:r>
              <w:rPr>
                <w:color w:val="000000"/>
                <w:sz w:val="12"/>
              </w:rPr>
              <w:t>VI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7E19AE"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ABEE1E"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DAE0CC" w14:textId="77777777" w:rsidR="00A77B3E" w:rsidRDefault="009C54B0">
            <w:pPr>
              <w:spacing w:before="100"/>
              <w:rPr>
                <w:color w:val="000000"/>
                <w:sz w:val="12"/>
              </w:rPr>
            </w:pPr>
            <w:r>
              <w:rPr>
                <w:color w:val="000000"/>
                <w:sz w:val="12"/>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EEBB2A" w14:textId="77777777" w:rsidR="00A77B3E" w:rsidRDefault="009C54B0">
            <w:pPr>
              <w:spacing w:before="100"/>
              <w:jc w:val="right"/>
              <w:rPr>
                <w:color w:val="000000"/>
                <w:sz w:val="12"/>
              </w:rPr>
            </w:pPr>
            <w:r>
              <w:rPr>
                <w:color w:val="000000"/>
                <w:sz w:val="12"/>
              </w:rPr>
              <w:t>147 330 729,00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F17EB" w14:textId="77777777" w:rsidR="00A77B3E" w:rsidRDefault="009C54B0">
            <w:pPr>
              <w:spacing w:before="100"/>
              <w:jc w:val="right"/>
              <w:rPr>
                <w:color w:val="000000"/>
                <w:sz w:val="12"/>
              </w:rPr>
            </w:pPr>
            <w:r>
              <w:rPr>
                <w:color w:val="000000"/>
                <w:sz w:val="12"/>
              </w:rPr>
              <w:t>123 601 074,00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56E29" w14:textId="77777777" w:rsidR="00A77B3E" w:rsidRDefault="009C54B0">
            <w:pPr>
              <w:spacing w:before="100"/>
              <w:jc w:val="right"/>
              <w:rPr>
                <w:color w:val="000000"/>
                <w:sz w:val="12"/>
              </w:rPr>
            </w:pPr>
            <w:r>
              <w:rPr>
                <w:color w:val="000000"/>
                <w:sz w:val="12"/>
              </w:rPr>
              <w:t>23 729 655,00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AFE1EE" w14:textId="77777777" w:rsidR="00A77B3E" w:rsidRDefault="009C54B0">
            <w:pPr>
              <w:spacing w:before="100"/>
              <w:jc w:val="right"/>
              <w:rPr>
                <w:color w:val="000000"/>
                <w:sz w:val="12"/>
              </w:rPr>
            </w:pPr>
            <w:r>
              <w:rPr>
                <w:color w:val="000000"/>
                <w:sz w:val="12"/>
              </w:rPr>
              <w:t>25 999 541,00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7B226E" w14:textId="77777777" w:rsidR="00A77B3E" w:rsidRDefault="009C54B0">
            <w:pPr>
              <w:spacing w:before="100"/>
              <w:jc w:val="right"/>
              <w:rPr>
                <w:color w:val="000000"/>
                <w:sz w:val="12"/>
              </w:rPr>
            </w:pPr>
            <w:r>
              <w:rPr>
                <w:color w:val="000000"/>
                <w:sz w:val="12"/>
              </w:rPr>
              <w:t>25 999 541,00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E4ADEE" w14:textId="77777777" w:rsidR="00A77B3E" w:rsidRDefault="009C54B0">
            <w:pPr>
              <w:spacing w:before="100"/>
              <w:jc w:val="right"/>
              <w:rPr>
                <w:color w:val="000000"/>
                <w:sz w:val="12"/>
              </w:rPr>
            </w:pPr>
            <w:r>
              <w:rPr>
                <w:color w:val="000000"/>
                <w:sz w:val="12"/>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14061" w14:textId="77777777" w:rsidR="00A77B3E" w:rsidRDefault="009C54B0">
            <w:pPr>
              <w:spacing w:before="100"/>
              <w:jc w:val="right"/>
              <w:rPr>
                <w:color w:val="000000"/>
                <w:sz w:val="12"/>
              </w:rPr>
            </w:pPr>
            <w:r>
              <w:rPr>
                <w:color w:val="000000"/>
                <w:sz w:val="12"/>
              </w:rPr>
              <w:t>173 330 270,00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3F9691" w14:textId="77777777" w:rsidR="00A77B3E" w:rsidRDefault="009C54B0">
            <w:pPr>
              <w:spacing w:before="100"/>
              <w:jc w:val="right"/>
              <w:rPr>
                <w:color w:val="000000"/>
                <w:sz w:val="12"/>
              </w:rPr>
            </w:pPr>
            <w:r>
              <w:rPr>
                <w:color w:val="000000"/>
                <w:sz w:val="12"/>
              </w:rPr>
              <w:t>84,9999997115%</w:t>
            </w:r>
          </w:p>
        </w:tc>
      </w:tr>
      <w:tr w:rsidR="006B255D" w14:paraId="57F0A4F7"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E47D6" w14:textId="77777777" w:rsidR="00A77B3E" w:rsidRDefault="009C54B0">
            <w:pPr>
              <w:spacing w:before="100"/>
              <w:rPr>
                <w:color w:val="000000"/>
                <w:sz w:val="12"/>
              </w:rPr>
            </w:pPr>
            <w:r>
              <w:rPr>
                <w:color w:val="000000"/>
                <w:sz w:val="12"/>
              </w:rPr>
              <w:lastRenderedPageBreak/>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6B921" w14:textId="77777777" w:rsidR="00A77B3E" w:rsidRDefault="00A77B3E">
            <w:pPr>
              <w:spacing w:before="100"/>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8FF67" w14:textId="77777777" w:rsidR="00A77B3E" w:rsidRDefault="00A77B3E">
            <w:pPr>
              <w:spacing w:before="100"/>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AF925"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4DB68" w14:textId="77777777" w:rsidR="00A77B3E" w:rsidRDefault="009C54B0">
            <w:pPr>
              <w:spacing w:before="100"/>
              <w:rPr>
                <w:color w:val="000000"/>
                <w:sz w:val="12"/>
              </w:rPr>
            </w:pPr>
            <w:r>
              <w:rPr>
                <w:color w:val="000000"/>
                <w:sz w:val="12"/>
              </w:rPr>
              <w:t>Lepiej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41EBE3" w14:textId="77777777" w:rsidR="00A77B3E" w:rsidRDefault="009C54B0">
            <w:pPr>
              <w:spacing w:before="100"/>
              <w:jc w:val="right"/>
              <w:rPr>
                <w:color w:val="000000"/>
                <w:sz w:val="12"/>
              </w:rPr>
            </w:pPr>
            <w:r>
              <w:rPr>
                <w:color w:val="000000"/>
                <w:sz w:val="12"/>
              </w:rPr>
              <w:t>109 598 861,00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034BC4" w14:textId="77777777" w:rsidR="00A77B3E" w:rsidRDefault="009C54B0">
            <w:pPr>
              <w:spacing w:before="100"/>
              <w:jc w:val="right"/>
              <w:rPr>
                <w:color w:val="000000"/>
                <w:sz w:val="12"/>
              </w:rPr>
            </w:pPr>
            <w:r>
              <w:rPr>
                <w:color w:val="000000"/>
                <w:sz w:val="12"/>
              </w:rPr>
              <w:t>93 157 966,00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7E720D" w14:textId="77777777" w:rsidR="00A77B3E" w:rsidRDefault="009C54B0">
            <w:pPr>
              <w:spacing w:before="100"/>
              <w:jc w:val="right"/>
              <w:rPr>
                <w:color w:val="000000"/>
                <w:sz w:val="12"/>
              </w:rPr>
            </w:pPr>
            <w:r>
              <w:rPr>
                <w:color w:val="000000"/>
                <w:sz w:val="12"/>
              </w:rPr>
              <w:t>16 440 895,00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EA1A04" w14:textId="77777777" w:rsidR="00A77B3E" w:rsidRDefault="009C54B0">
            <w:pPr>
              <w:spacing w:before="100"/>
              <w:jc w:val="right"/>
              <w:rPr>
                <w:color w:val="000000"/>
                <w:sz w:val="12"/>
              </w:rPr>
            </w:pPr>
            <w:r>
              <w:rPr>
                <w:color w:val="000000"/>
                <w:sz w:val="12"/>
              </w:rPr>
              <w:t>104 615 797,00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F4D542" w14:textId="77777777" w:rsidR="00A77B3E" w:rsidRDefault="009C54B0">
            <w:pPr>
              <w:spacing w:before="100"/>
              <w:jc w:val="right"/>
              <w:rPr>
                <w:color w:val="000000"/>
                <w:sz w:val="12"/>
              </w:rPr>
            </w:pPr>
            <w:r>
              <w:rPr>
                <w:color w:val="000000"/>
                <w:sz w:val="12"/>
              </w:rPr>
              <w:t>102 849 642,00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61B97" w14:textId="77777777" w:rsidR="00A77B3E" w:rsidRDefault="009C54B0">
            <w:pPr>
              <w:spacing w:before="100"/>
              <w:jc w:val="right"/>
              <w:rPr>
                <w:color w:val="000000"/>
                <w:sz w:val="12"/>
              </w:rPr>
            </w:pPr>
            <w:r>
              <w:rPr>
                <w:color w:val="000000"/>
                <w:sz w:val="12"/>
              </w:rPr>
              <w:t>1 766 155,00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7D6F2A" w14:textId="77777777" w:rsidR="00A77B3E" w:rsidRDefault="009C54B0">
            <w:pPr>
              <w:spacing w:before="100"/>
              <w:jc w:val="right"/>
              <w:rPr>
                <w:color w:val="000000"/>
                <w:sz w:val="12"/>
              </w:rPr>
            </w:pPr>
            <w:r>
              <w:rPr>
                <w:color w:val="000000"/>
                <w:sz w:val="12"/>
              </w:rPr>
              <w:t>214 214 658,00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1E42AC" w14:textId="77777777" w:rsidR="00A77B3E" w:rsidRDefault="009C54B0">
            <w:pPr>
              <w:spacing w:before="100"/>
              <w:jc w:val="right"/>
              <w:rPr>
                <w:color w:val="000000"/>
                <w:sz w:val="12"/>
              </w:rPr>
            </w:pPr>
            <w:r>
              <w:rPr>
                <w:color w:val="000000"/>
                <w:sz w:val="12"/>
              </w:rPr>
              <w:t>51,1631006128%</w:t>
            </w:r>
          </w:p>
        </w:tc>
      </w:tr>
      <w:tr w:rsidR="006B255D" w14:paraId="65CDECA9"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56CED"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087BA" w14:textId="77777777" w:rsidR="00A77B3E" w:rsidRDefault="00A77B3E">
            <w:pPr>
              <w:spacing w:before="100"/>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3DD49" w14:textId="77777777" w:rsidR="00A77B3E" w:rsidRDefault="00A77B3E">
            <w:pPr>
              <w:spacing w:before="100"/>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8D16F5"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B67BE4" w14:textId="77777777" w:rsidR="00A77B3E" w:rsidRDefault="009C54B0">
            <w:pPr>
              <w:spacing w:before="100"/>
              <w:rPr>
                <w:color w:val="000000"/>
                <w:sz w:val="12"/>
              </w:rPr>
            </w:pPr>
            <w:r>
              <w:rPr>
                <w:color w:val="000000"/>
                <w:sz w:val="12"/>
              </w:rPr>
              <w:t>Przejście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BB86DD" w14:textId="77777777" w:rsidR="00A77B3E" w:rsidRDefault="009C54B0">
            <w:pPr>
              <w:spacing w:before="100"/>
              <w:jc w:val="right"/>
              <w:rPr>
                <w:color w:val="000000"/>
                <w:sz w:val="12"/>
              </w:rPr>
            </w:pPr>
            <w:r>
              <w:rPr>
                <w:color w:val="000000"/>
                <w:sz w:val="12"/>
              </w:rPr>
              <w:t>210 181 478,00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318620" w14:textId="77777777" w:rsidR="00A77B3E" w:rsidRDefault="009C54B0">
            <w:pPr>
              <w:spacing w:before="100"/>
              <w:jc w:val="right"/>
              <w:rPr>
                <w:color w:val="000000"/>
                <w:sz w:val="12"/>
              </w:rPr>
            </w:pPr>
            <w:r>
              <w:rPr>
                <w:color w:val="000000"/>
                <w:sz w:val="12"/>
              </w:rPr>
              <w:t>176 301 450,00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F38285" w14:textId="77777777" w:rsidR="00A77B3E" w:rsidRDefault="009C54B0">
            <w:pPr>
              <w:spacing w:before="100"/>
              <w:jc w:val="right"/>
              <w:rPr>
                <w:color w:val="000000"/>
                <w:sz w:val="12"/>
              </w:rPr>
            </w:pPr>
            <w:r>
              <w:rPr>
                <w:color w:val="000000"/>
                <w:sz w:val="12"/>
              </w:rPr>
              <w:t>33 880 028,00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E2FCC4" w14:textId="77777777" w:rsidR="00A77B3E" w:rsidRDefault="009C54B0">
            <w:pPr>
              <w:spacing w:before="100"/>
              <w:jc w:val="right"/>
              <w:rPr>
                <w:color w:val="000000"/>
                <w:sz w:val="12"/>
              </w:rPr>
            </w:pPr>
            <w:r>
              <w:rPr>
                <w:color w:val="000000"/>
                <w:sz w:val="12"/>
              </w:rPr>
              <w:t>86 285 638,00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79383" w14:textId="77777777" w:rsidR="00A77B3E" w:rsidRDefault="009C54B0">
            <w:pPr>
              <w:spacing w:before="100"/>
              <w:jc w:val="right"/>
              <w:rPr>
                <w:color w:val="000000"/>
                <w:sz w:val="12"/>
              </w:rPr>
            </w:pPr>
            <w:r>
              <w:rPr>
                <w:color w:val="000000"/>
                <w:sz w:val="12"/>
              </w:rPr>
              <w:t>83 866 340,00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B2FE28" w14:textId="77777777" w:rsidR="00A77B3E" w:rsidRDefault="009C54B0">
            <w:pPr>
              <w:spacing w:before="100"/>
              <w:jc w:val="right"/>
              <w:rPr>
                <w:color w:val="000000"/>
                <w:sz w:val="12"/>
              </w:rPr>
            </w:pPr>
            <w:r>
              <w:rPr>
                <w:color w:val="000000"/>
                <w:sz w:val="12"/>
              </w:rPr>
              <w:t>2 419 298,00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CCF7DC" w14:textId="77777777" w:rsidR="00A77B3E" w:rsidRDefault="009C54B0">
            <w:pPr>
              <w:spacing w:before="100"/>
              <w:jc w:val="right"/>
              <w:rPr>
                <w:color w:val="000000"/>
                <w:sz w:val="12"/>
              </w:rPr>
            </w:pPr>
            <w:r>
              <w:rPr>
                <w:color w:val="000000"/>
                <w:sz w:val="12"/>
              </w:rPr>
              <w:t>296 467 116,00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4D76A7" w14:textId="77777777" w:rsidR="00A77B3E" w:rsidRDefault="009C54B0">
            <w:pPr>
              <w:spacing w:before="100"/>
              <w:jc w:val="right"/>
              <w:rPr>
                <w:color w:val="000000"/>
                <w:sz w:val="12"/>
              </w:rPr>
            </w:pPr>
            <w:r>
              <w:rPr>
                <w:color w:val="000000"/>
                <w:sz w:val="12"/>
              </w:rPr>
              <w:t>70,8953764707%</w:t>
            </w:r>
          </w:p>
        </w:tc>
      </w:tr>
      <w:tr w:rsidR="006B255D" w14:paraId="3AE0B514"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D034F"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74C777" w14:textId="77777777" w:rsidR="00A77B3E" w:rsidRDefault="00A77B3E">
            <w:pPr>
              <w:spacing w:before="100"/>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14EAF0" w14:textId="77777777" w:rsidR="00A77B3E" w:rsidRDefault="00A77B3E">
            <w:pPr>
              <w:spacing w:before="100"/>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5B056"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AA117" w14:textId="77777777" w:rsidR="00A77B3E" w:rsidRDefault="009C54B0">
            <w:pPr>
              <w:spacing w:before="100"/>
              <w:rPr>
                <w:color w:val="000000"/>
                <w:sz w:val="12"/>
              </w:rPr>
            </w:pPr>
            <w:r>
              <w:rPr>
                <w:color w:val="000000"/>
                <w:sz w:val="12"/>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2E4FE" w14:textId="77777777" w:rsidR="00A77B3E" w:rsidRDefault="009C54B0">
            <w:pPr>
              <w:spacing w:before="100"/>
              <w:jc w:val="right"/>
              <w:rPr>
                <w:color w:val="000000"/>
                <w:sz w:val="12"/>
              </w:rPr>
            </w:pPr>
            <w:r>
              <w:rPr>
                <w:color w:val="000000"/>
                <w:sz w:val="12"/>
              </w:rPr>
              <w:t>3 729 319 437,00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67C501" w14:textId="77777777" w:rsidR="00A77B3E" w:rsidRDefault="009C54B0">
            <w:pPr>
              <w:spacing w:before="100"/>
              <w:jc w:val="right"/>
              <w:rPr>
                <w:color w:val="000000"/>
                <w:sz w:val="12"/>
              </w:rPr>
            </w:pPr>
            <w:r>
              <w:rPr>
                <w:color w:val="000000"/>
                <w:sz w:val="12"/>
              </w:rPr>
              <w:t>3 128 660 870,00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DA44E" w14:textId="77777777" w:rsidR="00A77B3E" w:rsidRDefault="009C54B0">
            <w:pPr>
              <w:spacing w:before="100"/>
              <w:jc w:val="right"/>
              <w:rPr>
                <w:color w:val="000000"/>
                <w:sz w:val="12"/>
              </w:rPr>
            </w:pPr>
            <w:r>
              <w:rPr>
                <w:color w:val="000000"/>
                <w:sz w:val="12"/>
              </w:rPr>
              <w:t>600 658 567,00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954895" w14:textId="77777777" w:rsidR="00A77B3E" w:rsidRDefault="009C54B0">
            <w:pPr>
              <w:spacing w:before="100"/>
              <w:jc w:val="right"/>
              <w:rPr>
                <w:color w:val="000000"/>
                <w:sz w:val="12"/>
              </w:rPr>
            </w:pPr>
            <w:r>
              <w:rPr>
                <w:color w:val="000000"/>
                <w:sz w:val="12"/>
              </w:rPr>
              <w:t>635 950 667,00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E6CE5" w14:textId="77777777" w:rsidR="00A77B3E" w:rsidRDefault="009C54B0">
            <w:pPr>
              <w:spacing w:before="100"/>
              <w:jc w:val="right"/>
              <w:rPr>
                <w:color w:val="000000"/>
                <w:sz w:val="12"/>
              </w:rPr>
            </w:pPr>
            <w:r>
              <w:rPr>
                <w:color w:val="000000"/>
                <w:sz w:val="12"/>
              </w:rPr>
              <w:t>600 599 519,00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747532" w14:textId="77777777" w:rsidR="00A77B3E" w:rsidRDefault="009C54B0">
            <w:pPr>
              <w:spacing w:before="100"/>
              <w:jc w:val="right"/>
              <w:rPr>
                <w:color w:val="000000"/>
                <w:sz w:val="12"/>
              </w:rPr>
            </w:pPr>
            <w:r>
              <w:rPr>
                <w:color w:val="000000"/>
                <w:sz w:val="12"/>
              </w:rPr>
              <w:t>35 351 148,00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C0B724" w14:textId="77777777" w:rsidR="00A77B3E" w:rsidRDefault="009C54B0">
            <w:pPr>
              <w:spacing w:before="100"/>
              <w:jc w:val="right"/>
              <w:rPr>
                <w:color w:val="000000"/>
                <w:sz w:val="12"/>
              </w:rPr>
            </w:pPr>
            <w:r>
              <w:rPr>
                <w:color w:val="000000"/>
                <w:sz w:val="12"/>
              </w:rPr>
              <w:t>4 365 270 104,00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E877E" w14:textId="77777777" w:rsidR="00A77B3E" w:rsidRDefault="009C54B0">
            <w:pPr>
              <w:spacing w:before="100"/>
              <w:jc w:val="right"/>
              <w:rPr>
                <w:color w:val="000000"/>
                <w:sz w:val="12"/>
              </w:rPr>
            </w:pPr>
            <w:r>
              <w:rPr>
                <w:color w:val="000000"/>
                <w:sz w:val="12"/>
              </w:rPr>
              <w:t>85,4315849455%</w:t>
            </w:r>
          </w:p>
        </w:tc>
      </w:tr>
      <w:tr w:rsidR="006B255D" w14:paraId="237FFA15"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FA4F8" w14:textId="77777777" w:rsidR="00A77B3E" w:rsidRDefault="009C54B0">
            <w:pPr>
              <w:spacing w:before="100"/>
              <w:rPr>
                <w:color w:val="000000"/>
                <w:sz w:val="12"/>
              </w:rPr>
            </w:pPr>
            <w:r>
              <w:rPr>
                <w:color w:val="000000"/>
                <w:sz w:val="12"/>
              </w:rPr>
              <w:t>Suma całkowita</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B89CBA" w14:textId="77777777" w:rsidR="00A77B3E" w:rsidRDefault="00A77B3E">
            <w:pPr>
              <w:spacing w:before="100"/>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17539" w14:textId="77777777" w:rsidR="00A77B3E" w:rsidRDefault="00A77B3E">
            <w:pPr>
              <w:spacing w:before="100"/>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DAC3AD" w14:textId="77777777" w:rsidR="00A77B3E" w:rsidRDefault="00A77B3E">
            <w:pPr>
              <w:spacing w:before="100"/>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1B7FD" w14:textId="77777777" w:rsidR="00A77B3E" w:rsidRDefault="00A77B3E">
            <w:pPr>
              <w:spacing w:before="100"/>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C2D5E" w14:textId="77777777" w:rsidR="00A77B3E" w:rsidRDefault="009C54B0">
            <w:pPr>
              <w:spacing w:before="100"/>
              <w:jc w:val="right"/>
              <w:rPr>
                <w:color w:val="000000"/>
                <w:sz w:val="12"/>
              </w:rPr>
            </w:pPr>
            <w:r>
              <w:rPr>
                <w:color w:val="000000"/>
                <w:sz w:val="12"/>
              </w:rPr>
              <w:t>4 049 099 776,00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53B6C" w14:textId="77777777" w:rsidR="00A77B3E" w:rsidRDefault="009C54B0">
            <w:pPr>
              <w:spacing w:before="100"/>
              <w:jc w:val="right"/>
              <w:rPr>
                <w:color w:val="000000"/>
                <w:sz w:val="12"/>
              </w:rPr>
            </w:pPr>
            <w:r>
              <w:rPr>
                <w:color w:val="000000"/>
                <w:sz w:val="12"/>
              </w:rPr>
              <w:t>3 398 120 286,00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59AFD" w14:textId="77777777" w:rsidR="00A77B3E" w:rsidRDefault="009C54B0">
            <w:pPr>
              <w:spacing w:before="100"/>
              <w:jc w:val="right"/>
              <w:rPr>
                <w:color w:val="000000"/>
                <w:sz w:val="12"/>
              </w:rPr>
            </w:pPr>
            <w:r>
              <w:rPr>
                <w:color w:val="000000"/>
                <w:sz w:val="12"/>
              </w:rPr>
              <w:t>650 979 490,00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C7C64F" w14:textId="77777777" w:rsidR="00A77B3E" w:rsidRDefault="009C54B0">
            <w:pPr>
              <w:spacing w:before="100"/>
              <w:jc w:val="right"/>
              <w:rPr>
                <w:color w:val="000000"/>
                <w:sz w:val="12"/>
              </w:rPr>
            </w:pPr>
            <w:r>
              <w:rPr>
                <w:color w:val="000000"/>
                <w:sz w:val="12"/>
              </w:rPr>
              <w:t>826 852 102,00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0F9BD7" w14:textId="77777777" w:rsidR="00A77B3E" w:rsidRDefault="009C54B0">
            <w:pPr>
              <w:spacing w:before="100"/>
              <w:jc w:val="right"/>
              <w:rPr>
                <w:color w:val="000000"/>
                <w:sz w:val="12"/>
              </w:rPr>
            </w:pPr>
            <w:r>
              <w:rPr>
                <w:color w:val="000000"/>
                <w:sz w:val="12"/>
              </w:rPr>
              <w:t>787 315 501,00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DA6A77" w14:textId="77777777" w:rsidR="00A77B3E" w:rsidRDefault="009C54B0">
            <w:pPr>
              <w:spacing w:before="100"/>
              <w:jc w:val="right"/>
              <w:rPr>
                <w:color w:val="000000"/>
                <w:sz w:val="12"/>
              </w:rPr>
            </w:pPr>
            <w:r>
              <w:rPr>
                <w:color w:val="000000"/>
                <w:sz w:val="12"/>
              </w:rPr>
              <w:t>39 536 601,00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330529" w14:textId="77777777" w:rsidR="00A77B3E" w:rsidRDefault="009C54B0">
            <w:pPr>
              <w:spacing w:before="100"/>
              <w:jc w:val="right"/>
              <w:rPr>
                <w:color w:val="000000"/>
                <w:sz w:val="12"/>
              </w:rPr>
            </w:pPr>
            <w:r>
              <w:rPr>
                <w:color w:val="000000"/>
                <w:sz w:val="12"/>
              </w:rPr>
              <w:t>4 875 951 878,00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9DCFF" w14:textId="77777777" w:rsidR="00A77B3E" w:rsidRDefault="009C54B0">
            <w:pPr>
              <w:spacing w:before="100"/>
              <w:jc w:val="right"/>
              <w:rPr>
                <w:color w:val="000000"/>
                <w:sz w:val="12"/>
              </w:rPr>
            </w:pPr>
            <w:r>
              <w:rPr>
                <w:color w:val="000000"/>
                <w:sz w:val="12"/>
              </w:rPr>
              <w:t>83,0422423623%</w:t>
            </w:r>
          </w:p>
        </w:tc>
      </w:tr>
    </w:tbl>
    <w:p w14:paraId="7FA9AA21" w14:textId="77777777" w:rsidR="00A77B3E" w:rsidRPr="00A16161" w:rsidRDefault="009C54B0">
      <w:pPr>
        <w:spacing w:before="100"/>
        <w:rPr>
          <w:color w:val="000000"/>
          <w:sz w:val="12"/>
          <w:lang w:val="pl-PL"/>
        </w:rPr>
      </w:pPr>
      <w:r w:rsidRPr="00A16161">
        <w:rPr>
          <w:color w:val="000000"/>
          <w:sz w:val="12"/>
          <w:lang w:val="pl-PL"/>
        </w:rPr>
        <w:t>* W odniesieniu do EFRR: regiony słabiej rozwinięte, w okresie przejściowym, lepiej rozwinięte i, w stosownych przypadkach, szczególna alokacja dla najbardziej oddalonych i słabo zaludnionych regionów północnych. W odniesieniu do EFS+: regiony słabiej rozwinięte, w okresie przejściowym, lepiej rozwinięte i, w stosownych przypadkach, dodatkowa alokacja dla regionów najbardziej oddalonych. W odniesieniu do Funduszu Spójności: nie dotyczy. W przypadku pomocy technicznej zastosowanie kategorii regionu zależy od wyboru funduszu.</w:t>
      </w:r>
    </w:p>
    <w:p w14:paraId="2AF09E2A" w14:textId="77777777" w:rsidR="00A77B3E" w:rsidRPr="00A16161" w:rsidRDefault="009C54B0">
      <w:pPr>
        <w:spacing w:before="100"/>
        <w:rPr>
          <w:color w:val="000000"/>
          <w:sz w:val="12"/>
          <w:lang w:val="pl-PL"/>
        </w:rPr>
      </w:pPr>
      <w:r w:rsidRPr="00A16161">
        <w:rPr>
          <w:color w:val="000000"/>
          <w:sz w:val="12"/>
          <w:lang w:val="pl-PL"/>
        </w:rPr>
        <w:t>** należy wskazać łączne zasoby FST, w tym wsparcia uzupełniającego przesuniętego z EFRR i EFS+. Tabela nie powinna zawierać kwot wskazanych w art. 7 rozporządzenia w sprawie FST. W przypadku pomocy technicznej finansowanej z FST zasoby FST należy podzielić na zasoby związane z art. 3 i zasoby związane z art. 4 rozporządzenia w sprawie FST. W przypadku zasobów, o których mowa w art. 4 rozporządzenia w sprawie FST, nie przewidziano kwoty elastyczności.</w:t>
      </w:r>
    </w:p>
    <w:p w14:paraId="6BF07391" w14:textId="77777777" w:rsidR="00A77B3E" w:rsidRPr="00A16161" w:rsidRDefault="00A77B3E">
      <w:pPr>
        <w:spacing w:before="100"/>
        <w:rPr>
          <w:color w:val="000000"/>
          <w:sz w:val="12"/>
          <w:lang w:val="pl-PL"/>
        </w:rPr>
        <w:sectPr w:rsidR="00A77B3E" w:rsidRPr="00A16161">
          <w:headerReference w:type="even" r:id="rId31"/>
          <w:headerReference w:type="default" r:id="rId32"/>
          <w:footerReference w:type="even" r:id="rId33"/>
          <w:footerReference w:type="default" r:id="rId34"/>
          <w:headerReference w:type="first" r:id="rId35"/>
          <w:footerReference w:type="first" r:id="rId36"/>
          <w:pgSz w:w="16838" w:h="11906" w:orient="landscape"/>
          <w:pgMar w:top="720" w:right="720" w:bottom="864" w:left="936" w:header="288" w:footer="72" w:gutter="0"/>
          <w:cols w:space="720"/>
          <w:noEndnote/>
          <w:docGrid w:linePitch="360"/>
        </w:sectPr>
      </w:pPr>
    </w:p>
    <w:p w14:paraId="028E785E" w14:textId="77777777" w:rsidR="00A77B3E" w:rsidRPr="00A16161" w:rsidRDefault="009C54B0">
      <w:pPr>
        <w:pStyle w:val="Nagwek1"/>
        <w:spacing w:before="100" w:after="0"/>
        <w:rPr>
          <w:rFonts w:ascii="Times New Roman" w:hAnsi="Times New Roman" w:cs="Times New Roman"/>
          <w:b w:val="0"/>
          <w:color w:val="000000"/>
          <w:sz w:val="24"/>
          <w:lang w:val="pl-PL"/>
        </w:rPr>
      </w:pPr>
      <w:bookmarkStart w:id="637" w:name="_Toc256001296"/>
      <w:r w:rsidRPr="00A16161">
        <w:rPr>
          <w:rFonts w:ascii="Times New Roman" w:hAnsi="Times New Roman" w:cs="Times New Roman"/>
          <w:b w:val="0"/>
          <w:color w:val="000000"/>
          <w:sz w:val="24"/>
          <w:lang w:val="pl-PL"/>
        </w:rPr>
        <w:lastRenderedPageBreak/>
        <w:t>4. Warunki podstawowe</w:t>
      </w:r>
      <w:bookmarkEnd w:id="637"/>
    </w:p>
    <w:p w14:paraId="2EAC56D6" w14:textId="77777777" w:rsidR="00A77B3E" w:rsidRPr="00A16161" w:rsidRDefault="009C54B0">
      <w:pPr>
        <w:spacing w:before="100"/>
        <w:rPr>
          <w:color w:val="000000"/>
          <w:sz w:val="0"/>
          <w:lang w:val="pl-PL"/>
        </w:rPr>
      </w:pPr>
      <w:r w:rsidRPr="00A16161">
        <w:rPr>
          <w:color w:val="000000"/>
          <w:lang w:val="pl-PL"/>
        </w:rPr>
        <w:t>Podstawa prawna: art. 22 ust. 3 lit. i) rozporządzenia w sprawie wspólnych przepisów</w:t>
      </w:r>
    </w:p>
    <w:p w14:paraId="248C1B6D" w14:textId="77777777" w:rsidR="00A77B3E" w:rsidRDefault="009C54B0">
      <w:pPr>
        <w:spacing w:before="100"/>
        <w:rPr>
          <w:color w:val="000000"/>
        </w:rPr>
      </w:pPr>
      <w:r>
        <w:rPr>
          <w:color w:val="000000"/>
        </w:rPr>
        <w:t>Tabela 12: Warunki podstawowe</w:t>
      </w:r>
    </w:p>
    <w:p w14:paraId="2E04DA3F" w14:textId="77777777" w:rsidR="00A77B3E" w:rsidRDefault="00A77B3E">
      <w:pPr>
        <w:spacing w:before="100"/>
        <w:rPr>
          <w:color w:val="00000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800"/>
        <w:gridCol w:w="1600"/>
        <w:gridCol w:w="1000"/>
        <w:gridCol w:w="2800"/>
        <w:gridCol w:w="1000"/>
        <w:gridCol w:w="3400"/>
        <w:gridCol w:w="3400"/>
      </w:tblGrid>
      <w:tr w:rsidR="006B255D" w14:paraId="28C1279D" w14:textId="77777777">
        <w:trPr>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357ED4" w14:textId="77777777" w:rsidR="00A77B3E" w:rsidRDefault="009C54B0">
            <w:pPr>
              <w:spacing w:before="100"/>
              <w:jc w:val="center"/>
              <w:rPr>
                <w:color w:val="000000"/>
                <w:sz w:val="20"/>
              </w:rPr>
            </w:pPr>
            <w:r>
              <w:rPr>
                <w:color w:val="000000"/>
                <w:sz w:val="20"/>
              </w:rPr>
              <w:t>Warunek podstawowy</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4F39A0" w14:textId="77777777" w:rsidR="00A77B3E" w:rsidRDefault="009C54B0">
            <w:pPr>
              <w:spacing w:before="100"/>
              <w:jc w:val="center"/>
              <w:rPr>
                <w:color w:val="000000"/>
                <w:sz w:val="20"/>
              </w:rPr>
            </w:pPr>
            <w:r>
              <w:rPr>
                <w:color w:val="000000"/>
                <w:sz w:val="20"/>
              </w:rPr>
              <w:t>Fundusz</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6261DA" w14:textId="77777777" w:rsidR="00A77B3E" w:rsidRDefault="009C54B0">
            <w:pPr>
              <w:spacing w:before="100"/>
              <w:jc w:val="center"/>
              <w:rPr>
                <w:color w:val="000000"/>
                <w:sz w:val="20"/>
              </w:rPr>
            </w:pPr>
            <w:r>
              <w:rPr>
                <w:color w:val="000000"/>
                <w:sz w:val="20"/>
              </w:rPr>
              <w:t>Cel szczegółowy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50C0E9" w14:textId="77777777" w:rsidR="00A77B3E" w:rsidRDefault="009C54B0">
            <w:pPr>
              <w:spacing w:before="100"/>
              <w:jc w:val="center"/>
              <w:rPr>
                <w:color w:val="000000"/>
                <w:sz w:val="20"/>
              </w:rPr>
            </w:pPr>
            <w:r>
              <w:rPr>
                <w:color w:val="000000"/>
                <w:sz w:val="20"/>
              </w:rPr>
              <w:t>Spełnienie warunku podstawowego</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0586E1" w14:textId="77777777" w:rsidR="00A77B3E" w:rsidRDefault="009C54B0">
            <w:pPr>
              <w:spacing w:before="100"/>
              <w:jc w:val="center"/>
              <w:rPr>
                <w:color w:val="000000"/>
                <w:sz w:val="20"/>
              </w:rPr>
            </w:pPr>
            <w:r>
              <w:rPr>
                <w:color w:val="000000"/>
                <w:sz w:val="20"/>
              </w:rPr>
              <w:t>Kryteria</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145694" w14:textId="77777777" w:rsidR="00A77B3E" w:rsidRDefault="009C54B0">
            <w:pPr>
              <w:spacing w:before="100"/>
              <w:jc w:val="center"/>
              <w:rPr>
                <w:color w:val="000000"/>
                <w:sz w:val="20"/>
              </w:rPr>
            </w:pPr>
            <w:r>
              <w:rPr>
                <w:color w:val="000000"/>
                <w:sz w:val="20"/>
              </w:rPr>
              <w:t>Spełnienie kryteriów</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4A5ABC" w14:textId="77777777" w:rsidR="00A77B3E" w:rsidRDefault="009C54B0">
            <w:pPr>
              <w:spacing w:before="100"/>
              <w:jc w:val="center"/>
              <w:rPr>
                <w:color w:val="000000"/>
                <w:sz w:val="20"/>
              </w:rPr>
            </w:pPr>
            <w:r>
              <w:rPr>
                <w:color w:val="000000"/>
                <w:sz w:val="20"/>
              </w:rPr>
              <w:t>Odniesienie do odpowiednich dokumentów</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87B896" w14:textId="77777777" w:rsidR="00A77B3E" w:rsidRDefault="009C54B0">
            <w:pPr>
              <w:spacing w:before="100"/>
              <w:jc w:val="center"/>
              <w:rPr>
                <w:color w:val="000000"/>
                <w:sz w:val="20"/>
              </w:rPr>
            </w:pPr>
            <w:r>
              <w:rPr>
                <w:color w:val="000000"/>
                <w:sz w:val="20"/>
              </w:rPr>
              <w:t>Uzasadnienie</w:t>
            </w:r>
          </w:p>
        </w:tc>
      </w:tr>
      <w:tr w:rsidR="006B255D" w:rsidRPr="00A16161" w14:paraId="58FFCF9B"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1972B4" w14:textId="77777777" w:rsidR="00A77B3E" w:rsidRPr="00A16161" w:rsidRDefault="009C54B0">
            <w:pPr>
              <w:spacing w:before="100"/>
              <w:rPr>
                <w:color w:val="000000"/>
                <w:sz w:val="20"/>
                <w:lang w:val="pl-PL"/>
              </w:rPr>
            </w:pPr>
            <w:r w:rsidRPr="00A16161">
              <w:rPr>
                <w:color w:val="000000"/>
                <w:sz w:val="20"/>
                <w:lang w:val="pl-PL"/>
              </w:rPr>
              <w:t>1. Skuteczne mechanizmy monitorowania rynku zamówień publicznych</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520D81" w14:textId="77777777" w:rsidR="00A77B3E" w:rsidRPr="00A16161" w:rsidRDefault="00A77B3E">
            <w:pPr>
              <w:spacing w:before="100"/>
              <w:rPr>
                <w:color w:val="000000"/>
                <w:sz w:val="20"/>
                <w:lang w:val="pl-PL"/>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DCC47C" w14:textId="77777777" w:rsidR="00A77B3E" w:rsidRPr="00A16161" w:rsidRDefault="00A77B3E">
            <w:pPr>
              <w:spacing w:before="100"/>
              <w:rPr>
                <w:color w:val="000000"/>
                <w:sz w:val="20"/>
                <w:lang w:val="pl-PL"/>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AB2D9" w14:textId="77777777" w:rsidR="00A77B3E" w:rsidRDefault="009C54B0">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BF497" w14:textId="77777777" w:rsidR="00A77B3E" w:rsidRPr="00A16161" w:rsidRDefault="009C54B0">
            <w:pPr>
              <w:spacing w:before="100"/>
              <w:rPr>
                <w:color w:val="000000"/>
                <w:sz w:val="20"/>
                <w:lang w:val="pl-PL"/>
              </w:rPr>
            </w:pPr>
            <w:r w:rsidRPr="00A16161">
              <w:rPr>
                <w:color w:val="000000"/>
                <w:sz w:val="20"/>
                <w:lang w:val="pl-PL"/>
              </w:rPr>
              <w:t>Istnienie mechanizmów monitorowania obejmujących wszystkie umowy w sprawie zamówień publicznych oraz postępowania w sprawie tych zamówień w ramach Funduszy zgodnie z prawodawstwem Unii dotyczącym zamówień. Wymóg ten obejmuje:</w:t>
            </w:r>
          </w:p>
          <w:p w14:paraId="14C322D2" w14:textId="77777777" w:rsidR="00A77B3E" w:rsidRPr="00A16161" w:rsidRDefault="009C54B0">
            <w:pPr>
              <w:spacing w:before="100"/>
              <w:rPr>
                <w:color w:val="000000"/>
                <w:sz w:val="20"/>
                <w:lang w:val="pl-PL"/>
              </w:rPr>
            </w:pPr>
            <w:r w:rsidRPr="00A16161">
              <w:rPr>
                <w:color w:val="000000"/>
                <w:sz w:val="20"/>
                <w:lang w:val="pl-PL"/>
              </w:rPr>
              <w:t>1. rozwiązania mające zapewnić gromadzenie faktycznych i wiarygodnych danych dotyczących postępowań w sprawie zamówień publicznych o wartości powyżej unijnych progów zgodnie z obowiązkami sprawozdawczymi na mocy art. 83 i 84 dyrektywy 2014/24/UE oraz art. 99 i 100 dyrektywy 2014/25/UE;</w:t>
            </w:r>
          </w:p>
          <w:p w14:paraId="1D1B7D3A" w14:textId="77777777" w:rsidR="00A77B3E" w:rsidRPr="00A16161" w:rsidRDefault="00A77B3E">
            <w:pPr>
              <w:spacing w:before="100"/>
              <w:rPr>
                <w:color w:val="000000"/>
                <w:sz w:val="20"/>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9FD09E"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13203C" w14:textId="77777777" w:rsidR="00A77B3E" w:rsidRPr="00A16161" w:rsidRDefault="009C54B0">
            <w:pPr>
              <w:spacing w:before="100"/>
              <w:rPr>
                <w:color w:val="000000"/>
                <w:sz w:val="20"/>
                <w:lang w:val="pl-PL"/>
              </w:rPr>
            </w:pPr>
            <w:r w:rsidRPr="00A16161">
              <w:rPr>
                <w:color w:val="000000"/>
                <w:sz w:val="20"/>
                <w:lang w:val="pl-PL"/>
              </w:rPr>
              <w:t xml:space="preserve">Link do ustawy : http://isap.sejm.gov.pl/isap.nsf/download.xsp/WDU20190002019/U/D20192019Lj.pdf </w:t>
            </w:r>
          </w:p>
          <w:p w14:paraId="60C84150" w14:textId="77777777" w:rsidR="00A77B3E" w:rsidRPr="00A16161" w:rsidRDefault="00A77B3E">
            <w:pPr>
              <w:spacing w:before="100"/>
              <w:rPr>
                <w:color w:val="000000"/>
                <w:sz w:val="20"/>
                <w:lang w:val="pl-PL"/>
              </w:rPr>
            </w:pPr>
          </w:p>
          <w:p w14:paraId="7D7E77A5" w14:textId="77777777" w:rsidR="00A77B3E" w:rsidRPr="00A16161" w:rsidRDefault="009C54B0">
            <w:pPr>
              <w:spacing w:before="100"/>
              <w:rPr>
                <w:color w:val="000000"/>
                <w:sz w:val="20"/>
                <w:lang w:val="pl-PL"/>
              </w:rPr>
            </w:pPr>
            <w:r w:rsidRPr="00A16161">
              <w:rPr>
                <w:color w:val="000000"/>
                <w:sz w:val="20"/>
                <w:lang w:val="pl-PL"/>
              </w:rPr>
              <w:t>Link do rocznych sprawozdań z funkcjonowania systemu zamówień publicznych:</w:t>
            </w:r>
          </w:p>
          <w:p w14:paraId="77C0F01F" w14:textId="77777777" w:rsidR="00A77B3E" w:rsidRPr="00A16161" w:rsidRDefault="009C54B0">
            <w:pPr>
              <w:spacing w:before="100"/>
              <w:rPr>
                <w:color w:val="000000"/>
                <w:sz w:val="20"/>
                <w:lang w:val="pl-PL"/>
              </w:rPr>
            </w:pPr>
            <w:r w:rsidRPr="00A16161">
              <w:rPr>
                <w:color w:val="000000"/>
                <w:sz w:val="20"/>
                <w:lang w:val="pl-PL"/>
              </w:rPr>
              <w:t xml:space="preserve">https://www.uzp.gov.pl/baza-wiedzy/analizy-systemowe/sprawozdania-o-funkcjonowaniu-systemu-zamowien-publicznych </w:t>
            </w:r>
          </w:p>
          <w:p w14:paraId="3FC8C6C7"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7EA154" w14:textId="77777777" w:rsidR="00A77B3E" w:rsidRPr="00A16161" w:rsidRDefault="009C54B0">
            <w:pPr>
              <w:spacing w:before="100"/>
              <w:rPr>
                <w:color w:val="000000"/>
                <w:sz w:val="20"/>
                <w:lang w:val="pl-PL"/>
              </w:rPr>
            </w:pPr>
            <w:r w:rsidRPr="00A16161">
              <w:rPr>
                <w:color w:val="000000"/>
                <w:sz w:val="20"/>
                <w:lang w:val="pl-PL"/>
              </w:rPr>
              <w:t>Zgodnie z obowiązkami wynikającymi z dyrektyw, UZP przygotowuje co 3 lata sprawozdania z monitorowania sytemu zamówień publicznych oparte o dane otrzymywane od zamawiających w rocznych sprawozdaniach o udzielonych zamówieniach publicznych, dane pochodzące z Platformy e-Zamówienia, dane pochodzące z TED oraz informacje o wynikach kontroli prowadzonych przez Prezesa UZP.</w:t>
            </w:r>
          </w:p>
        </w:tc>
      </w:tr>
      <w:tr w:rsidR="006B255D" w:rsidRPr="00A16161" w14:paraId="0908B03C"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CC6112"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4E1BC"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495E1"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36B580"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DDC464" w14:textId="77777777" w:rsidR="00A77B3E" w:rsidRPr="00A16161" w:rsidRDefault="009C54B0">
            <w:pPr>
              <w:spacing w:before="100"/>
              <w:rPr>
                <w:color w:val="000000"/>
                <w:sz w:val="20"/>
                <w:lang w:val="pl-PL"/>
              </w:rPr>
            </w:pPr>
            <w:r w:rsidRPr="00A16161">
              <w:rPr>
                <w:color w:val="000000"/>
                <w:sz w:val="20"/>
                <w:lang w:val="pl-PL"/>
              </w:rPr>
              <w:t xml:space="preserve">2. rozwiązania mające zapewnić, by dane obejmowały co najmniej następujące elementy: </w:t>
            </w:r>
          </w:p>
          <w:p w14:paraId="42C428D0" w14:textId="77777777" w:rsidR="00A77B3E" w:rsidRPr="00A16161" w:rsidRDefault="009C54B0">
            <w:pPr>
              <w:spacing w:before="100"/>
              <w:rPr>
                <w:color w:val="000000"/>
                <w:sz w:val="20"/>
                <w:lang w:val="pl-PL"/>
              </w:rPr>
            </w:pPr>
            <w:r w:rsidRPr="00A16161">
              <w:rPr>
                <w:color w:val="000000"/>
                <w:sz w:val="20"/>
                <w:lang w:val="pl-PL"/>
              </w:rPr>
              <w:t xml:space="preserve">a) jakość i natężenie konkurencji: nazwiska/nazwy zwycięskich oferentów, liczba oferentów na początku postępowania oraz wartość umowy; </w:t>
            </w:r>
          </w:p>
          <w:p w14:paraId="7A5E9065" w14:textId="77777777" w:rsidR="00A77B3E" w:rsidRPr="00A16161" w:rsidRDefault="009C54B0">
            <w:pPr>
              <w:spacing w:before="100"/>
              <w:rPr>
                <w:color w:val="000000"/>
                <w:sz w:val="20"/>
                <w:lang w:val="pl-PL"/>
              </w:rPr>
            </w:pPr>
            <w:r w:rsidRPr="00A16161">
              <w:rPr>
                <w:color w:val="000000"/>
                <w:sz w:val="20"/>
                <w:lang w:val="pl-PL"/>
              </w:rPr>
              <w:lastRenderedPageBreak/>
              <w:t>b) informacja o ostatecznej cenie po zakończeniu postępowania i o udziale MŚP jako bezpośrednich oferentów, w przypadku gdy systemy krajowe podają takie informacje;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D674EB" w14:textId="77777777" w:rsidR="00A77B3E" w:rsidRDefault="009C54B0">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02985" w14:textId="77777777" w:rsidR="00A77B3E" w:rsidRPr="00A16161" w:rsidRDefault="009C54B0">
            <w:pPr>
              <w:spacing w:before="100"/>
              <w:rPr>
                <w:color w:val="000000"/>
                <w:sz w:val="20"/>
                <w:lang w:val="pl-PL"/>
              </w:rPr>
            </w:pPr>
            <w:r w:rsidRPr="00A16161">
              <w:rPr>
                <w:color w:val="000000"/>
                <w:sz w:val="20"/>
                <w:lang w:val="pl-PL"/>
              </w:rPr>
              <w:t xml:space="preserve">Link do ustawy : http://isap.sejm.gov.pl/isap.nsf/download.xsp/WDU20190002019/U/D20192019Lj.pdf </w:t>
            </w:r>
          </w:p>
          <w:p w14:paraId="7C55BE76" w14:textId="77777777" w:rsidR="00A77B3E" w:rsidRPr="00A16161" w:rsidRDefault="00A77B3E">
            <w:pPr>
              <w:spacing w:before="100"/>
              <w:rPr>
                <w:color w:val="000000"/>
                <w:sz w:val="20"/>
                <w:lang w:val="pl-PL"/>
              </w:rPr>
            </w:pPr>
          </w:p>
          <w:p w14:paraId="0078AB7C" w14:textId="77777777" w:rsidR="00A77B3E" w:rsidRPr="00A16161" w:rsidRDefault="009C54B0">
            <w:pPr>
              <w:spacing w:before="100"/>
              <w:rPr>
                <w:color w:val="000000"/>
                <w:sz w:val="20"/>
                <w:lang w:val="pl-PL"/>
              </w:rPr>
            </w:pPr>
            <w:r w:rsidRPr="00A16161">
              <w:rPr>
                <w:color w:val="000000"/>
                <w:sz w:val="20"/>
                <w:lang w:val="pl-PL"/>
              </w:rPr>
              <w:t>Link do rocznych sprawozdań z funkcjonowania systemu zamówień publicznych:</w:t>
            </w:r>
          </w:p>
          <w:p w14:paraId="305755D7" w14:textId="77777777" w:rsidR="00A77B3E" w:rsidRPr="00A16161" w:rsidRDefault="009C54B0">
            <w:pPr>
              <w:spacing w:before="100"/>
              <w:rPr>
                <w:color w:val="000000"/>
                <w:sz w:val="20"/>
                <w:lang w:val="pl-PL"/>
              </w:rPr>
            </w:pPr>
            <w:r w:rsidRPr="00A16161">
              <w:rPr>
                <w:color w:val="000000"/>
                <w:sz w:val="20"/>
                <w:lang w:val="pl-PL"/>
              </w:rPr>
              <w:t>https://www.uzp.gov.pl/baza-</w:t>
            </w:r>
            <w:r w:rsidRPr="00A16161">
              <w:rPr>
                <w:color w:val="000000"/>
                <w:sz w:val="20"/>
                <w:lang w:val="pl-PL"/>
              </w:rPr>
              <w:lastRenderedPageBreak/>
              <w:t xml:space="preserve">wiedzy/analizy-systemowe/sprawozdania-o-funkcjonowaniu-systemu-zamowien-publicznych </w:t>
            </w:r>
          </w:p>
          <w:p w14:paraId="2184EFE0"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33065" w14:textId="77777777" w:rsidR="00A77B3E" w:rsidRPr="00A16161" w:rsidRDefault="009C54B0">
            <w:pPr>
              <w:spacing w:before="100"/>
              <w:rPr>
                <w:color w:val="000000"/>
                <w:sz w:val="20"/>
                <w:lang w:val="pl-PL"/>
              </w:rPr>
            </w:pPr>
            <w:r w:rsidRPr="00A16161">
              <w:rPr>
                <w:color w:val="000000"/>
                <w:sz w:val="20"/>
                <w:lang w:val="pl-PL"/>
              </w:rPr>
              <w:lastRenderedPageBreak/>
              <w:t>UZP posiada dostęp do wszystkich danych wymaganych w ramach warunkowości podstawowej (dane pochodzą z bazy TED prowadzonej przez KE ze sprawozdań rocznych przedkładanych Prezesowi UZP przez zamawiających oraz bazy BZP.</w:t>
            </w:r>
          </w:p>
          <w:p w14:paraId="23943D84" w14:textId="77777777" w:rsidR="00A77B3E" w:rsidRPr="00A16161" w:rsidRDefault="00A77B3E">
            <w:pPr>
              <w:spacing w:before="100"/>
              <w:rPr>
                <w:color w:val="000000"/>
                <w:sz w:val="20"/>
                <w:lang w:val="pl-PL"/>
              </w:rPr>
            </w:pPr>
          </w:p>
        </w:tc>
      </w:tr>
      <w:tr w:rsidR="006B255D" w:rsidRPr="00A16161" w14:paraId="7051E6D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D9D44"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670304"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EBB9AF"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F4F29"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CC908A" w14:textId="77777777" w:rsidR="00A77B3E" w:rsidRPr="00A16161" w:rsidRDefault="009C54B0">
            <w:pPr>
              <w:spacing w:before="100"/>
              <w:rPr>
                <w:color w:val="000000"/>
                <w:sz w:val="20"/>
                <w:lang w:val="pl-PL"/>
              </w:rPr>
            </w:pPr>
            <w:r w:rsidRPr="00A16161">
              <w:rPr>
                <w:color w:val="000000"/>
                <w:sz w:val="20"/>
                <w:lang w:val="pl-PL"/>
              </w:rPr>
              <w:t>3. rozwiązania mające zapewnić monitorowanie i analizę danych przez właściwe organy krajowe zgodnie z art. 83 ust. 2 dyrektywy 2014/24/UE i art. 99 ust. 2 dyrektywy 2014/25/UE;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D1E443"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2EA7EB" w14:textId="77777777" w:rsidR="00A77B3E" w:rsidRPr="00A16161" w:rsidRDefault="009C54B0">
            <w:pPr>
              <w:spacing w:before="100"/>
              <w:rPr>
                <w:color w:val="000000"/>
                <w:sz w:val="20"/>
                <w:lang w:val="pl-PL"/>
              </w:rPr>
            </w:pPr>
            <w:r w:rsidRPr="00A16161">
              <w:rPr>
                <w:color w:val="000000"/>
                <w:sz w:val="20"/>
                <w:lang w:val="pl-PL"/>
              </w:rPr>
              <w:t xml:space="preserve">Link do ustawy : http://isap.sejm.gov.pl/isap.nsf/download.xsp/WDU20190002019/U/D20192019Lj.pdf </w:t>
            </w:r>
          </w:p>
          <w:p w14:paraId="63ECCA72" w14:textId="77777777" w:rsidR="00A77B3E" w:rsidRPr="00A16161" w:rsidRDefault="00A77B3E">
            <w:pPr>
              <w:spacing w:before="100"/>
              <w:rPr>
                <w:color w:val="000000"/>
                <w:sz w:val="20"/>
                <w:lang w:val="pl-PL"/>
              </w:rPr>
            </w:pPr>
          </w:p>
          <w:p w14:paraId="0E1F5CB8" w14:textId="77777777" w:rsidR="00A77B3E" w:rsidRPr="00A16161" w:rsidRDefault="009C54B0">
            <w:pPr>
              <w:spacing w:before="100"/>
              <w:rPr>
                <w:color w:val="000000"/>
                <w:sz w:val="20"/>
                <w:lang w:val="pl-PL"/>
              </w:rPr>
            </w:pPr>
            <w:r w:rsidRPr="00A16161">
              <w:rPr>
                <w:color w:val="000000"/>
                <w:sz w:val="20"/>
                <w:lang w:val="pl-PL"/>
              </w:rPr>
              <w:t>Link do rocznych sprawozdań z funkcjonowania systemu zamówień publicznych:</w:t>
            </w:r>
          </w:p>
          <w:p w14:paraId="6434C87F" w14:textId="77777777" w:rsidR="00A77B3E" w:rsidRPr="00A16161" w:rsidRDefault="009C54B0">
            <w:pPr>
              <w:spacing w:before="100"/>
              <w:rPr>
                <w:color w:val="000000"/>
                <w:sz w:val="20"/>
                <w:lang w:val="pl-PL"/>
              </w:rPr>
            </w:pPr>
            <w:r w:rsidRPr="00A16161">
              <w:rPr>
                <w:color w:val="000000"/>
                <w:sz w:val="20"/>
                <w:lang w:val="pl-PL"/>
              </w:rPr>
              <w:t xml:space="preserve">https://www.uzp.gov.pl/baza-wiedzy/analizy-systemowe/sprawozdania-o-funkcjonowaniu-systemu-zamowien-publicznych </w:t>
            </w:r>
          </w:p>
          <w:p w14:paraId="57FC9F2E" w14:textId="77777777" w:rsidR="00A77B3E" w:rsidRPr="00A16161" w:rsidRDefault="009C54B0">
            <w:pPr>
              <w:spacing w:before="100"/>
              <w:rPr>
                <w:color w:val="000000"/>
                <w:sz w:val="20"/>
                <w:lang w:val="pl-PL"/>
              </w:rPr>
            </w:pPr>
            <w:r w:rsidRPr="00A16161">
              <w:rPr>
                <w:color w:val="000000"/>
                <w:sz w:val="20"/>
                <w:lang w:val="pl-PL"/>
              </w:rPr>
              <w:t xml:space="preserve">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388E5" w14:textId="77777777" w:rsidR="00A77B3E" w:rsidRPr="00A16161" w:rsidRDefault="009C54B0">
            <w:pPr>
              <w:spacing w:before="100"/>
              <w:rPr>
                <w:color w:val="000000"/>
                <w:sz w:val="20"/>
                <w:lang w:val="pl-PL"/>
              </w:rPr>
            </w:pPr>
            <w:r w:rsidRPr="00A16161">
              <w:rPr>
                <w:color w:val="000000"/>
                <w:sz w:val="20"/>
                <w:lang w:val="pl-PL"/>
              </w:rPr>
              <w:t>Zgodnie z obowiązkami wynikającymi z dyrektyw, UZP przygotowuje co 3 lata sprawozdania z monitorowania sytemu zamówień publicznych oparte o dane otrzymywane od zamawiających w rocznych sprawozdaniach o udzielonych zamówieniach publicznych, dane pochodzące z TED oraz informacje o wynikach kontroli prowadzonych przez Prezesa UZP.</w:t>
            </w:r>
          </w:p>
          <w:p w14:paraId="18578339" w14:textId="77777777" w:rsidR="00A77B3E" w:rsidRPr="00A16161" w:rsidRDefault="00A77B3E">
            <w:pPr>
              <w:spacing w:before="100"/>
              <w:rPr>
                <w:color w:val="000000"/>
                <w:sz w:val="20"/>
                <w:lang w:val="pl-PL"/>
              </w:rPr>
            </w:pPr>
          </w:p>
        </w:tc>
      </w:tr>
      <w:tr w:rsidR="006B255D" w:rsidRPr="00A16161" w14:paraId="46D05EA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29F3A"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34020"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FCD1C"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1CA1EF"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7D23D8" w14:textId="77777777" w:rsidR="00A77B3E" w:rsidRPr="00A16161" w:rsidRDefault="009C54B0">
            <w:pPr>
              <w:spacing w:before="100"/>
              <w:rPr>
                <w:color w:val="000000"/>
                <w:sz w:val="20"/>
                <w:lang w:val="pl-PL"/>
              </w:rPr>
            </w:pPr>
            <w:r w:rsidRPr="00A16161">
              <w:rPr>
                <w:color w:val="000000"/>
                <w:sz w:val="20"/>
                <w:lang w:val="pl-PL"/>
              </w:rPr>
              <w:t>4. rozwiązania mające zapewnić, by wyniki analiz były udostępniane publicznie zgodnie z art. 83 ust. 3 dyrektywy 2014/24/UE oraz art. 99 ust. 3 dyrektywy 2014/25/UE;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4DD06"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301AED" w14:textId="77777777" w:rsidR="00A77B3E" w:rsidRPr="00A16161" w:rsidRDefault="009C54B0">
            <w:pPr>
              <w:spacing w:before="100"/>
              <w:rPr>
                <w:color w:val="000000"/>
                <w:sz w:val="20"/>
                <w:lang w:val="pl-PL"/>
              </w:rPr>
            </w:pPr>
            <w:r w:rsidRPr="00A16161">
              <w:rPr>
                <w:color w:val="000000"/>
                <w:sz w:val="20"/>
                <w:lang w:val="pl-PL"/>
              </w:rPr>
              <w:t xml:space="preserve">Link do ustawy : http://isap.sejm.gov.pl/isap.nsf/download.xsp/WDU20190002019/U/D20192019Lj.pdf </w:t>
            </w:r>
          </w:p>
          <w:p w14:paraId="5785D794" w14:textId="77777777" w:rsidR="00A77B3E" w:rsidRPr="00A16161" w:rsidRDefault="00A77B3E">
            <w:pPr>
              <w:spacing w:before="100"/>
              <w:rPr>
                <w:color w:val="000000"/>
                <w:sz w:val="20"/>
                <w:lang w:val="pl-PL"/>
              </w:rPr>
            </w:pPr>
          </w:p>
          <w:p w14:paraId="44AC2EAB" w14:textId="77777777" w:rsidR="00A77B3E" w:rsidRPr="00A16161" w:rsidRDefault="009C54B0">
            <w:pPr>
              <w:spacing w:before="100"/>
              <w:rPr>
                <w:color w:val="000000"/>
                <w:sz w:val="20"/>
                <w:lang w:val="pl-PL"/>
              </w:rPr>
            </w:pPr>
            <w:r w:rsidRPr="00A16161">
              <w:rPr>
                <w:color w:val="000000"/>
                <w:sz w:val="20"/>
                <w:lang w:val="pl-PL"/>
              </w:rPr>
              <w:t>Link do rocznych sprawozdań z funkcjonowania systemu zamówień publicznych:</w:t>
            </w:r>
          </w:p>
          <w:p w14:paraId="1C873129" w14:textId="77777777" w:rsidR="00A77B3E" w:rsidRPr="00A16161" w:rsidRDefault="009C54B0">
            <w:pPr>
              <w:spacing w:before="100"/>
              <w:rPr>
                <w:color w:val="000000"/>
                <w:sz w:val="20"/>
                <w:lang w:val="pl-PL"/>
              </w:rPr>
            </w:pPr>
            <w:r w:rsidRPr="00A16161">
              <w:rPr>
                <w:color w:val="000000"/>
                <w:sz w:val="20"/>
                <w:lang w:val="pl-PL"/>
              </w:rPr>
              <w:t>https://www.uzp.gov.pl/baza-wiedzy/analizy-systemowe/sprawozdania-o-funkcjonowaniu-systemu-zamowien-publicznych</w:t>
            </w:r>
          </w:p>
          <w:p w14:paraId="0975BFF9"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27147" w14:textId="77777777" w:rsidR="00A77B3E" w:rsidRPr="00A16161" w:rsidRDefault="009C54B0">
            <w:pPr>
              <w:spacing w:before="100"/>
              <w:rPr>
                <w:color w:val="000000"/>
                <w:sz w:val="20"/>
                <w:lang w:val="pl-PL"/>
              </w:rPr>
            </w:pPr>
            <w:r w:rsidRPr="00A16161">
              <w:rPr>
                <w:color w:val="000000"/>
                <w:sz w:val="20"/>
                <w:lang w:val="pl-PL"/>
              </w:rPr>
              <w:t>UZP publikuje na swojej stronie roczne raporty z funkcjonowania systemu zamówień publicznych oraz okresowe Biuletyny Informacyjne.</w:t>
            </w:r>
          </w:p>
        </w:tc>
      </w:tr>
      <w:tr w:rsidR="006B255D" w:rsidRPr="00A16161" w14:paraId="05882A2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BE670"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543240"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899BD"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ED55A"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DBDAE6" w14:textId="77777777" w:rsidR="00A77B3E" w:rsidRPr="00A16161" w:rsidRDefault="009C54B0">
            <w:pPr>
              <w:spacing w:before="100"/>
              <w:rPr>
                <w:color w:val="000000"/>
                <w:sz w:val="20"/>
                <w:lang w:val="pl-PL"/>
              </w:rPr>
            </w:pPr>
            <w:r w:rsidRPr="00A16161">
              <w:rPr>
                <w:color w:val="000000"/>
                <w:sz w:val="20"/>
                <w:lang w:val="pl-PL"/>
              </w:rPr>
              <w:t>5. rozwiązania mające zapewnić, by wszelkie informacje wskazujące na przypadki podejrzewanej zmowy przetargowej były przekazywane właściwym organom krajowym zgodnie z art. 83 ust. 2 dyrektywy 2014/24/UE oraz art. 99 ust. 2 dyrektywy 2014/25/UE.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99779"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4E8C8" w14:textId="77777777" w:rsidR="00A77B3E" w:rsidRPr="00A16161" w:rsidRDefault="009C54B0">
            <w:pPr>
              <w:spacing w:before="100"/>
              <w:rPr>
                <w:color w:val="000000"/>
                <w:sz w:val="20"/>
                <w:lang w:val="pl-PL"/>
              </w:rPr>
            </w:pPr>
            <w:r w:rsidRPr="00A16161">
              <w:rPr>
                <w:color w:val="000000"/>
                <w:sz w:val="20"/>
                <w:lang w:val="pl-PL"/>
              </w:rPr>
              <w:t xml:space="preserve">Link do ustawy : http://isap.sejm.gov.pl/isap.nsf/download.xsp/WDU20190002019/U/D20192019Lj.pdf </w:t>
            </w:r>
          </w:p>
          <w:p w14:paraId="4DC302D1" w14:textId="77777777" w:rsidR="00A77B3E" w:rsidRPr="00A16161" w:rsidRDefault="00A77B3E">
            <w:pPr>
              <w:spacing w:before="100"/>
              <w:rPr>
                <w:color w:val="000000"/>
                <w:sz w:val="20"/>
                <w:lang w:val="pl-PL"/>
              </w:rPr>
            </w:pPr>
          </w:p>
          <w:p w14:paraId="4D4FF4AD" w14:textId="77777777" w:rsidR="00A77B3E" w:rsidRPr="00A16161" w:rsidRDefault="009C54B0">
            <w:pPr>
              <w:spacing w:before="100"/>
              <w:rPr>
                <w:color w:val="000000"/>
                <w:sz w:val="20"/>
                <w:lang w:val="pl-PL"/>
              </w:rPr>
            </w:pPr>
            <w:r w:rsidRPr="00A16161">
              <w:rPr>
                <w:color w:val="000000"/>
                <w:sz w:val="20"/>
                <w:lang w:val="pl-PL"/>
              </w:rPr>
              <w:t>Link do rocznych sprawozdań z funkcjonowania systemu zamówień publicznych:</w:t>
            </w:r>
          </w:p>
          <w:p w14:paraId="0F6A6824" w14:textId="77777777" w:rsidR="00A77B3E" w:rsidRPr="00A16161" w:rsidRDefault="009C54B0">
            <w:pPr>
              <w:spacing w:before="100"/>
              <w:rPr>
                <w:color w:val="000000"/>
                <w:sz w:val="20"/>
                <w:lang w:val="pl-PL"/>
              </w:rPr>
            </w:pPr>
            <w:r w:rsidRPr="00A16161">
              <w:rPr>
                <w:color w:val="000000"/>
                <w:sz w:val="20"/>
                <w:lang w:val="pl-PL"/>
              </w:rPr>
              <w:t>https://www.uzp.gov.pl/baza-wiedzy/analizy-systemowe/sprawozdania-o-funkcjonowaniu-systemu-zamowien-publicznych</w:t>
            </w:r>
          </w:p>
          <w:p w14:paraId="0029F803"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C30C7" w14:textId="77777777" w:rsidR="00A77B3E" w:rsidRPr="00A16161" w:rsidRDefault="009C54B0">
            <w:pPr>
              <w:spacing w:before="100"/>
              <w:rPr>
                <w:color w:val="000000"/>
                <w:sz w:val="20"/>
                <w:lang w:val="pl-PL"/>
              </w:rPr>
            </w:pPr>
            <w:r w:rsidRPr="00A16161">
              <w:rPr>
                <w:color w:val="000000"/>
                <w:sz w:val="20"/>
                <w:lang w:val="pl-PL"/>
              </w:rPr>
              <w:t>W przypadku powstania w toku kontroli prowadzonej przez UZP podejrzenia, że w postępowaniu mogło dojść do zmowy przetargowej UZP przekazuje stosowną informację w tym zakresie do UOKIK. Pomiędzy UZP i UOKIK zostało także podpisane porozumienie zakładające współpracę obydwu instytucji, wymianę informacji i doświadczeń. Niezależnie od powyższego instytucje oraz podmioty zamawiające mogą bezpośrednio zwrócić się do UOKIK w przypadku podejrzenia zmowy przetargowej.</w:t>
            </w:r>
          </w:p>
        </w:tc>
      </w:tr>
      <w:tr w:rsidR="006B255D" w:rsidRPr="00A16161" w14:paraId="5B92600D"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5AC3A" w14:textId="77777777" w:rsidR="00A77B3E" w:rsidRPr="00A16161" w:rsidRDefault="009C54B0">
            <w:pPr>
              <w:spacing w:before="100"/>
              <w:rPr>
                <w:color w:val="000000"/>
                <w:sz w:val="20"/>
                <w:lang w:val="pl-PL"/>
              </w:rPr>
            </w:pPr>
            <w:r w:rsidRPr="00A16161">
              <w:rPr>
                <w:color w:val="000000"/>
                <w:sz w:val="20"/>
                <w:lang w:val="pl-PL"/>
              </w:rPr>
              <w:t>2. Narzędzia i zdolności umożliwiające skuteczne stosowanie zasad pomocy państwa</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CFE4A" w14:textId="77777777" w:rsidR="00A77B3E" w:rsidRPr="00A16161" w:rsidRDefault="00A77B3E">
            <w:pPr>
              <w:spacing w:before="100"/>
              <w:rPr>
                <w:color w:val="000000"/>
                <w:sz w:val="20"/>
                <w:lang w:val="pl-PL"/>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45931" w14:textId="77777777" w:rsidR="00A77B3E" w:rsidRPr="00A16161" w:rsidRDefault="00A77B3E">
            <w:pPr>
              <w:spacing w:before="100"/>
              <w:rPr>
                <w:color w:val="000000"/>
                <w:sz w:val="20"/>
                <w:lang w:val="pl-PL"/>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BE6D63" w14:textId="77777777" w:rsidR="00A77B3E" w:rsidRDefault="009C54B0">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75ED6" w14:textId="77777777" w:rsidR="00A77B3E" w:rsidRPr="00A16161" w:rsidRDefault="009C54B0">
            <w:pPr>
              <w:spacing w:before="100"/>
              <w:rPr>
                <w:color w:val="000000"/>
                <w:sz w:val="20"/>
                <w:lang w:val="pl-PL"/>
              </w:rPr>
            </w:pPr>
            <w:r w:rsidRPr="00A16161">
              <w:rPr>
                <w:color w:val="000000"/>
                <w:sz w:val="20"/>
                <w:lang w:val="pl-PL"/>
              </w:rPr>
              <w:t xml:space="preserve">Instytucje zarządzające dysponują narzędziami i zdolnościami umożliwiającymi im weryfikację zgodności z zasadami pomocy państwa: </w:t>
            </w:r>
          </w:p>
          <w:p w14:paraId="377DF290" w14:textId="77777777" w:rsidR="00A77B3E" w:rsidRPr="00A16161" w:rsidRDefault="009C54B0">
            <w:pPr>
              <w:spacing w:before="100"/>
              <w:rPr>
                <w:color w:val="000000"/>
                <w:sz w:val="20"/>
                <w:lang w:val="pl-PL"/>
              </w:rPr>
            </w:pPr>
            <w:r w:rsidRPr="00A16161">
              <w:rPr>
                <w:color w:val="000000"/>
                <w:sz w:val="20"/>
                <w:lang w:val="pl-PL"/>
              </w:rPr>
              <w:t>1. w odniesieniu do przedsiębiorstw znajdujących się w trudnej sytuacji oraz objętych wymogiem odzyskania pomocy.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CF4857"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71D21" w14:textId="77777777" w:rsidR="00A77B3E" w:rsidRPr="00A16161" w:rsidRDefault="009C54B0">
            <w:pPr>
              <w:spacing w:before="100"/>
              <w:rPr>
                <w:color w:val="000000"/>
                <w:sz w:val="20"/>
                <w:lang w:val="pl-PL"/>
              </w:rPr>
            </w:pPr>
            <w:r w:rsidRPr="00A16161">
              <w:rPr>
                <w:color w:val="000000"/>
                <w:sz w:val="20"/>
                <w:lang w:val="pl-PL"/>
              </w:rPr>
              <w:t>Spełnienie warunku zapewnia ustawa z dnia 30 kwietnia 2004 r. o postępowaniu w sprawach dotyczących pomocy publicznej (Dz. U. z 2018 r., poz. 362).</w:t>
            </w:r>
          </w:p>
          <w:p w14:paraId="0DC547A5" w14:textId="77777777" w:rsidR="00A77B3E" w:rsidRPr="00A16161" w:rsidRDefault="00A77B3E">
            <w:pPr>
              <w:spacing w:before="100"/>
              <w:rPr>
                <w:color w:val="000000"/>
                <w:sz w:val="20"/>
                <w:lang w:val="pl-PL"/>
              </w:rPr>
            </w:pPr>
          </w:p>
          <w:p w14:paraId="645A3172" w14:textId="77777777" w:rsidR="00A77B3E" w:rsidRPr="00A16161" w:rsidRDefault="009C54B0">
            <w:pPr>
              <w:spacing w:before="100"/>
              <w:rPr>
                <w:color w:val="000000"/>
                <w:sz w:val="20"/>
                <w:lang w:val="pl-PL"/>
              </w:rPr>
            </w:pPr>
            <w:r w:rsidRPr="00A16161">
              <w:rPr>
                <w:color w:val="000000"/>
                <w:sz w:val="20"/>
                <w:lang w:val="pl-PL"/>
              </w:rPr>
              <w:t>Link do ustawy : http://isap.sejm.gov.pl/isap.nsf/download.xsp/WDU20041231291/U/D20041291Lj.pdf</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27DE91" w14:textId="77777777" w:rsidR="00A77B3E" w:rsidRPr="00A16161" w:rsidRDefault="009C54B0">
            <w:pPr>
              <w:spacing w:before="100"/>
              <w:rPr>
                <w:color w:val="000000"/>
                <w:sz w:val="20"/>
                <w:lang w:val="pl-PL"/>
              </w:rPr>
            </w:pPr>
            <w:r w:rsidRPr="00A16161">
              <w:rPr>
                <w:color w:val="000000"/>
                <w:sz w:val="20"/>
                <w:lang w:val="pl-PL"/>
              </w:rPr>
              <w:t xml:space="preserve">Zgodnie z art. 31b pkt 2) ustawy z dnia 30 kwietnia 2004 r. o postępowaniu w sprawach dotyczących pomocy publicznej (Dz. U. z 2021 r., poz. 743 ze zm.) Prezes UOKiK ma obowiązek ogłaszania w Biuletynie Informacji Publicznej na stronie www informacji o decyzjach KE dotyczących zwrotu pomocy publicznej. Jednocześnie, podmioty udzielające pomocy są zobligowane do zbadania warunków dopuszczalności pomocy publicznej. Zgodnie z art. 37 ust. 5 ustawy, podmioty udzielające pomocy mają obowiązek uzyskać od przedsiębiorców ubiegających się o pomoc publiczną informacje umożliwiające stwierdzenie, czy dany przedsiębiorca znajduje się w trudnej sytuacji na dzień udzielenia pomocy. Co do zasady dotyczy to też sprawozdań finansowych za okres 3 ostatnich lat obrotowych, sporządzonych </w:t>
            </w:r>
            <w:r w:rsidRPr="00A16161">
              <w:rPr>
                <w:color w:val="000000"/>
                <w:sz w:val="20"/>
                <w:lang w:val="pl-PL"/>
              </w:rPr>
              <w:lastRenderedPageBreak/>
              <w:t>zgodnie z przepisami o rachunkowości, na podstawie których weryfikowana jest poprawność przedstawianych danych. W przypadku podmiotów objętych postępowaniem upadłościowym wszelkie zdarzenia w tych postępowaniach są obwieszczane, a dodatkowo przedsiębiorca obowiązany jest posługiwać się nazwą firmy wraz z oznaczeniem „w restrukturyzacji” lub „w upadłości”.</w:t>
            </w:r>
          </w:p>
        </w:tc>
      </w:tr>
      <w:tr w:rsidR="006B255D" w:rsidRPr="00A16161" w14:paraId="704E2767"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7BCAD6"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212DBD"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475C4"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86AC55"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8E0157" w14:textId="77777777" w:rsidR="00A77B3E" w:rsidRPr="00A16161" w:rsidRDefault="009C54B0">
            <w:pPr>
              <w:spacing w:before="100"/>
              <w:rPr>
                <w:color w:val="000000"/>
                <w:sz w:val="20"/>
                <w:lang w:val="pl-PL"/>
              </w:rPr>
            </w:pPr>
            <w:r w:rsidRPr="00A16161">
              <w:rPr>
                <w:color w:val="000000"/>
                <w:sz w:val="20"/>
                <w:lang w:val="pl-PL"/>
              </w:rPr>
              <w:t>2. poprzez dostęp do specjalistycznych porad i wytycznych w kwestiach pomocy państwa udzielanych przez ekspertów ds. pomocy państwa z podmiotów lokalnych lub krajowych.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D60C84"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B20B6" w14:textId="77777777" w:rsidR="00A77B3E" w:rsidRPr="00A16161" w:rsidRDefault="009C54B0">
            <w:pPr>
              <w:spacing w:before="100"/>
              <w:rPr>
                <w:color w:val="000000"/>
                <w:sz w:val="20"/>
                <w:lang w:val="pl-PL"/>
              </w:rPr>
            </w:pPr>
            <w:r w:rsidRPr="00A16161">
              <w:rPr>
                <w:color w:val="000000"/>
                <w:sz w:val="20"/>
                <w:lang w:val="pl-PL"/>
              </w:rPr>
              <w:t>Spełnienie warunku zapewnia ustawa z dnia 30 kwietnia 2004 r. o postępowaniu w sprawach dotyczących pomocy publicznej (Dz. U. z 2018 r., poz. 362).</w:t>
            </w:r>
          </w:p>
          <w:p w14:paraId="6812B59D" w14:textId="77777777" w:rsidR="00A77B3E" w:rsidRPr="00A16161" w:rsidRDefault="00A77B3E">
            <w:pPr>
              <w:spacing w:before="100"/>
              <w:rPr>
                <w:color w:val="000000"/>
                <w:sz w:val="20"/>
                <w:lang w:val="pl-PL"/>
              </w:rPr>
            </w:pPr>
          </w:p>
          <w:p w14:paraId="30CE3D86" w14:textId="77777777" w:rsidR="00A77B3E" w:rsidRPr="00A16161" w:rsidRDefault="009C54B0">
            <w:pPr>
              <w:spacing w:before="100"/>
              <w:rPr>
                <w:color w:val="000000"/>
                <w:sz w:val="20"/>
                <w:lang w:val="pl-PL"/>
              </w:rPr>
            </w:pPr>
            <w:r w:rsidRPr="00A16161">
              <w:rPr>
                <w:color w:val="000000"/>
                <w:sz w:val="20"/>
                <w:lang w:val="pl-PL"/>
              </w:rPr>
              <w:t>Link do ustawy : http://isap.sejm.gov.pl/isap.nsf/download.xsp/WDU20041231291/U/D20041291Lj.pdf</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B1053" w14:textId="77777777" w:rsidR="00A77B3E" w:rsidRPr="00A16161" w:rsidRDefault="009C54B0">
            <w:pPr>
              <w:spacing w:before="100"/>
              <w:rPr>
                <w:color w:val="000000"/>
                <w:sz w:val="20"/>
                <w:lang w:val="pl-PL"/>
              </w:rPr>
            </w:pPr>
            <w:r w:rsidRPr="00A16161">
              <w:rPr>
                <w:color w:val="000000"/>
                <w:sz w:val="20"/>
                <w:lang w:val="pl-PL"/>
              </w:rPr>
              <w:t xml:space="preserve">Funkcję krajowego organu ds. pomocy państwa, odpowiedzialnego za skuteczne wdrażanie i stosowanie unijnych przepisów pomocy publicznej, pełni Prezes UOKiK, a w zakresie pomocy publicznej w sektorze rolnym i rybołówstwa - Minister Rolnictwa i Rozwoju Wsi. Prezes UOKiK opiniuje wytyczne dotyczące pomocy publicznej, projekty programów pomocowych i pomocy indywidualnej, w tym finansowane ze środków strukturalnych, notyfikuje je KE, reprezentuje rząd polski w postępowaniu przed Komisją oraz monitoruje udzielaną pomoc publiczną. Ustawa reguluje obowiązki w zakresie monitorowania pomocy udzielanej przedsiębiorcom, tj. gromadzenia, przetwarzania oraz przekazywana informacji w tym zakresie. UOKiK zapewnia pełną informację na stronie urzędu i zależnie od potrzeb prowadzi dla instytucji wdrażających programy warsztaty dotyczące stosowania pomocy publicznej. W ramach współpracy z UOKiK 2 grupy robocze ds. pomocy </w:t>
            </w:r>
            <w:r w:rsidRPr="00A16161">
              <w:rPr>
                <w:color w:val="000000"/>
                <w:sz w:val="20"/>
                <w:lang w:val="pl-PL"/>
              </w:rPr>
              <w:lastRenderedPageBreak/>
              <w:t>publicznej udzielanej w ramach funduszy strukturalnych polityki spójności (dla krajowych i regionalnych programów), koordynowane przez MFiPR, opracowują horyzontalne interpretacje dotyczące udzielania pomocy publicznej.</w:t>
            </w:r>
          </w:p>
        </w:tc>
      </w:tr>
      <w:tr w:rsidR="006B255D" w:rsidRPr="00A16161" w14:paraId="3D870B11"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A7FF3" w14:textId="77777777" w:rsidR="00A77B3E" w:rsidRPr="00A16161" w:rsidRDefault="009C54B0">
            <w:pPr>
              <w:spacing w:before="100"/>
              <w:rPr>
                <w:color w:val="000000"/>
                <w:sz w:val="20"/>
                <w:lang w:val="pl-PL"/>
              </w:rPr>
            </w:pPr>
            <w:r w:rsidRPr="00A16161">
              <w:rPr>
                <w:color w:val="000000"/>
                <w:sz w:val="20"/>
                <w:lang w:val="pl-PL"/>
              </w:rPr>
              <w:lastRenderedPageBreak/>
              <w:t>3. Skuteczne stosowanie i wdrożenie Karty praw podstawowych</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B458D" w14:textId="77777777" w:rsidR="00A77B3E" w:rsidRPr="00A16161" w:rsidRDefault="00A77B3E">
            <w:pPr>
              <w:spacing w:before="100"/>
              <w:rPr>
                <w:color w:val="000000"/>
                <w:sz w:val="20"/>
                <w:lang w:val="pl-PL"/>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47F583" w14:textId="77777777" w:rsidR="00A77B3E" w:rsidRPr="00A16161" w:rsidRDefault="00A77B3E">
            <w:pPr>
              <w:spacing w:before="100"/>
              <w:rPr>
                <w:color w:val="000000"/>
                <w:sz w:val="20"/>
                <w:lang w:val="pl-PL"/>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A265E9" w14:textId="77777777" w:rsidR="00A77B3E" w:rsidRDefault="009C54B0">
            <w:pPr>
              <w:spacing w:before="100"/>
              <w:jc w:val="center"/>
              <w:rPr>
                <w:color w:val="000000"/>
                <w:sz w:val="20"/>
              </w:rPr>
            </w:pPr>
            <w:r>
              <w:rPr>
                <w:color w:val="000000"/>
                <w:sz w:val="20"/>
              </w:rPr>
              <w:t>Nie</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C9080" w14:textId="77777777" w:rsidR="00A77B3E" w:rsidRPr="00A16161" w:rsidRDefault="009C54B0">
            <w:pPr>
              <w:spacing w:before="100"/>
              <w:rPr>
                <w:color w:val="000000"/>
                <w:sz w:val="20"/>
                <w:lang w:val="pl-PL"/>
              </w:rPr>
            </w:pPr>
            <w:r w:rsidRPr="00A16161">
              <w:rPr>
                <w:color w:val="000000"/>
                <w:sz w:val="20"/>
                <w:lang w:val="pl-PL"/>
              </w:rPr>
              <w:t xml:space="preserve">Istnienie skutecznych mechanizmów służących zapewnieniu zgodności z Kartą praw podstawowych Unii Europejskiej („Karta”), które obejmują: </w:t>
            </w:r>
          </w:p>
          <w:p w14:paraId="47B0290F" w14:textId="77777777" w:rsidR="00A77B3E" w:rsidRPr="00A16161" w:rsidRDefault="009C54B0">
            <w:pPr>
              <w:spacing w:before="100"/>
              <w:rPr>
                <w:color w:val="000000"/>
                <w:sz w:val="20"/>
                <w:lang w:val="pl-PL"/>
              </w:rPr>
            </w:pPr>
            <w:r w:rsidRPr="00A16161">
              <w:rPr>
                <w:color w:val="000000"/>
                <w:sz w:val="20"/>
                <w:lang w:val="pl-PL"/>
              </w:rPr>
              <w:t>1. ustalenia mające zapewnić zgodność programów wspieranych z Funduszy i ich wdrażania z odpowiednimi postanowieniami Karty;</w:t>
            </w:r>
          </w:p>
          <w:p w14:paraId="4C2404E2" w14:textId="77777777" w:rsidR="00A77B3E" w:rsidRPr="00A16161" w:rsidRDefault="00A77B3E">
            <w:pPr>
              <w:spacing w:before="100"/>
              <w:rPr>
                <w:color w:val="000000"/>
                <w:sz w:val="20"/>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C232D" w14:textId="77777777" w:rsidR="00A77B3E" w:rsidRDefault="009C54B0">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E3D5B" w14:textId="77777777" w:rsidR="00A77B3E" w:rsidRPr="00A16161" w:rsidRDefault="009C54B0">
            <w:pPr>
              <w:spacing w:before="100"/>
              <w:rPr>
                <w:color w:val="000000"/>
                <w:sz w:val="20"/>
                <w:lang w:val="pl-PL"/>
              </w:rPr>
            </w:pPr>
            <w:r w:rsidRPr="00A16161">
              <w:rPr>
                <w:color w:val="000000"/>
                <w:sz w:val="20"/>
                <w:lang w:val="pl-PL"/>
              </w:rPr>
              <w:t>W celu spełnienia warunku wypracowano jednolitą procedurę określającą obowiązki wszystkich instytucji zaangażowanych we wdrażanie programów operacyjnych w zakresie zapewnienia ich zgodności z Kartą Praw Podstawowych (KPP). Procedura obejmuje monitorowanie, przygotowanie i zgłaszanie podejrzeń o niezgodności projektów z KPP i dotyczy wszystkich programów realizowanych w ramach wskazanych 8 funduszy.</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C494E4" w14:textId="77777777" w:rsidR="00A77B3E" w:rsidRPr="00A16161" w:rsidRDefault="009C54B0">
            <w:pPr>
              <w:spacing w:before="100"/>
              <w:rPr>
                <w:color w:val="000000"/>
                <w:sz w:val="20"/>
                <w:lang w:val="pl-PL"/>
              </w:rPr>
            </w:pPr>
            <w:r w:rsidRPr="00A16161">
              <w:rPr>
                <w:color w:val="000000"/>
                <w:sz w:val="20"/>
                <w:lang w:val="pl-PL"/>
              </w:rPr>
              <w:t xml:space="preserve">Jednolita procedura dotyczy weryfikacji zgodności z KPP zarówno na etapie złożenia wniosku o dofinansowanie jak i trakcie realizacji projektów. Podejrzenia o niezgodności projektów i/lub działań Beneficjenta lub IP/IW/IZ z KPP zgłaszane są odpowiednio do IP/IW/IZ/Rzecznika Funduszy UE (w przypadku programów finansowanych z EFMRA, FAM, IZGW i FBW istnieje właściwy odpowiednik). Właściwa instytucja dokonuje analizy, podejmuje czynności weryfikujące stan faktyczny i rozstrzyga o zasadności zgłoszenia. W przypadku potwierdzenia naruszenia artykułów KPP, w zależności od charakteru sprawy, właściwa instytucja przekazuje zgłoszenie naruszenia do odpowiednich służb, tj. RPO, PIP, Rzecznika Praw Pacjenta lub/i właściwych organów ścigania. IZ programu odpowiedzialna jest również za prowadzenie polityki informacyjnej w ww. obszarze. </w:t>
            </w:r>
          </w:p>
          <w:p w14:paraId="6A90B795" w14:textId="77777777" w:rsidR="00A77B3E" w:rsidRPr="00A16161" w:rsidRDefault="009C54B0">
            <w:pPr>
              <w:spacing w:before="100"/>
              <w:rPr>
                <w:color w:val="000000"/>
                <w:sz w:val="20"/>
                <w:lang w:val="pl-PL"/>
              </w:rPr>
            </w:pPr>
            <w:r w:rsidRPr="00A16161">
              <w:rPr>
                <w:color w:val="000000"/>
                <w:sz w:val="20"/>
                <w:lang w:val="pl-PL"/>
              </w:rPr>
              <w:t>Zdaniem strony polskiej warunek jest spełniony zgodnie ze stanowiskiem z 7 lipca 2022 r., jednakże wobec braku reakcji KE na to stanowisko - status warunku został oznaczony jako niespełniony.</w:t>
            </w:r>
          </w:p>
          <w:p w14:paraId="4CDFB747" w14:textId="77777777" w:rsidR="00A77B3E" w:rsidRPr="00A16161" w:rsidRDefault="00A77B3E">
            <w:pPr>
              <w:spacing w:before="100"/>
              <w:rPr>
                <w:color w:val="000000"/>
                <w:sz w:val="20"/>
                <w:lang w:val="pl-PL"/>
              </w:rPr>
            </w:pPr>
          </w:p>
        </w:tc>
      </w:tr>
      <w:tr w:rsidR="006B255D" w:rsidRPr="00A16161" w14:paraId="3CCBA27A"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C050B7"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51F2B"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E9B8A6"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5D7945"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02120D" w14:textId="77777777" w:rsidR="00A77B3E" w:rsidRPr="00A16161" w:rsidRDefault="009C54B0">
            <w:pPr>
              <w:spacing w:before="100"/>
              <w:rPr>
                <w:color w:val="000000"/>
                <w:sz w:val="20"/>
                <w:lang w:val="pl-PL"/>
              </w:rPr>
            </w:pPr>
            <w:r w:rsidRPr="00A16161">
              <w:rPr>
                <w:color w:val="000000"/>
                <w:sz w:val="20"/>
                <w:lang w:val="pl-PL"/>
              </w:rPr>
              <w:t>2. rozwiązania dotyczące zgłaszania komitetowi monitorującemu przypadków niezgodności operacji wspieranych z Funduszy z Kartą oraz skarg o nieprzestrzeganie Karty złożonych zgodnie z rozwiązaniami przyjętymi na mocy art. 69 ust. 7.</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B493A" w14:textId="77777777" w:rsidR="00A77B3E" w:rsidRDefault="009C54B0">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B4FB00" w14:textId="77777777" w:rsidR="00A77B3E" w:rsidRPr="00A16161" w:rsidRDefault="009C54B0">
            <w:pPr>
              <w:spacing w:before="100"/>
              <w:rPr>
                <w:color w:val="000000"/>
                <w:sz w:val="20"/>
                <w:lang w:val="pl-PL"/>
              </w:rPr>
            </w:pPr>
            <w:r w:rsidRPr="00A16161">
              <w:rPr>
                <w:color w:val="000000"/>
                <w:sz w:val="20"/>
                <w:lang w:val="pl-PL"/>
              </w:rPr>
              <w:t>W celu spełnienia warunku wypracowano jednolitą procedurę określającą obowiązki wszystkich instytucji zaangażowanych we wdrażanie programów operacyjnych w zakresie zapewnienia ich zgodności z Kartą Praw Podstawowych (KPP). Procedura obejmuje monitorowanie, przygotowanie i zgłaszanie podejrzeń o niezgodności projektów z KPP i dotyczy wszystkich programów realizowanych w ramach wskazanych 8 funduszy.</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0E3365" w14:textId="77777777" w:rsidR="00A77B3E" w:rsidRPr="00A16161" w:rsidRDefault="009C54B0">
            <w:pPr>
              <w:spacing w:before="100"/>
              <w:rPr>
                <w:color w:val="000000"/>
                <w:sz w:val="20"/>
                <w:lang w:val="pl-PL"/>
              </w:rPr>
            </w:pPr>
            <w:r w:rsidRPr="00A16161">
              <w:rPr>
                <w:color w:val="000000"/>
                <w:sz w:val="20"/>
                <w:lang w:val="pl-PL"/>
              </w:rPr>
              <w:t xml:space="preserve">Procedura uwzględnia obowiązek IZ Programu w zakresie przygotowania rocznej zbiorczej informacji o wszystkich zgłoszeniach dotyczących niezgodności projektów z KPP oraz skarg, w celu rozpatrzenia przez KM Programu. KM podejmuje decyzję o podjęciu właściwych działań zaradczych w odniesieniu do zgłoszonych przypadków. </w:t>
            </w:r>
          </w:p>
          <w:p w14:paraId="19D6A866" w14:textId="77777777" w:rsidR="00A77B3E" w:rsidRPr="00A16161" w:rsidRDefault="009C54B0">
            <w:pPr>
              <w:spacing w:before="100"/>
              <w:rPr>
                <w:color w:val="000000"/>
                <w:sz w:val="20"/>
                <w:lang w:val="pl-PL"/>
              </w:rPr>
            </w:pPr>
            <w:r w:rsidRPr="00A16161">
              <w:rPr>
                <w:color w:val="000000"/>
                <w:sz w:val="20"/>
                <w:lang w:val="pl-PL"/>
              </w:rPr>
              <w:t>Zdaniem strony polskiej warunek jest spełniony zgodnie ze stanowiskiem z 7 lipca 2022 r., jednakże wobec braku reakcji KE na to stanowisko - status warunku został oznaczony jako niespełniony.</w:t>
            </w:r>
          </w:p>
          <w:p w14:paraId="5B070A86" w14:textId="77777777" w:rsidR="00A77B3E" w:rsidRPr="00A16161" w:rsidRDefault="00A77B3E">
            <w:pPr>
              <w:spacing w:before="100"/>
              <w:rPr>
                <w:color w:val="000000"/>
                <w:sz w:val="20"/>
                <w:lang w:val="pl-PL"/>
              </w:rPr>
            </w:pPr>
          </w:p>
          <w:p w14:paraId="382B9CBC" w14:textId="77777777" w:rsidR="00A77B3E" w:rsidRPr="00A16161" w:rsidRDefault="00A77B3E">
            <w:pPr>
              <w:spacing w:before="100"/>
              <w:rPr>
                <w:color w:val="000000"/>
                <w:sz w:val="20"/>
                <w:lang w:val="pl-PL"/>
              </w:rPr>
            </w:pPr>
          </w:p>
          <w:p w14:paraId="7C289AE8" w14:textId="77777777" w:rsidR="00A77B3E" w:rsidRPr="00A16161" w:rsidRDefault="00A77B3E">
            <w:pPr>
              <w:spacing w:before="100"/>
              <w:rPr>
                <w:color w:val="000000"/>
                <w:sz w:val="20"/>
                <w:lang w:val="pl-PL"/>
              </w:rPr>
            </w:pPr>
          </w:p>
        </w:tc>
      </w:tr>
      <w:tr w:rsidR="006B255D" w:rsidRPr="00A16161" w14:paraId="20FAC830"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25073F" w14:textId="77777777" w:rsidR="00A77B3E" w:rsidRPr="00A16161" w:rsidRDefault="009C54B0">
            <w:pPr>
              <w:spacing w:before="100"/>
              <w:rPr>
                <w:color w:val="000000"/>
                <w:sz w:val="20"/>
                <w:lang w:val="pl-PL"/>
              </w:rPr>
            </w:pPr>
            <w:r w:rsidRPr="00A16161">
              <w:rPr>
                <w:color w:val="000000"/>
                <w:sz w:val="20"/>
                <w:lang w:val="pl-PL"/>
              </w:rPr>
              <w:t>4. Wdrażanie i stosowanie Konwencji ONZ o prawach osób niepełnosprawnych zgodnie z decyzją Rady 2010/48/WE</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3EF6E" w14:textId="77777777" w:rsidR="00A77B3E" w:rsidRPr="00A16161" w:rsidRDefault="00A77B3E">
            <w:pPr>
              <w:spacing w:before="100"/>
              <w:rPr>
                <w:color w:val="000000"/>
                <w:sz w:val="20"/>
                <w:lang w:val="pl-PL"/>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50608" w14:textId="77777777" w:rsidR="00A77B3E" w:rsidRPr="00A16161" w:rsidRDefault="00A77B3E">
            <w:pPr>
              <w:spacing w:before="100"/>
              <w:rPr>
                <w:color w:val="000000"/>
                <w:sz w:val="20"/>
                <w:lang w:val="pl-PL"/>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54E26" w14:textId="77777777" w:rsidR="00A77B3E" w:rsidRDefault="009C54B0">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2401B7" w14:textId="77777777" w:rsidR="00A77B3E" w:rsidRPr="00A16161" w:rsidRDefault="009C54B0">
            <w:pPr>
              <w:spacing w:before="100"/>
              <w:rPr>
                <w:color w:val="000000"/>
                <w:sz w:val="20"/>
                <w:lang w:val="pl-PL"/>
              </w:rPr>
            </w:pPr>
            <w:r w:rsidRPr="00A16161">
              <w:rPr>
                <w:color w:val="000000"/>
                <w:sz w:val="20"/>
                <w:lang w:val="pl-PL"/>
              </w:rPr>
              <w:t xml:space="preserve">Istnienie krajowych ram zapewniających realizację Konwencji o prawach osób niepełnosprawnych, które obejmują: </w:t>
            </w:r>
          </w:p>
          <w:p w14:paraId="66629156" w14:textId="77777777" w:rsidR="00A77B3E" w:rsidRPr="00A16161" w:rsidRDefault="009C54B0">
            <w:pPr>
              <w:spacing w:before="100"/>
              <w:rPr>
                <w:color w:val="000000"/>
                <w:sz w:val="20"/>
                <w:lang w:val="pl-PL"/>
              </w:rPr>
            </w:pPr>
            <w:r w:rsidRPr="00A16161">
              <w:rPr>
                <w:color w:val="000000"/>
                <w:sz w:val="20"/>
                <w:lang w:val="pl-PL"/>
              </w:rPr>
              <w:t>1. cele ogólne obejmujące wymierne wartości docelowe, mechanizmy gromadzenia danych i monitorowania;</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E717F"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050C80" w14:textId="77777777" w:rsidR="00A77B3E" w:rsidRDefault="009C54B0">
            <w:pPr>
              <w:spacing w:before="100"/>
              <w:rPr>
                <w:color w:val="000000"/>
                <w:sz w:val="20"/>
              </w:rPr>
            </w:pPr>
            <w:r>
              <w:rPr>
                <w:color w:val="000000"/>
                <w:sz w:val="20"/>
              </w:rPr>
              <w:t xml:space="preserve">https://dziennikustaw.gov.pl/MP/rok/2021/pozycja/218  </w:t>
            </w:r>
          </w:p>
          <w:p w14:paraId="42BD4B9D" w14:textId="77777777" w:rsidR="00A77B3E" w:rsidRDefault="009C54B0">
            <w:pPr>
              <w:spacing w:before="100"/>
              <w:rPr>
                <w:color w:val="000000"/>
                <w:sz w:val="20"/>
              </w:rPr>
            </w:pPr>
            <w:r>
              <w:rPr>
                <w:color w:val="000000"/>
                <w:sz w:val="20"/>
              </w:rPr>
              <w:t xml:space="preserve">https://isap.sejm.gov.pl/isap.nsf/download.xsp/WMP20220000767/O/M20220767.pdf </w:t>
            </w:r>
          </w:p>
          <w:p w14:paraId="730A99F4"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11043" w14:textId="77777777" w:rsidR="00A77B3E" w:rsidRPr="00A16161" w:rsidRDefault="009C54B0">
            <w:pPr>
              <w:spacing w:before="100"/>
              <w:rPr>
                <w:color w:val="000000"/>
                <w:sz w:val="20"/>
                <w:lang w:val="pl-PL"/>
              </w:rPr>
            </w:pPr>
            <w:r w:rsidRPr="00A16161">
              <w:rPr>
                <w:color w:val="000000"/>
                <w:sz w:val="20"/>
                <w:lang w:val="pl-PL"/>
              </w:rPr>
              <w:t xml:space="preserve">Ramy polityki krajowej dla zapewnienia wdrażania realizacji KPON stanowi Strategia na rzecz Osób z Niepełnosprawnościami 2021-2030 przyjęta przez Radę Ministrów 16 lutego 2021 r., która określa cele i działania do osiągnięcia w oznaczonym czasie ze wskaźnikami i odpowiedzialnymi podmiotami, a także mechanizmy monitoringu realizacji celów i działań oraz gromadzenia danych w tym zakresie. Ponadto, w zakresie realizacji procesu deinstytucjonalizacji usług społecznych, m.in. dla osób. z niepełnosprawnościami (OzN) </w:t>
            </w:r>
            <w:r w:rsidRPr="00A16161">
              <w:rPr>
                <w:color w:val="000000"/>
                <w:sz w:val="20"/>
                <w:lang w:val="pl-PL"/>
              </w:rPr>
              <w:lastRenderedPageBreak/>
              <w:t>odpowiednim dokumentem strategicznym jest również Strategia rozwoju usług społecznych, polityka publiczna do roku 2030 (z perspektywą do 2035 r.) przyjęta przez Radę Ministrów 7.06.2022 r (SRUS).</w:t>
            </w:r>
          </w:p>
          <w:p w14:paraId="2199C677" w14:textId="77777777" w:rsidR="00A77B3E" w:rsidRPr="00A16161" w:rsidRDefault="009C54B0">
            <w:pPr>
              <w:spacing w:before="100"/>
              <w:rPr>
                <w:color w:val="000000"/>
                <w:sz w:val="20"/>
                <w:lang w:val="pl-PL"/>
              </w:rPr>
            </w:pPr>
            <w:r w:rsidRPr="00A16161">
              <w:rPr>
                <w:color w:val="000000"/>
                <w:sz w:val="20"/>
                <w:lang w:val="pl-PL"/>
              </w:rPr>
              <w:t>Przyjęcie i wdrożenie SRUS umożliwia zatem realizację celów w obszarze deinstytucjonalizacji wskazanych w Strategii na rzecz Osób z Niepełnosprawnościami 2021-2030 oraz zapewni monitoring realizacji wskaźników dotyczących tego obszaru dla OzN.</w:t>
            </w:r>
          </w:p>
          <w:p w14:paraId="235F7AE7" w14:textId="77777777" w:rsidR="00A77B3E" w:rsidRPr="00A16161" w:rsidRDefault="00A77B3E">
            <w:pPr>
              <w:spacing w:before="100"/>
              <w:rPr>
                <w:color w:val="000000"/>
                <w:sz w:val="20"/>
                <w:lang w:val="pl-PL"/>
              </w:rPr>
            </w:pPr>
          </w:p>
        </w:tc>
      </w:tr>
      <w:tr w:rsidR="006B255D" w:rsidRPr="00A16161" w14:paraId="4DEA3833"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DE8BDD"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A8807E"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62823"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E6955"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2BB893" w14:textId="77777777" w:rsidR="00A77B3E" w:rsidRPr="00A16161" w:rsidRDefault="009C54B0">
            <w:pPr>
              <w:spacing w:before="100"/>
              <w:rPr>
                <w:color w:val="000000"/>
                <w:sz w:val="20"/>
                <w:lang w:val="pl-PL"/>
              </w:rPr>
            </w:pPr>
            <w:r w:rsidRPr="00A16161">
              <w:rPr>
                <w:color w:val="000000"/>
                <w:sz w:val="20"/>
                <w:lang w:val="pl-PL"/>
              </w:rPr>
              <w:t>2. rozwiązania mające zapewnić, by w ramach przygotowywania i wdrażania programów odpowiednio zostały odzwierciedlone polityka, prawodawstwo i normy w zakresie dostępności;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498F2"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C68EF" w14:textId="77777777" w:rsidR="00A77B3E" w:rsidRPr="00A16161" w:rsidRDefault="009C54B0">
            <w:pPr>
              <w:spacing w:before="100"/>
              <w:rPr>
                <w:color w:val="000000"/>
                <w:sz w:val="20"/>
                <w:lang w:val="pl-PL"/>
              </w:rPr>
            </w:pPr>
            <w:r w:rsidRPr="00A16161">
              <w:rPr>
                <w:color w:val="000000"/>
                <w:sz w:val="20"/>
                <w:lang w:val="pl-PL"/>
              </w:rPr>
              <w:t xml:space="preserve">W zakresie zgodności przygotowania i wdrażania programów współfinansowanych w ramach 8 funduszy z postanowieniami Konwencji o prawach osób niepełnosprawnych (KPON), w tym zgłaszania komitetowi monitorującemu przypadków niezgodności operacji wspieranych przez fundusze z KPON, przyjęto jednolitą procedurę na poziomie umowy partnerstwa oraz dla każdego z programów.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27DC0" w14:textId="77777777" w:rsidR="00A77B3E" w:rsidRPr="00A16161" w:rsidRDefault="009C54B0">
            <w:pPr>
              <w:spacing w:before="100"/>
              <w:rPr>
                <w:color w:val="000000"/>
                <w:sz w:val="20"/>
                <w:lang w:val="pl-PL"/>
              </w:rPr>
            </w:pPr>
            <w:r w:rsidRPr="00A16161">
              <w:rPr>
                <w:color w:val="000000"/>
                <w:sz w:val="20"/>
                <w:lang w:val="pl-PL"/>
              </w:rPr>
              <w:t xml:space="preserve">Kryterium zostanie spełnione poprzez zobowiązanie IZ do realizacji następujących działań: </w:t>
            </w:r>
          </w:p>
          <w:p w14:paraId="6E2F2249" w14:textId="77777777" w:rsidR="00A77B3E" w:rsidRPr="00A16161" w:rsidRDefault="009C54B0">
            <w:pPr>
              <w:spacing w:before="100"/>
              <w:rPr>
                <w:color w:val="000000"/>
                <w:sz w:val="20"/>
                <w:lang w:val="pl-PL"/>
              </w:rPr>
            </w:pPr>
            <w:r w:rsidRPr="00A16161">
              <w:rPr>
                <w:color w:val="000000"/>
                <w:sz w:val="20"/>
                <w:lang w:val="pl-PL"/>
              </w:rPr>
              <w:t>(1)</w:t>
            </w:r>
            <w:r w:rsidRPr="00A16161">
              <w:rPr>
                <w:color w:val="000000"/>
                <w:sz w:val="20"/>
                <w:lang w:val="pl-PL"/>
              </w:rPr>
              <w:tab/>
              <w:t>wskazania konkretnych artykułów KPON związanych z zakresem wsparcia planowanym do realizacji w ramach programu,</w:t>
            </w:r>
          </w:p>
          <w:p w14:paraId="21434E2C" w14:textId="77777777" w:rsidR="00A77B3E" w:rsidRPr="00A16161" w:rsidRDefault="009C54B0">
            <w:pPr>
              <w:spacing w:before="100"/>
              <w:rPr>
                <w:color w:val="000000"/>
                <w:sz w:val="20"/>
                <w:lang w:val="pl-PL"/>
              </w:rPr>
            </w:pPr>
            <w:r w:rsidRPr="00A16161">
              <w:rPr>
                <w:color w:val="000000"/>
                <w:sz w:val="20"/>
                <w:lang w:val="pl-PL"/>
              </w:rPr>
              <w:t>(2)</w:t>
            </w:r>
            <w:r w:rsidRPr="00A16161">
              <w:rPr>
                <w:color w:val="000000"/>
                <w:sz w:val="20"/>
                <w:lang w:val="pl-PL"/>
              </w:rPr>
              <w:tab/>
              <w:t>zapewnienia zgodności z KPON wszelkich procesów i procedur realizowanych na każdym etapie wdrażania programu, tj. programowania, wyboru i realizacji projektów, a także kontroli projektów, monitorowania i ewaluacji, co znajdzie odzwierciedlenie m.in. w treści procedur/wytycznych/regulaminów określających sposób realizacji poszczególnych procesów związanych z wdrażaniem programu,</w:t>
            </w:r>
          </w:p>
          <w:p w14:paraId="2E1AA702" w14:textId="77777777" w:rsidR="00A77B3E" w:rsidRPr="00A16161" w:rsidRDefault="009C54B0">
            <w:pPr>
              <w:spacing w:before="100"/>
              <w:rPr>
                <w:color w:val="000000"/>
                <w:sz w:val="20"/>
                <w:lang w:val="pl-PL"/>
              </w:rPr>
            </w:pPr>
            <w:r w:rsidRPr="00A16161">
              <w:rPr>
                <w:color w:val="000000"/>
                <w:sz w:val="20"/>
                <w:lang w:val="pl-PL"/>
              </w:rPr>
              <w:t>(3)</w:t>
            </w:r>
            <w:r w:rsidRPr="00A16161">
              <w:rPr>
                <w:color w:val="000000"/>
                <w:sz w:val="20"/>
                <w:lang w:val="pl-PL"/>
              </w:rPr>
              <w:tab/>
              <w:t xml:space="preserve">oceny projektów pod kątem kryterium dotyczącego zgodności z </w:t>
            </w:r>
            <w:r w:rsidRPr="00A16161">
              <w:rPr>
                <w:color w:val="000000"/>
                <w:sz w:val="20"/>
                <w:lang w:val="pl-PL"/>
              </w:rPr>
              <w:lastRenderedPageBreak/>
              <w:t>KPON,</w:t>
            </w:r>
          </w:p>
          <w:p w14:paraId="4F85B3F8" w14:textId="77777777" w:rsidR="00A77B3E" w:rsidRPr="00A16161" w:rsidRDefault="009C54B0">
            <w:pPr>
              <w:spacing w:before="100"/>
              <w:rPr>
                <w:color w:val="000000"/>
                <w:sz w:val="20"/>
                <w:lang w:val="pl-PL"/>
              </w:rPr>
            </w:pPr>
            <w:r w:rsidRPr="00A16161">
              <w:rPr>
                <w:color w:val="000000"/>
                <w:sz w:val="20"/>
                <w:lang w:val="pl-PL"/>
              </w:rPr>
              <w:t>(4)</w:t>
            </w:r>
            <w:r w:rsidRPr="00A16161">
              <w:rPr>
                <w:color w:val="000000"/>
                <w:sz w:val="20"/>
                <w:lang w:val="pl-PL"/>
              </w:rPr>
              <w:tab/>
              <w:t>zapewnienia stosowania standardów dostępności poprzez Wytyczne określające standardy zapewniania dostępności w inwestycjach finansowanych w ramach polityki spójności,</w:t>
            </w:r>
          </w:p>
          <w:p w14:paraId="57560C6E" w14:textId="77777777" w:rsidR="00A77B3E" w:rsidRPr="00A16161" w:rsidRDefault="009C54B0">
            <w:pPr>
              <w:spacing w:before="100"/>
              <w:rPr>
                <w:color w:val="000000"/>
                <w:sz w:val="20"/>
                <w:lang w:val="pl-PL"/>
              </w:rPr>
            </w:pPr>
            <w:r w:rsidRPr="00A16161">
              <w:rPr>
                <w:color w:val="000000"/>
                <w:sz w:val="20"/>
                <w:lang w:val="pl-PL"/>
              </w:rPr>
              <w:t>(5)</w:t>
            </w:r>
            <w:r w:rsidRPr="00A16161">
              <w:rPr>
                <w:color w:val="000000"/>
                <w:sz w:val="20"/>
                <w:lang w:val="pl-PL"/>
              </w:rPr>
              <w:tab/>
              <w:t>realizacji działań informacyjnych/świadomościowych związanych z przestrzeganiem KPON,</w:t>
            </w:r>
          </w:p>
          <w:p w14:paraId="1B27C1EA" w14:textId="77777777" w:rsidR="00A77B3E" w:rsidRPr="00A16161" w:rsidRDefault="009C54B0">
            <w:pPr>
              <w:spacing w:before="100"/>
              <w:rPr>
                <w:color w:val="000000"/>
                <w:sz w:val="20"/>
                <w:lang w:val="pl-PL"/>
              </w:rPr>
            </w:pPr>
            <w:r w:rsidRPr="00A16161">
              <w:rPr>
                <w:color w:val="000000"/>
                <w:sz w:val="20"/>
                <w:lang w:val="pl-PL"/>
              </w:rPr>
              <w:t>(6)</w:t>
            </w:r>
            <w:r w:rsidRPr="00A16161">
              <w:rPr>
                <w:color w:val="000000"/>
                <w:sz w:val="20"/>
                <w:lang w:val="pl-PL"/>
              </w:rPr>
              <w:tab/>
              <w:t>wprowadzenia do systemu realizacji programu procedury zgłaszania podejrzeń i skarg dotyczących niezgodności interwencji/działań z KPON.</w:t>
            </w:r>
          </w:p>
          <w:p w14:paraId="5F46DB56" w14:textId="77777777" w:rsidR="00A77B3E" w:rsidRPr="00A16161" w:rsidRDefault="00A77B3E">
            <w:pPr>
              <w:spacing w:before="100"/>
              <w:rPr>
                <w:color w:val="000000"/>
                <w:sz w:val="20"/>
                <w:lang w:val="pl-PL"/>
              </w:rPr>
            </w:pPr>
          </w:p>
          <w:p w14:paraId="3C596E53" w14:textId="77777777" w:rsidR="00A77B3E" w:rsidRPr="00A16161" w:rsidRDefault="00A77B3E">
            <w:pPr>
              <w:spacing w:before="100"/>
              <w:rPr>
                <w:color w:val="000000"/>
                <w:sz w:val="20"/>
                <w:lang w:val="pl-PL"/>
              </w:rPr>
            </w:pPr>
          </w:p>
        </w:tc>
      </w:tr>
      <w:tr w:rsidR="006B255D" w:rsidRPr="00A16161" w14:paraId="4A3BD31F"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AD266"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64CAC"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8567A"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BA40B1"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508CE3" w14:textId="77777777" w:rsidR="00A77B3E" w:rsidRPr="00A16161" w:rsidRDefault="009C54B0">
            <w:pPr>
              <w:spacing w:before="100"/>
              <w:rPr>
                <w:color w:val="000000"/>
                <w:sz w:val="20"/>
                <w:lang w:val="pl-PL"/>
              </w:rPr>
            </w:pPr>
            <w:r w:rsidRPr="00A16161">
              <w:rPr>
                <w:color w:val="000000"/>
                <w:sz w:val="20"/>
                <w:lang w:val="pl-PL"/>
              </w:rPr>
              <w:t>3. rozwiązania dotyczące sprawozdawania komitetowi monitorującemu przypadków niezgodności operacji wspieranych z Funduszy z Konwencją oraz skarg o nieprzestrzeganie Konwencji złożonych zgodnie z rozwiązaniami przyjętymi na mocy art. 69 ust. 7.</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997FD"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88F3D" w14:textId="77777777" w:rsidR="00A77B3E" w:rsidRPr="00A16161" w:rsidRDefault="009C54B0">
            <w:pPr>
              <w:spacing w:before="100"/>
              <w:rPr>
                <w:color w:val="000000"/>
                <w:sz w:val="20"/>
                <w:lang w:val="pl-PL"/>
              </w:rPr>
            </w:pPr>
            <w:r w:rsidRPr="00A16161">
              <w:rPr>
                <w:color w:val="000000"/>
                <w:sz w:val="20"/>
                <w:lang w:val="pl-PL"/>
              </w:rPr>
              <w:t>W zakresie zgodności przygotowania i wdrażania programów współfinansowanych w ramach 8 funduszy z postanowieniami Konwencji o prawach osób niepełnosprawnych (KPON), w tym zgłaszania komitetowi monitorującemu przypadków niezgodności operacji wspieranych przez fundusze z KPON, przyjęto jednolitą procedurę na poziomie umowy partnerstwa oraz dla każdego z programów.</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BF832" w14:textId="77777777" w:rsidR="00A77B3E" w:rsidRPr="00A16161" w:rsidRDefault="009C54B0">
            <w:pPr>
              <w:spacing w:before="100"/>
              <w:rPr>
                <w:color w:val="000000"/>
                <w:sz w:val="20"/>
                <w:lang w:val="pl-PL"/>
              </w:rPr>
            </w:pPr>
            <w:r w:rsidRPr="00A16161">
              <w:rPr>
                <w:color w:val="000000"/>
                <w:sz w:val="20"/>
                <w:lang w:val="pl-PL"/>
              </w:rPr>
              <w:t>Kryterium zostanie spełnione poprzez wprowadzenie obowiązkowego rocznego raportowania Komitetowi Monitorującemu o zgłoszonych przypadkach niezgodności interwencji/działań z KPON oraz skargach na nieprzestrzeganie KPON.</w:t>
            </w:r>
          </w:p>
          <w:p w14:paraId="0A9D5243" w14:textId="77777777" w:rsidR="00A77B3E" w:rsidRPr="00A16161" w:rsidRDefault="009C54B0">
            <w:pPr>
              <w:spacing w:before="100"/>
              <w:rPr>
                <w:color w:val="000000"/>
                <w:sz w:val="20"/>
                <w:lang w:val="pl-PL"/>
              </w:rPr>
            </w:pPr>
            <w:r w:rsidRPr="00A16161">
              <w:rPr>
                <w:color w:val="000000"/>
                <w:sz w:val="20"/>
                <w:lang w:val="pl-PL"/>
              </w:rPr>
              <w:t>KM będzie informowany o charakterze i liczbie skarg i przypadków niezgodności interwencji realizowanej w ramach programu z zapisami KPON oraz o tym, jakie czynności w związku z ich wystąpieniem podjęły właściwe instytucje. W przypadku naruszeń systemowych lub powtarzających się, po przedstawieniu sprawozdania przez IZ, KM będzie mógł powziąć szereg działań, aby przeciwdziałać ich występowaniu w przyszłości.</w:t>
            </w:r>
          </w:p>
          <w:p w14:paraId="50697B60" w14:textId="77777777" w:rsidR="00A77B3E" w:rsidRPr="00A16161" w:rsidRDefault="009C54B0">
            <w:pPr>
              <w:spacing w:before="100"/>
              <w:rPr>
                <w:color w:val="000000"/>
                <w:sz w:val="20"/>
                <w:lang w:val="pl-PL"/>
              </w:rPr>
            </w:pPr>
            <w:r w:rsidRPr="00A16161">
              <w:rPr>
                <w:color w:val="000000"/>
                <w:sz w:val="20"/>
                <w:lang w:val="pl-PL"/>
              </w:rPr>
              <w:lastRenderedPageBreak/>
              <w:t>Zakres prerogatyw KM w tym względzie zostanie określony w regulaminie KM, w oparciu o minimalne uprawnienia określone dla KM wszystkich programów, w tym: (1) możliwość powołania grupy roboczej do rozpatrzenia danego zagadnienia/zidentyfikowanego problemu, (2) przeprowadzenie dalszych analiz w celu opracowania szczegółowych zaleceń/rekomendacji dotyczących najbardziej powtarzalnych naruszeń, czy też (3) intensyfikacji prowadzonych działań świadomościowych i informacyjnych.</w:t>
            </w:r>
          </w:p>
          <w:p w14:paraId="79AF0410" w14:textId="77777777" w:rsidR="00A77B3E" w:rsidRPr="00A16161" w:rsidRDefault="00A77B3E">
            <w:pPr>
              <w:spacing w:before="100"/>
              <w:rPr>
                <w:color w:val="000000"/>
                <w:sz w:val="20"/>
                <w:lang w:val="pl-PL"/>
              </w:rPr>
            </w:pPr>
          </w:p>
        </w:tc>
      </w:tr>
      <w:tr w:rsidR="006B255D" w:rsidRPr="00A16161" w14:paraId="39DCC2CB"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F2918" w14:textId="77777777" w:rsidR="00A77B3E" w:rsidRPr="00A16161" w:rsidRDefault="009C54B0">
            <w:pPr>
              <w:spacing w:before="100"/>
              <w:rPr>
                <w:color w:val="000000"/>
                <w:sz w:val="20"/>
                <w:lang w:val="pl-PL"/>
              </w:rPr>
            </w:pPr>
            <w:r w:rsidRPr="00A16161">
              <w:rPr>
                <w:color w:val="000000"/>
                <w:sz w:val="20"/>
                <w:lang w:val="pl-PL"/>
              </w:rPr>
              <w:lastRenderedPageBreak/>
              <w:t>4.1. Ramy strategiczne polityki na rzecz aktywnej polityki rynku pracy</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787FF1" w14:textId="77777777" w:rsidR="00A77B3E" w:rsidRPr="00A16161" w:rsidRDefault="00A77B3E">
            <w:pPr>
              <w:spacing w:before="100"/>
              <w:rPr>
                <w:color w:val="000000"/>
                <w:sz w:val="20"/>
                <w:lang w:val="pl-PL"/>
              </w:rPr>
            </w:pPr>
          </w:p>
          <w:p w14:paraId="2BD13511" w14:textId="77777777" w:rsidR="00A77B3E" w:rsidRDefault="009C54B0">
            <w:pPr>
              <w:spacing w:before="100"/>
              <w:rPr>
                <w:color w:val="000000"/>
                <w:sz w:val="20"/>
                <w:szCs w:val="20"/>
              </w:rPr>
            </w:pPr>
            <w:r>
              <w:rPr>
                <w:color w:val="000000"/>
                <w:sz w:val="20"/>
                <w:szCs w:val="20"/>
              </w:rPr>
              <w:t>EFS+</w:t>
            </w:r>
          </w:p>
          <w:p w14:paraId="13ED91F7"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55A78" w14:textId="77777777" w:rsidR="00A77B3E" w:rsidRPr="00A16161" w:rsidRDefault="00A77B3E">
            <w:pPr>
              <w:spacing w:before="100"/>
              <w:rPr>
                <w:color w:val="000000"/>
                <w:sz w:val="20"/>
                <w:lang w:val="pl-PL"/>
              </w:rPr>
            </w:pPr>
          </w:p>
          <w:p w14:paraId="146C67BE" w14:textId="77777777" w:rsidR="00A77B3E" w:rsidRPr="00A16161" w:rsidRDefault="009C54B0">
            <w:pPr>
              <w:spacing w:before="100"/>
              <w:rPr>
                <w:color w:val="000000"/>
                <w:sz w:val="20"/>
                <w:szCs w:val="20"/>
                <w:lang w:val="pl-PL"/>
              </w:rPr>
            </w:pPr>
            <w:r w:rsidRPr="00A16161">
              <w:rPr>
                <w:color w:val="000000"/>
                <w:sz w:val="20"/>
                <w:szCs w:val="20"/>
                <w:lang w:val="pl-PL"/>
              </w:rPr>
              <w:t xml:space="preserve">ESO4.2. Modernizacja instytucji i służb rynków pracy celem oceny i przewidywania zapotrzebowania na umiejętności oraz zapewnienia terminowej i odpowiednio dopasowanej pomocy i wsparcia na rzecz dostosowania umiejętności i kwalifikacji zawodowych do potrzeb rynku </w:t>
            </w:r>
            <w:r w:rsidRPr="00A16161">
              <w:rPr>
                <w:color w:val="000000"/>
                <w:sz w:val="20"/>
                <w:szCs w:val="20"/>
                <w:lang w:val="pl-PL"/>
              </w:rPr>
              <w:lastRenderedPageBreak/>
              <w:t>pracy oraz na rzecz przepływów i mobilności na rynku pracy</w:t>
            </w:r>
            <w:r w:rsidRPr="00A16161">
              <w:rPr>
                <w:color w:val="000000"/>
                <w:sz w:val="20"/>
                <w:szCs w:val="20"/>
                <w:lang w:val="pl-PL"/>
              </w:rPr>
              <w:br/>
              <w:t>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w:t>
            </w:r>
          </w:p>
          <w:p w14:paraId="1DD495B4" w14:textId="77777777" w:rsidR="00A77B3E" w:rsidRPr="00A16161" w:rsidRDefault="00A77B3E">
            <w:pPr>
              <w:spacing w:before="100"/>
              <w:rPr>
                <w:color w:val="000000"/>
                <w:sz w:val="20"/>
                <w:lang w:val="pl-PL"/>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7FDE46" w14:textId="77777777" w:rsidR="00A77B3E" w:rsidRDefault="009C54B0">
            <w:pPr>
              <w:spacing w:before="100"/>
              <w:jc w:val="center"/>
              <w:rPr>
                <w:color w:val="000000"/>
                <w:sz w:val="20"/>
              </w:rPr>
            </w:pPr>
            <w:r>
              <w:rPr>
                <w:color w:val="000000"/>
                <w:sz w:val="20"/>
              </w:rPr>
              <w:lastRenderedPageBreak/>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7F12FF" w14:textId="77777777" w:rsidR="00A77B3E" w:rsidRPr="00A16161" w:rsidRDefault="009C54B0">
            <w:pPr>
              <w:spacing w:before="100"/>
              <w:rPr>
                <w:color w:val="000000"/>
                <w:sz w:val="20"/>
                <w:lang w:val="pl-PL"/>
              </w:rPr>
            </w:pPr>
            <w:r w:rsidRPr="00A16161">
              <w:rPr>
                <w:color w:val="000000"/>
                <w:sz w:val="20"/>
                <w:lang w:val="pl-PL"/>
              </w:rPr>
              <w:t>Istnienie ram strategicznych polityki na rzecz aktywnych polityk rynku pracy w świetle wytycznych dotyczących zatrudnienia; ramy te obejmują:</w:t>
            </w:r>
          </w:p>
          <w:p w14:paraId="1108AC50" w14:textId="77777777" w:rsidR="00A77B3E" w:rsidRPr="00A16161" w:rsidRDefault="009C54B0">
            <w:pPr>
              <w:spacing w:before="100"/>
              <w:rPr>
                <w:color w:val="000000"/>
                <w:sz w:val="20"/>
                <w:lang w:val="pl-PL"/>
              </w:rPr>
            </w:pPr>
            <w:r w:rsidRPr="00A16161">
              <w:rPr>
                <w:color w:val="000000"/>
                <w:sz w:val="20"/>
                <w:lang w:val="pl-PL"/>
              </w:rPr>
              <w:t>1. rozwiązania w zakresie sporządzania profilów osób poszukujących pracy i oceny ich potrzeb;</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72D37"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1E5AA4" w14:textId="77777777" w:rsidR="00A77B3E" w:rsidRPr="00A16161" w:rsidRDefault="009C54B0">
            <w:pPr>
              <w:spacing w:before="100"/>
              <w:rPr>
                <w:color w:val="000000"/>
                <w:sz w:val="20"/>
                <w:lang w:val="pl-PL"/>
              </w:rPr>
            </w:pPr>
            <w:r w:rsidRPr="00A16161">
              <w:rPr>
                <w:color w:val="000000"/>
                <w:sz w:val="20"/>
                <w:lang w:val="pl-PL"/>
              </w:rPr>
              <w:t>Spełnienie kryterium zapewnia Indywidualny Planu Działania (IPD) -art. 34a Ustawy z dnia 20 kwietnia 2004 r. o promocji zatrudnienia i instytucjach rynku pracy.</w:t>
            </w:r>
          </w:p>
          <w:p w14:paraId="7F88203D" w14:textId="77777777" w:rsidR="00A77B3E" w:rsidRPr="00A16161" w:rsidRDefault="009C54B0">
            <w:pPr>
              <w:spacing w:before="100"/>
              <w:rPr>
                <w:color w:val="000000"/>
                <w:sz w:val="20"/>
                <w:lang w:val="pl-PL"/>
              </w:rPr>
            </w:pPr>
            <w:r w:rsidRPr="00A16161">
              <w:rPr>
                <w:color w:val="000000"/>
                <w:sz w:val="20"/>
                <w:lang w:val="pl-PL"/>
              </w:rPr>
              <w:t>http://isap.sejm.gov.pl/isap.nsf/download.xsp/WDU20040991001/U/D20041001Lj.pdf</w:t>
            </w:r>
          </w:p>
          <w:p w14:paraId="2449BC1F"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C2C3C2" w14:textId="77777777" w:rsidR="00A77B3E" w:rsidRPr="00A16161" w:rsidRDefault="009C54B0">
            <w:pPr>
              <w:spacing w:before="100"/>
              <w:rPr>
                <w:color w:val="000000"/>
                <w:sz w:val="20"/>
                <w:lang w:val="pl-PL"/>
              </w:rPr>
            </w:pPr>
            <w:r w:rsidRPr="00A16161">
              <w:rPr>
                <w:color w:val="000000"/>
                <w:sz w:val="20"/>
                <w:lang w:val="pl-PL"/>
              </w:rPr>
              <w:t xml:space="preserve">Urząd pracy ma obowiązek przygotować IPD dla każdego bezrobotnego w terminie 60 dni od dnia rejestracji w urzędzie. Urząd pracy ustalając sytuację bezrobotnego i dostosowując dla niego pomoc bierze pod uwagę wiele czynników, m.in. wykształcenie, doświadczenie zawodowe, umiejętności i uprawnienia zawodowe, dyspozycyjność, czas pozostawania bez pracy, miejsce zamieszkania, zaangażowanie w samodzielne poszukiwanie pracy i możliwości podjęcia pracy lub działalności gospodarczej. Ww. informacje pozyskiwane są podczas rejestracji bezrobotnego oraz w wywiadzie (w tym z wykorzystaniem kwestionariusza udostępnianego w systemie teleinformatycznym przez ministra właściwego do spraw pracy). </w:t>
            </w:r>
            <w:r w:rsidRPr="00A16161">
              <w:rPr>
                <w:color w:val="000000"/>
                <w:sz w:val="20"/>
                <w:lang w:val="pl-PL"/>
              </w:rPr>
              <w:lastRenderedPageBreak/>
              <w:t>Powiatowy urząd pracy w okresie realizacji IPD ma obowiązek kontaktować się z bezrobotnym co najmniej raz na 60 dni w celu monitorowania sytuacji i postępów w realizacji działań przewidzianych w IPD. Ww. kontakt może być realizowany przez powiatowy urząd pracy w formie spotkania, rozmowy telefonicznej lub wymiany informacji drogą elektroniczną / pocztową.</w:t>
            </w:r>
          </w:p>
        </w:tc>
      </w:tr>
      <w:tr w:rsidR="006B255D" w14:paraId="1969F83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9AD00"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DECF3E"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C122C4"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F773F"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E6EA5" w14:textId="77777777" w:rsidR="00A77B3E" w:rsidRPr="00A16161" w:rsidRDefault="009C54B0">
            <w:pPr>
              <w:spacing w:before="100"/>
              <w:rPr>
                <w:color w:val="000000"/>
                <w:sz w:val="20"/>
                <w:lang w:val="pl-PL"/>
              </w:rPr>
            </w:pPr>
            <w:r w:rsidRPr="00A16161">
              <w:rPr>
                <w:color w:val="000000"/>
                <w:sz w:val="20"/>
                <w:lang w:val="pl-PL"/>
              </w:rPr>
              <w:t>2. informacje o wolnych miejscach pracy i możliwościach zatrudnienia z uwzględnieniem potrzeb na rynku pracy;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97AA13"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47797" w14:textId="77777777" w:rsidR="00A77B3E" w:rsidRPr="00A16161" w:rsidRDefault="009C54B0">
            <w:pPr>
              <w:spacing w:before="100"/>
              <w:rPr>
                <w:color w:val="000000"/>
                <w:sz w:val="20"/>
                <w:lang w:val="pl-PL"/>
              </w:rPr>
            </w:pPr>
            <w:r w:rsidRPr="00A16161">
              <w:rPr>
                <w:color w:val="000000"/>
                <w:sz w:val="20"/>
                <w:lang w:val="pl-PL"/>
              </w:rPr>
              <w:t>Spełnienie kryterium zapewnia Ustawa z dnia 20 kwietnia 2004 r. o promocji zatrudnienia i instytucjach rynku pracy (art. 4 ust. 1 pkt 7 lit. e)</w:t>
            </w:r>
          </w:p>
          <w:p w14:paraId="224CA9C8" w14:textId="77777777" w:rsidR="00A77B3E" w:rsidRPr="00A16161" w:rsidRDefault="009C54B0">
            <w:pPr>
              <w:spacing w:before="100"/>
              <w:rPr>
                <w:color w:val="000000"/>
                <w:sz w:val="20"/>
                <w:lang w:val="pl-PL"/>
              </w:rPr>
            </w:pPr>
            <w:r w:rsidRPr="00A16161">
              <w:rPr>
                <w:color w:val="000000"/>
                <w:sz w:val="20"/>
                <w:lang w:val="pl-PL"/>
              </w:rPr>
              <w:t>http://isap.sejm.gov.pl/isap.nsf/download.xsp/WDU20040991001/U/D20041001Lj.pdf</w:t>
            </w:r>
          </w:p>
          <w:p w14:paraId="721A33E5" w14:textId="77777777" w:rsidR="00A77B3E" w:rsidRPr="00A16161" w:rsidRDefault="00A77B3E">
            <w:pPr>
              <w:spacing w:before="100"/>
              <w:rPr>
                <w:color w:val="000000"/>
                <w:sz w:val="20"/>
                <w:lang w:val="pl-PL"/>
              </w:rPr>
            </w:pPr>
          </w:p>
          <w:p w14:paraId="7245DB03" w14:textId="77777777" w:rsidR="00A77B3E" w:rsidRPr="00A16161" w:rsidRDefault="009C54B0">
            <w:pPr>
              <w:spacing w:before="100"/>
              <w:rPr>
                <w:color w:val="000000"/>
                <w:sz w:val="20"/>
                <w:lang w:val="pl-PL"/>
              </w:rPr>
            </w:pPr>
            <w:r w:rsidRPr="00A16161">
              <w:rPr>
                <w:color w:val="000000"/>
                <w:sz w:val="20"/>
                <w:lang w:val="pl-PL"/>
              </w:rPr>
              <w:t>Centralna Baza Ofert Pracy</w:t>
            </w:r>
          </w:p>
          <w:p w14:paraId="7CF007FC" w14:textId="77777777" w:rsidR="00A77B3E" w:rsidRPr="00A16161" w:rsidRDefault="009C54B0">
            <w:pPr>
              <w:spacing w:before="100"/>
              <w:rPr>
                <w:color w:val="000000"/>
                <w:sz w:val="20"/>
                <w:lang w:val="pl-PL"/>
              </w:rPr>
            </w:pPr>
            <w:r w:rsidRPr="00A16161">
              <w:rPr>
                <w:color w:val="000000"/>
                <w:sz w:val="20"/>
                <w:lang w:val="pl-PL"/>
              </w:rPr>
              <w:t>http://oferty.praca.gov.pl/</w:t>
            </w:r>
          </w:p>
          <w:p w14:paraId="1F6F3F2B"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D70866" w14:textId="77777777" w:rsidR="00A77B3E" w:rsidRDefault="009C54B0">
            <w:pPr>
              <w:spacing w:before="100"/>
              <w:rPr>
                <w:color w:val="000000"/>
                <w:sz w:val="20"/>
              </w:rPr>
            </w:pPr>
            <w:r w:rsidRPr="00A16161">
              <w:rPr>
                <w:color w:val="000000"/>
                <w:sz w:val="20"/>
                <w:lang w:val="pl-PL"/>
              </w:rPr>
              <w:t xml:space="preserve">Powiatowe urzędy pracy w ramach usługi pośrednictwa pracy przyjmują i realizują oferty pracy przestrzegając zasady jawności ofert pracy. Każda przyjęta i realizowana oferta pracy przez urząd pracy jest automatycznie przekazywana do internetowej bazy ofert pracy udostępnianej przez ministra właściwego do spraw pracy, której rolę pełni obecnie Centralna Baza Ofert Pracy (CBOP). CBOP to nieograniczony dostęp do aktualnej informacji o ofertach pracy w kraju i za granicą, upowszechnionych przez sieć EURES. CBOP umożliwia także prezentowanie informacji o organizowanych przez powiatowe urzędy pracy stażach, przygotowaniu zawodowym dorosłych, a także organizowanych przez powiatowe i wojewódzkie urzędy pracy szkoleniach, targach i giełdach pracy, praktykach studenckich organizowanych w instytucjach publicznych oraz wyszukiwanie praktyk i staży zgłaszanych przez pracodawców. CBOP jest zintegrowana z innymi systemami takimi jak Wortal PSZ </w:t>
            </w:r>
            <w:r w:rsidRPr="00A16161">
              <w:rPr>
                <w:color w:val="000000"/>
                <w:sz w:val="20"/>
                <w:lang w:val="pl-PL"/>
              </w:rPr>
              <w:lastRenderedPageBreak/>
              <w:t xml:space="preserve">(psz.praca.gov.p1), praca.gov.pl, Syriusz Std (wykorzystywanym przez powiatowe urzędy pracy), WUP Viator (wykorzystywanym przez wojewódzkie urzędy pracy). </w:t>
            </w:r>
            <w:r>
              <w:rPr>
                <w:color w:val="000000"/>
                <w:sz w:val="20"/>
              </w:rPr>
              <w:t>CBOP dostępna z komputera, tabletu i smartfona.</w:t>
            </w:r>
          </w:p>
        </w:tc>
      </w:tr>
      <w:tr w:rsidR="006B255D" w:rsidRPr="00A16161" w14:paraId="61A5DA2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650512"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02CE6"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75796"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F7DBD9"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BA032C" w14:textId="77777777" w:rsidR="00A77B3E" w:rsidRPr="00A16161" w:rsidRDefault="009C54B0">
            <w:pPr>
              <w:spacing w:before="100"/>
              <w:rPr>
                <w:color w:val="000000"/>
                <w:sz w:val="20"/>
                <w:lang w:val="pl-PL"/>
              </w:rPr>
            </w:pPr>
            <w:r w:rsidRPr="00A16161">
              <w:rPr>
                <w:color w:val="000000"/>
                <w:sz w:val="20"/>
                <w:lang w:val="pl-PL"/>
              </w:rPr>
              <w:t>3. rozwiązania służące zapewnieniu, by opracowanie tych ram, ich wdrożenie, monitorowanie i przegląd były prowadzone w ścisłej współpracy z odpowiednimi zainteresowanymi stronami;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8AC0B"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CDB8A" w14:textId="77777777" w:rsidR="00A77B3E" w:rsidRPr="00A16161" w:rsidRDefault="009C54B0">
            <w:pPr>
              <w:spacing w:before="100"/>
              <w:rPr>
                <w:color w:val="000000"/>
                <w:sz w:val="20"/>
                <w:lang w:val="pl-PL"/>
              </w:rPr>
            </w:pPr>
            <w:r w:rsidRPr="00A16161">
              <w:rPr>
                <w:color w:val="000000"/>
                <w:sz w:val="20"/>
                <w:lang w:val="pl-PL"/>
              </w:rPr>
              <w:t xml:space="preserve">Ustawa o promocji zatrudnienia i instytucjach rynku pracy (rozdział 5, rozdział 8, art. 22), </w:t>
            </w:r>
          </w:p>
          <w:p w14:paraId="3BCF2A27" w14:textId="77777777" w:rsidR="00A77B3E" w:rsidRPr="00A16161" w:rsidRDefault="009C54B0">
            <w:pPr>
              <w:spacing w:before="100"/>
              <w:rPr>
                <w:color w:val="000000"/>
                <w:sz w:val="20"/>
                <w:lang w:val="pl-PL"/>
              </w:rPr>
            </w:pPr>
            <w:r w:rsidRPr="00A16161">
              <w:rPr>
                <w:color w:val="000000"/>
                <w:sz w:val="20"/>
                <w:lang w:val="pl-PL"/>
              </w:rPr>
              <w:t>http://isap.sejm.gov.pl/isap.nsf/download.xsp/WDU20040991001/U/D20041001Lj.pdf</w:t>
            </w:r>
          </w:p>
          <w:p w14:paraId="1590FF06" w14:textId="77777777" w:rsidR="00A77B3E" w:rsidRPr="00A16161" w:rsidRDefault="00A77B3E">
            <w:pPr>
              <w:spacing w:before="100"/>
              <w:rPr>
                <w:color w:val="000000"/>
                <w:sz w:val="20"/>
                <w:lang w:val="pl-PL"/>
              </w:rPr>
            </w:pPr>
          </w:p>
          <w:p w14:paraId="76944F62" w14:textId="77777777" w:rsidR="00A77B3E" w:rsidRPr="00A16161" w:rsidRDefault="009C54B0">
            <w:pPr>
              <w:spacing w:before="100"/>
              <w:rPr>
                <w:color w:val="000000"/>
                <w:sz w:val="20"/>
                <w:lang w:val="pl-PL"/>
              </w:rPr>
            </w:pPr>
            <w:r w:rsidRPr="00A16161">
              <w:rPr>
                <w:color w:val="000000"/>
                <w:sz w:val="20"/>
                <w:lang w:val="pl-PL"/>
              </w:rPr>
              <w:t>Ustawa o Radzie Dialogu Społecznego i innych instytucjach dialogu społecznego</w:t>
            </w:r>
          </w:p>
          <w:p w14:paraId="32B66A5F" w14:textId="77777777" w:rsidR="00A77B3E" w:rsidRPr="00A16161" w:rsidRDefault="009C54B0">
            <w:pPr>
              <w:spacing w:before="100"/>
              <w:rPr>
                <w:color w:val="000000"/>
                <w:sz w:val="20"/>
                <w:lang w:val="pl-PL"/>
              </w:rPr>
            </w:pPr>
            <w:r w:rsidRPr="00A16161">
              <w:rPr>
                <w:color w:val="000000"/>
                <w:sz w:val="20"/>
                <w:lang w:val="pl-PL"/>
              </w:rPr>
              <w:t>https://isap.sejm.gov.pl/isap.nsf/download.xsp/WDU20150001240/U/D20151240Lj.pdf</w:t>
            </w:r>
          </w:p>
          <w:p w14:paraId="1B1B9D73" w14:textId="77777777" w:rsidR="00A77B3E" w:rsidRPr="00A16161" w:rsidRDefault="00A77B3E">
            <w:pPr>
              <w:spacing w:before="100"/>
              <w:rPr>
                <w:color w:val="000000"/>
                <w:sz w:val="20"/>
                <w:lang w:val="pl-PL"/>
              </w:rPr>
            </w:pPr>
          </w:p>
          <w:p w14:paraId="0D73FD94" w14:textId="77777777" w:rsidR="00A77B3E" w:rsidRPr="00A16161" w:rsidRDefault="009C54B0">
            <w:pPr>
              <w:spacing w:before="100"/>
              <w:rPr>
                <w:color w:val="000000"/>
                <w:sz w:val="20"/>
                <w:lang w:val="pl-PL"/>
              </w:rPr>
            </w:pPr>
            <w:r w:rsidRPr="00A16161">
              <w:rPr>
                <w:color w:val="000000"/>
                <w:sz w:val="20"/>
                <w:lang w:val="pl-PL"/>
              </w:rPr>
              <w:t>Rozporządzenie Ministra Pracy i Polityki Społecznej w sprawie szczegółowych zadań i organizacji Ochotniczych Hufców Pracy</w:t>
            </w:r>
          </w:p>
          <w:p w14:paraId="35D3BE1B" w14:textId="77777777" w:rsidR="00A77B3E" w:rsidRPr="00A16161" w:rsidRDefault="009C54B0">
            <w:pPr>
              <w:spacing w:before="100"/>
              <w:rPr>
                <w:color w:val="000000"/>
                <w:sz w:val="20"/>
                <w:lang w:val="pl-PL"/>
              </w:rPr>
            </w:pPr>
            <w:r w:rsidRPr="00A16161">
              <w:rPr>
                <w:color w:val="000000"/>
                <w:sz w:val="20"/>
                <w:lang w:val="pl-PL"/>
              </w:rPr>
              <w:t>http://isap.sejm.gov.pl/isap.nsf/download.xsp/WDU20111550920/O/D20110920.pdf</w:t>
            </w:r>
          </w:p>
          <w:p w14:paraId="1730D326" w14:textId="77777777" w:rsidR="00A77B3E" w:rsidRPr="00A16161" w:rsidRDefault="00A77B3E">
            <w:pPr>
              <w:spacing w:before="100"/>
              <w:rPr>
                <w:color w:val="000000"/>
                <w:sz w:val="20"/>
                <w:lang w:val="pl-PL"/>
              </w:rPr>
            </w:pPr>
          </w:p>
          <w:p w14:paraId="47211B44"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1FDDF6" w14:textId="77777777" w:rsidR="00A77B3E" w:rsidRPr="00A16161" w:rsidRDefault="009C54B0">
            <w:pPr>
              <w:spacing w:before="100"/>
              <w:rPr>
                <w:color w:val="000000"/>
                <w:sz w:val="20"/>
                <w:lang w:val="pl-PL"/>
              </w:rPr>
            </w:pPr>
            <w:r w:rsidRPr="00A16161">
              <w:rPr>
                <w:color w:val="000000"/>
                <w:sz w:val="20"/>
                <w:lang w:val="pl-PL"/>
              </w:rPr>
              <w:t>W procesie kształtowania, wdrażania, monitorowania i przeglądu działań na rzecz aktywnej polityki rynku pracy podstawową rolę odgrywają:</w:t>
            </w:r>
          </w:p>
          <w:p w14:paraId="4D93138A" w14:textId="77777777" w:rsidR="00A77B3E" w:rsidRPr="00A16161" w:rsidRDefault="009C54B0">
            <w:pPr>
              <w:spacing w:before="100"/>
              <w:rPr>
                <w:color w:val="000000"/>
                <w:sz w:val="20"/>
                <w:lang w:val="pl-PL"/>
              </w:rPr>
            </w:pPr>
            <w:r w:rsidRPr="00A16161">
              <w:rPr>
                <w:color w:val="000000"/>
                <w:sz w:val="20"/>
                <w:lang w:val="pl-PL"/>
              </w:rPr>
              <w:t>1.</w:t>
            </w:r>
            <w:r w:rsidRPr="00A16161">
              <w:rPr>
                <w:color w:val="000000"/>
                <w:sz w:val="20"/>
                <w:lang w:val="pl-PL"/>
              </w:rPr>
              <w:tab/>
              <w:t xml:space="preserve">system rad rynku pracy, działających przy ministrze właściwym do spraw pracy, marszałku województwa (WUP), i starosty (PUP).W skład rad rynku pracy wchodzą m.in. przedstawiciele wszystkich reprezentatywnych organizacji pracodawców i związków zawodowych, Komisji Wspólnej Rządu i Samorządu Terytorialnego, organów samorządu terytorialnego i przedstawiciele nauki. Konsultacje społeczne aktów prawnych regulujących całokształt zasad i procedur funkcjonowania PSZ, prowadzone na każdym etapie prac nad projektowanym rozwiązaniem </w:t>
            </w:r>
          </w:p>
          <w:p w14:paraId="1E616190" w14:textId="77777777" w:rsidR="00A77B3E" w:rsidRPr="00A16161" w:rsidRDefault="009C54B0">
            <w:pPr>
              <w:spacing w:before="100"/>
              <w:rPr>
                <w:color w:val="000000"/>
                <w:sz w:val="20"/>
                <w:lang w:val="pl-PL"/>
              </w:rPr>
            </w:pPr>
            <w:r w:rsidRPr="00A16161">
              <w:rPr>
                <w:color w:val="000000"/>
                <w:sz w:val="20"/>
                <w:lang w:val="pl-PL"/>
              </w:rPr>
              <w:t>2.</w:t>
            </w:r>
            <w:r w:rsidRPr="00A16161">
              <w:rPr>
                <w:color w:val="000000"/>
                <w:sz w:val="20"/>
                <w:lang w:val="pl-PL"/>
              </w:rPr>
              <w:tab/>
              <w:t xml:space="preserve">Rola Rady Dialogu Społecznego. Przegląd otoczenia prawnego rynku pracy, jego kształt oraz stan są również przedmiotem prac Rady Dialogu Społecznego, a wprowadzanie zmian prawa dotyczących aktywnych polityk rynku pracy przed ich wdrożeniem jest przedmiotem konsultacji w tej instytucji dialogu. </w:t>
            </w:r>
          </w:p>
          <w:p w14:paraId="18E88F48" w14:textId="77777777" w:rsidR="00A77B3E" w:rsidRPr="00A16161" w:rsidRDefault="009C54B0">
            <w:pPr>
              <w:spacing w:before="100"/>
              <w:rPr>
                <w:color w:val="000000"/>
                <w:sz w:val="20"/>
                <w:lang w:val="pl-PL"/>
              </w:rPr>
            </w:pPr>
            <w:r w:rsidRPr="00A16161">
              <w:rPr>
                <w:color w:val="000000"/>
                <w:sz w:val="20"/>
                <w:lang w:val="pl-PL"/>
              </w:rPr>
              <w:t>3.</w:t>
            </w:r>
            <w:r w:rsidRPr="00A16161">
              <w:rPr>
                <w:color w:val="000000"/>
                <w:sz w:val="20"/>
                <w:lang w:val="pl-PL"/>
              </w:rPr>
              <w:tab/>
              <w:t xml:space="preserve">Rola Konwentu Dyrektorów </w:t>
            </w:r>
            <w:r w:rsidRPr="00A16161">
              <w:rPr>
                <w:color w:val="000000"/>
                <w:sz w:val="20"/>
                <w:lang w:val="pl-PL"/>
              </w:rPr>
              <w:lastRenderedPageBreak/>
              <w:t xml:space="preserve">Wojewódzkich Urzędów Pracy i Rada Forum Dyrektorów Powiatowych Urzędów Pracy. </w:t>
            </w:r>
          </w:p>
          <w:p w14:paraId="2CCD78F3" w14:textId="77777777" w:rsidR="00A77B3E" w:rsidRPr="00A16161" w:rsidRDefault="00A77B3E">
            <w:pPr>
              <w:spacing w:before="100"/>
              <w:rPr>
                <w:color w:val="000000"/>
                <w:sz w:val="20"/>
                <w:lang w:val="pl-PL"/>
              </w:rPr>
            </w:pPr>
          </w:p>
        </w:tc>
      </w:tr>
      <w:tr w:rsidR="006B255D" w:rsidRPr="00A16161" w14:paraId="4DF16879"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AF7FEF"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CBC546"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5BD2EA"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B73599"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FF935" w14:textId="77777777" w:rsidR="00A77B3E" w:rsidRPr="00A16161" w:rsidRDefault="009C54B0">
            <w:pPr>
              <w:spacing w:before="100"/>
              <w:rPr>
                <w:color w:val="000000"/>
                <w:sz w:val="20"/>
                <w:lang w:val="pl-PL"/>
              </w:rPr>
            </w:pPr>
            <w:r w:rsidRPr="00A16161">
              <w:rPr>
                <w:color w:val="000000"/>
                <w:sz w:val="20"/>
                <w:lang w:val="pl-PL"/>
              </w:rPr>
              <w:t>4. rozwiązania dotyczące monitorowania, ewaluacji i przeglądu aktywnych polityk rynku pracy;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586329"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E0EDF1" w14:textId="77777777" w:rsidR="00A77B3E" w:rsidRPr="00A16161" w:rsidRDefault="009C54B0">
            <w:pPr>
              <w:spacing w:before="100"/>
              <w:rPr>
                <w:color w:val="000000"/>
                <w:sz w:val="20"/>
                <w:lang w:val="pl-PL"/>
              </w:rPr>
            </w:pPr>
            <w:r w:rsidRPr="00A16161">
              <w:rPr>
                <w:color w:val="000000"/>
                <w:sz w:val="20"/>
                <w:lang w:val="pl-PL"/>
              </w:rPr>
              <w:t>Spełnienie kryterium zapewnia Ustawa z dnia 20 kwietnia 2004 r. o promocji zatrudnienia i instytucjach rynku pracy (rozdział 8, art.22) i Ustawa z dnia 29 czerwca 1995 r. o statystyce publicznej .</w:t>
            </w:r>
          </w:p>
          <w:p w14:paraId="78150C6A" w14:textId="77777777" w:rsidR="00A77B3E" w:rsidRPr="00A16161" w:rsidRDefault="009C54B0">
            <w:pPr>
              <w:spacing w:before="100"/>
              <w:rPr>
                <w:color w:val="000000"/>
                <w:sz w:val="20"/>
                <w:lang w:val="pl-PL"/>
              </w:rPr>
            </w:pPr>
            <w:r w:rsidRPr="00A16161">
              <w:rPr>
                <w:color w:val="000000"/>
                <w:sz w:val="20"/>
                <w:lang w:val="pl-PL"/>
              </w:rPr>
              <w:t>http://isap.sejm.gov.pl/isap.nsf/download.xsp/WDU20040991001/U/D20041001Lj.pdf</w:t>
            </w:r>
          </w:p>
          <w:p w14:paraId="5A8A44DA" w14:textId="77777777" w:rsidR="00A77B3E" w:rsidRPr="00A16161" w:rsidRDefault="00A77B3E">
            <w:pPr>
              <w:spacing w:before="100"/>
              <w:rPr>
                <w:color w:val="000000"/>
                <w:sz w:val="20"/>
                <w:lang w:val="pl-PL"/>
              </w:rPr>
            </w:pPr>
          </w:p>
          <w:p w14:paraId="05805343" w14:textId="77777777" w:rsidR="00A77B3E" w:rsidRPr="00A16161" w:rsidRDefault="009C54B0">
            <w:pPr>
              <w:spacing w:before="100"/>
              <w:rPr>
                <w:color w:val="000000"/>
                <w:sz w:val="20"/>
                <w:lang w:val="pl-PL"/>
              </w:rPr>
            </w:pPr>
            <w:r w:rsidRPr="00A16161">
              <w:rPr>
                <w:color w:val="000000"/>
                <w:sz w:val="20"/>
                <w:lang w:val="pl-PL"/>
              </w:rPr>
              <w:t>https://www.gov.pl/web/rodzina/efektywnosc-form-promocji-zatrudnienia</w:t>
            </w:r>
          </w:p>
          <w:p w14:paraId="2706F2AE" w14:textId="77777777" w:rsidR="00A77B3E" w:rsidRPr="00A16161" w:rsidRDefault="009C54B0">
            <w:pPr>
              <w:spacing w:before="100"/>
              <w:rPr>
                <w:color w:val="000000"/>
                <w:sz w:val="20"/>
                <w:lang w:val="pl-PL"/>
              </w:rPr>
            </w:pPr>
            <w:r w:rsidRPr="00A16161">
              <w:rPr>
                <w:color w:val="000000"/>
                <w:sz w:val="20"/>
                <w:lang w:val="pl-PL"/>
              </w:rPr>
              <w:t>https://psz.praca.gov.pl/rynek-pracy/statystyki-i-analizy/bezrobocie-rejestrowane</w:t>
            </w:r>
          </w:p>
          <w:p w14:paraId="5098BFAC"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E07BF" w14:textId="77777777" w:rsidR="00A77B3E" w:rsidRPr="00A16161" w:rsidRDefault="009C54B0">
            <w:pPr>
              <w:spacing w:before="100"/>
              <w:rPr>
                <w:color w:val="000000"/>
                <w:sz w:val="20"/>
                <w:lang w:val="pl-PL"/>
              </w:rPr>
            </w:pPr>
            <w:r w:rsidRPr="00A16161">
              <w:rPr>
                <w:color w:val="000000"/>
                <w:sz w:val="20"/>
                <w:lang w:val="pl-PL"/>
              </w:rPr>
              <w:t>Minister wł. ds. pracy, z Prezesem GUS prowadzi badanie "Bezrobotni i poszukujący pracy zarejestrowani w urzędach pracy", w którym zbierane są m. in. dane nt. liczby aktywizowanych bezrobotnych w rozbiciu na formy aktywizacji. Minister wł. ds. pracy co rok dokonuje analizy efektywności wybranych form aktywizacji bezrobotnych realizowanych przez PUP, finansowanych z Funduszu Pracy. Kluczowe mierniki to efektywność zatrudnieniowa i kosztowa.</w:t>
            </w:r>
          </w:p>
          <w:p w14:paraId="427BF132" w14:textId="77777777" w:rsidR="00A77B3E" w:rsidRPr="00A16161" w:rsidRDefault="009C54B0">
            <w:pPr>
              <w:spacing w:before="100"/>
              <w:rPr>
                <w:color w:val="000000"/>
                <w:sz w:val="20"/>
                <w:lang w:val="pl-PL"/>
              </w:rPr>
            </w:pPr>
            <w:r w:rsidRPr="00A16161">
              <w:rPr>
                <w:color w:val="000000"/>
                <w:sz w:val="20"/>
                <w:lang w:val="pl-PL"/>
              </w:rPr>
              <w:t xml:space="preserve">W POWER 2014-2020 realizowany jest projekt „Wypracowanie metodologii i wdrożenie monitorowania efektywności zatrudnieniowej podstawowych form aktywizacji zawodowe bezrobotnych w okresie dłuższym niż 12 miesięcy od zakończenia działań urzędu pracy". </w:t>
            </w:r>
          </w:p>
          <w:p w14:paraId="27E0D798" w14:textId="77777777" w:rsidR="00A77B3E" w:rsidRPr="00A16161" w:rsidRDefault="009C54B0">
            <w:pPr>
              <w:spacing w:before="100"/>
              <w:rPr>
                <w:color w:val="000000"/>
                <w:sz w:val="20"/>
                <w:lang w:val="pl-PL"/>
              </w:rPr>
            </w:pPr>
            <w:r w:rsidRPr="00A16161">
              <w:rPr>
                <w:color w:val="000000"/>
                <w:sz w:val="20"/>
                <w:lang w:val="pl-PL"/>
              </w:rPr>
              <w:t xml:space="preserve">Minister wł. do spraw pracy publikuje na str. internetowej co rok katalog podstawowych form aktywizacji zawodowej rozumianych jako usługi i instrumenty rynku pracy finansowane ze środków Funduszy Pracy, dla których w danym roku są określane wskaźniki, o których mowa w art. 4 ust. 11 pkt 2 lit b i c ustawy </w:t>
            </w:r>
          </w:p>
          <w:p w14:paraId="77BBA02E" w14:textId="77777777" w:rsidR="00A77B3E" w:rsidRPr="00A16161" w:rsidRDefault="009C54B0">
            <w:pPr>
              <w:spacing w:before="100"/>
              <w:rPr>
                <w:color w:val="000000"/>
                <w:sz w:val="20"/>
                <w:lang w:val="pl-PL"/>
              </w:rPr>
            </w:pPr>
            <w:r w:rsidRPr="00A16161">
              <w:rPr>
                <w:color w:val="000000"/>
                <w:sz w:val="20"/>
                <w:lang w:val="pl-PL"/>
              </w:rPr>
              <w:t xml:space="preserve">Opiniowanie planów i sprawozdań Funduszu Pracy należy do kompetencji rad rynku pracy, a monitoring i ocenę polityk rynku pracy realizuje Rada </w:t>
            </w:r>
            <w:r w:rsidRPr="00A16161">
              <w:rPr>
                <w:color w:val="000000"/>
                <w:sz w:val="20"/>
                <w:lang w:val="pl-PL"/>
              </w:rPr>
              <w:lastRenderedPageBreak/>
              <w:t>Dialogu Społecznego.</w:t>
            </w:r>
          </w:p>
          <w:p w14:paraId="73FD0D3A" w14:textId="77777777" w:rsidR="00A77B3E" w:rsidRPr="00A16161" w:rsidRDefault="00A77B3E">
            <w:pPr>
              <w:spacing w:before="100"/>
              <w:rPr>
                <w:color w:val="000000"/>
                <w:sz w:val="20"/>
                <w:lang w:val="pl-PL"/>
              </w:rPr>
            </w:pPr>
          </w:p>
        </w:tc>
      </w:tr>
      <w:tr w:rsidR="006B255D" w:rsidRPr="00A16161" w14:paraId="393D172E"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1D448"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799E55"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BBE3FD"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65B31"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85516D" w14:textId="77777777" w:rsidR="00A77B3E" w:rsidRPr="00A16161" w:rsidRDefault="009C54B0">
            <w:pPr>
              <w:spacing w:before="100"/>
              <w:rPr>
                <w:color w:val="000000"/>
                <w:sz w:val="20"/>
                <w:lang w:val="pl-PL"/>
              </w:rPr>
            </w:pPr>
            <w:r w:rsidRPr="00A16161">
              <w:rPr>
                <w:color w:val="000000"/>
                <w:sz w:val="20"/>
                <w:lang w:val="pl-PL"/>
              </w:rPr>
              <w:t>5. w odniesieniu do interwencji na rzecz zatrudnienia ludzi młodych – sprawdzone empirycznie, ukierunkowane ścieżki kariery przeznaczone dla ludzi młodych niepracujących, niekształcących się ani nieszkolących się, w tym działania informacyjne i oparte na wymogach jakościowych uwzględniających kryteria wysokiej jakości przygotowania zawodowego i staży, w tym w kontekście realizacji programów gwarancji dla młodzieży.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918848"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260927" w14:textId="77777777" w:rsidR="00A77B3E" w:rsidRPr="00A16161" w:rsidRDefault="009C54B0">
            <w:pPr>
              <w:spacing w:before="100"/>
              <w:rPr>
                <w:color w:val="000000"/>
                <w:sz w:val="20"/>
                <w:lang w:val="pl-PL"/>
              </w:rPr>
            </w:pPr>
            <w:r w:rsidRPr="00A16161">
              <w:rPr>
                <w:color w:val="000000"/>
                <w:sz w:val="20"/>
                <w:lang w:val="pl-PL"/>
              </w:rPr>
              <w:t>Ustawa o promocji zatrudnienia i instytucjach rynku pracy (Rozdział V, art. 50 ust. 1,art. 53)</w:t>
            </w:r>
          </w:p>
          <w:p w14:paraId="1339CC3A" w14:textId="77777777" w:rsidR="00A77B3E" w:rsidRPr="00A16161" w:rsidRDefault="009C54B0">
            <w:pPr>
              <w:spacing w:before="100"/>
              <w:rPr>
                <w:color w:val="000000"/>
                <w:sz w:val="20"/>
                <w:lang w:val="pl-PL"/>
              </w:rPr>
            </w:pPr>
            <w:r w:rsidRPr="00A16161">
              <w:rPr>
                <w:color w:val="000000"/>
                <w:sz w:val="20"/>
                <w:lang w:val="pl-PL"/>
              </w:rPr>
              <w:t>http://isap.sejm.gov.pl/isap.nsf/download.xsp/WDU20040991001/U/D20041001Lj.pdf</w:t>
            </w:r>
          </w:p>
          <w:p w14:paraId="2B5C833F" w14:textId="77777777" w:rsidR="00A77B3E" w:rsidRPr="00A16161" w:rsidRDefault="00A77B3E">
            <w:pPr>
              <w:spacing w:before="100"/>
              <w:rPr>
                <w:color w:val="000000"/>
                <w:sz w:val="20"/>
                <w:lang w:val="pl-PL"/>
              </w:rPr>
            </w:pPr>
          </w:p>
          <w:p w14:paraId="1723C7E1" w14:textId="77777777" w:rsidR="00A77B3E" w:rsidRPr="00A16161" w:rsidRDefault="009C54B0">
            <w:pPr>
              <w:spacing w:before="100"/>
              <w:rPr>
                <w:color w:val="000000"/>
                <w:sz w:val="20"/>
                <w:lang w:val="pl-PL"/>
              </w:rPr>
            </w:pPr>
            <w:r w:rsidRPr="00A16161">
              <w:rPr>
                <w:color w:val="000000"/>
                <w:sz w:val="20"/>
                <w:lang w:val="pl-PL"/>
              </w:rPr>
              <w:t>Rozporządzenia Ministra Pracy i Polityki Społecznej:</w:t>
            </w:r>
          </w:p>
          <w:p w14:paraId="52B7BADC" w14:textId="77777777" w:rsidR="00A77B3E" w:rsidRPr="00A16161" w:rsidRDefault="00A77B3E">
            <w:pPr>
              <w:spacing w:before="100"/>
              <w:rPr>
                <w:color w:val="000000"/>
                <w:sz w:val="20"/>
                <w:lang w:val="pl-PL"/>
              </w:rPr>
            </w:pPr>
          </w:p>
          <w:p w14:paraId="6D8865A2" w14:textId="77777777" w:rsidR="00A77B3E" w:rsidRPr="00A16161" w:rsidRDefault="009C54B0">
            <w:pPr>
              <w:spacing w:before="100"/>
              <w:rPr>
                <w:color w:val="000000"/>
                <w:sz w:val="20"/>
                <w:lang w:val="pl-PL"/>
              </w:rPr>
            </w:pPr>
            <w:r w:rsidRPr="00A16161">
              <w:rPr>
                <w:color w:val="000000"/>
                <w:sz w:val="20"/>
                <w:lang w:val="pl-PL"/>
              </w:rPr>
              <w:t>http://isap.sejm.gov.pl/isap.nsf/download.xsp/WDU20111550920/O/D20110920.pdf</w:t>
            </w:r>
          </w:p>
          <w:p w14:paraId="24AFDE48" w14:textId="77777777" w:rsidR="00A77B3E" w:rsidRPr="00A16161" w:rsidRDefault="00A77B3E">
            <w:pPr>
              <w:spacing w:before="100"/>
              <w:rPr>
                <w:color w:val="000000"/>
                <w:sz w:val="20"/>
                <w:lang w:val="pl-PL"/>
              </w:rPr>
            </w:pPr>
          </w:p>
          <w:p w14:paraId="09EF2F53" w14:textId="77777777" w:rsidR="00A77B3E" w:rsidRPr="00A16161" w:rsidRDefault="009C54B0">
            <w:pPr>
              <w:spacing w:before="100"/>
              <w:rPr>
                <w:color w:val="000000"/>
                <w:sz w:val="20"/>
                <w:lang w:val="pl-PL"/>
              </w:rPr>
            </w:pPr>
            <w:r w:rsidRPr="00A16161">
              <w:rPr>
                <w:color w:val="000000"/>
                <w:sz w:val="20"/>
                <w:lang w:val="pl-PL"/>
              </w:rPr>
              <w:t>http://isap.sejm.gov.pl/isap.nsf/download.xsp/WDU20091421160/O/D20091160.pdf</w:t>
            </w:r>
          </w:p>
          <w:p w14:paraId="37F73B59" w14:textId="77777777" w:rsidR="00A77B3E" w:rsidRPr="00A16161" w:rsidRDefault="00A77B3E">
            <w:pPr>
              <w:spacing w:before="100"/>
              <w:rPr>
                <w:color w:val="000000"/>
                <w:sz w:val="20"/>
                <w:lang w:val="pl-PL"/>
              </w:rPr>
            </w:pPr>
          </w:p>
          <w:p w14:paraId="22ACA804" w14:textId="77777777" w:rsidR="00A77B3E" w:rsidRPr="00A16161" w:rsidRDefault="009C54B0">
            <w:pPr>
              <w:spacing w:before="100"/>
              <w:rPr>
                <w:color w:val="000000"/>
                <w:sz w:val="20"/>
                <w:lang w:val="pl-PL"/>
              </w:rPr>
            </w:pPr>
            <w:r w:rsidRPr="00A16161">
              <w:rPr>
                <w:color w:val="000000"/>
                <w:sz w:val="20"/>
                <w:lang w:val="pl-PL"/>
              </w:rPr>
              <w:t>http://isap.sejm.gov.pl/isap.nsf/download.xsp/WDU20140000497/O/D20140497.pdf</w:t>
            </w:r>
          </w:p>
          <w:p w14:paraId="54B65D65"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29D184" w14:textId="77777777" w:rsidR="00A77B3E" w:rsidRPr="00A16161" w:rsidRDefault="009C54B0">
            <w:pPr>
              <w:spacing w:before="100"/>
              <w:rPr>
                <w:color w:val="000000"/>
                <w:sz w:val="20"/>
                <w:lang w:val="pl-PL"/>
              </w:rPr>
            </w:pPr>
            <w:r w:rsidRPr="00A16161">
              <w:rPr>
                <w:color w:val="000000"/>
                <w:sz w:val="20"/>
                <w:lang w:val="pl-PL"/>
              </w:rPr>
              <w:t>Wsparcie osób młodych, w tym młodzieży NEET, w aktywizacji zawodowej odbywa się w ramach GdM. Plan realizacji GdM w Polsce, zatwierdzony 1.08.2022, osadzony jest na 4 filarach – urzędach pracy, ochotniczych hufcach pracy, projektach centralnych i programie pożyczkowym. W wyniku diagnozy sytuacji osób młodych na rynku pracy, opartej o dane z GUS i Eurostatu, wyróżniono 4 grupy priorytetowe:</w:t>
            </w:r>
          </w:p>
          <w:p w14:paraId="2657AF63" w14:textId="77777777" w:rsidR="00A77B3E" w:rsidRPr="00A16161" w:rsidRDefault="009C54B0">
            <w:pPr>
              <w:spacing w:before="100"/>
              <w:rPr>
                <w:color w:val="000000"/>
                <w:sz w:val="20"/>
                <w:lang w:val="pl-PL"/>
              </w:rPr>
            </w:pPr>
            <w:r w:rsidRPr="00A16161">
              <w:rPr>
                <w:color w:val="000000"/>
                <w:sz w:val="20"/>
                <w:lang w:val="pl-PL"/>
              </w:rPr>
              <w:t>(1)</w:t>
            </w:r>
            <w:r w:rsidRPr="00A16161">
              <w:rPr>
                <w:color w:val="000000"/>
                <w:sz w:val="20"/>
                <w:lang w:val="pl-PL"/>
              </w:rPr>
              <w:tab/>
              <w:t xml:space="preserve">Osoby w wieku 15–17 lat, które porzucają naukę lub zaniedbują obowiązek szkolny lub edukację; </w:t>
            </w:r>
          </w:p>
          <w:p w14:paraId="0CF03B51" w14:textId="77777777" w:rsidR="00A77B3E" w:rsidRPr="00A16161" w:rsidRDefault="009C54B0">
            <w:pPr>
              <w:spacing w:before="100"/>
              <w:rPr>
                <w:color w:val="000000"/>
                <w:sz w:val="20"/>
                <w:lang w:val="pl-PL"/>
              </w:rPr>
            </w:pPr>
            <w:r w:rsidRPr="00A16161">
              <w:rPr>
                <w:color w:val="000000"/>
                <w:sz w:val="20"/>
                <w:lang w:val="pl-PL"/>
              </w:rPr>
              <w:t>(2)</w:t>
            </w:r>
            <w:r w:rsidRPr="00A16161">
              <w:rPr>
                <w:color w:val="000000"/>
                <w:sz w:val="20"/>
                <w:lang w:val="pl-PL"/>
              </w:rPr>
              <w:tab/>
              <w:t xml:space="preserve">Osoby w wieku 18–29 lat: </w:t>
            </w:r>
          </w:p>
          <w:p w14:paraId="77203770"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 xml:space="preserve">zarejestrowane jako bezrobotne; </w:t>
            </w:r>
          </w:p>
          <w:p w14:paraId="29FBB98D"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 xml:space="preserve">młodzież NEET; </w:t>
            </w:r>
          </w:p>
          <w:p w14:paraId="390A256C"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 xml:space="preserve">osoby bezrobotne lub poszukujące pracy, osoby kończące naukę lub absolwenci uczelni wyższych; </w:t>
            </w:r>
          </w:p>
          <w:p w14:paraId="554A79D9" w14:textId="77777777" w:rsidR="00A77B3E" w:rsidRPr="00A16161" w:rsidRDefault="009C54B0">
            <w:pPr>
              <w:spacing w:before="100"/>
              <w:rPr>
                <w:color w:val="000000"/>
                <w:sz w:val="20"/>
                <w:lang w:val="pl-PL"/>
              </w:rPr>
            </w:pPr>
            <w:r w:rsidRPr="00A16161">
              <w:rPr>
                <w:color w:val="000000"/>
                <w:sz w:val="20"/>
                <w:lang w:val="pl-PL"/>
              </w:rPr>
              <w:t>(3)</w:t>
            </w:r>
            <w:r w:rsidRPr="00A16161">
              <w:rPr>
                <w:color w:val="000000"/>
                <w:sz w:val="20"/>
                <w:lang w:val="pl-PL"/>
              </w:rPr>
              <w:tab/>
              <w:t xml:space="preserve">Osoby, które opuściły opiekę zastępczą;  </w:t>
            </w:r>
          </w:p>
          <w:p w14:paraId="25315CF7" w14:textId="77777777" w:rsidR="00A77B3E" w:rsidRPr="00A16161" w:rsidRDefault="009C54B0">
            <w:pPr>
              <w:spacing w:before="100"/>
              <w:rPr>
                <w:color w:val="000000"/>
                <w:sz w:val="20"/>
                <w:lang w:val="pl-PL"/>
              </w:rPr>
            </w:pPr>
            <w:r w:rsidRPr="00A16161">
              <w:rPr>
                <w:color w:val="000000"/>
                <w:sz w:val="20"/>
                <w:lang w:val="pl-PL"/>
              </w:rPr>
              <w:t>(4)</w:t>
            </w:r>
            <w:r w:rsidRPr="00A16161">
              <w:rPr>
                <w:color w:val="000000"/>
                <w:sz w:val="20"/>
                <w:lang w:val="pl-PL"/>
              </w:rPr>
              <w:tab/>
              <w:t>Kobiety poniżej 30 roku życia wychowujące dzieci.</w:t>
            </w:r>
          </w:p>
          <w:p w14:paraId="71C82F1E" w14:textId="77777777" w:rsidR="00A77B3E" w:rsidRPr="00A16161" w:rsidRDefault="009C54B0">
            <w:pPr>
              <w:spacing w:before="100"/>
              <w:rPr>
                <w:color w:val="000000"/>
                <w:sz w:val="20"/>
                <w:lang w:val="pl-PL"/>
              </w:rPr>
            </w:pPr>
            <w:r w:rsidRPr="00A16161">
              <w:rPr>
                <w:color w:val="000000"/>
                <w:sz w:val="20"/>
                <w:lang w:val="pl-PL"/>
              </w:rPr>
              <w:t xml:space="preserve">W Planie zawarto priorytety wsparcia np. wysoka jakość ofert, w tym staży, jako kluczowych form aktywizacji osób młodych i rozwoju ich umiejętności. Standardy jakości staży, obowiązujące przy wdrażaniu GdM regulowane są </w:t>
            </w:r>
            <w:r w:rsidRPr="00A16161">
              <w:rPr>
                <w:color w:val="000000"/>
                <w:sz w:val="20"/>
                <w:lang w:val="pl-PL"/>
              </w:rPr>
              <w:lastRenderedPageBreak/>
              <w:t>ustawą o promocji zatrudnienia (…) (Dz.U.2022poz.690) i rozp. MPiPS z 20.08.2009 w sprawie szczegółowych warunków odbywania stażu przez bezrobotnych (Dz.U.z2009r.poz.1160).</w:t>
            </w:r>
          </w:p>
          <w:p w14:paraId="27C4855D" w14:textId="77777777" w:rsidR="00A77B3E" w:rsidRPr="00A16161" w:rsidRDefault="00A77B3E">
            <w:pPr>
              <w:spacing w:before="100"/>
              <w:rPr>
                <w:color w:val="000000"/>
                <w:sz w:val="20"/>
                <w:lang w:val="pl-PL"/>
              </w:rPr>
            </w:pPr>
          </w:p>
        </w:tc>
      </w:tr>
      <w:tr w:rsidR="006B255D" w:rsidRPr="00A16161" w14:paraId="4E1EE474"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AF03BE" w14:textId="77777777" w:rsidR="00A77B3E" w:rsidRPr="00A16161" w:rsidRDefault="009C54B0">
            <w:pPr>
              <w:spacing w:before="100"/>
              <w:rPr>
                <w:color w:val="000000"/>
                <w:sz w:val="20"/>
                <w:lang w:val="pl-PL"/>
              </w:rPr>
            </w:pPr>
            <w:r w:rsidRPr="00A16161">
              <w:rPr>
                <w:color w:val="000000"/>
                <w:sz w:val="20"/>
                <w:lang w:val="pl-PL"/>
              </w:rPr>
              <w:lastRenderedPageBreak/>
              <w:t xml:space="preserve">4.2. Krajowe ramy strategiczne na rzecz równości płci </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2F8D88" w14:textId="77777777" w:rsidR="00A77B3E" w:rsidRPr="00A16161" w:rsidRDefault="00A77B3E">
            <w:pPr>
              <w:spacing w:before="100"/>
              <w:rPr>
                <w:color w:val="000000"/>
                <w:sz w:val="20"/>
                <w:lang w:val="pl-PL"/>
              </w:rPr>
            </w:pPr>
          </w:p>
          <w:p w14:paraId="0B55577A" w14:textId="77777777" w:rsidR="00A77B3E" w:rsidRDefault="009C54B0">
            <w:pPr>
              <w:spacing w:before="100"/>
              <w:rPr>
                <w:color w:val="000000"/>
                <w:sz w:val="20"/>
                <w:szCs w:val="20"/>
              </w:rPr>
            </w:pPr>
            <w:r>
              <w:rPr>
                <w:color w:val="000000"/>
                <w:sz w:val="20"/>
                <w:szCs w:val="20"/>
              </w:rPr>
              <w:t>EFS+</w:t>
            </w:r>
          </w:p>
          <w:p w14:paraId="64099838"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17F53" w14:textId="77777777" w:rsidR="00A77B3E" w:rsidRPr="00A16161" w:rsidRDefault="00A77B3E">
            <w:pPr>
              <w:spacing w:before="100"/>
              <w:rPr>
                <w:color w:val="000000"/>
                <w:sz w:val="20"/>
                <w:lang w:val="pl-PL"/>
              </w:rPr>
            </w:pPr>
          </w:p>
          <w:p w14:paraId="231E6AF8" w14:textId="77777777" w:rsidR="00A77B3E" w:rsidRPr="00A16161" w:rsidRDefault="009C54B0">
            <w:pPr>
              <w:spacing w:before="100"/>
              <w:rPr>
                <w:color w:val="000000"/>
                <w:sz w:val="20"/>
                <w:szCs w:val="20"/>
                <w:lang w:val="pl-PL"/>
              </w:rPr>
            </w:pPr>
            <w:r w:rsidRPr="00A16161">
              <w:rPr>
                <w:color w:val="000000"/>
                <w:sz w:val="20"/>
                <w:szCs w:val="20"/>
                <w:lang w:val="pl-PL"/>
              </w:rPr>
              <w:t>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60FA816F" w14:textId="77777777" w:rsidR="00A77B3E" w:rsidRPr="00A16161" w:rsidRDefault="00A77B3E">
            <w:pPr>
              <w:spacing w:before="100"/>
              <w:rPr>
                <w:color w:val="000000"/>
                <w:sz w:val="20"/>
                <w:lang w:val="pl-PL"/>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447B42" w14:textId="77777777" w:rsidR="00A77B3E" w:rsidRDefault="009C54B0">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95716" w14:textId="77777777" w:rsidR="00A77B3E" w:rsidRPr="00A16161" w:rsidRDefault="009C54B0">
            <w:pPr>
              <w:spacing w:before="100"/>
              <w:rPr>
                <w:color w:val="000000"/>
                <w:sz w:val="20"/>
                <w:lang w:val="pl-PL"/>
              </w:rPr>
            </w:pPr>
            <w:r w:rsidRPr="00A16161">
              <w:rPr>
                <w:color w:val="000000"/>
                <w:sz w:val="20"/>
                <w:lang w:val="pl-PL"/>
              </w:rPr>
              <w:t xml:space="preserve">Istnienie krajowych ram strategicznych polityki na rzecz równouprawnienia płci, które obejmują: </w:t>
            </w:r>
          </w:p>
          <w:p w14:paraId="45CEC51A" w14:textId="77777777" w:rsidR="00A77B3E" w:rsidRPr="00A16161" w:rsidRDefault="009C54B0">
            <w:pPr>
              <w:spacing w:before="100"/>
              <w:rPr>
                <w:color w:val="000000"/>
                <w:sz w:val="20"/>
                <w:lang w:val="pl-PL"/>
              </w:rPr>
            </w:pPr>
            <w:r w:rsidRPr="00A16161">
              <w:rPr>
                <w:color w:val="000000"/>
                <w:sz w:val="20"/>
                <w:lang w:val="pl-PL"/>
              </w:rPr>
              <w:t>1. identyfikację w oparciu o rzetelne podstawy wyzwań związanych z równouprawnieniem płci;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C55AE"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FC8E1" w14:textId="77777777" w:rsidR="00A77B3E" w:rsidRPr="00A16161" w:rsidRDefault="009C54B0">
            <w:pPr>
              <w:spacing w:before="100"/>
              <w:rPr>
                <w:color w:val="000000"/>
                <w:sz w:val="20"/>
                <w:lang w:val="pl-PL"/>
              </w:rPr>
            </w:pPr>
            <w:r w:rsidRPr="00A16161">
              <w:rPr>
                <w:color w:val="000000"/>
                <w:sz w:val="20"/>
                <w:lang w:val="pl-PL"/>
              </w:rPr>
              <w:t xml:space="preserve">Krajowy Program Działań na Rzecz Równego Traktowania na lata 2022-2030 https://monitorpolski.gov.pl/MP/2022/640  </w:t>
            </w:r>
          </w:p>
          <w:p w14:paraId="616A4351" w14:textId="77777777" w:rsidR="00A77B3E" w:rsidRPr="00A16161" w:rsidRDefault="00A77B3E">
            <w:pPr>
              <w:spacing w:before="100"/>
              <w:rPr>
                <w:color w:val="000000"/>
                <w:sz w:val="20"/>
                <w:lang w:val="pl-PL"/>
              </w:rPr>
            </w:pPr>
          </w:p>
          <w:p w14:paraId="44A563A0" w14:textId="77777777" w:rsidR="00A77B3E" w:rsidRPr="00A16161" w:rsidRDefault="009C54B0">
            <w:pPr>
              <w:spacing w:before="100"/>
              <w:rPr>
                <w:color w:val="000000"/>
                <w:sz w:val="20"/>
                <w:lang w:val="pl-PL"/>
              </w:rPr>
            </w:pPr>
            <w:r w:rsidRPr="00A16161">
              <w:rPr>
                <w:color w:val="000000"/>
                <w:sz w:val="20"/>
                <w:lang w:val="pl-PL"/>
              </w:rPr>
              <w:t xml:space="preserve">Ustawa z dnia 29 lipca 2005 r. o przeciwdziałaniu przemocy w rodzinie (t.j. Dz.U. z 2021 r. poz. 1249) i krajowe programy przeciwdziałania przemocy w rodzinie </w:t>
            </w:r>
          </w:p>
          <w:p w14:paraId="17EBCBDE" w14:textId="77777777" w:rsidR="00A77B3E" w:rsidRPr="00A16161" w:rsidRDefault="009C54B0">
            <w:pPr>
              <w:spacing w:before="100"/>
              <w:rPr>
                <w:color w:val="000000"/>
                <w:sz w:val="20"/>
                <w:lang w:val="pl-PL"/>
              </w:rPr>
            </w:pPr>
            <w:r w:rsidRPr="00A16161">
              <w:rPr>
                <w:color w:val="000000"/>
                <w:sz w:val="20"/>
                <w:lang w:val="pl-PL"/>
              </w:rPr>
              <w:t xml:space="preserve">https://dziennikustaw.gov.pl/D2021000124901.pdf </w:t>
            </w:r>
          </w:p>
          <w:p w14:paraId="4BF8B5DA" w14:textId="77777777" w:rsidR="00A77B3E" w:rsidRPr="00A16161" w:rsidRDefault="00A77B3E">
            <w:pPr>
              <w:spacing w:before="100"/>
              <w:rPr>
                <w:color w:val="000000"/>
                <w:sz w:val="20"/>
                <w:lang w:val="pl-PL"/>
              </w:rPr>
            </w:pPr>
          </w:p>
          <w:p w14:paraId="1F653A7F"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81ECDC" w14:textId="77777777" w:rsidR="00A77B3E" w:rsidRPr="00A16161" w:rsidRDefault="009C54B0">
            <w:pPr>
              <w:spacing w:before="100"/>
              <w:rPr>
                <w:color w:val="000000"/>
                <w:sz w:val="20"/>
                <w:lang w:val="pl-PL"/>
              </w:rPr>
            </w:pPr>
            <w:r w:rsidRPr="00A16161">
              <w:rPr>
                <w:color w:val="000000"/>
                <w:sz w:val="20"/>
                <w:lang w:val="pl-PL"/>
              </w:rPr>
              <w:t xml:space="preserve">KPDRT obejmuje następujące priorytety: Polityka antydyskryminacyjna, Praca i zabezpieczenia społeczne, Edukacja, Zdrowie, Dostęp do dóbr i usług, Budowanie świadomości, Gromadzenie danych i badania, Koordynacja. </w:t>
            </w:r>
          </w:p>
          <w:p w14:paraId="58687BC7" w14:textId="77777777" w:rsidR="00A77B3E" w:rsidRPr="00A16161" w:rsidRDefault="009C54B0">
            <w:pPr>
              <w:spacing w:before="100"/>
              <w:rPr>
                <w:color w:val="000000"/>
                <w:sz w:val="20"/>
                <w:lang w:val="pl-PL"/>
              </w:rPr>
            </w:pPr>
            <w:r w:rsidRPr="00A16161">
              <w:rPr>
                <w:color w:val="000000"/>
                <w:sz w:val="20"/>
                <w:lang w:val="pl-PL"/>
              </w:rPr>
              <w:t xml:space="preserve">Zidentyfikowano następujące wyzwania dla równości między kobietami a mężczyznami: </w:t>
            </w:r>
          </w:p>
          <w:p w14:paraId="3B61628D" w14:textId="77777777" w:rsidR="00A77B3E" w:rsidRPr="00A16161" w:rsidRDefault="009C54B0">
            <w:pPr>
              <w:spacing w:before="100"/>
              <w:rPr>
                <w:color w:val="000000"/>
                <w:sz w:val="20"/>
                <w:lang w:val="pl-PL"/>
              </w:rPr>
            </w:pPr>
            <w:r w:rsidRPr="00A16161">
              <w:rPr>
                <w:color w:val="000000"/>
                <w:sz w:val="20"/>
                <w:lang w:val="pl-PL"/>
              </w:rPr>
              <w:t>1. Niższy poziom zatrudnienia kobiet</w:t>
            </w:r>
          </w:p>
          <w:p w14:paraId="220E8C39" w14:textId="77777777" w:rsidR="00A77B3E" w:rsidRPr="00A16161" w:rsidRDefault="009C54B0">
            <w:pPr>
              <w:spacing w:before="100"/>
              <w:rPr>
                <w:color w:val="000000"/>
                <w:sz w:val="20"/>
                <w:lang w:val="pl-PL"/>
              </w:rPr>
            </w:pPr>
            <w:r w:rsidRPr="00A16161">
              <w:rPr>
                <w:color w:val="000000"/>
                <w:sz w:val="20"/>
                <w:lang w:val="pl-PL"/>
              </w:rPr>
              <w:t xml:space="preserve">2. Luka płacowa i luka emerytalna na niekorzyść kobiet </w:t>
            </w:r>
          </w:p>
          <w:p w14:paraId="232627BF" w14:textId="77777777" w:rsidR="00A77B3E" w:rsidRPr="00A16161" w:rsidRDefault="009C54B0">
            <w:pPr>
              <w:spacing w:before="100"/>
              <w:rPr>
                <w:color w:val="000000"/>
                <w:sz w:val="20"/>
                <w:lang w:val="pl-PL"/>
              </w:rPr>
            </w:pPr>
            <w:r w:rsidRPr="00A16161">
              <w:rPr>
                <w:color w:val="000000"/>
                <w:sz w:val="20"/>
                <w:lang w:val="pl-PL"/>
              </w:rPr>
              <w:t xml:space="preserve">3. Niski odsetek kobiet na najwyższych stanowiskach </w:t>
            </w:r>
          </w:p>
          <w:p w14:paraId="09CF9757" w14:textId="77777777" w:rsidR="00A77B3E" w:rsidRPr="00A16161" w:rsidRDefault="009C54B0">
            <w:pPr>
              <w:spacing w:before="100"/>
              <w:rPr>
                <w:color w:val="000000"/>
                <w:sz w:val="20"/>
                <w:lang w:val="pl-PL"/>
              </w:rPr>
            </w:pPr>
            <w:r w:rsidRPr="00A16161">
              <w:rPr>
                <w:color w:val="000000"/>
                <w:sz w:val="20"/>
                <w:lang w:val="pl-PL"/>
              </w:rPr>
              <w:t xml:space="preserve">4. Niski poziom kobiet w STEM </w:t>
            </w:r>
          </w:p>
          <w:p w14:paraId="7BEDACFC" w14:textId="77777777" w:rsidR="00A77B3E" w:rsidRPr="00A16161" w:rsidRDefault="00A77B3E">
            <w:pPr>
              <w:spacing w:before="100"/>
              <w:rPr>
                <w:color w:val="000000"/>
                <w:sz w:val="20"/>
                <w:lang w:val="pl-PL"/>
              </w:rPr>
            </w:pPr>
          </w:p>
          <w:p w14:paraId="68122B37" w14:textId="77777777" w:rsidR="00A77B3E" w:rsidRPr="00A16161" w:rsidRDefault="009C54B0">
            <w:pPr>
              <w:spacing w:before="100"/>
              <w:rPr>
                <w:color w:val="000000"/>
                <w:sz w:val="20"/>
                <w:lang w:val="pl-PL"/>
              </w:rPr>
            </w:pPr>
            <w:r w:rsidRPr="00A16161">
              <w:rPr>
                <w:color w:val="000000"/>
                <w:sz w:val="20"/>
                <w:lang w:val="pl-PL"/>
              </w:rPr>
              <w:t>Jeżeli chodzi o przemoc wobec kobiet, zgodnie z ustawą z dnia 29 lipca 2005 r. o przeciwdziałaniu przemocy w rodzinie (Dz. U. z 2021 r. poz. 1249), działania przeciw przemocy są uregulowane w Krajowym Programie Przeciwdziałania Przemocy w Rodzinie, który jest przyjmowany przez Radę Ministrów.</w:t>
            </w:r>
          </w:p>
          <w:p w14:paraId="1C10DDEF" w14:textId="77777777" w:rsidR="00A77B3E" w:rsidRPr="00A16161" w:rsidRDefault="00A77B3E">
            <w:pPr>
              <w:spacing w:before="100"/>
              <w:rPr>
                <w:color w:val="000000"/>
                <w:sz w:val="20"/>
                <w:lang w:val="pl-PL"/>
              </w:rPr>
            </w:pPr>
          </w:p>
        </w:tc>
      </w:tr>
      <w:tr w:rsidR="006B255D" w:rsidRPr="00A16161" w14:paraId="566B1A2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2F0CB0"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06678C"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F34C2"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57DA94"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95361" w14:textId="77777777" w:rsidR="00A77B3E" w:rsidRPr="00A16161" w:rsidRDefault="009C54B0">
            <w:pPr>
              <w:spacing w:before="100"/>
              <w:rPr>
                <w:color w:val="000000"/>
                <w:sz w:val="20"/>
                <w:lang w:val="pl-PL"/>
              </w:rPr>
            </w:pPr>
            <w:r w:rsidRPr="00A16161">
              <w:rPr>
                <w:color w:val="000000"/>
                <w:sz w:val="20"/>
                <w:lang w:val="pl-PL"/>
              </w:rPr>
              <w:t xml:space="preserve">2. środki na rzecz rozwiązania problemu zróżnicowania sytuacji </w:t>
            </w:r>
            <w:r w:rsidRPr="00A16161">
              <w:rPr>
                <w:color w:val="000000"/>
                <w:sz w:val="20"/>
                <w:lang w:val="pl-PL"/>
              </w:rPr>
              <w:lastRenderedPageBreak/>
              <w:t>kobiet i mężczyzn w zakresie zatrudnienia, płac i emerytur oraz na rzecz promowania równowagi między życiem zawodowym a prywatnym, w tym przez poprawę dostępu do wczesnej edukacji i opieki nad dzieckiem, wraz z celami końcowymi, przy jednoczesnym poszanowaniu roli i autonomii partnerów społecznych;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B0947D" w14:textId="77777777" w:rsidR="00A77B3E" w:rsidRDefault="009C54B0">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3D80F6" w14:textId="77777777" w:rsidR="00A77B3E" w:rsidRPr="00A16161" w:rsidRDefault="009C54B0">
            <w:pPr>
              <w:spacing w:before="100"/>
              <w:rPr>
                <w:color w:val="000000"/>
                <w:sz w:val="20"/>
                <w:lang w:val="pl-PL"/>
              </w:rPr>
            </w:pPr>
            <w:r w:rsidRPr="00A16161">
              <w:rPr>
                <w:color w:val="000000"/>
                <w:sz w:val="20"/>
                <w:lang w:val="pl-PL"/>
              </w:rPr>
              <w:t>Krajowy Program Działań na Rzecz Równego Traktowania na lata 2022-</w:t>
            </w:r>
            <w:r w:rsidRPr="00A16161">
              <w:rPr>
                <w:color w:val="000000"/>
                <w:sz w:val="20"/>
                <w:lang w:val="pl-PL"/>
              </w:rPr>
              <w:lastRenderedPageBreak/>
              <w:t xml:space="preserve">2030 https://monitorpolski.gov.pl/MP/2022/640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93962" w14:textId="77777777" w:rsidR="00A77B3E" w:rsidRPr="00A16161" w:rsidRDefault="009C54B0">
            <w:pPr>
              <w:spacing w:before="100"/>
              <w:rPr>
                <w:color w:val="000000"/>
                <w:sz w:val="20"/>
                <w:lang w:val="pl-PL"/>
              </w:rPr>
            </w:pPr>
            <w:r w:rsidRPr="00A16161">
              <w:rPr>
                <w:color w:val="000000"/>
                <w:sz w:val="20"/>
                <w:lang w:val="pl-PL"/>
              </w:rPr>
              <w:lastRenderedPageBreak/>
              <w:t xml:space="preserve">Priorytet II – Praca i zabezpieczenia społeczne - obejmuje działania na rzecz: </w:t>
            </w:r>
            <w:r w:rsidRPr="00A16161">
              <w:rPr>
                <w:color w:val="000000"/>
                <w:sz w:val="20"/>
                <w:lang w:val="pl-PL"/>
              </w:rPr>
              <w:lastRenderedPageBreak/>
              <w:t>równowagi między życiem zawodowym a prywatnym rodziców i opiekunów; włączenia społecznego pod kątem równouprawnienia płci; wyrównywania szans kobiet i mężczyzn na rynku pracy;  zwiększania zatrudnienia kobiet, zwłaszcza w starszych grupach wiekowych oraz żyjących w ubóstwie; zwiększenia udziału kobiet na stanowiskach kierowniczych oraz prowadzących działalność gospodarczą również w obszarach nowych technologii,  dążenie do równości płac kobiet i mężczyzn za tą samą wykonywaną pracę lub pracę o równej wartości, wyeliminowanie różnic w płacach i emeryturach ze względu na płeć, zarządzania różnorodnością oraz klauzul społecznych w zamówieniach publicznych. W programie wskazane są ramy czasowe dla każdego z zadań, instytucje odpowiedzialne i współpracujące, a także wskaźniki z wartością bazową i docelową.</w:t>
            </w:r>
          </w:p>
        </w:tc>
      </w:tr>
      <w:tr w:rsidR="006B255D" w:rsidRPr="00A16161" w14:paraId="4356369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80550"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0CD84"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919AB"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8A915B"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740E6" w14:textId="77777777" w:rsidR="00A77B3E" w:rsidRPr="00A16161" w:rsidRDefault="009C54B0">
            <w:pPr>
              <w:spacing w:before="100"/>
              <w:rPr>
                <w:color w:val="000000"/>
                <w:sz w:val="20"/>
                <w:lang w:val="pl-PL"/>
              </w:rPr>
            </w:pPr>
            <w:r w:rsidRPr="00A16161">
              <w:rPr>
                <w:color w:val="000000"/>
                <w:sz w:val="20"/>
                <w:lang w:val="pl-PL"/>
              </w:rPr>
              <w:t>3. rozwiązania dotyczące monitorowania, ewaluacji i przeglądu ram strategicznych polityki i metod gromadzenia danych w oparciu o dane segregowane ze względu na płeć;</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81A687"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E3CE4" w14:textId="77777777" w:rsidR="00A77B3E" w:rsidRPr="00A16161" w:rsidRDefault="009C54B0">
            <w:pPr>
              <w:spacing w:before="100"/>
              <w:rPr>
                <w:color w:val="000000"/>
                <w:sz w:val="20"/>
                <w:lang w:val="pl-PL"/>
              </w:rPr>
            </w:pPr>
            <w:r w:rsidRPr="00A16161">
              <w:rPr>
                <w:color w:val="000000"/>
                <w:sz w:val="20"/>
                <w:lang w:val="pl-PL"/>
              </w:rPr>
              <w:t xml:space="preserve">Krajowy Program Działań na Rzecz Równego Traktowania na lata 2022-2030 https://monitorpolski.gov.pl/MP/2022/640  </w:t>
            </w:r>
          </w:p>
          <w:p w14:paraId="18D2EB58" w14:textId="77777777" w:rsidR="00A77B3E" w:rsidRPr="00A16161" w:rsidRDefault="00A77B3E">
            <w:pPr>
              <w:spacing w:before="100"/>
              <w:rPr>
                <w:color w:val="000000"/>
                <w:sz w:val="20"/>
                <w:lang w:val="pl-PL"/>
              </w:rPr>
            </w:pPr>
          </w:p>
          <w:p w14:paraId="6E9B53D3" w14:textId="77777777" w:rsidR="00A77B3E" w:rsidRPr="00A16161" w:rsidRDefault="009C54B0">
            <w:pPr>
              <w:spacing w:before="100"/>
              <w:rPr>
                <w:color w:val="000000"/>
                <w:sz w:val="20"/>
                <w:lang w:val="pl-PL"/>
              </w:rPr>
            </w:pPr>
            <w:r w:rsidRPr="00A16161">
              <w:rPr>
                <w:color w:val="000000"/>
                <w:sz w:val="20"/>
                <w:lang w:val="pl-PL"/>
              </w:rPr>
              <w:t xml:space="preserve">Ustawa z dnia 29 lipca 2005 r. o przeciwdziałaniu przemocy w rodzinie (t.j. Dz.U. z 2021 r. poz. 1249) i krajowe programy przeciwdziałania przemocy w rodzinie </w:t>
            </w:r>
          </w:p>
          <w:p w14:paraId="57EBC315" w14:textId="77777777" w:rsidR="00A77B3E" w:rsidRPr="00A16161" w:rsidRDefault="009C54B0">
            <w:pPr>
              <w:spacing w:before="100"/>
              <w:rPr>
                <w:color w:val="000000"/>
                <w:sz w:val="20"/>
                <w:lang w:val="pl-PL"/>
              </w:rPr>
            </w:pPr>
            <w:r w:rsidRPr="00A16161">
              <w:rPr>
                <w:color w:val="000000"/>
                <w:sz w:val="20"/>
                <w:lang w:val="pl-PL"/>
              </w:rPr>
              <w:t>https://dziennikustaw.gov.pl/D2021000124901.pdf</w:t>
            </w:r>
          </w:p>
          <w:p w14:paraId="0AA7D92B" w14:textId="77777777" w:rsidR="00A77B3E" w:rsidRPr="00A16161" w:rsidRDefault="00A77B3E">
            <w:pPr>
              <w:spacing w:before="100"/>
              <w:rPr>
                <w:color w:val="000000"/>
                <w:sz w:val="20"/>
                <w:lang w:val="pl-PL"/>
              </w:rPr>
            </w:pPr>
          </w:p>
          <w:p w14:paraId="6443069C"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616D27" w14:textId="77777777" w:rsidR="00A77B3E" w:rsidRPr="00A16161" w:rsidRDefault="009C54B0">
            <w:pPr>
              <w:spacing w:before="100"/>
              <w:rPr>
                <w:color w:val="000000"/>
                <w:sz w:val="20"/>
                <w:lang w:val="pl-PL"/>
              </w:rPr>
            </w:pPr>
            <w:r w:rsidRPr="00A16161">
              <w:rPr>
                <w:color w:val="000000"/>
                <w:sz w:val="20"/>
                <w:lang w:val="pl-PL"/>
              </w:rPr>
              <w:lastRenderedPageBreak/>
              <w:t xml:space="preserve">Pełnomocnik Rządu do Spraw Równego Traktowania opracowuje i przedkłada Radzie Ministrów do 31 marca każdego roku, sprawozdanie za poprzedni rok, zawierające m.in. raport z realizacji KPDRT. </w:t>
            </w:r>
          </w:p>
          <w:p w14:paraId="06A5733F" w14:textId="77777777" w:rsidR="00A77B3E" w:rsidRPr="00A16161" w:rsidRDefault="009C54B0">
            <w:pPr>
              <w:spacing w:before="100"/>
              <w:rPr>
                <w:color w:val="000000"/>
                <w:sz w:val="20"/>
                <w:lang w:val="pl-PL"/>
              </w:rPr>
            </w:pPr>
            <w:r w:rsidRPr="00A16161">
              <w:rPr>
                <w:color w:val="000000"/>
                <w:sz w:val="20"/>
                <w:lang w:val="pl-PL"/>
              </w:rPr>
              <w:t xml:space="preserve">Ponadto, celem wsparcia działań Koordynatora Programu, powołany zostanie Zespół, którego zadaniem będzie cykliczne monitorowanie osiągania zakładanych wskaźników, ujętych w załączniku nr 1 do KPDRT. Powołanie Zespołu nastąpi na podstawie przepisów ustawy o Radzie Ministrów. </w:t>
            </w:r>
            <w:r w:rsidRPr="00A16161">
              <w:rPr>
                <w:color w:val="000000"/>
                <w:sz w:val="20"/>
                <w:lang w:val="pl-PL"/>
              </w:rPr>
              <w:lastRenderedPageBreak/>
              <w:t>Zadania Zespołu Monitorującego KPDRT mogą także odnosić się do sygnalizowania ryzyka w realizacji poszczególnych priorytetów, a także wskazywania na poziom osiąganych zmian w życiu społecznym i gospodarczym.</w:t>
            </w:r>
          </w:p>
          <w:p w14:paraId="1442F7F4" w14:textId="77777777" w:rsidR="00A77B3E" w:rsidRPr="00A16161" w:rsidRDefault="009C54B0">
            <w:pPr>
              <w:spacing w:before="100"/>
              <w:rPr>
                <w:color w:val="000000"/>
                <w:sz w:val="20"/>
                <w:lang w:val="pl-PL"/>
              </w:rPr>
            </w:pPr>
            <w:r w:rsidRPr="00A16161">
              <w:rPr>
                <w:color w:val="000000"/>
                <w:sz w:val="20"/>
                <w:lang w:val="pl-PL"/>
              </w:rPr>
              <w:t xml:space="preserve">Dane segregowane ze względu na płeć będą cyklicznie zbierane. Przewidziano też działania na rzecz rozbudowy systemu gromadzenia danych równościowych, w tym w rozbiciu na płeć.  </w:t>
            </w:r>
          </w:p>
          <w:p w14:paraId="682F0ABA" w14:textId="77777777" w:rsidR="00A77B3E" w:rsidRPr="00A16161" w:rsidRDefault="00A77B3E">
            <w:pPr>
              <w:spacing w:before="100"/>
              <w:rPr>
                <w:color w:val="000000"/>
                <w:sz w:val="20"/>
                <w:lang w:val="pl-PL"/>
              </w:rPr>
            </w:pPr>
          </w:p>
          <w:p w14:paraId="6FBB7F86" w14:textId="77777777" w:rsidR="00A77B3E" w:rsidRPr="00A16161" w:rsidRDefault="009C54B0">
            <w:pPr>
              <w:spacing w:before="100"/>
              <w:rPr>
                <w:color w:val="000000"/>
                <w:sz w:val="20"/>
                <w:lang w:val="pl-PL"/>
              </w:rPr>
            </w:pPr>
            <w:r w:rsidRPr="00A16161">
              <w:rPr>
                <w:color w:val="000000"/>
                <w:sz w:val="20"/>
                <w:lang w:val="pl-PL"/>
              </w:rPr>
              <w:t>Zgodnie z art. 11 ustawy, sprawozdanie z realizacji Krajowego Programu Przeciwdziałania Przemocy w Rodzinie jest składane corocznie, w terminie do 30 września, Sejmowi i Senatowi Rzeczypospolitej Polskiej przez Radę Ministrów.</w:t>
            </w:r>
          </w:p>
          <w:p w14:paraId="07181E7C" w14:textId="77777777" w:rsidR="00A77B3E" w:rsidRPr="00A16161" w:rsidRDefault="00A77B3E">
            <w:pPr>
              <w:spacing w:before="100"/>
              <w:rPr>
                <w:color w:val="000000"/>
                <w:sz w:val="20"/>
                <w:lang w:val="pl-PL"/>
              </w:rPr>
            </w:pPr>
          </w:p>
        </w:tc>
      </w:tr>
      <w:tr w:rsidR="006B255D" w:rsidRPr="00A16161" w14:paraId="33E71D69"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A0E62"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86AE47"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8AA1D"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030FF3"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87A908" w14:textId="77777777" w:rsidR="00A77B3E" w:rsidRPr="00A16161" w:rsidRDefault="009C54B0">
            <w:pPr>
              <w:spacing w:before="100"/>
              <w:rPr>
                <w:color w:val="000000"/>
                <w:sz w:val="20"/>
                <w:lang w:val="pl-PL"/>
              </w:rPr>
            </w:pPr>
            <w:r w:rsidRPr="00A16161">
              <w:rPr>
                <w:color w:val="000000"/>
                <w:sz w:val="20"/>
                <w:lang w:val="pl-PL"/>
              </w:rPr>
              <w:t>4. rozwiązania dotyczące zapewnienia, aby opracowanie tych ram, ich wdrożenie, monitorowanie i przegląd były prowadzone w ścisłej współpracy z odpowiednimi zainteresowanymi stronami, w tym podmiotami ds. równości, partnerami społecznymi i organizacjami społeczeństwa obywatelskiego.</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C63E3"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0B5FC" w14:textId="77777777" w:rsidR="00A77B3E" w:rsidRPr="00A16161" w:rsidRDefault="009C54B0">
            <w:pPr>
              <w:spacing w:before="100"/>
              <w:rPr>
                <w:color w:val="000000"/>
                <w:sz w:val="20"/>
                <w:lang w:val="pl-PL"/>
              </w:rPr>
            </w:pPr>
            <w:r w:rsidRPr="00A16161">
              <w:rPr>
                <w:color w:val="000000"/>
                <w:sz w:val="20"/>
                <w:lang w:val="pl-PL"/>
              </w:rPr>
              <w:t xml:space="preserve">Krajowy Program Działań na Rzecz Równego Traktowania na lata 2022-2030 https://monitorpolski.gov.pl/MP/2022/640  </w:t>
            </w:r>
          </w:p>
          <w:p w14:paraId="2F925911" w14:textId="77777777" w:rsidR="00A77B3E" w:rsidRPr="00A16161" w:rsidRDefault="00A77B3E">
            <w:pPr>
              <w:spacing w:before="100"/>
              <w:rPr>
                <w:color w:val="000000"/>
                <w:sz w:val="20"/>
                <w:lang w:val="pl-PL"/>
              </w:rPr>
            </w:pPr>
          </w:p>
          <w:p w14:paraId="1C6FB6D2" w14:textId="77777777" w:rsidR="00A77B3E" w:rsidRPr="00A16161" w:rsidRDefault="009C54B0">
            <w:pPr>
              <w:spacing w:before="100"/>
              <w:rPr>
                <w:color w:val="000000"/>
                <w:sz w:val="20"/>
                <w:lang w:val="pl-PL"/>
              </w:rPr>
            </w:pPr>
            <w:r w:rsidRPr="00A16161">
              <w:rPr>
                <w:color w:val="000000"/>
                <w:sz w:val="20"/>
                <w:lang w:val="pl-PL"/>
              </w:rPr>
              <w:t xml:space="preserve">Ustawa z dnia 29 lipca 2005 r. o przeciwdziałaniu przemocy w rodzinie (t.j. Dz.U. z 2021 r. poz. 1249) i krajowe programy przeciwdziałania przemocy w rodzinie </w:t>
            </w:r>
          </w:p>
          <w:p w14:paraId="04C5615F" w14:textId="77777777" w:rsidR="00A77B3E" w:rsidRPr="00A16161" w:rsidRDefault="009C54B0">
            <w:pPr>
              <w:spacing w:before="100"/>
              <w:rPr>
                <w:color w:val="000000"/>
                <w:sz w:val="20"/>
                <w:lang w:val="pl-PL"/>
              </w:rPr>
            </w:pPr>
            <w:r w:rsidRPr="00A16161">
              <w:rPr>
                <w:color w:val="000000"/>
                <w:sz w:val="20"/>
                <w:lang w:val="pl-PL"/>
              </w:rPr>
              <w:t xml:space="preserve">https://dziennikustaw.gov.pl/D2021000124901.pdf  </w:t>
            </w:r>
          </w:p>
          <w:p w14:paraId="23352D24" w14:textId="77777777" w:rsidR="00A77B3E" w:rsidRPr="00A16161" w:rsidRDefault="00A77B3E">
            <w:pPr>
              <w:spacing w:before="100"/>
              <w:rPr>
                <w:color w:val="000000"/>
                <w:sz w:val="20"/>
                <w:lang w:val="pl-PL"/>
              </w:rPr>
            </w:pPr>
          </w:p>
          <w:p w14:paraId="4A117753"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B7C4D" w14:textId="77777777" w:rsidR="00A77B3E" w:rsidRPr="00A16161" w:rsidRDefault="009C54B0">
            <w:pPr>
              <w:spacing w:before="100"/>
              <w:rPr>
                <w:color w:val="000000"/>
                <w:sz w:val="20"/>
                <w:lang w:val="pl-PL"/>
              </w:rPr>
            </w:pPr>
            <w:r w:rsidRPr="00A16161">
              <w:rPr>
                <w:color w:val="000000"/>
                <w:sz w:val="20"/>
                <w:lang w:val="pl-PL"/>
              </w:rPr>
              <w:lastRenderedPageBreak/>
              <w:t xml:space="preserve">KPDRT poddano szerokim konsultacjom ze stronami zainteresowanymi: </w:t>
            </w:r>
          </w:p>
          <w:p w14:paraId="087C64F3"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 xml:space="preserve">„Zgłoś pomysł” 4.07-19.11.2020 r. poprzez formularz internetowy na stronie Pełnomocnika Rządu ds. Równego Traktowania. </w:t>
            </w:r>
          </w:p>
          <w:p w14:paraId="273982FD"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publicznym (24.11-18.12.2020 r.)</w:t>
            </w:r>
          </w:p>
          <w:p w14:paraId="6462ED0A"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 xml:space="preserve">w BIP MRiPS </w:t>
            </w:r>
          </w:p>
          <w:p w14:paraId="422C7D43"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z KWRiST (17.11.2020 r.-11.05.2021 r.)</w:t>
            </w:r>
          </w:p>
          <w:p w14:paraId="3FCE4B02" w14:textId="77777777" w:rsidR="00A77B3E" w:rsidRPr="00A16161" w:rsidRDefault="00A77B3E">
            <w:pPr>
              <w:spacing w:before="100"/>
              <w:rPr>
                <w:color w:val="000000"/>
                <w:sz w:val="20"/>
                <w:lang w:val="pl-PL"/>
              </w:rPr>
            </w:pPr>
          </w:p>
          <w:p w14:paraId="68205322" w14:textId="77777777" w:rsidR="00A77B3E" w:rsidRPr="00A16161" w:rsidRDefault="009C54B0">
            <w:pPr>
              <w:spacing w:before="100"/>
              <w:rPr>
                <w:color w:val="000000"/>
                <w:sz w:val="20"/>
                <w:lang w:val="pl-PL"/>
              </w:rPr>
            </w:pPr>
            <w:r w:rsidRPr="00A16161">
              <w:rPr>
                <w:color w:val="000000"/>
                <w:sz w:val="20"/>
                <w:lang w:val="pl-PL"/>
              </w:rPr>
              <w:t xml:space="preserve">Realizacja działań przewiduje współpracę z partnerami społecznymi, organizacjami pozarządowymi i samorządami. Współpraca ta będzie przebiegała w różnoraki sposób, w zależności od sposobu obranego przez instytucję wiodącą np. na zasadzie powierzenia realizacji zadania publicznego, konkursu czy zamówień publicznych. </w:t>
            </w:r>
          </w:p>
          <w:p w14:paraId="3B221D2A" w14:textId="77777777" w:rsidR="00A77B3E" w:rsidRPr="00A16161" w:rsidRDefault="00A77B3E">
            <w:pPr>
              <w:spacing w:before="100"/>
              <w:rPr>
                <w:color w:val="000000"/>
                <w:sz w:val="20"/>
                <w:lang w:val="pl-PL"/>
              </w:rPr>
            </w:pPr>
          </w:p>
          <w:p w14:paraId="26C5979F" w14:textId="77777777" w:rsidR="00A77B3E" w:rsidRPr="00A16161" w:rsidRDefault="009C54B0">
            <w:pPr>
              <w:spacing w:before="100"/>
              <w:rPr>
                <w:color w:val="000000"/>
                <w:sz w:val="20"/>
                <w:lang w:val="pl-PL"/>
              </w:rPr>
            </w:pPr>
            <w:r w:rsidRPr="00A16161">
              <w:rPr>
                <w:color w:val="000000"/>
                <w:sz w:val="20"/>
                <w:lang w:val="pl-PL"/>
              </w:rPr>
              <w:t xml:space="preserve">Odpowiednie podmioty ds. równości, partnerzy społeczni i organizacje społeczeństwa obywatelskiego wchodzą  w skład zespołów, których zadaniem jest m.in. monitorowanie realizacji obu programów.  </w:t>
            </w:r>
          </w:p>
          <w:p w14:paraId="05566D8E" w14:textId="77777777" w:rsidR="00A77B3E" w:rsidRPr="00A16161" w:rsidRDefault="00A77B3E">
            <w:pPr>
              <w:spacing w:before="100"/>
              <w:rPr>
                <w:color w:val="000000"/>
                <w:sz w:val="20"/>
                <w:lang w:val="pl-PL"/>
              </w:rPr>
            </w:pPr>
          </w:p>
          <w:p w14:paraId="5FB59C4D" w14:textId="77777777" w:rsidR="00A77B3E" w:rsidRPr="00A16161" w:rsidRDefault="009C54B0">
            <w:pPr>
              <w:spacing w:before="100"/>
              <w:rPr>
                <w:color w:val="000000"/>
                <w:sz w:val="20"/>
                <w:lang w:val="pl-PL"/>
              </w:rPr>
            </w:pPr>
            <w:r w:rsidRPr="00A16161">
              <w:rPr>
                <w:color w:val="000000"/>
                <w:sz w:val="20"/>
                <w:lang w:val="pl-PL"/>
              </w:rPr>
              <w:t xml:space="preserve">Oba sprawozdania wymienione w kryterium 3 podlegają szerokim konsultacjom z wszystkimi interesariuszami. </w:t>
            </w:r>
          </w:p>
          <w:p w14:paraId="553A2D42" w14:textId="77777777" w:rsidR="00A77B3E" w:rsidRPr="00A16161" w:rsidRDefault="00A77B3E">
            <w:pPr>
              <w:spacing w:before="100"/>
              <w:rPr>
                <w:color w:val="000000"/>
                <w:sz w:val="20"/>
                <w:lang w:val="pl-PL"/>
              </w:rPr>
            </w:pPr>
          </w:p>
        </w:tc>
      </w:tr>
      <w:tr w:rsidR="006B255D" w:rsidRPr="00A16161" w14:paraId="73882800"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601638" w14:textId="77777777" w:rsidR="00A77B3E" w:rsidRPr="00A16161" w:rsidRDefault="009C54B0">
            <w:pPr>
              <w:spacing w:before="100"/>
              <w:rPr>
                <w:color w:val="000000"/>
                <w:sz w:val="20"/>
                <w:lang w:val="pl-PL"/>
              </w:rPr>
            </w:pPr>
            <w:r w:rsidRPr="00A16161">
              <w:rPr>
                <w:color w:val="000000"/>
                <w:sz w:val="20"/>
                <w:lang w:val="pl-PL"/>
              </w:rPr>
              <w:lastRenderedPageBreak/>
              <w:t>4.3. Ramy strategiczne polityki na rzecz systemu kształcenia i szkolenia na wszystkich szczeblach</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412A5A" w14:textId="77777777" w:rsidR="00A77B3E" w:rsidRPr="00A16161" w:rsidRDefault="00A77B3E">
            <w:pPr>
              <w:spacing w:before="100"/>
              <w:rPr>
                <w:color w:val="000000"/>
                <w:sz w:val="20"/>
                <w:lang w:val="pl-PL"/>
              </w:rPr>
            </w:pPr>
          </w:p>
          <w:p w14:paraId="20028787" w14:textId="77777777" w:rsidR="00A77B3E" w:rsidRDefault="009C54B0">
            <w:pPr>
              <w:spacing w:before="100"/>
              <w:rPr>
                <w:color w:val="000000"/>
                <w:sz w:val="20"/>
                <w:szCs w:val="20"/>
              </w:rPr>
            </w:pPr>
            <w:r>
              <w:rPr>
                <w:color w:val="000000"/>
                <w:sz w:val="20"/>
                <w:szCs w:val="20"/>
              </w:rPr>
              <w:t>EFS+</w:t>
            </w:r>
          </w:p>
          <w:p w14:paraId="1C160ECD"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429043" w14:textId="77777777" w:rsidR="00A77B3E" w:rsidRPr="00A16161" w:rsidRDefault="00A77B3E">
            <w:pPr>
              <w:spacing w:before="100"/>
              <w:rPr>
                <w:color w:val="000000"/>
                <w:sz w:val="20"/>
                <w:lang w:val="pl-PL"/>
              </w:rPr>
            </w:pPr>
          </w:p>
          <w:p w14:paraId="35A52040" w14:textId="77777777" w:rsidR="00A77B3E" w:rsidRPr="00A16161" w:rsidRDefault="009C54B0">
            <w:pPr>
              <w:spacing w:before="100"/>
              <w:rPr>
                <w:color w:val="000000"/>
                <w:sz w:val="20"/>
                <w:szCs w:val="20"/>
                <w:lang w:val="pl-PL"/>
              </w:rPr>
            </w:pPr>
            <w:r w:rsidRPr="00A16161">
              <w:rPr>
                <w:color w:val="000000"/>
                <w:sz w:val="20"/>
                <w:szCs w:val="20"/>
                <w:lang w:val="pl-PL"/>
              </w:rPr>
              <w:t xml:space="preserve">ESO4.5. Poprawa jakości, poziomu włączenia społecznego i skuteczności systemów kształcenia i szkolenia oraz ich powiązania z </w:t>
            </w:r>
            <w:r w:rsidRPr="00A16161">
              <w:rPr>
                <w:color w:val="000000"/>
                <w:sz w:val="20"/>
                <w:szCs w:val="20"/>
                <w:lang w:val="pl-PL"/>
              </w:rPr>
              <w:lastRenderedPageBreak/>
              <w:t>rynkiem pracy – w tym przez walidację uczenia się pozaformalnego i nieformalnego, w celu wspierania nabywania kompetencji kluczowych, w tym umiejętności w zakresie przedsiębiorczości i kompetencji cyfrowych, oraz przez wspieranie wprowadzania dualnych systemów szkolenia i przygotowania zawodowego</w:t>
            </w:r>
            <w:r w:rsidRPr="00A16161">
              <w:rPr>
                <w:color w:val="000000"/>
                <w:sz w:val="20"/>
                <w:szCs w:val="20"/>
                <w:lang w:val="pl-PL"/>
              </w:rPr>
              <w:br/>
              <w:t xml:space="preserve">ESO4.6. Wspieranie równego dostępu do dobrej jakości, włączającego kształcenia i szkolenia oraz możliwości ich ukończenia, w szczególności w odniesieniu do grup w niekorzystnej sytuacji, od wczesnej edukacji i opieki nad dzieckiem przez </w:t>
            </w:r>
            <w:r w:rsidRPr="00A16161">
              <w:rPr>
                <w:color w:val="000000"/>
                <w:sz w:val="20"/>
                <w:szCs w:val="20"/>
                <w:lang w:val="pl-PL"/>
              </w:rPr>
              <w:lastRenderedPageBreak/>
              <w:t>ogólne i zawodowe kształcenie i szkolenie, po szkolnictwo wyższe, a także kształcenie i uczenie się dorosłych, w tym ułatwianie mobilności edukacyjnej dla wszystkich i dostępności dla osób z niepełnosprawnościami</w:t>
            </w:r>
            <w:r w:rsidRPr="00A16161">
              <w:rPr>
                <w:color w:val="000000"/>
                <w:sz w:val="20"/>
                <w:szCs w:val="20"/>
                <w:lang w:val="pl-PL"/>
              </w:rPr>
              <w:br/>
              <w:t xml:space="preserve">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w:t>
            </w:r>
            <w:r w:rsidRPr="00A16161">
              <w:rPr>
                <w:color w:val="000000"/>
                <w:sz w:val="20"/>
                <w:szCs w:val="20"/>
                <w:lang w:val="pl-PL"/>
              </w:rPr>
              <w:lastRenderedPageBreak/>
              <w:t>umiejętności na podstawie potrzeb rynku pracy, ułatwianie zmian ścieżki kariery zawodowej i wspieranie mobilności zawodowej</w:t>
            </w:r>
          </w:p>
          <w:p w14:paraId="1AD2FCC9" w14:textId="77777777" w:rsidR="00A77B3E" w:rsidRPr="00A16161" w:rsidRDefault="00A77B3E">
            <w:pPr>
              <w:spacing w:before="100"/>
              <w:rPr>
                <w:color w:val="000000"/>
                <w:sz w:val="20"/>
                <w:lang w:val="pl-PL"/>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387414" w14:textId="77777777" w:rsidR="00A77B3E" w:rsidRDefault="009C54B0">
            <w:pPr>
              <w:spacing w:before="100"/>
              <w:jc w:val="center"/>
              <w:rPr>
                <w:color w:val="000000"/>
                <w:sz w:val="20"/>
              </w:rPr>
            </w:pPr>
            <w:r>
              <w:rPr>
                <w:color w:val="000000"/>
                <w:sz w:val="20"/>
              </w:rPr>
              <w:lastRenderedPageBreak/>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C9DA90" w14:textId="77777777" w:rsidR="00A77B3E" w:rsidRPr="00A16161" w:rsidRDefault="009C54B0">
            <w:pPr>
              <w:spacing w:before="100"/>
              <w:rPr>
                <w:color w:val="000000"/>
                <w:sz w:val="20"/>
                <w:lang w:val="pl-PL"/>
              </w:rPr>
            </w:pPr>
            <w:r w:rsidRPr="00A16161">
              <w:rPr>
                <w:color w:val="000000"/>
                <w:sz w:val="20"/>
                <w:lang w:val="pl-PL"/>
              </w:rPr>
              <w:t>Istnienie krajowych lub regionalnych ram strategicznych polityki w zakresie systemu kształcenia i szkolenia, które obejmują:</w:t>
            </w:r>
          </w:p>
          <w:p w14:paraId="6DD2A219" w14:textId="77777777" w:rsidR="00A77B3E" w:rsidRPr="00A16161" w:rsidRDefault="009C54B0">
            <w:pPr>
              <w:spacing w:before="100"/>
              <w:rPr>
                <w:color w:val="000000"/>
                <w:sz w:val="20"/>
                <w:lang w:val="pl-PL"/>
              </w:rPr>
            </w:pPr>
            <w:r w:rsidRPr="00A16161">
              <w:rPr>
                <w:color w:val="000000"/>
                <w:sz w:val="20"/>
                <w:lang w:val="pl-PL"/>
              </w:rPr>
              <w:t>1. oparte na rzetelnych danych systemy przewidywania i prognozowania umiejętności;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1867A"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0D7A8" w14:textId="77777777" w:rsidR="00A77B3E" w:rsidRDefault="009C54B0">
            <w:pPr>
              <w:spacing w:before="100"/>
              <w:rPr>
                <w:color w:val="000000"/>
                <w:sz w:val="20"/>
              </w:rPr>
            </w:pPr>
            <w:r>
              <w:rPr>
                <w:color w:val="000000"/>
                <w:sz w:val="20"/>
              </w:rPr>
              <w:t>Link do dokumentów:</w:t>
            </w:r>
          </w:p>
          <w:p w14:paraId="324DF9A3" w14:textId="77777777" w:rsidR="00A77B3E" w:rsidRDefault="009C54B0">
            <w:pPr>
              <w:spacing w:before="100"/>
              <w:rPr>
                <w:color w:val="000000"/>
                <w:sz w:val="20"/>
              </w:rPr>
            </w:pPr>
            <w:r>
              <w:rPr>
                <w:color w:val="000000"/>
                <w:sz w:val="20"/>
              </w:rPr>
              <w:t>https://efs.mein.gov.pl/zintegrowana-strategia-umiejetnosci-2030-czesc-ogolna/</w:t>
            </w:r>
          </w:p>
          <w:p w14:paraId="746E9F21" w14:textId="77777777" w:rsidR="00A77B3E" w:rsidRDefault="00A77B3E">
            <w:pPr>
              <w:spacing w:before="100"/>
              <w:rPr>
                <w:color w:val="000000"/>
                <w:sz w:val="20"/>
              </w:rPr>
            </w:pPr>
          </w:p>
          <w:p w14:paraId="52DBA8AD" w14:textId="77777777" w:rsidR="00A77B3E" w:rsidRDefault="009C54B0">
            <w:pPr>
              <w:spacing w:before="100"/>
              <w:rPr>
                <w:color w:val="000000"/>
                <w:sz w:val="20"/>
              </w:rPr>
            </w:pPr>
            <w:r>
              <w:rPr>
                <w:color w:val="000000"/>
                <w:sz w:val="20"/>
              </w:rPr>
              <w:t xml:space="preserve"> https://www.gov.pl/web/edukacja-i-nauka/zintegrowana-strategia-umiejetnosci-2030-czesc-szczegolowa--dokument-przyjety-przez-rade-ministrow</w:t>
            </w:r>
          </w:p>
          <w:p w14:paraId="4FE2E012"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BAE99B" w14:textId="77777777" w:rsidR="00A77B3E" w:rsidRPr="00A16161" w:rsidRDefault="009C54B0">
            <w:pPr>
              <w:spacing w:before="100"/>
              <w:rPr>
                <w:color w:val="000000"/>
                <w:sz w:val="20"/>
                <w:lang w:val="pl-PL"/>
              </w:rPr>
            </w:pPr>
            <w:r w:rsidRPr="00A16161">
              <w:rPr>
                <w:color w:val="000000"/>
                <w:sz w:val="20"/>
                <w:lang w:val="pl-PL"/>
              </w:rPr>
              <w:lastRenderedPageBreak/>
              <w:t>Ramy strategiczne zostały określone w</w:t>
            </w:r>
          </w:p>
          <w:p w14:paraId="16A0BBB3" w14:textId="77777777" w:rsidR="00A77B3E" w:rsidRPr="00A16161" w:rsidRDefault="009C54B0">
            <w:pPr>
              <w:spacing w:before="100"/>
              <w:rPr>
                <w:color w:val="000000"/>
                <w:sz w:val="20"/>
                <w:lang w:val="pl-PL"/>
              </w:rPr>
            </w:pPr>
            <w:r w:rsidRPr="00A16161">
              <w:rPr>
                <w:color w:val="000000"/>
                <w:sz w:val="20"/>
                <w:lang w:val="pl-PL"/>
              </w:rPr>
              <w:t>1.Strategii na rzecz Odpowiedzialnego Rozwoju do roku 2020 (z perspektywą do 2030 r.),</w:t>
            </w:r>
          </w:p>
          <w:p w14:paraId="2F4D7415" w14:textId="77777777" w:rsidR="00A77B3E" w:rsidRPr="00A16161" w:rsidRDefault="009C54B0">
            <w:pPr>
              <w:spacing w:before="100"/>
              <w:rPr>
                <w:color w:val="000000"/>
                <w:sz w:val="20"/>
                <w:lang w:val="pl-PL"/>
              </w:rPr>
            </w:pPr>
            <w:r w:rsidRPr="00A16161">
              <w:rPr>
                <w:color w:val="000000"/>
                <w:sz w:val="20"/>
                <w:lang w:val="pl-PL"/>
              </w:rPr>
              <w:t xml:space="preserve">2. Zintegrowanej Strategii Umiejętności 2030 (część ogólna) – Priorytet 4. Zbudowanie efektywnego systemu diagnozowania i informowania o obecnym stanie i zapotrzebowaniu na umiejętności, </w:t>
            </w:r>
          </w:p>
          <w:p w14:paraId="496B09FE" w14:textId="77777777" w:rsidR="00A77B3E" w:rsidRPr="00A16161" w:rsidRDefault="009C54B0">
            <w:pPr>
              <w:spacing w:before="100"/>
              <w:rPr>
                <w:color w:val="000000"/>
                <w:sz w:val="20"/>
                <w:lang w:val="pl-PL"/>
              </w:rPr>
            </w:pPr>
            <w:r w:rsidRPr="00A16161">
              <w:rPr>
                <w:color w:val="000000"/>
                <w:sz w:val="20"/>
                <w:lang w:val="pl-PL"/>
              </w:rPr>
              <w:lastRenderedPageBreak/>
              <w:t>3. Zintegrowanej Strategii Umiejętności 2030 (część szczegółowa) – Obszar oddziaływania VI Doradztwo zawodowe, Temat działania 19: Tworzenie efektywnych mechanizmów informowania o zapotrzebowaniu na zawody, kwalifikacje i umiejętności na poziomie krajowym i regionalnym.</w:t>
            </w:r>
          </w:p>
          <w:p w14:paraId="2A6B303D" w14:textId="77777777" w:rsidR="00A77B3E" w:rsidRPr="00A16161" w:rsidRDefault="009C54B0">
            <w:pPr>
              <w:spacing w:before="100"/>
              <w:rPr>
                <w:color w:val="000000"/>
                <w:sz w:val="20"/>
                <w:lang w:val="pl-PL"/>
              </w:rPr>
            </w:pPr>
            <w:r w:rsidRPr="00A16161">
              <w:rPr>
                <w:color w:val="000000"/>
                <w:sz w:val="20"/>
                <w:lang w:val="pl-PL"/>
              </w:rPr>
              <w:t xml:space="preserve">Ponadto, corocznie ustalana jest prognoza zapotrzebowania na pracowników w zawodach szkolnictwa branżowego na krajowym i wojewódzkim rynku pracy. </w:t>
            </w:r>
          </w:p>
          <w:p w14:paraId="6D265B44" w14:textId="77777777" w:rsidR="00A77B3E" w:rsidRPr="00A16161" w:rsidRDefault="00A77B3E">
            <w:pPr>
              <w:spacing w:before="100"/>
              <w:rPr>
                <w:color w:val="000000"/>
                <w:sz w:val="20"/>
                <w:lang w:val="pl-PL"/>
              </w:rPr>
            </w:pPr>
          </w:p>
        </w:tc>
      </w:tr>
      <w:tr w:rsidR="006B255D" w:rsidRPr="00A16161" w14:paraId="669BF3FA"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738235"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70EFB"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E6AA51"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0DE70"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022FA7" w14:textId="77777777" w:rsidR="00A77B3E" w:rsidRPr="00A16161" w:rsidRDefault="009C54B0">
            <w:pPr>
              <w:spacing w:before="100"/>
              <w:rPr>
                <w:color w:val="000000"/>
                <w:sz w:val="20"/>
                <w:lang w:val="pl-PL"/>
              </w:rPr>
            </w:pPr>
            <w:r w:rsidRPr="00A16161">
              <w:rPr>
                <w:color w:val="000000"/>
                <w:sz w:val="20"/>
                <w:lang w:val="pl-PL"/>
              </w:rPr>
              <w:t>2. mechanizmy i usługi monitorowania losów absolwentów do celów wysokiej jakości i skutecznego poradnictwa zawodowego dla osób uczących się w każdym wieku;</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EADFA7"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2D62C" w14:textId="77777777" w:rsidR="00A77B3E" w:rsidRDefault="009C54B0">
            <w:pPr>
              <w:spacing w:before="100"/>
              <w:rPr>
                <w:color w:val="000000"/>
                <w:sz w:val="20"/>
              </w:rPr>
            </w:pPr>
            <w:r>
              <w:rPr>
                <w:color w:val="000000"/>
                <w:sz w:val="20"/>
              </w:rPr>
              <w:t>Link do dokumentów:</w:t>
            </w:r>
          </w:p>
          <w:p w14:paraId="0C2F1AEC" w14:textId="77777777" w:rsidR="00A77B3E" w:rsidRDefault="009C54B0">
            <w:pPr>
              <w:spacing w:before="100"/>
              <w:rPr>
                <w:color w:val="000000"/>
                <w:sz w:val="20"/>
              </w:rPr>
            </w:pPr>
            <w:r>
              <w:rPr>
                <w:color w:val="000000"/>
                <w:sz w:val="20"/>
              </w:rPr>
              <w:t>https://efs.mein.gov.pl/zintegrowana-strategia-umiejetnosci-2030-czesc-ogolna/</w:t>
            </w:r>
          </w:p>
          <w:p w14:paraId="06288769" w14:textId="77777777" w:rsidR="00A77B3E" w:rsidRDefault="00A77B3E">
            <w:pPr>
              <w:spacing w:before="100"/>
              <w:rPr>
                <w:color w:val="000000"/>
                <w:sz w:val="20"/>
              </w:rPr>
            </w:pPr>
          </w:p>
          <w:p w14:paraId="5BDF790C" w14:textId="77777777" w:rsidR="00A77B3E" w:rsidRDefault="009C54B0">
            <w:pPr>
              <w:spacing w:before="100"/>
              <w:rPr>
                <w:color w:val="000000"/>
                <w:sz w:val="20"/>
              </w:rPr>
            </w:pPr>
            <w:r>
              <w:rPr>
                <w:color w:val="000000"/>
                <w:sz w:val="20"/>
              </w:rPr>
              <w:t xml:space="preserve"> https://www.gov.pl/web/edukacja-i-nauka/zintegrowana-strategia-umiejetnosci-2030-czesc-szczegolowa--dokument-przyjety-przez-rade-ministrow</w:t>
            </w:r>
          </w:p>
          <w:p w14:paraId="27339A27"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D8704" w14:textId="77777777" w:rsidR="00A77B3E" w:rsidRPr="00A16161" w:rsidRDefault="009C54B0">
            <w:pPr>
              <w:spacing w:before="100"/>
              <w:rPr>
                <w:color w:val="000000"/>
                <w:sz w:val="20"/>
                <w:lang w:val="pl-PL"/>
              </w:rPr>
            </w:pPr>
            <w:r w:rsidRPr="00A16161">
              <w:rPr>
                <w:color w:val="000000"/>
                <w:sz w:val="20"/>
                <w:lang w:val="pl-PL"/>
              </w:rPr>
              <w:t>Ramy strategiczne zostały określone w</w:t>
            </w:r>
          </w:p>
          <w:p w14:paraId="79214472" w14:textId="77777777" w:rsidR="00A77B3E" w:rsidRPr="00A16161" w:rsidRDefault="009C54B0">
            <w:pPr>
              <w:spacing w:before="100"/>
              <w:rPr>
                <w:color w:val="000000"/>
                <w:sz w:val="20"/>
                <w:lang w:val="pl-PL"/>
              </w:rPr>
            </w:pPr>
            <w:r w:rsidRPr="00A16161">
              <w:rPr>
                <w:color w:val="000000"/>
                <w:sz w:val="20"/>
                <w:lang w:val="pl-PL"/>
              </w:rPr>
              <w:t>1.Strategii na rzecz Odpowiedzialnego Rozwoju do roku 2020 (z perspektywą do 2030 r.),</w:t>
            </w:r>
          </w:p>
          <w:p w14:paraId="0C4BB8C3" w14:textId="77777777" w:rsidR="00A77B3E" w:rsidRPr="00A16161" w:rsidRDefault="009C54B0">
            <w:pPr>
              <w:spacing w:before="100"/>
              <w:rPr>
                <w:color w:val="000000"/>
                <w:sz w:val="20"/>
                <w:lang w:val="pl-PL"/>
              </w:rPr>
            </w:pPr>
            <w:r w:rsidRPr="00A16161">
              <w:rPr>
                <w:color w:val="000000"/>
                <w:sz w:val="20"/>
                <w:lang w:val="pl-PL"/>
              </w:rPr>
              <w:t xml:space="preserve">2. Zintegrowanej Strategii Umiejętności 2030 (część ogólna) – Priorytet 4. Zbudowanie efektywnego systemu diagnozowania i informowania o obecnym stanie i zapotrzebowaniu na umiejętności, </w:t>
            </w:r>
          </w:p>
          <w:p w14:paraId="4FFBD83F" w14:textId="77777777" w:rsidR="00A77B3E" w:rsidRPr="00A16161" w:rsidRDefault="009C54B0">
            <w:pPr>
              <w:spacing w:before="100"/>
              <w:rPr>
                <w:color w:val="000000"/>
                <w:sz w:val="20"/>
                <w:lang w:val="pl-PL"/>
              </w:rPr>
            </w:pPr>
            <w:r w:rsidRPr="00A16161">
              <w:rPr>
                <w:color w:val="000000"/>
                <w:sz w:val="20"/>
                <w:lang w:val="pl-PL"/>
              </w:rPr>
              <w:t>3. Zintegrowanej Strategii Umiejętności 2030 (część szczegółowa) – Obszar oddziaływania VI Doradztwo zawodowe, Temat działania 19: Tworzenie efektywnych mechanizmów informowania o zapotrzebowaniu na zawody, kwalifikacje i umiejętności na poziomie krajowym i regionalnym.</w:t>
            </w:r>
          </w:p>
          <w:p w14:paraId="0BA3C6B3" w14:textId="77777777" w:rsidR="00A77B3E" w:rsidRPr="00A16161" w:rsidRDefault="00A77B3E">
            <w:pPr>
              <w:spacing w:before="100"/>
              <w:rPr>
                <w:color w:val="000000"/>
                <w:sz w:val="20"/>
                <w:lang w:val="pl-PL"/>
              </w:rPr>
            </w:pPr>
          </w:p>
          <w:p w14:paraId="250A8464" w14:textId="77777777" w:rsidR="00A77B3E" w:rsidRPr="00A16161" w:rsidRDefault="009C54B0">
            <w:pPr>
              <w:spacing w:before="100"/>
              <w:rPr>
                <w:color w:val="000000"/>
                <w:sz w:val="20"/>
                <w:lang w:val="pl-PL"/>
              </w:rPr>
            </w:pPr>
            <w:r w:rsidRPr="00A16161">
              <w:rPr>
                <w:color w:val="000000"/>
                <w:sz w:val="20"/>
                <w:lang w:val="pl-PL"/>
              </w:rPr>
              <w:t xml:space="preserve">Ponadto, funkcjonuje system monitorowania Ekonomicznych Losów </w:t>
            </w:r>
            <w:r w:rsidRPr="00A16161">
              <w:rPr>
                <w:color w:val="000000"/>
                <w:sz w:val="20"/>
                <w:lang w:val="pl-PL"/>
              </w:rPr>
              <w:lastRenderedPageBreak/>
              <w:t>Absolwentów ELA,  monitoring karier absolwentów publicznych i niepublicznych szkół ponadpodstawowych.</w:t>
            </w:r>
          </w:p>
          <w:p w14:paraId="1F85AF1F" w14:textId="77777777" w:rsidR="00A77B3E" w:rsidRPr="00A16161" w:rsidRDefault="00A77B3E">
            <w:pPr>
              <w:spacing w:before="100"/>
              <w:rPr>
                <w:color w:val="000000"/>
                <w:sz w:val="20"/>
                <w:lang w:val="pl-PL"/>
              </w:rPr>
            </w:pPr>
          </w:p>
        </w:tc>
      </w:tr>
      <w:tr w:rsidR="006B255D" w:rsidRPr="00A16161" w14:paraId="1D139C32"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BB51C"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8FAD3D"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F5F499"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559BE"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07E6E" w14:textId="77777777" w:rsidR="00A77B3E" w:rsidRPr="00A16161" w:rsidRDefault="009C54B0">
            <w:pPr>
              <w:spacing w:before="100"/>
              <w:rPr>
                <w:color w:val="000000"/>
                <w:sz w:val="20"/>
                <w:lang w:val="pl-PL"/>
              </w:rPr>
            </w:pPr>
            <w:r w:rsidRPr="00A16161">
              <w:rPr>
                <w:color w:val="000000"/>
                <w:sz w:val="20"/>
                <w:lang w:val="pl-PL"/>
              </w:rPr>
              <w:t>3. środki na rzecz zapewnienia równego dostępu do wysokiej jakości, przystępnego cenowo, odpowiedniego, wolnego od segregacji kształcenia i szkolenia sprzyjającego włączeniu społecznemu oraz uczestnictwa w takim kształceniu i szkoleniu i ukończenia go, a także nabywania kluczowych kompetencji na wszystkich poziomach, w tym na poziomie szkolnictwa wyższego;</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F027A"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EC4DB" w14:textId="77777777" w:rsidR="00A77B3E" w:rsidRDefault="009C54B0">
            <w:pPr>
              <w:spacing w:before="100"/>
              <w:rPr>
                <w:color w:val="000000"/>
                <w:sz w:val="20"/>
              </w:rPr>
            </w:pPr>
            <w:r>
              <w:rPr>
                <w:color w:val="000000"/>
                <w:sz w:val="20"/>
              </w:rPr>
              <w:t>Link do dokumentów:</w:t>
            </w:r>
          </w:p>
          <w:p w14:paraId="61E2EAC9" w14:textId="77777777" w:rsidR="00A77B3E" w:rsidRDefault="009C54B0">
            <w:pPr>
              <w:spacing w:before="100"/>
              <w:rPr>
                <w:color w:val="000000"/>
                <w:sz w:val="20"/>
              </w:rPr>
            </w:pPr>
            <w:r>
              <w:rPr>
                <w:color w:val="000000"/>
                <w:sz w:val="20"/>
              </w:rPr>
              <w:t>https://efs.mein.gov.pl/zintegrowana-strategia-umiejetnosci-2030-czesc-ogolna/</w:t>
            </w:r>
          </w:p>
          <w:p w14:paraId="59560A11" w14:textId="77777777" w:rsidR="00A77B3E" w:rsidRDefault="00A77B3E">
            <w:pPr>
              <w:spacing w:before="100"/>
              <w:rPr>
                <w:color w:val="000000"/>
                <w:sz w:val="20"/>
              </w:rPr>
            </w:pPr>
          </w:p>
          <w:p w14:paraId="54CD2157" w14:textId="77777777" w:rsidR="00A77B3E" w:rsidRDefault="009C54B0">
            <w:pPr>
              <w:spacing w:before="100"/>
              <w:rPr>
                <w:color w:val="000000"/>
                <w:sz w:val="20"/>
              </w:rPr>
            </w:pPr>
            <w:r>
              <w:rPr>
                <w:color w:val="000000"/>
                <w:sz w:val="20"/>
              </w:rPr>
              <w:t xml:space="preserve"> https://www.gov.pl/web/edukacja-i-nauka/zintegrowana-strategia-umiejetnosci-2030-czesc-szczegolowa--dokument-przyjety-przez-rade-ministrow</w:t>
            </w:r>
          </w:p>
          <w:p w14:paraId="5C84E769"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AE9B0E" w14:textId="77777777" w:rsidR="00A77B3E" w:rsidRPr="00A16161" w:rsidRDefault="009C54B0">
            <w:pPr>
              <w:spacing w:before="100"/>
              <w:rPr>
                <w:color w:val="000000"/>
                <w:sz w:val="20"/>
                <w:lang w:val="pl-PL"/>
              </w:rPr>
            </w:pPr>
            <w:r w:rsidRPr="00A16161">
              <w:rPr>
                <w:color w:val="000000"/>
                <w:sz w:val="20"/>
                <w:lang w:val="pl-PL"/>
              </w:rPr>
              <w:t>Ramy strategiczne zostały określone w:</w:t>
            </w:r>
          </w:p>
          <w:p w14:paraId="527F6836" w14:textId="77777777" w:rsidR="00A77B3E" w:rsidRPr="00A16161" w:rsidRDefault="009C54B0">
            <w:pPr>
              <w:spacing w:before="100"/>
              <w:rPr>
                <w:color w:val="000000"/>
                <w:sz w:val="20"/>
                <w:lang w:val="pl-PL"/>
              </w:rPr>
            </w:pPr>
            <w:r w:rsidRPr="00A16161">
              <w:rPr>
                <w:color w:val="000000"/>
                <w:sz w:val="20"/>
                <w:lang w:val="pl-PL"/>
              </w:rPr>
              <w:t>1.</w:t>
            </w:r>
            <w:r w:rsidRPr="00A16161">
              <w:rPr>
                <w:color w:val="000000"/>
                <w:sz w:val="20"/>
                <w:lang w:val="pl-PL"/>
              </w:rPr>
              <w:tab/>
              <w:t xml:space="preserve">Strategii na rzecz Odpowiedzialnego Rozwoju do roku 2020 (z perspektywą do 2030 r.), </w:t>
            </w:r>
          </w:p>
          <w:p w14:paraId="7CCDD0D5" w14:textId="77777777" w:rsidR="00A77B3E" w:rsidRPr="00A16161" w:rsidRDefault="009C54B0">
            <w:pPr>
              <w:spacing w:before="100"/>
              <w:rPr>
                <w:color w:val="000000"/>
                <w:sz w:val="20"/>
                <w:lang w:val="pl-PL"/>
              </w:rPr>
            </w:pPr>
            <w:r w:rsidRPr="00A16161">
              <w:rPr>
                <w:color w:val="000000"/>
                <w:sz w:val="20"/>
                <w:lang w:val="pl-PL"/>
              </w:rPr>
              <w:t>2.</w:t>
            </w:r>
            <w:r w:rsidRPr="00A16161">
              <w:rPr>
                <w:color w:val="000000"/>
                <w:sz w:val="20"/>
                <w:lang w:val="pl-PL"/>
              </w:rPr>
              <w:tab/>
              <w:t xml:space="preserve">ZSU 2030 (część ogólna) –  Priorytet 1 oraz Priorytet 6, </w:t>
            </w:r>
          </w:p>
          <w:p w14:paraId="7ED166D3" w14:textId="77777777" w:rsidR="00A77B3E" w:rsidRPr="00A16161" w:rsidRDefault="009C54B0">
            <w:pPr>
              <w:spacing w:before="100"/>
              <w:rPr>
                <w:color w:val="000000"/>
                <w:sz w:val="20"/>
                <w:lang w:val="pl-PL"/>
              </w:rPr>
            </w:pPr>
            <w:r w:rsidRPr="00A16161">
              <w:rPr>
                <w:color w:val="000000"/>
                <w:sz w:val="20"/>
                <w:lang w:val="pl-PL"/>
              </w:rPr>
              <w:t>3.</w:t>
            </w:r>
            <w:r w:rsidRPr="00A16161">
              <w:rPr>
                <w:color w:val="000000"/>
                <w:sz w:val="20"/>
                <w:lang w:val="pl-PL"/>
              </w:rPr>
              <w:tab/>
              <w:t>ZSU 2030 (część szczegółowa) – Obszar oddziaływania I Umiejętności podstawowe, przekrojowe i zawodowe (…).</w:t>
            </w:r>
          </w:p>
          <w:p w14:paraId="426298C6" w14:textId="77777777" w:rsidR="00A77B3E" w:rsidRPr="00A16161" w:rsidRDefault="009C54B0">
            <w:pPr>
              <w:spacing w:before="100"/>
              <w:rPr>
                <w:color w:val="000000"/>
                <w:sz w:val="20"/>
                <w:lang w:val="pl-PL"/>
              </w:rPr>
            </w:pPr>
            <w:r w:rsidRPr="00A16161">
              <w:rPr>
                <w:color w:val="000000"/>
                <w:sz w:val="20"/>
                <w:lang w:val="pl-PL"/>
              </w:rPr>
              <w:t xml:space="preserve">Ponadto: </w:t>
            </w:r>
          </w:p>
          <w:p w14:paraId="5B8BC1F7" w14:textId="77777777" w:rsidR="00A77B3E" w:rsidRPr="00A16161" w:rsidRDefault="009C54B0">
            <w:pPr>
              <w:spacing w:before="100"/>
              <w:rPr>
                <w:color w:val="000000"/>
                <w:sz w:val="20"/>
                <w:lang w:val="pl-PL"/>
              </w:rPr>
            </w:pPr>
            <w:r w:rsidRPr="00A16161">
              <w:rPr>
                <w:color w:val="000000"/>
                <w:sz w:val="20"/>
                <w:lang w:val="pl-PL"/>
              </w:rPr>
              <w:t>a)</w:t>
            </w:r>
            <w:r w:rsidRPr="00A16161">
              <w:rPr>
                <w:color w:val="000000"/>
                <w:sz w:val="20"/>
                <w:lang w:val="pl-PL"/>
              </w:rPr>
              <w:tab/>
              <w:t>akty prawne podkreślające równy dostęp do kształcenia (m.in.: ustawa Prawo oświatowe, ustawa o systemie oświaty, ustawa Prawo o szkolnictwie wyższym i nauce, rozporządzenie Ministra Edukacji Narodowej w sprawie ogólnych celów i zadań kształcenia w zawodach szkolnictwa branżowego oraz klasyfikacji zawodów szkolnictwa branżowego, opracowywana ustawa o wsparciu dzieci, uczniów i rodzin (wpis do wykazu prac legislacyjnych Rady Ministrów nr UD319)),</w:t>
            </w:r>
          </w:p>
          <w:p w14:paraId="1B9CF900" w14:textId="77777777" w:rsidR="00A77B3E" w:rsidRPr="00A16161" w:rsidRDefault="009C54B0">
            <w:pPr>
              <w:spacing w:before="100"/>
              <w:rPr>
                <w:color w:val="000000"/>
                <w:sz w:val="20"/>
                <w:lang w:val="pl-PL"/>
              </w:rPr>
            </w:pPr>
            <w:r w:rsidRPr="00A16161">
              <w:rPr>
                <w:color w:val="000000"/>
                <w:sz w:val="20"/>
                <w:lang w:val="pl-PL"/>
              </w:rPr>
              <w:t>b)</w:t>
            </w:r>
            <w:r w:rsidRPr="00A16161">
              <w:rPr>
                <w:color w:val="000000"/>
                <w:sz w:val="20"/>
                <w:lang w:val="pl-PL"/>
              </w:rPr>
              <w:tab/>
              <w:t xml:space="preserve">przedsięwzięcie MEiN: „Włączeni w edukację" (wdrożenie edukacji włączającej wysokiej jakości, zapewniającej wszystkim dzieciom i uczniom warunki do rozwijania </w:t>
            </w:r>
            <w:r w:rsidRPr="00A16161">
              <w:rPr>
                <w:color w:val="000000"/>
                <w:sz w:val="20"/>
                <w:lang w:val="pl-PL"/>
              </w:rPr>
              <w:lastRenderedPageBreak/>
              <w:t>indywidualnego potencjału oraz nabywania wiedzy i umiejętności niezbędnych do samodzielnego funkcjonowania w życiu dorosłym i włączenia społecznego; obejmuje prace legislacyjne i działania wdrożeniowe w tym zakresie).</w:t>
            </w:r>
          </w:p>
          <w:p w14:paraId="7009276D" w14:textId="77777777" w:rsidR="00A77B3E" w:rsidRPr="00A16161" w:rsidRDefault="00A77B3E">
            <w:pPr>
              <w:spacing w:before="100"/>
              <w:rPr>
                <w:color w:val="000000"/>
                <w:sz w:val="20"/>
                <w:lang w:val="pl-PL"/>
              </w:rPr>
            </w:pPr>
          </w:p>
          <w:p w14:paraId="2A3A63CE" w14:textId="77777777" w:rsidR="00A77B3E" w:rsidRPr="00A16161" w:rsidRDefault="00A77B3E">
            <w:pPr>
              <w:spacing w:before="100"/>
              <w:rPr>
                <w:color w:val="000000"/>
                <w:sz w:val="20"/>
                <w:lang w:val="pl-PL"/>
              </w:rPr>
            </w:pPr>
          </w:p>
        </w:tc>
      </w:tr>
      <w:tr w:rsidR="006B255D" w:rsidRPr="00A16161" w14:paraId="76CBC70A"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5BF326"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BA923"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45D42"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DA9A00"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2B07E" w14:textId="77777777" w:rsidR="00A77B3E" w:rsidRPr="00A16161" w:rsidRDefault="009C54B0">
            <w:pPr>
              <w:spacing w:before="100"/>
              <w:rPr>
                <w:color w:val="000000"/>
                <w:sz w:val="20"/>
                <w:lang w:val="pl-PL"/>
              </w:rPr>
            </w:pPr>
            <w:r w:rsidRPr="00A16161">
              <w:rPr>
                <w:color w:val="000000"/>
                <w:sz w:val="20"/>
                <w:lang w:val="pl-PL"/>
              </w:rPr>
              <w:t>4. mechanizm koordynacji obejmujący wszystkie poziomy kształcenia i szkolenia, w tym szkolnictwo wyższe, oraz jasny podział obowiązków między odpowiednimi organami krajowymi lub regionalnymi;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4997FC"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85998" w14:textId="77777777" w:rsidR="00A77B3E" w:rsidRDefault="009C54B0">
            <w:pPr>
              <w:spacing w:before="100"/>
              <w:rPr>
                <w:color w:val="000000"/>
                <w:sz w:val="20"/>
              </w:rPr>
            </w:pPr>
            <w:r>
              <w:rPr>
                <w:color w:val="000000"/>
                <w:sz w:val="20"/>
              </w:rPr>
              <w:t>Link do dokumentów:</w:t>
            </w:r>
          </w:p>
          <w:p w14:paraId="1B71D4CB" w14:textId="77777777" w:rsidR="00A77B3E" w:rsidRDefault="009C54B0">
            <w:pPr>
              <w:spacing w:before="100"/>
              <w:rPr>
                <w:color w:val="000000"/>
                <w:sz w:val="20"/>
              </w:rPr>
            </w:pPr>
            <w:r>
              <w:rPr>
                <w:color w:val="000000"/>
                <w:sz w:val="20"/>
              </w:rPr>
              <w:t>https://efs.mein.gov.pl/zintegrowana-strategia-umiejetnosci-2030-czesc-ogolna/</w:t>
            </w:r>
          </w:p>
          <w:p w14:paraId="78FD288A" w14:textId="77777777" w:rsidR="00A77B3E" w:rsidRDefault="00A77B3E">
            <w:pPr>
              <w:spacing w:before="100"/>
              <w:rPr>
                <w:color w:val="000000"/>
                <w:sz w:val="20"/>
              </w:rPr>
            </w:pPr>
          </w:p>
          <w:p w14:paraId="23092A33" w14:textId="77777777" w:rsidR="00A77B3E" w:rsidRDefault="009C54B0">
            <w:pPr>
              <w:spacing w:before="100"/>
              <w:rPr>
                <w:color w:val="000000"/>
                <w:sz w:val="20"/>
              </w:rPr>
            </w:pPr>
            <w:r>
              <w:rPr>
                <w:color w:val="000000"/>
                <w:sz w:val="20"/>
              </w:rPr>
              <w:t xml:space="preserve"> https://www.gov.pl/web/edukacja-i-nauka/zintegrowana-strategia-umiejetnosci-2030-czesc-szczegolowa--dokument-przyjety-przez-rade-ministrow</w:t>
            </w:r>
          </w:p>
          <w:p w14:paraId="31A4A7F1"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B91FC" w14:textId="77777777" w:rsidR="00A77B3E" w:rsidRPr="00A16161" w:rsidRDefault="009C54B0">
            <w:pPr>
              <w:spacing w:before="100"/>
              <w:rPr>
                <w:color w:val="000000"/>
                <w:sz w:val="20"/>
                <w:lang w:val="pl-PL"/>
              </w:rPr>
            </w:pPr>
            <w:r w:rsidRPr="00A16161">
              <w:rPr>
                <w:color w:val="000000"/>
                <w:sz w:val="20"/>
                <w:lang w:val="pl-PL"/>
              </w:rPr>
              <w:t>Ramy strategiczne zostały określone w:</w:t>
            </w:r>
          </w:p>
          <w:p w14:paraId="60AC2452" w14:textId="77777777" w:rsidR="00A77B3E" w:rsidRPr="00A16161" w:rsidRDefault="009C54B0">
            <w:pPr>
              <w:spacing w:before="100"/>
              <w:rPr>
                <w:color w:val="000000"/>
                <w:sz w:val="20"/>
                <w:lang w:val="pl-PL"/>
              </w:rPr>
            </w:pPr>
            <w:r w:rsidRPr="00A16161">
              <w:rPr>
                <w:color w:val="000000"/>
                <w:sz w:val="20"/>
                <w:lang w:val="pl-PL"/>
              </w:rPr>
              <w:t>1.</w:t>
            </w:r>
            <w:r w:rsidRPr="00A16161">
              <w:rPr>
                <w:color w:val="000000"/>
                <w:sz w:val="20"/>
                <w:lang w:val="pl-PL"/>
              </w:rPr>
              <w:tab/>
              <w:t>Zintegrowanej Strategii Umiejętności 2030 (część ogólna) – Priorytet 5. Wypracowanie skutecznych i trwałych mechanizmów współpracy i koordynacji międzyresortowej oraz międzysektorowej w zakresie rozwoju umiejętności,</w:t>
            </w:r>
          </w:p>
          <w:p w14:paraId="46FA4B56" w14:textId="77777777" w:rsidR="00A77B3E" w:rsidRPr="00A16161" w:rsidRDefault="009C54B0">
            <w:pPr>
              <w:spacing w:before="100"/>
              <w:rPr>
                <w:color w:val="000000"/>
                <w:sz w:val="20"/>
                <w:lang w:val="pl-PL"/>
              </w:rPr>
            </w:pPr>
            <w:r w:rsidRPr="00A16161">
              <w:rPr>
                <w:color w:val="000000"/>
                <w:sz w:val="20"/>
                <w:lang w:val="pl-PL"/>
              </w:rPr>
              <w:t>2.</w:t>
            </w:r>
            <w:r w:rsidRPr="00A16161">
              <w:rPr>
                <w:color w:val="000000"/>
                <w:sz w:val="20"/>
                <w:lang w:val="pl-PL"/>
              </w:rPr>
              <w:tab/>
              <w:t>Zintegrowanej Strategii Umiejętności 2030 (część szczegółowa) – wszystkie Obszary oddziaływania poprzez wskazanie podmiotów kluczowych dla realizacji Tematu działania. Dodatkowo ma zastosowanie w szczególności rozdział 3. „Zasady realizacji Zintegrowanej Strategii Umiejętności 2030 jako polityki publicznej”,</w:t>
            </w:r>
          </w:p>
          <w:p w14:paraId="0B28EB27" w14:textId="77777777" w:rsidR="00A77B3E" w:rsidRPr="00A16161" w:rsidRDefault="009C54B0">
            <w:pPr>
              <w:spacing w:before="100"/>
              <w:rPr>
                <w:color w:val="000000"/>
                <w:sz w:val="20"/>
                <w:lang w:val="pl-PL"/>
              </w:rPr>
            </w:pPr>
            <w:r w:rsidRPr="00A16161">
              <w:rPr>
                <w:color w:val="000000"/>
                <w:sz w:val="20"/>
                <w:lang w:val="pl-PL"/>
              </w:rPr>
              <w:t>3.</w:t>
            </w:r>
            <w:r w:rsidRPr="00A16161">
              <w:rPr>
                <w:color w:val="000000"/>
                <w:sz w:val="20"/>
                <w:lang w:val="pl-PL"/>
              </w:rPr>
              <w:tab/>
              <w:t>Ustawie o Zintegrowanym Systemie Kwalifikacji – rozdział 8 ustawy (Koordynacja funkcjonowania Zintegrowanego Systemu Kwalifikacji),</w:t>
            </w:r>
          </w:p>
          <w:p w14:paraId="3BD1E087" w14:textId="77777777" w:rsidR="00A77B3E" w:rsidRPr="00A16161" w:rsidRDefault="009C54B0">
            <w:pPr>
              <w:spacing w:before="100"/>
              <w:rPr>
                <w:color w:val="000000"/>
                <w:sz w:val="20"/>
                <w:lang w:val="pl-PL"/>
              </w:rPr>
            </w:pPr>
            <w:r w:rsidRPr="00A16161">
              <w:rPr>
                <w:color w:val="000000"/>
                <w:sz w:val="20"/>
                <w:lang w:val="pl-PL"/>
              </w:rPr>
              <w:t>4.</w:t>
            </w:r>
            <w:r w:rsidRPr="00A16161">
              <w:rPr>
                <w:color w:val="000000"/>
                <w:sz w:val="20"/>
                <w:lang w:val="pl-PL"/>
              </w:rPr>
              <w:tab/>
              <w:t xml:space="preserve">Ustawie o utworzeniu Polskiej Agencji Rozwoju Przedsiębiorczości – art. 4c ustanawiający: </w:t>
            </w:r>
          </w:p>
          <w:p w14:paraId="7D9F7F12" w14:textId="77777777" w:rsidR="00A77B3E" w:rsidRPr="00A16161" w:rsidRDefault="009C54B0">
            <w:pPr>
              <w:spacing w:before="100"/>
              <w:rPr>
                <w:color w:val="000000"/>
                <w:sz w:val="20"/>
                <w:lang w:val="pl-PL"/>
              </w:rPr>
            </w:pPr>
            <w:r w:rsidRPr="00A16161">
              <w:rPr>
                <w:color w:val="000000"/>
                <w:sz w:val="20"/>
                <w:lang w:val="pl-PL"/>
              </w:rPr>
              <w:t>a)</w:t>
            </w:r>
            <w:r w:rsidRPr="00A16161">
              <w:rPr>
                <w:color w:val="000000"/>
                <w:sz w:val="20"/>
                <w:lang w:val="pl-PL"/>
              </w:rPr>
              <w:tab/>
              <w:t xml:space="preserve">Radę Programową do spraw </w:t>
            </w:r>
            <w:r w:rsidRPr="00A16161">
              <w:rPr>
                <w:color w:val="000000"/>
                <w:sz w:val="20"/>
                <w:lang w:val="pl-PL"/>
              </w:rPr>
              <w:lastRenderedPageBreak/>
              <w:t>kompetencji,</w:t>
            </w:r>
          </w:p>
          <w:p w14:paraId="6ADAC22F" w14:textId="77777777" w:rsidR="00A77B3E" w:rsidRPr="00A16161" w:rsidRDefault="009C54B0">
            <w:pPr>
              <w:spacing w:before="100"/>
              <w:rPr>
                <w:color w:val="000000"/>
                <w:sz w:val="20"/>
                <w:lang w:val="pl-PL"/>
              </w:rPr>
            </w:pPr>
            <w:r w:rsidRPr="00A16161">
              <w:rPr>
                <w:color w:val="000000"/>
                <w:sz w:val="20"/>
                <w:lang w:val="pl-PL"/>
              </w:rPr>
              <w:t>b)</w:t>
            </w:r>
            <w:r w:rsidRPr="00A16161">
              <w:rPr>
                <w:color w:val="000000"/>
                <w:sz w:val="20"/>
                <w:lang w:val="pl-PL"/>
              </w:rPr>
              <w:tab/>
              <w:t>sektorowe rady do spraw kompetencji.</w:t>
            </w:r>
          </w:p>
          <w:p w14:paraId="65586D99" w14:textId="77777777" w:rsidR="00A77B3E" w:rsidRPr="00A16161" w:rsidRDefault="009C54B0">
            <w:pPr>
              <w:spacing w:before="100"/>
              <w:rPr>
                <w:color w:val="000000"/>
                <w:sz w:val="20"/>
                <w:lang w:val="pl-PL"/>
              </w:rPr>
            </w:pPr>
            <w:r w:rsidRPr="00A16161">
              <w:rPr>
                <w:color w:val="000000"/>
                <w:sz w:val="20"/>
                <w:lang w:val="pl-PL"/>
              </w:rPr>
              <w:t>Ponadto: projekt MEiN: „Wsparcie i rozwój mechanizmów współpracy i koordynacji na szczeblu krajowym i regionalnym w zakresie uczenia się przez całe życie”.</w:t>
            </w:r>
          </w:p>
          <w:p w14:paraId="0C716F69" w14:textId="77777777" w:rsidR="00A77B3E" w:rsidRPr="00A16161" w:rsidRDefault="00A77B3E">
            <w:pPr>
              <w:spacing w:before="100"/>
              <w:rPr>
                <w:color w:val="000000"/>
                <w:sz w:val="20"/>
                <w:lang w:val="pl-PL"/>
              </w:rPr>
            </w:pPr>
          </w:p>
        </w:tc>
      </w:tr>
      <w:tr w:rsidR="006B255D" w:rsidRPr="00A16161" w14:paraId="2A31C0A8"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9FB7CF"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5B2656"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DA9C8A"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44F2C"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E1A55" w14:textId="77777777" w:rsidR="00A77B3E" w:rsidRPr="00A16161" w:rsidRDefault="009C54B0">
            <w:pPr>
              <w:spacing w:before="100"/>
              <w:rPr>
                <w:color w:val="000000"/>
                <w:sz w:val="20"/>
                <w:lang w:val="pl-PL"/>
              </w:rPr>
            </w:pPr>
            <w:r w:rsidRPr="00A16161">
              <w:rPr>
                <w:color w:val="000000"/>
                <w:sz w:val="20"/>
                <w:lang w:val="pl-PL"/>
              </w:rPr>
              <w:t>5. rozwiązania dotyczące monitorowania, ewaluacji i przeglądu ram strategicznych polityki;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55166E"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4A54DA" w14:textId="77777777" w:rsidR="00A77B3E" w:rsidRDefault="009C54B0">
            <w:pPr>
              <w:spacing w:before="100"/>
              <w:rPr>
                <w:color w:val="000000"/>
                <w:sz w:val="20"/>
              </w:rPr>
            </w:pPr>
            <w:r>
              <w:rPr>
                <w:color w:val="000000"/>
                <w:sz w:val="20"/>
              </w:rPr>
              <w:t>Link do dokumentów:</w:t>
            </w:r>
          </w:p>
          <w:p w14:paraId="0CA5EF56" w14:textId="77777777" w:rsidR="00A77B3E" w:rsidRDefault="009C54B0">
            <w:pPr>
              <w:spacing w:before="100"/>
              <w:rPr>
                <w:color w:val="000000"/>
                <w:sz w:val="20"/>
              </w:rPr>
            </w:pPr>
            <w:r>
              <w:rPr>
                <w:color w:val="000000"/>
                <w:sz w:val="20"/>
              </w:rPr>
              <w:t>https://efs.mein.gov.pl/zintegrowana-strategia-umiejetnosci-2030-czesc-ogolna/</w:t>
            </w:r>
          </w:p>
          <w:p w14:paraId="54DB7C4D" w14:textId="77777777" w:rsidR="00A77B3E" w:rsidRDefault="00A77B3E">
            <w:pPr>
              <w:spacing w:before="100"/>
              <w:rPr>
                <w:color w:val="000000"/>
                <w:sz w:val="20"/>
              </w:rPr>
            </w:pPr>
          </w:p>
          <w:p w14:paraId="033C6972" w14:textId="77777777" w:rsidR="00A77B3E" w:rsidRDefault="009C54B0">
            <w:pPr>
              <w:spacing w:before="100"/>
              <w:rPr>
                <w:color w:val="000000"/>
                <w:sz w:val="20"/>
              </w:rPr>
            </w:pPr>
            <w:r>
              <w:rPr>
                <w:color w:val="000000"/>
                <w:sz w:val="20"/>
              </w:rPr>
              <w:t xml:space="preserve"> https://www.gov.pl/web/edukacja-i-nauka/zintegrowana-strategia-umiejetnosci-2030-czesc-szczegolowa--dokument-przyjety-przez-rade-ministrow</w:t>
            </w:r>
          </w:p>
          <w:p w14:paraId="3FA5FB3A"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A3BE7B" w14:textId="77777777" w:rsidR="00A77B3E" w:rsidRPr="00A16161" w:rsidRDefault="009C54B0">
            <w:pPr>
              <w:spacing w:before="100"/>
              <w:rPr>
                <w:color w:val="000000"/>
                <w:sz w:val="20"/>
                <w:lang w:val="pl-PL"/>
              </w:rPr>
            </w:pPr>
            <w:r w:rsidRPr="00A16161">
              <w:rPr>
                <w:color w:val="000000"/>
                <w:sz w:val="20"/>
                <w:lang w:val="pl-PL"/>
              </w:rPr>
              <w:t>Ramy zostały określone w:</w:t>
            </w:r>
          </w:p>
          <w:p w14:paraId="6DCF606E" w14:textId="77777777" w:rsidR="00A77B3E" w:rsidRPr="00A16161" w:rsidRDefault="009C54B0">
            <w:pPr>
              <w:spacing w:before="100"/>
              <w:rPr>
                <w:color w:val="000000"/>
                <w:sz w:val="20"/>
                <w:lang w:val="pl-PL"/>
              </w:rPr>
            </w:pPr>
            <w:r w:rsidRPr="00A16161">
              <w:rPr>
                <w:color w:val="000000"/>
                <w:sz w:val="20"/>
                <w:lang w:val="pl-PL"/>
              </w:rPr>
              <w:t>1. ZSU 2030 (część ogólna) – Priorytet 5. oraz rozdział 10.</w:t>
            </w:r>
          </w:p>
          <w:p w14:paraId="47B33D71" w14:textId="77777777" w:rsidR="00A77B3E" w:rsidRPr="00A16161" w:rsidRDefault="009C54B0">
            <w:pPr>
              <w:spacing w:before="100"/>
              <w:rPr>
                <w:color w:val="000000"/>
                <w:sz w:val="20"/>
                <w:lang w:val="pl-PL"/>
              </w:rPr>
            </w:pPr>
            <w:r w:rsidRPr="00A16161">
              <w:rPr>
                <w:color w:val="000000"/>
                <w:sz w:val="20"/>
                <w:lang w:val="pl-PL"/>
              </w:rPr>
              <w:t>2. ZSU 2030 (część szczegółowa) – rozdział 3.</w:t>
            </w:r>
          </w:p>
          <w:p w14:paraId="4248FE07" w14:textId="77777777" w:rsidR="00A77B3E" w:rsidRPr="00A16161" w:rsidRDefault="009C54B0">
            <w:pPr>
              <w:spacing w:before="100"/>
              <w:rPr>
                <w:color w:val="000000"/>
                <w:sz w:val="20"/>
                <w:lang w:val="pl-PL"/>
              </w:rPr>
            </w:pPr>
            <w:r w:rsidRPr="00A16161">
              <w:rPr>
                <w:color w:val="000000"/>
                <w:sz w:val="20"/>
                <w:lang w:val="pl-PL"/>
              </w:rPr>
              <w:t xml:space="preserve">3. Ustawie o Zintegrowanym Systemie Kwalifikacji – rozdział 8 ustawy </w:t>
            </w:r>
          </w:p>
          <w:p w14:paraId="0546348E" w14:textId="77777777" w:rsidR="00A77B3E" w:rsidRPr="00A16161" w:rsidRDefault="009C54B0">
            <w:pPr>
              <w:spacing w:before="100"/>
              <w:rPr>
                <w:color w:val="000000"/>
                <w:sz w:val="20"/>
                <w:lang w:val="pl-PL"/>
              </w:rPr>
            </w:pPr>
            <w:r w:rsidRPr="00A16161">
              <w:rPr>
                <w:color w:val="000000"/>
                <w:sz w:val="20"/>
                <w:lang w:val="pl-PL"/>
              </w:rPr>
              <w:t xml:space="preserve">4. Ustawie o utworzeniu Polskiej Agencji Rozwoju Przedsiębiorczości – art. 4c ustanawiający: </w:t>
            </w:r>
          </w:p>
          <w:p w14:paraId="715ACF2D" w14:textId="77777777" w:rsidR="00A77B3E" w:rsidRPr="00A16161" w:rsidRDefault="009C54B0">
            <w:pPr>
              <w:spacing w:before="100"/>
              <w:rPr>
                <w:color w:val="000000"/>
                <w:sz w:val="20"/>
                <w:lang w:val="pl-PL"/>
              </w:rPr>
            </w:pPr>
            <w:r w:rsidRPr="00A16161">
              <w:rPr>
                <w:color w:val="000000"/>
                <w:sz w:val="20"/>
                <w:lang w:val="pl-PL"/>
              </w:rPr>
              <w:t>a)</w:t>
            </w:r>
            <w:r w:rsidRPr="00A16161">
              <w:rPr>
                <w:color w:val="000000"/>
                <w:sz w:val="20"/>
                <w:lang w:val="pl-PL"/>
              </w:rPr>
              <w:tab/>
              <w:t>Radę Programową do spraw kompetencji,</w:t>
            </w:r>
          </w:p>
          <w:p w14:paraId="43CAD5E7" w14:textId="77777777" w:rsidR="00A77B3E" w:rsidRPr="00A16161" w:rsidRDefault="009C54B0">
            <w:pPr>
              <w:spacing w:before="100"/>
              <w:rPr>
                <w:color w:val="000000"/>
                <w:sz w:val="20"/>
                <w:lang w:val="pl-PL"/>
              </w:rPr>
            </w:pPr>
            <w:r w:rsidRPr="00A16161">
              <w:rPr>
                <w:color w:val="000000"/>
                <w:sz w:val="20"/>
                <w:lang w:val="pl-PL"/>
              </w:rPr>
              <w:t>b)</w:t>
            </w:r>
            <w:r w:rsidRPr="00A16161">
              <w:rPr>
                <w:color w:val="000000"/>
                <w:sz w:val="20"/>
                <w:lang w:val="pl-PL"/>
              </w:rPr>
              <w:tab/>
              <w:t>sektorowe rady do spraw kompetencji.</w:t>
            </w:r>
          </w:p>
          <w:p w14:paraId="577CCFC4" w14:textId="77777777" w:rsidR="00A77B3E" w:rsidRPr="00A16161" w:rsidRDefault="009C54B0">
            <w:pPr>
              <w:spacing w:before="100"/>
              <w:rPr>
                <w:color w:val="000000"/>
                <w:sz w:val="20"/>
                <w:lang w:val="pl-PL"/>
              </w:rPr>
            </w:pPr>
            <w:r w:rsidRPr="00A16161">
              <w:rPr>
                <w:color w:val="000000"/>
                <w:sz w:val="20"/>
                <w:lang w:val="pl-PL"/>
              </w:rPr>
              <w:t>Ponadto:</w:t>
            </w:r>
          </w:p>
          <w:p w14:paraId="6A3B6BAA" w14:textId="77777777" w:rsidR="00A77B3E" w:rsidRPr="00A16161" w:rsidRDefault="009C54B0">
            <w:pPr>
              <w:spacing w:before="100"/>
              <w:rPr>
                <w:color w:val="000000"/>
                <w:sz w:val="20"/>
                <w:lang w:val="pl-PL"/>
              </w:rPr>
            </w:pPr>
            <w:r w:rsidRPr="00A16161">
              <w:rPr>
                <w:color w:val="000000"/>
                <w:sz w:val="20"/>
                <w:lang w:val="pl-PL"/>
              </w:rPr>
              <w:t>a) funkcjonowanie Międzyresortowego Zespołu do spraw uczenia się przez całe życie i Zintegrowanego Systemu Kwalifikacji,</w:t>
            </w:r>
          </w:p>
          <w:p w14:paraId="049E5452" w14:textId="77777777" w:rsidR="00A77B3E" w:rsidRPr="00A16161" w:rsidRDefault="009C54B0">
            <w:pPr>
              <w:spacing w:before="100"/>
              <w:rPr>
                <w:color w:val="000000"/>
                <w:sz w:val="20"/>
                <w:lang w:val="pl-PL"/>
              </w:rPr>
            </w:pPr>
            <w:r w:rsidRPr="00A16161">
              <w:rPr>
                <w:color w:val="000000"/>
                <w:sz w:val="20"/>
                <w:lang w:val="pl-PL"/>
              </w:rPr>
              <w:t>b) projekt MEiN „Wsparcie i rozwój mechanizmów współpracy i koordynacji na szczeblu krajowym i regionalnym w zakresie uczenia się przez całe życie”.</w:t>
            </w:r>
          </w:p>
          <w:p w14:paraId="49156F0F" w14:textId="77777777" w:rsidR="00A77B3E" w:rsidRPr="00A16161" w:rsidRDefault="009C54B0">
            <w:pPr>
              <w:spacing w:before="100"/>
              <w:rPr>
                <w:color w:val="000000"/>
                <w:sz w:val="20"/>
                <w:lang w:val="pl-PL"/>
              </w:rPr>
            </w:pPr>
            <w:r w:rsidRPr="00A16161">
              <w:rPr>
                <w:color w:val="000000"/>
                <w:sz w:val="20"/>
                <w:lang w:val="pl-PL"/>
              </w:rPr>
              <w:t xml:space="preserve">Przegląd śródokresowy i ewaluacja </w:t>
            </w:r>
            <w:r w:rsidRPr="00A16161">
              <w:rPr>
                <w:color w:val="000000"/>
                <w:sz w:val="20"/>
                <w:lang w:val="pl-PL"/>
              </w:rPr>
              <w:lastRenderedPageBreak/>
              <w:t>wdrażania ZSU 2030, w tym ewaluacja koordynacji jej wdrażania na poziomie krajowym i wojewódzkim, zostały przewidziane do realizacji przez Ministerstwo Edukacji i Nauki. Planowana data przeglądu śródokresowego i ewaluacji: III kw. 2024 – I kw. 2025).</w:t>
            </w:r>
          </w:p>
          <w:p w14:paraId="56525ECD" w14:textId="77777777" w:rsidR="00A77B3E" w:rsidRPr="00A16161" w:rsidRDefault="00A77B3E">
            <w:pPr>
              <w:spacing w:before="100"/>
              <w:rPr>
                <w:color w:val="000000"/>
                <w:sz w:val="20"/>
                <w:lang w:val="pl-PL"/>
              </w:rPr>
            </w:pPr>
          </w:p>
          <w:p w14:paraId="310BBBD6" w14:textId="77777777" w:rsidR="00A77B3E" w:rsidRPr="00A16161" w:rsidRDefault="00A77B3E">
            <w:pPr>
              <w:spacing w:before="100"/>
              <w:rPr>
                <w:color w:val="000000"/>
                <w:sz w:val="20"/>
                <w:lang w:val="pl-PL"/>
              </w:rPr>
            </w:pPr>
          </w:p>
        </w:tc>
      </w:tr>
      <w:tr w:rsidR="006B255D" w14:paraId="72FD0B6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B8C48C"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90EB2"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5825A"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69FAC"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84F52" w14:textId="77777777" w:rsidR="00A77B3E" w:rsidRPr="00A16161" w:rsidRDefault="009C54B0">
            <w:pPr>
              <w:spacing w:before="100"/>
              <w:rPr>
                <w:color w:val="000000"/>
                <w:sz w:val="20"/>
                <w:lang w:val="pl-PL"/>
              </w:rPr>
            </w:pPr>
            <w:r w:rsidRPr="00A16161">
              <w:rPr>
                <w:color w:val="000000"/>
                <w:sz w:val="20"/>
                <w:lang w:val="pl-PL"/>
              </w:rPr>
              <w:t>6. środki skierowane do osób dorosłych o niskich umiejętnościach zawodowych i niskich kwalifikacjach i osób znajdujących się w niekorzystnej sytuacji społeczno-ekonomicznej oraz ścieżki poprawy umiejętności;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A7BB5B"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B5F3C" w14:textId="77777777" w:rsidR="00A77B3E" w:rsidRDefault="009C54B0">
            <w:pPr>
              <w:spacing w:before="100"/>
              <w:rPr>
                <w:color w:val="000000"/>
                <w:sz w:val="20"/>
              </w:rPr>
            </w:pPr>
            <w:r>
              <w:rPr>
                <w:color w:val="000000"/>
                <w:sz w:val="20"/>
              </w:rPr>
              <w:t>Link do dokumentów:</w:t>
            </w:r>
          </w:p>
          <w:p w14:paraId="23115E16" w14:textId="77777777" w:rsidR="00A77B3E" w:rsidRDefault="009C54B0">
            <w:pPr>
              <w:spacing w:before="100"/>
              <w:rPr>
                <w:color w:val="000000"/>
                <w:sz w:val="20"/>
              </w:rPr>
            </w:pPr>
            <w:r>
              <w:rPr>
                <w:color w:val="000000"/>
                <w:sz w:val="20"/>
              </w:rPr>
              <w:t>https://efs.mein.gov.pl/zintegrowana-strategia-umiejetnosci-2030-czesc-ogolna/</w:t>
            </w:r>
          </w:p>
          <w:p w14:paraId="6C532AEF" w14:textId="77777777" w:rsidR="00A77B3E" w:rsidRDefault="00A77B3E">
            <w:pPr>
              <w:spacing w:before="100"/>
              <w:rPr>
                <w:color w:val="000000"/>
                <w:sz w:val="20"/>
              </w:rPr>
            </w:pPr>
          </w:p>
          <w:p w14:paraId="4DA314D3" w14:textId="77777777" w:rsidR="00A77B3E" w:rsidRDefault="009C54B0">
            <w:pPr>
              <w:spacing w:before="100"/>
              <w:rPr>
                <w:color w:val="000000"/>
                <w:sz w:val="20"/>
              </w:rPr>
            </w:pPr>
            <w:r>
              <w:rPr>
                <w:color w:val="000000"/>
                <w:sz w:val="20"/>
              </w:rPr>
              <w:t xml:space="preserve"> https://www.gov.pl/web/edukacja-i-nauka/zintegrowana-strategia-umiejetnosci-2030-czesc-szczegolowa--dokument-przyjety-przez-rade-ministrow</w:t>
            </w:r>
          </w:p>
          <w:p w14:paraId="0462C231"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0759D" w14:textId="77777777" w:rsidR="00A77B3E" w:rsidRPr="00A16161" w:rsidRDefault="009C54B0">
            <w:pPr>
              <w:spacing w:before="100"/>
              <w:rPr>
                <w:color w:val="000000"/>
                <w:sz w:val="20"/>
                <w:lang w:val="pl-PL"/>
              </w:rPr>
            </w:pPr>
            <w:r w:rsidRPr="00A16161">
              <w:rPr>
                <w:color w:val="000000"/>
                <w:sz w:val="20"/>
                <w:lang w:val="pl-PL"/>
              </w:rPr>
              <w:t>Ramy zostały określone w:</w:t>
            </w:r>
          </w:p>
          <w:p w14:paraId="016D0180" w14:textId="77777777" w:rsidR="00A77B3E" w:rsidRPr="00A16161" w:rsidRDefault="009C54B0">
            <w:pPr>
              <w:spacing w:before="100"/>
              <w:rPr>
                <w:color w:val="000000"/>
                <w:sz w:val="20"/>
                <w:lang w:val="pl-PL"/>
              </w:rPr>
            </w:pPr>
            <w:r w:rsidRPr="00A16161">
              <w:rPr>
                <w:color w:val="000000"/>
                <w:sz w:val="20"/>
                <w:lang w:val="pl-PL"/>
              </w:rPr>
              <w:t>1. Strategii na rzecz Odpowiedzialnego Rozwoju do roku 2020 (z perspektywą do 2030 r.)</w:t>
            </w:r>
          </w:p>
          <w:p w14:paraId="4DDF2979" w14:textId="77777777" w:rsidR="00A77B3E" w:rsidRPr="00A16161" w:rsidRDefault="009C54B0">
            <w:pPr>
              <w:spacing w:before="100"/>
              <w:rPr>
                <w:color w:val="000000"/>
                <w:sz w:val="20"/>
                <w:lang w:val="pl-PL"/>
              </w:rPr>
            </w:pPr>
            <w:r w:rsidRPr="00A16161">
              <w:rPr>
                <w:color w:val="000000"/>
                <w:sz w:val="20"/>
                <w:lang w:val="pl-PL"/>
              </w:rPr>
              <w:t xml:space="preserve">2. Zintegrowanej Strategii Umiejętności 2030 (część ogólna) – Priorytety: 1. Podnoszenie poziomu umiejętności kluczowych u dzieci, młodzieży i osób dorosłych; 2. Rozwijanie i upowszechnianie kultury uczenia się nastawionej na aktywny i ciągły rozwój umiejętności; 4. Zbudowanie efektywnego systemu diagnozowania i informowania o obecnym stanie i zapotrzebowaniu na umiejętności; 6. </w:t>
            </w:r>
          </w:p>
          <w:p w14:paraId="0546D39D" w14:textId="77777777" w:rsidR="00A77B3E" w:rsidRPr="00A16161" w:rsidRDefault="009C54B0">
            <w:pPr>
              <w:spacing w:before="100"/>
              <w:rPr>
                <w:color w:val="000000"/>
                <w:sz w:val="20"/>
                <w:lang w:val="pl-PL"/>
              </w:rPr>
            </w:pPr>
            <w:r w:rsidRPr="00A16161">
              <w:rPr>
                <w:color w:val="000000"/>
                <w:sz w:val="20"/>
                <w:lang w:val="pl-PL"/>
              </w:rPr>
              <w:t>Wyrównywanie szans w dostępie do rozwoju i możliwości wykorzystania umiejętności.</w:t>
            </w:r>
          </w:p>
          <w:p w14:paraId="0930E603" w14:textId="77777777" w:rsidR="00A77B3E" w:rsidRPr="00A16161" w:rsidRDefault="009C54B0">
            <w:pPr>
              <w:spacing w:before="100"/>
              <w:rPr>
                <w:color w:val="000000"/>
                <w:sz w:val="20"/>
                <w:lang w:val="pl-PL"/>
              </w:rPr>
            </w:pPr>
            <w:r w:rsidRPr="00A16161">
              <w:rPr>
                <w:color w:val="000000"/>
                <w:sz w:val="20"/>
                <w:lang w:val="pl-PL"/>
              </w:rPr>
              <w:t xml:space="preserve">3. Zintegrowanej Strategii Umiejętności 2030 (część szczegółowa) – Obszary oddziaływania: I Umiejętności podstawowe, przekrojowe i zawodowe dzieci, młodzieży i dorosłych; IV Rozwijanie umiejętności poza edukacją formalną; V Rozwijanie umiejętności w miejscu pracy; VI Doradztwo </w:t>
            </w:r>
            <w:r w:rsidRPr="00A16161">
              <w:rPr>
                <w:color w:val="000000"/>
                <w:sz w:val="20"/>
                <w:lang w:val="pl-PL"/>
              </w:rPr>
              <w:lastRenderedPageBreak/>
              <w:t>zawodowe; VIII Planowanie uczenia się przez całe życie i potwierdzanie umiejętności.</w:t>
            </w:r>
          </w:p>
          <w:p w14:paraId="33F4A881" w14:textId="77777777" w:rsidR="00A77B3E" w:rsidRPr="00A16161" w:rsidRDefault="009C54B0">
            <w:pPr>
              <w:spacing w:before="100"/>
              <w:rPr>
                <w:color w:val="000000"/>
                <w:sz w:val="20"/>
                <w:lang w:val="pl-PL"/>
              </w:rPr>
            </w:pPr>
            <w:r w:rsidRPr="00A16161">
              <w:rPr>
                <w:color w:val="000000"/>
                <w:sz w:val="20"/>
                <w:lang w:val="pl-PL"/>
              </w:rPr>
              <w:t>Ponadto:</w:t>
            </w:r>
          </w:p>
          <w:p w14:paraId="4BF1252B" w14:textId="77777777" w:rsidR="00A77B3E" w:rsidRPr="00A16161" w:rsidRDefault="009C54B0">
            <w:pPr>
              <w:spacing w:before="100"/>
              <w:rPr>
                <w:color w:val="000000"/>
                <w:sz w:val="20"/>
                <w:lang w:val="pl-PL"/>
              </w:rPr>
            </w:pPr>
            <w:r w:rsidRPr="00A16161">
              <w:rPr>
                <w:color w:val="000000"/>
                <w:sz w:val="20"/>
                <w:lang w:val="pl-PL"/>
              </w:rPr>
              <w:t>a)</w:t>
            </w:r>
            <w:r w:rsidRPr="00A16161">
              <w:rPr>
                <w:color w:val="000000"/>
                <w:sz w:val="20"/>
                <w:lang w:val="pl-PL"/>
              </w:rPr>
              <w:tab/>
              <w:t>funkcjonowanie Uniwersytetów Drugiego i Trzeciego Wieku</w:t>
            </w:r>
          </w:p>
          <w:p w14:paraId="7D2BC752" w14:textId="77777777" w:rsidR="00A77B3E" w:rsidRPr="00A16161" w:rsidRDefault="009C54B0">
            <w:pPr>
              <w:spacing w:before="100"/>
              <w:rPr>
                <w:color w:val="000000"/>
                <w:sz w:val="20"/>
                <w:lang w:val="pl-PL"/>
              </w:rPr>
            </w:pPr>
            <w:r w:rsidRPr="00A16161">
              <w:rPr>
                <w:color w:val="000000"/>
                <w:sz w:val="20"/>
                <w:lang w:val="pl-PL"/>
              </w:rPr>
              <w:t>b)</w:t>
            </w:r>
            <w:r w:rsidRPr="00A16161">
              <w:rPr>
                <w:color w:val="000000"/>
                <w:sz w:val="20"/>
                <w:lang w:val="pl-PL"/>
              </w:rPr>
              <w:tab/>
              <w:t>przedsięwzięcie MEiN: „Lokalne Ośrodki Wiedzy i Edukacji”</w:t>
            </w:r>
          </w:p>
          <w:p w14:paraId="138A99CA" w14:textId="77777777" w:rsidR="00A77B3E" w:rsidRPr="00A16161" w:rsidRDefault="009C54B0">
            <w:pPr>
              <w:spacing w:before="100"/>
              <w:rPr>
                <w:color w:val="000000"/>
                <w:sz w:val="20"/>
                <w:lang w:val="pl-PL"/>
              </w:rPr>
            </w:pPr>
            <w:r w:rsidRPr="00A16161">
              <w:rPr>
                <w:color w:val="000000"/>
                <w:sz w:val="20"/>
                <w:lang w:val="pl-PL"/>
              </w:rPr>
              <w:t>c)</w:t>
            </w:r>
            <w:r w:rsidRPr="00A16161">
              <w:rPr>
                <w:color w:val="000000"/>
                <w:sz w:val="20"/>
                <w:lang w:val="pl-PL"/>
              </w:rPr>
              <w:tab/>
              <w:t>projekt FRSE: „Szansa - nowe możliwości dla dorosłych”</w:t>
            </w:r>
          </w:p>
          <w:p w14:paraId="473A9DBE" w14:textId="77777777" w:rsidR="00A77B3E" w:rsidRDefault="009C54B0">
            <w:pPr>
              <w:spacing w:before="100"/>
              <w:rPr>
                <w:color w:val="000000"/>
                <w:sz w:val="20"/>
              </w:rPr>
            </w:pPr>
            <w:r>
              <w:rPr>
                <w:color w:val="000000"/>
                <w:sz w:val="20"/>
              </w:rPr>
              <w:t>d)</w:t>
            </w:r>
            <w:r>
              <w:rPr>
                <w:color w:val="000000"/>
                <w:sz w:val="20"/>
              </w:rPr>
              <w:tab/>
              <w:t xml:space="preserve">program Senior+. </w:t>
            </w:r>
          </w:p>
          <w:p w14:paraId="2EC2672E" w14:textId="77777777" w:rsidR="00A77B3E" w:rsidRDefault="00A77B3E">
            <w:pPr>
              <w:spacing w:before="100"/>
              <w:rPr>
                <w:color w:val="000000"/>
                <w:sz w:val="20"/>
              </w:rPr>
            </w:pPr>
          </w:p>
        </w:tc>
      </w:tr>
      <w:tr w:rsidR="006B255D" w:rsidRPr="00A16161" w14:paraId="7AF9D59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AC4BE1"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E7FD89"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641EC"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4BA359"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6520C" w14:textId="77777777" w:rsidR="00A77B3E" w:rsidRPr="00A16161" w:rsidRDefault="009C54B0">
            <w:pPr>
              <w:spacing w:before="100"/>
              <w:rPr>
                <w:color w:val="000000"/>
                <w:sz w:val="20"/>
                <w:lang w:val="pl-PL"/>
              </w:rPr>
            </w:pPr>
            <w:r w:rsidRPr="00A16161">
              <w:rPr>
                <w:color w:val="000000"/>
                <w:sz w:val="20"/>
                <w:lang w:val="pl-PL"/>
              </w:rPr>
              <w:t>7. środki na rzecz wspierania nauczycieli, osób prowadzących szkolenia i kadry akademickiej w odniesieniu do odpowiednich metod nauczania, oceny i walidacji kompetencji kluczowych;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463920"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0A6540" w14:textId="77777777" w:rsidR="00A77B3E" w:rsidRDefault="009C54B0">
            <w:pPr>
              <w:spacing w:before="100"/>
              <w:rPr>
                <w:color w:val="000000"/>
                <w:sz w:val="20"/>
              </w:rPr>
            </w:pPr>
            <w:r>
              <w:rPr>
                <w:color w:val="000000"/>
                <w:sz w:val="20"/>
              </w:rPr>
              <w:t>Link do dokumentów:</w:t>
            </w:r>
          </w:p>
          <w:p w14:paraId="65DB4647" w14:textId="77777777" w:rsidR="00A77B3E" w:rsidRDefault="009C54B0">
            <w:pPr>
              <w:spacing w:before="100"/>
              <w:rPr>
                <w:color w:val="000000"/>
                <w:sz w:val="20"/>
              </w:rPr>
            </w:pPr>
            <w:r>
              <w:rPr>
                <w:color w:val="000000"/>
                <w:sz w:val="20"/>
              </w:rPr>
              <w:t>https://efs.mein.gov.pl/zintegrowana-strategia-umiejetnosci-2030-czesc-ogolna/</w:t>
            </w:r>
          </w:p>
          <w:p w14:paraId="2823FFB7" w14:textId="77777777" w:rsidR="00A77B3E" w:rsidRDefault="00A77B3E">
            <w:pPr>
              <w:spacing w:before="100"/>
              <w:rPr>
                <w:color w:val="000000"/>
                <w:sz w:val="20"/>
              </w:rPr>
            </w:pPr>
          </w:p>
          <w:p w14:paraId="0815D4DE" w14:textId="77777777" w:rsidR="00A77B3E" w:rsidRDefault="009C54B0">
            <w:pPr>
              <w:spacing w:before="100"/>
              <w:rPr>
                <w:color w:val="000000"/>
                <w:sz w:val="20"/>
              </w:rPr>
            </w:pPr>
            <w:r>
              <w:rPr>
                <w:color w:val="000000"/>
                <w:sz w:val="20"/>
              </w:rPr>
              <w:t xml:space="preserve"> https://www.gov.pl/web/edukacja-i-nauka/zintegrowana-strategia-umiejetnosci-2030-czesc-szczegolowa--dokument-przyjety-przez-rade-ministrow</w:t>
            </w:r>
          </w:p>
          <w:p w14:paraId="489403C4"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615C1A" w14:textId="77777777" w:rsidR="00A77B3E" w:rsidRPr="00A16161" w:rsidRDefault="009C54B0">
            <w:pPr>
              <w:spacing w:before="100"/>
              <w:rPr>
                <w:color w:val="000000"/>
                <w:sz w:val="20"/>
                <w:lang w:val="pl-PL"/>
              </w:rPr>
            </w:pPr>
            <w:r w:rsidRPr="00A16161">
              <w:rPr>
                <w:color w:val="000000"/>
                <w:sz w:val="20"/>
                <w:lang w:val="pl-PL"/>
              </w:rPr>
              <w:t>Ramy zostały określone w:</w:t>
            </w:r>
          </w:p>
          <w:p w14:paraId="3F1752D9" w14:textId="77777777" w:rsidR="00A77B3E" w:rsidRPr="00A16161" w:rsidRDefault="009C54B0">
            <w:pPr>
              <w:spacing w:before="100"/>
              <w:rPr>
                <w:color w:val="000000"/>
                <w:sz w:val="20"/>
                <w:lang w:val="pl-PL"/>
              </w:rPr>
            </w:pPr>
            <w:r w:rsidRPr="00A16161">
              <w:rPr>
                <w:color w:val="000000"/>
                <w:sz w:val="20"/>
                <w:lang w:val="pl-PL"/>
              </w:rPr>
              <w:t>1.</w:t>
            </w:r>
            <w:r w:rsidRPr="00A16161">
              <w:rPr>
                <w:color w:val="000000"/>
                <w:sz w:val="20"/>
                <w:lang w:val="pl-PL"/>
              </w:rPr>
              <w:tab/>
              <w:t>ustawie Karta Nauczyciela – Rozdział 7a: Finansowanie dokształcania i doskonalenia zawodowego nauczycieli,</w:t>
            </w:r>
          </w:p>
          <w:p w14:paraId="7CD21CFB" w14:textId="77777777" w:rsidR="00A77B3E" w:rsidRPr="00A16161" w:rsidRDefault="009C54B0">
            <w:pPr>
              <w:spacing w:before="100"/>
              <w:rPr>
                <w:color w:val="000000"/>
                <w:sz w:val="20"/>
                <w:lang w:val="pl-PL"/>
              </w:rPr>
            </w:pPr>
            <w:r w:rsidRPr="00A16161">
              <w:rPr>
                <w:color w:val="000000"/>
                <w:sz w:val="20"/>
                <w:lang w:val="pl-PL"/>
              </w:rPr>
              <w:t>2.</w:t>
            </w:r>
            <w:r w:rsidRPr="00A16161">
              <w:rPr>
                <w:color w:val="000000"/>
                <w:sz w:val="20"/>
                <w:lang w:val="pl-PL"/>
              </w:rPr>
              <w:tab/>
              <w:t>rozporządzeniu Ministra Edukacji Narodowej w sprawie dofinansowania doskonalenia zawodowego nauczycieli, szczegółowych celów szkolenia branżowego oraz trybu i warunków kierowania nauczycieli na szkolenia branżowe,</w:t>
            </w:r>
          </w:p>
          <w:p w14:paraId="23AEB455" w14:textId="77777777" w:rsidR="00A77B3E" w:rsidRPr="00A16161" w:rsidRDefault="009C54B0">
            <w:pPr>
              <w:spacing w:before="100"/>
              <w:rPr>
                <w:color w:val="000000"/>
                <w:sz w:val="20"/>
                <w:lang w:val="pl-PL"/>
              </w:rPr>
            </w:pPr>
            <w:r w:rsidRPr="00A16161">
              <w:rPr>
                <w:color w:val="000000"/>
                <w:sz w:val="20"/>
                <w:lang w:val="pl-PL"/>
              </w:rPr>
              <w:t>3.</w:t>
            </w:r>
            <w:r w:rsidRPr="00A16161">
              <w:rPr>
                <w:color w:val="000000"/>
                <w:sz w:val="20"/>
                <w:lang w:val="pl-PL"/>
              </w:rPr>
              <w:tab/>
              <w:t>ustawie Prawo o szkolnictwie wyższym i nauce – Dział XII Finansowanie systemu szkolnictwa wyższego i nauki oraz gospodarka finansowa uczelni (m.in. „Doktorat wdrożeniowy”),</w:t>
            </w:r>
          </w:p>
          <w:p w14:paraId="0048F122" w14:textId="77777777" w:rsidR="00A77B3E" w:rsidRPr="00A16161" w:rsidRDefault="009C54B0">
            <w:pPr>
              <w:spacing w:before="100"/>
              <w:rPr>
                <w:color w:val="000000"/>
                <w:sz w:val="20"/>
                <w:lang w:val="pl-PL"/>
              </w:rPr>
            </w:pPr>
            <w:r w:rsidRPr="00A16161">
              <w:rPr>
                <w:color w:val="000000"/>
                <w:sz w:val="20"/>
                <w:lang w:val="pl-PL"/>
              </w:rPr>
              <w:t>4.</w:t>
            </w:r>
            <w:r w:rsidRPr="00A16161">
              <w:rPr>
                <w:color w:val="000000"/>
                <w:sz w:val="20"/>
                <w:lang w:val="pl-PL"/>
              </w:rPr>
              <w:tab/>
              <w:t xml:space="preserve">Zintegrowanej Strategii Umiejętności 2030 (część ogólna) – </w:t>
            </w:r>
            <w:r w:rsidRPr="00A16161">
              <w:rPr>
                <w:color w:val="000000"/>
                <w:sz w:val="20"/>
                <w:lang w:val="pl-PL"/>
              </w:rPr>
              <w:lastRenderedPageBreak/>
              <w:t>Priorytety: 2. Rozwijanie i upowszechnianie kultury uczenia się (…); 5. Wypracowanie skutecznych i trwałych mechanizmów (…); 6. Wyrównywanie szans w dostępie do rozwoju (…),</w:t>
            </w:r>
          </w:p>
          <w:p w14:paraId="09574713" w14:textId="77777777" w:rsidR="00A77B3E" w:rsidRPr="00A16161" w:rsidRDefault="009C54B0">
            <w:pPr>
              <w:spacing w:before="100"/>
              <w:rPr>
                <w:color w:val="000000"/>
                <w:sz w:val="20"/>
                <w:lang w:val="pl-PL"/>
              </w:rPr>
            </w:pPr>
            <w:r w:rsidRPr="00A16161">
              <w:rPr>
                <w:color w:val="000000"/>
                <w:sz w:val="20"/>
                <w:lang w:val="pl-PL"/>
              </w:rPr>
              <w:t>5.</w:t>
            </w:r>
            <w:r w:rsidRPr="00A16161">
              <w:rPr>
                <w:color w:val="000000"/>
                <w:sz w:val="20"/>
                <w:lang w:val="pl-PL"/>
              </w:rPr>
              <w:tab/>
              <w:t>Zintegrowanej Strategii Umiejętności 2030 (część szczegółowa) – Obszary oddziaływania: III Rozwijanie umiejętności w edukacji formalnej – kadry uczące; IV Rozwijanie umiejętności poza edukacją formalną; VII Współpraca pracodawców z edukacją formalną i pozaformalną; VIII Planowanie uczenia się przez całe życie i potwierdzanie umiejętności.</w:t>
            </w:r>
          </w:p>
          <w:p w14:paraId="744E4D56" w14:textId="77777777" w:rsidR="00A77B3E" w:rsidRPr="00A16161" w:rsidRDefault="00A77B3E">
            <w:pPr>
              <w:spacing w:before="100"/>
              <w:rPr>
                <w:color w:val="000000"/>
                <w:sz w:val="20"/>
                <w:lang w:val="pl-PL"/>
              </w:rPr>
            </w:pPr>
          </w:p>
        </w:tc>
      </w:tr>
      <w:tr w:rsidR="006B255D" w:rsidRPr="00A16161" w14:paraId="257C40A4"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4E2FE"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0506F6"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E8D94B"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E4E87D"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7DFE0" w14:textId="77777777" w:rsidR="00A77B3E" w:rsidRPr="00A16161" w:rsidRDefault="009C54B0">
            <w:pPr>
              <w:spacing w:before="100"/>
              <w:rPr>
                <w:color w:val="000000"/>
                <w:sz w:val="20"/>
                <w:lang w:val="pl-PL"/>
              </w:rPr>
            </w:pPr>
            <w:r w:rsidRPr="00A16161">
              <w:rPr>
                <w:color w:val="000000"/>
                <w:sz w:val="20"/>
                <w:lang w:val="pl-PL"/>
              </w:rPr>
              <w:t>8. środki na rzecz wspierania mobilności osób uczących się i kadry oraz transnarodowej współpracy podmiotów świadczących usługi w zakresie kształcenia i szkolenia, w tym przez uznawanie efektów uczenia się i kwalifikacji.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144D66"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9FE4C" w14:textId="77777777" w:rsidR="00A77B3E" w:rsidRDefault="009C54B0">
            <w:pPr>
              <w:spacing w:before="100"/>
              <w:rPr>
                <w:color w:val="000000"/>
                <w:sz w:val="20"/>
              </w:rPr>
            </w:pPr>
            <w:r>
              <w:rPr>
                <w:color w:val="000000"/>
                <w:sz w:val="20"/>
              </w:rPr>
              <w:t>Link do dokumentów:</w:t>
            </w:r>
          </w:p>
          <w:p w14:paraId="61CD84F2" w14:textId="77777777" w:rsidR="00A77B3E" w:rsidRDefault="009C54B0">
            <w:pPr>
              <w:spacing w:before="100"/>
              <w:rPr>
                <w:color w:val="000000"/>
                <w:sz w:val="20"/>
              </w:rPr>
            </w:pPr>
            <w:r>
              <w:rPr>
                <w:color w:val="000000"/>
                <w:sz w:val="20"/>
              </w:rPr>
              <w:t>https://efs.mein.gov.pl/zintegrowana-strategia-umiejetnosci-2030-czesc-ogolna/</w:t>
            </w:r>
          </w:p>
          <w:p w14:paraId="247221DD" w14:textId="77777777" w:rsidR="00A77B3E" w:rsidRDefault="00A77B3E">
            <w:pPr>
              <w:spacing w:before="100"/>
              <w:rPr>
                <w:color w:val="000000"/>
                <w:sz w:val="20"/>
              </w:rPr>
            </w:pPr>
          </w:p>
          <w:p w14:paraId="4989EEFB" w14:textId="77777777" w:rsidR="00A77B3E" w:rsidRDefault="009C54B0">
            <w:pPr>
              <w:spacing w:before="100"/>
              <w:rPr>
                <w:color w:val="000000"/>
                <w:sz w:val="20"/>
              </w:rPr>
            </w:pPr>
            <w:r>
              <w:rPr>
                <w:color w:val="000000"/>
                <w:sz w:val="20"/>
              </w:rPr>
              <w:t xml:space="preserve"> https://www.gov.pl/web/edukacja-i-nauka/zintegrowana-strategia-umiejetnosci-2030-czesc-szczegolowa--dokument-przyjety-przez-rade-ministrow</w:t>
            </w:r>
          </w:p>
          <w:p w14:paraId="4BA1E8E7"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70B7F8" w14:textId="77777777" w:rsidR="00A77B3E" w:rsidRPr="00A16161" w:rsidRDefault="009C54B0">
            <w:pPr>
              <w:spacing w:before="100"/>
              <w:rPr>
                <w:color w:val="000000"/>
                <w:sz w:val="20"/>
                <w:lang w:val="pl-PL"/>
              </w:rPr>
            </w:pPr>
            <w:r w:rsidRPr="00A16161">
              <w:rPr>
                <w:color w:val="000000"/>
                <w:sz w:val="20"/>
                <w:lang w:val="pl-PL"/>
              </w:rPr>
              <w:t>Ramy zostały określone w:</w:t>
            </w:r>
          </w:p>
          <w:p w14:paraId="084E549A" w14:textId="77777777" w:rsidR="00A77B3E" w:rsidRPr="00A16161" w:rsidRDefault="009C54B0">
            <w:pPr>
              <w:spacing w:before="100"/>
              <w:rPr>
                <w:color w:val="000000"/>
                <w:sz w:val="20"/>
                <w:lang w:val="pl-PL"/>
              </w:rPr>
            </w:pPr>
            <w:r w:rsidRPr="00A16161">
              <w:rPr>
                <w:color w:val="000000"/>
                <w:sz w:val="20"/>
                <w:lang w:val="pl-PL"/>
              </w:rPr>
              <w:t>1.</w:t>
            </w:r>
            <w:r w:rsidRPr="00A16161">
              <w:rPr>
                <w:color w:val="000000"/>
                <w:sz w:val="20"/>
                <w:lang w:val="pl-PL"/>
              </w:rPr>
              <w:tab/>
              <w:t>Rozporządzeniu Ministra Edukacji Narodowej ws. postępowania w celu uznania świadectwa lub innego dokumentu (…),</w:t>
            </w:r>
          </w:p>
          <w:p w14:paraId="40105191" w14:textId="77777777" w:rsidR="00A77B3E" w:rsidRPr="00A16161" w:rsidRDefault="009C54B0">
            <w:pPr>
              <w:spacing w:before="100"/>
              <w:rPr>
                <w:color w:val="000000"/>
                <w:sz w:val="20"/>
                <w:lang w:val="pl-PL"/>
              </w:rPr>
            </w:pPr>
            <w:r w:rsidRPr="00A16161">
              <w:rPr>
                <w:color w:val="000000"/>
                <w:sz w:val="20"/>
                <w:lang w:val="pl-PL"/>
              </w:rPr>
              <w:t>2.</w:t>
            </w:r>
            <w:r w:rsidRPr="00A16161">
              <w:rPr>
                <w:color w:val="000000"/>
                <w:sz w:val="20"/>
                <w:lang w:val="pl-PL"/>
              </w:rPr>
              <w:tab/>
              <w:t>Rozporządzeniu Ministra Edukacji Narodowej ws. kształcenia ustawicznego w formach pozaszkolnych,</w:t>
            </w:r>
          </w:p>
          <w:p w14:paraId="4D15F54D" w14:textId="77777777" w:rsidR="00A77B3E" w:rsidRPr="00A16161" w:rsidRDefault="009C54B0">
            <w:pPr>
              <w:spacing w:before="100"/>
              <w:rPr>
                <w:color w:val="000000"/>
                <w:sz w:val="20"/>
                <w:lang w:val="pl-PL"/>
              </w:rPr>
            </w:pPr>
            <w:r w:rsidRPr="00A16161">
              <w:rPr>
                <w:color w:val="000000"/>
                <w:sz w:val="20"/>
                <w:lang w:val="pl-PL"/>
              </w:rPr>
              <w:t>3.</w:t>
            </w:r>
            <w:r w:rsidRPr="00A16161">
              <w:rPr>
                <w:color w:val="000000"/>
                <w:sz w:val="20"/>
                <w:lang w:val="pl-PL"/>
              </w:rPr>
              <w:tab/>
              <w:t>Rozporządzeniu Ministra Edukacji Narodowej ws. warunków, jakie musi spełnić osoba ubiegająca się o uzyskanie dyplomu zawodowego (…),</w:t>
            </w:r>
          </w:p>
          <w:p w14:paraId="5E706BB4" w14:textId="77777777" w:rsidR="00A77B3E" w:rsidRPr="00A16161" w:rsidRDefault="009C54B0">
            <w:pPr>
              <w:spacing w:before="100"/>
              <w:rPr>
                <w:color w:val="000000"/>
                <w:sz w:val="20"/>
                <w:lang w:val="pl-PL"/>
              </w:rPr>
            </w:pPr>
            <w:r w:rsidRPr="00A16161">
              <w:rPr>
                <w:color w:val="000000"/>
                <w:sz w:val="20"/>
                <w:lang w:val="pl-PL"/>
              </w:rPr>
              <w:t>4.</w:t>
            </w:r>
            <w:r w:rsidRPr="00A16161">
              <w:rPr>
                <w:color w:val="000000"/>
                <w:sz w:val="20"/>
                <w:lang w:val="pl-PL"/>
              </w:rPr>
              <w:tab/>
              <w:t>Zintegrowanej Strategii Umiejętności 2030 (część ogólna) – Priorytety: 2 Rozwijanie i upowszechnianie kultury uczenia się (…); 5 Wypracowanie skutecznych i trwałych mechanizmów (…),</w:t>
            </w:r>
          </w:p>
          <w:p w14:paraId="19E0C557" w14:textId="77777777" w:rsidR="00A77B3E" w:rsidRPr="00A16161" w:rsidRDefault="009C54B0">
            <w:pPr>
              <w:spacing w:before="100"/>
              <w:rPr>
                <w:color w:val="000000"/>
                <w:sz w:val="20"/>
                <w:lang w:val="pl-PL"/>
              </w:rPr>
            </w:pPr>
            <w:r w:rsidRPr="00A16161">
              <w:rPr>
                <w:color w:val="000000"/>
                <w:sz w:val="20"/>
                <w:lang w:val="pl-PL"/>
              </w:rPr>
              <w:lastRenderedPageBreak/>
              <w:t>5.</w:t>
            </w:r>
            <w:r w:rsidRPr="00A16161">
              <w:rPr>
                <w:color w:val="000000"/>
                <w:sz w:val="20"/>
                <w:lang w:val="pl-PL"/>
              </w:rPr>
              <w:tab/>
              <w:t>Zintegrowanej Strategii Umiejętności 2030 (część szczegółowa) – Obszary oddziaływania: III Rozwijanie umiejętności w edukacji formalnej – kadry uczące; IV Rozwijanie umiejętności poza edukacją formalną; VII Współpraca pracodawców z edukacją formalną i pozaformalną; VIII Planowanie uczenia się przez całe życie i potwierdzanie umiejętności.</w:t>
            </w:r>
          </w:p>
          <w:p w14:paraId="5EFF5220" w14:textId="77777777" w:rsidR="00A77B3E" w:rsidRPr="00A16161" w:rsidRDefault="009C54B0">
            <w:pPr>
              <w:spacing w:before="100"/>
              <w:rPr>
                <w:color w:val="000000"/>
                <w:sz w:val="20"/>
                <w:lang w:val="pl-PL"/>
              </w:rPr>
            </w:pPr>
            <w:r w:rsidRPr="00A16161">
              <w:rPr>
                <w:color w:val="000000"/>
                <w:sz w:val="20"/>
                <w:lang w:val="pl-PL"/>
              </w:rPr>
              <w:t>Ponadto funkcjonowanie:</w:t>
            </w:r>
          </w:p>
          <w:p w14:paraId="03FE8652" w14:textId="77777777" w:rsidR="00A77B3E" w:rsidRPr="00A16161" w:rsidRDefault="009C54B0">
            <w:pPr>
              <w:spacing w:before="100"/>
              <w:rPr>
                <w:color w:val="000000"/>
                <w:sz w:val="20"/>
                <w:lang w:val="pl-PL"/>
              </w:rPr>
            </w:pPr>
            <w:r w:rsidRPr="00A16161">
              <w:rPr>
                <w:color w:val="000000"/>
                <w:sz w:val="20"/>
                <w:lang w:val="pl-PL"/>
              </w:rPr>
              <w:t>a)</w:t>
            </w:r>
            <w:r w:rsidRPr="00A16161">
              <w:rPr>
                <w:color w:val="000000"/>
                <w:sz w:val="20"/>
                <w:lang w:val="pl-PL"/>
              </w:rPr>
              <w:tab/>
              <w:t xml:space="preserve">Narodowej Agencji Wymiany Akademickiej, </w:t>
            </w:r>
          </w:p>
          <w:p w14:paraId="5673B275" w14:textId="77777777" w:rsidR="00A77B3E" w:rsidRPr="00A16161" w:rsidRDefault="009C54B0">
            <w:pPr>
              <w:spacing w:before="100"/>
              <w:rPr>
                <w:color w:val="000000"/>
                <w:sz w:val="20"/>
                <w:lang w:val="pl-PL"/>
              </w:rPr>
            </w:pPr>
            <w:r w:rsidRPr="00A16161">
              <w:rPr>
                <w:color w:val="000000"/>
                <w:sz w:val="20"/>
                <w:lang w:val="pl-PL"/>
              </w:rPr>
              <w:t>b)</w:t>
            </w:r>
            <w:r w:rsidRPr="00A16161">
              <w:rPr>
                <w:color w:val="000000"/>
                <w:sz w:val="20"/>
                <w:lang w:val="pl-PL"/>
              </w:rPr>
              <w:tab/>
              <w:t>Narodowego Centrum Nauki,</w:t>
            </w:r>
          </w:p>
          <w:p w14:paraId="2F9214F6" w14:textId="77777777" w:rsidR="00A77B3E" w:rsidRPr="00A16161" w:rsidRDefault="009C54B0">
            <w:pPr>
              <w:spacing w:before="100"/>
              <w:rPr>
                <w:color w:val="000000"/>
                <w:sz w:val="20"/>
                <w:lang w:val="pl-PL"/>
              </w:rPr>
            </w:pPr>
            <w:r w:rsidRPr="00A16161">
              <w:rPr>
                <w:color w:val="000000"/>
                <w:sz w:val="20"/>
                <w:lang w:val="pl-PL"/>
              </w:rPr>
              <w:t>c)</w:t>
            </w:r>
            <w:r w:rsidRPr="00A16161">
              <w:rPr>
                <w:color w:val="000000"/>
                <w:sz w:val="20"/>
                <w:lang w:val="pl-PL"/>
              </w:rPr>
              <w:tab/>
              <w:t>Sieci Badawczej Łukasiewicz,</w:t>
            </w:r>
          </w:p>
          <w:p w14:paraId="123AEEC5" w14:textId="77777777" w:rsidR="00A77B3E" w:rsidRPr="00A16161" w:rsidRDefault="009C54B0">
            <w:pPr>
              <w:spacing w:before="100"/>
              <w:rPr>
                <w:color w:val="000000"/>
                <w:sz w:val="20"/>
                <w:lang w:val="pl-PL"/>
              </w:rPr>
            </w:pPr>
            <w:r w:rsidRPr="00A16161">
              <w:rPr>
                <w:color w:val="000000"/>
                <w:sz w:val="20"/>
                <w:lang w:val="pl-PL"/>
              </w:rPr>
              <w:t>d)</w:t>
            </w:r>
            <w:r w:rsidRPr="00A16161">
              <w:rPr>
                <w:color w:val="000000"/>
                <w:sz w:val="20"/>
                <w:lang w:val="pl-PL"/>
              </w:rPr>
              <w:tab/>
              <w:t>Narodowego Centrum Badań i Rozwoju,</w:t>
            </w:r>
          </w:p>
          <w:p w14:paraId="79E6C764" w14:textId="77777777" w:rsidR="00A77B3E" w:rsidRPr="00A16161" w:rsidRDefault="009C54B0">
            <w:pPr>
              <w:spacing w:before="100"/>
              <w:rPr>
                <w:color w:val="000000"/>
                <w:sz w:val="20"/>
                <w:lang w:val="pl-PL"/>
              </w:rPr>
            </w:pPr>
            <w:r w:rsidRPr="00A16161">
              <w:rPr>
                <w:color w:val="000000"/>
                <w:sz w:val="20"/>
                <w:lang w:val="pl-PL"/>
              </w:rPr>
              <w:t>e)</w:t>
            </w:r>
            <w:r w:rsidRPr="00A16161">
              <w:rPr>
                <w:color w:val="000000"/>
                <w:sz w:val="20"/>
                <w:lang w:val="pl-PL"/>
              </w:rPr>
              <w:tab/>
              <w:t>Fundacji Rozwoju Systemu Edukacji.</w:t>
            </w:r>
          </w:p>
        </w:tc>
      </w:tr>
      <w:tr w:rsidR="006B255D" w:rsidRPr="00A16161" w14:paraId="3A18749C"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C88A0D" w14:textId="77777777" w:rsidR="00A77B3E" w:rsidRPr="00A16161" w:rsidRDefault="009C54B0">
            <w:pPr>
              <w:spacing w:before="100"/>
              <w:rPr>
                <w:color w:val="000000"/>
                <w:sz w:val="20"/>
                <w:lang w:val="pl-PL"/>
              </w:rPr>
            </w:pPr>
            <w:r w:rsidRPr="00A16161">
              <w:rPr>
                <w:color w:val="000000"/>
                <w:sz w:val="20"/>
                <w:lang w:val="pl-PL"/>
              </w:rPr>
              <w:lastRenderedPageBreak/>
              <w:t>4.4. Krajowe ramy strategiczne polityki na rzecz włączenia społecznego i walki z ubóstwem</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4F095" w14:textId="77777777" w:rsidR="00A77B3E" w:rsidRPr="00A16161" w:rsidRDefault="00A77B3E">
            <w:pPr>
              <w:spacing w:before="100"/>
              <w:rPr>
                <w:color w:val="000000"/>
                <w:sz w:val="20"/>
                <w:lang w:val="pl-PL"/>
              </w:rPr>
            </w:pPr>
          </w:p>
          <w:p w14:paraId="3D6E787E" w14:textId="77777777" w:rsidR="00A77B3E" w:rsidRDefault="009C54B0">
            <w:pPr>
              <w:spacing w:before="100"/>
              <w:rPr>
                <w:color w:val="000000"/>
                <w:sz w:val="20"/>
                <w:szCs w:val="20"/>
              </w:rPr>
            </w:pPr>
            <w:r>
              <w:rPr>
                <w:color w:val="000000"/>
                <w:sz w:val="20"/>
                <w:szCs w:val="20"/>
              </w:rPr>
              <w:t>EFS+</w:t>
            </w:r>
          </w:p>
          <w:p w14:paraId="521156FC"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2D9E2" w14:textId="77777777" w:rsidR="00A77B3E" w:rsidRPr="00A16161" w:rsidRDefault="00A77B3E">
            <w:pPr>
              <w:spacing w:before="100"/>
              <w:rPr>
                <w:color w:val="000000"/>
                <w:sz w:val="20"/>
                <w:lang w:val="pl-PL"/>
              </w:rPr>
            </w:pPr>
          </w:p>
          <w:p w14:paraId="65ADB939" w14:textId="77777777" w:rsidR="00A77B3E" w:rsidRPr="00A16161" w:rsidRDefault="009C54B0">
            <w:pPr>
              <w:spacing w:before="100"/>
              <w:rPr>
                <w:color w:val="000000"/>
                <w:sz w:val="20"/>
                <w:szCs w:val="20"/>
                <w:lang w:val="pl-PL"/>
              </w:rPr>
            </w:pPr>
            <w:r w:rsidRPr="00A16161">
              <w:rPr>
                <w:color w:val="000000"/>
                <w:sz w:val="20"/>
                <w:szCs w:val="20"/>
                <w:lang w:val="pl-PL"/>
              </w:rPr>
              <w:t xml:space="preserve">ESO4.8. Wspieranie aktywnego włączenia społecznego w celu promowania równości szans, niedyskryminacji i aktywnego uczestnictwa, oraz zwiększanie zdolności do zatrudnienia, w szczególności grup w </w:t>
            </w:r>
            <w:r w:rsidRPr="00A16161">
              <w:rPr>
                <w:color w:val="000000"/>
                <w:sz w:val="20"/>
                <w:szCs w:val="20"/>
                <w:lang w:val="pl-PL"/>
              </w:rPr>
              <w:lastRenderedPageBreak/>
              <w:t>niekorzystnej sytuacji</w:t>
            </w:r>
          </w:p>
          <w:p w14:paraId="54A79EF1" w14:textId="77777777" w:rsidR="00A77B3E" w:rsidRPr="00A16161" w:rsidRDefault="00A77B3E">
            <w:pPr>
              <w:spacing w:before="100"/>
              <w:rPr>
                <w:color w:val="000000"/>
                <w:sz w:val="20"/>
                <w:lang w:val="pl-PL"/>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95838" w14:textId="77777777" w:rsidR="00A77B3E" w:rsidRDefault="009C54B0">
            <w:pPr>
              <w:spacing w:before="100"/>
              <w:jc w:val="center"/>
              <w:rPr>
                <w:color w:val="000000"/>
                <w:sz w:val="20"/>
              </w:rPr>
            </w:pPr>
            <w:r>
              <w:rPr>
                <w:color w:val="000000"/>
                <w:sz w:val="20"/>
              </w:rPr>
              <w:lastRenderedPageBreak/>
              <w:t>Nie</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0A3FEC" w14:textId="77777777" w:rsidR="00A77B3E" w:rsidRPr="00A16161" w:rsidRDefault="009C54B0">
            <w:pPr>
              <w:spacing w:before="100"/>
              <w:rPr>
                <w:color w:val="000000"/>
                <w:sz w:val="20"/>
                <w:lang w:val="pl-PL"/>
              </w:rPr>
            </w:pPr>
            <w:r w:rsidRPr="00A16161">
              <w:rPr>
                <w:color w:val="000000"/>
                <w:sz w:val="20"/>
                <w:lang w:val="pl-PL"/>
              </w:rPr>
              <w:t>Istnienie krajowych lub regionalnych ram strategicznych polityki lub ram ustawodawczych na rzecz włączenia społecznego i ograniczenia ubóstwa, które obejmują:</w:t>
            </w:r>
          </w:p>
          <w:p w14:paraId="794329EE" w14:textId="77777777" w:rsidR="00A77B3E" w:rsidRPr="00A16161" w:rsidRDefault="009C54B0">
            <w:pPr>
              <w:spacing w:before="100"/>
              <w:rPr>
                <w:color w:val="000000"/>
                <w:sz w:val="20"/>
                <w:lang w:val="pl-PL"/>
              </w:rPr>
            </w:pPr>
            <w:r w:rsidRPr="00A16161">
              <w:rPr>
                <w:color w:val="000000"/>
                <w:sz w:val="20"/>
                <w:lang w:val="pl-PL"/>
              </w:rPr>
              <w:t xml:space="preserve">1. opartą na rzetelnych danych diagnozę ubóstwa i wykluczenia społecznego, w tym ubóstwa dzieci, w szczególności pod względem równego dostępu do dobrej jakości usług dla dzieci znajdujących się w trudnej sytuacji, a także pod względem bezdomności, segregacji </w:t>
            </w:r>
            <w:r w:rsidRPr="00A16161">
              <w:rPr>
                <w:color w:val="000000"/>
                <w:sz w:val="20"/>
                <w:lang w:val="pl-PL"/>
              </w:rPr>
              <w:lastRenderedPageBreak/>
              <w:t>przestrzennej i edukacyjnej, ograniczonego dostępu do podstawowych usług i infrastruktury oraz szczególnych potrzeb osób w każdym wieku znajdujących się w trudnej sytuacji;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C9091" w14:textId="77777777" w:rsidR="00A77B3E" w:rsidRDefault="009C54B0">
            <w:pPr>
              <w:spacing w:before="100"/>
              <w:jc w:val="center"/>
              <w:rPr>
                <w:color w:val="000000"/>
                <w:sz w:val="20"/>
              </w:rPr>
            </w:pPr>
            <w:r>
              <w:rPr>
                <w:color w:val="000000"/>
                <w:sz w:val="20"/>
              </w:rPr>
              <w:lastRenderedPageBreak/>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2BCF5" w14:textId="77777777" w:rsidR="00A77B3E" w:rsidRDefault="009C54B0">
            <w:pPr>
              <w:spacing w:before="100"/>
              <w:rPr>
                <w:color w:val="000000"/>
                <w:sz w:val="20"/>
              </w:rPr>
            </w:pPr>
            <w:r>
              <w:rPr>
                <w:color w:val="000000"/>
                <w:sz w:val="20"/>
              </w:rPr>
              <w:t>Link do dokumentów:</w:t>
            </w:r>
          </w:p>
          <w:p w14:paraId="1087B1EA" w14:textId="77777777" w:rsidR="00A77B3E" w:rsidRDefault="00A77B3E">
            <w:pPr>
              <w:spacing w:before="100"/>
              <w:rPr>
                <w:color w:val="000000"/>
                <w:sz w:val="20"/>
              </w:rPr>
            </w:pPr>
          </w:p>
          <w:p w14:paraId="40C1063F" w14:textId="77777777" w:rsidR="00A77B3E" w:rsidRDefault="009C54B0">
            <w:pPr>
              <w:spacing w:before="100"/>
              <w:rPr>
                <w:color w:val="000000"/>
                <w:sz w:val="20"/>
              </w:rPr>
            </w:pPr>
            <w:r>
              <w:rPr>
                <w:color w:val="000000"/>
                <w:sz w:val="20"/>
              </w:rPr>
              <w:t xml:space="preserve">http://isap.sejm.gov.pl/isap.nsf/download.xsp/WMP20210000843/O/M20210843.pdf </w:t>
            </w:r>
          </w:p>
          <w:p w14:paraId="4819671E"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5C7A3" w14:textId="77777777" w:rsidR="00A77B3E" w:rsidRPr="00A16161" w:rsidRDefault="009C54B0">
            <w:pPr>
              <w:spacing w:before="100"/>
              <w:rPr>
                <w:color w:val="000000"/>
                <w:sz w:val="20"/>
                <w:lang w:val="pl-PL"/>
              </w:rPr>
            </w:pPr>
            <w:r w:rsidRPr="00A16161">
              <w:rPr>
                <w:color w:val="000000"/>
                <w:sz w:val="20"/>
                <w:lang w:val="pl-PL"/>
              </w:rPr>
              <w:t xml:space="preserve">Diagnoza w Krajowym Programie Przeciwdziałania Ubóstwu i Wykluczeniu Społecznemu (KPPUiWS) dotyczy ubóstwa i wykluczenia społecznego,. Dokument zawiera analizę danych ogólnokrajowych oraz według makroregionów, stopnia urbanizacji, typów gospodarstw domowych. W diagnozie uwzględnione zostały takie problemy jak ubóstwo dzieci, bezdomność, ograniczony dostęp do usług społecznych oraz specyficzne potrzeby grup zagrożonych wykluczeniem. Diagnoza zawiera również informacje dotyczące dostępu do edukacji, w tym edukacji wczesnej i </w:t>
            </w:r>
            <w:r w:rsidRPr="00A16161">
              <w:rPr>
                <w:color w:val="000000"/>
                <w:sz w:val="20"/>
                <w:lang w:val="pl-PL"/>
              </w:rPr>
              <w:lastRenderedPageBreak/>
              <w:t>opieki. Opisany został obszar wsparcia rodziny i pieczy zastępczej, wykluczenia mieszkaniowego, ubóstwa osób pracujących i osób starszych oraz przedstawiona została sytuacja cudzoziemców - tytuły pobytowe, dostęp do usług. Diagnoza obejmuje również usługi w ramach pomocy społecznej - usługi w miejscu zamieszkania a domy pomocy społecznej, środowiskowe domy samopomocy, mieszkania chronione. Przy opracowaniu diagnozy opierano się m.in. na danych Głównego Urzędu Statystycznego, Eurostatu oraz sprawozdaniach resortowych.</w:t>
            </w:r>
          </w:p>
        </w:tc>
      </w:tr>
      <w:tr w:rsidR="006B255D" w:rsidRPr="00A16161" w14:paraId="17460C4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3E4795"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4D00D7"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5E630"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C8E1C"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E4BDBC" w14:textId="77777777" w:rsidR="00A77B3E" w:rsidRPr="00A16161" w:rsidRDefault="009C54B0">
            <w:pPr>
              <w:spacing w:before="100"/>
              <w:rPr>
                <w:color w:val="000000"/>
                <w:sz w:val="20"/>
                <w:lang w:val="pl-PL"/>
              </w:rPr>
            </w:pPr>
            <w:r w:rsidRPr="00A16161">
              <w:rPr>
                <w:color w:val="000000"/>
                <w:sz w:val="20"/>
                <w:lang w:val="pl-PL"/>
              </w:rPr>
              <w:t>2. środki na rzecz zapobiegania i zwalczania segregacji we wszystkich dziedzinach, w tym ochrony socjalnej, rynków pracy sprzyjających włączeniu społecznemu i dostępu do wysokiej jakości usług dla osób w trudnej sytuacji, w tym migrantów i uchodźców;</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FAEE9" w14:textId="77777777" w:rsidR="00A77B3E" w:rsidRDefault="009C54B0">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603C6" w14:textId="77777777" w:rsidR="00A77B3E" w:rsidRDefault="009C54B0">
            <w:pPr>
              <w:spacing w:before="100"/>
              <w:rPr>
                <w:color w:val="000000"/>
                <w:sz w:val="20"/>
              </w:rPr>
            </w:pPr>
            <w:r>
              <w:rPr>
                <w:color w:val="000000"/>
                <w:sz w:val="20"/>
              </w:rPr>
              <w:t>Link do dokumentów:</w:t>
            </w:r>
          </w:p>
          <w:p w14:paraId="44FBA8AF" w14:textId="77777777" w:rsidR="00A77B3E" w:rsidRDefault="00A77B3E">
            <w:pPr>
              <w:spacing w:before="100"/>
              <w:rPr>
                <w:color w:val="000000"/>
                <w:sz w:val="20"/>
              </w:rPr>
            </w:pPr>
          </w:p>
          <w:p w14:paraId="05830EAE" w14:textId="77777777" w:rsidR="00A77B3E" w:rsidRDefault="009C54B0">
            <w:pPr>
              <w:spacing w:before="100"/>
              <w:rPr>
                <w:color w:val="000000"/>
                <w:sz w:val="20"/>
              </w:rPr>
            </w:pPr>
            <w:r>
              <w:rPr>
                <w:color w:val="000000"/>
                <w:sz w:val="20"/>
              </w:rPr>
              <w:t>http://isap.sejm.gov.pl/isap.nsf/download.xsp/WMP20210000843/O/M20210843.pdf</w:t>
            </w:r>
          </w:p>
          <w:p w14:paraId="0FD6D92B"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5603B0" w14:textId="77777777" w:rsidR="00A77B3E" w:rsidRPr="00A16161" w:rsidRDefault="009C54B0">
            <w:pPr>
              <w:spacing w:before="100"/>
              <w:rPr>
                <w:color w:val="000000"/>
                <w:sz w:val="20"/>
                <w:lang w:val="pl-PL"/>
              </w:rPr>
            </w:pPr>
            <w:r w:rsidRPr="00A16161">
              <w:rPr>
                <w:color w:val="000000"/>
                <w:sz w:val="20"/>
                <w:lang w:val="pl-PL"/>
              </w:rPr>
              <w:t>KPPUiWS koncentruje się na :</w:t>
            </w:r>
          </w:p>
          <w:p w14:paraId="3ED85233"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przeciwdziałaniu ubóstwu i wykluczeniu społecznemu dzieci i młodzieży,</w:t>
            </w:r>
          </w:p>
          <w:p w14:paraId="0BD65183"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przeciwdziałaniu bezdomności,</w:t>
            </w:r>
          </w:p>
          <w:p w14:paraId="3801C00B"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rozwijaniu usług społecznych dla osób z niepełnosprawnościami, starszych i innych potrzebujących wsparcia w codziennym funkcjonowaniu,</w:t>
            </w:r>
          </w:p>
          <w:p w14:paraId="36313B57"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wspieraniu osób i rodzin poprzez działania instytucji pomocy społecznej oraz działania podmiotów ekonomii społecznej,</w:t>
            </w:r>
          </w:p>
          <w:p w14:paraId="19BE4E2D"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wspieraniu integracji cudzoziemców poprzez rozwój usług społecznych dla migrantów oraz ich integracji na rynku pracy.</w:t>
            </w:r>
          </w:p>
          <w:p w14:paraId="34C9D875" w14:textId="77777777" w:rsidR="00A77B3E" w:rsidRPr="00A16161" w:rsidRDefault="009C54B0">
            <w:pPr>
              <w:spacing w:before="100"/>
              <w:rPr>
                <w:color w:val="000000"/>
                <w:sz w:val="20"/>
                <w:lang w:val="pl-PL"/>
              </w:rPr>
            </w:pPr>
            <w:r w:rsidRPr="00A16161">
              <w:rPr>
                <w:color w:val="000000"/>
                <w:sz w:val="20"/>
                <w:lang w:val="pl-PL"/>
              </w:rPr>
              <w:t xml:space="preserve">We wszystkich obszarach uwzględniono działania na rzecz przejścia z opieki </w:t>
            </w:r>
            <w:r w:rsidRPr="00A16161">
              <w:rPr>
                <w:color w:val="000000"/>
                <w:sz w:val="20"/>
                <w:lang w:val="pl-PL"/>
              </w:rPr>
              <w:lastRenderedPageBreak/>
              <w:t>instytucjonalnej do opieki rodzinnej i środowiskowej.</w:t>
            </w:r>
          </w:p>
          <w:p w14:paraId="3E81DE9D" w14:textId="77777777" w:rsidR="00A77B3E" w:rsidRPr="00A16161" w:rsidRDefault="00A77B3E">
            <w:pPr>
              <w:spacing w:before="100"/>
              <w:rPr>
                <w:color w:val="000000"/>
                <w:sz w:val="20"/>
                <w:lang w:val="pl-PL"/>
              </w:rPr>
            </w:pPr>
          </w:p>
        </w:tc>
      </w:tr>
      <w:tr w:rsidR="006B255D" w14:paraId="244787E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5187BC"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D11AE0"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00ECA7"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837E02"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860D89" w14:textId="77777777" w:rsidR="00A77B3E" w:rsidRPr="00A16161" w:rsidRDefault="009C54B0">
            <w:pPr>
              <w:spacing w:before="100"/>
              <w:rPr>
                <w:color w:val="000000"/>
                <w:sz w:val="20"/>
                <w:lang w:val="pl-PL"/>
              </w:rPr>
            </w:pPr>
            <w:r w:rsidRPr="00A16161">
              <w:rPr>
                <w:color w:val="000000"/>
                <w:sz w:val="20"/>
                <w:lang w:val="pl-PL"/>
              </w:rPr>
              <w:t>3. środki na rzecz przejścia od opieki instytucjonalnej do opieki rodzinnej i środowiskowej;</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C20F86" w14:textId="77777777" w:rsidR="00A77B3E" w:rsidRDefault="009C54B0">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A377C" w14:textId="77777777" w:rsidR="00A77B3E" w:rsidRDefault="009C54B0">
            <w:pPr>
              <w:spacing w:before="100"/>
              <w:rPr>
                <w:color w:val="000000"/>
                <w:sz w:val="20"/>
              </w:rPr>
            </w:pPr>
            <w:r>
              <w:rPr>
                <w:color w:val="000000"/>
                <w:sz w:val="20"/>
              </w:rPr>
              <w:t xml:space="preserve">https://isap.sejm.gov.pl/isap.nsf/download.xsp/WMP20220000767/O/M20220767.pdf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F658A" w14:textId="77777777" w:rsidR="00A77B3E" w:rsidRPr="00A16161" w:rsidRDefault="009C54B0">
            <w:pPr>
              <w:spacing w:before="100"/>
              <w:rPr>
                <w:color w:val="000000"/>
                <w:sz w:val="20"/>
                <w:lang w:val="pl-PL"/>
              </w:rPr>
            </w:pPr>
            <w:r w:rsidRPr="00A16161">
              <w:rPr>
                <w:color w:val="000000"/>
                <w:sz w:val="20"/>
                <w:lang w:val="pl-PL"/>
              </w:rPr>
              <w:t>Opracowywano  Strategię rozwoju usług społecznych polityka publiczna do roku 2030 (z perspektywą do 2035 r.) – Strategię DI. Zawiera ona diagnozę obszarów procesu DI wraz z wnioskami, wizję, cele strategiczne oraz kierunki interwencji i zasady realizacji polityki publicznej w danym obszarze. Strategia będzie realizowana w obszarach: opieki nad dzieckiem, w tym z niepełnosprawnością, nad osobami starszymi, wsparcia osób z niepełnosprawnościami, wsparcia osób w kryzysie psychicznym i w kryzysie bezdomności.</w:t>
            </w:r>
          </w:p>
          <w:p w14:paraId="073742A4" w14:textId="77777777" w:rsidR="00A77B3E" w:rsidRPr="00A16161" w:rsidRDefault="009C54B0">
            <w:pPr>
              <w:spacing w:before="100"/>
              <w:rPr>
                <w:color w:val="000000"/>
                <w:sz w:val="20"/>
                <w:lang w:val="pl-PL"/>
              </w:rPr>
            </w:pPr>
            <w:r w:rsidRPr="00A16161">
              <w:rPr>
                <w:color w:val="000000"/>
                <w:sz w:val="20"/>
                <w:lang w:val="pl-PL"/>
              </w:rPr>
              <w:t>Strategia DI obejmować będzie np:</w:t>
            </w:r>
          </w:p>
          <w:p w14:paraId="6E044971" w14:textId="77777777" w:rsidR="00A77B3E" w:rsidRPr="00A16161" w:rsidRDefault="009C54B0">
            <w:pPr>
              <w:spacing w:before="100"/>
              <w:rPr>
                <w:color w:val="000000"/>
                <w:sz w:val="20"/>
                <w:lang w:val="pl-PL"/>
              </w:rPr>
            </w:pPr>
            <w:r w:rsidRPr="00A16161">
              <w:rPr>
                <w:color w:val="000000"/>
                <w:sz w:val="20"/>
                <w:lang w:val="pl-PL"/>
              </w:rPr>
              <w:t>1. priorytetowe podejście do usług społecznych realizowanych w środowisku</w:t>
            </w:r>
          </w:p>
          <w:p w14:paraId="35827946" w14:textId="77777777" w:rsidR="00A77B3E" w:rsidRPr="00A16161" w:rsidRDefault="009C54B0">
            <w:pPr>
              <w:spacing w:before="100"/>
              <w:rPr>
                <w:color w:val="000000"/>
                <w:sz w:val="20"/>
                <w:lang w:val="pl-PL"/>
              </w:rPr>
            </w:pPr>
            <w:r w:rsidRPr="00A16161">
              <w:rPr>
                <w:color w:val="000000"/>
                <w:sz w:val="20"/>
                <w:lang w:val="pl-PL"/>
              </w:rPr>
              <w:t>2. rozwój lokalnych i zindywidualizowanych usług, które ograniczą opiekę instytucjonalną</w:t>
            </w:r>
          </w:p>
          <w:p w14:paraId="69734AC5" w14:textId="77777777" w:rsidR="00A77B3E" w:rsidRPr="00A16161" w:rsidRDefault="009C54B0">
            <w:pPr>
              <w:spacing w:before="100"/>
              <w:rPr>
                <w:color w:val="000000"/>
                <w:sz w:val="20"/>
                <w:lang w:val="pl-PL"/>
              </w:rPr>
            </w:pPr>
            <w:r w:rsidRPr="00A16161">
              <w:rPr>
                <w:color w:val="000000"/>
                <w:sz w:val="20"/>
                <w:lang w:val="pl-PL"/>
              </w:rPr>
              <w:t>3. wykorzystanie potencjału instytucjonalnej opieki długoterminowej na rzecz rozwoju nowych usług środowiskowych</w:t>
            </w:r>
          </w:p>
          <w:p w14:paraId="07084754" w14:textId="77777777" w:rsidR="00A77B3E" w:rsidRPr="00A16161" w:rsidRDefault="009C54B0">
            <w:pPr>
              <w:spacing w:before="100"/>
              <w:rPr>
                <w:color w:val="000000"/>
                <w:sz w:val="20"/>
                <w:lang w:val="pl-PL"/>
              </w:rPr>
            </w:pPr>
            <w:r w:rsidRPr="00A16161">
              <w:rPr>
                <w:color w:val="000000"/>
                <w:sz w:val="20"/>
                <w:lang w:val="pl-PL"/>
              </w:rPr>
              <w:t>4. zabezpieczenie usług stacjonarnej opieki długoterminowej, jako ostatni i najmniej pożądany element systemu</w:t>
            </w:r>
          </w:p>
          <w:p w14:paraId="63A51A3C" w14:textId="77777777" w:rsidR="00A77B3E" w:rsidRPr="00A16161" w:rsidRDefault="009C54B0">
            <w:pPr>
              <w:spacing w:before="100"/>
              <w:rPr>
                <w:color w:val="000000"/>
                <w:sz w:val="20"/>
                <w:lang w:val="pl-PL"/>
              </w:rPr>
            </w:pPr>
            <w:r w:rsidRPr="00A16161">
              <w:rPr>
                <w:color w:val="000000"/>
                <w:sz w:val="20"/>
                <w:lang w:val="pl-PL"/>
              </w:rPr>
              <w:t>5. rozwój mieszkalnictwa treningowego i wspomaganego z koszykiem usług</w:t>
            </w:r>
          </w:p>
          <w:p w14:paraId="4FEC5CE4" w14:textId="77777777" w:rsidR="00A77B3E" w:rsidRPr="00A16161" w:rsidRDefault="009C54B0">
            <w:pPr>
              <w:spacing w:before="100"/>
              <w:rPr>
                <w:color w:val="000000"/>
                <w:sz w:val="20"/>
                <w:lang w:val="pl-PL"/>
              </w:rPr>
            </w:pPr>
            <w:r w:rsidRPr="00A16161">
              <w:rPr>
                <w:color w:val="000000"/>
                <w:sz w:val="20"/>
                <w:lang w:val="pl-PL"/>
              </w:rPr>
              <w:t xml:space="preserve">6. system koordynacji i standaryzacji </w:t>
            </w:r>
            <w:r w:rsidRPr="00A16161">
              <w:rPr>
                <w:color w:val="000000"/>
                <w:sz w:val="20"/>
                <w:lang w:val="pl-PL"/>
              </w:rPr>
              <w:lastRenderedPageBreak/>
              <w:t>usług społecznych – funkcja koordynatora usług społecznych</w:t>
            </w:r>
          </w:p>
          <w:p w14:paraId="39B482A7" w14:textId="77777777" w:rsidR="00A77B3E" w:rsidRDefault="009C54B0">
            <w:pPr>
              <w:spacing w:before="100"/>
              <w:rPr>
                <w:color w:val="000000"/>
                <w:sz w:val="20"/>
              </w:rPr>
            </w:pPr>
            <w:r>
              <w:rPr>
                <w:color w:val="000000"/>
                <w:sz w:val="20"/>
              </w:rPr>
              <w:t>7. systemową usługę asystencji osobistej.</w:t>
            </w:r>
          </w:p>
          <w:p w14:paraId="5D0502C1" w14:textId="77777777" w:rsidR="00A77B3E" w:rsidRDefault="00A77B3E">
            <w:pPr>
              <w:spacing w:before="100"/>
              <w:rPr>
                <w:color w:val="000000"/>
                <w:sz w:val="20"/>
              </w:rPr>
            </w:pPr>
          </w:p>
        </w:tc>
      </w:tr>
      <w:tr w:rsidR="006B255D" w:rsidRPr="00A16161" w14:paraId="1A4471C5"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5379A"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A2FFDC"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3E90DC"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481E2B"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A0DB8" w14:textId="77777777" w:rsidR="00A77B3E" w:rsidRPr="00A16161" w:rsidRDefault="009C54B0">
            <w:pPr>
              <w:spacing w:before="100"/>
              <w:rPr>
                <w:color w:val="000000"/>
                <w:sz w:val="20"/>
                <w:lang w:val="pl-PL"/>
              </w:rPr>
            </w:pPr>
            <w:r w:rsidRPr="00A16161">
              <w:rPr>
                <w:color w:val="000000"/>
                <w:sz w:val="20"/>
                <w:lang w:val="pl-PL"/>
              </w:rPr>
              <w:t>4. rozwiązania dotyczące zapewnienia, aby opracowanie tych ram, ich wdrożenie, monitorowanie i przegląd były prowadzone w ścisłej współpracy z odpowiednimi zainteresowanymi stronami, w tym partnerami społecznymi i odpowiednimi organizacjami społeczeństwa obywatelskiego.</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D2B3B" w14:textId="77777777" w:rsidR="00A77B3E" w:rsidRDefault="009C54B0">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032AE" w14:textId="77777777" w:rsidR="00A77B3E" w:rsidRDefault="009C54B0">
            <w:pPr>
              <w:spacing w:before="100"/>
              <w:rPr>
                <w:color w:val="000000"/>
                <w:sz w:val="20"/>
              </w:rPr>
            </w:pPr>
            <w:r>
              <w:rPr>
                <w:color w:val="000000"/>
                <w:sz w:val="20"/>
              </w:rPr>
              <w:t xml:space="preserve">http://isap.sejm.gov.pl/isap.nsf/download.xsp/WMP20210000843/O/M20210843.pdf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4F230" w14:textId="77777777" w:rsidR="00A77B3E" w:rsidRPr="00A16161" w:rsidRDefault="009C54B0">
            <w:pPr>
              <w:spacing w:before="100"/>
              <w:rPr>
                <w:color w:val="000000"/>
                <w:sz w:val="20"/>
                <w:lang w:val="pl-PL"/>
              </w:rPr>
            </w:pPr>
            <w:r w:rsidRPr="00A16161">
              <w:rPr>
                <w:color w:val="000000"/>
                <w:sz w:val="20"/>
                <w:lang w:val="pl-PL"/>
              </w:rPr>
              <w:t>Oba dokumenty opracowano we współpracy z przedstawicielami społeczeństwa obywatelskiego i interesariuszy problematyki ubóstwa i wykluczenia społecznego. Uwzględniono rezultaty pracy niezależnych tematycznych grup eksperckich dla obszarów: rodzina i dziecko, os. starsze,  z niepełnosprawnościami,  z zaburzeniami psychicznymi,  bezdomne i cudzoziemcy. Grupy eksperckie wypracowały założenia, wykorzystane  do zaplanowania działań w KPPUiWS i Strategii DI.</w:t>
            </w:r>
          </w:p>
          <w:p w14:paraId="0D4BDF07" w14:textId="77777777" w:rsidR="00A77B3E" w:rsidRPr="00A16161" w:rsidRDefault="009C54B0">
            <w:pPr>
              <w:spacing w:before="100"/>
              <w:rPr>
                <w:color w:val="000000"/>
                <w:sz w:val="20"/>
                <w:lang w:val="pl-PL"/>
              </w:rPr>
            </w:pPr>
            <w:r w:rsidRPr="00A16161">
              <w:rPr>
                <w:color w:val="000000"/>
                <w:sz w:val="20"/>
                <w:lang w:val="pl-PL"/>
              </w:rPr>
              <w:t>Monitorowanie działań odbywać się będzie w partnerstwie i z udziałem interesariuszy, w tym organizacji społeczeństwa obywatelskiego i podmiotów społecznych zaangażowanych bezpośrednio w obszarach objętych dokumentami</w:t>
            </w:r>
          </w:p>
          <w:p w14:paraId="32B7BCE0" w14:textId="77777777" w:rsidR="00A77B3E" w:rsidRPr="00A16161" w:rsidRDefault="009C54B0">
            <w:pPr>
              <w:spacing w:before="100"/>
              <w:rPr>
                <w:color w:val="000000"/>
                <w:sz w:val="20"/>
                <w:lang w:val="pl-PL"/>
              </w:rPr>
            </w:pPr>
            <w:r w:rsidRPr="00A16161">
              <w:rPr>
                <w:color w:val="000000"/>
                <w:sz w:val="20"/>
                <w:lang w:val="pl-PL"/>
              </w:rPr>
              <w:t xml:space="preserve">W resorcie właściwym ds. rodziny i zabezpieczenia społecznego powołane zostaną Zespoły z udziałem organizacji społeczeństwa obywatelskiego i podmiotów społecznych, administracji centralnej, samorządów wojewódzkich i lokalnych. Dane do monitorowania realizacji działań będą zbierane zgodnie z przyjętym harmonogramem w ramach każdego z Priorytetów (KPPiUWS) i </w:t>
            </w:r>
            <w:r w:rsidRPr="00A16161">
              <w:rPr>
                <w:color w:val="000000"/>
                <w:sz w:val="20"/>
                <w:lang w:val="pl-PL"/>
              </w:rPr>
              <w:lastRenderedPageBreak/>
              <w:t xml:space="preserve">opracowanego zestawu wskaźników  rezultatu (Strategia DI).  </w:t>
            </w:r>
          </w:p>
          <w:p w14:paraId="4DD5B318" w14:textId="77777777" w:rsidR="00A77B3E" w:rsidRPr="00A16161" w:rsidRDefault="00A77B3E">
            <w:pPr>
              <w:spacing w:before="100"/>
              <w:rPr>
                <w:color w:val="000000"/>
                <w:sz w:val="20"/>
                <w:lang w:val="pl-PL"/>
              </w:rPr>
            </w:pPr>
          </w:p>
        </w:tc>
      </w:tr>
      <w:tr w:rsidR="006B255D" w:rsidRPr="00A16161" w14:paraId="0BEDE9CC"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CD4212" w14:textId="77777777" w:rsidR="00A77B3E" w:rsidRPr="00A16161" w:rsidRDefault="009C54B0">
            <w:pPr>
              <w:spacing w:before="100"/>
              <w:rPr>
                <w:color w:val="000000"/>
                <w:sz w:val="20"/>
                <w:lang w:val="pl-PL"/>
              </w:rPr>
            </w:pPr>
            <w:r w:rsidRPr="00A16161">
              <w:rPr>
                <w:color w:val="000000"/>
                <w:sz w:val="20"/>
                <w:lang w:val="pl-PL"/>
              </w:rPr>
              <w:lastRenderedPageBreak/>
              <w:t>4.6. Ramy strategiczne polityki na rzecz opieki zdrowotnej i opieki długoterminowej</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6C8C86" w14:textId="77777777" w:rsidR="00A77B3E" w:rsidRPr="00A16161" w:rsidRDefault="00A77B3E">
            <w:pPr>
              <w:spacing w:before="100"/>
              <w:rPr>
                <w:color w:val="000000"/>
                <w:sz w:val="20"/>
                <w:lang w:val="pl-PL"/>
              </w:rPr>
            </w:pPr>
          </w:p>
          <w:p w14:paraId="6657BE4E" w14:textId="77777777" w:rsidR="00A77B3E" w:rsidRDefault="009C54B0">
            <w:pPr>
              <w:spacing w:before="100"/>
              <w:rPr>
                <w:color w:val="000000"/>
                <w:sz w:val="20"/>
                <w:szCs w:val="20"/>
              </w:rPr>
            </w:pPr>
            <w:r>
              <w:rPr>
                <w:color w:val="000000"/>
                <w:sz w:val="20"/>
                <w:szCs w:val="20"/>
              </w:rPr>
              <w:t>EFS+</w:t>
            </w:r>
          </w:p>
          <w:p w14:paraId="4F2C9711"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AC541E" w14:textId="77777777" w:rsidR="00A77B3E" w:rsidRPr="00A16161" w:rsidRDefault="00A77B3E">
            <w:pPr>
              <w:spacing w:before="100"/>
              <w:rPr>
                <w:color w:val="000000"/>
                <w:sz w:val="20"/>
                <w:lang w:val="pl-PL"/>
              </w:rPr>
            </w:pPr>
          </w:p>
          <w:p w14:paraId="7A240725" w14:textId="77777777" w:rsidR="00A77B3E" w:rsidRPr="00A16161" w:rsidRDefault="009C54B0">
            <w:pPr>
              <w:spacing w:before="100"/>
              <w:rPr>
                <w:color w:val="000000"/>
                <w:sz w:val="20"/>
                <w:szCs w:val="20"/>
                <w:lang w:val="pl-PL"/>
              </w:rPr>
            </w:pPr>
            <w:r w:rsidRPr="00A16161">
              <w:rPr>
                <w:color w:val="000000"/>
                <w:sz w:val="20"/>
                <w:szCs w:val="20"/>
                <w:lang w:val="pl-PL"/>
              </w:rPr>
              <w:t xml:space="preserve">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w:t>
            </w:r>
            <w:r w:rsidRPr="00A16161">
              <w:rPr>
                <w:color w:val="000000"/>
                <w:sz w:val="20"/>
                <w:szCs w:val="20"/>
                <w:lang w:val="pl-PL"/>
              </w:rPr>
              <w:lastRenderedPageBreak/>
              <w:t>systemów ochrony zdrowia i usług opieki długoterminowej</w:t>
            </w:r>
          </w:p>
          <w:p w14:paraId="53330735" w14:textId="77777777" w:rsidR="00A77B3E" w:rsidRPr="00A16161" w:rsidRDefault="00A77B3E">
            <w:pPr>
              <w:spacing w:before="100"/>
              <w:rPr>
                <w:color w:val="000000"/>
                <w:sz w:val="20"/>
                <w:lang w:val="pl-PL"/>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A86454" w14:textId="77777777" w:rsidR="00A77B3E" w:rsidRDefault="009C54B0">
            <w:pPr>
              <w:spacing w:before="100"/>
              <w:jc w:val="center"/>
              <w:rPr>
                <w:color w:val="000000"/>
                <w:sz w:val="20"/>
              </w:rPr>
            </w:pPr>
            <w:r>
              <w:rPr>
                <w:color w:val="000000"/>
                <w:sz w:val="20"/>
              </w:rPr>
              <w:lastRenderedPageBreak/>
              <w:t>Nie</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1DCFD2" w14:textId="77777777" w:rsidR="00A77B3E" w:rsidRPr="00A16161" w:rsidRDefault="009C54B0">
            <w:pPr>
              <w:spacing w:before="100"/>
              <w:rPr>
                <w:color w:val="000000"/>
                <w:sz w:val="20"/>
                <w:lang w:val="pl-PL"/>
              </w:rPr>
            </w:pPr>
            <w:r w:rsidRPr="00A16161">
              <w:rPr>
                <w:color w:val="000000"/>
                <w:sz w:val="20"/>
                <w:lang w:val="pl-PL"/>
              </w:rPr>
              <w:t>Istnienie krajowych lub regionalnych ram strategicznych polityki na rzecz zdrowia, które obejmują:</w:t>
            </w:r>
          </w:p>
          <w:p w14:paraId="0CBA74F2" w14:textId="77777777" w:rsidR="00A77B3E" w:rsidRPr="00A16161" w:rsidRDefault="009C54B0">
            <w:pPr>
              <w:spacing w:before="100"/>
              <w:rPr>
                <w:color w:val="000000"/>
                <w:sz w:val="20"/>
                <w:lang w:val="pl-PL"/>
              </w:rPr>
            </w:pPr>
            <w:r w:rsidRPr="00A16161">
              <w:rPr>
                <w:color w:val="000000"/>
                <w:sz w:val="20"/>
                <w:lang w:val="pl-PL"/>
              </w:rPr>
              <w:t xml:space="preserve">1. mapowanie potrzeb w zakresie opieki zdrowotnej i opieki długoterminowej, w tym pod względem personelu medycznego i pielęgniarskiego, w celu zapewnienia zrównoważonych i skoordynowanych środków;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53098" w14:textId="77777777" w:rsidR="00A77B3E" w:rsidRDefault="009C54B0">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C61866" w14:textId="77777777" w:rsidR="00A77B3E" w:rsidRDefault="009C54B0">
            <w:pPr>
              <w:spacing w:before="100"/>
              <w:rPr>
                <w:color w:val="000000"/>
                <w:sz w:val="20"/>
              </w:rPr>
            </w:pPr>
            <w:r>
              <w:rPr>
                <w:color w:val="000000"/>
                <w:sz w:val="20"/>
              </w:rPr>
              <w:t>http://dziennikmz.mz.gov.pl/DUM_MZ/2021/69/akt.pdf</w:t>
            </w:r>
          </w:p>
          <w:p w14:paraId="4BA2F172" w14:textId="77777777" w:rsidR="00A77B3E" w:rsidRDefault="009C54B0">
            <w:pPr>
              <w:spacing w:before="100"/>
              <w:rPr>
                <w:color w:val="000000"/>
                <w:sz w:val="20"/>
              </w:rPr>
            </w:pPr>
            <w:r>
              <w:rPr>
                <w:color w:val="000000"/>
                <w:sz w:val="20"/>
              </w:rPr>
              <w:t>https://basiw.mz.gov.pl/index.html#/visualization?id=3304</w:t>
            </w:r>
          </w:p>
          <w:p w14:paraId="45158DF0" w14:textId="77777777" w:rsidR="00A77B3E" w:rsidRDefault="009C54B0">
            <w:pPr>
              <w:spacing w:before="100"/>
              <w:rPr>
                <w:color w:val="000000"/>
                <w:sz w:val="20"/>
              </w:rPr>
            </w:pPr>
            <w:r>
              <w:rPr>
                <w:color w:val="000000"/>
                <w:sz w:val="20"/>
              </w:rPr>
              <w:t>http://dziennikmz.mz.gov.pl/DUM_MZ/2021/80/akt.pdf</w:t>
            </w:r>
          </w:p>
          <w:p w14:paraId="66F2FCC3"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7B71C" w14:textId="77777777" w:rsidR="00A77B3E" w:rsidRPr="00A16161" w:rsidRDefault="009C54B0">
            <w:pPr>
              <w:spacing w:before="100"/>
              <w:rPr>
                <w:color w:val="000000"/>
                <w:sz w:val="20"/>
                <w:lang w:val="pl-PL"/>
              </w:rPr>
            </w:pPr>
            <w:r w:rsidRPr="00A16161">
              <w:rPr>
                <w:color w:val="000000"/>
                <w:sz w:val="20"/>
                <w:lang w:val="pl-PL"/>
              </w:rPr>
              <w:t>Spełnienie kryterium zapewni publikacja MPZ w zmienionej formule, obejmującej analizy oraz wyzwania systemu opieki zdrowotnej.</w:t>
            </w:r>
          </w:p>
          <w:p w14:paraId="789860B8" w14:textId="77777777" w:rsidR="00A77B3E" w:rsidRPr="00A16161" w:rsidRDefault="009C54B0">
            <w:pPr>
              <w:spacing w:before="100"/>
              <w:rPr>
                <w:color w:val="000000"/>
                <w:sz w:val="20"/>
                <w:lang w:val="pl-PL"/>
              </w:rPr>
            </w:pPr>
            <w:r w:rsidRPr="00A16161">
              <w:rPr>
                <w:color w:val="000000"/>
                <w:sz w:val="20"/>
                <w:lang w:val="pl-PL"/>
              </w:rPr>
              <w:t xml:space="preserve">Analizy przedstawione w MPZ stanowią diagnozę systemu, a dzięki prognozom i rekomendowanym kierunkom działań, przyczynią się do zapewnienia równego dostępu do opieki, wspierania odporności oraz poprawy jakości. </w:t>
            </w:r>
          </w:p>
          <w:p w14:paraId="08C371DA" w14:textId="77777777" w:rsidR="00A77B3E" w:rsidRPr="00A16161" w:rsidRDefault="009C54B0">
            <w:pPr>
              <w:spacing w:before="100"/>
              <w:rPr>
                <w:color w:val="000000"/>
                <w:sz w:val="20"/>
                <w:lang w:val="pl-PL"/>
              </w:rPr>
            </w:pPr>
            <w:r w:rsidRPr="00A16161">
              <w:rPr>
                <w:color w:val="000000"/>
                <w:sz w:val="20"/>
                <w:lang w:val="pl-PL"/>
              </w:rPr>
              <w:t xml:space="preserve">MPZ zostały przygotowane w taki sposób, aby obejmowały wszystkie potrzeby w zakresie systemu opieki zdrowotnej, zidentyfikowane na podstawie gromadzonych danych, możliwych do oceny na dany moment i zgodnie z aktualnym stanem wiedzy. Obejmują one swoim zakresem cały system, czyli wszystkie poziomy opieki opisane rodzajami świadczeń (od POZ po opiekę paliatywną i hospicyjną), z uwzględnieniem zasobów w systemie. </w:t>
            </w:r>
          </w:p>
          <w:p w14:paraId="4CF3672D" w14:textId="77777777" w:rsidR="00A77B3E" w:rsidRPr="00A16161" w:rsidRDefault="009C54B0">
            <w:pPr>
              <w:spacing w:before="100"/>
              <w:rPr>
                <w:color w:val="000000"/>
                <w:sz w:val="20"/>
                <w:lang w:val="pl-PL"/>
              </w:rPr>
            </w:pPr>
            <w:r w:rsidRPr="00A16161">
              <w:rPr>
                <w:color w:val="000000"/>
                <w:sz w:val="20"/>
                <w:lang w:val="pl-PL"/>
              </w:rPr>
              <w:t xml:space="preserve">Dokumentami wdrożeniowymi są plany transformacji na poziomie wojewódzkim i krajowym. </w:t>
            </w:r>
          </w:p>
          <w:p w14:paraId="30C9FEEB" w14:textId="77777777" w:rsidR="00A77B3E" w:rsidRPr="00A16161" w:rsidRDefault="009C54B0">
            <w:pPr>
              <w:spacing w:before="100"/>
              <w:rPr>
                <w:color w:val="000000"/>
                <w:sz w:val="20"/>
                <w:lang w:val="pl-PL"/>
              </w:rPr>
            </w:pPr>
            <w:r w:rsidRPr="00A16161">
              <w:rPr>
                <w:color w:val="000000"/>
                <w:sz w:val="20"/>
                <w:lang w:val="pl-PL"/>
              </w:rPr>
              <w:t>W proces mapowania opieki długoterminowej rozumianej szeroko wpisuje się także przygotowana przez MRiPS Strategia Rozwoju Usług Społecznych.</w:t>
            </w:r>
          </w:p>
          <w:p w14:paraId="5045417B" w14:textId="77777777" w:rsidR="00A77B3E" w:rsidRPr="00A16161" w:rsidRDefault="00A77B3E">
            <w:pPr>
              <w:spacing w:before="100"/>
              <w:rPr>
                <w:color w:val="000000"/>
                <w:sz w:val="20"/>
                <w:lang w:val="pl-PL"/>
              </w:rPr>
            </w:pPr>
          </w:p>
        </w:tc>
      </w:tr>
      <w:tr w:rsidR="006B255D" w:rsidRPr="00A16161" w14:paraId="5A946D53"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EEFFB"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B944DA"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342C7"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58F22"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00BFBA" w14:textId="77777777" w:rsidR="00A77B3E" w:rsidRPr="00A16161" w:rsidRDefault="009C54B0">
            <w:pPr>
              <w:spacing w:before="100"/>
              <w:rPr>
                <w:color w:val="000000"/>
                <w:sz w:val="20"/>
                <w:lang w:val="pl-PL"/>
              </w:rPr>
            </w:pPr>
            <w:r w:rsidRPr="00A16161">
              <w:rPr>
                <w:color w:val="000000"/>
                <w:sz w:val="20"/>
                <w:lang w:val="pl-PL"/>
              </w:rPr>
              <w:t xml:space="preserve">2. środki na rzecz zapewnienia </w:t>
            </w:r>
            <w:r w:rsidRPr="00A16161">
              <w:rPr>
                <w:color w:val="000000"/>
                <w:sz w:val="20"/>
                <w:lang w:val="pl-PL"/>
              </w:rPr>
              <w:lastRenderedPageBreak/>
              <w:t>efektywności, trwałości, dostępności i przystępności cenowej usług opieki zdrowotnej i opieki długoterminowej, w tym ze szczególnym uwzględnieniem osób wykluczonych z systemów opieki zdrowotnej i opieki długoterminowej oraz osób, do których najtrudniej jest dotrzeć;</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81B24" w14:textId="77777777" w:rsidR="00A77B3E" w:rsidRDefault="009C54B0">
            <w:pPr>
              <w:spacing w:before="100"/>
              <w:jc w:val="center"/>
              <w:rPr>
                <w:color w:val="000000"/>
                <w:sz w:val="20"/>
              </w:rPr>
            </w:pPr>
            <w:r>
              <w:rPr>
                <w:color w:val="000000"/>
                <w:sz w:val="20"/>
              </w:rPr>
              <w:lastRenderedPageBreak/>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C5DC04" w14:textId="77777777" w:rsidR="00A77B3E" w:rsidRDefault="009C54B0">
            <w:pPr>
              <w:spacing w:before="100"/>
              <w:rPr>
                <w:color w:val="000000"/>
                <w:sz w:val="20"/>
              </w:rPr>
            </w:pPr>
            <w:r>
              <w:rPr>
                <w:color w:val="000000"/>
                <w:sz w:val="20"/>
              </w:rPr>
              <w:t>https://www.gov.pl/web/zdrowie/zdrowa</w:t>
            </w:r>
            <w:r>
              <w:rPr>
                <w:color w:val="000000"/>
                <w:sz w:val="20"/>
              </w:rPr>
              <w:lastRenderedPageBreak/>
              <w:t xml:space="preserve">-przyszlosc-ramy-strategiczne-rozwoju-systemu-ochrony-zdrowia-na-lata-2021-2027-z-perspektywa-do-2030 </w:t>
            </w:r>
          </w:p>
          <w:p w14:paraId="1A96582D"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17E35" w14:textId="77777777" w:rsidR="00A77B3E" w:rsidRPr="00A16161" w:rsidRDefault="009C54B0">
            <w:pPr>
              <w:spacing w:before="100"/>
              <w:rPr>
                <w:color w:val="000000"/>
                <w:sz w:val="20"/>
                <w:lang w:val="pl-PL"/>
              </w:rPr>
            </w:pPr>
            <w:r w:rsidRPr="00A16161">
              <w:rPr>
                <w:color w:val="000000"/>
                <w:sz w:val="20"/>
                <w:lang w:val="pl-PL"/>
              </w:rPr>
              <w:lastRenderedPageBreak/>
              <w:t xml:space="preserve">Spełnieniem kryterium jest przyjęcie w </w:t>
            </w:r>
            <w:r w:rsidRPr="00A16161">
              <w:rPr>
                <w:color w:val="000000"/>
                <w:sz w:val="20"/>
                <w:lang w:val="pl-PL"/>
              </w:rPr>
              <w:lastRenderedPageBreak/>
              <w:t>drodze uchwały RM dokumentu Zdrowa Przyszłość.</w:t>
            </w:r>
          </w:p>
          <w:p w14:paraId="5E137225" w14:textId="77777777" w:rsidR="00A77B3E" w:rsidRPr="00A16161" w:rsidRDefault="009C54B0">
            <w:pPr>
              <w:spacing w:before="100"/>
              <w:rPr>
                <w:color w:val="000000"/>
                <w:sz w:val="20"/>
                <w:lang w:val="pl-PL"/>
              </w:rPr>
            </w:pPr>
            <w:r w:rsidRPr="00A16161">
              <w:rPr>
                <w:color w:val="000000"/>
                <w:sz w:val="20"/>
                <w:lang w:val="pl-PL"/>
              </w:rPr>
              <w:t xml:space="preserve">Jego celem jest zapewnienie obywatelom równego i adekwatnego do potrzeb zdrowotnych dostępu do wysokiej jakości świadczeń zdrowotnych przez przyjazny, nowoczesny i efektywny system ochrony zdrowia. Dokument określa ramy strategiczne działań koniecznych do podjęcia na podstawie diagnozy z MPZ. Stanowi kompleksową odpowiedź na nowe wyzwania stojące przed szeroko definiowaną polityką społeczno-gospodarczą współczesnego państwa, w tym przede wszystkim w obszarze zdrowia. </w:t>
            </w:r>
          </w:p>
          <w:p w14:paraId="2B0EECCE" w14:textId="77777777" w:rsidR="00A77B3E" w:rsidRPr="00A16161" w:rsidRDefault="009C54B0">
            <w:pPr>
              <w:spacing w:before="100"/>
              <w:rPr>
                <w:color w:val="000000"/>
                <w:sz w:val="20"/>
                <w:lang w:val="pl-PL"/>
              </w:rPr>
            </w:pPr>
            <w:r w:rsidRPr="00A16161">
              <w:rPr>
                <w:color w:val="000000"/>
                <w:sz w:val="20"/>
                <w:lang w:val="pl-PL"/>
              </w:rPr>
              <w:t xml:space="preserve">Działania zaplanowane w dokumencie zostały podzielone na obszary, do których dopasowano cele. Dla realizacji celów określono kierunki interwencji oraz wskazano stosowne narzędzia. Przy projektowaniu tego dokumentu strategicznego w centrum został postawiony pacjent, a wszelkie działania są podporządkowane przede wszystkim konieczności zapewnienia równej dostępności do świadczeń zdrowotnych. </w:t>
            </w:r>
          </w:p>
          <w:p w14:paraId="769F5BDF" w14:textId="77777777" w:rsidR="00A77B3E" w:rsidRPr="00A16161" w:rsidRDefault="00A77B3E">
            <w:pPr>
              <w:spacing w:before="100"/>
              <w:rPr>
                <w:color w:val="000000"/>
                <w:sz w:val="20"/>
                <w:lang w:val="pl-PL"/>
              </w:rPr>
            </w:pPr>
          </w:p>
        </w:tc>
      </w:tr>
      <w:tr w:rsidR="006B255D" w:rsidRPr="00A16161" w14:paraId="718AEBF9"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2F7FA"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5FD7BC"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E41DB1"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3D355"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F6163" w14:textId="77777777" w:rsidR="00A77B3E" w:rsidRPr="00A16161" w:rsidRDefault="009C54B0">
            <w:pPr>
              <w:spacing w:before="100"/>
              <w:rPr>
                <w:color w:val="000000"/>
                <w:sz w:val="20"/>
                <w:lang w:val="pl-PL"/>
              </w:rPr>
            </w:pPr>
            <w:r w:rsidRPr="00A16161">
              <w:rPr>
                <w:color w:val="000000"/>
                <w:sz w:val="20"/>
                <w:lang w:val="pl-PL"/>
              </w:rPr>
              <w:t>3. środki na rzecz wspierania usług środowiskowych i opartych na rodzinie poprzez deinstytucjonalizację, w tym profilaktyki i podstawowej opieki zdrowotnej, opieki w domu i usług środowiskowych.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7CFF6" w14:textId="77777777" w:rsidR="00A77B3E" w:rsidRDefault="009C54B0">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E1BE4D" w14:textId="77777777" w:rsidR="00A77B3E" w:rsidRDefault="009C54B0">
            <w:pPr>
              <w:spacing w:before="100"/>
              <w:rPr>
                <w:color w:val="000000"/>
                <w:sz w:val="20"/>
              </w:rPr>
            </w:pPr>
            <w:r>
              <w:rPr>
                <w:color w:val="000000"/>
                <w:sz w:val="20"/>
              </w:rPr>
              <w:t xml:space="preserve">https://www.gov.pl/web/zdrowie/zdrowa-przyszlosc-ramy-strategiczne-rozwoju-systemu-ochrony-zdrowia-na-lata-2021-2027-z-perspektywa-do-2030 </w:t>
            </w:r>
          </w:p>
          <w:p w14:paraId="3F4E50B6"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B2D8F" w14:textId="77777777" w:rsidR="00A77B3E" w:rsidRPr="00A16161" w:rsidRDefault="009C54B0">
            <w:pPr>
              <w:spacing w:before="100"/>
              <w:rPr>
                <w:color w:val="000000"/>
                <w:sz w:val="20"/>
                <w:lang w:val="pl-PL"/>
              </w:rPr>
            </w:pPr>
            <w:r w:rsidRPr="00A16161">
              <w:rPr>
                <w:color w:val="000000"/>
                <w:sz w:val="20"/>
                <w:lang w:val="pl-PL"/>
              </w:rPr>
              <w:t>Celem wypełnienia tego kryterium w zakresie opieki zdrowotnej przygotowano dwa dokumenty o charakterze strategicznym:</w:t>
            </w:r>
          </w:p>
          <w:p w14:paraId="228F9FD1" w14:textId="77777777" w:rsidR="00A77B3E" w:rsidRPr="00A16161" w:rsidRDefault="009C54B0">
            <w:pPr>
              <w:spacing w:before="100"/>
              <w:rPr>
                <w:color w:val="000000"/>
                <w:sz w:val="20"/>
                <w:lang w:val="pl-PL"/>
              </w:rPr>
            </w:pPr>
            <w:r w:rsidRPr="00A16161">
              <w:rPr>
                <w:color w:val="000000"/>
                <w:sz w:val="20"/>
                <w:lang w:val="pl-PL"/>
              </w:rPr>
              <w:t>a)</w:t>
            </w:r>
            <w:r w:rsidRPr="00A16161">
              <w:rPr>
                <w:color w:val="000000"/>
                <w:sz w:val="20"/>
                <w:lang w:val="pl-PL"/>
              </w:rPr>
              <w:tab/>
              <w:t>Strategia Deinstytucjonalizacji: opieka zdrowotna nad osobami z zaburzeniami psychicznymi,</w:t>
            </w:r>
          </w:p>
          <w:p w14:paraId="7AF2D8BC" w14:textId="77777777" w:rsidR="00A77B3E" w:rsidRPr="00A16161" w:rsidRDefault="009C54B0">
            <w:pPr>
              <w:spacing w:before="100"/>
              <w:rPr>
                <w:color w:val="000000"/>
                <w:sz w:val="20"/>
                <w:lang w:val="pl-PL"/>
              </w:rPr>
            </w:pPr>
            <w:r w:rsidRPr="00A16161">
              <w:rPr>
                <w:color w:val="000000"/>
                <w:sz w:val="20"/>
                <w:lang w:val="pl-PL"/>
              </w:rPr>
              <w:lastRenderedPageBreak/>
              <w:t>b)</w:t>
            </w:r>
            <w:r w:rsidRPr="00A16161">
              <w:rPr>
                <w:color w:val="000000"/>
                <w:sz w:val="20"/>
                <w:lang w:val="pl-PL"/>
              </w:rPr>
              <w:tab/>
              <w:t>Strategia Deinstytucjonalizacji: opieka zdrowotna nad osobami starszymi.</w:t>
            </w:r>
          </w:p>
          <w:p w14:paraId="51718CE5" w14:textId="77777777" w:rsidR="00A77B3E" w:rsidRPr="00A16161" w:rsidRDefault="009C54B0">
            <w:pPr>
              <w:spacing w:before="100"/>
              <w:rPr>
                <w:color w:val="000000"/>
                <w:sz w:val="20"/>
                <w:lang w:val="pl-PL"/>
              </w:rPr>
            </w:pPr>
            <w:r w:rsidRPr="00A16161">
              <w:rPr>
                <w:color w:val="000000"/>
                <w:sz w:val="20"/>
                <w:lang w:val="pl-PL"/>
              </w:rPr>
              <w:t>Stanowią one załączniki do dokumentu Zdrowa Przyszłość. Dodatkowo MRiPS przygotowało podobny dokument adresujący kwestie związane z polityką społeczną.</w:t>
            </w:r>
          </w:p>
          <w:p w14:paraId="0C371CEA" w14:textId="77777777" w:rsidR="00A77B3E" w:rsidRPr="00A16161" w:rsidRDefault="009C54B0">
            <w:pPr>
              <w:spacing w:before="100"/>
              <w:rPr>
                <w:color w:val="000000"/>
                <w:sz w:val="20"/>
                <w:lang w:val="pl-PL"/>
              </w:rPr>
            </w:pPr>
            <w:r w:rsidRPr="00A16161">
              <w:rPr>
                <w:color w:val="000000"/>
                <w:sz w:val="20"/>
                <w:lang w:val="pl-PL"/>
              </w:rPr>
              <w:t>Realizacja założeń dokumentów przyczyni się do:</w:t>
            </w:r>
          </w:p>
          <w:p w14:paraId="395CE9D1" w14:textId="77777777" w:rsidR="00A77B3E" w:rsidRPr="00A16161" w:rsidRDefault="009C54B0">
            <w:pPr>
              <w:spacing w:before="100"/>
              <w:rPr>
                <w:color w:val="000000"/>
                <w:sz w:val="20"/>
                <w:lang w:val="pl-PL"/>
              </w:rPr>
            </w:pPr>
            <w:r w:rsidRPr="00A16161">
              <w:rPr>
                <w:color w:val="000000"/>
                <w:sz w:val="20"/>
                <w:lang w:val="pl-PL"/>
              </w:rPr>
              <w:t>- poprawy jakości życia i zdrowia seniorów oraz ich opiekunów (rozwój zasobów kadrowych, form opieki dziennej, domowej oraz innowacyjnych form opieki, wsparcie opiekunów nieformalnych i koordynacja opieki środowiskowej),</w:t>
            </w:r>
          </w:p>
          <w:p w14:paraId="3C82C23B" w14:textId="77777777" w:rsidR="00A77B3E" w:rsidRPr="00A16161" w:rsidRDefault="009C54B0">
            <w:pPr>
              <w:spacing w:before="100"/>
              <w:rPr>
                <w:color w:val="000000"/>
                <w:sz w:val="20"/>
                <w:lang w:val="pl-PL"/>
              </w:rPr>
            </w:pPr>
            <w:r w:rsidRPr="00A16161">
              <w:rPr>
                <w:color w:val="000000"/>
                <w:sz w:val="20"/>
                <w:lang w:val="pl-PL"/>
              </w:rPr>
              <w:t>wzmocnienia równego dostępu do opieki zdrowotnej oraz przejścia od opieki instytucjonalnej do opieki rodzinnej i środowiskowej (inwestycje w kadry i poprawa jakości kształcenia, zmiana organizacji udzielania świadczeń zdrowotnych i inwestycje infrastrukturalne).</w:t>
            </w:r>
          </w:p>
          <w:p w14:paraId="7F6219F6" w14:textId="77777777" w:rsidR="00A77B3E" w:rsidRPr="00A16161" w:rsidRDefault="00A77B3E">
            <w:pPr>
              <w:spacing w:before="100"/>
              <w:rPr>
                <w:color w:val="000000"/>
                <w:sz w:val="20"/>
                <w:lang w:val="pl-PL"/>
              </w:rPr>
            </w:pPr>
          </w:p>
        </w:tc>
      </w:tr>
    </w:tbl>
    <w:p w14:paraId="798BA82A" w14:textId="77777777" w:rsidR="00A77B3E" w:rsidRPr="00A16161" w:rsidRDefault="009C54B0">
      <w:pPr>
        <w:pStyle w:val="Nagwek1"/>
        <w:spacing w:before="100" w:after="0"/>
        <w:rPr>
          <w:rFonts w:ascii="Times New Roman" w:hAnsi="Times New Roman" w:cs="Times New Roman"/>
          <w:b w:val="0"/>
          <w:color w:val="000000"/>
          <w:sz w:val="24"/>
          <w:lang w:val="pl-PL"/>
        </w:rPr>
      </w:pPr>
      <w:r w:rsidRPr="00A16161">
        <w:rPr>
          <w:rFonts w:ascii="Times New Roman" w:hAnsi="Times New Roman" w:cs="Times New Roman"/>
          <w:b w:val="0"/>
          <w:color w:val="000000"/>
          <w:sz w:val="20"/>
          <w:lang w:val="pl-PL"/>
        </w:rPr>
        <w:lastRenderedPageBreak/>
        <w:br w:type="page"/>
      </w:r>
      <w:bookmarkStart w:id="638" w:name="_Toc256001297"/>
      <w:r w:rsidRPr="00A16161">
        <w:rPr>
          <w:rFonts w:ascii="Times New Roman" w:hAnsi="Times New Roman" w:cs="Times New Roman"/>
          <w:b w:val="0"/>
          <w:color w:val="000000"/>
          <w:sz w:val="24"/>
          <w:lang w:val="pl-PL"/>
        </w:rPr>
        <w:lastRenderedPageBreak/>
        <w:t>5. Instytucje programu</w:t>
      </w:r>
      <w:bookmarkEnd w:id="638"/>
    </w:p>
    <w:p w14:paraId="7DBF4512" w14:textId="77777777" w:rsidR="00A77B3E" w:rsidRPr="00A16161" w:rsidRDefault="009C54B0">
      <w:pPr>
        <w:spacing w:before="100"/>
        <w:rPr>
          <w:color w:val="000000"/>
          <w:sz w:val="0"/>
          <w:lang w:val="pl-PL"/>
        </w:rPr>
      </w:pPr>
      <w:r w:rsidRPr="00A16161">
        <w:rPr>
          <w:color w:val="000000"/>
          <w:lang w:val="pl-PL"/>
        </w:rPr>
        <w:t>Podstawa prawna: art. 22 ust. 3 lit. k) oraz art. 71 i 84 rozporządzenia w sprawie wspólnych przepisów</w:t>
      </w:r>
    </w:p>
    <w:p w14:paraId="2DC9C072" w14:textId="77777777" w:rsidR="00A77B3E" w:rsidRDefault="009C54B0">
      <w:pPr>
        <w:pStyle w:val="Nagwek2"/>
        <w:spacing w:before="100" w:after="0"/>
        <w:rPr>
          <w:rFonts w:ascii="Times New Roman" w:hAnsi="Times New Roman" w:cs="Times New Roman"/>
          <w:b w:val="0"/>
          <w:i w:val="0"/>
          <w:color w:val="000000"/>
          <w:sz w:val="24"/>
        </w:rPr>
      </w:pPr>
      <w:bookmarkStart w:id="639" w:name="_Toc256001298"/>
      <w:r>
        <w:rPr>
          <w:rFonts w:ascii="Times New Roman" w:hAnsi="Times New Roman" w:cs="Times New Roman"/>
          <w:b w:val="0"/>
          <w:i w:val="0"/>
          <w:color w:val="000000"/>
          <w:sz w:val="24"/>
        </w:rPr>
        <w:t>Tabela 13: Instytucje programu</w:t>
      </w:r>
      <w:bookmarkEnd w:id="639"/>
    </w:p>
    <w:p w14:paraId="2FE8A776"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3139"/>
        <w:gridCol w:w="2307"/>
        <w:gridCol w:w="4750"/>
        <w:gridCol w:w="2515"/>
      </w:tblGrid>
      <w:tr w:rsidR="006B255D" w14:paraId="4047E588"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6D2FBD" w14:textId="77777777" w:rsidR="00A77B3E" w:rsidRDefault="009C54B0">
            <w:pPr>
              <w:spacing w:before="100"/>
              <w:jc w:val="center"/>
              <w:rPr>
                <w:color w:val="000000"/>
                <w:sz w:val="20"/>
              </w:rPr>
            </w:pPr>
            <w:r>
              <w:rPr>
                <w:color w:val="000000"/>
                <w:sz w:val="20"/>
              </w:rPr>
              <w:t>Instytucje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CD1F47" w14:textId="77777777" w:rsidR="00A77B3E" w:rsidRDefault="009C54B0">
            <w:pPr>
              <w:spacing w:before="100"/>
              <w:jc w:val="center"/>
              <w:rPr>
                <w:color w:val="000000"/>
                <w:sz w:val="20"/>
              </w:rPr>
            </w:pPr>
            <w:r>
              <w:rPr>
                <w:color w:val="000000"/>
                <w:sz w:val="20"/>
              </w:rPr>
              <w:t>Nazwa instytucji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35DAC8" w14:textId="77777777" w:rsidR="00A77B3E" w:rsidRPr="00A16161" w:rsidRDefault="009C54B0">
            <w:pPr>
              <w:spacing w:before="100"/>
              <w:jc w:val="center"/>
              <w:rPr>
                <w:color w:val="000000"/>
                <w:sz w:val="20"/>
                <w:lang w:val="pl-PL"/>
              </w:rPr>
            </w:pPr>
            <w:r w:rsidRPr="00A16161">
              <w:rPr>
                <w:color w:val="000000"/>
                <w:sz w:val="20"/>
                <w:lang w:val="pl-PL"/>
              </w:rPr>
              <w:t>Imię i nazwisko osoby kontaktowej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170B63" w14:textId="77777777" w:rsidR="00A77B3E" w:rsidRDefault="009C54B0">
            <w:pPr>
              <w:spacing w:before="100"/>
              <w:jc w:val="center"/>
              <w:rPr>
                <w:color w:val="000000"/>
                <w:sz w:val="20"/>
              </w:rPr>
            </w:pPr>
            <w:r>
              <w:rPr>
                <w:color w:val="000000"/>
                <w:sz w:val="20"/>
              </w:rPr>
              <w:t>Położenie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1CC1E9" w14:textId="77777777" w:rsidR="00A77B3E" w:rsidRDefault="009C54B0">
            <w:pPr>
              <w:spacing w:before="100"/>
              <w:rPr>
                <w:color w:val="000000"/>
                <w:sz w:val="20"/>
              </w:rPr>
            </w:pPr>
            <w:r>
              <w:rPr>
                <w:color w:val="000000"/>
                <w:sz w:val="20"/>
              </w:rPr>
              <w:t>Adres e-mail</w:t>
            </w:r>
          </w:p>
        </w:tc>
      </w:tr>
      <w:tr w:rsidR="006B255D" w14:paraId="45D955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D5CBD" w14:textId="77777777" w:rsidR="00A77B3E" w:rsidRDefault="009C54B0">
            <w:pPr>
              <w:spacing w:before="100"/>
              <w:rPr>
                <w:color w:val="000000"/>
                <w:sz w:val="20"/>
              </w:rPr>
            </w:pPr>
            <w:r>
              <w:rPr>
                <w:color w:val="000000"/>
                <w:sz w:val="20"/>
              </w:rPr>
              <w:t>Instytucja zarządzająca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B7954" w14:textId="77777777" w:rsidR="00A77B3E" w:rsidRPr="00A16161" w:rsidRDefault="009C54B0">
            <w:pPr>
              <w:spacing w:before="100"/>
              <w:rPr>
                <w:color w:val="000000"/>
                <w:sz w:val="20"/>
                <w:lang w:val="pl-PL"/>
              </w:rPr>
            </w:pPr>
            <w:r w:rsidRPr="00A16161">
              <w:rPr>
                <w:color w:val="000000"/>
                <w:sz w:val="20"/>
                <w:lang w:val="pl-PL"/>
              </w:rPr>
              <w:t xml:space="preserve">Minister właściwy ds. rozwoju regionalnego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A6DF9" w14:textId="77777777" w:rsidR="00A77B3E" w:rsidRDefault="009C54B0">
            <w:pPr>
              <w:spacing w:before="100"/>
              <w:rPr>
                <w:color w:val="000000"/>
                <w:sz w:val="20"/>
              </w:rPr>
            </w:pPr>
            <w:r>
              <w:rPr>
                <w:color w:val="000000"/>
                <w:sz w:val="20"/>
              </w:rPr>
              <w:t>Piotr Krasuski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9B6DB" w14:textId="77777777" w:rsidR="00A77B3E" w:rsidRPr="00A16161" w:rsidRDefault="009C54B0">
            <w:pPr>
              <w:spacing w:before="100"/>
              <w:rPr>
                <w:color w:val="000000"/>
                <w:sz w:val="20"/>
                <w:lang w:val="pl-PL"/>
              </w:rPr>
            </w:pPr>
            <w:r w:rsidRPr="00A16161">
              <w:rPr>
                <w:color w:val="000000"/>
                <w:sz w:val="20"/>
                <w:lang w:val="pl-PL"/>
              </w:rPr>
              <w:t>Dyrektor Departamentu Europejskiego Funduszu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8E1C0" w14:textId="77777777" w:rsidR="00A77B3E" w:rsidRDefault="009C54B0">
            <w:pPr>
              <w:spacing w:before="100"/>
              <w:rPr>
                <w:color w:val="000000"/>
                <w:sz w:val="20"/>
              </w:rPr>
            </w:pPr>
            <w:r>
              <w:rPr>
                <w:color w:val="000000"/>
                <w:sz w:val="20"/>
              </w:rPr>
              <w:t>sekretariatDZF@mfipr.gov.pl</w:t>
            </w:r>
          </w:p>
        </w:tc>
      </w:tr>
      <w:tr w:rsidR="006B255D" w:rsidRPr="00A16161" w14:paraId="4C45B4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B96A6D" w14:textId="77777777" w:rsidR="00A77B3E" w:rsidRDefault="009C54B0">
            <w:pPr>
              <w:spacing w:before="100"/>
              <w:rPr>
                <w:color w:val="000000"/>
                <w:sz w:val="20"/>
              </w:rPr>
            </w:pPr>
            <w:r>
              <w:rPr>
                <w:color w:val="000000"/>
                <w:sz w:val="20"/>
              </w:rPr>
              <w:t>Instytucja audytowa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34AC7F" w14:textId="77777777" w:rsidR="00A77B3E" w:rsidRDefault="009C54B0">
            <w:pPr>
              <w:spacing w:before="100"/>
              <w:rPr>
                <w:color w:val="000000"/>
                <w:sz w:val="20"/>
              </w:rPr>
            </w:pPr>
            <w:r>
              <w:rPr>
                <w:color w:val="000000"/>
                <w:sz w:val="20"/>
              </w:rPr>
              <w:t>Szef Krajowej Administracji Skarbowej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A2FE5" w14:textId="77777777" w:rsidR="00A77B3E" w:rsidRDefault="009C54B0">
            <w:pPr>
              <w:spacing w:before="100"/>
              <w:rPr>
                <w:color w:val="000000"/>
                <w:sz w:val="20"/>
              </w:rPr>
            </w:pPr>
            <w:r>
              <w:rPr>
                <w:color w:val="000000"/>
                <w:sz w:val="20"/>
              </w:rPr>
              <w:t>Dominik Zalewski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C4107" w14:textId="77777777" w:rsidR="00A77B3E" w:rsidRPr="00A16161" w:rsidRDefault="009C54B0">
            <w:pPr>
              <w:spacing w:before="100"/>
              <w:rPr>
                <w:color w:val="000000"/>
                <w:sz w:val="20"/>
                <w:lang w:val="pl-PL"/>
              </w:rPr>
            </w:pPr>
            <w:r w:rsidRPr="00A16161">
              <w:rPr>
                <w:color w:val="000000"/>
                <w:sz w:val="20"/>
                <w:lang w:val="pl-PL"/>
              </w:rPr>
              <w:t>Dyrektor Departamentu Audytu Środków Publicznych w Ministerstwie Finansów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778567" w14:textId="77777777" w:rsidR="00A77B3E" w:rsidRPr="00A16161" w:rsidRDefault="009C54B0">
            <w:pPr>
              <w:spacing w:before="100"/>
              <w:rPr>
                <w:color w:val="000000"/>
                <w:sz w:val="20"/>
                <w:lang w:val="pl-PL"/>
              </w:rPr>
            </w:pPr>
            <w:r w:rsidRPr="00A16161">
              <w:rPr>
                <w:color w:val="000000"/>
                <w:sz w:val="20"/>
                <w:lang w:val="pl-PL"/>
              </w:rPr>
              <w:t>sekretariat.das@mf.gov.pl</w:t>
            </w:r>
          </w:p>
        </w:tc>
      </w:tr>
      <w:tr w:rsidR="006B255D" w:rsidRPr="00A16161" w14:paraId="7780230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3539DE" w14:textId="77777777" w:rsidR="00A77B3E" w:rsidRPr="00A16161" w:rsidRDefault="009C54B0">
            <w:pPr>
              <w:spacing w:before="100"/>
              <w:rPr>
                <w:color w:val="000000"/>
                <w:sz w:val="20"/>
                <w:lang w:val="pl-PL"/>
              </w:rPr>
            </w:pPr>
            <w:r w:rsidRPr="00A16161">
              <w:rPr>
                <w:color w:val="000000"/>
                <w:sz w:val="20"/>
                <w:lang w:val="pl-PL"/>
              </w:rPr>
              <w:t>Organ otrzymujący płatności od Komisji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F9D1FC" w14:textId="77777777" w:rsidR="00A77B3E" w:rsidRPr="00A16161" w:rsidRDefault="009C54B0">
            <w:pPr>
              <w:spacing w:before="100"/>
              <w:rPr>
                <w:color w:val="000000"/>
                <w:sz w:val="20"/>
                <w:lang w:val="pl-PL"/>
              </w:rPr>
            </w:pPr>
            <w:r w:rsidRPr="00A16161">
              <w:rPr>
                <w:color w:val="000000"/>
                <w:sz w:val="20"/>
                <w:lang w:val="pl-PL"/>
              </w:rPr>
              <w:t>Minister właściwy do spraw finansów publicznych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F9B6AA" w14:textId="77777777" w:rsidR="00A77B3E" w:rsidRDefault="009C54B0">
            <w:pPr>
              <w:spacing w:before="100"/>
              <w:rPr>
                <w:color w:val="000000"/>
                <w:sz w:val="20"/>
              </w:rPr>
            </w:pPr>
            <w:r>
              <w:rPr>
                <w:color w:val="000000"/>
                <w:sz w:val="20"/>
              </w:rPr>
              <w:t>Dorota Jaworska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19D5B" w14:textId="77777777" w:rsidR="00A77B3E" w:rsidRPr="00A16161" w:rsidRDefault="009C54B0">
            <w:pPr>
              <w:spacing w:before="100"/>
              <w:rPr>
                <w:color w:val="000000"/>
                <w:sz w:val="20"/>
                <w:lang w:val="pl-PL"/>
              </w:rPr>
            </w:pPr>
            <w:r w:rsidRPr="00A16161">
              <w:rPr>
                <w:color w:val="000000"/>
                <w:sz w:val="20"/>
                <w:lang w:val="pl-PL"/>
              </w:rPr>
              <w:t>Dyrektor Departamentu Instytucji Płatniczej w Ministerstwie Finansów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E80CD" w14:textId="77777777" w:rsidR="00A77B3E" w:rsidRPr="00A16161" w:rsidRDefault="009C54B0">
            <w:pPr>
              <w:spacing w:before="100"/>
              <w:rPr>
                <w:color w:val="000000"/>
                <w:sz w:val="20"/>
                <w:lang w:val="pl-PL"/>
              </w:rPr>
            </w:pPr>
            <w:r w:rsidRPr="00A16161">
              <w:rPr>
                <w:color w:val="000000"/>
                <w:sz w:val="20"/>
                <w:lang w:val="pl-PL"/>
              </w:rPr>
              <w:t>sekretariat.IP@mf.gov.pl</w:t>
            </w:r>
          </w:p>
        </w:tc>
      </w:tr>
    </w:tbl>
    <w:p w14:paraId="09CC5BE6" w14:textId="77777777" w:rsidR="00A77B3E" w:rsidRPr="00A16161" w:rsidRDefault="00A77B3E">
      <w:pPr>
        <w:spacing w:before="100"/>
        <w:rPr>
          <w:color w:val="000000"/>
          <w:sz w:val="20"/>
          <w:lang w:val="pl-PL"/>
        </w:rPr>
      </w:pPr>
    </w:p>
    <w:p w14:paraId="7FEE3B60"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40" w:name="_Toc256001299"/>
      <w:r w:rsidRPr="00A16161">
        <w:rPr>
          <w:rFonts w:ascii="Times New Roman" w:hAnsi="Times New Roman" w:cs="Times New Roman"/>
          <w:b w:val="0"/>
          <w:i w:val="0"/>
          <w:color w:val="000000"/>
          <w:sz w:val="24"/>
          <w:lang w:val="pl-PL"/>
        </w:rPr>
        <w:t>Podział kwot refundowanych z tytułu pomocy technicznej na podstawie art. 36 ust. 5 rozporządzenia w sprawie wspólnych przepisów, jeżeli wskazano więcej niż jeden podmiot otrzymujący płatności od Komisji</w:t>
      </w:r>
      <w:bookmarkEnd w:id="640"/>
    </w:p>
    <w:p w14:paraId="7168D43F" w14:textId="77777777" w:rsidR="00A77B3E" w:rsidRPr="00A16161" w:rsidRDefault="00A77B3E">
      <w:pPr>
        <w:spacing w:before="100"/>
        <w:rPr>
          <w:color w:val="000000"/>
          <w:sz w:val="0"/>
          <w:lang w:val="pl-PL"/>
        </w:rPr>
      </w:pPr>
    </w:p>
    <w:p w14:paraId="5DA3772F" w14:textId="77777777" w:rsidR="00A77B3E" w:rsidRPr="00A16161" w:rsidRDefault="009C54B0">
      <w:pPr>
        <w:spacing w:before="100"/>
        <w:rPr>
          <w:color w:val="000000"/>
          <w:lang w:val="pl-PL"/>
        </w:rPr>
      </w:pPr>
      <w:r w:rsidRPr="00A16161">
        <w:rPr>
          <w:color w:val="000000"/>
          <w:lang w:val="pl-PL"/>
        </w:rPr>
        <w:t>Podstawa prawna: Art. 22 ust. 3 rozporządzenia w sprawie wspólnych przepisów.</w:t>
      </w:r>
    </w:p>
    <w:p w14:paraId="6320417B" w14:textId="77777777" w:rsidR="00A77B3E" w:rsidRPr="00A16161" w:rsidRDefault="009C54B0">
      <w:pPr>
        <w:spacing w:before="100"/>
        <w:rPr>
          <w:color w:val="000000"/>
          <w:lang w:val="pl-PL"/>
        </w:rPr>
      </w:pPr>
      <w:r w:rsidRPr="00A16161">
        <w:rPr>
          <w:color w:val="000000"/>
          <w:lang w:val="pl-PL"/>
        </w:rPr>
        <w:t>Tabela 13A: Część wartości procentowych określonych w art. 36 ust. 5 lit. b) rozporządzenia w sprawie wspólnych przepisów, która zostałaby refundowana podmiotom otrzymującym płatności od Komisji w przypadku pomocy technicznej na podstawie art. 36 ust. 5 rozporządzenia w sprawie wspólnych przepisów (w punktach procentowych)</w:t>
      </w:r>
    </w:p>
    <w:p w14:paraId="677CEBBD" w14:textId="77777777" w:rsidR="00A77B3E" w:rsidRPr="00A16161" w:rsidRDefault="00A77B3E">
      <w:pPr>
        <w:spacing w:before="100"/>
        <w:rPr>
          <w:color w:val="000000"/>
          <w:sz w:val="12"/>
          <w:lang w:val="pl-PL"/>
        </w:rPr>
      </w:pPr>
    </w:p>
    <w:p w14:paraId="3E6CAC9E" w14:textId="77777777" w:rsidR="00A77B3E" w:rsidRPr="00A16161" w:rsidRDefault="00A77B3E">
      <w:pPr>
        <w:spacing w:before="100"/>
        <w:rPr>
          <w:color w:val="000000"/>
          <w:lang w:val="pl-PL"/>
        </w:rPr>
        <w:sectPr w:rsidR="00A77B3E" w:rsidRPr="00A16161">
          <w:headerReference w:type="even" r:id="rId37"/>
          <w:headerReference w:type="default" r:id="rId38"/>
          <w:footerReference w:type="even" r:id="rId39"/>
          <w:footerReference w:type="default" r:id="rId40"/>
          <w:headerReference w:type="first" r:id="rId41"/>
          <w:footerReference w:type="first" r:id="rId42"/>
          <w:pgSz w:w="16838" w:h="11906" w:orient="landscape"/>
          <w:pgMar w:top="720" w:right="720" w:bottom="864" w:left="936" w:header="288" w:footer="72" w:gutter="0"/>
          <w:cols w:space="720"/>
          <w:noEndnote/>
          <w:docGrid w:linePitch="360"/>
        </w:sectPr>
      </w:pPr>
    </w:p>
    <w:p w14:paraId="6A270602" w14:textId="77777777" w:rsidR="00A77B3E" w:rsidRPr="00A16161" w:rsidRDefault="009C54B0">
      <w:pPr>
        <w:pStyle w:val="Nagwek1"/>
        <w:spacing w:before="100" w:after="0"/>
        <w:rPr>
          <w:rFonts w:ascii="Times New Roman" w:hAnsi="Times New Roman" w:cs="Times New Roman"/>
          <w:b w:val="0"/>
          <w:color w:val="000000"/>
          <w:sz w:val="24"/>
          <w:lang w:val="pl-PL"/>
        </w:rPr>
      </w:pPr>
      <w:bookmarkStart w:id="641" w:name="_Toc256001300"/>
      <w:r w:rsidRPr="00A16161">
        <w:rPr>
          <w:rFonts w:ascii="Times New Roman" w:hAnsi="Times New Roman" w:cs="Times New Roman"/>
          <w:b w:val="0"/>
          <w:color w:val="000000"/>
          <w:sz w:val="24"/>
          <w:lang w:val="pl-PL"/>
        </w:rPr>
        <w:lastRenderedPageBreak/>
        <w:t>6. Partnerstwo</w:t>
      </w:r>
      <w:bookmarkEnd w:id="641"/>
    </w:p>
    <w:p w14:paraId="761E680B" w14:textId="77777777" w:rsidR="00A77B3E" w:rsidRPr="00A16161" w:rsidRDefault="009C54B0">
      <w:pPr>
        <w:spacing w:before="100"/>
        <w:rPr>
          <w:color w:val="000000"/>
          <w:sz w:val="16"/>
          <w:lang w:val="pl-PL"/>
        </w:rPr>
      </w:pPr>
      <w:r w:rsidRPr="00A16161">
        <w:rPr>
          <w:color w:val="000000"/>
          <w:lang w:val="pl-PL"/>
        </w:rPr>
        <w:t>Podstawa prawna: art. 22 ust. 3 lit. h) rozporządzenia w sprawie wspólnych przepisów</w:t>
      </w:r>
    </w:p>
    <w:p w14:paraId="078A6EBA" w14:textId="77777777" w:rsidR="00A77B3E" w:rsidRPr="00A16161" w:rsidRDefault="00A77B3E">
      <w:pPr>
        <w:spacing w:before="100"/>
        <w:rPr>
          <w:color w:val="000000"/>
          <w:sz w:val="12"/>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6B255D" w:rsidRPr="00A16161" w14:paraId="5BB4088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C68B71" w14:textId="77777777" w:rsidR="00A77B3E" w:rsidRPr="00A16161" w:rsidRDefault="00A77B3E">
            <w:pPr>
              <w:spacing w:before="100"/>
              <w:rPr>
                <w:color w:val="000000"/>
                <w:sz w:val="0"/>
                <w:lang w:val="pl-PL"/>
              </w:rPr>
            </w:pPr>
          </w:p>
          <w:p w14:paraId="2FE05EE5" w14:textId="77777777" w:rsidR="00A77B3E" w:rsidRPr="00A16161" w:rsidRDefault="009C54B0">
            <w:pPr>
              <w:spacing w:before="100"/>
              <w:rPr>
                <w:color w:val="000000"/>
                <w:lang w:val="pl-PL"/>
              </w:rPr>
            </w:pPr>
            <w:r w:rsidRPr="00A16161">
              <w:rPr>
                <w:color w:val="000000"/>
                <w:lang w:val="pl-PL"/>
              </w:rPr>
              <w:t xml:space="preserve">Partnerstwo polega na wielopoziomowej, wzajemnej współpracy władz publicznych z partnerami, w tym partnerami społecznymi i gospodarczymi oraz organizacjami społeczeństwa obywatelskiego, której celem jest sprawne i efektywne wdrażanie polityki spójności UE na jej wszystkich etapach, tj. począwszy od opracowywania programów operacyjnych, poprzez ich wdrażanie, monitorowanie aż po ewaluację. Udział przedstawicieli różnych środowisk w procesie podejmowania decyzji ma pozytywne przełożenie na skuteczność polityki spójności i pozwala na odpowiednie ukierunkowanie działań względem rzeczywistych potrzeb i priorytetów. Zasada partnerstwa jest jedną z głównych zasad towarzyszących wdrażaniu Europejskiego Funduszu Społecznego i będzie konsekwentnie realizowana w procesie programowania i wdrażania FERS. </w:t>
            </w:r>
          </w:p>
          <w:p w14:paraId="4DA53FCC" w14:textId="77777777" w:rsidR="00A77B3E" w:rsidRPr="00A16161" w:rsidRDefault="00A77B3E">
            <w:pPr>
              <w:spacing w:before="100"/>
              <w:rPr>
                <w:color w:val="000000"/>
                <w:lang w:val="pl-PL"/>
              </w:rPr>
            </w:pPr>
          </w:p>
          <w:p w14:paraId="578D4F52" w14:textId="77777777" w:rsidR="00A77B3E" w:rsidRPr="00A16161" w:rsidRDefault="009C54B0">
            <w:pPr>
              <w:spacing w:before="100"/>
              <w:rPr>
                <w:color w:val="000000"/>
                <w:lang w:val="pl-PL"/>
              </w:rPr>
            </w:pPr>
            <w:r w:rsidRPr="00A16161">
              <w:rPr>
                <w:b/>
                <w:bCs/>
                <w:color w:val="000000"/>
                <w:lang w:val="pl-PL"/>
              </w:rPr>
              <w:t>Programowanie </w:t>
            </w:r>
          </w:p>
          <w:p w14:paraId="6328F14D" w14:textId="77777777" w:rsidR="00A77B3E" w:rsidRPr="00A16161" w:rsidRDefault="009C54B0">
            <w:pPr>
              <w:spacing w:before="100"/>
              <w:rPr>
                <w:color w:val="000000"/>
                <w:lang w:val="pl-PL"/>
              </w:rPr>
            </w:pPr>
            <w:r w:rsidRPr="00A16161">
              <w:rPr>
                <w:color w:val="000000"/>
                <w:lang w:val="pl-PL"/>
              </w:rPr>
              <w:t>Jednym z podstawowych warunków osiągnięcia założonych celów FERS jest właściwe zaprogramowanie wykorzystania środków pochodzących z komponentu EFS+ z udziałem wywodzących się z różnych środowisk partnerów, o których mowa w art. 8 rozporządzenia ogólnego Zwiększa to efektywność prowadzenia procesu programowania oraz pozwala wypracować właściwą diagnozę sytuacji społeczno-gospodarczej, niezbędną dla osiągnięcia przyjętych celów. </w:t>
            </w:r>
          </w:p>
          <w:p w14:paraId="34BE021F" w14:textId="77777777" w:rsidR="00A77B3E" w:rsidRPr="00A16161" w:rsidRDefault="009C54B0">
            <w:pPr>
              <w:spacing w:before="100"/>
              <w:rPr>
                <w:color w:val="000000"/>
                <w:lang w:val="pl-PL"/>
              </w:rPr>
            </w:pPr>
            <w:r w:rsidRPr="00A16161">
              <w:rPr>
                <w:color w:val="000000"/>
                <w:lang w:val="pl-PL"/>
              </w:rPr>
              <w:t>Zasada partnerstwa wdrażana jest od początku procesu programowania FERS. Przyjęcie przez Komitet do Spraw Europejskich 25 lutego 2020 r. dokumentu pn. „Założenia Umowy Partnerstwa”, wyznaczającego główne kierunki oraz ramy instytucjonalne wsparcia ze środków funduszy UE w perspektywie finansowej 2021-2027, umożliwiło formalne rozpoczęcie prac nad nowymi programami polityki spójności. Jednym z kluczowych elementów tego procesu było zaangażowanie szerokiego grona interesariuszy, w tym partnerów społecznych i organizacji społeczeństwa obywatelskiego. </w:t>
            </w:r>
          </w:p>
          <w:p w14:paraId="78642F5B" w14:textId="77777777" w:rsidR="00A77B3E" w:rsidRPr="00A16161" w:rsidRDefault="009C54B0">
            <w:pPr>
              <w:spacing w:before="100"/>
              <w:rPr>
                <w:color w:val="000000"/>
                <w:lang w:val="pl-PL"/>
              </w:rPr>
            </w:pPr>
            <w:r w:rsidRPr="00A16161">
              <w:rPr>
                <w:color w:val="000000"/>
                <w:lang w:val="pl-PL"/>
              </w:rPr>
              <w:t>Programowanie odbywa się przy udziale różnych grup interesariuszy. W kwietniu 2019 r. powołano pięć grup roboczych dla każdego z celów polityki zaproponowanych przez KE w ramach rozporządzenia ogólnego. Ich głównym zadaniem było wspieranie ministra właściwego do spraw rozwoju regionalnego w opracowaniu zakresu wsparcia przyszłych programów . </w:t>
            </w:r>
          </w:p>
          <w:p w14:paraId="3679BCEE" w14:textId="77777777" w:rsidR="00A77B3E" w:rsidRPr="00A16161" w:rsidRDefault="009C54B0">
            <w:pPr>
              <w:spacing w:before="100"/>
              <w:rPr>
                <w:color w:val="000000"/>
                <w:lang w:val="pl-PL"/>
              </w:rPr>
            </w:pPr>
            <w:r w:rsidRPr="00A16161">
              <w:rPr>
                <w:color w:val="000000"/>
                <w:lang w:val="pl-PL"/>
              </w:rPr>
              <w:t xml:space="preserve">W zakresie programowania EFS+, główną rolę odegrała grupa robocza ds. programowania interwencji w ramach celu polityki 4 – </w:t>
            </w:r>
            <w:r w:rsidRPr="00A16161">
              <w:rPr>
                <w:i/>
                <w:iCs/>
                <w:color w:val="000000"/>
                <w:lang w:val="pl-PL"/>
              </w:rPr>
              <w:t>Europa o silniejszym wymiarze społecznym przez wdrażanie Europejskiego Filaru Praw Socjalnych</w:t>
            </w:r>
            <w:r w:rsidRPr="00A16161">
              <w:rPr>
                <w:color w:val="000000"/>
                <w:lang w:val="pl-PL"/>
              </w:rPr>
              <w:t xml:space="preserve"> powołana na podstawie zarządzenia Ministra Inwestycji i Rozwoju z dnia 25 kwietnia 2019 r. </w:t>
            </w:r>
            <w:r w:rsidRPr="00A16161">
              <w:rPr>
                <w:i/>
                <w:iCs/>
                <w:color w:val="000000"/>
                <w:lang w:val="pl-PL"/>
              </w:rPr>
              <w:t>w sprawie powołania grup roboczych wspierających prace nad przygotowaniem programów operacyjnych na lata 2021-2027</w:t>
            </w:r>
            <w:r w:rsidRPr="00A16161">
              <w:rPr>
                <w:color w:val="000000"/>
                <w:lang w:val="pl-PL"/>
              </w:rPr>
              <w:t>. Grupa ta była odpowiedzialna w szczególności za: kształtowanie zakresu wsparcia, utrzymanie komplementarności i spójności interwencji EFS+/EFRR z politykami sektorowymi, proponowanie podziału interwencji między kraj a regiony, dostarczanie rozwiązań horyzontalnych, kwestie finansowe i inne - specyficzne dla celu polityki 4. </w:t>
            </w:r>
          </w:p>
          <w:p w14:paraId="7751CE80" w14:textId="77777777" w:rsidR="00A77B3E" w:rsidRPr="00A16161" w:rsidRDefault="009C54B0">
            <w:pPr>
              <w:spacing w:before="100"/>
              <w:rPr>
                <w:color w:val="000000"/>
                <w:lang w:val="pl-PL"/>
              </w:rPr>
            </w:pPr>
            <w:r w:rsidRPr="00A16161">
              <w:rPr>
                <w:color w:val="000000"/>
                <w:lang w:val="pl-PL"/>
              </w:rPr>
              <w:t>Co ważne, grupa składała się z różnych instytucji i interesariuszy. Oprócz przedstawicieli MFiPR oraz innych resortów i agencji, w skład grupy weszli przedstawiciele partnerów społecznych (przedstawiciele pracodawców i związków zawodowych biorących udział w pracach Komisji Trójstronnej ds. Społeczno-Gospodarczych), NGO (reprezentatywni przedstawiciele NGO wytypowani przez Radę Działalności Pożytku Publicznego), jednostek samorządu terytorialnego (przedstawiciele Związku Powiatów Polskich, Związku Województw RP, Konwentu Dyrektorów WUP, Konwentu Dyrektorów ROPS), środowisk akademickich, ekspertów.  </w:t>
            </w:r>
          </w:p>
          <w:p w14:paraId="186BEEC0" w14:textId="77777777" w:rsidR="00A77B3E" w:rsidRPr="00A16161" w:rsidRDefault="009C54B0">
            <w:pPr>
              <w:spacing w:before="100"/>
              <w:rPr>
                <w:color w:val="000000"/>
                <w:lang w:val="pl-PL"/>
              </w:rPr>
            </w:pPr>
            <w:r w:rsidRPr="00A16161">
              <w:rPr>
                <w:color w:val="000000"/>
                <w:lang w:val="pl-PL"/>
              </w:rPr>
              <w:t>W oparciu o wnioski z dyskusji prowadzonej na forum grupy roboczej ds. programowania interwencji w ramach celu polityki 4 w I kwartale 2020 r. przygotowany został wstępny zarys programu FERS.  </w:t>
            </w:r>
          </w:p>
          <w:p w14:paraId="7FB3051A" w14:textId="77777777" w:rsidR="00A77B3E" w:rsidRPr="00A16161" w:rsidRDefault="009C54B0">
            <w:pPr>
              <w:spacing w:before="100"/>
              <w:rPr>
                <w:color w:val="000000"/>
                <w:lang w:val="pl-PL"/>
              </w:rPr>
            </w:pPr>
            <w:r w:rsidRPr="00A16161">
              <w:rPr>
                <w:color w:val="000000"/>
                <w:lang w:val="pl-PL"/>
              </w:rPr>
              <w:t>Oprócz udziału w określeniu ogólnych kierunków interwencji FERS, przedstawiciele partnerów społecznych zostali aktywnie zaangażowani w wypracowanie zakresu wsparcia i zaplanowanie konkretnych inicjatyw na rzecz rozwoju dialogu społecznego w FERS.  </w:t>
            </w:r>
          </w:p>
          <w:p w14:paraId="11D7AFFB" w14:textId="77777777" w:rsidR="00A77B3E" w:rsidRPr="00A16161" w:rsidRDefault="009C54B0">
            <w:pPr>
              <w:spacing w:before="100"/>
              <w:rPr>
                <w:color w:val="000000"/>
                <w:lang w:val="pl-PL"/>
              </w:rPr>
            </w:pPr>
            <w:r w:rsidRPr="00A16161">
              <w:rPr>
                <w:color w:val="000000"/>
                <w:lang w:val="pl-PL"/>
              </w:rPr>
              <w:lastRenderedPageBreak/>
              <w:t>Wypracowany zakres interwencji nowego programu został skierowany do konsultacji społecznych, które trwały w okresie od 2 czerwca do 9 lipca 2021 r. Uwagi do programu składane były za pomocą elektronicznego formularza dostępnego na stronie internetowej oraz podczas organizowanej w trybie zdalnym konferencji inaugurującej rozpoczęcie konsultacji. Elementem konsultacji było również wysłuchanie publiczne, które odbyło się 17 czerwca 2021 r. Konsultacje społeczne zakończyła konferencja podsumowująca, która odbyła się 28 września 2021 r. Ponadto, projekt programu został uzgodniony w ramach konsultacji międzyresortowych i uzyskał pozytywną opinię Komisji Wspólnej Rządu i Samorządu Terytorialnego w dniu 15 grudnia 2021 r. oraz brak uwag ze strony Rady Dialogu Społecznego i Rady Działalności Pożytku Publicznego.  </w:t>
            </w:r>
          </w:p>
          <w:p w14:paraId="1A86FBA4" w14:textId="77777777" w:rsidR="00A77B3E" w:rsidRPr="00A16161" w:rsidRDefault="00A77B3E">
            <w:pPr>
              <w:spacing w:before="100"/>
              <w:rPr>
                <w:color w:val="000000"/>
                <w:lang w:val="pl-PL"/>
              </w:rPr>
            </w:pPr>
          </w:p>
          <w:p w14:paraId="477072AF" w14:textId="77777777" w:rsidR="00A77B3E" w:rsidRPr="00A16161" w:rsidRDefault="009C54B0">
            <w:pPr>
              <w:spacing w:before="100"/>
              <w:rPr>
                <w:color w:val="000000"/>
                <w:lang w:val="pl-PL"/>
              </w:rPr>
            </w:pPr>
            <w:r w:rsidRPr="00A16161">
              <w:rPr>
                <w:b/>
                <w:bCs/>
                <w:color w:val="000000"/>
                <w:lang w:val="pl-PL"/>
              </w:rPr>
              <w:t>Wdrażanie i monitorowanie FERS </w:t>
            </w:r>
          </w:p>
          <w:p w14:paraId="3FEC6E94" w14:textId="77777777" w:rsidR="00A77B3E" w:rsidRPr="00A16161" w:rsidRDefault="009C54B0">
            <w:pPr>
              <w:spacing w:before="100"/>
              <w:rPr>
                <w:color w:val="000000"/>
                <w:lang w:val="pl-PL"/>
              </w:rPr>
            </w:pPr>
            <w:r w:rsidRPr="00A16161">
              <w:rPr>
                <w:color w:val="000000"/>
                <w:lang w:val="pl-PL"/>
              </w:rPr>
              <w:t>Kluczową rolę we wdrażaniu programu będzie pełnił powołany przez Instytucję Zarządzającą Komitet Monitorujący (ciało doradczo-opiniujące), w skład którego wejdą m.in. partnerzy, o których mowa w art. 8 rozporządzenia ogólnego. Powołanie do składu Komitetu na prawach członka, a więc z prawem głosu, a w konsekwencji czynne uczestnictwo w pracach tego gremium, umożliwi partnerom zyskanie realnego wpływu na wdrażanie programu. Należy bowiem podkreślić, że zgodnie z art. 40 rozporządzenia ogólnego katalog kompetencji komitetów monitorujących w perspektywie finansowej 2021-2027 jest bardzo szeroki i obejmuje m.in. rozpatrywanie kwestii, które mają wpływ na: wykonanie programu operacyjnego, ocenę postępów w realizacji planu ewaluacji, realizację działań w zakresie komunikacji, postępy we wdrażaniu operacji o znaczeniu strategicznym, spełnienie warunków podstawowych, postępy w budowaniu zdolności administracyjnych instytucji publicznych, partnerów i beneficjentów oraz rozpatrywanie i zatwierdzanie metodyki i kryteriów wyboru operacji. </w:t>
            </w:r>
          </w:p>
          <w:p w14:paraId="6C5AF6C9" w14:textId="77777777" w:rsidR="00A77B3E" w:rsidRPr="00A16161" w:rsidRDefault="009C54B0">
            <w:pPr>
              <w:spacing w:before="100"/>
              <w:rPr>
                <w:color w:val="000000"/>
                <w:lang w:val="pl-PL"/>
              </w:rPr>
            </w:pPr>
            <w:r w:rsidRPr="00A16161">
              <w:rPr>
                <w:color w:val="000000"/>
                <w:lang w:val="pl-PL"/>
              </w:rPr>
              <w:t>Ponadto, zasada partnerstwa w KM będzie realizowana poprzez: zapewnienie zróżnicowanego udziału w pracach Komitetu przedstawicieli wszystkich stron, w tym partnerów społecznych i organizacji społeczeństwa obywatelskiego, w tym m.in. organizacji zajmujących się przeciwdziałaniem dyskryminacji, ustanowienie tożsamych dla wszystkich członków praw, obowiązków i przywilejów wynikających z Regulaminu KM, przeznaczenie określonej puli środków na szkolenia, ekspertyzy i konsultacje ze środowiskiem oraz umożliwienie wszystkim zainteresowanym stronom udziału w konsultowaniu kwestii spornych podczas warsztatów, grup roboczych oraz spotkań tematycznych. Udział w pracach KM umożliwi podmiotom zrzeszonym w jego składzie realny wpływ m.in. na kształt dokumentów programowych, uczestnictwo w procesie monitorowania postępów programu oraz jego ewaluacji. </w:t>
            </w:r>
          </w:p>
          <w:p w14:paraId="78BA60BF" w14:textId="77777777" w:rsidR="00A77B3E" w:rsidRPr="00A16161" w:rsidRDefault="009C54B0">
            <w:pPr>
              <w:spacing w:before="100"/>
              <w:rPr>
                <w:color w:val="000000"/>
                <w:lang w:val="pl-PL"/>
              </w:rPr>
            </w:pPr>
            <w:r w:rsidRPr="00A16161">
              <w:rPr>
                <w:color w:val="000000"/>
                <w:lang w:val="pl-PL"/>
              </w:rPr>
              <w:t>Partnerzy będą mieli również możliwość aktywnego uczestniczenia w opracowywaniu zasad ubiegania się o dofinansowanie oraz udzielania dofinansowania w ramach programu, w tym tych dotyczących projektów pozakonkursowych oraz procedur nadzorowania realizacji programów i ich ewaluacji. Ponadto, partnerzy – pod warunkiem spełnienia odpowiednich wymogów ustawowych – będą mogli być powoływani do oceny projektów jako eksperci zewnętrzni. </w:t>
            </w:r>
          </w:p>
          <w:p w14:paraId="211E769A" w14:textId="77777777" w:rsidR="00A77B3E" w:rsidRPr="00A16161" w:rsidRDefault="00A77B3E">
            <w:pPr>
              <w:spacing w:before="100"/>
              <w:rPr>
                <w:color w:val="000000"/>
                <w:lang w:val="pl-PL"/>
              </w:rPr>
            </w:pPr>
          </w:p>
          <w:p w14:paraId="28B8A520" w14:textId="77777777" w:rsidR="00A77B3E" w:rsidRPr="00A16161" w:rsidRDefault="009C54B0">
            <w:pPr>
              <w:spacing w:before="100"/>
              <w:rPr>
                <w:color w:val="000000"/>
                <w:lang w:val="pl-PL"/>
              </w:rPr>
            </w:pPr>
            <w:r w:rsidRPr="00A16161">
              <w:rPr>
                <w:b/>
                <w:bCs/>
                <w:color w:val="000000"/>
                <w:lang w:val="pl-PL"/>
              </w:rPr>
              <w:t>Ewaluacja </w:t>
            </w:r>
          </w:p>
          <w:p w14:paraId="4EA3726C" w14:textId="77777777" w:rsidR="00A77B3E" w:rsidRPr="00A16161" w:rsidRDefault="009C54B0">
            <w:pPr>
              <w:spacing w:before="100"/>
              <w:rPr>
                <w:color w:val="000000"/>
                <w:lang w:val="pl-PL"/>
              </w:rPr>
            </w:pPr>
            <w:r w:rsidRPr="00A16161">
              <w:rPr>
                <w:color w:val="000000"/>
                <w:lang w:val="pl-PL"/>
              </w:rPr>
              <w:t>Partnerzy biorący udział w pracach KM włączani będą w dużym stopniu w proces ewaluacji FERS, na różnych etapach jego wdrażania. Zostaną także zaproszeni do współtworzenia planu ewaluacji FERS i zgłaszania własnych propozycji badań i analiz pozwalających na ocenę i ulepszenie systemu wdrażania FERS oraz konsultowania m.in. założeń kolejnych badań ewaluacyjnych, tabeli rekomendacji oraz raportów końcowych z badań realizowanych w ramach EFS. Dodatkowo, obecność wskazanych partnerów w KM umożliwi im głosowanie nad zatwierdzeniem uchwał z rekomendacjami z poszczególnych badań, akceptowanie corocznej aktualizacji stanu wdrażania wszystkich rekomendacji, a także rozważanie ewentualnych zmian w planie ewaluacji. </w:t>
            </w:r>
          </w:p>
          <w:p w14:paraId="6F69831B" w14:textId="77777777" w:rsidR="00A77B3E" w:rsidRPr="00A16161" w:rsidRDefault="00A77B3E">
            <w:pPr>
              <w:spacing w:before="100"/>
              <w:rPr>
                <w:color w:val="000000"/>
                <w:lang w:val="pl-PL"/>
              </w:rPr>
            </w:pPr>
          </w:p>
          <w:p w14:paraId="3DD795E6" w14:textId="77777777" w:rsidR="00A77B3E" w:rsidRPr="00A16161" w:rsidRDefault="009C54B0">
            <w:pPr>
              <w:spacing w:before="100"/>
              <w:rPr>
                <w:color w:val="000000"/>
                <w:lang w:val="pl-PL"/>
              </w:rPr>
            </w:pPr>
            <w:r w:rsidRPr="00A16161">
              <w:rPr>
                <w:b/>
                <w:bCs/>
                <w:color w:val="000000"/>
                <w:lang w:val="pl-PL"/>
              </w:rPr>
              <w:t>Formy wsparcia partnerów w ramach FERS  </w:t>
            </w:r>
          </w:p>
          <w:p w14:paraId="129E7266" w14:textId="77777777" w:rsidR="00A77B3E" w:rsidRPr="00A16161" w:rsidRDefault="009C54B0">
            <w:pPr>
              <w:spacing w:before="100"/>
              <w:rPr>
                <w:color w:val="000000"/>
                <w:lang w:val="pl-PL"/>
              </w:rPr>
            </w:pPr>
            <w:r w:rsidRPr="00A16161">
              <w:rPr>
                <w:color w:val="000000"/>
                <w:lang w:val="pl-PL"/>
              </w:rPr>
              <w:t xml:space="preserve">Liczne korzyści płynące ze współpracy z partnerami społecznymi i organizacjami społeczeństwa </w:t>
            </w:r>
            <w:r w:rsidRPr="00A16161">
              <w:rPr>
                <w:color w:val="000000"/>
                <w:lang w:val="pl-PL"/>
              </w:rPr>
              <w:lastRenderedPageBreak/>
              <w:t>obywatelskiego skłaniają do wsparcia ich aktywnego udziału w realizacji polityk zatrudnienia, kształcenia i włączenia społecznego wspieranych z EFS+. Z tego względu, jako dobrą praktykę przyjęto przeznaczenie odpowiedniej puli zasobów pochodzących z tego funduszu na budowanie zdolności administracyjnych wskazanych podmiotów. Do narzędzi służących realizacji tego celu należą m.in. wsparcie: szkoleniowe, działań służących tworzeniu sieci kontaktów i wzmacnianiu dialogu społecznego oraz działań podejmowanych wspólnie przez partnerów społecznych. Zaplanowano również działania mające na celu wzmocnienie potencjału NGO do świadczenia usług istotnych z uwagi na cele EFS+, m.in. w zakresie włączenia społecznego, edukacji jak również zapewniania dostępności usług osobom ze szczególnymi potrzebami. Wspierane będą także działania budujące współpracę międzysektorową w poszczególnych obszarach usług publicznych oraz wzmocnienie kompetencji organizacji w zakresie dialogu społecznego i obywatelskiego. Pomimo zawarcia działań w zakresie budowy zdolności partnerów społeczeństwa obywatelskiego w celach h, k oraz g, zakres merytoryczny tych działań będzie szerszy i będzie mógł dotyczyć budowy zdolności partnerów społeczeństwa obywatelskiego w obszarach wszystkich pięciu celów Polityki Spójności 2021 – 2027. </w:t>
            </w:r>
          </w:p>
          <w:p w14:paraId="63975E5D" w14:textId="77777777" w:rsidR="00A77B3E" w:rsidRPr="00A16161" w:rsidRDefault="009C54B0">
            <w:pPr>
              <w:spacing w:before="100"/>
              <w:rPr>
                <w:color w:val="000000"/>
                <w:lang w:val="pl-PL"/>
              </w:rPr>
            </w:pPr>
            <w:r w:rsidRPr="00A16161">
              <w:rPr>
                <w:color w:val="000000"/>
                <w:lang w:val="pl-PL"/>
              </w:rPr>
              <w:t> </w:t>
            </w:r>
          </w:p>
          <w:p w14:paraId="410BEF2D" w14:textId="77777777" w:rsidR="00A77B3E" w:rsidRPr="00A16161" w:rsidRDefault="009C54B0">
            <w:pPr>
              <w:spacing w:before="100"/>
              <w:rPr>
                <w:color w:val="000000"/>
                <w:lang w:val="pl-PL"/>
              </w:rPr>
            </w:pPr>
            <w:r w:rsidRPr="00A16161">
              <w:rPr>
                <w:color w:val="000000"/>
                <w:lang w:val="pl-PL"/>
              </w:rPr>
              <w:t>Zgodnie z rozporządzeniem EFS+ Polska ma obowiązek alokowania co najmniej 0,25% środków EFS+ na budowanie zdolności partnerów społecznych i organizacji społeczeństwa obywatelskiego. Zobowiązanie to zostanie zrealizowane w ramach programu FERS, w którym zaplanowano znacznie wyższe środki na ten cel, w wysokości przekraczającej 0,5% alokacji EFS+ dla Polski.  </w:t>
            </w:r>
          </w:p>
          <w:p w14:paraId="01E35F94" w14:textId="77777777" w:rsidR="00A77B3E" w:rsidRPr="00A16161" w:rsidRDefault="009C54B0">
            <w:pPr>
              <w:spacing w:before="100"/>
              <w:rPr>
                <w:color w:val="000000"/>
                <w:lang w:val="pl-PL"/>
              </w:rPr>
            </w:pPr>
            <w:r w:rsidRPr="00A16161">
              <w:rPr>
                <w:color w:val="000000"/>
                <w:lang w:val="pl-PL"/>
              </w:rPr>
              <w:t>Dodatkowo, w ramach Pomocy Technicznej FERS, kontynuowane będzie wsparcie w zakresie uczestnictwa partnerów w procesie wdrażania FERS i EFS+ i podnoszenia potencjału partnerów do realizacji tych działań. </w:t>
            </w:r>
          </w:p>
          <w:p w14:paraId="0AD65629" w14:textId="77777777" w:rsidR="00A77B3E" w:rsidRPr="00A16161" w:rsidRDefault="00A77B3E">
            <w:pPr>
              <w:spacing w:before="100"/>
              <w:rPr>
                <w:color w:val="000000"/>
                <w:lang w:val="pl-PL"/>
              </w:rPr>
            </w:pPr>
          </w:p>
        </w:tc>
      </w:tr>
    </w:tbl>
    <w:p w14:paraId="24B75B1B" w14:textId="77777777" w:rsidR="00A77B3E" w:rsidRPr="00A16161" w:rsidRDefault="009C54B0">
      <w:pPr>
        <w:pStyle w:val="Nagwek1"/>
        <w:spacing w:before="100" w:after="0"/>
        <w:rPr>
          <w:rFonts w:ascii="Times New Roman" w:hAnsi="Times New Roman" w:cs="Times New Roman"/>
          <w:b w:val="0"/>
          <w:color w:val="000000"/>
          <w:sz w:val="24"/>
          <w:lang w:val="pl-PL"/>
        </w:rPr>
      </w:pPr>
      <w:r w:rsidRPr="00A16161">
        <w:rPr>
          <w:rFonts w:ascii="Times New Roman" w:hAnsi="Times New Roman" w:cs="Times New Roman"/>
          <w:b w:val="0"/>
          <w:color w:val="000000"/>
          <w:sz w:val="24"/>
          <w:lang w:val="pl-PL"/>
        </w:rPr>
        <w:lastRenderedPageBreak/>
        <w:br w:type="page"/>
      </w:r>
      <w:bookmarkStart w:id="642" w:name="_Toc256001301"/>
      <w:r w:rsidRPr="00A16161">
        <w:rPr>
          <w:rFonts w:ascii="Times New Roman" w:hAnsi="Times New Roman" w:cs="Times New Roman"/>
          <w:b w:val="0"/>
          <w:color w:val="000000"/>
          <w:sz w:val="24"/>
          <w:lang w:val="pl-PL"/>
        </w:rPr>
        <w:lastRenderedPageBreak/>
        <w:t>7. Komunikacja i widoczność</w:t>
      </w:r>
      <w:bookmarkEnd w:id="642"/>
    </w:p>
    <w:p w14:paraId="292ED6FA" w14:textId="77777777" w:rsidR="00A77B3E" w:rsidRPr="00A16161" w:rsidRDefault="009C54B0">
      <w:pPr>
        <w:spacing w:before="100"/>
        <w:rPr>
          <w:color w:val="000000"/>
          <w:sz w:val="16"/>
          <w:lang w:val="pl-PL"/>
        </w:rPr>
      </w:pPr>
      <w:r w:rsidRPr="00A16161">
        <w:rPr>
          <w:color w:val="000000"/>
          <w:lang w:val="pl-PL"/>
        </w:rPr>
        <w:t>Podstawa prawna: art. 22 ust. 3 lit. j) rozporządzenia w sprawie wspólnych przepisów</w:t>
      </w:r>
    </w:p>
    <w:p w14:paraId="04FA0932" w14:textId="77777777" w:rsidR="00A77B3E" w:rsidRPr="00A16161" w:rsidRDefault="00A77B3E">
      <w:pPr>
        <w:spacing w:before="100"/>
        <w:rPr>
          <w:color w:val="000000"/>
          <w:sz w:val="12"/>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6B255D" w:rsidRPr="00A16161" w14:paraId="1B1D974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3F6483" w14:textId="77777777" w:rsidR="00A77B3E" w:rsidRPr="00A16161" w:rsidRDefault="00A77B3E">
            <w:pPr>
              <w:spacing w:before="100"/>
              <w:rPr>
                <w:color w:val="000000"/>
                <w:sz w:val="0"/>
                <w:lang w:val="pl-PL"/>
              </w:rPr>
            </w:pPr>
          </w:p>
          <w:p w14:paraId="25FFA28C" w14:textId="77777777" w:rsidR="00A77B3E" w:rsidRPr="00A16161" w:rsidRDefault="009C54B0">
            <w:pPr>
              <w:spacing w:before="100"/>
              <w:rPr>
                <w:color w:val="000000"/>
                <w:lang w:val="pl-PL"/>
              </w:rPr>
            </w:pPr>
            <w:r w:rsidRPr="00A16161">
              <w:rPr>
                <w:color w:val="000000"/>
                <w:lang w:val="pl-PL"/>
              </w:rPr>
              <w:t>Komunikacja o Programie to informowanie o jego ofercie, rezultatach i wpływie polityki spójności na rozwój kraju i UE w zakresie wzmacniania obszarów wsparcia Programu.</w:t>
            </w:r>
          </w:p>
          <w:p w14:paraId="5B0BAE19" w14:textId="77777777" w:rsidR="00A77B3E" w:rsidRPr="00A16161" w:rsidRDefault="009C54B0">
            <w:pPr>
              <w:spacing w:before="100"/>
              <w:rPr>
                <w:color w:val="000000"/>
                <w:lang w:val="pl-PL"/>
              </w:rPr>
            </w:pPr>
            <w:r w:rsidRPr="00A16161">
              <w:rPr>
                <w:color w:val="000000"/>
                <w:lang w:val="pl-PL"/>
              </w:rPr>
              <w:t>Szczególne miejsce w komunikacji mają działania podnoszące świadomość ogółu społ. o roli i wartości dodanej wsparcia UE w ww. zakresie. Chodzi o zwiększenie widoczności korzyści dla mieszkańców Polski z realizowanych projektów, a tym samym zapewnienie świadomości na temat roli FE w rozwoju kraju oraz znaczenie przynależności do UE w kształtowaniu przyszłości Europy. Właściwa komunikacja będzie dotyczyła nie tylko pojedynczych projektów, ale także całego programu. Działania komunikacyjne będą odnosić się również do Europejskiego filaru praw socjalnych oraz podkreślać udział Programu w realizacji celów Europejskiego Zielonego ładu, jako działania na rzecz zrównoważonej gospodarki UE. Komunikacja wynika także z potrzeby zachowania transparentności wydatków z budżetu UE.</w:t>
            </w:r>
          </w:p>
          <w:p w14:paraId="6A22DBBB" w14:textId="77777777" w:rsidR="00A77B3E" w:rsidRPr="00A16161" w:rsidRDefault="009C54B0">
            <w:pPr>
              <w:spacing w:before="100"/>
              <w:rPr>
                <w:color w:val="000000"/>
                <w:lang w:val="pl-PL"/>
              </w:rPr>
            </w:pPr>
            <w:r w:rsidRPr="00A16161">
              <w:rPr>
                <w:color w:val="000000"/>
                <w:lang w:val="pl-PL"/>
              </w:rPr>
              <w:t>Działania komunikacyjne prowadzone są przez Instytucję Zarządzającą (IZ), Instytucje Pośredniczące (IP) oraz Instytucję Koordynującą Umowę Partnerstwa (IK UP) we współpracy z instytucjami europejskimi, krajowymi, regionalnymi, a także partnerami społeczno-gospodarczymi i beneficjentami.</w:t>
            </w:r>
          </w:p>
          <w:p w14:paraId="56548F4A" w14:textId="77777777" w:rsidR="00A77B3E" w:rsidRPr="00A16161" w:rsidRDefault="009C54B0">
            <w:pPr>
              <w:spacing w:before="100"/>
              <w:rPr>
                <w:color w:val="000000"/>
                <w:lang w:val="pl-PL"/>
              </w:rPr>
            </w:pPr>
            <w:r w:rsidRPr="00A16161">
              <w:rPr>
                <w:color w:val="000000"/>
                <w:lang w:val="pl-PL"/>
              </w:rPr>
              <w:t xml:space="preserve">Szczegóły założeń znajdują się w załączniku dot. FERS </w:t>
            </w:r>
            <w:r w:rsidRPr="00A16161">
              <w:rPr>
                <w:i/>
                <w:iCs/>
                <w:color w:val="000000"/>
                <w:lang w:val="pl-PL"/>
              </w:rPr>
              <w:t>Strategii Komunikacji FE na lata 2021 – 2027 (SK FE).</w:t>
            </w:r>
            <w:r w:rsidRPr="00A16161">
              <w:rPr>
                <w:color w:val="000000"/>
                <w:lang w:val="pl-PL"/>
              </w:rPr>
              <w:t xml:space="preserve"> SK FE dotyczy wszystkich instytucji odpowiedzialnych za wykorzystanie środków unijnych.</w:t>
            </w:r>
          </w:p>
          <w:p w14:paraId="0509FB7A" w14:textId="77777777" w:rsidR="00A77B3E" w:rsidRPr="00A16161" w:rsidRDefault="009C54B0">
            <w:pPr>
              <w:spacing w:before="100"/>
              <w:rPr>
                <w:color w:val="000000"/>
                <w:lang w:val="pl-PL"/>
              </w:rPr>
            </w:pPr>
            <w:r w:rsidRPr="00A16161">
              <w:rPr>
                <w:b/>
                <w:bCs/>
                <w:color w:val="000000"/>
                <w:lang w:val="pl-PL"/>
              </w:rPr>
              <w:t>Cel 1</w:t>
            </w:r>
            <w:r w:rsidRPr="00A16161">
              <w:rPr>
                <w:color w:val="000000"/>
                <w:lang w:val="pl-PL"/>
              </w:rPr>
              <w:t xml:space="preserve"> – zapewnienie rozpoznawalności i wysokiej świadomości ogółu społeczeństwa o celach, podejmowanych działaniach oraz oczekiwaniach i faktycznych efektach programu, pokazanie otrzymanego wsparcia z UE oraz zapewnienie szerokiej akceptacji społecznej dla działań realizowanych przy pomocy FE i roli UE</w:t>
            </w:r>
          </w:p>
          <w:p w14:paraId="6B0138E1" w14:textId="77777777" w:rsidR="00A77B3E" w:rsidRPr="00A16161" w:rsidRDefault="009C54B0">
            <w:pPr>
              <w:spacing w:before="100"/>
              <w:rPr>
                <w:color w:val="000000"/>
                <w:lang w:val="pl-PL"/>
              </w:rPr>
            </w:pPr>
            <w:r w:rsidRPr="00A16161">
              <w:rPr>
                <w:b/>
                <w:bCs/>
                <w:color w:val="000000"/>
                <w:lang w:val="pl-PL"/>
              </w:rPr>
              <w:t>Cel 2</w:t>
            </w:r>
            <w:r w:rsidRPr="00A16161">
              <w:rPr>
                <w:color w:val="000000"/>
                <w:lang w:val="pl-PL"/>
              </w:rPr>
              <w:t xml:space="preserve"> – aktywizacja potencjalnych beneficjentów do sięgania po środki</w:t>
            </w:r>
          </w:p>
          <w:p w14:paraId="28F00D78" w14:textId="77777777" w:rsidR="00A77B3E" w:rsidRPr="00A16161" w:rsidRDefault="009C54B0">
            <w:pPr>
              <w:spacing w:before="100"/>
              <w:rPr>
                <w:color w:val="000000"/>
                <w:lang w:val="pl-PL"/>
              </w:rPr>
            </w:pPr>
            <w:r w:rsidRPr="00A16161">
              <w:rPr>
                <w:b/>
                <w:bCs/>
                <w:color w:val="000000"/>
                <w:lang w:val="pl-PL"/>
              </w:rPr>
              <w:t>Cel 3</w:t>
            </w:r>
            <w:r w:rsidRPr="00A16161">
              <w:rPr>
                <w:color w:val="000000"/>
                <w:lang w:val="pl-PL"/>
              </w:rPr>
              <w:t xml:space="preserve"> – wsparcie beneficjentów w realizacji projektów</w:t>
            </w:r>
          </w:p>
          <w:p w14:paraId="1C4186A5" w14:textId="77777777" w:rsidR="00A77B3E" w:rsidRPr="00A16161" w:rsidRDefault="00A77B3E">
            <w:pPr>
              <w:spacing w:before="100"/>
              <w:rPr>
                <w:color w:val="000000"/>
                <w:lang w:val="pl-PL"/>
              </w:rPr>
            </w:pPr>
          </w:p>
          <w:p w14:paraId="18D71773" w14:textId="77777777" w:rsidR="00A77B3E" w:rsidRPr="00A16161" w:rsidRDefault="009C54B0">
            <w:pPr>
              <w:spacing w:before="100"/>
              <w:rPr>
                <w:color w:val="000000"/>
                <w:lang w:val="pl-PL"/>
              </w:rPr>
            </w:pPr>
            <w:r w:rsidRPr="00A16161">
              <w:rPr>
                <w:b/>
                <w:bCs/>
                <w:color w:val="000000"/>
                <w:lang w:val="pl-PL"/>
              </w:rPr>
              <w:t>Główne grupy docelowe</w:t>
            </w:r>
          </w:p>
          <w:p w14:paraId="0EAB5067" w14:textId="77777777" w:rsidR="00A77B3E" w:rsidRPr="00A16161" w:rsidRDefault="009C54B0">
            <w:pPr>
              <w:spacing w:before="100"/>
              <w:rPr>
                <w:color w:val="000000"/>
                <w:lang w:val="pl-PL"/>
              </w:rPr>
            </w:pPr>
            <w:r w:rsidRPr="00A16161">
              <w:rPr>
                <w:b/>
                <w:bCs/>
                <w:color w:val="000000"/>
                <w:lang w:val="pl-PL"/>
              </w:rPr>
              <w:t xml:space="preserve">beneficjenci </w:t>
            </w:r>
            <w:r w:rsidRPr="00A16161">
              <w:rPr>
                <w:color w:val="000000"/>
                <w:lang w:val="pl-PL"/>
              </w:rPr>
              <w:t>- potencjalni i faktyczni – w tym: JST, administracja rządowa, instytucje centralne, organizacje pozarządowe, partnerzy społeczni, uczelnie, placówki medyczne, przedsiębiorcy, jednostki naukowe.</w:t>
            </w:r>
          </w:p>
          <w:p w14:paraId="5D3826AE" w14:textId="77777777" w:rsidR="00A77B3E" w:rsidRPr="00A16161" w:rsidRDefault="009C54B0">
            <w:pPr>
              <w:spacing w:before="100"/>
              <w:rPr>
                <w:color w:val="000000"/>
                <w:lang w:val="pl-PL"/>
              </w:rPr>
            </w:pPr>
            <w:r w:rsidRPr="00A16161">
              <w:rPr>
                <w:b/>
                <w:bCs/>
                <w:color w:val="000000"/>
                <w:lang w:val="pl-PL"/>
              </w:rPr>
              <w:t>uczestnicy projektów oraz ostateczni odbiorcy wsparcia</w:t>
            </w:r>
            <w:r w:rsidRPr="00A16161">
              <w:rPr>
                <w:color w:val="000000"/>
                <w:lang w:val="pl-PL"/>
              </w:rPr>
              <w:t xml:space="preserve"> – w tym m.in.: OzN oraz ich rodziny; rodzice dzieci do 3 lat potrzebujący dostępu do opieki instytucjonalnej; przedsiębiorcy (w tym MŚP) i ich pracownicy; placówki i kadry sektora edukacji; placówki i podmioty systemu opieki zdrowotnej oraz uczelnie medyczne (ich kadry oraz studenci), instytucje rynku pracy i ich pracownicy,</w:t>
            </w:r>
          </w:p>
          <w:p w14:paraId="4E30C1F1" w14:textId="77777777" w:rsidR="00A77B3E" w:rsidRPr="00A16161" w:rsidRDefault="009C54B0">
            <w:pPr>
              <w:spacing w:before="100"/>
              <w:rPr>
                <w:color w:val="000000"/>
                <w:lang w:val="pl-PL"/>
              </w:rPr>
            </w:pPr>
            <w:r w:rsidRPr="00A16161">
              <w:rPr>
                <w:b/>
                <w:bCs/>
                <w:color w:val="000000"/>
                <w:lang w:val="pl-PL"/>
              </w:rPr>
              <w:t>ogół społeczeństwa</w:t>
            </w:r>
            <w:r w:rsidRPr="00A16161">
              <w:rPr>
                <w:color w:val="000000"/>
                <w:lang w:val="pl-PL"/>
              </w:rPr>
              <w:t xml:space="preserve"> (jako odbiorcy rezultatów, opinia publiczna).</w:t>
            </w:r>
          </w:p>
          <w:p w14:paraId="3F8D277F" w14:textId="77777777" w:rsidR="00A77B3E" w:rsidRPr="00A16161" w:rsidRDefault="009C54B0">
            <w:pPr>
              <w:spacing w:before="100"/>
              <w:rPr>
                <w:color w:val="000000"/>
                <w:lang w:val="pl-PL"/>
              </w:rPr>
            </w:pPr>
            <w:r w:rsidRPr="00A16161">
              <w:rPr>
                <w:color w:val="000000"/>
                <w:lang w:val="pl-PL"/>
              </w:rPr>
              <w:t>Grupy docelowe poszczególnych rodzajów działań są szczegółowo wymienione w programie. Europejski wymiar komunikacji jest zapewniony przez m.in. zaproszenia przedstawicieli KE na wydarzenia związane z projektami, uwzględnienie wystąpienia KE w scenariuszu wydarzeń oraz włączenie cytatu z KE do informacji prasowej.</w:t>
            </w:r>
          </w:p>
          <w:p w14:paraId="25311106" w14:textId="77777777" w:rsidR="00A77B3E" w:rsidRPr="00A16161" w:rsidRDefault="009C54B0">
            <w:pPr>
              <w:spacing w:before="100"/>
              <w:rPr>
                <w:color w:val="000000"/>
                <w:lang w:val="pl-PL"/>
              </w:rPr>
            </w:pPr>
            <w:r w:rsidRPr="00A16161">
              <w:rPr>
                <w:color w:val="000000"/>
                <w:lang w:val="pl-PL"/>
              </w:rPr>
              <w:t>Klauzule o obowiązkach beneficjenta odnośnie promocji są częścią umów o dofinansowanie. Beneficjenci są zobowiązani do przestrzegania minimalnych standardów dla organizowanych wydarzeń. Pośrednicy finansowi także mają obowiązek realizowania działań informacyjno-promocyjnych, zgodnie z obowiązującymi wytycznymi oraz SK FE wraz z załącznikiem dot. FERS.</w:t>
            </w:r>
          </w:p>
          <w:p w14:paraId="6666DD82" w14:textId="77777777" w:rsidR="00A77B3E" w:rsidRPr="00A16161" w:rsidRDefault="00A77B3E">
            <w:pPr>
              <w:spacing w:before="100"/>
              <w:rPr>
                <w:color w:val="000000"/>
                <w:lang w:val="pl-PL"/>
              </w:rPr>
            </w:pPr>
          </w:p>
          <w:p w14:paraId="134CA543" w14:textId="77777777" w:rsidR="00A77B3E" w:rsidRPr="00A16161" w:rsidRDefault="009C54B0">
            <w:pPr>
              <w:spacing w:before="100"/>
              <w:rPr>
                <w:color w:val="000000"/>
                <w:lang w:val="pl-PL"/>
              </w:rPr>
            </w:pPr>
            <w:r w:rsidRPr="00A16161">
              <w:rPr>
                <w:b/>
                <w:bCs/>
                <w:color w:val="000000"/>
                <w:lang w:val="pl-PL"/>
              </w:rPr>
              <w:t>Działania promocyjne i kanały komunikacji</w:t>
            </w:r>
          </w:p>
          <w:p w14:paraId="7E6CB76E" w14:textId="77777777" w:rsidR="00A77B3E" w:rsidRPr="00A16161" w:rsidRDefault="009C54B0">
            <w:pPr>
              <w:spacing w:before="100"/>
              <w:rPr>
                <w:color w:val="000000"/>
                <w:lang w:val="pl-PL"/>
              </w:rPr>
            </w:pPr>
            <w:r w:rsidRPr="00A16161">
              <w:rPr>
                <w:color w:val="000000"/>
                <w:lang w:val="pl-PL"/>
              </w:rPr>
              <w:t>Odpowiednia komunikacja ma zastosowanie do całych schematów pomocowych, wiązek projektów. Operacje strategiczne podlegają specjalnym działaniom promocyjnym.</w:t>
            </w:r>
          </w:p>
          <w:p w14:paraId="2BC5EABA" w14:textId="77777777" w:rsidR="00A77B3E" w:rsidRPr="00A16161" w:rsidRDefault="009C54B0">
            <w:pPr>
              <w:spacing w:before="100"/>
              <w:rPr>
                <w:color w:val="000000"/>
                <w:lang w:val="pl-PL"/>
              </w:rPr>
            </w:pPr>
            <w:r w:rsidRPr="00A16161">
              <w:rPr>
                <w:color w:val="000000"/>
                <w:lang w:val="pl-PL"/>
              </w:rPr>
              <w:t>Wszystkie działania promocyjne prowadzone są:</w:t>
            </w:r>
          </w:p>
          <w:p w14:paraId="62CAAD79" w14:textId="77777777" w:rsidR="00A77B3E" w:rsidRPr="00A16161" w:rsidRDefault="009C54B0">
            <w:pPr>
              <w:spacing w:before="100"/>
              <w:rPr>
                <w:color w:val="000000"/>
                <w:lang w:val="pl-PL"/>
              </w:rPr>
            </w:pPr>
            <w:r w:rsidRPr="00A16161">
              <w:rPr>
                <w:color w:val="000000"/>
                <w:lang w:val="pl-PL"/>
              </w:rPr>
              <w:lastRenderedPageBreak/>
              <w:t>wyłącznie w obszarze FE, z wyłączeniem działań promujących instytucje i/lub osoby oraz działań o charakterze politycznym; z uwzględnieniem zasad dostępności, równości szans i niedyskryminacji, równości kobiet i mężczyzn, postępującej cyfryzacji i zielonego ładu, zapewniając szeroką akceptację społeczną dla działań rozwojowych z udziałem FE oraz znaczenia członkostwa w UE i rolę w kształtowaniu przyszłości UE.</w:t>
            </w:r>
          </w:p>
          <w:p w14:paraId="146DD4E0" w14:textId="77777777" w:rsidR="00A77B3E" w:rsidRPr="00A16161" w:rsidRDefault="009C54B0">
            <w:pPr>
              <w:spacing w:before="100"/>
              <w:rPr>
                <w:color w:val="000000"/>
                <w:lang w:val="pl-PL"/>
              </w:rPr>
            </w:pPr>
            <w:r w:rsidRPr="00A16161">
              <w:rPr>
                <w:color w:val="000000"/>
                <w:lang w:val="pl-PL"/>
              </w:rPr>
              <w:t>Wybór konkretnych kanałów i narzędzi będzie powiązany z wyznaczonymi celami.</w:t>
            </w:r>
          </w:p>
          <w:p w14:paraId="548C47A7" w14:textId="77777777" w:rsidR="00A77B3E" w:rsidRPr="00A16161" w:rsidRDefault="00A77B3E">
            <w:pPr>
              <w:spacing w:before="100"/>
              <w:rPr>
                <w:color w:val="000000"/>
                <w:lang w:val="pl-PL"/>
              </w:rPr>
            </w:pPr>
          </w:p>
          <w:p w14:paraId="24A5A6F0" w14:textId="77777777" w:rsidR="00A77B3E" w:rsidRDefault="009C54B0">
            <w:pPr>
              <w:spacing w:before="100"/>
              <w:rPr>
                <w:color w:val="000000"/>
              </w:rPr>
            </w:pPr>
            <w:r>
              <w:rPr>
                <w:b/>
                <w:bCs/>
                <w:color w:val="000000"/>
              </w:rPr>
              <w:t>Priorytetowe kanały</w:t>
            </w:r>
            <w:r>
              <w:rPr>
                <w:color w:val="000000"/>
              </w:rPr>
              <w:t xml:space="preserve"> (katalog otwarty):</w:t>
            </w:r>
          </w:p>
          <w:p w14:paraId="020213CB" w14:textId="77777777" w:rsidR="00A77B3E" w:rsidRPr="00A16161" w:rsidRDefault="009C54B0">
            <w:pPr>
              <w:numPr>
                <w:ilvl w:val="0"/>
                <w:numId w:val="68"/>
              </w:numPr>
              <w:spacing w:before="100"/>
              <w:rPr>
                <w:color w:val="000000"/>
                <w:lang w:val="pl-PL"/>
              </w:rPr>
            </w:pPr>
            <w:r w:rsidRPr="00A16161">
              <w:rPr>
                <w:color w:val="000000"/>
                <w:lang w:val="pl-PL"/>
              </w:rPr>
              <w:t>media o szerokim zasięgu (np. telewizja, radio, prasa, Internet, kino)</w:t>
            </w:r>
          </w:p>
          <w:p w14:paraId="24BDF49E" w14:textId="77777777" w:rsidR="00A77B3E" w:rsidRPr="00A16161" w:rsidRDefault="009C54B0">
            <w:pPr>
              <w:numPr>
                <w:ilvl w:val="0"/>
                <w:numId w:val="68"/>
              </w:numPr>
              <w:spacing w:before="100"/>
              <w:rPr>
                <w:color w:val="000000"/>
                <w:lang w:val="pl-PL"/>
              </w:rPr>
            </w:pPr>
            <w:r w:rsidRPr="00A16161">
              <w:rPr>
                <w:color w:val="000000"/>
                <w:lang w:val="pl-PL"/>
              </w:rPr>
              <w:t>media społecznościowe m.in.: wspólny profil FE FB, FB D+, kanały społecznościowe IP</w:t>
            </w:r>
          </w:p>
          <w:p w14:paraId="265E08C6" w14:textId="77777777" w:rsidR="00A77B3E" w:rsidRDefault="009C54B0">
            <w:pPr>
              <w:numPr>
                <w:ilvl w:val="0"/>
                <w:numId w:val="68"/>
              </w:numPr>
              <w:spacing w:before="100"/>
              <w:rPr>
                <w:color w:val="000000"/>
              </w:rPr>
            </w:pPr>
            <w:r>
              <w:rPr>
                <w:color w:val="000000"/>
              </w:rPr>
              <w:t>wydarzenia informacyjne i promocyjne</w:t>
            </w:r>
          </w:p>
          <w:p w14:paraId="00836754" w14:textId="77777777" w:rsidR="00A77B3E" w:rsidRDefault="009C54B0">
            <w:pPr>
              <w:numPr>
                <w:ilvl w:val="0"/>
                <w:numId w:val="68"/>
              </w:numPr>
              <w:spacing w:before="100"/>
              <w:rPr>
                <w:color w:val="000000"/>
              </w:rPr>
            </w:pPr>
            <w:r>
              <w:rPr>
                <w:color w:val="000000"/>
              </w:rPr>
              <w:t>reklama zewnętrzna</w:t>
            </w:r>
          </w:p>
          <w:p w14:paraId="4C1FBB5C" w14:textId="77777777" w:rsidR="00A77B3E" w:rsidRDefault="009C54B0">
            <w:pPr>
              <w:numPr>
                <w:ilvl w:val="0"/>
                <w:numId w:val="68"/>
              </w:numPr>
              <w:spacing w:before="100"/>
              <w:rPr>
                <w:color w:val="000000"/>
              </w:rPr>
            </w:pPr>
            <w:r>
              <w:rPr>
                <w:color w:val="000000"/>
              </w:rPr>
              <w:t>publikacje i materiały audio-video</w:t>
            </w:r>
          </w:p>
          <w:p w14:paraId="78639AF3" w14:textId="77777777" w:rsidR="00A77B3E" w:rsidRPr="00A16161" w:rsidRDefault="009C54B0">
            <w:pPr>
              <w:numPr>
                <w:ilvl w:val="0"/>
                <w:numId w:val="68"/>
              </w:numPr>
              <w:spacing w:before="100"/>
              <w:rPr>
                <w:color w:val="000000"/>
                <w:lang w:val="pl-PL"/>
              </w:rPr>
            </w:pPr>
            <w:r w:rsidRPr="00A16161">
              <w:rPr>
                <w:color w:val="000000"/>
                <w:lang w:val="pl-PL"/>
              </w:rPr>
              <w:t>portal FE – wspólna platforma internetowa dla wszystkich programów (na stronach programowych będzie link do Portalu FE)</w:t>
            </w:r>
          </w:p>
          <w:p w14:paraId="203C627A" w14:textId="77777777" w:rsidR="00A77B3E" w:rsidRPr="00A16161" w:rsidRDefault="009C54B0">
            <w:pPr>
              <w:numPr>
                <w:ilvl w:val="0"/>
                <w:numId w:val="68"/>
              </w:numPr>
              <w:spacing w:before="100"/>
              <w:rPr>
                <w:color w:val="000000"/>
                <w:lang w:val="pl-PL"/>
              </w:rPr>
            </w:pPr>
            <w:r w:rsidRPr="00A16161">
              <w:rPr>
                <w:color w:val="000000"/>
                <w:lang w:val="pl-PL"/>
              </w:rPr>
              <w:t>serwis internetowy Programu (dodatkowo serwis Programu Dostępność Plus)</w:t>
            </w:r>
          </w:p>
          <w:p w14:paraId="479AA216" w14:textId="77777777" w:rsidR="00A77B3E" w:rsidRDefault="009C54B0">
            <w:pPr>
              <w:numPr>
                <w:ilvl w:val="0"/>
                <w:numId w:val="68"/>
              </w:numPr>
              <w:spacing w:before="100"/>
              <w:rPr>
                <w:color w:val="000000"/>
              </w:rPr>
            </w:pPr>
            <w:r>
              <w:rPr>
                <w:color w:val="000000"/>
              </w:rPr>
              <w:t>sieć PIFE i kontakty bezpośrednie</w:t>
            </w:r>
          </w:p>
          <w:p w14:paraId="1248EF93" w14:textId="77777777" w:rsidR="00A77B3E" w:rsidRPr="00A16161" w:rsidRDefault="009C54B0">
            <w:pPr>
              <w:numPr>
                <w:ilvl w:val="0"/>
                <w:numId w:val="68"/>
              </w:numPr>
              <w:spacing w:before="100"/>
              <w:rPr>
                <w:color w:val="000000"/>
                <w:lang w:val="pl-PL"/>
              </w:rPr>
            </w:pPr>
            <w:r w:rsidRPr="00A16161">
              <w:rPr>
                <w:color w:val="000000"/>
                <w:lang w:val="pl-PL"/>
              </w:rPr>
              <w:t>współpraca ze środowiskami opiniotwórczymi, mediami oraz wykorzystanie potencjału komunikacyjnego beneficjentów i ich zaangażowanie w rolę ambasadorów marki FE, działania PR.</w:t>
            </w:r>
          </w:p>
          <w:p w14:paraId="131B9C1E" w14:textId="77777777" w:rsidR="00A77B3E" w:rsidRPr="00A16161" w:rsidRDefault="009C54B0">
            <w:pPr>
              <w:spacing w:before="100"/>
              <w:rPr>
                <w:color w:val="000000"/>
                <w:lang w:val="pl-PL"/>
              </w:rPr>
            </w:pPr>
            <w:r w:rsidRPr="00A16161">
              <w:rPr>
                <w:color w:val="000000"/>
                <w:lang w:val="pl-PL"/>
              </w:rPr>
              <w:t>Dla FERS zostanie wyznaczona osoba ds. komunikacji (zgodnie z Art. 48 ust.2).</w:t>
            </w:r>
          </w:p>
          <w:p w14:paraId="2540E9D7" w14:textId="77777777" w:rsidR="00A77B3E" w:rsidRPr="00A16161" w:rsidRDefault="00A77B3E">
            <w:pPr>
              <w:spacing w:before="100"/>
              <w:rPr>
                <w:color w:val="000000"/>
                <w:lang w:val="pl-PL"/>
              </w:rPr>
            </w:pPr>
          </w:p>
          <w:p w14:paraId="4657A6C3" w14:textId="77777777" w:rsidR="00A77B3E" w:rsidRPr="00A16161" w:rsidRDefault="009C54B0">
            <w:pPr>
              <w:spacing w:before="100"/>
              <w:rPr>
                <w:color w:val="000000"/>
                <w:lang w:val="pl-PL"/>
              </w:rPr>
            </w:pPr>
            <w:r w:rsidRPr="00A16161">
              <w:rPr>
                <w:b/>
                <w:bCs/>
                <w:color w:val="000000"/>
                <w:lang w:val="pl-PL"/>
              </w:rPr>
              <w:t>Budżet</w:t>
            </w:r>
          </w:p>
          <w:p w14:paraId="2BA54F86" w14:textId="77777777" w:rsidR="00A77B3E" w:rsidRPr="00A16161" w:rsidRDefault="009C54B0">
            <w:pPr>
              <w:spacing w:before="100"/>
              <w:rPr>
                <w:color w:val="000000"/>
                <w:lang w:val="pl-PL"/>
              </w:rPr>
            </w:pPr>
            <w:r w:rsidRPr="00A16161">
              <w:rPr>
                <w:color w:val="000000"/>
                <w:lang w:val="pl-PL"/>
              </w:rPr>
              <w:t>Szacunkowy budżet na działania komunikacyjne IZ, IP wynosi około 28 mln zł (alokacja EFS+), tj. ok. 6,5 mln EUR, bez podziału na grupy docelowe oraz cele określane do tej pory w rocznych planach. Większość podejmowanych działań promocyjnych będzie rozliczana formą zryczałtowaną, na podstawie stawek jednostkowych.</w:t>
            </w:r>
          </w:p>
          <w:p w14:paraId="7FE8827F" w14:textId="77777777" w:rsidR="00A77B3E" w:rsidRPr="00A16161" w:rsidRDefault="00A77B3E">
            <w:pPr>
              <w:spacing w:before="100"/>
              <w:rPr>
                <w:color w:val="000000"/>
                <w:lang w:val="pl-PL"/>
              </w:rPr>
            </w:pPr>
          </w:p>
          <w:p w14:paraId="15E33288" w14:textId="77777777" w:rsidR="00A77B3E" w:rsidRPr="00A16161" w:rsidRDefault="009C54B0">
            <w:pPr>
              <w:spacing w:before="100"/>
              <w:rPr>
                <w:color w:val="000000"/>
                <w:lang w:val="pl-PL"/>
              </w:rPr>
            </w:pPr>
            <w:r w:rsidRPr="00A16161">
              <w:rPr>
                <w:color w:val="000000"/>
                <w:lang w:val="pl-PL"/>
              </w:rPr>
              <w:t xml:space="preserve">Z uwagi na limit znaków, c.d., tj. </w:t>
            </w:r>
            <w:r w:rsidRPr="00A16161">
              <w:rPr>
                <w:b/>
                <w:bCs/>
                <w:color w:val="000000"/>
                <w:lang w:val="pl-PL"/>
              </w:rPr>
              <w:t>Monitoring i ewaluacja</w:t>
            </w:r>
            <w:r w:rsidRPr="00A16161">
              <w:rPr>
                <w:color w:val="000000"/>
                <w:lang w:val="pl-PL"/>
              </w:rPr>
              <w:t xml:space="preserve"> jest w części PT</w:t>
            </w:r>
          </w:p>
          <w:p w14:paraId="48165091" w14:textId="77777777" w:rsidR="00A77B3E" w:rsidRPr="00A16161" w:rsidRDefault="00A77B3E">
            <w:pPr>
              <w:spacing w:before="100"/>
              <w:rPr>
                <w:color w:val="000000"/>
                <w:lang w:val="pl-PL"/>
              </w:rPr>
            </w:pPr>
          </w:p>
        </w:tc>
      </w:tr>
    </w:tbl>
    <w:p w14:paraId="59406484" w14:textId="77777777" w:rsidR="00A77B3E" w:rsidRPr="00A16161" w:rsidRDefault="009C54B0">
      <w:pPr>
        <w:pStyle w:val="Nagwek1"/>
        <w:spacing w:before="100" w:after="0"/>
        <w:rPr>
          <w:rFonts w:ascii="Times New Roman" w:hAnsi="Times New Roman" w:cs="Times New Roman"/>
          <w:b w:val="0"/>
          <w:color w:val="000000"/>
          <w:sz w:val="24"/>
          <w:lang w:val="pl-PL"/>
        </w:rPr>
      </w:pPr>
      <w:r w:rsidRPr="00A16161">
        <w:rPr>
          <w:rFonts w:ascii="Times New Roman" w:hAnsi="Times New Roman" w:cs="Times New Roman"/>
          <w:b w:val="0"/>
          <w:color w:val="000000"/>
          <w:sz w:val="24"/>
          <w:lang w:val="pl-PL"/>
        </w:rPr>
        <w:lastRenderedPageBreak/>
        <w:br w:type="page"/>
      </w:r>
      <w:bookmarkStart w:id="643" w:name="_Toc256001302"/>
      <w:r w:rsidRPr="00A16161">
        <w:rPr>
          <w:rFonts w:ascii="Times New Roman" w:hAnsi="Times New Roman" w:cs="Times New Roman"/>
          <w:b w:val="0"/>
          <w:color w:val="000000"/>
          <w:sz w:val="24"/>
          <w:lang w:val="pl-PL"/>
        </w:rPr>
        <w:lastRenderedPageBreak/>
        <w:t>8. Stosowanie stawek jednostkowych, kwot ryczałtowych, stawek ryczałtowych i finansowania niepowiązanego z kosztami</w:t>
      </w:r>
      <w:bookmarkEnd w:id="643"/>
    </w:p>
    <w:p w14:paraId="165CF5DF" w14:textId="77777777" w:rsidR="00A77B3E" w:rsidRPr="00A16161" w:rsidRDefault="009C54B0">
      <w:pPr>
        <w:spacing w:before="100"/>
        <w:rPr>
          <w:color w:val="000000"/>
          <w:sz w:val="12"/>
          <w:lang w:val="pl-PL"/>
        </w:rPr>
      </w:pPr>
      <w:r w:rsidRPr="00A16161">
        <w:rPr>
          <w:color w:val="000000"/>
          <w:lang w:val="pl-PL"/>
        </w:rPr>
        <w:t>Podstawa prawna: art. 94 i 95 rozporządzenia w sprawie wspólnych przepisów</w:t>
      </w:r>
    </w:p>
    <w:p w14:paraId="07511E4B"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44" w:name="_Toc256001303"/>
      <w:r w:rsidRPr="00A16161">
        <w:rPr>
          <w:rFonts w:ascii="Times New Roman" w:hAnsi="Times New Roman" w:cs="Times New Roman"/>
          <w:b w:val="0"/>
          <w:i w:val="0"/>
          <w:color w:val="000000"/>
          <w:sz w:val="24"/>
          <w:lang w:val="pl-PL"/>
        </w:rPr>
        <w:t>Tabela 14: Stosowanie stawek jednostkowych, kwot ryczałtowych, stawek ryczałtowych i finansowania niepowiązanego z kosztami</w:t>
      </w:r>
      <w:bookmarkEnd w:id="644"/>
    </w:p>
    <w:p w14:paraId="4E03D227" w14:textId="77777777" w:rsidR="00A77B3E" w:rsidRPr="00A16161" w:rsidRDefault="00A77B3E">
      <w:pPr>
        <w:spacing w:before="100"/>
        <w:rPr>
          <w:color w:val="000000"/>
          <w:sz w:val="12"/>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gridCol w:w="431"/>
        <w:gridCol w:w="409"/>
      </w:tblGrid>
      <w:tr w:rsidR="006B255D" w14:paraId="5427B9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A1F0C6" w14:textId="77777777" w:rsidR="00A77B3E" w:rsidRPr="00A16161" w:rsidRDefault="009C54B0">
            <w:pPr>
              <w:spacing w:before="100"/>
              <w:jc w:val="center"/>
              <w:rPr>
                <w:color w:val="000000"/>
                <w:sz w:val="20"/>
                <w:lang w:val="pl-PL"/>
              </w:rPr>
            </w:pPr>
            <w:r w:rsidRPr="00A16161">
              <w:rPr>
                <w:color w:val="000000"/>
                <w:sz w:val="20"/>
                <w:lang w:val="pl-PL"/>
              </w:rPr>
              <w:t>Planowane stosowanie art. 94 i 95 rozporządzenia w sprawie wspólnych przepisów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9E7DCB" w14:textId="77777777" w:rsidR="00A77B3E" w:rsidRDefault="009C54B0">
            <w:pPr>
              <w:spacing w:before="100"/>
              <w:jc w:val="center"/>
              <w:rPr>
                <w:color w:val="000000"/>
                <w:sz w:val="20"/>
              </w:rPr>
            </w:pPr>
            <w:r>
              <w:rPr>
                <w:color w:val="000000"/>
                <w:sz w:val="20"/>
              </w:rPr>
              <w:t>Tak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4CD8D8" w14:textId="77777777" w:rsidR="00A77B3E" w:rsidRDefault="009C54B0">
            <w:pPr>
              <w:spacing w:before="100"/>
              <w:jc w:val="center"/>
              <w:rPr>
                <w:color w:val="000000"/>
                <w:sz w:val="20"/>
              </w:rPr>
            </w:pPr>
            <w:r>
              <w:rPr>
                <w:color w:val="000000"/>
                <w:sz w:val="20"/>
              </w:rPr>
              <w:t>Nie</w:t>
            </w:r>
          </w:p>
        </w:tc>
      </w:tr>
      <w:tr w:rsidR="006B255D" w14:paraId="016FFC7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FC88DB" w14:textId="77777777" w:rsidR="00A77B3E" w:rsidRPr="00A16161" w:rsidRDefault="009C54B0">
            <w:pPr>
              <w:spacing w:before="100"/>
              <w:rPr>
                <w:color w:val="000000"/>
                <w:sz w:val="20"/>
                <w:lang w:val="pl-PL"/>
              </w:rPr>
            </w:pPr>
            <w:r w:rsidRPr="00A16161">
              <w:rPr>
                <w:color w:val="000000"/>
                <w:sz w:val="20"/>
                <w:lang w:val="pl-PL"/>
              </w:rPr>
              <w:t>Od momentu przyjęcia, program będzie wykorzystywał refundację wkładu Unii w oparciu o stawki jednostkowe, kwoty ryczałtowe i stawki ryczałtowe w ramach priorytetu zgodnie z art. 94 rozporządzenia w sprawie wspólnych przepisów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AF0C7" w14:textId="77777777" w:rsidR="00A77B3E" w:rsidRDefault="009C54B0">
            <w:pPr>
              <w:spacing w:before="100"/>
              <w:rPr>
                <w:color w:val="000000"/>
                <w:sz w:val="20"/>
              </w:rPr>
            </w:pPr>
            <w:r>
              <w:rPr>
                <w:color w:val="000000"/>
                <w:sz w:val="20"/>
              </w:rPr>
              <w:fldChar w:fldCharType="begin">
                <w:ffData>
                  <w:name w:val=""/>
                  <w:enabled/>
                  <w:calcOnExit w:val="0"/>
                  <w:checkBox>
                    <w:size w:val="20"/>
                    <w:default w:val="0"/>
                    <w:checked w:val="0"/>
                  </w:checkBox>
                </w:ffData>
              </w:fldChar>
            </w:r>
            <w:r>
              <w:rPr>
                <w:color w:val="000000"/>
                <w:sz w:val="20"/>
              </w:rPr>
              <w:instrText xml:space="preserve"> FORMCHECKBOX </w:instrText>
            </w:r>
            <w:r w:rsidR="00254873">
              <w:rPr>
                <w:color w:val="000000"/>
                <w:sz w:val="20"/>
              </w:rPr>
            </w:r>
            <w:r w:rsidR="00254873">
              <w:rPr>
                <w:color w:val="000000"/>
                <w:sz w:val="20"/>
              </w:rPr>
              <w:fldChar w:fldCharType="separate"/>
            </w:r>
            <w:r>
              <w:rPr>
                <w:color w:val="000000"/>
                <w:sz w:val="20"/>
              </w:rPr>
              <w:fldChar w:fldCharType="end"/>
            </w:r>
            <w:r>
              <w:rPr>
                <w:color w:val="000000"/>
                <w:sz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93FD7A" w14:textId="77777777" w:rsidR="00A77B3E" w:rsidRDefault="009C54B0">
            <w:pPr>
              <w:spacing w:before="100"/>
              <w:rPr>
                <w:color w:val="000000"/>
                <w:sz w:val="20"/>
              </w:rPr>
            </w:pPr>
            <w:r>
              <w:rPr>
                <w:color w:val="000000"/>
                <w:sz w:val="20"/>
              </w:rPr>
              <w:fldChar w:fldCharType="begin">
                <w:ffData>
                  <w:name w:val=""/>
                  <w:enabled/>
                  <w:calcOnExit w:val="0"/>
                  <w:checkBox>
                    <w:size w:val="20"/>
                    <w:default w:val="1"/>
                    <w:checked/>
                  </w:checkBox>
                </w:ffData>
              </w:fldChar>
            </w:r>
            <w:r>
              <w:rPr>
                <w:color w:val="000000"/>
                <w:sz w:val="20"/>
              </w:rPr>
              <w:instrText xml:space="preserve"> FORMCHECKBOX </w:instrText>
            </w:r>
            <w:r w:rsidR="00254873">
              <w:rPr>
                <w:color w:val="000000"/>
                <w:sz w:val="20"/>
              </w:rPr>
            </w:r>
            <w:r w:rsidR="00254873">
              <w:rPr>
                <w:color w:val="000000"/>
                <w:sz w:val="20"/>
              </w:rPr>
              <w:fldChar w:fldCharType="separate"/>
            </w:r>
            <w:r>
              <w:rPr>
                <w:color w:val="000000"/>
                <w:sz w:val="20"/>
              </w:rPr>
              <w:fldChar w:fldCharType="end"/>
            </w:r>
            <w:r>
              <w:rPr>
                <w:color w:val="000000"/>
                <w:sz w:val="20"/>
              </w:rPr>
              <w:t xml:space="preserve"> </w:t>
            </w:r>
          </w:p>
        </w:tc>
      </w:tr>
      <w:tr w:rsidR="006B255D" w14:paraId="217DD2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58EEA" w14:textId="77777777" w:rsidR="00A77B3E" w:rsidRPr="00A16161" w:rsidRDefault="009C54B0">
            <w:pPr>
              <w:spacing w:before="100"/>
              <w:rPr>
                <w:color w:val="000000"/>
                <w:sz w:val="20"/>
                <w:lang w:val="pl-PL"/>
              </w:rPr>
            </w:pPr>
            <w:r w:rsidRPr="00A16161">
              <w:rPr>
                <w:color w:val="000000"/>
                <w:sz w:val="20"/>
                <w:lang w:val="pl-PL"/>
              </w:rPr>
              <w:t>Od momentu przyjęcia, program będzie wykorzystywał refundację wkładu Unii w oparciu o finansowanie niepowiązane z kosztami zgodnie z art. 95 rozporządzenia w sprawie wspólnych przepisów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B8827F" w14:textId="77777777" w:rsidR="00A77B3E" w:rsidRDefault="009C54B0">
            <w:pPr>
              <w:spacing w:before="100"/>
              <w:rPr>
                <w:color w:val="000000"/>
                <w:sz w:val="20"/>
              </w:rPr>
            </w:pPr>
            <w:r>
              <w:rPr>
                <w:color w:val="000000"/>
                <w:sz w:val="20"/>
              </w:rPr>
              <w:fldChar w:fldCharType="begin">
                <w:ffData>
                  <w:name w:val=""/>
                  <w:enabled/>
                  <w:calcOnExit w:val="0"/>
                  <w:checkBox>
                    <w:size w:val="20"/>
                    <w:default w:val="1"/>
                    <w:checked/>
                  </w:checkBox>
                </w:ffData>
              </w:fldChar>
            </w:r>
            <w:r>
              <w:rPr>
                <w:color w:val="000000"/>
                <w:sz w:val="20"/>
              </w:rPr>
              <w:instrText xml:space="preserve"> FORMCHECKBOX </w:instrText>
            </w:r>
            <w:r w:rsidR="00254873">
              <w:rPr>
                <w:color w:val="000000"/>
                <w:sz w:val="20"/>
              </w:rPr>
            </w:r>
            <w:r w:rsidR="00254873">
              <w:rPr>
                <w:color w:val="000000"/>
                <w:sz w:val="20"/>
              </w:rPr>
              <w:fldChar w:fldCharType="separate"/>
            </w:r>
            <w:r>
              <w:rPr>
                <w:color w:val="000000"/>
                <w:sz w:val="20"/>
              </w:rPr>
              <w:fldChar w:fldCharType="end"/>
            </w:r>
            <w:r>
              <w:rPr>
                <w:color w:val="000000"/>
                <w:sz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31F1F" w14:textId="77777777" w:rsidR="00A77B3E" w:rsidRDefault="009C54B0">
            <w:pPr>
              <w:spacing w:before="100"/>
              <w:rPr>
                <w:color w:val="000000"/>
                <w:sz w:val="20"/>
              </w:rPr>
            </w:pPr>
            <w:r>
              <w:rPr>
                <w:color w:val="000000"/>
                <w:sz w:val="20"/>
              </w:rPr>
              <w:fldChar w:fldCharType="begin">
                <w:ffData>
                  <w:name w:val=""/>
                  <w:enabled/>
                  <w:calcOnExit w:val="0"/>
                  <w:checkBox>
                    <w:size w:val="20"/>
                    <w:default w:val="0"/>
                    <w:checked w:val="0"/>
                  </w:checkBox>
                </w:ffData>
              </w:fldChar>
            </w:r>
            <w:r>
              <w:rPr>
                <w:color w:val="000000"/>
                <w:sz w:val="20"/>
              </w:rPr>
              <w:instrText xml:space="preserve"> FORMCHECKBOX </w:instrText>
            </w:r>
            <w:r w:rsidR="00254873">
              <w:rPr>
                <w:color w:val="000000"/>
                <w:sz w:val="20"/>
              </w:rPr>
            </w:r>
            <w:r w:rsidR="00254873">
              <w:rPr>
                <w:color w:val="000000"/>
                <w:sz w:val="20"/>
              </w:rPr>
              <w:fldChar w:fldCharType="separate"/>
            </w:r>
            <w:r>
              <w:rPr>
                <w:color w:val="000000"/>
                <w:sz w:val="20"/>
              </w:rPr>
              <w:fldChar w:fldCharType="end"/>
            </w:r>
            <w:r>
              <w:rPr>
                <w:color w:val="000000"/>
                <w:sz w:val="20"/>
              </w:rPr>
              <w:t xml:space="preserve"> </w:t>
            </w:r>
          </w:p>
        </w:tc>
      </w:tr>
    </w:tbl>
    <w:p w14:paraId="72F07591" w14:textId="77777777" w:rsidR="00A77B3E" w:rsidRDefault="00A77B3E">
      <w:pPr>
        <w:spacing w:before="100"/>
        <w:jc w:val="center"/>
        <w:rPr>
          <w:color w:val="000000"/>
          <w:sz w:val="20"/>
        </w:rPr>
        <w:sectPr w:rsidR="00A77B3E">
          <w:headerReference w:type="even" r:id="rId43"/>
          <w:headerReference w:type="default" r:id="rId44"/>
          <w:footerReference w:type="even" r:id="rId45"/>
          <w:footerReference w:type="default" r:id="rId46"/>
          <w:headerReference w:type="first" r:id="rId47"/>
          <w:footerReference w:type="first" r:id="rId48"/>
          <w:pgSz w:w="11906" w:h="16838"/>
          <w:pgMar w:top="720" w:right="936" w:bottom="864" w:left="720" w:header="0" w:footer="72" w:gutter="0"/>
          <w:cols w:space="720"/>
          <w:noEndnote/>
          <w:docGrid w:linePitch="360"/>
        </w:sectPr>
      </w:pPr>
    </w:p>
    <w:p w14:paraId="0DDB4001" w14:textId="77777777" w:rsidR="00A77B3E" w:rsidRPr="00A16161" w:rsidRDefault="009C54B0">
      <w:pPr>
        <w:pStyle w:val="Nagwek1"/>
        <w:spacing w:before="100" w:after="0"/>
        <w:rPr>
          <w:rFonts w:ascii="Times New Roman" w:hAnsi="Times New Roman" w:cs="Times New Roman"/>
          <w:b w:val="0"/>
          <w:color w:val="000000"/>
          <w:sz w:val="24"/>
          <w:lang w:val="pl-PL"/>
        </w:rPr>
      </w:pPr>
      <w:bookmarkStart w:id="645" w:name="_Toc256001304"/>
      <w:r w:rsidRPr="00A16161">
        <w:rPr>
          <w:rFonts w:ascii="Times New Roman" w:hAnsi="Times New Roman" w:cs="Times New Roman"/>
          <w:b w:val="0"/>
          <w:color w:val="000000"/>
          <w:sz w:val="24"/>
          <w:lang w:val="pl-PL"/>
        </w:rPr>
        <w:lastRenderedPageBreak/>
        <w:t>Aneks 1: Wkład Unii w oparciu o stawki jednostkowe, kwoty ryczałtowe i stawki ryczałtowe</w:t>
      </w:r>
      <w:bookmarkEnd w:id="645"/>
    </w:p>
    <w:p w14:paraId="2F331173" w14:textId="77777777" w:rsidR="00A77B3E" w:rsidRDefault="009C54B0">
      <w:pPr>
        <w:pStyle w:val="Nagwek2"/>
        <w:spacing w:before="100" w:after="0"/>
        <w:rPr>
          <w:rFonts w:ascii="Times New Roman" w:hAnsi="Times New Roman" w:cs="Times New Roman"/>
          <w:b w:val="0"/>
          <w:i w:val="0"/>
          <w:color w:val="000000"/>
          <w:sz w:val="24"/>
        </w:rPr>
      </w:pPr>
      <w:bookmarkStart w:id="646" w:name="_Toc256001305"/>
      <w:r>
        <w:rPr>
          <w:rFonts w:ascii="Times New Roman" w:hAnsi="Times New Roman" w:cs="Times New Roman"/>
          <w:b w:val="0"/>
          <w:i w:val="0"/>
          <w:color w:val="000000"/>
          <w:sz w:val="24"/>
        </w:rPr>
        <w:t>A. Podsumowanie głównych elementów</w:t>
      </w:r>
      <w:bookmarkEnd w:id="646"/>
    </w:p>
    <w:p w14:paraId="55312D43"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007"/>
        <w:gridCol w:w="2013"/>
        <w:gridCol w:w="2013"/>
        <w:gridCol w:w="1510"/>
        <w:gridCol w:w="1007"/>
        <w:gridCol w:w="1007"/>
        <w:gridCol w:w="1007"/>
        <w:gridCol w:w="1007"/>
        <w:gridCol w:w="1510"/>
        <w:gridCol w:w="1007"/>
        <w:gridCol w:w="1208"/>
      </w:tblGrid>
      <w:tr w:rsidR="006B255D" w:rsidRPr="00A16161" w14:paraId="05038334" w14:textId="77777777">
        <w:trPr>
          <w:tblHeader/>
        </w:trPr>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A23DED" w14:textId="77777777" w:rsidR="00A77B3E" w:rsidRDefault="009C54B0">
            <w:pPr>
              <w:spacing w:before="100"/>
              <w:jc w:val="center"/>
              <w:rPr>
                <w:color w:val="000000"/>
                <w:sz w:val="12"/>
              </w:rPr>
            </w:pPr>
            <w:r>
              <w:rPr>
                <w:color w:val="000000"/>
                <w:sz w:val="12"/>
              </w:rPr>
              <w:t>Priorytet</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2E9E18" w14:textId="77777777" w:rsidR="00A77B3E" w:rsidRDefault="009C54B0">
            <w:pPr>
              <w:spacing w:before="100"/>
              <w:jc w:val="center"/>
              <w:rPr>
                <w:color w:val="000000"/>
                <w:sz w:val="12"/>
              </w:rPr>
            </w:pPr>
            <w:r>
              <w:rPr>
                <w:color w:val="000000"/>
                <w:sz w:val="12"/>
              </w:rPr>
              <w:t>Fundusz</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73AEE6" w14:textId="77777777" w:rsidR="00A77B3E" w:rsidRDefault="009C54B0">
            <w:pPr>
              <w:spacing w:before="100"/>
              <w:jc w:val="center"/>
              <w:rPr>
                <w:color w:val="000000"/>
                <w:sz w:val="12"/>
              </w:rPr>
            </w:pPr>
            <w:r>
              <w:rPr>
                <w:color w:val="000000"/>
                <w:sz w:val="12"/>
              </w:rPr>
              <w:t>Cel szczegółowy</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097F88" w14:textId="77777777" w:rsidR="00A77B3E" w:rsidRDefault="009C54B0">
            <w:pPr>
              <w:spacing w:before="100"/>
              <w:jc w:val="center"/>
              <w:rPr>
                <w:color w:val="000000"/>
                <w:sz w:val="12"/>
              </w:rPr>
            </w:pPr>
            <w:r>
              <w:rPr>
                <w:color w:val="000000"/>
                <w:sz w:val="12"/>
              </w:rPr>
              <w:t>Kategoria regionu</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6E2CF2" w14:textId="77777777" w:rsidR="00A77B3E" w:rsidRPr="00A16161" w:rsidRDefault="009C54B0">
            <w:pPr>
              <w:spacing w:before="100"/>
              <w:jc w:val="center"/>
              <w:rPr>
                <w:color w:val="000000"/>
                <w:sz w:val="12"/>
                <w:lang w:val="pl-PL"/>
              </w:rPr>
            </w:pPr>
            <w:r w:rsidRPr="00A16161">
              <w:rPr>
                <w:color w:val="000000"/>
                <w:sz w:val="12"/>
                <w:lang w:val="pl-PL"/>
              </w:rPr>
              <w:t xml:space="preserve">          Szacunkowy udział łącznej alokacji finansowej w ramach priorytetu, do którego stosowane będą uproszczone metody rozliczania kosztów (SCO), w %            </w:t>
            </w: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BEFDA9" w14:textId="77777777" w:rsidR="00A77B3E" w:rsidRPr="00A16161" w:rsidRDefault="009C54B0">
            <w:pPr>
              <w:spacing w:before="100"/>
              <w:jc w:val="center"/>
              <w:rPr>
                <w:color w:val="000000"/>
                <w:sz w:val="12"/>
                <w:lang w:val="pl-PL"/>
              </w:rPr>
            </w:pPr>
            <w:r w:rsidRPr="00A16161">
              <w:rPr>
                <w:color w:val="000000"/>
                <w:sz w:val="12"/>
                <w:lang w:val="pl-PL"/>
              </w:rPr>
              <w:t>Rodzaj(-e) operacji objętej (-ych) finansowaniem</w:t>
            </w: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15E349" w14:textId="77777777" w:rsidR="00A77B3E" w:rsidRDefault="009C54B0">
            <w:pPr>
              <w:spacing w:before="100"/>
              <w:jc w:val="center"/>
              <w:rPr>
                <w:color w:val="000000"/>
                <w:sz w:val="12"/>
              </w:rPr>
            </w:pPr>
            <w:r>
              <w:rPr>
                <w:color w:val="000000"/>
                <w:sz w:val="12"/>
              </w:rPr>
              <w:t>Wskaźnik uruchamiający refundację kosztów</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BD256A" w14:textId="77777777" w:rsidR="00A77B3E" w:rsidRPr="00A16161" w:rsidRDefault="009C54B0">
            <w:pPr>
              <w:spacing w:before="100"/>
              <w:jc w:val="center"/>
              <w:rPr>
                <w:color w:val="000000"/>
                <w:sz w:val="12"/>
                <w:lang w:val="pl-PL"/>
              </w:rPr>
            </w:pPr>
            <w:r w:rsidRPr="00A16161">
              <w:rPr>
                <w:color w:val="000000"/>
                <w:sz w:val="12"/>
                <w:lang w:val="pl-PL"/>
              </w:rPr>
              <w:t xml:space="preserve">            Jednostka miary wskaźnika uruchamiającego refundację kosztów           </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511F56" w14:textId="77777777" w:rsidR="00A77B3E" w:rsidRPr="00A16161" w:rsidRDefault="009C54B0">
            <w:pPr>
              <w:spacing w:before="100"/>
              <w:jc w:val="center"/>
              <w:rPr>
                <w:color w:val="000000"/>
                <w:sz w:val="12"/>
                <w:lang w:val="pl-PL"/>
              </w:rPr>
            </w:pPr>
            <w:r w:rsidRPr="00A16161">
              <w:rPr>
                <w:color w:val="000000"/>
                <w:sz w:val="12"/>
                <w:lang w:val="pl-PL"/>
              </w:rPr>
              <w:t>Rodzaj uproszczonej metody rozliczania kosztów (standardowe stawki jednostkowe, kwoty ryczałtowe lub stawki ryczałtowe)</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2BF92F" w14:textId="77777777" w:rsidR="00A77B3E" w:rsidRPr="00A16161" w:rsidRDefault="009C54B0">
            <w:pPr>
              <w:spacing w:before="100"/>
              <w:jc w:val="center"/>
              <w:rPr>
                <w:color w:val="000000"/>
                <w:sz w:val="12"/>
                <w:lang w:val="pl-PL"/>
              </w:rPr>
            </w:pPr>
            <w:r w:rsidRPr="00A16161">
              <w:rPr>
                <w:color w:val="000000"/>
                <w:sz w:val="12"/>
                <w:lang w:val="pl-PL"/>
              </w:rPr>
              <w:t>Kwota (w EUR) lub wartość procentowa (w przypadku stawek ryczałtowych) uproszczonej metody rozliczania kosztów</w:t>
            </w:r>
          </w:p>
        </w:tc>
      </w:tr>
      <w:tr w:rsidR="006B255D" w14:paraId="30130524" w14:textId="77777777">
        <w:trPr>
          <w:tblHeader/>
        </w:trPr>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CD1091" w14:textId="77777777" w:rsidR="00A77B3E" w:rsidRPr="00A16161" w:rsidRDefault="00A77B3E">
            <w:pPr>
              <w:spacing w:before="100"/>
              <w:jc w:val="center"/>
              <w:rPr>
                <w:color w:val="000000"/>
                <w:sz w:val="12"/>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019119" w14:textId="77777777" w:rsidR="00A77B3E" w:rsidRPr="00A16161" w:rsidRDefault="00A77B3E">
            <w:pPr>
              <w:spacing w:before="100"/>
              <w:jc w:val="center"/>
              <w:rPr>
                <w:color w:val="000000"/>
                <w:sz w:val="12"/>
                <w:lang w:val="pl-PL"/>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2840D4" w14:textId="77777777" w:rsidR="00A77B3E" w:rsidRPr="00A16161" w:rsidRDefault="00A77B3E">
            <w:pPr>
              <w:spacing w:before="100"/>
              <w:jc w:val="center"/>
              <w:rPr>
                <w:color w:val="000000"/>
                <w:sz w:val="12"/>
                <w:lang w:val="pl-PL"/>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4BC932" w14:textId="77777777" w:rsidR="00A77B3E" w:rsidRPr="00A16161" w:rsidRDefault="00A77B3E">
            <w:pPr>
              <w:spacing w:before="100"/>
              <w:jc w:val="center"/>
              <w:rPr>
                <w:color w:val="000000"/>
                <w:sz w:val="12"/>
                <w:lang w:val="pl-PL"/>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728E9B" w14:textId="77777777" w:rsidR="00A77B3E" w:rsidRPr="00A16161" w:rsidRDefault="00A77B3E">
            <w:pPr>
              <w:spacing w:before="100"/>
              <w:jc w:val="center"/>
              <w:rPr>
                <w:color w:val="000000"/>
                <w:sz w:val="12"/>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D5AB80" w14:textId="77777777" w:rsidR="00A77B3E" w:rsidRDefault="009C54B0">
            <w:pPr>
              <w:spacing w:before="100"/>
              <w:jc w:val="center"/>
              <w:rPr>
                <w:color w:val="000000"/>
                <w:sz w:val="12"/>
              </w:rPr>
            </w:pPr>
            <w:r>
              <w:rPr>
                <w:color w:val="000000"/>
                <w:sz w:val="12"/>
              </w:rPr>
              <w:t>Kod(1)</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210326" w14:textId="77777777" w:rsidR="00A77B3E" w:rsidRDefault="009C54B0">
            <w:pPr>
              <w:spacing w:before="100"/>
              <w:jc w:val="center"/>
              <w:rPr>
                <w:color w:val="000000"/>
                <w:sz w:val="12"/>
              </w:rPr>
            </w:pPr>
            <w:r>
              <w:rPr>
                <w:color w:val="000000"/>
                <w:sz w:val="12"/>
              </w:rPr>
              <w:t>Opis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82A4BF" w14:textId="77777777" w:rsidR="00A77B3E" w:rsidRDefault="009C54B0">
            <w:pPr>
              <w:spacing w:before="100"/>
              <w:jc w:val="center"/>
              <w:rPr>
                <w:color w:val="000000"/>
                <w:sz w:val="12"/>
              </w:rPr>
            </w:pPr>
            <w:r>
              <w:rPr>
                <w:color w:val="000000"/>
                <w:sz w:val="12"/>
              </w:rPr>
              <w:t>Kod(2)</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F6E1FE" w14:textId="77777777" w:rsidR="00A77B3E" w:rsidRDefault="009C54B0">
            <w:pPr>
              <w:spacing w:before="100"/>
              <w:jc w:val="center"/>
              <w:rPr>
                <w:color w:val="000000"/>
                <w:sz w:val="12"/>
              </w:rPr>
            </w:pPr>
            <w:r>
              <w:rPr>
                <w:color w:val="000000"/>
                <w:sz w:val="12"/>
              </w:rPr>
              <w:t>Opis</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48A65E" w14:textId="77777777" w:rsidR="00A77B3E" w:rsidRDefault="00A77B3E">
            <w:pPr>
              <w:spacing w:before="100"/>
              <w:jc w:val="center"/>
              <w:rPr>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231680" w14:textId="77777777" w:rsidR="00A77B3E" w:rsidRDefault="00A77B3E">
            <w:pPr>
              <w:spacing w:before="100"/>
              <w:jc w:val="center"/>
              <w:rPr>
                <w:color w:val="000000"/>
                <w:sz w:val="12"/>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2308BC" w14:textId="77777777" w:rsidR="00A77B3E" w:rsidRDefault="00A77B3E">
            <w:pPr>
              <w:spacing w:before="100"/>
              <w:jc w:val="center"/>
              <w:rPr>
                <w:color w:val="000000"/>
                <w:sz w:val="12"/>
              </w:rPr>
            </w:pPr>
          </w:p>
        </w:tc>
      </w:tr>
    </w:tbl>
    <w:p w14:paraId="64B8FEAF" w14:textId="77777777" w:rsidR="00A77B3E" w:rsidRPr="00A16161" w:rsidRDefault="009C54B0">
      <w:pPr>
        <w:spacing w:before="100"/>
        <w:rPr>
          <w:color w:val="000000"/>
          <w:sz w:val="16"/>
          <w:lang w:val="pl-PL"/>
        </w:rPr>
      </w:pPr>
      <w:r w:rsidRPr="00A16161">
        <w:rPr>
          <w:color w:val="000000"/>
          <w:sz w:val="16"/>
          <w:lang w:val="pl-PL"/>
        </w:rPr>
        <w:t>(1) Oznacza kod dla wymiaru „Zakres interwencji” w tabeli 1 załącznika I do rozporządzenia w sprawie wspólnych przepisów oraz w załączniku IV do rozporządzenia w sprawie EFMRA.</w:t>
      </w:r>
    </w:p>
    <w:p w14:paraId="280F59CA" w14:textId="77777777" w:rsidR="00A77B3E" w:rsidRPr="00A16161" w:rsidRDefault="009C54B0">
      <w:pPr>
        <w:spacing w:before="100"/>
        <w:rPr>
          <w:color w:val="000000"/>
          <w:sz w:val="16"/>
          <w:lang w:val="pl-PL"/>
        </w:rPr>
      </w:pPr>
      <w:r w:rsidRPr="00A16161">
        <w:rPr>
          <w:color w:val="000000"/>
          <w:sz w:val="16"/>
          <w:lang w:val="pl-PL"/>
        </w:rPr>
        <w:t>(2)  Oznacza kod wspólnego wskaźnika, o ile ma zastosowanie.</w:t>
      </w:r>
    </w:p>
    <w:p w14:paraId="6FF46888" w14:textId="77777777" w:rsidR="00A77B3E" w:rsidRPr="00A16161" w:rsidRDefault="00A77B3E">
      <w:pPr>
        <w:spacing w:before="100"/>
        <w:rPr>
          <w:color w:val="000000"/>
          <w:lang w:val="pl-PL"/>
        </w:rPr>
        <w:sectPr w:rsidR="00A77B3E" w:rsidRPr="00A16161">
          <w:headerReference w:type="even" r:id="rId49"/>
          <w:headerReference w:type="default" r:id="rId50"/>
          <w:footerReference w:type="even" r:id="rId51"/>
          <w:footerReference w:type="default" r:id="rId52"/>
          <w:headerReference w:type="first" r:id="rId53"/>
          <w:footerReference w:type="first" r:id="rId54"/>
          <w:pgSz w:w="16838" w:h="11906" w:orient="landscape"/>
          <w:pgMar w:top="720" w:right="720" w:bottom="864" w:left="936" w:header="288" w:footer="72" w:gutter="0"/>
          <w:cols w:space="720"/>
          <w:noEndnote/>
          <w:docGrid w:linePitch="360"/>
        </w:sectPr>
      </w:pPr>
    </w:p>
    <w:p w14:paraId="0E5B148F" w14:textId="77777777" w:rsidR="00A77B3E" w:rsidRPr="00A16161" w:rsidRDefault="009C54B0">
      <w:pPr>
        <w:spacing w:before="100"/>
        <w:rPr>
          <w:color w:val="000000"/>
          <w:lang w:val="pl-PL"/>
        </w:rPr>
      </w:pPr>
      <w:r w:rsidRPr="00A16161">
        <w:rPr>
          <w:color w:val="000000"/>
          <w:lang w:val="pl-PL"/>
        </w:rPr>
        <w:lastRenderedPageBreak/>
        <w:t>Aneks 1: Wkład Unii w oparciu o stawki jednostkowe, kwoty ryczałtowe i stawki ryczałtowe</w:t>
      </w:r>
    </w:p>
    <w:p w14:paraId="57305BD5"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47" w:name="_Toc256001306"/>
      <w:r w:rsidRPr="00A16161">
        <w:rPr>
          <w:rFonts w:ascii="Times New Roman" w:hAnsi="Times New Roman" w:cs="Times New Roman"/>
          <w:b w:val="0"/>
          <w:i w:val="0"/>
          <w:color w:val="000000"/>
          <w:sz w:val="24"/>
          <w:lang w:val="pl-PL"/>
        </w:rPr>
        <w:t>B. Szczegółowe informacje według rodzaju operacji</w:t>
      </w:r>
      <w:bookmarkEnd w:id="647"/>
    </w:p>
    <w:p w14:paraId="753FE8D2" w14:textId="77777777" w:rsidR="00A77B3E" w:rsidRPr="00A16161" w:rsidRDefault="00A77B3E">
      <w:pPr>
        <w:spacing w:before="100"/>
        <w:rPr>
          <w:color w:val="000000"/>
          <w:lang w:val="pl-PL"/>
        </w:rPr>
      </w:pPr>
    </w:p>
    <w:p w14:paraId="2FD3B674"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48" w:name="_Toc256001307"/>
      <w:r w:rsidRPr="00A16161">
        <w:rPr>
          <w:rFonts w:ascii="Times New Roman" w:hAnsi="Times New Roman" w:cs="Times New Roman"/>
          <w:b w:val="0"/>
          <w:i w:val="0"/>
          <w:color w:val="000000"/>
          <w:sz w:val="24"/>
          <w:lang w:val="pl-PL"/>
        </w:rPr>
        <w:t>C. Obliczanie standardowych stawek jednostkowych, kwot ryczałtowych lub stawek ryczałtowych</w:t>
      </w:r>
      <w:bookmarkEnd w:id="648"/>
    </w:p>
    <w:p w14:paraId="680B44D9"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49" w:name="_Toc256001308"/>
      <w:r w:rsidRPr="00A16161">
        <w:rPr>
          <w:rFonts w:ascii="Times New Roman" w:hAnsi="Times New Roman" w:cs="Times New Roman"/>
          <w:b w:val="0"/>
          <w:i w:val="0"/>
          <w:color w:val="000000"/>
          <w:sz w:val="24"/>
          <w:lang w:val="pl-PL"/>
        </w:rPr>
        <w:t>1. Źródło danych wykorzystanych do obliczenia standardowych stawek jednostkowych, kwot ryczałtowych lub stawek ryczałtowych (kto przygotował, zgromadził i zapisał dane, miejsce przechowywania danych, daty graniczne, walidacja itd.):</w:t>
      </w:r>
      <w:bookmarkEnd w:id="649"/>
    </w:p>
    <w:p w14:paraId="135D2854" w14:textId="77777777" w:rsidR="00A77B3E" w:rsidRPr="00A16161" w:rsidRDefault="00A77B3E">
      <w:pPr>
        <w:spacing w:before="100"/>
        <w:rPr>
          <w:color w:val="000000"/>
          <w:lang w:val="pl-PL"/>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6B255D" w:rsidRPr="00A16161" w14:paraId="0882BC53"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77E0DCC7" w14:textId="77777777" w:rsidR="00A77B3E" w:rsidRPr="00A16161" w:rsidRDefault="00A77B3E">
            <w:pPr>
              <w:spacing w:before="100"/>
              <w:rPr>
                <w:color w:val="000000"/>
                <w:lang w:val="pl-PL"/>
              </w:rPr>
            </w:pPr>
          </w:p>
        </w:tc>
      </w:tr>
    </w:tbl>
    <w:p w14:paraId="1A7F83B6" w14:textId="77777777" w:rsidR="00A77B3E" w:rsidRPr="00A16161" w:rsidRDefault="00A77B3E">
      <w:pPr>
        <w:spacing w:before="100"/>
        <w:rPr>
          <w:color w:val="000000"/>
          <w:lang w:val="pl-PL"/>
        </w:rPr>
      </w:pPr>
    </w:p>
    <w:p w14:paraId="28ECA281"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50" w:name="_Toc256001309"/>
      <w:r w:rsidRPr="00A16161">
        <w:rPr>
          <w:rFonts w:ascii="Times New Roman" w:hAnsi="Times New Roman" w:cs="Times New Roman"/>
          <w:b w:val="0"/>
          <w:i w:val="0"/>
          <w:color w:val="000000"/>
          <w:sz w:val="24"/>
          <w:lang w:val="pl-PL"/>
        </w:rPr>
        <w:t>2. Proszę określić, dlaczego proponowana metoda i obliczenia na podstawie art. 94 ust. 2 rozporządzenia w sprawie wspólnych przepisów są właściwe dla danego rodzaju operacji:</w:t>
      </w:r>
      <w:bookmarkEnd w:id="650"/>
    </w:p>
    <w:p w14:paraId="1922E9FC" w14:textId="77777777" w:rsidR="00A77B3E" w:rsidRPr="00A16161" w:rsidRDefault="00A77B3E">
      <w:pPr>
        <w:spacing w:before="100"/>
        <w:rPr>
          <w:color w:val="000000"/>
          <w:lang w:val="pl-PL"/>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6B255D" w:rsidRPr="00A16161" w14:paraId="5549AF07"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6B772815" w14:textId="77777777" w:rsidR="00A77B3E" w:rsidRPr="00A16161" w:rsidRDefault="00A77B3E">
            <w:pPr>
              <w:spacing w:before="100"/>
              <w:rPr>
                <w:color w:val="000000"/>
                <w:lang w:val="pl-PL"/>
              </w:rPr>
            </w:pPr>
          </w:p>
        </w:tc>
      </w:tr>
    </w:tbl>
    <w:p w14:paraId="06CC940F" w14:textId="77777777" w:rsidR="00A77B3E" w:rsidRPr="00A16161" w:rsidRDefault="00A77B3E">
      <w:pPr>
        <w:spacing w:before="100"/>
        <w:rPr>
          <w:color w:val="000000"/>
          <w:lang w:val="pl-PL"/>
        </w:rPr>
      </w:pPr>
    </w:p>
    <w:p w14:paraId="7158C83B"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51" w:name="_Toc256001310"/>
      <w:r w:rsidRPr="00A16161">
        <w:rPr>
          <w:rFonts w:ascii="Times New Roman" w:hAnsi="Times New Roman" w:cs="Times New Roman"/>
          <w:b w:val="0"/>
          <w:i w:val="0"/>
          <w:color w:val="000000"/>
          <w:sz w:val="24"/>
          <w:lang w:val="pl-PL"/>
        </w:rPr>
        <w:t>3. Proszę określić sposób dokonania obliczeń, w tym w szczególności założenia przyjęte w odniesieniu do jakości lub ilości danych. W stosownych przypadkach należy zastosować dane statystyczne i poziomy odniesienia oraz przedstawić je – na wniosek – w formacie pozwalającym na wykorzystanie przez Komisję.</w:t>
      </w:r>
      <w:bookmarkEnd w:id="651"/>
    </w:p>
    <w:p w14:paraId="760675E4" w14:textId="77777777" w:rsidR="00A77B3E" w:rsidRPr="00A16161" w:rsidRDefault="00A77B3E">
      <w:pPr>
        <w:spacing w:before="100"/>
        <w:rPr>
          <w:color w:val="000000"/>
          <w:lang w:val="pl-PL"/>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6B255D" w:rsidRPr="00A16161" w14:paraId="37083504"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70E5B2C5" w14:textId="77777777" w:rsidR="00A77B3E" w:rsidRPr="00A16161" w:rsidRDefault="00A77B3E">
            <w:pPr>
              <w:spacing w:before="100"/>
              <w:rPr>
                <w:color w:val="000000"/>
                <w:lang w:val="pl-PL"/>
              </w:rPr>
            </w:pPr>
          </w:p>
        </w:tc>
      </w:tr>
    </w:tbl>
    <w:p w14:paraId="50E6A142" w14:textId="77777777" w:rsidR="00A77B3E" w:rsidRPr="00A16161" w:rsidRDefault="00A77B3E">
      <w:pPr>
        <w:spacing w:before="100"/>
        <w:rPr>
          <w:color w:val="000000"/>
          <w:lang w:val="pl-PL"/>
        </w:rPr>
      </w:pPr>
    </w:p>
    <w:p w14:paraId="3AC553C4"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52" w:name="_Toc256001311"/>
      <w:r w:rsidRPr="00A16161">
        <w:rPr>
          <w:rFonts w:ascii="Times New Roman" w:hAnsi="Times New Roman" w:cs="Times New Roman"/>
          <w:b w:val="0"/>
          <w:i w:val="0"/>
          <w:color w:val="000000"/>
          <w:sz w:val="24"/>
          <w:lang w:val="pl-PL"/>
        </w:rPr>
        <w:t>4. Proszę wyjaśnić, w jaki sposób zapewniono, by jedynie wydatki kwalifikowalne były uwzględniane przy obliczaniu standardowych stawek jednostkowych, kwot ryczałtowych lub stawek ryczałtowych:</w:t>
      </w:r>
      <w:bookmarkEnd w:id="652"/>
    </w:p>
    <w:p w14:paraId="3F2B6A88" w14:textId="77777777" w:rsidR="00A77B3E" w:rsidRPr="00A16161" w:rsidRDefault="00A77B3E">
      <w:pPr>
        <w:spacing w:before="100"/>
        <w:rPr>
          <w:color w:val="000000"/>
          <w:lang w:val="pl-PL"/>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6B255D" w:rsidRPr="00A16161" w14:paraId="2281FD35"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7FA2C58F" w14:textId="77777777" w:rsidR="00A77B3E" w:rsidRPr="00A16161" w:rsidRDefault="00A77B3E">
            <w:pPr>
              <w:spacing w:before="100"/>
              <w:rPr>
                <w:color w:val="000000"/>
                <w:lang w:val="pl-PL"/>
              </w:rPr>
            </w:pPr>
          </w:p>
        </w:tc>
      </w:tr>
    </w:tbl>
    <w:p w14:paraId="6FDB9046" w14:textId="77777777" w:rsidR="00A77B3E" w:rsidRPr="00A16161" w:rsidRDefault="00A77B3E">
      <w:pPr>
        <w:spacing w:before="100"/>
        <w:rPr>
          <w:color w:val="000000"/>
          <w:lang w:val="pl-PL"/>
        </w:rPr>
      </w:pPr>
    </w:p>
    <w:p w14:paraId="553ACC35"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53" w:name="_Toc256001312"/>
      <w:r w:rsidRPr="00A16161">
        <w:rPr>
          <w:rFonts w:ascii="Times New Roman" w:hAnsi="Times New Roman" w:cs="Times New Roman"/>
          <w:b w:val="0"/>
          <w:i w:val="0"/>
          <w:color w:val="000000"/>
          <w:sz w:val="24"/>
          <w:lang w:val="pl-PL"/>
        </w:rPr>
        <w:lastRenderedPageBreak/>
        <w:t>5. Ocena przez instytucję(-e) audytową(-e) metody obliczania i kwot oraz ustaleń mających zapewnić weryfikację danych, ich jakość, sposób gromadzenia i przechowywania.</w:t>
      </w:r>
      <w:bookmarkEnd w:id="653"/>
    </w:p>
    <w:p w14:paraId="4BB8F3FB" w14:textId="77777777" w:rsidR="00A77B3E" w:rsidRPr="00A16161" w:rsidRDefault="00A77B3E">
      <w:pPr>
        <w:spacing w:before="100"/>
        <w:rPr>
          <w:color w:val="000000"/>
          <w:lang w:val="pl-PL"/>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6B255D" w:rsidRPr="00A16161" w14:paraId="46D5DBE9"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1174BF26" w14:textId="77777777" w:rsidR="00A77B3E" w:rsidRPr="00A16161" w:rsidRDefault="00A77B3E">
            <w:pPr>
              <w:spacing w:before="100"/>
              <w:rPr>
                <w:color w:val="000000"/>
                <w:lang w:val="pl-PL"/>
              </w:rPr>
            </w:pPr>
          </w:p>
        </w:tc>
      </w:tr>
    </w:tbl>
    <w:p w14:paraId="156261F3" w14:textId="77777777" w:rsidR="00A77B3E" w:rsidRPr="00A16161" w:rsidRDefault="00A77B3E">
      <w:pPr>
        <w:spacing w:before="100"/>
        <w:rPr>
          <w:color w:val="000000"/>
          <w:lang w:val="pl-PL"/>
        </w:rPr>
        <w:sectPr w:rsidR="00A77B3E" w:rsidRPr="00A16161">
          <w:pgSz w:w="16838" w:h="11906" w:orient="landscape"/>
          <w:pgMar w:top="720" w:right="720" w:bottom="864" w:left="936" w:header="288" w:footer="72" w:gutter="0"/>
          <w:cols w:space="720"/>
          <w:noEndnote/>
          <w:docGrid w:linePitch="360"/>
        </w:sectPr>
      </w:pPr>
    </w:p>
    <w:p w14:paraId="7A5454C1" w14:textId="77777777" w:rsidR="00A77B3E" w:rsidRPr="00A16161" w:rsidRDefault="009C54B0">
      <w:pPr>
        <w:pStyle w:val="Nagwek1"/>
        <w:spacing w:before="100" w:after="0"/>
        <w:rPr>
          <w:rFonts w:ascii="Times New Roman" w:hAnsi="Times New Roman" w:cs="Times New Roman"/>
          <w:b w:val="0"/>
          <w:color w:val="000000"/>
          <w:sz w:val="24"/>
          <w:lang w:val="pl-PL"/>
        </w:rPr>
      </w:pPr>
      <w:bookmarkStart w:id="654" w:name="_Toc256001313"/>
      <w:r w:rsidRPr="00A16161">
        <w:rPr>
          <w:rFonts w:ascii="Times New Roman" w:hAnsi="Times New Roman" w:cs="Times New Roman"/>
          <w:b w:val="0"/>
          <w:color w:val="000000"/>
          <w:sz w:val="24"/>
          <w:lang w:val="pl-PL"/>
        </w:rPr>
        <w:lastRenderedPageBreak/>
        <w:t>Aneks 2: Wkład Unii w oparciu o finansowanie niepowiązane z kosztami</w:t>
      </w:r>
      <w:bookmarkEnd w:id="654"/>
    </w:p>
    <w:p w14:paraId="10447A22" w14:textId="77777777" w:rsidR="00A77B3E" w:rsidRDefault="009C54B0">
      <w:pPr>
        <w:pStyle w:val="Nagwek2"/>
        <w:spacing w:before="100" w:after="0"/>
        <w:rPr>
          <w:rFonts w:ascii="Times New Roman" w:hAnsi="Times New Roman" w:cs="Times New Roman"/>
          <w:b w:val="0"/>
          <w:i w:val="0"/>
          <w:color w:val="000000"/>
          <w:sz w:val="24"/>
        </w:rPr>
      </w:pPr>
      <w:bookmarkStart w:id="655" w:name="_Toc256001314"/>
      <w:r>
        <w:rPr>
          <w:rFonts w:ascii="Times New Roman" w:hAnsi="Times New Roman" w:cs="Times New Roman"/>
          <w:b w:val="0"/>
          <w:i w:val="0"/>
          <w:color w:val="000000"/>
          <w:sz w:val="24"/>
        </w:rPr>
        <w:t>A. Podsumowanie głównych elementów</w:t>
      </w:r>
      <w:bookmarkEnd w:id="655"/>
    </w:p>
    <w:p w14:paraId="2E0E344F"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984"/>
        <w:gridCol w:w="1965"/>
        <w:gridCol w:w="987"/>
        <w:gridCol w:w="1478"/>
        <w:gridCol w:w="1000"/>
        <w:gridCol w:w="983"/>
        <w:gridCol w:w="1486"/>
        <w:gridCol w:w="977"/>
        <w:gridCol w:w="1014"/>
        <w:gridCol w:w="1484"/>
        <w:gridCol w:w="1960"/>
      </w:tblGrid>
      <w:tr w:rsidR="006B255D" w:rsidRPr="00A16161" w14:paraId="7349CFF8" w14:textId="77777777">
        <w:trPr>
          <w:tblHeader/>
        </w:trPr>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F978E3" w14:textId="77777777" w:rsidR="00A77B3E" w:rsidRDefault="009C54B0">
            <w:pPr>
              <w:spacing w:before="100"/>
              <w:jc w:val="center"/>
              <w:rPr>
                <w:color w:val="000000"/>
                <w:sz w:val="12"/>
              </w:rPr>
            </w:pPr>
            <w:r>
              <w:rPr>
                <w:color w:val="000000"/>
                <w:sz w:val="12"/>
              </w:rPr>
              <w:t>Priorytet</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9F9388" w14:textId="77777777" w:rsidR="00A77B3E" w:rsidRDefault="009C54B0">
            <w:pPr>
              <w:spacing w:before="100"/>
              <w:jc w:val="center"/>
              <w:rPr>
                <w:color w:val="000000"/>
                <w:sz w:val="12"/>
              </w:rPr>
            </w:pPr>
            <w:r>
              <w:rPr>
                <w:color w:val="000000"/>
                <w:sz w:val="12"/>
              </w:rPr>
              <w:t>Fundusz</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EB6DA6" w14:textId="77777777" w:rsidR="00A77B3E" w:rsidRDefault="009C54B0">
            <w:pPr>
              <w:spacing w:before="100"/>
              <w:jc w:val="center"/>
              <w:rPr>
                <w:color w:val="000000"/>
                <w:sz w:val="12"/>
              </w:rPr>
            </w:pPr>
            <w:r>
              <w:rPr>
                <w:color w:val="000000"/>
                <w:sz w:val="12"/>
              </w:rPr>
              <w:t>Cel szczegółowy</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DA3759" w14:textId="77777777" w:rsidR="00A77B3E" w:rsidRDefault="009C54B0">
            <w:pPr>
              <w:spacing w:before="100"/>
              <w:jc w:val="center"/>
              <w:rPr>
                <w:color w:val="000000"/>
                <w:sz w:val="12"/>
              </w:rPr>
            </w:pPr>
            <w:r>
              <w:rPr>
                <w:color w:val="000000"/>
                <w:sz w:val="12"/>
              </w:rPr>
              <w:t>Kategoria regionu</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8A1418" w14:textId="77777777" w:rsidR="00A77B3E" w:rsidRPr="00A16161" w:rsidRDefault="009C54B0">
            <w:pPr>
              <w:spacing w:before="100"/>
              <w:jc w:val="center"/>
              <w:rPr>
                <w:color w:val="000000"/>
                <w:sz w:val="12"/>
                <w:lang w:val="pl-PL"/>
              </w:rPr>
            </w:pPr>
            <w:r w:rsidRPr="00A16161">
              <w:rPr>
                <w:color w:val="000000"/>
                <w:sz w:val="12"/>
                <w:lang w:val="pl-PL"/>
              </w:rPr>
              <w:t>Kwota, której dotyczy finansowanie niepowiązane z kosztami</w:t>
            </w: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31B07D" w14:textId="77777777" w:rsidR="00A77B3E" w:rsidRPr="00A16161" w:rsidRDefault="009C54B0">
            <w:pPr>
              <w:spacing w:before="100"/>
              <w:jc w:val="center"/>
              <w:rPr>
                <w:color w:val="000000"/>
                <w:sz w:val="12"/>
                <w:lang w:val="pl-PL"/>
              </w:rPr>
            </w:pPr>
            <w:r w:rsidRPr="00A16161">
              <w:rPr>
                <w:color w:val="000000"/>
                <w:sz w:val="12"/>
                <w:lang w:val="pl-PL"/>
              </w:rPr>
              <w:t>Rodzaj(-e) operacji objętej (-ych) finansowaniem</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4C8818" w14:textId="77777777" w:rsidR="00A77B3E" w:rsidRPr="00A16161" w:rsidRDefault="009C54B0">
            <w:pPr>
              <w:spacing w:before="100"/>
              <w:jc w:val="center"/>
              <w:rPr>
                <w:color w:val="000000"/>
                <w:sz w:val="12"/>
                <w:lang w:val="pl-PL"/>
              </w:rPr>
            </w:pPr>
            <w:r w:rsidRPr="00A16161">
              <w:rPr>
                <w:color w:val="000000"/>
                <w:sz w:val="12"/>
                <w:lang w:val="pl-PL"/>
              </w:rPr>
              <w:t>Warunki, które należy spełnić/rezultaty, które należy osiągnąć, uruchamiające refundację przez Komisję</w:t>
            </w: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0DF502" w14:textId="77777777" w:rsidR="00A77B3E" w:rsidRDefault="009C54B0">
            <w:pPr>
              <w:spacing w:before="100"/>
              <w:jc w:val="center"/>
              <w:rPr>
                <w:color w:val="000000"/>
                <w:sz w:val="12"/>
              </w:rPr>
            </w:pPr>
            <w:r>
              <w:rPr>
                <w:color w:val="000000"/>
                <w:sz w:val="12"/>
              </w:rPr>
              <w:t>Wskaźnik</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7D23F8" w14:textId="77777777" w:rsidR="00A77B3E" w:rsidRPr="00A16161" w:rsidRDefault="009C54B0">
            <w:pPr>
              <w:spacing w:before="100"/>
              <w:jc w:val="center"/>
              <w:rPr>
                <w:color w:val="000000"/>
                <w:sz w:val="12"/>
                <w:lang w:val="pl-PL"/>
              </w:rPr>
            </w:pPr>
            <w:r w:rsidRPr="00A16161">
              <w:rPr>
                <w:color w:val="000000"/>
                <w:sz w:val="12"/>
                <w:lang w:val="pl-PL"/>
              </w:rPr>
              <w:t>Jednostka miary warunków, które należy spełnić/rezultatów, które należy osiągnąć, uruchamiających refundację przez Komisję</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D9BD8F" w14:textId="77777777" w:rsidR="00A77B3E" w:rsidRPr="00A16161" w:rsidRDefault="009C54B0">
            <w:pPr>
              <w:spacing w:before="100"/>
              <w:jc w:val="center"/>
              <w:rPr>
                <w:color w:val="000000"/>
                <w:sz w:val="12"/>
                <w:lang w:val="pl-PL"/>
              </w:rPr>
            </w:pPr>
            <w:r w:rsidRPr="00A16161">
              <w:rPr>
                <w:color w:val="000000"/>
                <w:sz w:val="12"/>
                <w:lang w:val="pl-PL"/>
              </w:rPr>
              <w:t>Przewidywany rodzaj metody stosowanej do refundacji kosztów beneficjentowi lub beneficjentom</w:t>
            </w:r>
          </w:p>
        </w:tc>
      </w:tr>
      <w:tr w:rsidR="006B255D" w14:paraId="7D632E56" w14:textId="77777777">
        <w:trPr>
          <w:tblHeader/>
        </w:trPr>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BC3FB2" w14:textId="77777777" w:rsidR="00A77B3E" w:rsidRPr="00A16161" w:rsidRDefault="00A77B3E">
            <w:pPr>
              <w:spacing w:before="100"/>
              <w:jc w:val="center"/>
              <w:rPr>
                <w:color w:val="000000"/>
                <w:sz w:val="12"/>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E4915D" w14:textId="77777777" w:rsidR="00A77B3E" w:rsidRPr="00A16161" w:rsidRDefault="00A77B3E">
            <w:pPr>
              <w:spacing w:before="100"/>
              <w:jc w:val="center"/>
              <w:rPr>
                <w:color w:val="000000"/>
                <w:sz w:val="12"/>
                <w:lang w:val="pl-PL"/>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A986D0" w14:textId="77777777" w:rsidR="00A77B3E" w:rsidRPr="00A16161" w:rsidRDefault="00A77B3E">
            <w:pPr>
              <w:spacing w:before="100"/>
              <w:jc w:val="center"/>
              <w:rPr>
                <w:color w:val="000000"/>
                <w:sz w:val="12"/>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A58DDE" w14:textId="77777777" w:rsidR="00A77B3E" w:rsidRPr="00A16161" w:rsidRDefault="00A77B3E">
            <w:pPr>
              <w:spacing w:before="100"/>
              <w:jc w:val="center"/>
              <w:rPr>
                <w:color w:val="000000"/>
                <w:sz w:val="12"/>
                <w:lang w:val="pl-PL"/>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4028E1" w14:textId="77777777" w:rsidR="00A77B3E" w:rsidRPr="00A16161" w:rsidRDefault="00A77B3E">
            <w:pPr>
              <w:spacing w:before="100"/>
              <w:jc w:val="center"/>
              <w:rPr>
                <w:color w:val="000000"/>
                <w:sz w:val="12"/>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6D3887" w14:textId="77777777" w:rsidR="00A77B3E" w:rsidRDefault="009C54B0">
            <w:pPr>
              <w:spacing w:before="100"/>
              <w:jc w:val="center"/>
              <w:rPr>
                <w:color w:val="000000"/>
                <w:sz w:val="12"/>
              </w:rPr>
            </w:pPr>
            <w:r>
              <w:rPr>
                <w:color w:val="000000"/>
                <w:sz w:val="12"/>
              </w:rPr>
              <w:t>Kod (1)</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1E3F06" w14:textId="77777777" w:rsidR="00A77B3E" w:rsidRDefault="009C54B0">
            <w:pPr>
              <w:spacing w:before="100"/>
              <w:jc w:val="center"/>
              <w:rPr>
                <w:color w:val="000000"/>
                <w:sz w:val="12"/>
              </w:rPr>
            </w:pPr>
            <w:r>
              <w:rPr>
                <w:color w:val="000000"/>
                <w:sz w:val="12"/>
              </w:rPr>
              <w:t>Opis</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64BAED" w14:textId="77777777" w:rsidR="00A77B3E" w:rsidRDefault="00A77B3E">
            <w:pPr>
              <w:spacing w:before="100"/>
              <w:jc w:val="center"/>
              <w:rPr>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63CAC5" w14:textId="77777777" w:rsidR="00A77B3E" w:rsidRDefault="009C54B0">
            <w:pPr>
              <w:spacing w:before="100"/>
              <w:jc w:val="center"/>
              <w:rPr>
                <w:color w:val="000000"/>
                <w:sz w:val="12"/>
              </w:rPr>
            </w:pPr>
            <w:r>
              <w:rPr>
                <w:color w:val="000000"/>
                <w:sz w:val="12"/>
              </w:rPr>
              <w:t>Kod (2)</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66DC01" w14:textId="77777777" w:rsidR="00A77B3E" w:rsidRDefault="009C54B0">
            <w:pPr>
              <w:spacing w:before="100"/>
              <w:jc w:val="center"/>
              <w:rPr>
                <w:color w:val="000000"/>
                <w:sz w:val="12"/>
              </w:rPr>
            </w:pPr>
            <w:r>
              <w:rPr>
                <w:color w:val="000000"/>
                <w:sz w:val="12"/>
              </w:rPr>
              <w:t>Opis</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12F6B0" w14:textId="77777777" w:rsidR="00A77B3E" w:rsidRDefault="00A77B3E">
            <w:pPr>
              <w:spacing w:before="100"/>
              <w:jc w:val="center"/>
              <w:rPr>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8EC689" w14:textId="77777777" w:rsidR="00A77B3E" w:rsidRDefault="00A77B3E">
            <w:pPr>
              <w:spacing w:before="100"/>
              <w:rPr>
                <w:color w:val="000000"/>
                <w:sz w:val="12"/>
              </w:rPr>
            </w:pPr>
          </w:p>
        </w:tc>
      </w:tr>
      <w:tr w:rsidR="006B255D" w14:paraId="130D8200" w14:textId="77777777">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F59EC3" w14:textId="77777777" w:rsidR="00A77B3E" w:rsidRDefault="009C54B0">
            <w:pPr>
              <w:spacing w:before="100"/>
              <w:rPr>
                <w:color w:val="000000"/>
                <w:sz w:val="12"/>
              </w:rPr>
            </w:pPr>
            <w:r>
              <w:rPr>
                <w:color w:val="000000"/>
                <w:sz w:val="12"/>
              </w:rPr>
              <w:t>II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8930E" w14:textId="77777777" w:rsidR="00A77B3E" w:rsidRDefault="009C54B0">
            <w:pPr>
              <w:spacing w:before="100"/>
              <w:rPr>
                <w:color w:val="000000"/>
                <w:sz w:val="12"/>
              </w:rPr>
            </w:pPr>
            <w:r>
              <w:rPr>
                <w:color w:val="000000"/>
                <w:sz w:val="12"/>
              </w:rPr>
              <w:t>EFS+</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8E4F5D" w14:textId="77777777" w:rsidR="00A77B3E" w:rsidRPr="00A16161" w:rsidRDefault="009C54B0">
            <w:pPr>
              <w:spacing w:before="100"/>
              <w:rPr>
                <w:color w:val="000000"/>
                <w:sz w:val="12"/>
                <w:lang w:val="pl-PL"/>
              </w:rPr>
            </w:pPr>
            <w:r w:rsidRPr="00A16161">
              <w:rPr>
                <w:color w:val="000000"/>
                <w:sz w:val="12"/>
                <w:lang w:val="pl-PL"/>
              </w:rPr>
              <w:t>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75D01" w14:textId="77777777" w:rsidR="00A77B3E" w:rsidRDefault="009C54B0">
            <w:pPr>
              <w:spacing w:before="100"/>
              <w:rPr>
                <w:color w:val="000000"/>
                <w:sz w:val="12"/>
              </w:rPr>
            </w:pPr>
            <w:r>
              <w:rPr>
                <w:color w:val="000000"/>
                <w:sz w:val="12"/>
              </w:rPr>
              <w:t>Lepiej rozwinięte</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7CE60" w14:textId="77777777" w:rsidR="00A77B3E" w:rsidRDefault="009C54B0">
            <w:pPr>
              <w:spacing w:before="100"/>
              <w:jc w:val="right"/>
              <w:rPr>
                <w:color w:val="000000"/>
                <w:sz w:val="12"/>
              </w:rPr>
            </w:pPr>
            <w:r>
              <w:rPr>
                <w:color w:val="000000"/>
                <w:sz w:val="12"/>
              </w:rPr>
              <w:t>23 129 098,87</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84F8A3" w14:textId="77777777" w:rsidR="00A77B3E" w:rsidRPr="00A16161" w:rsidRDefault="009C54B0">
            <w:pPr>
              <w:spacing w:before="100"/>
              <w:rPr>
                <w:color w:val="000000"/>
                <w:sz w:val="12"/>
                <w:lang w:val="pl-PL"/>
              </w:rPr>
            </w:pPr>
            <w:r w:rsidRPr="00A16161">
              <w:rPr>
                <w:color w:val="000000"/>
                <w:sz w:val="12"/>
                <w:lang w:val="pl-PL"/>
              </w:rPr>
              <w:t xml:space="preserve">143. Działania promujące równowagę między życiem zawodowym a prywatnym obejmujące dostęp do opieki nad dziećmi i osobami niesamodzielnymi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37528" w14:textId="77777777" w:rsidR="00A77B3E" w:rsidRPr="00A16161" w:rsidRDefault="009C54B0">
            <w:pPr>
              <w:spacing w:before="100"/>
              <w:rPr>
                <w:color w:val="000000"/>
                <w:sz w:val="12"/>
                <w:lang w:val="pl-PL"/>
              </w:rPr>
            </w:pPr>
            <w:r w:rsidRPr="00A16161">
              <w:rPr>
                <w:color w:val="000000"/>
                <w:sz w:val="12"/>
                <w:lang w:val="pl-PL"/>
              </w:rPr>
              <w:t>Opieka nad dziećmi do lat 3</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F2679B" w14:textId="77777777" w:rsidR="00A77B3E" w:rsidRPr="00A16161" w:rsidRDefault="009C54B0">
            <w:pPr>
              <w:spacing w:before="100"/>
              <w:rPr>
                <w:color w:val="000000"/>
                <w:sz w:val="12"/>
                <w:lang w:val="pl-PL"/>
              </w:rPr>
            </w:pPr>
            <w:r w:rsidRPr="00A16161">
              <w:rPr>
                <w:color w:val="000000"/>
                <w:sz w:val="12"/>
                <w:lang w:val="pl-PL"/>
              </w:rPr>
              <w:t>Rezultaty planowane do osiągnięcia w ramach finansowania niepowiązanego z kosztami w omawianej interwencji to:</w:t>
            </w:r>
          </w:p>
          <w:p w14:paraId="207D8AB0" w14:textId="77777777" w:rsidR="00A77B3E" w:rsidRPr="00A16161" w:rsidRDefault="009C54B0">
            <w:pPr>
              <w:spacing w:before="100"/>
              <w:rPr>
                <w:color w:val="000000"/>
                <w:sz w:val="12"/>
                <w:lang w:val="pl-PL"/>
              </w:rPr>
            </w:pPr>
            <w:r w:rsidRPr="00A16161">
              <w:rPr>
                <w:color w:val="000000"/>
                <w:sz w:val="12"/>
                <w:lang w:val="pl-PL"/>
              </w:rPr>
              <w:t>Rezultat 1: 102 577  miejsc opieki nad dziećmi do lat 3 funkcjonujących przez 12 miesięcy (nowoutworzonych zarówno ze środków EFS+ jak i z innych środków, w tym ze środków RRF w ramach KPO)</w:t>
            </w:r>
          </w:p>
          <w:p w14:paraId="0B3E5290" w14:textId="77777777" w:rsidR="00A77B3E" w:rsidRPr="00A16161" w:rsidRDefault="009C54B0">
            <w:pPr>
              <w:spacing w:before="100"/>
              <w:rPr>
                <w:color w:val="000000"/>
                <w:sz w:val="12"/>
                <w:lang w:val="pl-PL"/>
              </w:rPr>
            </w:pPr>
            <w:r w:rsidRPr="00A16161">
              <w:rPr>
                <w:color w:val="000000"/>
                <w:sz w:val="12"/>
                <w:lang w:val="pl-PL"/>
              </w:rPr>
              <w:t>Rezultat 2:  102 577  miejsc opieki nad dziećmi do lat 3 utrzymanych przez kolejne 24 miesiące</w:t>
            </w:r>
          </w:p>
          <w:p w14:paraId="70F222DF" w14:textId="77777777" w:rsidR="00A77B3E" w:rsidRPr="00A16161" w:rsidRDefault="009C54B0">
            <w:pPr>
              <w:spacing w:before="100"/>
              <w:rPr>
                <w:color w:val="000000"/>
                <w:sz w:val="12"/>
                <w:lang w:val="pl-PL"/>
              </w:rPr>
            </w:pPr>
            <w:r w:rsidRPr="00A16161">
              <w:rPr>
                <w:color w:val="000000"/>
                <w:sz w:val="12"/>
                <w:lang w:val="pl-PL"/>
              </w:rPr>
              <w:t>Rezultat 1:</w:t>
            </w:r>
          </w:p>
          <w:p w14:paraId="1430A692" w14:textId="77777777" w:rsidR="00A77B3E" w:rsidRPr="00A16161" w:rsidRDefault="009C54B0">
            <w:pPr>
              <w:spacing w:before="100"/>
              <w:rPr>
                <w:color w:val="000000"/>
                <w:sz w:val="12"/>
                <w:lang w:val="pl-PL"/>
              </w:rPr>
            </w:pPr>
            <w:r w:rsidRPr="00A16161">
              <w:rPr>
                <w:color w:val="000000"/>
                <w:sz w:val="12"/>
                <w:lang w:val="pl-PL"/>
              </w:rPr>
              <w:t xml:space="preserve">Przez nowoutworzone miejsce opieki nad dziećmi do lat 3 należy rozumieć miejsce w żłobku, klubie dziecięcym lub u dziennego opiekuna, które zgodnie z ustawą o opiece nad dziećmi do lat 3 zostało wpisane do rejestru żłobków i klubów dziecięcych lub do wykazu dziennych opiekunów. Wpisu do ww. rejestru lub wykazu dokonuje za pomocą systemu teleinformatycznego Rejestr Żłobków wójt, burmistrz lub prezydent miasta na podstawie złożonego wniosku. Wniosek zawiera ustawowo wskazany zakres wymaganych danych. Wniosek potwierdza, że instytucja opieki spełnia standardy wskazane w ustawie oraz – w przypadku żłobku lub klubu dziecięcego – również w rozporządzeniu  Ministra Pracy i Polityki Społecznej z dnia 10 lipca 2014 r. (Dz. U. z 2019 r. poz. 72, ze zm.) w sprawie wymagań lokalowych i sanitarnych, jakie musi spełniać lokal, w </w:t>
            </w:r>
            <w:r w:rsidRPr="00A16161">
              <w:rPr>
                <w:color w:val="000000"/>
                <w:sz w:val="12"/>
                <w:lang w:val="pl-PL"/>
              </w:rPr>
              <w:lastRenderedPageBreak/>
              <w:t>którym ma być prowadzony żłobek lub klub dziecięcy. Dokonanie wpisu do rejestru lub wykazu jest jednoznaczne z potwierdzeniem przez wójt, burmistrz lub prezydent miasta utworzenia nowego miejcsa opieki.</w:t>
            </w:r>
          </w:p>
          <w:p w14:paraId="2972F5B3" w14:textId="77777777" w:rsidR="00A77B3E" w:rsidRPr="00A16161" w:rsidRDefault="009C54B0">
            <w:pPr>
              <w:spacing w:before="100"/>
              <w:rPr>
                <w:color w:val="000000"/>
                <w:sz w:val="12"/>
                <w:lang w:val="pl-PL"/>
              </w:rPr>
            </w:pPr>
            <w:r w:rsidRPr="00A16161">
              <w:rPr>
                <w:color w:val="000000"/>
                <w:sz w:val="12"/>
                <w:lang w:val="pl-PL"/>
              </w:rPr>
              <w:t xml:space="preserve">W systemie Rejestr Żłobków będzie dostępna informacja, które miejsca opieki zostały utworzone przy współudziale środków UE, z wyszczególnieniem środków KPO i EFS+. </w:t>
            </w:r>
          </w:p>
          <w:p w14:paraId="3A489285" w14:textId="77777777" w:rsidR="00A77B3E" w:rsidRPr="00A16161" w:rsidRDefault="009C54B0">
            <w:pPr>
              <w:spacing w:before="100"/>
              <w:rPr>
                <w:color w:val="000000"/>
                <w:sz w:val="12"/>
                <w:lang w:val="pl-PL"/>
              </w:rPr>
            </w:pPr>
            <w:r w:rsidRPr="00A16161">
              <w:rPr>
                <w:color w:val="000000"/>
                <w:sz w:val="12"/>
                <w:lang w:val="pl-PL"/>
              </w:rPr>
              <w:t xml:space="preserve">Miejsca opieki dla dzieci do lat 3 będą tworzone sukcesywnie w całym okresie programowania, tak aby interwencja z EFS+ zakończyła się nie później niż do końca 2029 r. </w:t>
            </w:r>
          </w:p>
          <w:p w14:paraId="0D29BE87" w14:textId="77777777" w:rsidR="00A77B3E" w:rsidRPr="00A16161" w:rsidRDefault="009C54B0">
            <w:pPr>
              <w:spacing w:before="100"/>
              <w:rPr>
                <w:color w:val="000000"/>
                <w:sz w:val="12"/>
                <w:lang w:val="pl-PL"/>
              </w:rPr>
            </w:pPr>
            <w:r w:rsidRPr="00A16161">
              <w:rPr>
                <w:color w:val="000000"/>
                <w:sz w:val="12"/>
                <w:lang w:val="pl-PL"/>
              </w:rPr>
              <w:t xml:space="preserve">Miejsca utworzone przy współudziale środków EFS+, jak i z innych środków, w tym ze środków KPO będą następnie podlegały utrzymaniu w pierwszym okresie przez 12 miesięcy(będą funkcjonowały 12 miesięcy), przy czym zakłada się dodatkowo okres do 3 miesięcy po dokonaniu wpisu miejsca do rejestru/wykazu, w którym miejsce powinno zostać zajęte przez dziecko (zawarta umowa z rodzicem). </w:t>
            </w:r>
          </w:p>
          <w:p w14:paraId="157EFC17" w14:textId="77777777" w:rsidR="00A77B3E" w:rsidRPr="00A16161" w:rsidRDefault="009C54B0">
            <w:pPr>
              <w:spacing w:before="100"/>
              <w:rPr>
                <w:color w:val="000000"/>
                <w:sz w:val="12"/>
                <w:lang w:val="pl-PL"/>
              </w:rPr>
            </w:pPr>
            <w:r w:rsidRPr="00A16161">
              <w:rPr>
                <w:color w:val="000000"/>
                <w:sz w:val="12"/>
                <w:lang w:val="pl-PL"/>
              </w:rPr>
              <w:t xml:space="preserve">Wskaźnik miejsc funkcjonujących przez 12 miesięcy będzie spełniony dla danej placówki, jeżeli w ciągu 12 miesięcy wskaźnik zajętych miejsc w placówce (iloraz miejsc zajętych przez dzieci czyli zapisanych i miejsc dostępnych w placówce) nie będzie niższy niż 80% (jest to średnia dla całego kraju na podstawie danych z Rejestru Żłobków). Wskaźnik nie będzie więc liczony indywidualnie dla każdego miejsca, ale zbiorczo dla danej placówki (żłobka / klubu dziecięcego lub dziennego opiekuna). W przypadku nieosiągnięcia poziomu 80% obsadzenia </w:t>
            </w:r>
            <w:r w:rsidRPr="00A16161">
              <w:rPr>
                <w:color w:val="000000"/>
                <w:sz w:val="12"/>
                <w:lang w:val="pl-PL"/>
              </w:rPr>
              <w:lastRenderedPageBreak/>
              <w:t xml:space="preserve">miejsc w placówce liczonego w okresie funkcjonowania przez 12 miesięcy, środki dla danej placówki będą podlegały zwrotowi proporcjonalnie do niewykonania wskaźnika, chyba że realizacja wskaźnika zajętych miejsc w instytucjach opieki na niższym poziomie będzie wynikała z wystąpienia siły wyższej  (przykładowo jeżeli dla 20 utworzonych miejsc w placówce wskaźnik zajętych miejsc wyniesie 77% zamiast wymaganych 80%, kwalifikowalne będzie 77/80 z 20 miejsc (tj. 19,25), czyli 19 miejsc; tym samym 1 miejsce w tej placówce nie będzie mogło zostać uwzględnione we wskaźniku).   </w:t>
            </w:r>
          </w:p>
          <w:p w14:paraId="4399B6ED" w14:textId="77777777" w:rsidR="00A77B3E" w:rsidRPr="00A16161" w:rsidRDefault="00A77B3E">
            <w:pPr>
              <w:spacing w:before="100"/>
              <w:rPr>
                <w:color w:val="000000"/>
                <w:sz w:val="12"/>
                <w:lang w:val="pl-PL"/>
              </w:rPr>
            </w:pPr>
          </w:p>
          <w:p w14:paraId="7B0B8141" w14:textId="77777777" w:rsidR="00A77B3E" w:rsidRPr="00A16161" w:rsidRDefault="009C54B0">
            <w:pPr>
              <w:spacing w:before="100"/>
              <w:rPr>
                <w:color w:val="000000"/>
                <w:sz w:val="12"/>
                <w:lang w:val="pl-PL"/>
              </w:rPr>
            </w:pPr>
            <w:r w:rsidRPr="00A16161">
              <w:rPr>
                <w:color w:val="000000"/>
                <w:sz w:val="12"/>
                <w:lang w:val="pl-PL"/>
              </w:rPr>
              <w:t>Rezultat 2:</w:t>
            </w:r>
          </w:p>
          <w:p w14:paraId="036A8EAE" w14:textId="77777777" w:rsidR="00A77B3E" w:rsidRPr="00A16161" w:rsidRDefault="009C54B0">
            <w:pPr>
              <w:spacing w:before="100"/>
              <w:rPr>
                <w:color w:val="000000"/>
                <w:sz w:val="12"/>
                <w:lang w:val="pl-PL"/>
              </w:rPr>
            </w:pPr>
            <w:r w:rsidRPr="00A16161">
              <w:rPr>
                <w:color w:val="000000"/>
                <w:sz w:val="12"/>
                <w:lang w:val="pl-PL"/>
              </w:rPr>
              <w:t xml:space="preserve">Wskaźnik dotyczący utrzymania miejsca przez kolejne 24 miesiące będzie dotyczył miejsc, dla których spełniony został wskaźnik, o którym mowa w pkt 1. </w:t>
            </w:r>
          </w:p>
          <w:p w14:paraId="29F06AA0" w14:textId="77777777" w:rsidR="00A77B3E" w:rsidRPr="00A16161" w:rsidRDefault="009C54B0">
            <w:pPr>
              <w:spacing w:before="100"/>
              <w:rPr>
                <w:color w:val="000000"/>
                <w:sz w:val="12"/>
                <w:lang w:val="pl-PL"/>
              </w:rPr>
            </w:pPr>
            <w:r w:rsidRPr="00A16161">
              <w:rPr>
                <w:color w:val="000000"/>
                <w:sz w:val="12"/>
                <w:lang w:val="pl-PL"/>
              </w:rPr>
              <w:t xml:space="preserve">Wskaźnik będzie spełniony dla danej placówki, jeżeli w ciągu 24 miesięcy wskaźnik zajętych miejsc w placówce (iloraz miejsc zajętych przez dzieci czyli zapisanych i miejsc dostępnych w placówce) nie będzie niższy niż 80% (jest to średnia dla całego kraju na podstawie danych z Rejestru Żłobków). Wskaźnik nie będzie więc liczony indywidualnie dla każdego miejsca, ale zbiorczo dla danej placówki (żłobka / klubu dziecięco lub dziennego opiekuna). W przypadku nieosiągnięcia poziomu 80% obsadzenia miejsc w placówce liczonego średnio w okresie 24 miesięcy, środki dla danej placówki będą podlegały zwrotowi proporcjonalnie do niewykonania wskaźnika, chyba że realizacja wskaźnika zajętych miejsc </w:t>
            </w:r>
            <w:r w:rsidRPr="00A16161">
              <w:rPr>
                <w:color w:val="000000"/>
                <w:sz w:val="12"/>
                <w:lang w:val="pl-PL"/>
              </w:rPr>
              <w:lastRenderedPageBreak/>
              <w:t>w instytucjach opieki na niższym poziomie będzie wynikała z wystąpienia siły wyższej (patrz przypis 4). (przykładowo jeżeli dla 20 utworzonych miejsc w placówce wskaźnik zajętych miejsc wyniesie 77% zamiast wymaganych 80%, kwalifikowalne będzie 77/80 z 20 miejsc (tj. 19,25), czyli 19 miejsc; tym samym 1 miejsce w tej placówce nie będzie mogło zostać uwzględnione we wskaźniku).</w:t>
            </w:r>
          </w:p>
          <w:p w14:paraId="0737458F" w14:textId="77777777" w:rsidR="00A77B3E" w:rsidRPr="00A16161" w:rsidRDefault="00A77B3E">
            <w:pPr>
              <w:spacing w:before="100"/>
              <w:rPr>
                <w:color w:val="000000"/>
                <w:sz w:val="12"/>
                <w:lang w:val="pl-PL"/>
              </w:rPr>
            </w:pPr>
          </w:p>
          <w:p w14:paraId="6E7432B9" w14:textId="77777777" w:rsidR="00A77B3E" w:rsidRPr="00A16161" w:rsidRDefault="009C54B0">
            <w:pPr>
              <w:spacing w:before="100"/>
              <w:rPr>
                <w:color w:val="000000"/>
                <w:sz w:val="12"/>
                <w:lang w:val="pl-PL"/>
              </w:rPr>
            </w:pPr>
            <w:r w:rsidRPr="00A16161">
              <w:rPr>
                <w:color w:val="000000"/>
                <w:sz w:val="12"/>
                <w:lang w:val="pl-PL"/>
              </w:rPr>
              <w:t xml:space="preserve">Ciąg dalszy pkt 4: Wyniki pośrednie stanowiące podstawę do rozliczenia z KE określono w pkt 7. </w:t>
            </w:r>
          </w:p>
          <w:p w14:paraId="7ACAD0C0" w14:textId="77777777" w:rsidR="00A77B3E" w:rsidRPr="00A16161" w:rsidRDefault="009C54B0">
            <w:pPr>
              <w:spacing w:before="100"/>
              <w:rPr>
                <w:color w:val="000000"/>
                <w:sz w:val="12"/>
                <w:lang w:val="pl-PL"/>
              </w:rPr>
            </w:pPr>
            <w:r w:rsidRPr="00A16161">
              <w:rPr>
                <w:color w:val="000000"/>
                <w:sz w:val="12"/>
                <w:lang w:val="pl-PL"/>
              </w:rPr>
              <w:t>Zakłada się, że dla rezultatu 1 pierwszy wynik pośredni zostanie osiągnięty po 12 miesiącach funkcjonowania nowoutworzonych miejsc opieki czyli w I połowie 2024 r. Kolejne wyniki pośrednie będą obejmowały sukcesywnie tworzone i funkcjonujące przez 12 miesięcy miejsca opieki.</w:t>
            </w:r>
          </w:p>
          <w:p w14:paraId="51B7452B" w14:textId="77777777" w:rsidR="00A77B3E" w:rsidRPr="00A16161" w:rsidRDefault="009C54B0">
            <w:pPr>
              <w:spacing w:before="100"/>
              <w:rPr>
                <w:color w:val="000000"/>
                <w:sz w:val="12"/>
                <w:lang w:val="pl-PL"/>
              </w:rPr>
            </w:pPr>
            <w:r w:rsidRPr="00A16161">
              <w:rPr>
                <w:color w:val="000000"/>
                <w:sz w:val="12"/>
                <w:lang w:val="pl-PL"/>
              </w:rPr>
              <w:t xml:space="preserve">Dla rezultatu 2 pierwszy wynik pośredni zostanie osiągnięty w I połowie 2026 r. a więc po kolejnych 24 miesiącach od osiągnięcia rezultatu 1 (po zakończeniu okresu pierwszych 12 miesięcy funkcjonowania). </w:t>
            </w:r>
          </w:p>
          <w:p w14:paraId="7EE5605A" w14:textId="77777777" w:rsidR="00A77B3E" w:rsidRPr="00A16161" w:rsidRDefault="009C54B0">
            <w:pPr>
              <w:spacing w:before="100"/>
              <w:rPr>
                <w:color w:val="000000"/>
                <w:sz w:val="12"/>
                <w:lang w:val="pl-PL"/>
              </w:rPr>
            </w:pPr>
            <w:r w:rsidRPr="00A16161">
              <w:rPr>
                <w:color w:val="000000"/>
                <w:sz w:val="12"/>
                <w:lang w:val="pl-PL"/>
              </w:rPr>
              <w:t xml:space="preserve">Każdy wynik pośredni będzie obejmował kolejną pulę funkcjonujących (utworzonych i utrzymanych) miejsc opieki (miejsca nie będą pokrywały się w ramach kilku wyników pośrednich). </w:t>
            </w:r>
          </w:p>
          <w:p w14:paraId="40AE65D0" w14:textId="77777777" w:rsidR="00A77B3E" w:rsidRPr="00A16161" w:rsidRDefault="009C54B0">
            <w:pPr>
              <w:spacing w:before="100"/>
              <w:rPr>
                <w:color w:val="000000"/>
                <w:sz w:val="12"/>
                <w:lang w:val="pl-PL"/>
              </w:rPr>
            </w:pPr>
            <w:r w:rsidRPr="00A16161">
              <w:rPr>
                <w:color w:val="000000"/>
                <w:sz w:val="12"/>
                <w:lang w:val="pl-PL"/>
              </w:rPr>
              <w:t>Każda płatność z Komisji Europejskiej zostanie zrealizowana dopiero po osiągnięciu danego wyniku pośredniego.</w:t>
            </w:r>
          </w:p>
          <w:p w14:paraId="7D84C5FC" w14:textId="77777777" w:rsidR="00A77B3E" w:rsidRPr="00A16161" w:rsidRDefault="00A77B3E">
            <w:pPr>
              <w:spacing w:before="100"/>
              <w:rPr>
                <w:color w:val="000000"/>
                <w:sz w:val="12"/>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AC4430" w14:textId="77777777" w:rsidR="00A77B3E" w:rsidRPr="00A16161" w:rsidRDefault="00A77B3E">
            <w:pPr>
              <w:spacing w:before="100"/>
              <w:rPr>
                <w:color w:val="000000"/>
                <w:sz w:val="12"/>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0D828" w14:textId="77777777" w:rsidR="00A77B3E" w:rsidRPr="00A16161" w:rsidRDefault="009C54B0">
            <w:pPr>
              <w:spacing w:before="100"/>
              <w:rPr>
                <w:color w:val="000000"/>
                <w:sz w:val="12"/>
                <w:lang w:val="pl-PL"/>
              </w:rPr>
            </w:pPr>
            <w:r w:rsidRPr="00A16161">
              <w:rPr>
                <w:color w:val="000000"/>
                <w:sz w:val="12"/>
                <w:lang w:val="pl-PL"/>
              </w:rPr>
              <w:t>Definicje wskaźników zostały zawarte w pkt 3.</w:t>
            </w:r>
          </w:p>
          <w:p w14:paraId="51312D87" w14:textId="77777777" w:rsidR="00A77B3E" w:rsidRPr="00A16161" w:rsidRDefault="009C54B0">
            <w:pPr>
              <w:spacing w:before="100"/>
              <w:rPr>
                <w:color w:val="000000"/>
                <w:sz w:val="12"/>
                <w:lang w:val="pl-PL"/>
              </w:rPr>
            </w:pPr>
            <w:r w:rsidRPr="00A16161">
              <w:rPr>
                <w:color w:val="000000"/>
                <w:sz w:val="12"/>
                <w:lang w:val="pl-PL"/>
              </w:rPr>
              <w:t xml:space="preserve">Wskaźniki rezultatu zaproponowane w programie służą śledzeniu bezpośrednich rezultatów, które będą wynikały z operacji* . Wskaźniki rezultatu są  zgodne z definicją zawartą w ESF+ Common Indicators Toolbox oraz definicją ujętą w art. 2.12 rozporządzenia ogólnego, zgodnie z którą wskaźnik rezultatu to wskaźnik służący do pomiaru efektów wspieranych interwencji, szczególnie w odniesieniu do bezpośrednich adresatów, populacji docelowej lub użytkowników infrastruktury. </w:t>
            </w:r>
          </w:p>
          <w:p w14:paraId="66AC7A51" w14:textId="77777777" w:rsidR="00A77B3E" w:rsidRPr="00A16161" w:rsidRDefault="009C54B0">
            <w:pPr>
              <w:spacing w:before="100"/>
              <w:rPr>
                <w:color w:val="000000"/>
                <w:sz w:val="12"/>
                <w:lang w:val="pl-PL"/>
              </w:rPr>
            </w:pPr>
            <w:r w:rsidRPr="00A16161">
              <w:rPr>
                <w:color w:val="000000"/>
                <w:sz w:val="12"/>
                <w:lang w:val="pl-PL"/>
              </w:rPr>
              <w:t xml:space="preserve">*Zgodnie z podejściem rekomendowanym w dokumencie ESF+ Common Indicators Toolbox, do monitorowania interwencji nie zastosowano wskaźników oddziaływania (wpływu). Ze względu na wskazane w tym dokumencie trudności w gromadzeniu </w:t>
            </w:r>
            <w:r w:rsidRPr="00A16161">
              <w:rPr>
                <w:color w:val="000000"/>
                <w:sz w:val="12"/>
                <w:lang w:val="pl-PL"/>
              </w:rPr>
              <w:lastRenderedPageBreak/>
              <w:t>rzetelnych i aktualnych danych dotyczących wskaźników oddziaływania oraz w udowodnieniu związku przyczynowego nie rekomenduje się stosowania tego rodzaju wskaźników do celów monitorowania.</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DD734F" w14:textId="77777777" w:rsidR="00A77B3E" w:rsidRPr="00A16161" w:rsidRDefault="009C54B0">
            <w:pPr>
              <w:spacing w:before="100"/>
              <w:rPr>
                <w:color w:val="000000"/>
                <w:sz w:val="12"/>
                <w:lang w:val="pl-PL"/>
              </w:rPr>
            </w:pPr>
            <w:r w:rsidRPr="00A16161">
              <w:rPr>
                <w:color w:val="000000"/>
                <w:sz w:val="12"/>
                <w:lang w:val="pl-PL"/>
              </w:rPr>
              <w:lastRenderedPageBreak/>
              <w:t xml:space="preserve">Rezultat 1: miejsce opieki </w:t>
            </w:r>
          </w:p>
          <w:p w14:paraId="279D572C" w14:textId="77777777" w:rsidR="00A77B3E" w:rsidRPr="00A16161" w:rsidRDefault="009C54B0">
            <w:pPr>
              <w:spacing w:before="100"/>
              <w:rPr>
                <w:color w:val="000000"/>
                <w:sz w:val="12"/>
                <w:lang w:val="pl-PL"/>
              </w:rPr>
            </w:pPr>
            <w:r w:rsidRPr="00A16161">
              <w:rPr>
                <w:color w:val="000000"/>
                <w:sz w:val="12"/>
                <w:lang w:val="pl-PL"/>
              </w:rPr>
              <w:t xml:space="preserve">Rezultat 2: miejsce opieki </w:t>
            </w:r>
          </w:p>
          <w:p w14:paraId="5A25F2AD" w14:textId="77777777" w:rsidR="00A77B3E" w:rsidRPr="00A16161" w:rsidRDefault="009C54B0">
            <w:pPr>
              <w:spacing w:before="100"/>
              <w:rPr>
                <w:color w:val="000000"/>
                <w:sz w:val="12"/>
                <w:lang w:val="pl-PL"/>
              </w:rPr>
            </w:pPr>
            <w:r w:rsidRPr="00A16161">
              <w:rPr>
                <w:color w:val="000000"/>
                <w:sz w:val="12"/>
                <w:lang w:val="pl-PL"/>
              </w:rPr>
              <w:t>Orientacyjny harmonogram płatności i wyniki pośrednie zostały określone w pkt 7</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BB075" w14:textId="77777777" w:rsidR="00A77B3E" w:rsidRDefault="009C54B0">
            <w:pPr>
              <w:spacing w:before="100"/>
              <w:rPr>
                <w:color w:val="000000"/>
                <w:sz w:val="12"/>
              </w:rPr>
            </w:pPr>
            <w:r>
              <w:rPr>
                <w:color w:val="000000"/>
                <w:sz w:val="12"/>
              </w:rPr>
              <w:t>Finansowanie niepowiązane z kosztami</w:t>
            </w:r>
          </w:p>
        </w:tc>
      </w:tr>
      <w:tr w:rsidR="006B255D" w14:paraId="4CDF6C6C" w14:textId="77777777">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0F978" w14:textId="77777777" w:rsidR="00A77B3E" w:rsidRDefault="009C54B0">
            <w:pPr>
              <w:spacing w:before="100"/>
              <w:rPr>
                <w:color w:val="000000"/>
                <w:sz w:val="12"/>
              </w:rPr>
            </w:pPr>
            <w:r>
              <w:rPr>
                <w:color w:val="000000"/>
                <w:sz w:val="12"/>
              </w:rPr>
              <w:lastRenderedPageBreak/>
              <w:t>II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F1E4D" w14:textId="77777777" w:rsidR="00A77B3E" w:rsidRDefault="009C54B0">
            <w:pPr>
              <w:spacing w:before="100"/>
              <w:rPr>
                <w:color w:val="000000"/>
                <w:sz w:val="12"/>
              </w:rPr>
            </w:pPr>
            <w:r>
              <w:rPr>
                <w:color w:val="000000"/>
                <w:sz w:val="12"/>
              </w:rPr>
              <w:t>EFS+</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A422B" w14:textId="77777777" w:rsidR="00A77B3E" w:rsidRPr="00A16161" w:rsidRDefault="009C54B0">
            <w:pPr>
              <w:spacing w:before="100"/>
              <w:rPr>
                <w:color w:val="000000"/>
                <w:sz w:val="12"/>
                <w:lang w:val="pl-PL"/>
              </w:rPr>
            </w:pPr>
            <w:r w:rsidRPr="00A16161">
              <w:rPr>
                <w:color w:val="000000"/>
                <w:sz w:val="12"/>
                <w:lang w:val="pl-PL"/>
              </w:rPr>
              <w:t xml:space="preserve">ESO4.3. Wspieranie zrównoważonego pod względem płci uczestnictwa w rynku pracy, równych warunków pracy oraz lepszej równowagi między życiem </w:t>
            </w:r>
            <w:r w:rsidRPr="00A16161">
              <w:rPr>
                <w:color w:val="000000"/>
                <w:sz w:val="12"/>
                <w:lang w:val="pl-PL"/>
              </w:rPr>
              <w:lastRenderedPageBreak/>
              <w:t>zawodowym a prywatnym, w tym poprzez dostęp do przystępnej cenowo opieki nad dziećmi i osobami wymagającymi wsparcia w codziennym funkcjonowaniu</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394F6D" w14:textId="77777777" w:rsidR="00A77B3E" w:rsidRDefault="009C54B0">
            <w:pPr>
              <w:spacing w:before="100"/>
              <w:rPr>
                <w:color w:val="000000"/>
                <w:sz w:val="12"/>
              </w:rPr>
            </w:pPr>
            <w:r>
              <w:rPr>
                <w:color w:val="000000"/>
                <w:sz w:val="12"/>
              </w:rPr>
              <w:lastRenderedPageBreak/>
              <w:t>Przejście</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A8E056" w14:textId="77777777" w:rsidR="00A77B3E" w:rsidRDefault="009C54B0">
            <w:pPr>
              <w:spacing w:before="100"/>
              <w:jc w:val="right"/>
              <w:rPr>
                <w:color w:val="000000"/>
                <w:sz w:val="12"/>
              </w:rPr>
            </w:pPr>
            <w:r>
              <w:rPr>
                <w:color w:val="000000"/>
                <w:sz w:val="12"/>
              </w:rPr>
              <w:t>44 295 211,49</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B337FB" w14:textId="77777777" w:rsidR="00A77B3E" w:rsidRPr="00A16161" w:rsidRDefault="009C54B0">
            <w:pPr>
              <w:spacing w:before="100"/>
              <w:rPr>
                <w:color w:val="000000"/>
                <w:sz w:val="12"/>
                <w:lang w:val="pl-PL"/>
              </w:rPr>
            </w:pPr>
            <w:r w:rsidRPr="00A16161">
              <w:rPr>
                <w:color w:val="000000"/>
                <w:sz w:val="12"/>
                <w:lang w:val="pl-PL"/>
              </w:rPr>
              <w:t xml:space="preserve">143. Działania promujące równowagę między życiem zawodowym a </w:t>
            </w:r>
            <w:r w:rsidRPr="00A16161">
              <w:rPr>
                <w:color w:val="000000"/>
                <w:sz w:val="12"/>
                <w:lang w:val="pl-PL"/>
              </w:rPr>
              <w:lastRenderedPageBreak/>
              <w:t xml:space="preserve">prywatnym obejmujące dostęp do opieki nad dziećmi i osobami niesamodzielnymi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77206" w14:textId="77777777" w:rsidR="00A77B3E" w:rsidRPr="00A16161" w:rsidRDefault="009C54B0">
            <w:pPr>
              <w:spacing w:before="100"/>
              <w:rPr>
                <w:color w:val="000000"/>
                <w:sz w:val="12"/>
                <w:lang w:val="pl-PL"/>
              </w:rPr>
            </w:pPr>
            <w:r w:rsidRPr="00A16161">
              <w:rPr>
                <w:color w:val="000000"/>
                <w:sz w:val="12"/>
                <w:lang w:val="pl-PL"/>
              </w:rPr>
              <w:lastRenderedPageBreak/>
              <w:t>Opieka nad dziećmi do lat 3</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5E21DA" w14:textId="77777777" w:rsidR="00A77B3E" w:rsidRPr="00A16161" w:rsidRDefault="009C54B0">
            <w:pPr>
              <w:spacing w:before="100"/>
              <w:rPr>
                <w:color w:val="000000"/>
                <w:sz w:val="12"/>
                <w:lang w:val="pl-PL"/>
              </w:rPr>
            </w:pPr>
            <w:r w:rsidRPr="00A16161">
              <w:rPr>
                <w:color w:val="000000"/>
                <w:sz w:val="12"/>
                <w:lang w:val="pl-PL"/>
              </w:rPr>
              <w:t xml:space="preserve">Rezultaty planowane do osiągnięcia w ramach finansowania niepowiązanego z kosztami w omawianej interwencji </w:t>
            </w:r>
            <w:r w:rsidRPr="00A16161">
              <w:rPr>
                <w:color w:val="000000"/>
                <w:sz w:val="12"/>
                <w:lang w:val="pl-PL"/>
              </w:rPr>
              <w:lastRenderedPageBreak/>
              <w:t>to:</w:t>
            </w:r>
          </w:p>
          <w:p w14:paraId="53458195" w14:textId="77777777" w:rsidR="00A77B3E" w:rsidRPr="00A16161" w:rsidRDefault="009C54B0">
            <w:pPr>
              <w:spacing w:before="100"/>
              <w:rPr>
                <w:color w:val="000000"/>
                <w:sz w:val="12"/>
                <w:lang w:val="pl-PL"/>
              </w:rPr>
            </w:pPr>
            <w:r w:rsidRPr="00A16161">
              <w:rPr>
                <w:color w:val="000000"/>
                <w:sz w:val="12"/>
                <w:lang w:val="pl-PL"/>
              </w:rPr>
              <w:t>Rezultat 1: 102 577  miejsc opieki nad dziećmi do lat 3 funkcjonujących przez 12 miesięcy (nowoutworzonych zarówno ze środków EFS+ jak i z innych środków, w tym ze środków RRF w ramach KPO)</w:t>
            </w:r>
          </w:p>
          <w:p w14:paraId="2C8925B8" w14:textId="77777777" w:rsidR="00A77B3E" w:rsidRPr="00A16161" w:rsidRDefault="009C54B0">
            <w:pPr>
              <w:spacing w:before="100"/>
              <w:rPr>
                <w:color w:val="000000"/>
                <w:sz w:val="12"/>
                <w:lang w:val="pl-PL"/>
              </w:rPr>
            </w:pPr>
            <w:r w:rsidRPr="00A16161">
              <w:rPr>
                <w:color w:val="000000"/>
                <w:sz w:val="12"/>
                <w:lang w:val="pl-PL"/>
              </w:rPr>
              <w:t>Rezultat 2:  102 577  miejsc opieki nad dziećmi do lat 3 utrzymanych przez kolejne 24 miesiące</w:t>
            </w:r>
          </w:p>
          <w:p w14:paraId="2478CF99" w14:textId="77777777" w:rsidR="00A77B3E" w:rsidRPr="00A16161" w:rsidRDefault="009C54B0">
            <w:pPr>
              <w:spacing w:before="100"/>
              <w:rPr>
                <w:color w:val="000000"/>
                <w:sz w:val="12"/>
                <w:lang w:val="pl-PL"/>
              </w:rPr>
            </w:pPr>
            <w:r w:rsidRPr="00A16161">
              <w:rPr>
                <w:color w:val="000000"/>
                <w:sz w:val="12"/>
                <w:lang w:val="pl-PL"/>
              </w:rPr>
              <w:t>Rezultat 1:</w:t>
            </w:r>
          </w:p>
          <w:p w14:paraId="49C0EC8F" w14:textId="77777777" w:rsidR="00A77B3E" w:rsidRPr="00A16161" w:rsidRDefault="009C54B0">
            <w:pPr>
              <w:spacing w:before="100"/>
              <w:rPr>
                <w:color w:val="000000"/>
                <w:sz w:val="12"/>
                <w:lang w:val="pl-PL"/>
              </w:rPr>
            </w:pPr>
            <w:r w:rsidRPr="00A16161">
              <w:rPr>
                <w:color w:val="000000"/>
                <w:sz w:val="12"/>
                <w:lang w:val="pl-PL"/>
              </w:rPr>
              <w:t>Przez nowoutworzone miejsce opieki nad dziećmi do lat 3 należy rozumieć miejsce w żłobku, klubie dziecięcym lub u dziennego opiekuna, które zgodnie z ustawą o opiece nad dziećmi do lat 3 zostało wpisane do rejestru żłobków i klubów dziecięcych lub do wykazu dziennych opiekunów. Wpisu do ww. rejestru lub wykazu dokonuje za pomocą systemu teleinformatycznego Rejestr Żłobków wójt, burmistrz lub prezydent miasta na podstawie złożonego wniosku. Wniosek zawiera ustawowo wskazany zakres wymaganych danych. Wniosek potwierdza, że instytucja opieki spełnia standardy wskazane w ustawie oraz – w przypadku żłobku lub klubu dziecięcego – również w rozporządzeniu  Ministra Pracy i Polityki Społecznej z dnia 10 lipca 2014 r. (Dz. U. z 2019 r. poz. 72, ze zm.) w sprawie wymagań lokalowych i sanitarnych, jakie musi spełniać lokal, w którym ma być prowadzony żłobek lub klub dziecięcy. Dokonanie wpisu do rejestru lub wykazu jest jednoznaczne z potwierdzeniem przez wójt, burmistrz lub prezydent miasta utworzenia nowego miejcsa opieki.</w:t>
            </w:r>
          </w:p>
          <w:p w14:paraId="09400AD6" w14:textId="77777777" w:rsidR="00A77B3E" w:rsidRPr="00A16161" w:rsidRDefault="009C54B0">
            <w:pPr>
              <w:spacing w:before="100"/>
              <w:rPr>
                <w:color w:val="000000"/>
                <w:sz w:val="12"/>
                <w:lang w:val="pl-PL"/>
              </w:rPr>
            </w:pPr>
            <w:r w:rsidRPr="00A16161">
              <w:rPr>
                <w:color w:val="000000"/>
                <w:sz w:val="12"/>
                <w:lang w:val="pl-PL"/>
              </w:rPr>
              <w:t xml:space="preserve">W systemie Rejestr Żłobków będzie dostępna informacja, które miejsca opieki zostały utworzone </w:t>
            </w:r>
            <w:r w:rsidRPr="00A16161">
              <w:rPr>
                <w:color w:val="000000"/>
                <w:sz w:val="12"/>
                <w:lang w:val="pl-PL"/>
              </w:rPr>
              <w:lastRenderedPageBreak/>
              <w:t xml:space="preserve">przy współudziale środków UE, z wyszczególnieniem środków KPO i EFS+. </w:t>
            </w:r>
          </w:p>
          <w:p w14:paraId="78EC61E5" w14:textId="77777777" w:rsidR="00A77B3E" w:rsidRPr="00A16161" w:rsidRDefault="009C54B0">
            <w:pPr>
              <w:spacing w:before="100"/>
              <w:rPr>
                <w:color w:val="000000"/>
                <w:sz w:val="12"/>
                <w:lang w:val="pl-PL"/>
              </w:rPr>
            </w:pPr>
            <w:r w:rsidRPr="00A16161">
              <w:rPr>
                <w:color w:val="000000"/>
                <w:sz w:val="12"/>
                <w:lang w:val="pl-PL"/>
              </w:rPr>
              <w:t xml:space="preserve">Miejsca opieki dla dzieci do lat 3 będą tworzone sukcesywnie w całym okresie programowania, tak aby interwencja z EFS+ zakończyła się nie później niż do końca 2029 r. </w:t>
            </w:r>
          </w:p>
          <w:p w14:paraId="1F748A33" w14:textId="77777777" w:rsidR="00A77B3E" w:rsidRPr="00A16161" w:rsidRDefault="009C54B0">
            <w:pPr>
              <w:spacing w:before="100"/>
              <w:rPr>
                <w:color w:val="000000"/>
                <w:sz w:val="12"/>
                <w:lang w:val="pl-PL"/>
              </w:rPr>
            </w:pPr>
            <w:r w:rsidRPr="00A16161">
              <w:rPr>
                <w:color w:val="000000"/>
                <w:sz w:val="12"/>
                <w:lang w:val="pl-PL"/>
              </w:rPr>
              <w:t xml:space="preserve">Miejsca utworzone przy współudziale środków EFS+, jak i z innych środków, w tym ze środków KPO będą następnie podlegały utrzymaniu w pierwszym okresie przez 12 miesięcy(będą funkcjonowały 12 miesięcy), przy czym zakłada się dodatkowo okres do 3 miesięcy po dokonaniu wpisu miejsca do rejestru/wykazu, w którym miejsce powinno zostać zajęte przez dziecko (zawarta umowa z rodzicem). </w:t>
            </w:r>
          </w:p>
          <w:p w14:paraId="54E691AE" w14:textId="77777777" w:rsidR="00A77B3E" w:rsidRPr="00A16161" w:rsidRDefault="009C54B0">
            <w:pPr>
              <w:spacing w:before="100"/>
              <w:rPr>
                <w:color w:val="000000"/>
                <w:sz w:val="12"/>
                <w:lang w:val="pl-PL"/>
              </w:rPr>
            </w:pPr>
            <w:r w:rsidRPr="00A16161">
              <w:rPr>
                <w:color w:val="000000"/>
                <w:sz w:val="12"/>
                <w:lang w:val="pl-PL"/>
              </w:rPr>
              <w:t xml:space="preserve">Wskaźnik miejsc funkcjonujących przez 12 miesięcy będzie spełniony dla danej placówki, jeżeli w ciągu 12 miesięcy wskaźnik zajętych miejsc w placówce (iloraz miejsc zajętych przez dzieci czyli zapisanych i miejsc dostępnych w placówce) nie będzie niższy niż 80% (jest to średnia dla całego kraju na podstawie danych z Rejestru Żłobków). Wskaźnik nie będzie więc liczony indywidualnie dla każdego miejsca, ale zbiorczo dla danej placówki (żłobka / klubu dziecięcego lub dziennego opiekuna). W przypadku nieosiągnięcia poziomu 80% obsadzenia miejsc w placówce liczonego w okresie funkcjonowania przez 12 miesięcy, środki dla danej placówki będą podlegały zwrotowi proporcjonalnie do niewykonania wskaźnika, chyba że realizacja wskaźnika zajętych miejsc w instytucjach opieki na niższym poziomie będzie wynikała z wystąpienia siły wyższej  (przykładowo </w:t>
            </w:r>
            <w:r w:rsidRPr="00A16161">
              <w:rPr>
                <w:color w:val="000000"/>
                <w:sz w:val="12"/>
                <w:lang w:val="pl-PL"/>
              </w:rPr>
              <w:lastRenderedPageBreak/>
              <w:t xml:space="preserve">jeżeli dla 20 utworzonych miejsc w placówce wskaźnik zajętych miejsc wyniesie 77% zamiast wymaganych 80%, kwalifikowalne będzie 77/80 z 20 miejsc (tj. 19,25), czyli 19 miejsc; tym samym 1 miejsce w tej placówce nie będzie mogło zostać uwzględnione we wskaźniku).   </w:t>
            </w:r>
          </w:p>
          <w:p w14:paraId="2C6FA12B" w14:textId="77777777" w:rsidR="00A77B3E" w:rsidRPr="00A16161" w:rsidRDefault="00A77B3E">
            <w:pPr>
              <w:spacing w:before="100"/>
              <w:rPr>
                <w:color w:val="000000"/>
                <w:sz w:val="12"/>
                <w:lang w:val="pl-PL"/>
              </w:rPr>
            </w:pPr>
          </w:p>
          <w:p w14:paraId="5186CA1C" w14:textId="77777777" w:rsidR="00A77B3E" w:rsidRPr="00A16161" w:rsidRDefault="009C54B0">
            <w:pPr>
              <w:spacing w:before="100"/>
              <w:rPr>
                <w:color w:val="000000"/>
                <w:sz w:val="12"/>
                <w:lang w:val="pl-PL"/>
              </w:rPr>
            </w:pPr>
            <w:r w:rsidRPr="00A16161">
              <w:rPr>
                <w:color w:val="000000"/>
                <w:sz w:val="12"/>
                <w:lang w:val="pl-PL"/>
              </w:rPr>
              <w:t>Rezultat 2:</w:t>
            </w:r>
          </w:p>
          <w:p w14:paraId="3B0465B2" w14:textId="77777777" w:rsidR="00A77B3E" w:rsidRPr="00A16161" w:rsidRDefault="009C54B0">
            <w:pPr>
              <w:spacing w:before="100"/>
              <w:rPr>
                <w:color w:val="000000"/>
                <w:sz w:val="12"/>
                <w:lang w:val="pl-PL"/>
              </w:rPr>
            </w:pPr>
            <w:r w:rsidRPr="00A16161">
              <w:rPr>
                <w:color w:val="000000"/>
                <w:sz w:val="12"/>
                <w:lang w:val="pl-PL"/>
              </w:rPr>
              <w:t xml:space="preserve">Wskaźnik dotyczący utrzymania miejsca przez kolejne 24 miesiące będzie dotyczył miejsc, dla których spełniony został wskaźnik, o którym mowa w pkt 1. </w:t>
            </w:r>
          </w:p>
          <w:p w14:paraId="32BE291E" w14:textId="77777777" w:rsidR="00A77B3E" w:rsidRPr="00A16161" w:rsidRDefault="009C54B0">
            <w:pPr>
              <w:spacing w:before="100"/>
              <w:rPr>
                <w:color w:val="000000"/>
                <w:sz w:val="12"/>
                <w:lang w:val="pl-PL"/>
              </w:rPr>
            </w:pPr>
            <w:r w:rsidRPr="00A16161">
              <w:rPr>
                <w:color w:val="000000"/>
                <w:sz w:val="12"/>
                <w:lang w:val="pl-PL"/>
              </w:rPr>
              <w:t xml:space="preserve">Wskaźnik będzie spełniony dla danej placówki, jeżeli w ciągu 24 miesięcy wskaźnik zajętych miejsc w placówce (iloraz miejsc zajętych przez dzieci czyli zapisanych i miejsc dostępnych w placówce) nie będzie niższy niż 80% (jest to średnia dla całego kraju na podstawie danych z Rejestru Żłobków). Wskaźnik nie będzie więc liczony indywidualnie dla każdego miejsca, ale zbiorczo dla danej placówki (żłobka / klubu dziecięco lub dziennego opiekuna). W przypadku nieosiągnięcia poziomu 80% obsadzenia miejsc w placówce liczonego średnio w okresie 24 miesięcy, środki dla danej placówki będą podlegały zwrotowi proporcjonalnie do niewykonania wskaźnika, chyba że realizacja wskaźnika zajętych miejsc w instytucjach opieki na niższym poziomie będzie wynikała z wystąpienia siły wyższej (patrz przypis 4). (przykładowo jeżeli dla 20 utworzonych miejsc w placówce wskaźnik zajętych miejsc wyniesie 77% zamiast wymaganych 80%, kwalifikowalne będzie 77/80 z 20 miejsc (tj. 19,25), czyli 19 miejsc; tym samym 1 miejsce w tej placówce nie będzie mogło </w:t>
            </w:r>
            <w:r w:rsidRPr="00A16161">
              <w:rPr>
                <w:color w:val="000000"/>
                <w:sz w:val="12"/>
                <w:lang w:val="pl-PL"/>
              </w:rPr>
              <w:lastRenderedPageBreak/>
              <w:t>zostać uwzględnione we wskaźniku).</w:t>
            </w:r>
          </w:p>
          <w:p w14:paraId="443C3A5E" w14:textId="77777777" w:rsidR="00A77B3E" w:rsidRPr="00A16161" w:rsidRDefault="00A77B3E">
            <w:pPr>
              <w:spacing w:before="100"/>
              <w:rPr>
                <w:color w:val="000000"/>
                <w:sz w:val="12"/>
                <w:lang w:val="pl-PL"/>
              </w:rPr>
            </w:pPr>
          </w:p>
          <w:p w14:paraId="5597F327" w14:textId="77777777" w:rsidR="00A77B3E" w:rsidRPr="00A16161" w:rsidRDefault="009C54B0">
            <w:pPr>
              <w:spacing w:before="100"/>
              <w:rPr>
                <w:color w:val="000000"/>
                <w:sz w:val="12"/>
                <w:lang w:val="pl-PL"/>
              </w:rPr>
            </w:pPr>
            <w:r w:rsidRPr="00A16161">
              <w:rPr>
                <w:color w:val="000000"/>
                <w:sz w:val="12"/>
                <w:lang w:val="pl-PL"/>
              </w:rPr>
              <w:t xml:space="preserve">Ciąg dalszy pkt 4: Wyniki pośrednie stanowiące podstawę do rozliczenia z KE określono w pkt 7. </w:t>
            </w:r>
          </w:p>
          <w:p w14:paraId="4157F230" w14:textId="77777777" w:rsidR="00A77B3E" w:rsidRPr="00A16161" w:rsidRDefault="009C54B0">
            <w:pPr>
              <w:spacing w:before="100"/>
              <w:rPr>
                <w:color w:val="000000"/>
                <w:sz w:val="12"/>
                <w:lang w:val="pl-PL"/>
              </w:rPr>
            </w:pPr>
            <w:r w:rsidRPr="00A16161">
              <w:rPr>
                <w:color w:val="000000"/>
                <w:sz w:val="12"/>
                <w:lang w:val="pl-PL"/>
              </w:rPr>
              <w:t>Zakłada się, że dla rezultatu 1 pierwszy wynik pośredni zostanie osiągnięty po 12 miesiącach funkcjonowania nowoutworzonych miejsc opieki czyli w I połowie 2024 r. Kolejne wyniki pośrednie będą obejmowały sukcesywnie tworzone i funkcjonujące przez 12 miesięcy miejsca opieki.</w:t>
            </w:r>
          </w:p>
          <w:p w14:paraId="65F2FF2A" w14:textId="77777777" w:rsidR="00A77B3E" w:rsidRPr="00A16161" w:rsidRDefault="009C54B0">
            <w:pPr>
              <w:spacing w:before="100"/>
              <w:rPr>
                <w:color w:val="000000"/>
                <w:sz w:val="12"/>
                <w:lang w:val="pl-PL"/>
              </w:rPr>
            </w:pPr>
            <w:r w:rsidRPr="00A16161">
              <w:rPr>
                <w:color w:val="000000"/>
                <w:sz w:val="12"/>
                <w:lang w:val="pl-PL"/>
              </w:rPr>
              <w:t xml:space="preserve">Dla rezultatu 2 pierwszy wynik pośredni zostanie osiągnięty w I połowie 2026 r. a więc po kolejnych 24 miesiącach od osiągnięcia rezultatu 1 (po zakończeniu okresu pierwszych 12 miesięcy funkcjonowania). </w:t>
            </w:r>
          </w:p>
          <w:p w14:paraId="3633E565" w14:textId="77777777" w:rsidR="00A77B3E" w:rsidRPr="00A16161" w:rsidRDefault="009C54B0">
            <w:pPr>
              <w:spacing w:before="100"/>
              <w:rPr>
                <w:color w:val="000000"/>
                <w:sz w:val="12"/>
                <w:lang w:val="pl-PL"/>
              </w:rPr>
            </w:pPr>
            <w:r w:rsidRPr="00A16161">
              <w:rPr>
                <w:color w:val="000000"/>
                <w:sz w:val="12"/>
                <w:lang w:val="pl-PL"/>
              </w:rPr>
              <w:t xml:space="preserve">Każdy wynik pośredni będzie obejmował kolejną pulę funkcjonujących (utworzonych i utrzymanych) miejsc opieki (miejsca nie będą pokrywały się w ramach kilku wyników pośrednich). </w:t>
            </w:r>
          </w:p>
          <w:p w14:paraId="7FF4262F" w14:textId="77777777" w:rsidR="00A77B3E" w:rsidRPr="00A16161" w:rsidRDefault="009C54B0">
            <w:pPr>
              <w:spacing w:before="100"/>
              <w:rPr>
                <w:color w:val="000000"/>
                <w:sz w:val="12"/>
                <w:lang w:val="pl-PL"/>
              </w:rPr>
            </w:pPr>
            <w:r w:rsidRPr="00A16161">
              <w:rPr>
                <w:color w:val="000000"/>
                <w:sz w:val="12"/>
                <w:lang w:val="pl-PL"/>
              </w:rPr>
              <w:t>Każda płatność z Komisji Europejskiej zostanie zrealizowana dopiero po osiągnięciu danego wyniku pośredniego.</w:t>
            </w:r>
          </w:p>
          <w:p w14:paraId="5469D8C0" w14:textId="77777777" w:rsidR="00A77B3E" w:rsidRPr="00A16161" w:rsidRDefault="00A77B3E">
            <w:pPr>
              <w:spacing w:before="100"/>
              <w:rPr>
                <w:color w:val="000000"/>
                <w:sz w:val="12"/>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D2B5E" w14:textId="77777777" w:rsidR="00A77B3E" w:rsidRPr="00A16161" w:rsidRDefault="00A77B3E">
            <w:pPr>
              <w:spacing w:before="100"/>
              <w:rPr>
                <w:color w:val="000000"/>
                <w:sz w:val="12"/>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5AB63" w14:textId="77777777" w:rsidR="00A77B3E" w:rsidRPr="00A16161" w:rsidRDefault="009C54B0">
            <w:pPr>
              <w:spacing w:before="100"/>
              <w:rPr>
                <w:color w:val="000000"/>
                <w:sz w:val="12"/>
                <w:lang w:val="pl-PL"/>
              </w:rPr>
            </w:pPr>
            <w:r w:rsidRPr="00A16161">
              <w:rPr>
                <w:color w:val="000000"/>
                <w:sz w:val="12"/>
                <w:lang w:val="pl-PL"/>
              </w:rPr>
              <w:t>Definicje wskaźników zostały zawarte w pkt 3.</w:t>
            </w:r>
          </w:p>
          <w:p w14:paraId="006CC0B9" w14:textId="77777777" w:rsidR="00A77B3E" w:rsidRPr="00A16161" w:rsidRDefault="009C54B0">
            <w:pPr>
              <w:spacing w:before="100"/>
              <w:rPr>
                <w:color w:val="000000"/>
                <w:sz w:val="12"/>
                <w:lang w:val="pl-PL"/>
              </w:rPr>
            </w:pPr>
            <w:r w:rsidRPr="00A16161">
              <w:rPr>
                <w:color w:val="000000"/>
                <w:sz w:val="12"/>
                <w:lang w:val="pl-PL"/>
              </w:rPr>
              <w:lastRenderedPageBreak/>
              <w:t xml:space="preserve">Wskaźniki rezultatu zaproponowane w programie służą śledzeniu bezpośrednich rezultatów, które będą wynikały z operacji* . Wskaźniki rezultatu są  zgodne z definicją zawartą w ESF+ Common Indicators Toolbox oraz definicją ujętą w art. 2.12 rozporządzenia ogólnego, zgodnie z którą wskaźnik rezultatu to wskaźnik służący do pomiaru efektów wspieranych interwencji, szczególnie w odniesieniu do bezpośrednich adresatów, populacji docelowej lub użytkowników infrastruktury. </w:t>
            </w:r>
          </w:p>
          <w:p w14:paraId="672A1ED2" w14:textId="77777777" w:rsidR="00A77B3E" w:rsidRPr="00A16161" w:rsidRDefault="009C54B0">
            <w:pPr>
              <w:spacing w:before="100"/>
              <w:rPr>
                <w:color w:val="000000"/>
                <w:sz w:val="12"/>
                <w:lang w:val="pl-PL"/>
              </w:rPr>
            </w:pPr>
            <w:r w:rsidRPr="00A16161">
              <w:rPr>
                <w:color w:val="000000"/>
                <w:sz w:val="12"/>
                <w:lang w:val="pl-PL"/>
              </w:rPr>
              <w:t xml:space="preserve">*Zgodnie z podejściem rekomendowanym w dokumencie ESF+ Common Indicators Toolbox, do monitorowania interwencji nie zastosowano wskaźników oddziaływania (wpływu). Ze względu na wskazane w tym dokumencie trudności w gromadzeniu rzetelnych i aktualnych danych dotyczących wskaźników oddziaływania oraz w udowodnieniu związku przyczynowego nie rekomenduje się stosowania </w:t>
            </w:r>
            <w:r w:rsidRPr="00A16161">
              <w:rPr>
                <w:color w:val="000000"/>
                <w:sz w:val="12"/>
                <w:lang w:val="pl-PL"/>
              </w:rPr>
              <w:lastRenderedPageBreak/>
              <w:t>tego rodzaju wskaźników do celów monitorowania.</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D3F2C" w14:textId="77777777" w:rsidR="00A77B3E" w:rsidRPr="00A16161" w:rsidRDefault="009C54B0">
            <w:pPr>
              <w:spacing w:before="100"/>
              <w:rPr>
                <w:color w:val="000000"/>
                <w:sz w:val="12"/>
                <w:lang w:val="pl-PL"/>
              </w:rPr>
            </w:pPr>
            <w:r w:rsidRPr="00A16161">
              <w:rPr>
                <w:color w:val="000000"/>
                <w:sz w:val="12"/>
                <w:lang w:val="pl-PL"/>
              </w:rPr>
              <w:lastRenderedPageBreak/>
              <w:t xml:space="preserve">Rezultat 1: miejsce opieki </w:t>
            </w:r>
          </w:p>
          <w:p w14:paraId="099D5AF9" w14:textId="77777777" w:rsidR="00A77B3E" w:rsidRPr="00A16161" w:rsidRDefault="009C54B0">
            <w:pPr>
              <w:spacing w:before="100"/>
              <w:rPr>
                <w:color w:val="000000"/>
                <w:sz w:val="12"/>
                <w:lang w:val="pl-PL"/>
              </w:rPr>
            </w:pPr>
            <w:r w:rsidRPr="00A16161">
              <w:rPr>
                <w:color w:val="000000"/>
                <w:sz w:val="12"/>
                <w:lang w:val="pl-PL"/>
              </w:rPr>
              <w:t xml:space="preserve">Rezultat 2: miejsce opieki </w:t>
            </w:r>
          </w:p>
          <w:p w14:paraId="74B7A9B7" w14:textId="77777777" w:rsidR="00A77B3E" w:rsidRPr="00A16161" w:rsidRDefault="009C54B0">
            <w:pPr>
              <w:spacing w:before="100"/>
              <w:rPr>
                <w:color w:val="000000"/>
                <w:sz w:val="12"/>
                <w:lang w:val="pl-PL"/>
              </w:rPr>
            </w:pPr>
            <w:r w:rsidRPr="00A16161">
              <w:rPr>
                <w:color w:val="000000"/>
                <w:sz w:val="12"/>
                <w:lang w:val="pl-PL"/>
              </w:rPr>
              <w:t xml:space="preserve">Orientacyjny harmonogram </w:t>
            </w:r>
            <w:r w:rsidRPr="00A16161">
              <w:rPr>
                <w:color w:val="000000"/>
                <w:sz w:val="12"/>
                <w:lang w:val="pl-PL"/>
              </w:rPr>
              <w:lastRenderedPageBreak/>
              <w:t>płatności i wyniki pośrednie zostały określone w pkt 7</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6D894" w14:textId="77777777" w:rsidR="00A77B3E" w:rsidRDefault="009C54B0">
            <w:pPr>
              <w:spacing w:before="100"/>
              <w:rPr>
                <w:color w:val="000000"/>
                <w:sz w:val="12"/>
              </w:rPr>
            </w:pPr>
            <w:r>
              <w:rPr>
                <w:color w:val="000000"/>
                <w:sz w:val="12"/>
              </w:rPr>
              <w:lastRenderedPageBreak/>
              <w:t>Finansowanie niepowiązane z kosztami</w:t>
            </w:r>
          </w:p>
        </w:tc>
      </w:tr>
      <w:tr w:rsidR="006B255D" w14:paraId="3F26F43C" w14:textId="77777777">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F5017" w14:textId="77777777" w:rsidR="00A77B3E" w:rsidRDefault="009C54B0">
            <w:pPr>
              <w:spacing w:before="100"/>
              <w:rPr>
                <w:color w:val="000000"/>
                <w:sz w:val="12"/>
              </w:rPr>
            </w:pPr>
            <w:r>
              <w:rPr>
                <w:color w:val="000000"/>
                <w:sz w:val="12"/>
              </w:rPr>
              <w:lastRenderedPageBreak/>
              <w:t>II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C04891" w14:textId="77777777" w:rsidR="00A77B3E" w:rsidRDefault="009C54B0">
            <w:pPr>
              <w:spacing w:before="100"/>
              <w:rPr>
                <w:color w:val="000000"/>
                <w:sz w:val="12"/>
              </w:rPr>
            </w:pPr>
            <w:r>
              <w:rPr>
                <w:color w:val="000000"/>
                <w:sz w:val="12"/>
              </w:rPr>
              <w:t>EFS+</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AC9DB9" w14:textId="77777777" w:rsidR="00A77B3E" w:rsidRPr="00A16161" w:rsidRDefault="009C54B0">
            <w:pPr>
              <w:spacing w:before="100"/>
              <w:rPr>
                <w:color w:val="000000"/>
                <w:sz w:val="12"/>
                <w:lang w:val="pl-PL"/>
              </w:rPr>
            </w:pPr>
            <w:r w:rsidRPr="00A16161">
              <w:rPr>
                <w:color w:val="000000"/>
                <w:sz w:val="12"/>
                <w:lang w:val="pl-PL"/>
              </w:rPr>
              <w:t>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B7AC6" w14:textId="77777777" w:rsidR="00A77B3E" w:rsidRDefault="009C54B0">
            <w:pPr>
              <w:spacing w:before="100"/>
              <w:rPr>
                <w:color w:val="000000"/>
                <w:sz w:val="12"/>
              </w:rPr>
            </w:pPr>
            <w:r>
              <w:rPr>
                <w:color w:val="000000"/>
                <w:sz w:val="12"/>
              </w:rPr>
              <w:t>Regiony słabiej rozwinięte</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120373" w14:textId="77777777" w:rsidR="00A77B3E" w:rsidRDefault="009C54B0">
            <w:pPr>
              <w:spacing w:before="100"/>
              <w:jc w:val="right"/>
              <w:rPr>
                <w:color w:val="000000"/>
                <w:sz w:val="12"/>
              </w:rPr>
            </w:pPr>
            <w:r>
              <w:rPr>
                <w:color w:val="000000"/>
                <w:sz w:val="12"/>
              </w:rPr>
              <w:t>786 047 972,64</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1B46FF" w14:textId="77777777" w:rsidR="00A77B3E" w:rsidRPr="00A16161" w:rsidRDefault="009C54B0">
            <w:pPr>
              <w:spacing w:before="100"/>
              <w:rPr>
                <w:color w:val="000000"/>
                <w:sz w:val="12"/>
                <w:lang w:val="pl-PL"/>
              </w:rPr>
            </w:pPr>
            <w:r w:rsidRPr="00A16161">
              <w:rPr>
                <w:color w:val="000000"/>
                <w:sz w:val="12"/>
                <w:lang w:val="pl-PL"/>
              </w:rPr>
              <w:t xml:space="preserve">143. Działania promujące równowagę między życiem zawodowym a prywatnym obejmujące dostęp do opieki nad dziećmi i osobami niesamodzielnymi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7F4D8C" w14:textId="77777777" w:rsidR="00A77B3E" w:rsidRPr="00A16161" w:rsidRDefault="009C54B0">
            <w:pPr>
              <w:spacing w:before="100"/>
              <w:rPr>
                <w:color w:val="000000"/>
                <w:sz w:val="12"/>
                <w:lang w:val="pl-PL"/>
              </w:rPr>
            </w:pPr>
            <w:r w:rsidRPr="00A16161">
              <w:rPr>
                <w:color w:val="000000"/>
                <w:sz w:val="12"/>
                <w:lang w:val="pl-PL"/>
              </w:rPr>
              <w:t>Opieka nad dziećmi do lat 3</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ED471" w14:textId="77777777" w:rsidR="00A77B3E" w:rsidRPr="00A16161" w:rsidRDefault="009C54B0">
            <w:pPr>
              <w:spacing w:before="100"/>
              <w:rPr>
                <w:color w:val="000000"/>
                <w:sz w:val="12"/>
                <w:lang w:val="pl-PL"/>
              </w:rPr>
            </w:pPr>
            <w:r w:rsidRPr="00A16161">
              <w:rPr>
                <w:color w:val="000000"/>
                <w:sz w:val="12"/>
                <w:lang w:val="pl-PL"/>
              </w:rPr>
              <w:t>Rezultaty planowane do osiągnięcia w ramach finansowania niepowiązanego z kosztami w omawianej interwencji to:</w:t>
            </w:r>
          </w:p>
          <w:p w14:paraId="48B8E072" w14:textId="77777777" w:rsidR="00A77B3E" w:rsidRPr="00A16161" w:rsidRDefault="009C54B0">
            <w:pPr>
              <w:spacing w:before="100"/>
              <w:rPr>
                <w:color w:val="000000"/>
                <w:sz w:val="12"/>
                <w:lang w:val="pl-PL"/>
              </w:rPr>
            </w:pPr>
            <w:r w:rsidRPr="00A16161">
              <w:rPr>
                <w:color w:val="000000"/>
                <w:sz w:val="12"/>
                <w:lang w:val="pl-PL"/>
              </w:rPr>
              <w:t>Rezultat 1: 102 577  miejsc opieki nad dziećmi do lat 3 funkcjonujących przez 12 miesięcy (nowoutworzonych zarówno ze środków EFS+ jak i z innych środków, w tym ze środków RRF w ramach KPO)</w:t>
            </w:r>
          </w:p>
          <w:p w14:paraId="778756BE" w14:textId="77777777" w:rsidR="00A77B3E" w:rsidRPr="00A16161" w:rsidRDefault="009C54B0">
            <w:pPr>
              <w:spacing w:before="100"/>
              <w:rPr>
                <w:color w:val="000000"/>
                <w:sz w:val="12"/>
                <w:lang w:val="pl-PL"/>
              </w:rPr>
            </w:pPr>
            <w:r w:rsidRPr="00A16161">
              <w:rPr>
                <w:color w:val="000000"/>
                <w:sz w:val="12"/>
                <w:lang w:val="pl-PL"/>
              </w:rPr>
              <w:t xml:space="preserve">Rezultat 2:  102 577  miejsc opieki nad dziećmi do lat 3 </w:t>
            </w:r>
            <w:r w:rsidRPr="00A16161">
              <w:rPr>
                <w:color w:val="000000"/>
                <w:sz w:val="12"/>
                <w:lang w:val="pl-PL"/>
              </w:rPr>
              <w:lastRenderedPageBreak/>
              <w:t>utrzymanych przez kolejne 24 miesiące</w:t>
            </w:r>
          </w:p>
          <w:p w14:paraId="1E17B55B" w14:textId="77777777" w:rsidR="00A77B3E" w:rsidRPr="00A16161" w:rsidRDefault="009C54B0">
            <w:pPr>
              <w:spacing w:before="100"/>
              <w:rPr>
                <w:color w:val="000000"/>
                <w:sz w:val="12"/>
                <w:lang w:val="pl-PL"/>
              </w:rPr>
            </w:pPr>
            <w:r w:rsidRPr="00A16161">
              <w:rPr>
                <w:color w:val="000000"/>
                <w:sz w:val="12"/>
                <w:lang w:val="pl-PL"/>
              </w:rPr>
              <w:t>Rezultat 1:</w:t>
            </w:r>
          </w:p>
          <w:p w14:paraId="0E952121" w14:textId="77777777" w:rsidR="00A77B3E" w:rsidRPr="00A16161" w:rsidRDefault="009C54B0">
            <w:pPr>
              <w:spacing w:before="100"/>
              <w:rPr>
                <w:color w:val="000000"/>
                <w:sz w:val="12"/>
                <w:lang w:val="pl-PL"/>
              </w:rPr>
            </w:pPr>
            <w:r w:rsidRPr="00A16161">
              <w:rPr>
                <w:color w:val="000000"/>
                <w:sz w:val="12"/>
                <w:lang w:val="pl-PL"/>
              </w:rPr>
              <w:t>Przez nowoutworzone miejsce opieki nad dziećmi do lat 3 należy rozumieć miejsce w żłobku, klubie dziecięcym lub u dziennego opiekuna, które zgodnie z ustawą o opiece nad dziećmi do lat 3 zostało wpisane do rejestru żłobków i klubów dziecięcych lub do wykazu dziennych opiekunów. Wpisu do ww. rejestru lub wykazu dokonuje za pomocą systemu teleinformatycznego Rejestr Żłobków wójt, burmistrz lub prezydent miasta na podstawie złożonego wniosku. Wniosek zawiera ustawowo wskazany zakres wymaganych danych. Wniosek potwierdza, że instytucja opieki spełnia standardy wskazane w ustawie oraz – w przypadku żłobku lub klubu dziecięcego – również w rozporządzeniu  Ministra Pracy i Polityki Społecznej z dnia 10 lipca 2014 r. (Dz. U. z 2019 r. poz. 72, ze zm.) w sprawie wymagań lokalowych i sanitarnych, jakie musi spełniać lokal, w którym ma być prowadzony żłobek lub klub dziecięcy. Dokonanie wpisu do rejestru lub wykazu jest jednoznaczne z potwierdzeniem przez wójt, burmistrz lub prezydent miasta utworzenia nowego miejcsa opieki.</w:t>
            </w:r>
          </w:p>
          <w:p w14:paraId="0A24A3E4" w14:textId="77777777" w:rsidR="00A77B3E" w:rsidRPr="00A16161" w:rsidRDefault="009C54B0">
            <w:pPr>
              <w:spacing w:before="100"/>
              <w:rPr>
                <w:color w:val="000000"/>
                <w:sz w:val="12"/>
                <w:lang w:val="pl-PL"/>
              </w:rPr>
            </w:pPr>
            <w:r w:rsidRPr="00A16161">
              <w:rPr>
                <w:color w:val="000000"/>
                <w:sz w:val="12"/>
                <w:lang w:val="pl-PL"/>
              </w:rPr>
              <w:t xml:space="preserve">W systemie Rejestr Żłobków będzie dostępna informacja, które miejsca opieki zostały utworzone przy współudziale środków UE, z wyszczególnieniem środków KPO i EFS+. </w:t>
            </w:r>
          </w:p>
          <w:p w14:paraId="3AB01E72" w14:textId="77777777" w:rsidR="00A77B3E" w:rsidRPr="00A16161" w:rsidRDefault="009C54B0">
            <w:pPr>
              <w:spacing w:before="100"/>
              <w:rPr>
                <w:color w:val="000000"/>
                <w:sz w:val="12"/>
                <w:lang w:val="pl-PL"/>
              </w:rPr>
            </w:pPr>
            <w:r w:rsidRPr="00A16161">
              <w:rPr>
                <w:color w:val="000000"/>
                <w:sz w:val="12"/>
                <w:lang w:val="pl-PL"/>
              </w:rPr>
              <w:t xml:space="preserve">Miejsca opieki dla dzieci do lat 3 będą tworzone sukcesywnie w całym okresie programowania, tak aby interwencja z EFS+ zakończyła się nie później niż do końca 2029 r. </w:t>
            </w:r>
          </w:p>
          <w:p w14:paraId="118CD33C" w14:textId="77777777" w:rsidR="00A77B3E" w:rsidRPr="00A16161" w:rsidRDefault="009C54B0">
            <w:pPr>
              <w:spacing w:before="100"/>
              <w:rPr>
                <w:color w:val="000000"/>
                <w:sz w:val="12"/>
                <w:lang w:val="pl-PL"/>
              </w:rPr>
            </w:pPr>
            <w:r w:rsidRPr="00A16161">
              <w:rPr>
                <w:color w:val="000000"/>
                <w:sz w:val="12"/>
                <w:lang w:val="pl-PL"/>
              </w:rPr>
              <w:t xml:space="preserve">Miejsca utworzone przy współudziale środków </w:t>
            </w:r>
            <w:r w:rsidRPr="00A16161">
              <w:rPr>
                <w:color w:val="000000"/>
                <w:sz w:val="12"/>
                <w:lang w:val="pl-PL"/>
              </w:rPr>
              <w:lastRenderedPageBreak/>
              <w:t xml:space="preserve">EFS+, jak i z innych środków, w tym ze środków KPO będą następnie podlegały utrzymaniu w pierwszym okresie przez 12 miesięcy(będą funkcjonowały 12 miesięcy), przy czym zakłada się dodatkowo okres do 3 miesięcy po dokonaniu wpisu miejsca do rejestru/wykazu, w którym miejsce powinno zostać zajęte przez dziecko (zawarta umowa z rodzicem). </w:t>
            </w:r>
          </w:p>
          <w:p w14:paraId="629053C6" w14:textId="77777777" w:rsidR="00A77B3E" w:rsidRPr="00A16161" w:rsidRDefault="009C54B0">
            <w:pPr>
              <w:spacing w:before="100"/>
              <w:rPr>
                <w:color w:val="000000"/>
                <w:sz w:val="12"/>
                <w:lang w:val="pl-PL"/>
              </w:rPr>
            </w:pPr>
            <w:r w:rsidRPr="00A16161">
              <w:rPr>
                <w:color w:val="000000"/>
                <w:sz w:val="12"/>
                <w:lang w:val="pl-PL"/>
              </w:rPr>
              <w:t xml:space="preserve">Wskaźnik miejsc funkcjonujących przez 12 miesięcy będzie spełniony dla danej placówki, jeżeli w ciągu 12 miesięcy wskaźnik zajętych miejsc w placówce (iloraz miejsc zajętych przez dzieci czyli zapisanych i miejsc dostępnych w placówce) nie będzie niższy niż 80% (jest to średnia dla całego kraju na podstawie danych z Rejestru Żłobków). Wskaźnik nie będzie więc liczony indywidualnie dla każdego miejsca, ale zbiorczo dla danej placówki (żłobka / klubu dziecięcego lub dziennego opiekuna). W przypadku nieosiągnięcia poziomu 80% obsadzenia miejsc w placówce liczonego w okresie funkcjonowania przez 12 miesięcy, środki dla danej placówki będą podlegały zwrotowi proporcjonalnie do niewykonania wskaźnika, chyba że realizacja wskaźnika zajętych miejsc w instytucjach opieki na niższym poziomie będzie wynikała z wystąpienia siły wyższej  (przykładowo jeżeli dla 20 utworzonych miejsc w placówce wskaźnik zajętych miejsc wyniesie 77% zamiast wymaganych 80%, kwalifikowalne będzie 77/80 z 20 miejsc (tj. 19,25), czyli 19 miejsc; tym samym 1 miejsce w tej placówce nie będzie mogło zostać uwzględnione we wskaźniku).   </w:t>
            </w:r>
          </w:p>
          <w:p w14:paraId="55EACEDC" w14:textId="77777777" w:rsidR="00A77B3E" w:rsidRPr="00A16161" w:rsidRDefault="00A77B3E">
            <w:pPr>
              <w:spacing w:before="100"/>
              <w:rPr>
                <w:color w:val="000000"/>
                <w:sz w:val="12"/>
                <w:lang w:val="pl-PL"/>
              </w:rPr>
            </w:pPr>
          </w:p>
          <w:p w14:paraId="2C0EB866" w14:textId="77777777" w:rsidR="00A77B3E" w:rsidRPr="00A16161" w:rsidRDefault="009C54B0">
            <w:pPr>
              <w:spacing w:before="100"/>
              <w:rPr>
                <w:color w:val="000000"/>
                <w:sz w:val="12"/>
                <w:lang w:val="pl-PL"/>
              </w:rPr>
            </w:pPr>
            <w:r w:rsidRPr="00A16161">
              <w:rPr>
                <w:color w:val="000000"/>
                <w:sz w:val="12"/>
                <w:lang w:val="pl-PL"/>
              </w:rPr>
              <w:lastRenderedPageBreak/>
              <w:t>Rezultat 2:</w:t>
            </w:r>
          </w:p>
          <w:p w14:paraId="4BC4D8CD" w14:textId="77777777" w:rsidR="00A77B3E" w:rsidRPr="00A16161" w:rsidRDefault="009C54B0">
            <w:pPr>
              <w:spacing w:before="100"/>
              <w:rPr>
                <w:color w:val="000000"/>
                <w:sz w:val="12"/>
                <w:lang w:val="pl-PL"/>
              </w:rPr>
            </w:pPr>
            <w:r w:rsidRPr="00A16161">
              <w:rPr>
                <w:color w:val="000000"/>
                <w:sz w:val="12"/>
                <w:lang w:val="pl-PL"/>
              </w:rPr>
              <w:t xml:space="preserve">Wskaźnik dotyczący utrzymania miejsca przez kolejne 24 miesiące będzie dotyczył miejsc, dla których spełniony został wskaźnik, o którym mowa w pkt 1. </w:t>
            </w:r>
          </w:p>
          <w:p w14:paraId="59BE0FB5" w14:textId="77777777" w:rsidR="00A77B3E" w:rsidRPr="00A16161" w:rsidRDefault="009C54B0">
            <w:pPr>
              <w:spacing w:before="100"/>
              <w:rPr>
                <w:color w:val="000000"/>
                <w:sz w:val="12"/>
                <w:lang w:val="pl-PL"/>
              </w:rPr>
            </w:pPr>
            <w:r w:rsidRPr="00A16161">
              <w:rPr>
                <w:color w:val="000000"/>
                <w:sz w:val="12"/>
                <w:lang w:val="pl-PL"/>
              </w:rPr>
              <w:t>Wskaźnik będzie spełniony dla danej placówki, jeżeli w ciągu 24 miesięcy wskaźnik zajętych miejsc w placówce (iloraz miejsc zajętych przez dzieci czyli zapisanych i miejsc dostępnych w placówce) nie będzie niższy niż 80% (jest to średnia dla całego kraju na podstawie danych z Rejestru Żłobków). Wskaźnik nie będzie więc liczony indywidualnie dla każdego miejsca, ale zbiorczo dla danej placówki (żłobka / klubu dziecięco lub dziennego opiekuna). W przypadku nieosiągnięcia poziomu 80% obsadzenia miejsc w placówce liczonego średnio w okresie 24 miesięcy, środki dla danej placówki będą podlegały zwrotowi proporcjonalnie do niewykonania wskaźnika, chyba że realizacja wskaźnika zajętych miejsc w instytucjach opieki na niższym poziomie będzie wynikała z wystąpienia siły wyższej (patrz przypis 4). (przykładowo jeżeli dla 20 utworzonych miejsc w placówce wskaźnik zajętych miejsc wyniesie 77% zamiast wymaganych 80%, kwalifikowalne będzie 77/80 z 20 miejsc (tj. 19,25), czyli 19 miejsc; tym samym 1 miejsce w tej placówce nie będzie mogło zostać uwzględnione we wskaźniku).</w:t>
            </w:r>
          </w:p>
          <w:p w14:paraId="6B6D676C" w14:textId="77777777" w:rsidR="00A77B3E" w:rsidRPr="00A16161" w:rsidRDefault="00A77B3E">
            <w:pPr>
              <w:spacing w:before="100"/>
              <w:rPr>
                <w:color w:val="000000"/>
                <w:sz w:val="12"/>
                <w:lang w:val="pl-PL"/>
              </w:rPr>
            </w:pPr>
          </w:p>
          <w:p w14:paraId="5F257DD0" w14:textId="77777777" w:rsidR="00A77B3E" w:rsidRPr="00A16161" w:rsidRDefault="009C54B0">
            <w:pPr>
              <w:spacing w:before="100"/>
              <w:rPr>
                <w:color w:val="000000"/>
                <w:sz w:val="12"/>
                <w:lang w:val="pl-PL"/>
              </w:rPr>
            </w:pPr>
            <w:r w:rsidRPr="00A16161">
              <w:rPr>
                <w:color w:val="000000"/>
                <w:sz w:val="12"/>
                <w:lang w:val="pl-PL"/>
              </w:rPr>
              <w:t xml:space="preserve">Ciąg dalszy pkt 4: Wyniki pośrednie stanowiące podstawę do rozliczenia z KE określono w pkt 7. </w:t>
            </w:r>
          </w:p>
          <w:p w14:paraId="3C587DD6" w14:textId="77777777" w:rsidR="00A77B3E" w:rsidRPr="00A16161" w:rsidRDefault="009C54B0">
            <w:pPr>
              <w:spacing w:before="100"/>
              <w:rPr>
                <w:color w:val="000000"/>
                <w:sz w:val="12"/>
                <w:lang w:val="pl-PL"/>
              </w:rPr>
            </w:pPr>
            <w:r w:rsidRPr="00A16161">
              <w:rPr>
                <w:color w:val="000000"/>
                <w:sz w:val="12"/>
                <w:lang w:val="pl-PL"/>
              </w:rPr>
              <w:t xml:space="preserve">Zakłada się, że dla rezultatu 1 pierwszy wynik pośredni zostanie osiągnięty po 12 miesiącach funkcjonowania nowoutworzonych miejsc </w:t>
            </w:r>
            <w:r w:rsidRPr="00A16161">
              <w:rPr>
                <w:color w:val="000000"/>
                <w:sz w:val="12"/>
                <w:lang w:val="pl-PL"/>
              </w:rPr>
              <w:lastRenderedPageBreak/>
              <w:t>opieki czyli w I połowie 2024 r. Kolejne wyniki pośrednie będą obejmowały sukcesywnie tworzone i funkcjonujące przez 12 miesięcy miejsca opieki.</w:t>
            </w:r>
          </w:p>
          <w:p w14:paraId="29E05C73" w14:textId="77777777" w:rsidR="00A77B3E" w:rsidRPr="00A16161" w:rsidRDefault="009C54B0">
            <w:pPr>
              <w:spacing w:before="100"/>
              <w:rPr>
                <w:color w:val="000000"/>
                <w:sz w:val="12"/>
                <w:lang w:val="pl-PL"/>
              </w:rPr>
            </w:pPr>
            <w:r w:rsidRPr="00A16161">
              <w:rPr>
                <w:color w:val="000000"/>
                <w:sz w:val="12"/>
                <w:lang w:val="pl-PL"/>
              </w:rPr>
              <w:t xml:space="preserve">Dla rezultatu 2 pierwszy wynik pośredni zostanie osiągnięty w I połowie 2026 r. a więc po kolejnych 24 miesiącach od osiągnięcia rezultatu 1 (po zakończeniu okresu pierwszych 12 miesięcy funkcjonowania). </w:t>
            </w:r>
          </w:p>
          <w:p w14:paraId="1F477C39" w14:textId="77777777" w:rsidR="00A77B3E" w:rsidRPr="00A16161" w:rsidRDefault="009C54B0">
            <w:pPr>
              <w:spacing w:before="100"/>
              <w:rPr>
                <w:color w:val="000000"/>
                <w:sz w:val="12"/>
                <w:lang w:val="pl-PL"/>
              </w:rPr>
            </w:pPr>
            <w:r w:rsidRPr="00A16161">
              <w:rPr>
                <w:color w:val="000000"/>
                <w:sz w:val="12"/>
                <w:lang w:val="pl-PL"/>
              </w:rPr>
              <w:t xml:space="preserve">Każdy wynik pośredni będzie obejmował kolejną pulę funkcjonujących (utworzonych i utrzymanych) miejsc opieki (miejsca nie będą pokrywały się w ramach kilku wyników pośrednich). </w:t>
            </w:r>
          </w:p>
          <w:p w14:paraId="14756562" w14:textId="77777777" w:rsidR="00A77B3E" w:rsidRPr="00A16161" w:rsidRDefault="009C54B0">
            <w:pPr>
              <w:spacing w:before="100"/>
              <w:rPr>
                <w:color w:val="000000"/>
                <w:sz w:val="12"/>
                <w:lang w:val="pl-PL"/>
              </w:rPr>
            </w:pPr>
            <w:r w:rsidRPr="00A16161">
              <w:rPr>
                <w:color w:val="000000"/>
                <w:sz w:val="12"/>
                <w:lang w:val="pl-PL"/>
              </w:rPr>
              <w:t>Każda płatność z Komisji Europejskiej zostanie zrealizowana dopiero po osiągnięciu danego wyniku pośredniego.</w:t>
            </w:r>
          </w:p>
          <w:p w14:paraId="76BF2FCC" w14:textId="77777777" w:rsidR="00A77B3E" w:rsidRPr="00A16161" w:rsidRDefault="00A77B3E">
            <w:pPr>
              <w:spacing w:before="100"/>
              <w:rPr>
                <w:color w:val="000000"/>
                <w:sz w:val="12"/>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9A517" w14:textId="77777777" w:rsidR="00A77B3E" w:rsidRPr="00A16161" w:rsidRDefault="00A77B3E">
            <w:pPr>
              <w:spacing w:before="100"/>
              <w:rPr>
                <w:color w:val="000000"/>
                <w:sz w:val="12"/>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5F201F" w14:textId="77777777" w:rsidR="00A77B3E" w:rsidRPr="00A16161" w:rsidRDefault="009C54B0">
            <w:pPr>
              <w:spacing w:before="100"/>
              <w:rPr>
                <w:color w:val="000000"/>
                <w:sz w:val="12"/>
                <w:lang w:val="pl-PL"/>
              </w:rPr>
            </w:pPr>
            <w:r w:rsidRPr="00A16161">
              <w:rPr>
                <w:color w:val="000000"/>
                <w:sz w:val="12"/>
                <w:lang w:val="pl-PL"/>
              </w:rPr>
              <w:t>Definicje wskaźników zostały zawarte w pkt 3.</w:t>
            </w:r>
          </w:p>
          <w:p w14:paraId="30602B04" w14:textId="77777777" w:rsidR="00A77B3E" w:rsidRPr="00A16161" w:rsidRDefault="009C54B0">
            <w:pPr>
              <w:spacing w:before="100"/>
              <w:rPr>
                <w:color w:val="000000"/>
                <w:sz w:val="12"/>
                <w:lang w:val="pl-PL"/>
              </w:rPr>
            </w:pPr>
            <w:r w:rsidRPr="00A16161">
              <w:rPr>
                <w:color w:val="000000"/>
                <w:sz w:val="12"/>
                <w:lang w:val="pl-PL"/>
              </w:rPr>
              <w:t xml:space="preserve">Wskaźniki rezultatu zaproponowane w programie służą śledzeniu bezpośrednich rezultatów, które będą wynikały z operacji* . Wskaźniki rezultatu są  zgodne z definicją zawartą w ESF+ Common </w:t>
            </w:r>
            <w:r w:rsidRPr="00A16161">
              <w:rPr>
                <w:color w:val="000000"/>
                <w:sz w:val="12"/>
                <w:lang w:val="pl-PL"/>
              </w:rPr>
              <w:lastRenderedPageBreak/>
              <w:t xml:space="preserve">Indicators Toolbox oraz definicją ujętą w art. 2.12 rozporządzenia ogólnego, zgodnie z którą wskaźnik rezultatu to wskaźnik służący do pomiaru efektów wspieranych interwencji, szczególnie w odniesieniu do bezpośrednich adresatów, populacji docelowej lub użytkowników infrastruktury. </w:t>
            </w:r>
          </w:p>
          <w:p w14:paraId="745F058D" w14:textId="77777777" w:rsidR="00A77B3E" w:rsidRPr="00A16161" w:rsidRDefault="009C54B0">
            <w:pPr>
              <w:spacing w:before="100"/>
              <w:rPr>
                <w:color w:val="000000"/>
                <w:sz w:val="12"/>
                <w:lang w:val="pl-PL"/>
              </w:rPr>
            </w:pPr>
            <w:r w:rsidRPr="00A16161">
              <w:rPr>
                <w:color w:val="000000"/>
                <w:sz w:val="12"/>
                <w:lang w:val="pl-PL"/>
              </w:rPr>
              <w:t>*Zgodnie z podejściem rekomendowanym w dokumencie ESF+ Common Indicators Toolbox, do monitorowania interwencji nie zastosowano wskaźników oddziaływania (wpływu). Ze względu na wskazane w tym dokumencie trudności w gromadzeniu rzetelnych i aktualnych danych dotyczących wskaźników oddziaływania oraz w udowodnieniu związku przyczynowego nie rekomenduje się stosowania tego rodzaju wskaźników do celów monitorowania.</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64EEE6" w14:textId="77777777" w:rsidR="00A77B3E" w:rsidRPr="00A16161" w:rsidRDefault="009C54B0">
            <w:pPr>
              <w:spacing w:before="100"/>
              <w:rPr>
                <w:color w:val="000000"/>
                <w:sz w:val="12"/>
                <w:lang w:val="pl-PL"/>
              </w:rPr>
            </w:pPr>
            <w:r w:rsidRPr="00A16161">
              <w:rPr>
                <w:color w:val="000000"/>
                <w:sz w:val="12"/>
                <w:lang w:val="pl-PL"/>
              </w:rPr>
              <w:lastRenderedPageBreak/>
              <w:t xml:space="preserve">Rezultat 1: miejsce opieki </w:t>
            </w:r>
          </w:p>
          <w:p w14:paraId="472DF759" w14:textId="77777777" w:rsidR="00A77B3E" w:rsidRPr="00A16161" w:rsidRDefault="009C54B0">
            <w:pPr>
              <w:spacing w:before="100"/>
              <w:rPr>
                <w:color w:val="000000"/>
                <w:sz w:val="12"/>
                <w:lang w:val="pl-PL"/>
              </w:rPr>
            </w:pPr>
            <w:r w:rsidRPr="00A16161">
              <w:rPr>
                <w:color w:val="000000"/>
                <w:sz w:val="12"/>
                <w:lang w:val="pl-PL"/>
              </w:rPr>
              <w:t xml:space="preserve">Rezultat 2: miejsce opieki </w:t>
            </w:r>
          </w:p>
          <w:p w14:paraId="4976ECAB" w14:textId="77777777" w:rsidR="00A77B3E" w:rsidRPr="00A16161" w:rsidRDefault="009C54B0">
            <w:pPr>
              <w:spacing w:before="100"/>
              <w:rPr>
                <w:color w:val="000000"/>
                <w:sz w:val="12"/>
                <w:lang w:val="pl-PL"/>
              </w:rPr>
            </w:pPr>
            <w:r w:rsidRPr="00A16161">
              <w:rPr>
                <w:color w:val="000000"/>
                <w:sz w:val="12"/>
                <w:lang w:val="pl-PL"/>
              </w:rPr>
              <w:t>Orientacyjny harmonogram płatności i wyniki pośrednie zostały określone w pkt 7</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24611" w14:textId="77777777" w:rsidR="00A77B3E" w:rsidRDefault="009C54B0">
            <w:pPr>
              <w:spacing w:before="100"/>
              <w:rPr>
                <w:color w:val="000000"/>
                <w:sz w:val="12"/>
              </w:rPr>
            </w:pPr>
            <w:r>
              <w:rPr>
                <w:color w:val="000000"/>
                <w:sz w:val="12"/>
              </w:rPr>
              <w:t>Finansowanie niepowiązane z kosztami</w:t>
            </w:r>
          </w:p>
        </w:tc>
      </w:tr>
    </w:tbl>
    <w:p w14:paraId="54747797" w14:textId="77777777" w:rsidR="00A77B3E" w:rsidRPr="00A16161" w:rsidRDefault="009C54B0">
      <w:pPr>
        <w:spacing w:before="100"/>
        <w:rPr>
          <w:color w:val="000000"/>
          <w:sz w:val="12"/>
          <w:lang w:val="pl-PL"/>
        </w:rPr>
      </w:pPr>
      <w:r w:rsidRPr="00A16161">
        <w:rPr>
          <w:color w:val="000000"/>
          <w:sz w:val="12"/>
          <w:lang w:val="pl-PL"/>
        </w:rPr>
        <w:lastRenderedPageBreak/>
        <w:t>(1) Oznacza kod dla wymiaru „Zakres interwencji” w tabeli 1 załącznika I do rozporządzenia w sprawie wspólnych przepisów oraz w załączniku IV do rozporządzenia w sprawie EFMRA.</w:t>
      </w:r>
    </w:p>
    <w:p w14:paraId="131CB4E0" w14:textId="77777777" w:rsidR="00A77B3E" w:rsidRPr="00A16161" w:rsidRDefault="009C54B0">
      <w:pPr>
        <w:spacing w:before="100"/>
        <w:rPr>
          <w:color w:val="000000"/>
          <w:sz w:val="12"/>
          <w:lang w:val="pl-PL"/>
        </w:rPr>
      </w:pPr>
      <w:r w:rsidRPr="00A16161">
        <w:rPr>
          <w:color w:val="000000"/>
          <w:sz w:val="12"/>
          <w:lang w:val="pl-PL"/>
        </w:rPr>
        <w:t>(2)  Oznacza kod wspólnego wskaźnika, o ile ma zastosowanie.</w:t>
      </w:r>
    </w:p>
    <w:p w14:paraId="4F53A0C2" w14:textId="77777777" w:rsidR="00A77B3E" w:rsidRPr="00A16161" w:rsidRDefault="00A77B3E">
      <w:pPr>
        <w:spacing w:before="100"/>
        <w:rPr>
          <w:color w:val="000000"/>
          <w:sz w:val="12"/>
          <w:lang w:val="pl-PL"/>
        </w:rPr>
        <w:sectPr w:rsidR="00A77B3E" w:rsidRPr="00A16161">
          <w:headerReference w:type="even" r:id="rId55"/>
          <w:headerReference w:type="default" r:id="rId56"/>
          <w:footerReference w:type="even" r:id="rId57"/>
          <w:footerReference w:type="default" r:id="rId58"/>
          <w:headerReference w:type="first" r:id="rId59"/>
          <w:footerReference w:type="first" r:id="rId60"/>
          <w:pgSz w:w="16838" w:h="11906" w:orient="landscape"/>
          <w:pgMar w:top="720" w:right="720" w:bottom="864" w:left="936" w:header="288" w:footer="72" w:gutter="0"/>
          <w:cols w:space="720"/>
          <w:noEndnote/>
          <w:docGrid w:linePitch="360"/>
        </w:sectPr>
      </w:pPr>
    </w:p>
    <w:p w14:paraId="564B12D5"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56" w:name="_Toc256001315"/>
      <w:r w:rsidRPr="00A16161">
        <w:rPr>
          <w:rFonts w:ascii="Times New Roman" w:hAnsi="Times New Roman" w:cs="Times New Roman"/>
          <w:b w:val="0"/>
          <w:i w:val="0"/>
          <w:color w:val="000000"/>
          <w:sz w:val="24"/>
          <w:lang w:val="pl-PL"/>
        </w:rPr>
        <w:lastRenderedPageBreak/>
        <w:t>B. Szczegółowe informacje według rodzaju operacji</w:t>
      </w:r>
      <w:bookmarkEnd w:id="656"/>
    </w:p>
    <w:p w14:paraId="191E65D9" w14:textId="77777777" w:rsidR="00A77B3E" w:rsidRPr="00A16161" w:rsidRDefault="00A77B3E">
      <w:pPr>
        <w:spacing w:before="100"/>
        <w:rPr>
          <w:color w:val="00000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7000"/>
      </w:tblGrid>
      <w:tr w:rsidR="006B255D" w:rsidRPr="00A16161" w14:paraId="38F602D3" w14:textId="77777777">
        <w:trPr>
          <w:trHeight w:val="160"/>
        </w:trPr>
        <w:tc>
          <w:tcPr>
            <w:tcW w:w="10500" w:type="dxa"/>
            <w:gridSpan w:val="2"/>
            <w:tcBorders>
              <w:top w:val="single" w:sz="4" w:space="0" w:color="FFFFFF"/>
              <w:left w:val="single" w:sz="4" w:space="0" w:color="FFFFFF"/>
              <w:bottom w:val="single" w:sz="4" w:space="0" w:color="FFFFFF"/>
              <w:right w:val="single" w:sz="4" w:space="0" w:color="FFFFFF"/>
            </w:tcBorders>
            <w:tcMar>
              <w:top w:w="0" w:type="dxa"/>
              <w:left w:w="60" w:type="dxa"/>
              <w:bottom w:w="80" w:type="dxa"/>
              <w:right w:w="60" w:type="dxa"/>
            </w:tcMar>
            <w:vAlign w:val="center"/>
          </w:tcPr>
          <w:p w14:paraId="3E3601F6" w14:textId="77777777" w:rsidR="00A77B3E" w:rsidRPr="00A16161" w:rsidRDefault="00A77B3E">
            <w:pPr>
              <w:spacing w:before="100"/>
              <w:rPr>
                <w:color w:val="000000"/>
                <w:lang w:val="pl-PL"/>
              </w:rPr>
            </w:pPr>
          </w:p>
        </w:tc>
      </w:tr>
      <w:tr w:rsidR="006B255D" w:rsidRPr="00A16161" w14:paraId="594B5998" w14:textId="77777777">
        <w:trPr>
          <w:trHeight w:hRule="exact" w:val="40"/>
        </w:trPr>
        <w:tc>
          <w:tcPr>
            <w:tcW w:w="3500" w:type="dxa"/>
            <w:tcBorders>
              <w:top w:val="single" w:sz="4" w:space="0" w:color="FFFFFF"/>
              <w:left w:val="single" w:sz="4" w:space="0" w:color="FFFFFF"/>
              <w:bottom w:val="single" w:sz="4" w:space="0" w:color="FFFFFF"/>
              <w:right w:val="single" w:sz="4" w:space="0" w:color="FFFFFF"/>
            </w:tcBorders>
            <w:tcMar>
              <w:top w:w="0" w:type="dxa"/>
              <w:left w:w="60" w:type="dxa"/>
              <w:bottom w:w="80" w:type="dxa"/>
              <w:right w:w="60" w:type="dxa"/>
            </w:tcMar>
            <w:vAlign w:val="center"/>
          </w:tcPr>
          <w:p w14:paraId="50D724EE" w14:textId="77777777" w:rsidR="00A77B3E" w:rsidRPr="00A16161" w:rsidRDefault="00A77B3E">
            <w:pPr>
              <w:spacing w:before="100"/>
              <w:rPr>
                <w:color w:val="000000"/>
                <w:lang w:val="pl-PL"/>
              </w:rPr>
            </w:pPr>
          </w:p>
        </w:tc>
        <w:tc>
          <w:tcPr>
            <w:tcW w:w="7000" w:type="dxa"/>
            <w:tcBorders>
              <w:top w:val="single" w:sz="4" w:space="0" w:color="FFFFFF"/>
              <w:left w:val="single" w:sz="4" w:space="0" w:color="FFFFFF"/>
              <w:bottom w:val="single" w:sz="4" w:space="0" w:color="FFFFFF"/>
              <w:right w:val="single" w:sz="4" w:space="0" w:color="FFFFFF"/>
            </w:tcBorders>
            <w:tcMar>
              <w:top w:w="0" w:type="dxa"/>
              <w:left w:w="60" w:type="dxa"/>
              <w:bottom w:w="80" w:type="dxa"/>
              <w:right w:w="60" w:type="dxa"/>
            </w:tcMar>
            <w:vAlign w:val="center"/>
          </w:tcPr>
          <w:p w14:paraId="68B094DA" w14:textId="77777777" w:rsidR="00A77B3E" w:rsidRPr="00A16161" w:rsidRDefault="00A77B3E">
            <w:pPr>
              <w:spacing w:before="100"/>
              <w:rPr>
                <w:color w:val="000000"/>
                <w:lang w:val="pl-PL"/>
              </w:rPr>
            </w:pPr>
          </w:p>
        </w:tc>
      </w:tr>
      <w:tr w:rsidR="006B255D" w:rsidRPr="00A16161" w14:paraId="5D00ED96"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8F35C" w14:textId="77777777" w:rsidR="00A77B3E" w:rsidRDefault="009C54B0">
            <w:pPr>
              <w:spacing w:before="100"/>
              <w:rPr>
                <w:color w:val="000000"/>
              </w:rPr>
            </w:pPr>
            <w:r>
              <w:rPr>
                <w:color w:val="000000"/>
              </w:rPr>
              <w:t>Krótki tytuł rodzaju operacji</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5CF3C6" w14:textId="77777777" w:rsidR="00A77B3E" w:rsidRPr="00A16161" w:rsidRDefault="009C54B0">
            <w:pPr>
              <w:spacing w:before="100"/>
              <w:rPr>
                <w:color w:val="000000"/>
                <w:lang w:val="pl-PL"/>
              </w:rPr>
            </w:pPr>
            <w:r w:rsidRPr="00A16161">
              <w:rPr>
                <w:color w:val="000000"/>
                <w:lang w:val="pl-PL"/>
              </w:rPr>
              <w:t>Opieka nad dziećmi do lat 3</w:t>
            </w:r>
          </w:p>
        </w:tc>
      </w:tr>
      <w:tr w:rsidR="006B255D" w14:paraId="04CA0AC8"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A77A99" w14:textId="77777777" w:rsidR="00A77B3E" w:rsidRPr="00A16161" w:rsidRDefault="009C54B0">
            <w:pPr>
              <w:spacing w:before="100"/>
              <w:rPr>
                <w:color w:val="000000"/>
                <w:lang w:val="pl-PL"/>
              </w:rPr>
            </w:pPr>
            <w:r w:rsidRPr="00A16161">
              <w:rPr>
                <w:color w:val="000000"/>
                <w:lang w:val="pl-PL"/>
              </w:rPr>
              <w:t>1. Opis rodzaju operacji, w tym harmonogram realizacji</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16F0A9" w14:textId="77777777" w:rsidR="00A77B3E" w:rsidRPr="00A16161" w:rsidRDefault="009C54B0">
            <w:pPr>
              <w:spacing w:before="100"/>
              <w:rPr>
                <w:color w:val="000000"/>
                <w:lang w:val="pl-PL"/>
              </w:rPr>
            </w:pPr>
            <w:r w:rsidRPr="00A16161">
              <w:rPr>
                <w:color w:val="000000"/>
                <w:lang w:val="pl-PL"/>
              </w:rPr>
              <w:t xml:space="preserve">Polska jest jednym z krajów europejskich, w których uczestnictwo dzieci poniżej 3 roku życia w różnych formach opieki instytucjonalnej jest szczególnie niskie. Mimo systematycznego wzrostu liczby miejsc w żłobkach, klubach dziecięcych, a także dostępności opiekunów dziennych, popyt na miejsca opieki jest nadal niezaspokojony. Zgodnie z danymi z systemu teleinformatycznego Rejestr Żłobków, w 2021 r. opieką w formie instytucjonalnej było objętych 20,2 % (bez uwzględnienia opieki sprawowanej przez nianie) dzieci w wieku do lat 3. Obecnie większość miejsc opieki nad dziećmi do lat 3 jest oferowana przez podmioty prywatne - wg danych za 2021 r. 75% żłobków oraz 84% klubów dziecięcych prowadzonych jest przez podmioty niepubliczne. Na koniec 2021 r. instytucje opieki ogółem (tj. żłobki, kluby dziecięce i dzienni opiekunowie) funkcjonowały jedynie w 1,3 tys. gmin, czyli w 53% wszystkich gmin w Polsce. Również dysproporcja pomiędzy dostępnością instytucji opieki w miastach oraz na terenach wiejskich jest bardzo wyraźna. Na koniec 2021 r. instytucje te funkcjonowały w 567 gminach wiejskich, tj. 36% wszystkich gmin wiejskich. Dlatego też skuteczna interwencja z EFS+ w tym obszarze jest niezbędna. </w:t>
            </w:r>
          </w:p>
          <w:p w14:paraId="6E1B5C42" w14:textId="77777777" w:rsidR="00A77B3E" w:rsidRPr="00A16161" w:rsidRDefault="009C54B0">
            <w:pPr>
              <w:spacing w:before="100"/>
              <w:rPr>
                <w:color w:val="000000"/>
                <w:lang w:val="pl-PL"/>
              </w:rPr>
            </w:pPr>
            <w:r w:rsidRPr="00A16161">
              <w:rPr>
                <w:color w:val="000000"/>
                <w:lang w:val="pl-PL"/>
              </w:rPr>
              <w:t xml:space="preserve">W okresie programowania 2021-2027 głównym celem polityki w obszarze organizacji opieki nad dziećmi do lat 3 jest osiągnięcie w skali kraju wysokiej jakości, dostępnej terytorialnie i przystępnej cenowo opieki nad dziećmi oraz dalsze zbliżanie się do osiągnięcia celu barcelońskiego. Potrzeba interwencji jest odzwierciedlona w dokumentach strategicznych, m.in. w Strategii Odpowiedzialnego Rozwoju do roku 2020 (z perspektywą do 2030 r.) – obszar szczegółowy II Rozwój społecznie wrażliwy i terytorialnie zrównoważony, obszar: Spójność społeczna w odniesieniu do dwóch celów: Redukcja ubóstwa i wykluczenia społecznego oraz poprawa dostępu do usług świadczonych w odpowiedzi na wyzwania demograficzne, a także Wzrost i poprawa wykorzystania potencjału kapitału ludzkiego na rynku pracy. </w:t>
            </w:r>
          </w:p>
          <w:p w14:paraId="2AAF3A27" w14:textId="77777777" w:rsidR="00A77B3E" w:rsidRPr="00A16161" w:rsidRDefault="009C54B0">
            <w:pPr>
              <w:spacing w:before="100"/>
              <w:rPr>
                <w:color w:val="000000"/>
                <w:lang w:val="pl-PL"/>
              </w:rPr>
            </w:pPr>
            <w:r w:rsidRPr="00A16161">
              <w:rPr>
                <w:color w:val="000000"/>
                <w:lang w:val="pl-PL"/>
              </w:rPr>
              <w:t xml:space="preserve">Zgodnie z ustawą z dnia 4 lutego 2011 r. o opiece nad dziećmi w wieku do lat 3, opieka nad dziećmi może być organizowana w formie żłobka lub klubu dziecięcego, a także sprawowana przez dziennego opiekuna oraz nianię. Instytucje opieki mogą tworzyć jednostki samorządu terytorialnego, zwane dalej zamiennie: „jst” (gminy, powiaty, województwa), instytucje publiczne, osoby fizyczne, osoby prawne i jednostki organizacyjne nieposiadające osobowości prawnej. Natomiast niania jest formą opieki indywidualnej, sprawowanej przez osobę zatrudnioną w tym celu przez rodziców dziecka, na podstawie umowy uaktywniającej. </w:t>
            </w:r>
          </w:p>
          <w:p w14:paraId="1F56AC7B" w14:textId="77777777" w:rsidR="00A77B3E" w:rsidRPr="00A16161" w:rsidRDefault="009C54B0">
            <w:pPr>
              <w:spacing w:before="100"/>
              <w:rPr>
                <w:color w:val="000000"/>
                <w:lang w:val="pl-PL"/>
              </w:rPr>
            </w:pPr>
            <w:r w:rsidRPr="00A16161">
              <w:rPr>
                <w:color w:val="000000"/>
                <w:lang w:val="pl-PL"/>
              </w:rPr>
              <w:t xml:space="preserve">Prowadzenie żłobka lub klubu dziecięcego jest działalnością regulowaną w rozumieniu ustawy z dnia 6 marca 2018 r. – Prawo przedsiębiorców (Dz. U. z 2021 r. poz. 162) i wymaga wpisu do prowadzonego przez wójta, burmistrza lub prezydenta miasta rejestru </w:t>
            </w:r>
            <w:r w:rsidRPr="00A16161">
              <w:rPr>
                <w:color w:val="000000"/>
                <w:lang w:val="pl-PL"/>
              </w:rPr>
              <w:lastRenderedPageBreak/>
              <w:t>żłobków i klubów dziecięcych. Natomiast pełnienie funkcji dziennego opiekuna wymaga zgłoszenia do prowadzonego przez wójta, burmistrza, prezydenta miasta wykazu dziennych opiekunów. Do rejestru żłobków i klubów dziecięcych/ wykazu dziennych opiekunów mogą zostać wpisane tylko te żłobki, kluby dziecięce i dzienni opiekunowie, którzy spełniają standardy określone w ustawie. Wpis do rejestru lub wykazu można uzyskać składając wniosek. Wnioski składane są tylko i wyłącznie drogą elektroniczną poprzez Portal Informacyjno-Usługowy Emp@tia i rozpatrywane przez gminę. Rejestr oraz wykaz znajdują się we wspólnym systemie teleinformatycznym pod nazwą Rejestr Żłobków i dane pochodzące z tego systemu są publicznie dostępne na Portalu Informacyjno-Usługowym Emp@tia (PIU Emp@tia).</w:t>
            </w:r>
          </w:p>
          <w:p w14:paraId="5B23BB01" w14:textId="77777777" w:rsidR="00A77B3E" w:rsidRDefault="009C54B0">
            <w:pPr>
              <w:spacing w:before="100"/>
              <w:rPr>
                <w:color w:val="000000"/>
              </w:rPr>
            </w:pPr>
            <w:r w:rsidRPr="00A16161">
              <w:rPr>
                <w:color w:val="000000"/>
                <w:lang w:val="pl-PL"/>
              </w:rPr>
              <w:t xml:space="preserve">Zadania z zakresu opieki nad dziećmi w wieku do lat 3 są zadaniem własnym gminy. </w:t>
            </w:r>
            <w:r>
              <w:rPr>
                <w:color w:val="000000"/>
              </w:rPr>
              <w:t>Integralną częścią metodologii jest zawartość aneksu nr 2.</w:t>
            </w:r>
          </w:p>
        </w:tc>
      </w:tr>
      <w:tr w:rsidR="006B255D" w:rsidRPr="00A16161" w14:paraId="068ED23D"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0C3FF8" w14:textId="77777777" w:rsidR="00A77B3E" w:rsidRDefault="009C54B0">
            <w:pPr>
              <w:spacing w:before="100"/>
              <w:rPr>
                <w:color w:val="000000"/>
              </w:rPr>
            </w:pPr>
            <w:r>
              <w:rPr>
                <w:color w:val="000000"/>
              </w:rPr>
              <w:lastRenderedPageBreak/>
              <w:t>2. Cel(e) szczegółowy(e)</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EF878" w14:textId="77777777" w:rsidR="00A77B3E" w:rsidRPr="00A16161" w:rsidRDefault="009C54B0">
            <w:pPr>
              <w:spacing w:before="100"/>
              <w:rPr>
                <w:color w:val="000000"/>
                <w:lang w:val="pl-PL"/>
              </w:rPr>
            </w:pPr>
            <w:r w:rsidRPr="00A16161">
              <w:rPr>
                <w:color w:val="000000"/>
                <w:lang w:val="pl-PL"/>
              </w:rPr>
              <w:t>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tc>
      </w:tr>
      <w:tr w:rsidR="006B255D" w:rsidRPr="00A16161" w14:paraId="5B7F599A"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241BF1" w14:textId="77777777" w:rsidR="00A77B3E" w:rsidRPr="00A16161" w:rsidRDefault="009C54B0">
            <w:pPr>
              <w:spacing w:before="100"/>
              <w:rPr>
                <w:color w:val="000000"/>
                <w:lang w:val="pl-PL"/>
              </w:rPr>
            </w:pPr>
            <w:r w:rsidRPr="00A16161">
              <w:rPr>
                <w:color w:val="000000"/>
                <w:lang w:val="pl-PL"/>
              </w:rPr>
              <w:t>3. Warunki, które należy spełnić/rezultaty, które należy osiągnąć, uruchamiające refundację przez Komisję</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0C5B6" w14:textId="77777777" w:rsidR="00A77B3E" w:rsidRPr="00A16161" w:rsidRDefault="009C54B0">
            <w:pPr>
              <w:spacing w:before="100"/>
              <w:rPr>
                <w:color w:val="000000"/>
                <w:lang w:val="pl-PL"/>
              </w:rPr>
            </w:pPr>
            <w:r w:rsidRPr="00A16161">
              <w:rPr>
                <w:color w:val="000000"/>
                <w:lang w:val="pl-PL"/>
              </w:rPr>
              <w:t>Rezultaty planowane do osiągnięcia w ramach finansowania niepowiązanego z kosztami w omawianej interwencji to:</w:t>
            </w:r>
          </w:p>
          <w:p w14:paraId="59BDDD2A" w14:textId="77777777" w:rsidR="00A77B3E" w:rsidRPr="00A16161" w:rsidRDefault="009C54B0">
            <w:pPr>
              <w:spacing w:before="100"/>
              <w:rPr>
                <w:color w:val="000000"/>
                <w:lang w:val="pl-PL"/>
              </w:rPr>
            </w:pPr>
            <w:r w:rsidRPr="00A16161">
              <w:rPr>
                <w:color w:val="000000"/>
                <w:lang w:val="pl-PL"/>
              </w:rPr>
              <w:t>Rezultat 1: 102 577  miejsc opieki nad dziećmi do lat 3 funkcjonujących przez 12 miesięcy (nowoutworzonych zarówno ze środków EFS+ jak i z innych środków, w tym ze środków RRF w ramach KPO)</w:t>
            </w:r>
          </w:p>
          <w:p w14:paraId="63DA6C72" w14:textId="77777777" w:rsidR="00A77B3E" w:rsidRPr="00A16161" w:rsidRDefault="009C54B0">
            <w:pPr>
              <w:spacing w:before="100"/>
              <w:rPr>
                <w:color w:val="000000"/>
                <w:lang w:val="pl-PL"/>
              </w:rPr>
            </w:pPr>
            <w:r w:rsidRPr="00A16161">
              <w:rPr>
                <w:color w:val="000000"/>
                <w:lang w:val="pl-PL"/>
              </w:rPr>
              <w:t>Rezultat 2:  102 577  miejsc opieki nad dziećmi do lat 3 utrzymanych przez kolejne 24 miesiące</w:t>
            </w:r>
          </w:p>
          <w:p w14:paraId="4D7F4999" w14:textId="77777777" w:rsidR="00A77B3E" w:rsidRPr="00A16161" w:rsidRDefault="009C54B0">
            <w:pPr>
              <w:spacing w:before="100"/>
              <w:rPr>
                <w:color w:val="000000"/>
                <w:lang w:val="pl-PL"/>
              </w:rPr>
            </w:pPr>
            <w:r w:rsidRPr="00A16161">
              <w:rPr>
                <w:color w:val="000000"/>
                <w:lang w:val="pl-PL"/>
              </w:rPr>
              <w:t>Rezultat 1:</w:t>
            </w:r>
          </w:p>
          <w:p w14:paraId="273759E9" w14:textId="77777777" w:rsidR="00A77B3E" w:rsidRPr="00A16161" w:rsidRDefault="009C54B0">
            <w:pPr>
              <w:spacing w:before="100"/>
              <w:rPr>
                <w:color w:val="000000"/>
                <w:lang w:val="pl-PL"/>
              </w:rPr>
            </w:pPr>
            <w:r w:rsidRPr="00A16161">
              <w:rPr>
                <w:color w:val="000000"/>
                <w:lang w:val="pl-PL"/>
              </w:rPr>
              <w:t>Przez nowoutworzone miejsce opieki nad dziećmi do lat 3 należy rozumieć miejsce w żłobku, klubie dziecięcym lub u dziennego opiekuna, które zgodnie z ustawą o opiece nad dziećmi do lat 3 zostało wpisane do rejestru żłobków i klubów dziecięcych lub do wykazu dziennych opiekunów. Wpisu do ww. rejestru lub wykazu dokonuje za pomocą systemu teleinformatycznego Rejestr Żłobków wójt, burmistrz lub prezydent miasta na podstawie złożonego wniosku. Wniosek zawiera ustawowo wskazany zakres wymaganych danych. Wniosek potwierdza, że instytucja opieki spełnia standardy wskazane w ustawie oraz – w przypadku żłobku lub klubu dziecięcego – również w rozporządzeniu  Ministra Pracy i Polityki Społecznej z dnia 10 lipca 2014 r. (Dz. U. z 2019 r. poz. 72, ze zm.) w sprawie wymagań lokalowych i sanitarnych, jakie musi spełniać lokal, w którym ma być prowadzony żłobek lub klub dziecięcy. Dokonanie wpisu do rejestru lub wykazu jest jednoznaczne z potwierdzeniem przez wójt, burmistrz lub prezydent miasta utworzenia nowego miejcsa opieki.</w:t>
            </w:r>
          </w:p>
          <w:p w14:paraId="118105A1" w14:textId="77777777" w:rsidR="00A77B3E" w:rsidRPr="00A16161" w:rsidRDefault="009C54B0">
            <w:pPr>
              <w:spacing w:before="100"/>
              <w:rPr>
                <w:color w:val="000000"/>
                <w:lang w:val="pl-PL"/>
              </w:rPr>
            </w:pPr>
            <w:r w:rsidRPr="00A16161">
              <w:rPr>
                <w:color w:val="000000"/>
                <w:lang w:val="pl-PL"/>
              </w:rPr>
              <w:t xml:space="preserve">W systemie Rejestr Żłobków będzie dostępna informacja, które miejsca opieki zostały utworzone przy współudziale środków UE, z wyszczególnieniem środków KPO i EFS+. </w:t>
            </w:r>
          </w:p>
          <w:p w14:paraId="1DC1BDFE" w14:textId="77777777" w:rsidR="00A77B3E" w:rsidRPr="00A16161" w:rsidRDefault="009C54B0">
            <w:pPr>
              <w:spacing w:before="100"/>
              <w:rPr>
                <w:color w:val="000000"/>
                <w:lang w:val="pl-PL"/>
              </w:rPr>
            </w:pPr>
            <w:r w:rsidRPr="00A16161">
              <w:rPr>
                <w:color w:val="000000"/>
                <w:lang w:val="pl-PL"/>
              </w:rPr>
              <w:t xml:space="preserve">Miejsca opieki dla dzieci do lat 3 będą tworzone sukcesywnie w całym </w:t>
            </w:r>
            <w:r w:rsidRPr="00A16161">
              <w:rPr>
                <w:color w:val="000000"/>
                <w:lang w:val="pl-PL"/>
              </w:rPr>
              <w:lastRenderedPageBreak/>
              <w:t xml:space="preserve">okresie programowania, tak aby interwencja z EFS+ zakończyła się nie później niż do końca 2029 r. </w:t>
            </w:r>
          </w:p>
          <w:p w14:paraId="2CA27E35" w14:textId="77777777" w:rsidR="00A77B3E" w:rsidRPr="00A16161" w:rsidRDefault="009C54B0">
            <w:pPr>
              <w:spacing w:before="100"/>
              <w:rPr>
                <w:color w:val="000000"/>
                <w:lang w:val="pl-PL"/>
              </w:rPr>
            </w:pPr>
            <w:r w:rsidRPr="00A16161">
              <w:rPr>
                <w:color w:val="000000"/>
                <w:lang w:val="pl-PL"/>
              </w:rPr>
              <w:t xml:space="preserve">Miejsca utworzone przy współudziale środków EFS+, jak i z innych środków, w tym ze środków KPO będą następnie podlegały utrzymaniu w pierwszym okresie przez 12 miesięcy(będą funkcjonowały 12 miesięcy), przy czym zakłada się dodatkowo okres do 3 miesięcy po dokonaniu wpisu miejsca do rejestru/wykazu, w którym miejsce powinno zostać zajęte przez dziecko (zawarta umowa z rodzicem). </w:t>
            </w:r>
          </w:p>
          <w:p w14:paraId="70D09549" w14:textId="77777777" w:rsidR="00A77B3E" w:rsidRPr="00A16161" w:rsidRDefault="009C54B0">
            <w:pPr>
              <w:spacing w:before="100"/>
              <w:rPr>
                <w:color w:val="000000"/>
                <w:lang w:val="pl-PL"/>
              </w:rPr>
            </w:pPr>
            <w:r w:rsidRPr="00A16161">
              <w:rPr>
                <w:color w:val="000000"/>
                <w:lang w:val="pl-PL"/>
              </w:rPr>
              <w:t xml:space="preserve">Wskaźnik miejsc funkcjonujących przez 12 miesięcy będzie spełniony dla danej placówki, jeżeli w ciągu 12 miesięcy wskaźnik zajętych miejsc w placówce (iloraz miejsc zajętych przez dzieci czyli zapisanych i miejsc dostępnych w placówce) nie będzie niższy niż 80% (jest to średnia dla całego kraju na podstawie danych z Rejestru Żłobków). Wskaźnik nie będzie więc liczony indywidualnie dla każdego miejsca, ale zbiorczo dla danej placówki (żłobka / klubu dziecięcego lub dziennego opiekuna). W przypadku nieosiągnięcia poziomu 80% obsadzenia miejsc w placówce liczonego w okresie funkcjonowania przez 12 miesięcy, środki dla danej placówki będą podlegały zwrotowi proporcjonalnie do niewykonania wskaźnika, chyba że realizacja wskaźnika zajętych miejsc w instytucjach opieki na niższym poziomie będzie wynikała z wystąpienia siły wyższej  (przykładowo jeżeli dla 20 utworzonych miejsc w placówce wskaźnik zajętych miejsc wyniesie 77% zamiast wymaganych 80%, kwalifikowalne będzie 77/80 z 20 miejsc (tj. 19,25), czyli 19 miejsc; tym samym 1 miejsce w tej placówce nie będzie mogło zostać uwzględnione we wskaźniku).   </w:t>
            </w:r>
          </w:p>
          <w:p w14:paraId="0CFC1027" w14:textId="77777777" w:rsidR="00A77B3E" w:rsidRPr="00A16161" w:rsidRDefault="00A77B3E">
            <w:pPr>
              <w:spacing w:before="100"/>
              <w:rPr>
                <w:color w:val="000000"/>
                <w:lang w:val="pl-PL"/>
              </w:rPr>
            </w:pPr>
          </w:p>
          <w:p w14:paraId="3D045ABF" w14:textId="77777777" w:rsidR="00A77B3E" w:rsidRPr="00A16161" w:rsidRDefault="009C54B0">
            <w:pPr>
              <w:spacing w:before="100"/>
              <w:rPr>
                <w:color w:val="000000"/>
                <w:lang w:val="pl-PL"/>
              </w:rPr>
            </w:pPr>
            <w:r w:rsidRPr="00A16161">
              <w:rPr>
                <w:color w:val="000000"/>
                <w:lang w:val="pl-PL"/>
              </w:rPr>
              <w:t>Rezultat 2:</w:t>
            </w:r>
          </w:p>
          <w:p w14:paraId="6B1A1C2A" w14:textId="77777777" w:rsidR="00A77B3E" w:rsidRPr="00A16161" w:rsidRDefault="009C54B0">
            <w:pPr>
              <w:spacing w:before="100"/>
              <w:rPr>
                <w:color w:val="000000"/>
                <w:lang w:val="pl-PL"/>
              </w:rPr>
            </w:pPr>
            <w:r w:rsidRPr="00A16161">
              <w:rPr>
                <w:color w:val="000000"/>
                <w:lang w:val="pl-PL"/>
              </w:rPr>
              <w:t xml:space="preserve">Wskaźnik dotyczący utrzymania miejsca przez kolejne 24 miesiące będzie dotyczył miejsc, dla których spełniony został wskaźnik, o którym mowa w pkt 1. </w:t>
            </w:r>
          </w:p>
          <w:p w14:paraId="63B75BBC" w14:textId="77777777" w:rsidR="00A77B3E" w:rsidRPr="00A16161" w:rsidRDefault="009C54B0">
            <w:pPr>
              <w:spacing w:before="100"/>
              <w:rPr>
                <w:color w:val="000000"/>
                <w:lang w:val="pl-PL"/>
              </w:rPr>
            </w:pPr>
            <w:r w:rsidRPr="00A16161">
              <w:rPr>
                <w:color w:val="000000"/>
                <w:lang w:val="pl-PL"/>
              </w:rPr>
              <w:t>Wskaźnik będzie spełniony dla danej placówki, jeżeli w ciągu 24 miesięcy wskaźnik zajętych miejsc w placówce (iloraz miejsc zajętych przez dzieci czyli zapisanych i miejsc dostępnych w placówce) nie będzie niższy niż 80% (jest to średnia dla całego kraju na podstawie danych z Rejestru Żłobków). Wskaźnik nie będzie więc liczony indywidualnie dla każdego miejsca, ale zbiorczo dla danej placówki (żłobka / klubu dziecięco lub dziennego opiekuna). W przypadku nieosiągnięcia poziomu 80% obsadzenia miejsc w placówce liczonego średnio w okresie 24 miesięcy, środki dla danej placówki będą podlegały zwrotowi proporcjonalnie do niewykonania wskaźnika, chyba że realizacja wskaźnika zajętych miejsc w instytucjach opieki na niższym poziomie będzie wynikała z wystąpienia siły wyższej (patrz przypis 4). (przykładowo jeżeli dla 20 utworzonych miejsc w placówce wskaźnik zajętych miejsc wyniesie 77% zamiast wymaganych 80%, kwalifikowalne będzie 77/80 z 20 miejsc (tj. 19,25), czyli 19 miejsc; tym samym 1 miejsce w tej placówce nie będzie mogło zostać uwzględnione we wskaźniku).</w:t>
            </w:r>
          </w:p>
          <w:p w14:paraId="0C472B78" w14:textId="77777777" w:rsidR="00A77B3E" w:rsidRPr="00A16161" w:rsidRDefault="00A77B3E">
            <w:pPr>
              <w:spacing w:before="100"/>
              <w:rPr>
                <w:color w:val="000000"/>
                <w:lang w:val="pl-PL"/>
              </w:rPr>
            </w:pPr>
          </w:p>
          <w:p w14:paraId="215B4ADA" w14:textId="77777777" w:rsidR="00A77B3E" w:rsidRPr="00A16161" w:rsidRDefault="009C54B0">
            <w:pPr>
              <w:spacing w:before="100"/>
              <w:rPr>
                <w:color w:val="000000"/>
                <w:lang w:val="pl-PL"/>
              </w:rPr>
            </w:pPr>
            <w:r w:rsidRPr="00A16161">
              <w:rPr>
                <w:color w:val="000000"/>
                <w:lang w:val="pl-PL"/>
              </w:rPr>
              <w:t xml:space="preserve">Ciąg dalszy pkt 4: Wyniki pośrednie stanowiące podstawę do rozliczenia z KE określono w pkt 7. </w:t>
            </w:r>
          </w:p>
          <w:p w14:paraId="46533FC6" w14:textId="77777777" w:rsidR="00A77B3E" w:rsidRPr="00A16161" w:rsidRDefault="009C54B0">
            <w:pPr>
              <w:spacing w:before="100"/>
              <w:rPr>
                <w:color w:val="000000"/>
                <w:lang w:val="pl-PL"/>
              </w:rPr>
            </w:pPr>
            <w:r w:rsidRPr="00A16161">
              <w:rPr>
                <w:color w:val="000000"/>
                <w:lang w:val="pl-PL"/>
              </w:rPr>
              <w:lastRenderedPageBreak/>
              <w:t>Zakłada się, że dla rezultatu 1 pierwszy wynik pośredni zostanie osiągnięty po 12 miesiącach funkcjonowania nowoutworzonych miejsc opieki czyli w I połowie 2024 r. Kolejne wyniki pośrednie będą obejmowały sukcesywnie tworzone i funkcjonujące przez 12 miesięcy miejsca opieki.</w:t>
            </w:r>
          </w:p>
          <w:p w14:paraId="02C259B6" w14:textId="77777777" w:rsidR="00A77B3E" w:rsidRPr="00A16161" w:rsidRDefault="009C54B0">
            <w:pPr>
              <w:spacing w:before="100"/>
              <w:rPr>
                <w:color w:val="000000"/>
                <w:lang w:val="pl-PL"/>
              </w:rPr>
            </w:pPr>
            <w:r w:rsidRPr="00A16161">
              <w:rPr>
                <w:color w:val="000000"/>
                <w:lang w:val="pl-PL"/>
              </w:rPr>
              <w:t xml:space="preserve">Dla rezultatu 2 pierwszy wynik pośredni zostanie osiągnięty w I połowie 2026 r. a więc po kolejnych 24 miesiącach od osiągnięcia rezultatu 1 (po zakończeniu okresu pierwszych 12 miesięcy funkcjonowania). </w:t>
            </w:r>
          </w:p>
          <w:p w14:paraId="74F8593B" w14:textId="77777777" w:rsidR="00A77B3E" w:rsidRPr="00A16161" w:rsidRDefault="009C54B0">
            <w:pPr>
              <w:spacing w:before="100"/>
              <w:rPr>
                <w:color w:val="000000"/>
                <w:lang w:val="pl-PL"/>
              </w:rPr>
            </w:pPr>
            <w:r w:rsidRPr="00A16161">
              <w:rPr>
                <w:color w:val="000000"/>
                <w:lang w:val="pl-PL"/>
              </w:rPr>
              <w:t xml:space="preserve">Każdy wynik pośredni będzie obejmował kolejną pulę funkcjonujących (utworzonych i utrzymanych) miejsc opieki (miejsca nie będą pokrywały się w ramach kilku wyników pośrednich). </w:t>
            </w:r>
          </w:p>
          <w:p w14:paraId="76841C87" w14:textId="77777777" w:rsidR="00A77B3E" w:rsidRPr="00A16161" w:rsidRDefault="009C54B0">
            <w:pPr>
              <w:spacing w:before="100"/>
              <w:rPr>
                <w:color w:val="000000"/>
                <w:lang w:val="pl-PL"/>
              </w:rPr>
            </w:pPr>
            <w:r w:rsidRPr="00A16161">
              <w:rPr>
                <w:color w:val="000000"/>
                <w:lang w:val="pl-PL"/>
              </w:rPr>
              <w:t>Każda płatność z Komisji Europejskiej zostanie zrealizowana dopiero po osiągnięciu danego wyniku pośredniego.</w:t>
            </w:r>
          </w:p>
          <w:p w14:paraId="45474DC5" w14:textId="77777777" w:rsidR="00A77B3E" w:rsidRPr="00A16161" w:rsidRDefault="00A77B3E">
            <w:pPr>
              <w:spacing w:before="100"/>
              <w:rPr>
                <w:color w:val="000000"/>
                <w:lang w:val="pl-PL"/>
              </w:rPr>
            </w:pPr>
          </w:p>
        </w:tc>
      </w:tr>
      <w:tr w:rsidR="006B255D" w14:paraId="0F3838E1"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D5D62" w14:textId="77777777" w:rsidR="00A77B3E" w:rsidRPr="00A16161" w:rsidRDefault="009C54B0">
            <w:pPr>
              <w:spacing w:before="100"/>
              <w:rPr>
                <w:color w:val="000000"/>
                <w:lang w:val="pl-PL"/>
              </w:rPr>
            </w:pPr>
            <w:r w:rsidRPr="00A16161">
              <w:rPr>
                <w:color w:val="000000"/>
                <w:lang w:val="pl-PL"/>
              </w:rPr>
              <w:lastRenderedPageBreak/>
              <w:t>4. Termin przewidziany na spełnienie warunków lub osiągnięcie rezultatów</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145CC9" w14:textId="77777777" w:rsidR="00A77B3E" w:rsidRDefault="009C54B0">
            <w:pPr>
              <w:spacing w:before="100"/>
              <w:rPr>
                <w:color w:val="000000"/>
              </w:rPr>
            </w:pPr>
            <w:r>
              <w:rPr>
                <w:color w:val="000000"/>
              </w:rPr>
              <w:t>2029-12-31</w:t>
            </w:r>
          </w:p>
        </w:tc>
      </w:tr>
      <w:tr w:rsidR="006B255D" w:rsidRPr="00A16161" w14:paraId="223C4E61"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EAC981" w14:textId="77777777" w:rsidR="00A77B3E" w:rsidRDefault="009C54B0">
            <w:pPr>
              <w:spacing w:before="100"/>
              <w:rPr>
                <w:color w:val="000000"/>
              </w:rPr>
            </w:pPr>
            <w:r>
              <w:rPr>
                <w:color w:val="000000"/>
              </w:rPr>
              <w:t>5. Definicja wskaźnika</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415BCB" w14:textId="77777777" w:rsidR="00A77B3E" w:rsidRPr="00A16161" w:rsidRDefault="009C54B0">
            <w:pPr>
              <w:spacing w:before="100"/>
              <w:rPr>
                <w:color w:val="000000"/>
                <w:lang w:val="pl-PL"/>
              </w:rPr>
            </w:pPr>
            <w:r w:rsidRPr="00A16161">
              <w:rPr>
                <w:color w:val="000000"/>
                <w:lang w:val="pl-PL"/>
              </w:rPr>
              <w:t>Definicje wskaźników zostały zawarte w pkt 3.</w:t>
            </w:r>
          </w:p>
          <w:p w14:paraId="126B2D07" w14:textId="77777777" w:rsidR="00A77B3E" w:rsidRPr="00A16161" w:rsidRDefault="009C54B0">
            <w:pPr>
              <w:spacing w:before="100"/>
              <w:rPr>
                <w:color w:val="000000"/>
                <w:lang w:val="pl-PL"/>
              </w:rPr>
            </w:pPr>
            <w:r w:rsidRPr="00A16161">
              <w:rPr>
                <w:color w:val="000000"/>
                <w:lang w:val="pl-PL"/>
              </w:rPr>
              <w:t xml:space="preserve">Wskaźniki rezultatu zaproponowane w programie służą śledzeniu bezpośrednich rezultatów, które będą wynikały z operacji* . Wskaźniki rezultatu są  zgodne z definicją zawartą w ESF+ Common Indicators Toolbox oraz definicją ujętą w art. 2.12 rozporządzenia ogólnego, zgodnie z którą wskaźnik rezultatu to wskaźnik służący do pomiaru efektów wspieranych interwencji, szczególnie w odniesieniu do bezpośrednich adresatów, populacji docelowej lub użytkowników infrastruktury. </w:t>
            </w:r>
          </w:p>
          <w:p w14:paraId="34AB1473" w14:textId="77777777" w:rsidR="00A77B3E" w:rsidRPr="00A16161" w:rsidRDefault="009C54B0">
            <w:pPr>
              <w:spacing w:before="100"/>
              <w:rPr>
                <w:color w:val="000000"/>
                <w:lang w:val="pl-PL"/>
              </w:rPr>
            </w:pPr>
            <w:r w:rsidRPr="00A16161">
              <w:rPr>
                <w:color w:val="000000"/>
                <w:lang w:val="pl-PL"/>
              </w:rPr>
              <w:t>*Zgodnie z podejściem rekomendowanym w dokumencie ESF+ Common Indicators Toolbox, do monitorowania interwencji nie zastosowano wskaźników oddziaływania (wpływu). Ze względu na wskazane w tym dokumencie trudności w gromadzeniu rzetelnych i aktualnych danych dotyczących wskaźników oddziaływania oraz w udowodnieniu związku przyczynowego nie rekomenduje się stosowania tego rodzaju wskaźników do celów monitorowania.</w:t>
            </w:r>
          </w:p>
        </w:tc>
      </w:tr>
      <w:tr w:rsidR="006B255D" w:rsidRPr="00A16161" w14:paraId="6ACA2A5A"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97A777" w14:textId="77777777" w:rsidR="00A77B3E" w:rsidRPr="00A16161" w:rsidRDefault="009C54B0">
            <w:pPr>
              <w:spacing w:before="100"/>
              <w:rPr>
                <w:color w:val="000000"/>
                <w:lang w:val="pl-PL"/>
              </w:rPr>
            </w:pPr>
            <w:r w:rsidRPr="00A16161">
              <w:rPr>
                <w:color w:val="000000"/>
                <w:lang w:val="pl-PL"/>
              </w:rPr>
              <w:t>6. Jednostka miary warunków, które należy spełnić/rezultatów, które należy osiągnąć, uruchamiających refundację przez Komisję</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08455" w14:textId="77777777" w:rsidR="00A77B3E" w:rsidRPr="00A16161" w:rsidRDefault="009C54B0">
            <w:pPr>
              <w:spacing w:before="100"/>
              <w:rPr>
                <w:color w:val="000000"/>
                <w:lang w:val="pl-PL"/>
              </w:rPr>
            </w:pPr>
            <w:r w:rsidRPr="00A16161">
              <w:rPr>
                <w:color w:val="000000"/>
                <w:lang w:val="pl-PL"/>
              </w:rPr>
              <w:t xml:space="preserve">Rezultat 1: miejsce opieki </w:t>
            </w:r>
          </w:p>
          <w:p w14:paraId="7DE16D58" w14:textId="77777777" w:rsidR="00A77B3E" w:rsidRPr="00A16161" w:rsidRDefault="009C54B0">
            <w:pPr>
              <w:spacing w:before="100"/>
              <w:rPr>
                <w:color w:val="000000"/>
                <w:lang w:val="pl-PL"/>
              </w:rPr>
            </w:pPr>
            <w:r w:rsidRPr="00A16161">
              <w:rPr>
                <w:color w:val="000000"/>
                <w:lang w:val="pl-PL"/>
              </w:rPr>
              <w:t xml:space="preserve">Rezultat 2: miejsce opieki </w:t>
            </w:r>
          </w:p>
          <w:p w14:paraId="4C2CB936" w14:textId="77777777" w:rsidR="00A77B3E" w:rsidRPr="00A16161" w:rsidRDefault="009C54B0">
            <w:pPr>
              <w:spacing w:before="100"/>
              <w:rPr>
                <w:color w:val="000000"/>
                <w:lang w:val="pl-PL"/>
              </w:rPr>
            </w:pPr>
            <w:r w:rsidRPr="00A16161">
              <w:rPr>
                <w:color w:val="000000"/>
                <w:lang w:val="pl-PL"/>
              </w:rPr>
              <w:t>Orientacyjny harmonogram płatności i wyniki pośrednie zostały określone w pkt 7</w:t>
            </w:r>
          </w:p>
        </w:tc>
      </w:tr>
      <w:tr w:rsidR="006B255D" w14:paraId="6C2D12D7"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C7A173" w14:textId="77777777" w:rsidR="00A77B3E" w:rsidRPr="00A16161" w:rsidRDefault="009C54B0">
            <w:pPr>
              <w:spacing w:before="100"/>
              <w:rPr>
                <w:color w:val="000000"/>
                <w:lang w:val="pl-PL"/>
              </w:rPr>
            </w:pPr>
            <w:r w:rsidRPr="00A16161">
              <w:rPr>
                <w:color w:val="000000"/>
                <w:lang w:val="pl-PL"/>
              </w:rPr>
              <w:t>7. Zakładane wyniki pośrednie (o ile mają zastosowanie) uruchamiające refundację kosztów przez Komisję wraz z harmonogramem refundacji</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89A23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90"/>
              <w:gridCol w:w="2290"/>
            </w:tblGrid>
            <w:tr w:rsidR="006B255D" w14:paraId="1D119072"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206E2C" w14:textId="77777777" w:rsidR="00A77B3E" w:rsidRDefault="009C54B0">
                  <w:pPr>
                    <w:spacing w:before="100"/>
                    <w:jc w:val="center"/>
                    <w:rPr>
                      <w:color w:val="000000"/>
                    </w:rPr>
                  </w:pPr>
                  <w:r>
                    <w:rPr>
                      <w:color w:val="000000"/>
                    </w:rPr>
                    <w:t>Zakładane wyniki pośrednie</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2F5A2F" w14:textId="77777777" w:rsidR="00A77B3E" w:rsidRDefault="009C54B0">
                  <w:pPr>
                    <w:spacing w:before="100"/>
                    <w:jc w:val="center"/>
                    <w:rPr>
                      <w:color w:val="000000"/>
                    </w:rPr>
                  </w:pPr>
                  <w:r>
                    <w:rPr>
                      <w:color w:val="000000"/>
                    </w:rPr>
                    <w:t>Przewidywana data</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A3B2DD" w14:textId="77777777" w:rsidR="00A77B3E" w:rsidRDefault="009C54B0">
                  <w:pPr>
                    <w:spacing w:before="100"/>
                    <w:jc w:val="center"/>
                    <w:rPr>
                      <w:color w:val="000000"/>
                    </w:rPr>
                  </w:pPr>
                  <w:r>
                    <w:rPr>
                      <w:color w:val="000000"/>
                    </w:rPr>
                    <w:t>Kwota (w EUR)</w:t>
                  </w:r>
                </w:p>
              </w:tc>
            </w:tr>
            <w:tr w:rsidR="006B255D" w14:paraId="2BADFFBE"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DF15D1" w14:textId="77777777" w:rsidR="00A77B3E" w:rsidRDefault="009C54B0">
                  <w:pPr>
                    <w:spacing w:before="100"/>
                    <w:rPr>
                      <w:color w:val="000000"/>
                    </w:rPr>
                  </w:pPr>
                  <w:r>
                    <w:rPr>
                      <w:color w:val="000000"/>
                    </w:rPr>
                    <w:t>10. Rezultat 2: 3220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4D9CE" w14:textId="77777777" w:rsidR="00A77B3E" w:rsidRDefault="009C54B0">
                  <w:pPr>
                    <w:spacing w:before="100"/>
                    <w:jc w:val="center"/>
                    <w:rPr>
                      <w:color w:val="000000"/>
                    </w:rPr>
                  </w:pPr>
                  <w:r>
                    <w:rPr>
                      <w:color w:val="000000"/>
                    </w:rPr>
                    <w:t>2026-06-30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4765F" w14:textId="77777777" w:rsidR="00A77B3E" w:rsidRDefault="009C54B0">
                  <w:pPr>
                    <w:spacing w:before="100"/>
                    <w:jc w:val="right"/>
                    <w:rPr>
                      <w:color w:val="000000"/>
                    </w:rPr>
                  </w:pPr>
                  <w:r>
                    <w:rPr>
                      <w:color w:val="000000"/>
                    </w:rPr>
                    <w:t>13 433 206,00</w:t>
                  </w:r>
                </w:p>
              </w:tc>
            </w:tr>
            <w:tr w:rsidR="006B255D" w14:paraId="5E68E243"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8DEB6" w14:textId="77777777" w:rsidR="00A77B3E" w:rsidRDefault="009C54B0">
                  <w:pPr>
                    <w:spacing w:before="100"/>
                    <w:rPr>
                      <w:color w:val="000000"/>
                    </w:rPr>
                  </w:pPr>
                  <w:r>
                    <w:rPr>
                      <w:color w:val="000000"/>
                    </w:rPr>
                    <w:t>11. Rezultat 1: 7992</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C4B8EC" w14:textId="77777777" w:rsidR="00A77B3E" w:rsidRDefault="009C54B0">
                  <w:pPr>
                    <w:spacing w:before="100"/>
                    <w:jc w:val="center"/>
                    <w:rPr>
                      <w:color w:val="000000"/>
                    </w:rPr>
                  </w:pPr>
                  <w:r>
                    <w:rPr>
                      <w:color w:val="000000"/>
                    </w:rPr>
                    <w:t>2026-09-30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F6F02E" w14:textId="77777777" w:rsidR="00A77B3E" w:rsidRDefault="009C54B0">
                  <w:pPr>
                    <w:spacing w:before="100"/>
                    <w:jc w:val="right"/>
                    <w:rPr>
                      <w:color w:val="000000"/>
                    </w:rPr>
                  </w:pPr>
                  <w:r>
                    <w:rPr>
                      <w:color w:val="000000"/>
                    </w:rPr>
                    <w:t>33 218 499,00</w:t>
                  </w:r>
                </w:p>
              </w:tc>
            </w:tr>
            <w:tr w:rsidR="006B255D" w14:paraId="7D12B22A"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BCFE1A" w14:textId="77777777" w:rsidR="00A77B3E" w:rsidRDefault="009C54B0">
                  <w:pPr>
                    <w:spacing w:before="100"/>
                    <w:rPr>
                      <w:color w:val="000000"/>
                    </w:rPr>
                  </w:pPr>
                  <w:r>
                    <w:rPr>
                      <w:color w:val="000000"/>
                    </w:rPr>
                    <w:t>12. Rezultat 2:6439</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D1C84" w14:textId="77777777" w:rsidR="00A77B3E" w:rsidRDefault="009C54B0">
                  <w:pPr>
                    <w:spacing w:before="100"/>
                    <w:jc w:val="center"/>
                    <w:rPr>
                      <w:color w:val="000000"/>
                    </w:rPr>
                  </w:pPr>
                  <w:r>
                    <w:rPr>
                      <w:color w:val="000000"/>
                    </w:rPr>
                    <w:t>2026-09-30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BAB2D" w14:textId="77777777" w:rsidR="00A77B3E" w:rsidRDefault="009C54B0">
                  <w:pPr>
                    <w:spacing w:before="100"/>
                    <w:jc w:val="right"/>
                    <w:rPr>
                      <w:color w:val="000000"/>
                    </w:rPr>
                  </w:pPr>
                  <w:r>
                    <w:rPr>
                      <w:color w:val="000000"/>
                    </w:rPr>
                    <w:t>26 816 687,00</w:t>
                  </w:r>
                </w:p>
              </w:tc>
            </w:tr>
            <w:tr w:rsidR="006B255D" w14:paraId="747E390D"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9E6C6" w14:textId="77777777" w:rsidR="00A77B3E" w:rsidRDefault="009C54B0">
                  <w:pPr>
                    <w:spacing w:before="100"/>
                    <w:rPr>
                      <w:color w:val="000000"/>
                    </w:rPr>
                  </w:pPr>
                  <w:r>
                    <w:rPr>
                      <w:color w:val="000000"/>
                    </w:rPr>
                    <w:t>13. Rezultat 1: 7992</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71AF7" w14:textId="77777777" w:rsidR="00A77B3E" w:rsidRDefault="009C54B0">
                  <w:pPr>
                    <w:spacing w:before="100"/>
                    <w:jc w:val="center"/>
                    <w:rPr>
                      <w:color w:val="000000"/>
                    </w:rPr>
                  </w:pPr>
                  <w:r>
                    <w:rPr>
                      <w:color w:val="000000"/>
                    </w:rPr>
                    <w:t>2026-12-31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4231D3" w14:textId="77777777" w:rsidR="00A77B3E" w:rsidRDefault="009C54B0">
                  <w:pPr>
                    <w:spacing w:before="100"/>
                    <w:jc w:val="right"/>
                    <w:rPr>
                      <w:color w:val="000000"/>
                    </w:rPr>
                  </w:pPr>
                  <w:r>
                    <w:rPr>
                      <w:color w:val="000000"/>
                    </w:rPr>
                    <w:t>33 279 559,00</w:t>
                  </w:r>
                </w:p>
              </w:tc>
            </w:tr>
            <w:tr w:rsidR="006B255D" w14:paraId="7BD5154F"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F99EA" w14:textId="77777777" w:rsidR="00A77B3E" w:rsidRDefault="009C54B0">
                  <w:pPr>
                    <w:spacing w:before="100"/>
                    <w:rPr>
                      <w:color w:val="000000"/>
                    </w:rPr>
                  </w:pPr>
                  <w:r>
                    <w:rPr>
                      <w:color w:val="000000"/>
                    </w:rPr>
                    <w:lastRenderedPageBreak/>
                    <w:t>14. Rezultat 2: 9659</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078F4" w14:textId="77777777" w:rsidR="00A77B3E" w:rsidRDefault="009C54B0">
                  <w:pPr>
                    <w:spacing w:before="100"/>
                    <w:jc w:val="center"/>
                    <w:rPr>
                      <w:color w:val="000000"/>
                    </w:rPr>
                  </w:pPr>
                  <w:r>
                    <w:rPr>
                      <w:color w:val="000000"/>
                    </w:rPr>
                    <w:t>2026-12-31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4D0567" w14:textId="77777777" w:rsidR="00A77B3E" w:rsidRDefault="009C54B0">
                  <w:pPr>
                    <w:spacing w:before="100"/>
                    <w:jc w:val="right"/>
                    <w:rPr>
                      <w:color w:val="000000"/>
                    </w:rPr>
                  </w:pPr>
                  <w:r>
                    <w:rPr>
                      <w:color w:val="000000"/>
                    </w:rPr>
                    <w:t>40 149 243,00</w:t>
                  </w:r>
                </w:p>
              </w:tc>
            </w:tr>
            <w:tr w:rsidR="006B255D" w14:paraId="5AA7C63A"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F702F" w14:textId="77777777" w:rsidR="00A77B3E" w:rsidRDefault="009C54B0">
                  <w:pPr>
                    <w:spacing w:before="100"/>
                    <w:rPr>
                      <w:color w:val="000000"/>
                    </w:rPr>
                  </w:pPr>
                  <w:r>
                    <w:rPr>
                      <w:color w:val="000000"/>
                    </w:rPr>
                    <w:t>15. Rezultat 1: 3210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F97E9" w14:textId="77777777" w:rsidR="00A77B3E" w:rsidRDefault="009C54B0">
                  <w:pPr>
                    <w:spacing w:before="100"/>
                    <w:jc w:val="center"/>
                    <w:rPr>
                      <w:color w:val="000000"/>
                    </w:rPr>
                  </w:pPr>
                  <w:r>
                    <w:rPr>
                      <w:color w:val="000000"/>
                    </w:rPr>
                    <w:t>2027-03-31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3A182" w14:textId="77777777" w:rsidR="00A77B3E" w:rsidRDefault="009C54B0">
                  <w:pPr>
                    <w:spacing w:before="100"/>
                    <w:jc w:val="right"/>
                    <w:rPr>
                      <w:color w:val="000000"/>
                    </w:rPr>
                  </w:pPr>
                  <w:r>
                    <w:rPr>
                      <w:color w:val="000000"/>
                    </w:rPr>
                    <w:t>13 644 145,00</w:t>
                  </w:r>
                </w:p>
              </w:tc>
            </w:tr>
            <w:tr w:rsidR="006B255D" w14:paraId="74399925"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6C7C47" w14:textId="77777777" w:rsidR="00A77B3E" w:rsidRDefault="009C54B0">
                  <w:pPr>
                    <w:spacing w:before="100"/>
                    <w:rPr>
                      <w:color w:val="000000"/>
                    </w:rPr>
                  </w:pPr>
                  <w:r>
                    <w:rPr>
                      <w:color w:val="000000"/>
                    </w:rPr>
                    <w:t>16. Rezultat 2: 18416</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8AE7F" w14:textId="77777777" w:rsidR="00A77B3E" w:rsidRDefault="009C54B0">
                  <w:pPr>
                    <w:spacing w:before="100"/>
                    <w:jc w:val="center"/>
                    <w:rPr>
                      <w:color w:val="000000"/>
                    </w:rPr>
                  </w:pPr>
                  <w:r>
                    <w:rPr>
                      <w:color w:val="000000"/>
                    </w:rPr>
                    <w:t>2027-03-31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B1DF9" w14:textId="77777777" w:rsidR="00A77B3E" w:rsidRDefault="009C54B0">
                  <w:pPr>
                    <w:spacing w:before="100"/>
                    <w:jc w:val="right"/>
                    <w:rPr>
                      <w:color w:val="000000"/>
                    </w:rPr>
                  </w:pPr>
                  <w:r>
                    <w:rPr>
                      <w:color w:val="000000"/>
                    </w:rPr>
                    <w:t>76 325 015,00</w:t>
                  </w:r>
                </w:p>
              </w:tc>
            </w:tr>
            <w:tr w:rsidR="006B255D" w14:paraId="4F1411DB"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5096A" w14:textId="77777777" w:rsidR="00A77B3E" w:rsidRDefault="009C54B0">
                  <w:pPr>
                    <w:spacing w:before="100"/>
                    <w:rPr>
                      <w:color w:val="000000"/>
                    </w:rPr>
                  </w:pPr>
                  <w:r>
                    <w:rPr>
                      <w:color w:val="000000"/>
                    </w:rPr>
                    <w:t>17. Rezultat 1: 3210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3713C8" w14:textId="77777777" w:rsidR="00A77B3E" w:rsidRDefault="009C54B0">
                  <w:pPr>
                    <w:spacing w:before="100"/>
                    <w:jc w:val="center"/>
                    <w:rPr>
                      <w:color w:val="000000"/>
                    </w:rPr>
                  </w:pPr>
                  <w:r>
                    <w:rPr>
                      <w:color w:val="000000"/>
                    </w:rPr>
                    <w:t>2027-06-30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EA532" w14:textId="77777777" w:rsidR="00A77B3E" w:rsidRDefault="009C54B0">
                  <w:pPr>
                    <w:spacing w:before="100"/>
                    <w:jc w:val="right"/>
                    <w:rPr>
                      <w:color w:val="000000"/>
                    </w:rPr>
                  </w:pPr>
                  <w:r>
                    <w:rPr>
                      <w:color w:val="000000"/>
                    </w:rPr>
                    <w:t>13 399 904,00</w:t>
                  </w:r>
                </w:p>
              </w:tc>
            </w:tr>
            <w:tr w:rsidR="006B255D" w14:paraId="03781FF0"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FDDC38" w14:textId="77777777" w:rsidR="00A77B3E" w:rsidRDefault="009C54B0">
                  <w:pPr>
                    <w:spacing w:before="100"/>
                    <w:rPr>
                      <w:color w:val="000000"/>
                    </w:rPr>
                  </w:pPr>
                  <w:r>
                    <w:rPr>
                      <w:color w:val="000000"/>
                    </w:rPr>
                    <w:t>18. Rezultat 2: 5538</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F62C21" w14:textId="77777777" w:rsidR="00A77B3E" w:rsidRDefault="009C54B0">
                  <w:pPr>
                    <w:spacing w:before="100"/>
                    <w:jc w:val="center"/>
                    <w:rPr>
                      <w:color w:val="000000"/>
                    </w:rPr>
                  </w:pPr>
                  <w:r>
                    <w:rPr>
                      <w:color w:val="000000"/>
                    </w:rPr>
                    <w:t>2027-06-30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07DB61" w14:textId="77777777" w:rsidR="00A77B3E" w:rsidRDefault="009C54B0">
                  <w:pPr>
                    <w:spacing w:before="100"/>
                    <w:jc w:val="right"/>
                    <w:rPr>
                      <w:color w:val="000000"/>
                    </w:rPr>
                  </w:pPr>
                  <w:r>
                    <w:rPr>
                      <w:color w:val="000000"/>
                    </w:rPr>
                    <w:t>22 994 789,00</w:t>
                  </w:r>
                </w:p>
              </w:tc>
            </w:tr>
            <w:tr w:rsidR="006B255D" w14:paraId="3FF62B0E"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6DEBDE" w14:textId="77777777" w:rsidR="00A77B3E" w:rsidRDefault="009C54B0">
                  <w:pPr>
                    <w:spacing w:before="100"/>
                    <w:rPr>
                      <w:color w:val="000000"/>
                    </w:rPr>
                  </w:pPr>
                  <w:r>
                    <w:rPr>
                      <w:color w:val="000000"/>
                    </w:rPr>
                    <w:t>19. Rezultat 1: 4816</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FE6789" w14:textId="77777777" w:rsidR="00A77B3E" w:rsidRDefault="009C54B0">
                  <w:pPr>
                    <w:spacing w:before="100"/>
                    <w:jc w:val="center"/>
                    <w:rPr>
                      <w:color w:val="000000"/>
                    </w:rPr>
                  </w:pPr>
                  <w:r>
                    <w:rPr>
                      <w:color w:val="000000"/>
                    </w:rPr>
                    <w:t>2027-09-30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D6BBF9" w14:textId="77777777" w:rsidR="00A77B3E" w:rsidRDefault="009C54B0">
                  <w:pPr>
                    <w:spacing w:before="100"/>
                    <w:jc w:val="right"/>
                    <w:rPr>
                      <w:color w:val="000000"/>
                    </w:rPr>
                  </w:pPr>
                  <w:r>
                    <w:rPr>
                      <w:color w:val="000000"/>
                    </w:rPr>
                    <w:t>20 099 856,00</w:t>
                  </w:r>
                </w:p>
              </w:tc>
            </w:tr>
            <w:tr w:rsidR="006B255D" w14:paraId="6ED3EC32"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DE8BA1" w14:textId="77777777" w:rsidR="00A77B3E" w:rsidRDefault="009C54B0">
                  <w:pPr>
                    <w:spacing w:before="100"/>
                    <w:rPr>
                      <w:color w:val="000000"/>
                    </w:rPr>
                  </w:pPr>
                  <w:r>
                    <w:rPr>
                      <w:color w:val="000000"/>
                    </w:rPr>
                    <w:t>1. Rezultat 1: 3220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9F8DA2" w14:textId="77777777" w:rsidR="00A77B3E" w:rsidRDefault="009C54B0">
                  <w:pPr>
                    <w:spacing w:before="100"/>
                    <w:jc w:val="center"/>
                    <w:rPr>
                      <w:color w:val="000000"/>
                    </w:rPr>
                  </w:pPr>
                  <w:r>
                    <w:rPr>
                      <w:color w:val="000000"/>
                    </w:rPr>
                    <w:t>2024-06-30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095A24" w14:textId="77777777" w:rsidR="00A77B3E" w:rsidRDefault="009C54B0">
                  <w:pPr>
                    <w:spacing w:before="100"/>
                    <w:jc w:val="right"/>
                    <w:rPr>
                      <w:color w:val="000000"/>
                    </w:rPr>
                  </w:pPr>
                  <w:r>
                    <w:rPr>
                      <w:color w:val="000000"/>
                    </w:rPr>
                    <w:t>13 393 617,00</w:t>
                  </w:r>
                </w:p>
              </w:tc>
            </w:tr>
            <w:tr w:rsidR="006B255D" w14:paraId="48DBF532"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192131" w14:textId="77777777" w:rsidR="00A77B3E" w:rsidRDefault="009C54B0">
                  <w:pPr>
                    <w:spacing w:before="100"/>
                    <w:rPr>
                      <w:color w:val="000000"/>
                    </w:rPr>
                  </w:pPr>
                  <w:r>
                    <w:rPr>
                      <w:color w:val="000000"/>
                    </w:rPr>
                    <w:t>20. Rezultat 2: 8307</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1B255A" w14:textId="77777777" w:rsidR="00A77B3E" w:rsidRDefault="009C54B0">
                  <w:pPr>
                    <w:spacing w:before="100"/>
                    <w:jc w:val="center"/>
                    <w:rPr>
                      <w:color w:val="000000"/>
                    </w:rPr>
                  </w:pPr>
                  <w:r>
                    <w:rPr>
                      <w:color w:val="000000"/>
                    </w:rPr>
                    <w:t>2027-09-30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4AB49" w14:textId="77777777" w:rsidR="00A77B3E" w:rsidRDefault="009C54B0">
                  <w:pPr>
                    <w:spacing w:before="100"/>
                    <w:jc w:val="right"/>
                    <w:rPr>
                      <w:color w:val="000000"/>
                    </w:rPr>
                  </w:pPr>
                  <w:r>
                    <w:rPr>
                      <w:color w:val="000000"/>
                    </w:rPr>
                    <w:t>34 492 184,00</w:t>
                  </w:r>
                </w:p>
              </w:tc>
            </w:tr>
            <w:tr w:rsidR="006B255D" w14:paraId="2786C31C"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5A6BA9" w14:textId="77777777" w:rsidR="00A77B3E" w:rsidRDefault="009C54B0">
                  <w:pPr>
                    <w:spacing w:before="100"/>
                    <w:rPr>
                      <w:color w:val="000000"/>
                    </w:rPr>
                  </w:pPr>
                  <w:r>
                    <w:rPr>
                      <w:color w:val="000000"/>
                    </w:rPr>
                    <w:t>21. Rezultat 1: 4816</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E10CD5" w14:textId="77777777" w:rsidR="00A77B3E" w:rsidRDefault="009C54B0">
                  <w:pPr>
                    <w:spacing w:before="100"/>
                    <w:jc w:val="center"/>
                    <w:rPr>
                      <w:color w:val="000000"/>
                    </w:rPr>
                  </w:pPr>
                  <w:r>
                    <w:rPr>
                      <w:color w:val="000000"/>
                    </w:rPr>
                    <w:t>2027-12-31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B62A6F" w14:textId="77777777" w:rsidR="00A77B3E" w:rsidRDefault="009C54B0">
                  <w:pPr>
                    <w:spacing w:before="100"/>
                    <w:jc w:val="right"/>
                    <w:rPr>
                      <w:color w:val="000000"/>
                    </w:rPr>
                  </w:pPr>
                  <w:r>
                    <w:rPr>
                      <w:color w:val="000000"/>
                    </w:rPr>
                    <w:t>20 099 856,00</w:t>
                  </w:r>
                </w:p>
              </w:tc>
            </w:tr>
            <w:tr w:rsidR="006B255D" w14:paraId="1B92DB4A"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7DA64" w14:textId="77777777" w:rsidR="00A77B3E" w:rsidRDefault="009C54B0">
                  <w:pPr>
                    <w:spacing w:before="100"/>
                    <w:rPr>
                      <w:color w:val="000000"/>
                    </w:rPr>
                  </w:pPr>
                  <w:r>
                    <w:rPr>
                      <w:color w:val="000000"/>
                    </w:rPr>
                    <w:t>22. Rezultat 2: 8307</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22AA2" w14:textId="77777777" w:rsidR="00A77B3E" w:rsidRDefault="009C54B0">
                  <w:pPr>
                    <w:spacing w:before="100"/>
                    <w:jc w:val="center"/>
                    <w:rPr>
                      <w:color w:val="000000"/>
                    </w:rPr>
                  </w:pPr>
                  <w:r>
                    <w:rPr>
                      <w:color w:val="000000"/>
                    </w:rPr>
                    <w:t>2027-12-31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AA6FE0" w14:textId="77777777" w:rsidR="00A77B3E" w:rsidRDefault="009C54B0">
                  <w:pPr>
                    <w:spacing w:before="100"/>
                    <w:jc w:val="right"/>
                    <w:rPr>
                      <w:color w:val="000000"/>
                    </w:rPr>
                  </w:pPr>
                  <w:r>
                    <w:rPr>
                      <w:color w:val="000000"/>
                    </w:rPr>
                    <w:t>34 492 184,00</w:t>
                  </w:r>
                </w:p>
              </w:tc>
            </w:tr>
            <w:tr w:rsidR="006B255D" w14:paraId="472235CA"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F3638C" w14:textId="77777777" w:rsidR="00A77B3E" w:rsidRDefault="009C54B0">
                  <w:pPr>
                    <w:spacing w:before="100"/>
                    <w:rPr>
                      <w:color w:val="000000"/>
                    </w:rPr>
                  </w:pPr>
                  <w:r>
                    <w:rPr>
                      <w:color w:val="000000"/>
                    </w:rPr>
                    <w:t>23. Rezultat 2: 5328</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3EDE81" w14:textId="77777777" w:rsidR="00A77B3E" w:rsidRDefault="009C54B0">
                  <w:pPr>
                    <w:spacing w:before="100"/>
                    <w:jc w:val="center"/>
                    <w:rPr>
                      <w:color w:val="000000"/>
                    </w:rPr>
                  </w:pPr>
                  <w:r>
                    <w:rPr>
                      <w:color w:val="000000"/>
                    </w:rPr>
                    <w:t>2028-03-31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AE363" w14:textId="77777777" w:rsidR="00A77B3E" w:rsidRDefault="009C54B0">
                  <w:pPr>
                    <w:spacing w:before="100"/>
                    <w:jc w:val="right"/>
                    <w:rPr>
                      <w:color w:val="000000"/>
                    </w:rPr>
                  </w:pPr>
                  <w:r>
                    <w:rPr>
                      <w:color w:val="000000"/>
                    </w:rPr>
                    <w:t>22 165 302,00</w:t>
                  </w:r>
                </w:p>
              </w:tc>
            </w:tr>
            <w:tr w:rsidR="006B255D" w14:paraId="2F3B20AE"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664A5" w14:textId="77777777" w:rsidR="00A77B3E" w:rsidRDefault="009C54B0">
                  <w:pPr>
                    <w:spacing w:before="100"/>
                    <w:rPr>
                      <w:color w:val="000000"/>
                    </w:rPr>
                  </w:pPr>
                  <w:r>
                    <w:rPr>
                      <w:color w:val="000000"/>
                    </w:rPr>
                    <w:t>24. Rezultat 2: 5328</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FFD4C1" w14:textId="77777777" w:rsidR="00A77B3E" w:rsidRDefault="009C54B0">
                  <w:pPr>
                    <w:spacing w:before="100"/>
                    <w:jc w:val="center"/>
                    <w:rPr>
                      <w:color w:val="000000"/>
                    </w:rPr>
                  </w:pPr>
                  <w:r>
                    <w:rPr>
                      <w:color w:val="000000"/>
                    </w:rPr>
                    <w:t>2028-06-30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1962E" w14:textId="77777777" w:rsidR="00A77B3E" w:rsidRDefault="009C54B0">
                  <w:pPr>
                    <w:spacing w:before="100"/>
                    <w:jc w:val="right"/>
                    <w:rPr>
                      <w:color w:val="000000"/>
                    </w:rPr>
                  </w:pPr>
                  <w:r>
                    <w:rPr>
                      <w:color w:val="000000"/>
                    </w:rPr>
                    <w:t>22 165 302,00</w:t>
                  </w:r>
                </w:p>
              </w:tc>
            </w:tr>
            <w:tr w:rsidR="006B255D" w14:paraId="7374838B"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616F02" w14:textId="77777777" w:rsidR="00A77B3E" w:rsidRDefault="009C54B0">
                  <w:pPr>
                    <w:spacing w:before="100"/>
                    <w:rPr>
                      <w:color w:val="000000"/>
                    </w:rPr>
                  </w:pPr>
                  <w:r>
                    <w:rPr>
                      <w:color w:val="000000"/>
                    </w:rPr>
                    <w:t>25. Rezultat 2: 7992</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C5141" w14:textId="77777777" w:rsidR="00A77B3E" w:rsidRDefault="009C54B0">
                  <w:pPr>
                    <w:spacing w:before="100"/>
                    <w:jc w:val="center"/>
                    <w:rPr>
                      <w:color w:val="000000"/>
                    </w:rPr>
                  </w:pPr>
                  <w:r>
                    <w:rPr>
                      <w:color w:val="000000"/>
                    </w:rPr>
                    <w:t>2028-09-30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F606ED" w14:textId="77777777" w:rsidR="00A77B3E" w:rsidRDefault="009C54B0">
                  <w:pPr>
                    <w:spacing w:before="100"/>
                    <w:jc w:val="right"/>
                    <w:rPr>
                      <w:color w:val="000000"/>
                    </w:rPr>
                  </w:pPr>
                  <w:r>
                    <w:rPr>
                      <w:color w:val="000000"/>
                    </w:rPr>
                    <w:t>33 247 953,00</w:t>
                  </w:r>
                </w:p>
              </w:tc>
            </w:tr>
            <w:tr w:rsidR="006B255D" w14:paraId="32F6B817"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75658" w14:textId="77777777" w:rsidR="00A77B3E" w:rsidRDefault="009C54B0">
                  <w:pPr>
                    <w:spacing w:before="100"/>
                    <w:rPr>
                      <w:color w:val="000000"/>
                    </w:rPr>
                  </w:pPr>
                  <w:r>
                    <w:rPr>
                      <w:color w:val="000000"/>
                    </w:rPr>
                    <w:t>26. Rezultat 2: 7992</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848B5" w14:textId="77777777" w:rsidR="00A77B3E" w:rsidRDefault="009C54B0">
                  <w:pPr>
                    <w:spacing w:before="100"/>
                    <w:jc w:val="center"/>
                    <w:rPr>
                      <w:color w:val="000000"/>
                    </w:rPr>
                  </w:pPr>
                  <w:r>
                    <w:rPr>
                      <w:color w:val="000000"/>
                    </w:rPr>
                    <w:t>2028-12-31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A2052" w14:textId="77777777" w:rsidR="00A77B3E" w:rsidRDefault="009C54B0">
                  <w:pPr>
                    <w:spacing w:before="100"/>
                    <w:jc w:val="right"/>
                    <w:rPr>
                      <w:color w:val="000000"/>
                    </w:rPr>
                  </w:pPr>
                  <w:r>
                    <w:rPr>
                      <w:color w:val="000000"/>
                    </w:rPr>
                    <w:t>33 247 953,00</w:t>
                  </w:r>
                </w:p>
              </w:tc>
            </w:tr>
            <w:tr w:rsidR="006B255D" w14:paraId="645E3D50"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011D14" w14:textId="77777777" w:rsidR="00A77B3E" w:rsidRDefault="009C54B0">
                  <w:pPr>
                    <w:spacing w:before="100"/>
                    <w:rPr>
                      <w:color w:val="000000"/>
                    </w:rPr>
                  </w:pPr>
                  <w:r>
                    <w:rPr>
                      <w:color w:val="000000"/>
                    </w:rPr>
                    <w:t>27. Rezultat 2: 3210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C5501F" w14:textId="77777777" w:rsidR="00A77B3E" w:rsidRDefault="009C54B0">
                  <w:pPr>
                    <w:spacing w:before="100"/>
                    <w:jc w:val="center"/>
                    <w:rPr>
                      <w:color w:val="000000"/>
                    </w:rPr>
                  </w:pPr>
                  <w:r>
                    <w:rPr>
                      <w:color w:val="000000"/>
                    </w:rPr>
                    <w:t>2029-03-31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9F9684" w14:textId="77777777" w:rsidR="00A77B3E" w:rsidRDefault="009C54B0">
                  <w:pPr>
                    <w:spacing w:before="100"/>
                    <w:jc w:val="right"/>
                    <w:rPr>
                      <w:color w:val="000000"/>
                    </w:rPr>
                  </w:pPr>
                  <w:r>
                    <w:rPr>
                      <w:color w:val="000000"/>
                    </w:rPr>
                    <w:t>13 355 759,00</w:t>
                  </w:r>
                </w:p>
              </w:tc>
            </w:tr>
            <w:tr w:rsidR="006B255D" w14:paraId="0DAEB805"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630D8B" w14:textId="77777777" w:rsidR="00A77B3E" w:rsidRDefault="009C54B0">
                  <w:pPr>
                    <w:spacing w:before="100"/>
                    <w:rPr>
                      <w:color w:val="000000"/>
                    </w:rPr>
                  </w:pPr>
                  <w:r>
                    <w:rPr>
                      <w:color w:val="000000"/>
                    </w:rPr>
                    <w:t>28. Rezultat 2: 3210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B3B0E" w14:textId="77777777" w:rsidR="00A77B3E" w:rsidRDefault="009C54B0">
                  <w:pPr>
                    <w:spacing w:before="100"/>
                    <w:jc w:val="center"/>
                    <w:rPr>
                      <w:color w:val="000000"/>
                    </w:rPr>
                  </w:pPr>
                  <w:r>
                    <w:rPr>
                      <w:color w:val="000000"/>
                    </w:rPr>
                    <w:t>2029-06-30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54C59" w14:textId="77777777" w:rsidR="00A77B3E" w:rsidRDefault="009C54B0">
                  <w:pPr>
                    <w:spacing w:before="100"/>
                    <w:jc w:val="right"/>
                    <w:rPr>
                      <w:color w:val="000000"/>
                    </w:rPr>
                  </w:pPr>
                  <w:r>
                    <w:rPr>
                      <w:color w:val="000000"/>
                    </w:rPr>
                    <w:t>13 355 759,00</w:t>
                  </w:r>
                </w:p>
              </w:tc>
            </w:tr>
            <w:tr w:rsidR="006B255D" w14:paraId="64AC7B5C"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D64873" w14:textId="77777777" w:rsidR="00A77B3E" w:rsidRDefault="009C54B0">
                  <w:pPr>
                    <w:spacing w:before="100"/>
                    <w:rPr>
                      <w:color w:val="000000"/>
                    </w:rPr>
                  </w:pPr>
                  <w:r>
                    <w:rPr>
                      <w:color w:val="000000"/>
                    </w:rPr>
                    <w:t>29. Rezultat 2: 4816</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A612D4" w14:textId="77777777" w:rsidR="00A77B3E" w:rsidRDefault="009C54B0">
                  <w:pPr>
                    <w:spacing w:before="100"/>
                    <w:jc w:val="center"/>
                    <w:rPr>
                      <w:color w:val="000000"/>
                    </w:rPr>
                  </w:pPr>
                  <w:r>
                    <w:rPr>
                      <w:color w:val="000000"/>
                    </w:rPr>
                    <w:t>2029-09-30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D51EC" w14:textId="77777777" w:rsidR="00A77B3E" w:rsidRDefault="009C54B0">
                  <w:pPr>
                    <w:spacing w:before="100"/>
                    <w:jc w:val="right"/>
                    <w:rPr>
                      <w:color w:val="000000"/>
                    </w:rPr>
                  </w:pPr>
                  <w:r>
                    <w:rPr>
                      <w:color w:val="000000"/>
                    </w:rPr>
                    <w:t>20 033 639,00</w:t>
                  </w:r>
                </w:p>
              </w:tc>
            </w:tr>
            <w:tr w:rsidR="006B255D" w14:paraId="2DCF1AC3"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57434" w14:textId="77777777" w:rsidR="00A77B3E" w:rsidRDefault="009C54B0">
                  <w:pPr>
                    <w:spacing w:before="100"/>
                    <w:rPr>
                      <w:color w:val="000000"/>
                    </w:rPr>
                  </w:pPr>
                  <w:r>
                    <w:rPr>
                      <w:color w:val="000000"/>
                    </w:rPr>
                    <w:t>2. Rezultat 1: 6439</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47CB6E" w14:textId="77777777" w:rsidR="00A77B3E" w:rsidRDefault="009C54B0">
                  <w:pPr>
                    <w:spacing w:before="100"/>
                    <w:jc w:val="center"/>
                    <w:rPr>
                      <w:color w:val="000000"/>
                    </w:rPr>
                  </w:pPr>
                  <w:r>
                    <w:rPr>
                      <w:color w:val="000000"/>
                    </w:rPr>
                    <w:t>2024-09-30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3FAF4" w14:textId="77777777" w:rsidR="00A77B3E" w:rsidRDefault="009C54B0">
                  <w:pPr>
                    <w:spacing w:before="100"/>
                    <w:jc w:val="right"/>
                    <w:rPr>
                      <w:color w:val="000000"/>
                    </w:rPr>
                  </w:pPr>
                  <w:r>
                    <w:rPr>
                      <w:color w:val="000000"/>
                    </w:rPr>
                    <w:t>26 787 233,00</w:t>
                  </w:r>
                </w:p>
              </w:tc>
            </w:tr>
            <w:tr w:rsidR="006B255D" w14:paraId="16027804"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2868C" w14:textId="77777777" w:rsidR="00A77B3E" w:rsidRDefault="009C54B0">
                  <w:pPr>
                    <w:spacing w:before="100"/>
                    <w:rPr>
                      <w:color w:val="000000"/>
                    </w:rPr>
                  </w:pPr>
                  <w:r>
                    <w:rPr>
                      <w:color w:val="000000"/>
                    </w:rPr>
                    <w:t>30. Rezultat 2: 4816</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0B5A5" w14:textId="77777777" w:rsidR="00A77B3E" w:rsidRDefault="009C54B0">
                  <w:pPr>
                    <w:spacing w:before="100"/>
                    <w:jc w:val="center"/>
                    <w:rPr>
                      <w:color w:val="000000"/>
                    </w:rPr>
                  </w:pPr>
                  <w:r>
                    <w:rPr>
                      <w:color w:val="000000"/>
                    </w:rPr>
                    <w:t>2029-12-31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586D4" w14:textId="77777777" w:rsidR="00A77B3E" w:rsidRDefault="009C54B0">
                  <w:pPr>
                    <w:spacing w:before="100"/>
                    <w:jc w:val="right"/>
                    <w:rPr>
                      <w:color w:val="000000"/>
                    </w:rPr>
                  </w:pPr>
                  <w:r>
                    <w:rPr>
                      <w:color w:val="000000"/>
                    </w:rPr>
                    <w:t>20 033 639,00</w:t>
                  </w:r>
                </w:p>
              </w:tc>
            </w:tr>
            <w:tr w:rsidR="006B255D" w14:paraId="0337CEFB"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C2F4D0" w14:textId="77777777" w:rsidR="00A77B3E" w:rsidRDefault="009C54B0">
                  <w:pPr>
                    <w:spacing w:before="100"/>
                    <w:rPr>
                      <w:color w:val="000000"/>
                    </w:rPr>
                  </w:pPr>
                  <w:r>
                    <w:rPr>
                      <w:color w:val="000000"/>
                    </w:rPr>
                    <w:t>3. Rezultat 1: 9659</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36B4B8" w14:textId="77777777" w:rsidR="00A77B3E" w:rsidRDefault="009C54B0">
                  <w:pPr>
                    <w:spacing w:before="100"/>
                    <w:jc w:val="center"/>
                    <w:rPr>
                      <w:color w:val="000000"/>
                    </w:rPr>
                  </w:pPr>
                  <w:r>
                    <w:rPr>
                      <w:color w:val="000000"/>
                    </w:rPr>
                    <w:t>2024-12-31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BFB2B7" w14:textId="77777777" w:rsidR="00A77B3E" w:rsidRDefault="009C54B0">
                  <w:pPr>
                    <w:spacing w:before="100"/>
                    <w:jc w:val="right"/>
                    <w:rPr>
                      <w:color w:val="000000"/>
                    </w:rPr>
                  </w:pPr>
                  <w:r>
                    <w:rPr>
                      <w:color w:val="000000"/>
                    </w:rPr>
                    <w:t>40 180 850,00</w:t>
                  </w:r>
                </w:p>
              </w:tc>
            </w:tr>
            <w:tr w:rsidR="006B255D" w14:paraId="23CC98BD"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0C2504" w14:textId="77777777" w:rsidR="00A77B3E" w:rsidRDefault="009C54B0">
                  <w:pPr>
                    <w:spacing w:before="100"/>
                    <w:rPr>
                      <w:color w:val="000000"/>
                    </w:rPr>
                  </w:pPr>
                  <w:r>
                    <w:rPr>
                      <w:color w:val="000000"/>
                    </w:rPr>
                    <w:t>4. Rezultat 1: 18416</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F4B5EA" w14:textId="77777777" w:rsidR="00A77B3E" w:rsidRDefault="009C54B0">
                  <w:pPr>
                    <w:spacing w:before="100"/>
                    <w:jc w:val="center"/>
                    <w:rPr>
                      <w:color w:val="000000"/>
                    </w:rPr>
                  </w:pPr>
                  <w:r>
                    <w:rPr>
                      <w:color w:val="000000"/>
                    </w:rPr>
                    <w:t>2025-03-31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3A9F9" w14:textId="77777777" w:rsidR="00A77B3E" w:rsidRDefault="009C54B0">
                  <w:pPr>
                    <w:spacing w:before="100"/>
                    <w:jc w:val="right"/>
                    <w:rPr>
                      <w:color w:val="000000"/>
                    </w:rPr>
                  </w:pPr>
                  <w:r>
                    <w:rPr>
                      <w:color w:val="000000"/>
                    </w:rPr>
                    <w:t>76 613 400,00</w:t>
                  </w:r>
                </w:p>
              </w:tc>
            </w:tr>
            <w:tr w:rsidR="006B255D" w14:paraId="1AA9C01D"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C57FC" w14:textId="77777777" w:rsidR="00A77B3E" w:rsidRDefault="009C54B0">
                  <w:pPr>
                    <w:spacing w:before="100"/>
                    <w:rPr>
                      <w:color w:val="000000"/>
                    </w:rPr>
                  </w:pPr>
                  <w:r>
                    <w:rPr>
                      <w:color w:val="000000"/>
                    </w:rPr>
                    <w:t>5. Rezultat 1: 5538</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9849C5" w14:textId="77777777" w:rsidR="00A77B3E" w:rsidRDefault="009C54B0">
                  <w:pPr>
                    <w:spacing w:before="100"/>
                    <w:jc w:val="center"/>
                    <w:rPr>
                      <w:color w:val="000000"/>
                    </w:rPr>
                  </w:pPr>
                  <w:r>
                    <w:rPr>
                      <w:color w:val="000000"/>
                    </w:rPr>
                    <w:t>2025-06-30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2E1B6" w14:textId="77777777" w:rsidR="00A77B3E" w:rsidRDefault="009C54B0">
                  <w:pPr>
                    <w:spacing w:before="100"/>
                    <w:jc w:val="right"/>
                    <w:rPr>
                      <w:color w:val="000000"/>
                    </w:rPr>
                  </w:pPr>
                  <w:r>
                    <w:rPr>
                      <w:color w:val="000000"/>
                    </w:rPr>
                    <w:t>23 038 934,00</w:t>
                  </w:r>
                </w:p>
              </w:tc>
            </w:tr>
            <w:tr w:rsidR="006B255D" w14:paraId="562460BA"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3BC676" w14:textId="77777777" w:rsidR="00A77B3E" w:rsidRDefault="009C54B0">
                  <w:pPr>
                    <w:spacing w:before="100"/>
                    <w:rPr>
                      <w:color w:val="000000"/>
                    </w:rPr>
                  </w:pPr>
                  <w:r>
                    <w:rPr>
                      <w:color w:val="000000"/>
                    </w:rPr>
                    <w:t>6. Rezultat 1: 8307</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39AA54" w14:textId="77777777" w:rsidR="00A77B3E" w:rsidRDefault="009C54B0">
                  <w:pPr>
                    <w:spacing w:before="100"/>
                    <w:jc w:val="center"/>
                    <w:rPr>
                      <w:color w:val="000000"/>
                    </w:rPr>
                  </w:pPr>
                  <w:r>
                    <w:rPr>
                      <w:color w:val="000000"/>
                    </w:rPr>
                    <w:t>2025-09-30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85652" w14:textId="77777777" w:rsidR="00A77B3E" w:rsidRDefault="009C54B0">
                  <w:pPr>
                    <w:spacing w:before="100"/>
                    <w:jc w:val="right"/>
                    <w:rPr>
                      <w:color w:val="000000"/>
                    </w:rPr>
                  </w:pPr>
                  <w:r>
                    <w:rPr>
                      <w:color w:val="000000"/>
                    </w:rPr>
                    <w:t>34 558 401,00</w:t>
                  </w:r>
                </w:p>
              </w:tc>
            </w:tr>
            <w:tr w:rsidR="006B255D" w14:paraId="6465B1B6"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9FB0B6" w14:textId="77777777" w:rsidR="00A77B3E" w:rsidRDefault="009C54B0">
                  <w:pPr>
                    <w:spacing w:before="100"/>
                    <w:rPr>
                      <w:color w:val="000000"/>
                    </w:rPr>
                  </w:pPr>
                  <w:r>
                    <w:rPr>
                      <w:color w:val="000000"/>
                    </w:rPr>
                    <w:t>7. Rezultat 1: 8307</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B1A99" w14:textId="77777777" w:rsidR="00A77B3E" w:rsidRDefault="009C54B0">
                  <w:pPr>
                    <w:spacing w:before="100"/>
                    <w:jc w:val="center"/>
                    <w:rPr>
                      <w:color w:val="000000"/>
                    </w:rPr>
                  </w:pPr>
                  <w:r>
                    <w:rPr>
                      <w:color w:val="000000"/>
                    </w:rPr>
                    <w:t>2025-12-31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82950" w14:textId="77777777" w:rsidR="00A77B3E" w:rsidRDefault="009C54B0">
                  <w:pPr>
                    <w:spacing w:before="100"/>
                    <w:jc w:val="right"/>
                    <w:rPr>
                      <w:color w:val="000000"/>
                    </w:rPr>
                  </w:pPr>
                  <w:r>
                    <w:rPr>
                      <w:color w:val="000000"/>
                    </w:rPr>
                    <w:t>34 558 401,00</w:t>
                  </w:r>
                </w:p>
              </w:tc>
            </w:tr>
            <w:tr w:rsidR="006B255D" w14:paraId="18EA3D1B"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F702E" w14:textId="77777777" w:rsidR="00A77B3E" w:rsidRDefault="009C54B0">
                  <w:pPr>
                    <w:spacing w:before="100"/>
                    <w:rPr>
                      <w:color w:val="000000"/>
                    </w:rPr>
                  </w:pPr>
                  <w:r>
                    <w:rPr>
                      <w:color w:val="000000"/>
                    </w:rPr>
                    <w:t>8. Rezultat 1: 5328</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5F5F1D" w14:textId="77777777" w:rsidR="00A77B3E" w:rsidRDefault="009C54B0">
                  <w:pPr>
                    <w:spacing w:before="100"/>
                    <w:jc w:val="center"/>
                    <w:rPr>
                      <w:color w:val="000000"/>
                    </w:rPr>
                  </w:pPr>
                  <w:r>
                    <w:rPr>
                      <w:color w:val="000000"/>
                    </w:rPr>
                    <w:t>2026-03-31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0C389" w14:textId="77777777" w:rsidR="00A77B3E" w:rsidRDefault="009C54B0">
                  <w:pPr>
                    <w:spacing w:before="100"/>
                    <w:jc w:val="right"/>
                    <w:rPr>
                      <w:color w:val="000000"/>
                    </w:rPr>
                  </w:pPr>
                  <w:r>
                    <w:rPr>
                      <w:color w:val="000000"/>
                    </w:rPr>
                    <w:t>22 165 302,00</w:t>
                  </w:r>
                </w:p>
              </w:tc>
            </w:tr>
            <w:tr w:rsidR="006B255D" w14:paraId="4388A425"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370295" w14:textId="77777777" w:rsidR="00A77B3E" w:rsidRDefault="009C54B0">
                  <w:pPr>
                    <w:spacing w:before="100"/>
                    <w:rPr>
                      <w:color w:val="000000"/>
                    </w:rPr>
                  </w:pPr>
                  <w:r>
                    <w:rPr>
                      <w:color w:val="000000"/>
                    </w:rPr>
                    <w:t>9. Rezultat 1: 5328</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AFCCC" w14:textId="77777777" w:rsidR="00A77B3E" w:rsidRDefault="009C54B0">
                  <w:pPr>
                    <w:spacing w:before="100"/>
                    <w:jc w:val="center"/>
                    <w:rPr>
                      <w:color w:val="000000"/>
                    </w:rPr>
                  </w:pPr>
                  <w:r>
                    <w:rPr>
                      <w:color w:val="000000"/>
                    </w:rPr>
                    <w:t>2026-06-30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102E4" w14:textId="77777777" w:rsidR="00A77B3E" w:rsidRDefault="009C54B0">
                  <w:pPr>
                    <w:spacing w:before="100"/>
                    <w:jc w:val="right"/>
                    <w:rPr>
                      <w:color w:val="000000"/>
                    </w:rPr>
                  </w:pPr>
                  <w:r>
                    <w:rPr>
                      <w:color w:val="000000"/>
                    </w:rPr>
                    <w:t>22 125 312,00</w:t>
                  </w:r>
                </w:p>
              </w:tc>
            </w:tr>
          </w:tbl>
          <w:p w14:paraId="6C0DE592" w14:textId="77777777" w:rsidR="00A77B3E" w:rsidRDefault="00A77B3E">
            <w:pPr>
              <w:spacing w:before="100"/>
              <w:rPr>
                <w:color w:val="000000"/>
              </w:rPr>
            </w:pPr>
          </w:p>
        </w:tc>
      </w:tr>
      <w:tr w:rsidR="006B255D" w14:paraId="2314D232"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38A53D" w14:textId="77777777" w:rsidR="00A77B3E" w:rsidRPr="00A16161" w:rsidRDefault="009C54B0">
            <w:pPr>
              <w:spacing w:before="100"/>
              <w:rPr>
                <w:color w:val="000000"/>
                <w:lang w:val="pl-PL"/>
              </w:rPr>
            </w:pPr>
            <w:r w:rsidRPr="00A16161">
              <w:rPr>
                <w:color w:val="000000"/>
                <w:lang w:val="pl-PL"/>
              </w:rPr>
              <w:lastRenderedPageBreak/>
              <w:t>7.1. Przewidywany rodzaj metody stosowanej do refundacji kosztów beneficjentowi lub beneficjentom</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27D4A0" w14:textId="77777777" w:rsidR="00A77B3E" w:rsidRDefault="009C54B0">
            <w:pPr>
              <w:spacing w:before="100"/>
              <w:rPr>
                <w:color w:val="000000"/>
              </w:rPr>
            </w:pPr>
            <w:r>
              <w:rPr>
                <w:color w:val="000000"/>
              </w:rPr>
              <w:t>1. Finansowanie niepowiązane z kosztami</w:t>
            </w:r>
          </w:p>
        </w:tc>
      </w:tr>
      <w:tr w:rsidR="006B255D" w14:paraId="64EF4BCF"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09A5C" w14:textId="77777777" w:rsidR="00A77B3E" w:rsidRPr="00A16161" w:rsidRDefault="009C54B0">
            <w:pPr>
              <w:spacing w:before="100"/>
              <w:rPr>
                <w:color w:val="000000"/>
                <w:lang w:val="pl-PL"/>
              </w:rPr>
            </w:pPr>
            <w:r w:rsidRPr="00A16161">
              <w:rPr>
                <w:color w:val="000000"/>
                <w:lang w:val="pl-PL"/>
              </w:rPr>
              <w:t>8. Łączna kwota (w tym finansowanie unijne i krajowe)</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BE9F3B" w14:textId="77777777" w:rsidR="00A77B3E" w:rsidRDefault="009C54B0">
            <w:pPr>
              <w:spacing w:before="100"/>
              <w:rPr>
                <w:color w:val="000000"/>
              </w:rPr>
            </w:pPr>
            <w:r>
              <w:rPr>
                <w:color w:val="000000"/>
              </w:rPr>
              <w:t>853 472 283,00</w:t>
            </w:r>
          </w:p>
        </w:tc>
      </w:tr>
      <w:tr w:rsidR="006B255D" w14:paraId="0A6A037A"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C38F0" w14:textId="77777777" w:rsidR="00A77B3E" w:rsidRDefault="009C54B0">
            <w:pPr>
              <w:spacing w:before="100"/>
              <w:rPr>
                <w:color w:val="000000"/>
              </w:rPr>
            </w:pPr>
            <w:r>
              <w:rPr>
                <w:color w:val="000000"/>
              </w:rPr>
              <w:t>9. Metoda korekt(y)</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128E0" w14:textId="77777777" w:rsidR="00A77B3E" w:rsidRDefault="009C54B0">
            <w:pPr>
              <w:spacing w:before="100"/>
              <w:rPr>
                <w:color w:val="000000"/>
              </w:rPr>
            </w:pPr>
            <w:r w:rsidRPr="00A16161">
              <w:rPr>
                <w:color w:val="000000"/>
                <w:lang w:val="pl-PL"/>
              </w:rPr>
              <w:t xml:space="preserve">Koszt utworzenia oraz utrzymania miejsca opieki nad dzieckiem do lat 3 został zindeksowany w oparciu o wskaźnik inflacji za lata 2020-2021 wg. Komunikatu Głównego Urzędu Statystycznego za rok 2020 i </w:t>
            </w:r>
            <w:r w:rsidRPr="00A16161">
              <w:rPr>
                <w:color w:val="000000"/>
                <w:lang w:val="pl-PL"/>
              </w:rPr>
              <w:lastRenderedPageBreak/>
              <w:t xml:space="preserve">2021oraz prognozowany wskaźnik inflacji w okresie 2022-2026, czyli w okresie planowanej kontraktacji i tworzenia miejsc opieki nad dziećmi do lat 3, oparty na raporcie o inflacji Narodowego Banku Polskiego z marca 2022 r.  </w:t>
            </w:r>
            <w:r>
              <w:rPr>
                <w:color w:val="000000"/>
              </w:rPr>
              <w:t>Szczegóły zostały przedstawione w załączonych wyliczeniach.</w:t>
            </w:r>
          </w:p>
        </w:tc>
      </w:tr>
      <w:tr w:rsidR="006B255D" w:rsidRPr="00A16161" w14:paraId="48E19C11"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141A97" w14:textId="77777777" w:rsidR="00A77B3E" w:rsidRPr="00A16161" w:rsidRDefault="009C54B0">
            <w:pPr>
              <w:spacing w:before="100"/>
              <w:rPr>
                <w:color w:val="000000"/>
                <w:lang w:val="pl-PL"/>
              </w:rPr>
            </w:pPr>
            <w:r w:rsidRPr="00A16161">
              <w:rPr>
                <w:color w:val="000000"/>
                <w:lang w:val="pl-PL"/>
              </w:rPr>
              <w:lastRenderedPageBreak/>
              <w:t>10. Weryfikacja osiągnięcia rezultatu lub spełnienia warunku (oraz, w stosownych przypadkach, zakładanych wyników pośrednich):</w:t>
            </w:r>
          </w:p>
          <w:p w14:paraId="3E4CE055" w14:textId="77777777" w:rsidR="00A77B3E" w:rsidRPr="00A16161" w:rsidRDefault="009C54B0">
            <w:pPr>
              <w:spacing w:before="100"/>
              <w:rPr>
                <w:color w:val="000000"/>
                <w:lang w:val="pl-PL"/>
              </w:rPr>
            </w:pPr>
            <w:r w:rsidRPr="00A16161">
              <w:rPr>
                <w:color w:val="000000"/>
                <w:lang w:val="pl-PL"/>
              </w:rPr>
              <w:t>- należy opisać, jaki system lub jakie dokumenty będą wykorzystane w celu sprawdzenia, czy osiągnięto rezultat lub spełniono warunek (oraz, w stosownych przypadkach, zakładane wyniki pośrednie)</w:t>
            </w:r>
          </w:p>
          <w:p w14:paraId="2646EFAD" w14:textId="77777777" w:rsidR="00A77B3E" w:rsidRPr="00A16161" w:rsidRDefault="009C54B0">
            <w:pPr>
              <w:spacing w:before="100"/>
              <w:rPr>
                <w:color w:val="000000"/>
                <w:lang w:val="pl-PL"/>
              </w:rPr>
            </w:pPr>
            <w:r w:rsidRPr="00A16161">
              <w:rPr>
                <w:color w:val="000000"/>
                <w:lang w:val="pl-PL"/>
              </w:rPr>
              <w:t>należy opisać, co będzie sprawdzane w trakcie weryfikacji zarządczej (w tym na miejscu) i przez kogo</w:t>
            </w:r>
          </w:p>
          <w:p w14:paraId="0A658EAD" w14:textId="77777777" w:rsidR="00A77B3E" w:rsidRPr="00A16161" w:rsidRDefault="009C54B0">
            <w:pPr>
              <w:spacing w:before="100"/>
              <w:rPr>
                <w:color w:val="000000"/>
                <w:lang w:val="pl-PL"/>
              </w:rPr>
            </w:pPr>
            <w:r w:rsidRPr="00A16161">
              <w:rPr>
                <w:color w:val="000000"/>
                <w:lang w:val="pl-PL"/>
              </w:rPr>
              <w:t>- należy opisać, jakie rozwiązania zostaną przyjęte w celu gromadzenia i przechowywania stosownych danych/dokumentów</w:t>
            </w:r>
          </w:p>
          <w:p w14:paraId="751F399E" w14:textId="77777777" w:rsidR="00A77B3E" w:rsidRPr="00A16161" w:rsidRDefault="00A77B3E">
            <w:pPr>
              <w:spacing w:before="100"/>
              <w:rPr>
                <w:color w:val="000000"/>
                <w:lang w:val="pl-PL"/>
              </w:rPr>
            </w:pP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25A22" w14:textId="77777777" w:rsidR="00A77B3E" w:rsidRPr="00A16161" w:rsidRDefault="009C54B0">
            <w:pPr>
              <w:spacing w:before="100"/>
              <w:rPr>
                <w:color w:val="000000"/>
                <w:lang w:val="pl-PL"/>
              </w:rPr>
            </w:pPr>
            <w:r w:rsidRPr="00A16161">
              <w:rPr>
                <w:color w:val="000000"/>
                <w:lang w:val="pl-PL"/>
              </w:rPr>
              <w:t>Weryfikacja osiągnięcia rezultatów:</w:t>
            </w:r>
          </w:p>
          <w:p w14:paraId="7178AE61" w14:textId="77777777" w:rsidR="00A77B3E" w:rsidRPr="00A16161" w:rsidRDefault="009C54B0">
            <w:pPr>
              <w:spacing w:before="100"/>
              <w:rPr>
                <w:color w:val="000000"/>
                <w:lang w:val="pl-PL"/>
              </w:rPr>
            </w:pPr>
            <w:r w:rsidRPr="00A16161">
              <w:rPr>
                <w:color w:val="000000"/>
                <w:lang w:val="pl-PL"/>
              </w:rPr>
              <w:t>Weryfikacja osiągnięcia rezultatów 1 i 2 opiera się na przygotowywanych przez beneficjenta (departament w MRiPS odpowiedzialny za politykę w zakresie opieki nad dziećmi do lat 3) wnioskach o płatność składanych do IP (departament w MRiPS odpowiedzialny za wdrażanie EFS+ w FERS), zawierających informację o liczbie miejsc opieki nad dziećmi do lat 3:</w:t>
            </w:r>
          </w:p>
          <w:p w14:paraId="3DC6ABE3" w14:textId="77777777" w:rsidR="00A77B3E" w:rsidRPr="00A16161" w:rsidRDefault="009C54B0">
            <w:pPr>
              <w:spacing w:before="100"/>
              <w:rPr>
                <w:color w:val="000000"/>
                <w:lang w:val="pl-PL"/>
              </w:rPr>
            </w:pPr>
            <w:r w:rsidRPr="00A16161">
              <w:rPr>
                <w:color w:val="000000"/>
                <w:lang w:val="pl-PL"/>
              </w:rPr>
              <w:t>1)</w:t>
            </w:r>
            <w:r w:rsidRPr="00A16161">
              <w:rPr>
                <w:color w:val="000000"/>
                <w:lang w:val="pl-PL"/>
              </w:rPr>
              <w:tab/>
              <w:t xml:space="preserve">funkcjonujących przez 12 miesięcy (nowoutworzonych zarówno ze środków EFS+ jak i z innych środków, w tym ze środków KPO); oraz </w:t>
            </w:r>
          </w:p>
          <w:p w14:paraId="09BCE5A1" w14:textId="77777777" w:rsidR="00A77B3E" w:rsidRPr="00A16161" w:rsidRDefault="009C54B0">
            <w:pPr>
              <w:spacing w:before="100"/>
              <w:rPr>
                <w:color w:val="000000"/>
                <w:lang w:val="pl-PL"/>
              </w:rPr>
            </w:pPr>
            <w:r w:rsidRPr="00A16161">
              <w:rPr>
                <w:color w:val="000000"/>
                <w:lang w:val="pl-PL"/>
              </w:rPr>
              <w:t>2)</w:t>
            </w:r>
            <w:r w:rsidRPr="00A16161">
              <w:rPr>
                <w:color w:val="000000"/>
                <w:lang w:val="pl-PL"/>
              </w:rPr>
              <w:tab/>
              <w:t xml:space="preserve">utrzymanych przez kolejne 24 miesiące, </w:t>
            </w:r>
          </w:p>
          <w:p w14:paraId="2EC213E0" w14:textId="77777777" w:rsidR="00A77B3E" w:rsidRPr="00A16161" w:rsidRDefault="009C54B0">
            <w:pPr>
              <w:spacing w:before="100"/>
              <w:rPr>
                <w:color w:val="000000"/>
                <w:lang w:val="pl-PL"/>
              </w:rPr>
            </w:pPr>
            <w:r w:rsidRPr="00A16161">
              <w:rPr>
                <w:color w:val="000000"/>
                <w:lang w:val="pl-PL"/>
              </w:rPr>
              <w:t xml:space="preserve">spełniających definicję danego wskaźnika rezultatu - w danym okresie sprawozdawczym, tj. okresie za jaki będzie składany wniosek o płatność. Brak osiągnięcia rezultatu 2 nie oznacza korekty rezultatu 1. </w:t>
            </w:r>
          </w:p>
          <w:p w14:paraId="66814FAA" w14:textId="77777777" w:rsidR="00A77B3E" w:rsidRPr="00A16161" w:rsidRDefault="009C54B0">
            <w:pPr>
              <w:spacing w:before="100"/>
              <w:rPr>
                <w:color w:val="000000"/>
                <w:lang w:val="pl-PL"/>
              </w:rPr>
            </w:pPr>
            <w:r w:rsidRPr="00A16161">
              <w:rPr>
                <w:color w:val="000000"/>
                <w:lang w:val="pl-PL"/>
              </w:rPr>
              <w:t>Do wniosku o płatność załączane będą elektroniczne raporty generowane z systemu Rejestr Żłobków, za którego funkcjonowanie i jakość danych odpowiada minister właściwy do spraw rodziny. Dane pochodzące z Rejestru Żłobków są powszechnie dostępne na Portalu Informacyjno-Usługowym Emp@tia empatia.mpips.gov.pl i publikowane na stronach Biuletynu Informacji Publicznej gminy prowadzącej rejestr. Niemniej jednak, źródłem danych do weryfikacji osiągnięcia rezultatów będzie Rejestr Żłobków, z którego generowane będą raporty kwartalne a jakość danych w formatach „.xls”  będzie potwierdzana przez IP.</w:t>
            </w:r>
          </w:p>
          <w:p w14:paraId="09DA1E0E" w14:textId="77777777" w:rsidR="00A77B3E" w:rsidRPr="00A16161" w:rsidRDefault="009C54B0">
            <w:pPr>
              <w:spacing w:before="100"/>
              <w:rPr>
                <w:color w:val="000000"/>
                <w:lang w:val="pl-PL"/>
              </w:rPr>
            </w:pPr>
            <w:r w:rsidRPr="00A16161">
              <w:rPr>
                <w:color w:val="000000"/>
                <w:lang w:val="pl-PL"/>
              </w:rPr>
              <w:t xml:space="preserve">Raporty z Rejestru Żłobków pozwolą potwierdzić osiągniętą wartość wskaźników oraz dane wymagane definicją danego wskaźnika, w szczególności podział na źródła finansowania - KPO i EFS+, wymagany okres utrzymania/funkcjonowania miejsca w podziale na odpowiednio 12 miesięcy i kolejne 24 miesiące. </w:t>
            </w:r>
          </w:p>
          <w:p w14:paraId="0FBFA4C7" w14:textId="77777777" w:rsidR="00A77B3E" w:rsidRPr="00A16161" w:rsidRDefault="009C54B0">
            <w:pPr>
              <w:spacing w:before="100"/>
              <w:rPr>
                <w:color w:val="000000"/>
                <w:lang w:val="pl-PL"/>
              </w:rPr>
            </w:pPr>
            <w:r w:rsidRPr="00A16161">
              <w:rPr>
                <w:color w:val="000000"/>
                <w:lang w:val="pl-PL"/>
              </w:rPr>
              <w:t xml:space="preserve">W systemie Rejestr Żłobków rejestrowane będą wszystkie nowoutworzone miejsca opieki nad dziećmi do lat 3 w żłobkach i klubach dziecięcych, gdyż ich prowadzenie jest działalnością regulowaną w rozumieniu ustawy z dnia 6 marca 2018 r. – Prawo przedsiębiorców (Dz. U. z 2021 r. poz. 162). W przypadku dziennych opiekunów, których wykaz prowadzony jest w systemie Rejestr Żłobków, utworzone u dziennych opiekunów miejsca opieki nad dziećmi do lat 3 będą również rejestrowane w systemie. Do Rejestru Żłobków będą mogły zostać wpisane tylko te żłobki, kluby dziecięce i dzienni opiekunowie, które spełniają standardy określone w ustawie o opiece nad dziećmi do lat 3. Dla zarejestrowanych placówek będą aktualizowane dane na temat liczby zajętych przez dzieci miejsc opieki nad dziećmi do lat 3. Za jakość wprowadzanych danych oraz zgodność danych zawartych w systemie Rejestr Żłobków ze stanem faktycznym odpowiada gmina, gdyż opieka nad dziećmi do lat 3, zgodnie z ustawą, jest jej zadaniem własnym. Wójt, burmistrz lub prezydent miasta sprawuje nadzór nad placówką opiekuńczą, w tym odpowiedzialny za </w:t>
            </w:r>
            <w:r w:rsidRPr="00A16161">
              <w:rPr>
                <w:color w:val="000000"/>
                <w:lang w:val="pl-PL"/>
              </w:rPr>
              <w:lastRenderedPageBreak/>
              <w:t>kontrolę funkcjonowania placówek i kontrole te realizuje na miejscu. Z kolei prawidłowość działania gminy i podmiotów niepublicznych w zakresie obowiązków wynikających z uzyskania finansowania na tworzenie miejsc opieki nad dziećmi do lat 3 z EFS+, będzie weryfikowana przez wojewodów, którzy będą udzielać wsparcia i monitorować umowy o wsparcie. Sposób sporządzania wniosku o płatność i zasady jego rozliczania będą uregulowane w decyzji o dofinansowaniu IP. Weryfikacja przez IP osiągnięcia obu wskaźników rezultatu przeprowadzana będzie w ramach:</w:t>
            </w:r>
          </w:p>
          <w:p w14:paraId="462127C8" w14:textId="77777777" w:rsidR="00A77B3E" w:rsidRPr="00A16161" w:rsidRDefault="009C54B0">
            <w:pPr>
              <w:spacing w:before="100"/>
              <w:rPr>
                <w:color w:val="000000"/>
                <w:lang w:val="pl-PL"/>
              </w:rPr>
            </w:pPr>
            <w:r w:rsidRPr="00A16161">
              <w:rPr>
                <w:color w:val="000000"/>
                <w:lang w:val="pl-PL"/>
              </w:rPr>
              <w:t>•</w:t>
            </w:r>
            <w:r w:rsidRPr="00A16161">
              <w:rPr>
                <w:color w:val="000000"/>
                <w:lang w:val="pl-PL"/>
              </w:rPr>
              <w:tab/>
              <w:t>weryfikacji wniosków o płatność beneficjenta składanych raz na kwartał – poza standardową weryfikacją wniosku o płatność, sprawdzenie będzie polegało m.in. na porównaniu zadeklarowanej w nim wartości wskaźnika dot. liczby miejsc opieki z danymi z systemu Rejestr Żłobków wskazanymi w raportach (IP będzie miała dostęp do Rejestru Żłobków i będzie miała możliwość generowania własnych kwartalnych raportów w celu potwierdzenia prawidłowości rozliczanych we wnioskach o płatność wskaźników i obowiązek publikowania ich na stronie internetowej MRiPS w zakładce Program Maluch+); zweryfikowane i zatwierdzone przez IP wnioski o płatność wraz z załącznikami będą stanowiły podstawę do monitorowania wskaźnika rezultatu oraz osiągania wyników pośrednich w celu certyfikacji wydatków zgodnie z procesem poświadczania wydatków w ramach FERS; przy weryfikacji wniosków o płatność będą brane pod uwagę wyniki kontroli projektu;</w:t>
            </w:r>
          </w:p>
          <w:p w14:paraId="00FFF40F" w14:textId="77777777" w:rsidR="00A77B3E" w:rsidRPr="00A16161" w:rsidRDefault="009C54B0">
            <w:pPr>
              <w:spacing w:before="100"/>
              <w:rPr>
                <w:color w:val="000000"/>
                <w:lang w:val="pl-PL"/>
              </w:rPr>
            </w:pPr>
            <w:r w:rsidRPr="00A16161">
              <w:rPr>
                <w:color w:val="000000"/>
                <w:lang w:val="pl-PL"/>
              </w:rPr>
              <w:t>•</w:t>
            </w:r>
            <w:r w:rsidRPr="00A16161">
              <w:rPr>
                <w:color w:val="000000"/>
                <w:lang w:val="pl-PL"/>
              </w:rPr>
              <w:tab/>
              <w:t xml:space="preserve">kontroli IP projektu (kontrola zarządcza) – w ramach mechanizmów kontrolnych IP będzie przeprowadzała kontrole na miejscu, podczas których sprawdzeniu będzie podlegać spełnienie warunków realizacji projektu FERS, w szczególności informacje przekazywane w ramach wniosku o płatność, jakość danych wprowadzanych do Rejestru Żłobków, faktyczne wpisanie do rejestru żłobków i klubów dziecięcych oraz wykazu dziennych opiekunów nowych miejsc opieki, potwierdzenie spełnienia warunków określonych dla rezultatów , itd. Kontrole będą przeprowadzane w całym okresie realizacji projektu na próbie w oparciu o analizę ryzyka opracowaną przez IP. </w:t>
            </w:r>
          </w:p>
          <w:p w14:paraId="7642931A" w14:textId="77777777" w:rsidR="00A77B3E" w:rsidRPr="00A16161" w:rsidRDefault="009C54B0">
            <w:pPr>
              <w:spacing w:before="100"/>
              <w:rPr>
                <w:color w:val="000000"/>
                <w:lang w:val="pl-PL"/>
              </w:rPr>
            </w:pPr>
            <w:r w:rsidRPr="00A16161">
              <w:rPr>
                <w:color w:val="000000"/>
                <w:lang w:val="pl-PL"/>
              </w:rPr>
              <w:t>Dodatkowo, w ramach kontroli systemowej, IZ, która zgodnie z art. 71(1)(d) rozporządzenia ogólnego pełni nadzór nad wszystkimi zadaniami delegowanymi do IP, będzie kontrolować prawidłowość realizacji powierzonych IP procesów w zakresie operacji rozliczanej na podstawie finansowania niepowiązanego z kosztami, w tym prawidłowości funkcjonowania mechanizmów kontrolnych na poziomie IP.</w:t>
            </w:r>
          </w:p>
          <w:p w14:paraId="73123A5D" w14:textId="77777777" w:rsidR="00A77B3E" w:rsidRPr="00A16161" w:rsidRDefault="009C54B0">
            <w:pPr>
              <w:spacing w:before="100"/>
              <w:rPr>
                <w:color w:val="000000"/>
                <w:lang w:val="pl-PL"/>
              </w:rPr>
            </w:pPr>
            <w:r w:rsidRPr="00A16161">
              <w:rPr>
                <w:color w:val="000000"/>
                <w:lang w:val="pl-PL"/>
              </w:rPr>
              <w:t xml:space="preserve">Sposób rozliczania projektu FERS, jego kontroli i kontroli systemowej będzie uregulowany w procedurach wewnętrznych IP i IZ. </w:t>
            </w:r>
          </w:p>
          <w:p w14:paraId="1D55F926" w14:textId="77777777" w:rsidR="00A77B3E" w:rsidRPr="00A16161" w:rsidRDefault="009C54B0">
            <w:pPr>
              <w:spacing w:before="100"/>
              <w:rPr>
                <w:color w:val="000000"/>
                <w:lang w:val="pl-PL"/>
              </w:rPr>
            </w:pPr>
            <w:r w:rsidRPr="00A16161">
              <w:rPr>
                <w:color w:val="000000"/>
                <w:lang w:val="pl-PL"/>
              </w:rPr>
              <w:t>Gromadzenie i przechowywanie danych:</w:t>
            </w:r>
          </w:p>
          <w:p w14:paraId="0643E7EC" w14:textId="77777777" w:rsidR="00A77B3E" w:rsidRPr="00A16161" w:rsidRDefault="009C54B0">
            <w:pPr>
              <w:spacing w:before="100"/>
              <w:rPr>
                <w:color w:val="000000"/>
                <w:lang w:val="pl-PL"/>
              </w:rPr>
            </w:pPr>
            <w:r w:rsidRPr="00A16161">
              <w:rPr>
                <w:color w:val="000000"/>
                <w:lang w:val="pl-PL"/>
              </w:rPr>
              <w:t>Gromadzenie i przechowywanie danych będzie spełniało warunki wynikające z rozporządzenia ogólnego.</w:t>
            </w:r>
          </w:p>
          <w:p w14:paraId="7624F64A" w14:textId="77777777" w:rsidR="00A77B3E" w:rsidRPr="00A16161" w:rsidRDefault="009C54B0">
            <w:pPr>
              <w:spacing w:before="100"/>
              <w:rPr>
                <w:color w:val="000000"/>
                <w:lang w:val="pl-PL"/>
              </w:rPr>
            </w:pPr>
            <w:r w:rsidRPr="00A16161">
              <w:rPr>
                <w:color w:val="000000"/>
                <w:lang w:val="pl-PL"/>
              </w:rPr>
              <w:t>Wszystkie dane dotyczące utworzonych i utrzymywanych miejsc z podziałem na źródła finansowania będą znajdowały się w systemie Rejestr Żłobków. Dane nie będą przechowywane przez Beneficjenta w wersjach papierowych. Wygenerowane raporty będą przechowywane w wersji pdf przez IP.</w:t>
            </w:r>
          </w:p>
          <w:p w14:paraId="03095F83" w14:textId="77777777" w:rsidR="00A77B3E" w:rsidRPr="00A16161" w:rsidRDefault="009C54B0">
            <w:pPr>
              <w:spacing w:before="100"/>
              <w:rPr>
                <w:color w:val="000000"/>
                <w:lang w:val="pl-PL"/>
              </w:rPr>
            </w:pPr>
            <w:r w:rsidRPr="00A16161">
              <w:rPr>
                <w:color w:val="000000"/>
                <w:lang w:val="pl-PL"/>
              </w:rPr>
              <w:lastRenderedPageBreak/>
              <w:t>Wnioski o płatność wraz z raportami z systemu Rejestr Żłobków, jak również cała dokumentacja dotycząca projektu, będą przechowywane przez IP na potrzeby audytu lub kontroli.</w:t>
            </w:r>
          </w:p>
          <w:p w14:paraId="19A1C3FD" w14:textId="77777777" w:rsidR="00A77B3E" w:rsidRPr="00A16161" w:rsidRDefault="00A77B3E">
            <w:pPr>
              <w:spacing w:before="100"/>
              <w:rPr>
                <w:color w:val="000000"/>
                <w:lang w:val="pl-PL"/>
              </w:rPr>
            </w:pPr>
          </w:p>
          <w:p w14:paraId="6DE87882" w14:textId="77777777" w:rsidR="00A77B3E" w:rsidRPr="00A16161" w:rsidRDefault="009C54B0">
            <w:pPr>
              <w:spacing w:before="100"/>
              <w:rPr>
                <w:color w:val="000000"/>
                <w:lang w:val="pl-PL"/>
              </w:rPr>
            </w:pPr>
            <w:r w:rsidRPr="00A16161">
              <w:rPr>
                <w:color w:val="000000"/>
                <w:lang w:val="pl-PL"/>
              </w:rPr>
              <w:t xml:space="preserve">Ciąg dalszy pkt 11:na podstawie art. 53(1) lit f. rozporządzenia ogólnego. </w:t>
            </w:r>
          </w:p>
          <w:p w14:paraId="0A63FB88" w14:textId="77777777" w:rsidR="00A77B3E" w:rsidRPr="00A16161" w:rsidRDefault="009C54B0">
            <w:pPr>
              <w:spacing w:before="100"/>
              <w:rPr>
                <w:color w:val="000000"/>
                <w:lang w:val="pl-PL"/>
              </w:rPr>
            </w:pPr>
            <w:r w:rsidRPr="00A16161">
              <w:rPr>
                <w:color w:val="000000"/>
                <w:lang w:val="pl-PL"/>
              </w:rPr>
              <w:t xml:space="preserve">Beneficjentem projektu ogólnopolskiego w ramach FERS będzie MRiPS. Rozliczenie projektu będzie dokonywane na podstawie finansowania niepowiązanego z kosztami w oparciu o rezultaty osiągnięte na poziomie podmiotów prowadzących miejsca opieki do lat 3, które na podstawie ustawy o opiece nad dziećmi do lat 3 uzyskają środki na ich osiągnięcie od MRiPS działającego poprzez wojewodów. </w:t>
            </w:r>
          </w:p>
          <w:p w14:paraId="38B53DE3" w14:textId="77777777" w:rsidR="00A77B3E" w:rsidRPr="00A16161" w:rsidRDefault="009C54B0">
            <w:pPr>
              <w:spacing w:before="100"/>
              <w:rPr>
                <w:color w:val="000000"/>
                <w:lang w:val="pl-PL"/>
              </w:rPr>
            </w:pPr>
            <w:r w:rsidRPr="00A16161">
              <w:rPr>
                <w:color w:val="000000"/>
                <w:lang w:val="pl-PL"/>
              </w:rPr>
              <w:t>Po osiągnięciu wyników pośrednich  beneficjent – MRIPS – będzie przedkładał wniosek o płatność zgodnie z osiągniętymi rezultatami wynikającymi z danych z Rejestru Żłobków.</w:t>
            </w:r>
          </w:p>
          <w:p w14:paraId="1C14111F" w14:textId="77777777" w:rsidR="00A77B3E" w:rsidRPr="00A16161" w:rsidRDefault="00A77B3E">
            <w:pPr>
              <w:spacing w:before="100"/>
              <w:rPr>
                <w:color w:val="000000"/>
                <w:lang w:val="pl-PL"/>
              </w:rPr>
            </w:pPr>
          </w:p>
        </w:tc>
      </w:tr>
      <w:tr w:rsidR="006B255D" w14:paraId="60ACDCB7"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2D0ECC" w14:textId="77777777" w:rsidR="00A77B3E" w:rsidRDefault="009C54B0">
            <w:pPr>
              <w:spacing w:before="100"/>
              <w:rPr>
                <w:color w:val="000000"/>
              </w:rPr>
            </w:pPr>
            <w:r w:rsidRPr="00A16161">
              <w:rPr>
                <w:color w:val="000000"/>
                <w:lang w:val="pl-PL"/>
              </w:rPr>
              <w:lastRenderedPageBreak/>
              <w:t xml:space="preserve">11. Wykorzystanie dotacji w formie finansowania niepowiązanego z kosztami Czy dotacja udzielona beneficjentom przez państwo członkowskie ma formę finansowania niepowiązanego z kosztami? </w:t>
            </w:r>
            <w:r>
              <w:rPr>
                <w:color w:val="000000"/>
              </w:rPr>
              <w:t xml:space="preserve">[T/N] </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9D5AAF" w14:textId="77777777" w:rsidR="00A77B3E" w:rsidRDefault="009C54B0">
            <w:pPr>
              <w:spacing w:before="100"/>
              <w:rPr>
                <w:color w:val="000000"/>
              </w:rPr>
            </w:pPr>
            <w:r>
              <w:rPr>
                <w:color w:val="000000"/>
              </w:rPr>
              <w:t>Tak</w:t>
            </w:r>
          </w:p>
        </w:tc>
      </w:tr>
      <w:tr w:rsidR="006B255D" w:rsidRPr="00A16161" w14:paraId="0C4C295F"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9C3CF5" w14:textId="77777777" w:rsidR="00A77B3E" w:rsidRPr="00A16161" w:rsidRDefault="009C54B0">
            <w:pPr>
              <w:spacing w:before="100"/>
              <w:rPr>
                <w:color w:val="000000"/>
                <w:lang w:val="pl-PL"/>
              </w:rPr>
            </w:pPr>
            <w:r w:rsidRPr="00A16161">
              <w:rPr>
                <w:color w:val="000000"/>
                <w:lang w:val="pl-PL"/>
              </w:rPr>
              <w:t>12. Rozwiązania służące zapewnieniu ścieżki audytu Proszę wymienić instytucję lub instytucje odpowiedzialne za te rozwiązania.</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B7319" w14:textId="77777777" w:rsidR="00A77B3E" w:rsidRPr="00A16161" w:rsidRDefault="009C54B0">
            <w:pPr>
              <w:spacing w:before="100"/>
              <w:rPr>
                <w:color w:val="000000"/>
                <w:lang w:val="pl-PL"/>
              </w:rPr>
            </w:pPr>
            <w:r w:rsidRPr="00A16161">
              <w:rPr>
                <w:color w:val="000000"/>
                <w:lang w:val="pl-PL"/>
              </w:rPr>
              <w:t>Ścieżka audytu w ramach finansowania niepowiązanego z kosztami zostanie zapewniona zgodnie z wymogami załącznika XIII pkt IV do rozporządzenia ogólnego określającego wymogi w zakresie ścieżki audytu dla finansowania niepowiązanego z kosztami.</w:t>
            </w:r>
          </w:p>
          <w:p w14:paraId="63DB55BB" w14:textId="77777777" w:rsidR="00A77B3E" w:rsidRPr="00A16161" w:rsidRDefault="009C54B0">
            <w:pPr>
              <w:spacing w:before="100"/>
              <w:rPr>
                <w:color w:val="000000"/>
                <w:lang w:val="pl-PL"/>
              </w:rPr>
            </w:pPr>
            <w:r w:rsidRPr="00A16161">
              <w:rPr>
                <w:color w:val="000000"/>
                <w:lang w:val="pl-PL"/>
              </w:rPr>
              <w:t>Instytucjami odpowiedzialnymi za zapewnienie ścieżki audytu będzie IZ, IP oraz beneficjent.</w:t>
            </w:r>
          </w:p>
          <w:p w14:paraId="7074C3FE" w14:textId="77777777" w:rsidR="00A77B3E" w:rsidRPr="00A16161" w:rsidRDefault="009C54B0">
            <w:pPr>
              <w:spacing w:before="100"/>
              <w:rPr>
                <w:color w:val="000000"/>
                <w:lang w:val="pl-PL"/>
              </w:rPr>
            </w:pPr>
            <w:r w:rsidRPr="00A16161">
              <w:rPr>
                <w:color w:val="000000"/>
                <w:lang w:val="pl-PL"/>
              </w:rPr>
              <w:t>Na poziomie IZ przechowywane będą:</w:t>
            </w:r>
          </w:p>
          <w:p w14:paraId="4A8FD80A" w14:textId="77777777" w:rsidR="00A77B3E" w:rsidRPr="00A16161" w:rsidRDefault="009C54B0">
            <w:pPr>
              <w:spacing w:before="100"/>
              <w:rPr>
                <w:color w:val="000000"/>
                <w:lang w:val="pl-PL"/>
              </w:rPr>
            </w:pPr>
            <w:r w:rsidRPr="00A16161">
              <w:rPr>
                <w:color w:val="000000"/>
                <w:lang w:val="pl-PL"/>
              </w:rPr>
              <w:t>1.</w:t>
            </w:r>
            <w:r w:rsidRPr="00A16161">
              <w:rPr>
                <w:color w:val="000000"/>
                <w:lang w:val="pl-PL"/>
              </w:rPr>
              <w:tab/>
              <w:t>porozumienie zawarte pomiędzy IZ a IP - MRiPS dotyczące powierzenia realizacji obowiązków w zakresie wdrażania działań, w tym finansowania niepowiązanego z kosztami;</w:t>
            </w:r>
          </w:p>
          <w:p w14:paraId="0B5FDFB6" w14:textId="77777777" w:rsidR="00A77B3E" w:rsidRPr="00A16161" w:rsidRDefault="009C54B0">
            <w:pPr>
              <w:spacing w:before="100"/>
              <w:rPr>
                <w:color w:val="000000"/>
                <w:lang w:val="pl-PL"/>
              </w:rPr>
            </w:pPr>
            <w:r w:rsidRPr="00A16161">
              <w:rPr>
                <w:color w:val="000000"/>
                <w:lang w:val="pl-PL"/>
              </w:rPr>
              <w:t>2.</w:t>
            </w:r>
            <w:r w:rsidRPr="00A16161">
              <w:rPr>
                <w:color w:val="000000"/>
                <w:lang w:val="pl-PL"/>
              </w:rPr>
              <w:tab/>
              <w:t>decyzja KE zatwierdzająca FERS zawierający załącznik 2 dot. finansowania niepowiązanego z kosztami uwzględniający rezultaty, kamienie milowe, które mają zostać osiągnięte i odpowiadające im kwoty;</w:t>
            </w:r>
          </w:p>
          <w:p w14:paraId="7816080E" w14:textId="77777777" w:rsidR="00A77B3E" w:rsidRPr="00A16161" w:rsidRDefault="009C54B0">
            <w:pPr>
              <w:spacing w:before="100"/>
              <w:rPr>
                <w:color w:val="000000"/>
                <w:lang w:val="pl-PL"/>
              </w:rPr>
            </w:pPr>
            <w:r w:rsidRPr="00A16161">
              <w:rPr>
                <w:color w:val="000000"/>
                <w:lang w:val="pl-PL"/>
              </w:rPr>
              <w:t>3.</w:t>
            </w:r>
            <w:r w:rsidRPr="00A16161">
              <w:rPr>
                <w:color w:val="000000"/>
                <w:lang w:val="pl-PL"/>
              </w:rPr>
              <w:tab/>
              <w:t>deklaracje wydatków IP przekazywane do IZ/IC jako dokument rozliczający transze środków przypisane poszczególnym kamieniom milowym z KE i poświadczający osiągnięcie kamieni milowych;</w:t>
            </w:r>
          </w:p>
          <w:p w14:paraId="003FF11C" w14:textId="77777777" w:rsidR="00A77B3E" w:rsidRPr="00A16161" w:rsidRDefault="009C54B0">
            <w:pPr>
              <w:spacing w:before="100"/>
              <w:rPr>
                <w:color w:val="000000"/>
                <w:lang w:val="pl-PL"/>
              </w:rPr>
            </w:pPr>
            <w:r w:rsidRPr="00A16161">
              <w:rPr>
                <w:color w:val="000000"/>
                <w:lang w:val="pl-PL"/>
              </w:rPr>
              <w:t>4.</w:t>
            </w:r>
            <w:r w:rsidRPr="00A16161">
              <w:rPr>
                <w:color w:val="000000"/>
                <w:lang w:val="pl-PL"/>
              </w:rPr>
              <w:tab/>
              <w:t>wniosek o płatność do KE sporządzany przez IZ jako dokument poświadczający osiągnięcie poszczególnych kamieni milowych;</w:t>
            </w:r>
          </w:p>
          <w:p w14:paraId="30116191" w14:textId="77777777" w:rsidR="00A77B3E" w:rsidRPr="00A16161" w:rsidRDefault="009C54B0">
            <w:pPr>
              <w:spacing w:before="100"/>
              <w:rPr>
                <w:color w:val="000000"/>
                <w:lang w:val="pl-PL"/>
              </w:rPr>
            </w:pPr>
            <w:r w:rsidRPr="00A16161">
              <w:rPr>
                <w:color w:val="000000"/>
                <w:lang w:val="pl-PL"/>
              </w:rPr>
              <w:t>5.</w:t>
            </w:r>
            <w:r w:rsidRPr="00A16161">
              <w:rPr>
                <w:color w:val="000000"/>
                <w:lang w:val="pl-PL"/>
              </w:rPr>
              <w:tab/>
              <w:t>wyniki kontroli systemowych, w tym kontroli ad-hoc, w IP.</w:t>
            </w:r>
          </w:p>
          <w:p w14:paraId="25D8B977" w14:textId="77777777" w:rsidR="00A77B3E" w:rsidRPr="00A16161" w:rsidRDefault="009C54B0">
            <w:pPr>
              <w:spacing w:before="100"/>
              <w:rPr>
                <w:color w:val="000000"/>
                <w:lang w:val="pl-PL"/>
              </w:rPr>
            </w:pPr>
            <w:r w:rsidRPr="00A16161">
              <w:rPr>
                <w:color w:val="000000"/>
                <w:lang w:val="pl-PL"/>
              </w:rPr>
              <w:t>Na poziomie IP - MRiPS przechowywane będą:</w:t>
            </w:r>
          </w:p>
          <w:p w14:paraId="064FDE87" w14:textId="77777777" w:rsidR="00A77B3E" w:rsidRPr="00A16161" w:rsidRDefault="009C54B0">
            <w:pPr>
              <w:spacing w:before="100"/>
              <w:rPr>
                <w:color w:val="000000"/>
                <w:lang w:val="pl-PL"/>
              </w:rPr>
            </w:pPr>
            <w:r w:rsidRPr="00A16161">
              <w:rPr>
                <w:color w:val="000000"/>
                <w:lang w:val="pl-PL"/>
              </w:rPr>
              <w:t>1.</w:t>
            </w:r>
            <w:r w:rsidRPr="00A16161">
              <w:rPr>
                <w:color w:val="000000"/>
                <w:lang w:val="pl-PL"/>
              </w:rPr>
              <w:tab/>
              <w:t xml:space="preserve">Wezwanie beneficjenta (wyodrębniony departament w MRiPS) do złożenia projektu oraz dokumentacja dotycząca jego zatwierdzenia; </w:t>
            </w:r>
          </w:p>
          <w:p w14:paraId="4118A1C8" w14:textId="77777777" w:rsidR="00A77B3E" w:rsidRPr="00A16161" w:rsidRDefault="009C54B0">
            <w:pPr>
              <w:spacing w:before="100"/>
              <w:rPr>
                <w:color w:val="000000"/>
                <w:lang w:val="pl-PL"/>
              </w:rPr>
            </w:pPr>
            <w:r w:rsidRPr="00A16161">
              <w:rPr>
                <w:color w:val="000000"/>
                <w:lang w:val="pl-PL"/>
              </w:rPr>
              <w:t>2.</w:t>
            </w:r>
            <w:r w:rsidRPr="00A16161">
              <w:rPr>
                <w:color w:val="000000"/>
                <w:lang w:val="pl-PL"/>
              </w:rPr>
              <w:tab/>
              <w:t xml:space="preserve">Wniosek o dofinansowanie projektu, o którym mowa w art. </w:t>
            </w:r>
            <w:r w:rsidRPr="00A16161">
              <w:rPr>
                <w:color w:val="000000"/>
                <w:lang w:val="pl-PL"/>
              </w:rPr>
              <w:lastRenderedPageBreak/>
              <w:t xml:space="preserve">53(1) lit. f rozporządzenia ogólnego; </w:t>
            </w:r>
          </w:p>
          <w:p w14:paraId="69034D18" w14:textId="77777777" w:rsidR="00A77B3E" w:rsidRPr="00A16161" w:rsidRDefault="009C54B0">
            <w:pPr>
              <w:spacing w:before="100"/>
              <w:rPr>
                <w:color w:val="000000"/>
                <w:lang w:val="pl-PL"/>
              </w:rPr>
            </w:pPr>
            <w:r w:rsidRPr="00A16161">
              <w:rPr>
                <w:color w:val="000000"/>
                <w:lang w:val="pl-PL"/>
              </w:rPr>
              <w:t>3.</w:t>
            </w:r>
            <w:r w:rsidRPr="00A16161">
              <w:rPr>
                <w:color w:val="000000"/>
                <w:lang w:val="pl-PL"/>
              </w:rPr>
              <w:tab/>
              <w:t>Decyzja o dofinansowaniu określająca warunki wsparcia, obowiązki beneficjenta oraz zasady rozliczenia udzielonego wsparcia finansowego wynikające z rozliczania projektu metodą finansowania niepowiązanego z kosztami;</w:t>
            </w:r>
          </w:p>
          <w:p w14:paraId="3EB190F3" w14:textId="77777777" w:rsidR="00A77B3E" w:rsidRPr="00A16161" w:rsidRDefault="009C54B0">
            <w:pPr>
              <w:spacing w:before="100"/>
              <w:rPr>
                <w:color w:val="000000"/>
                <w:lang w:val="pl-PL"/>
              </w:rPr>
            </w:pPr>
            <w:r w:rsidRPr="00A16161">
              <w:rPr>
                <w:color w:val="000000"/>
                <w:lang w:val="pl-PL"/>
              </w:rPr>
              <w:t>4.</w:t>
            </w:r>
            <w:r w:rsidRPr="00A16161">
              <w:rPr>
                <w:color w:val="000000"/>
                <w:lang w:val="pl-PL"/>
              </w:rPr>
              <w:tab/>
              <w:t xml:space="preserve">Wnioski o płatność beneficjenta wraz z kwartalnymi raportami generowanymi z systemu Rejestr Żłobków w formacie  excela lub pdf, poświadczające osiągnięcie kamieni milowych; </w:t>
            </w:r>
          </w:p>
          <w:p w14:paraId="3D127E17" w14:textId="77777777" w:rsidR="00A77B3E" w:rsidRPr="00A16161" w:rsidRDefault="009C54B0">
            <w:pPr>
              <w:spacing w:before="100"/>
              <w:rPr>
                <w:color w:val="000000"/>
                <w:lang w:val="pl-PL"/>
              </w:rPr>
            </w:pPr>
            <w:r w:rsidRPr="00A16161">
              <w:rPr>
                <w:color w:val="000000"/>
                <w:lang w:val="pl-PL"/>
              </w:rPr>
              <w:t>5.</w:t>
            </w:r>
            <w:r w:rsidRPr="00A16161">
              <w:rPr>
                <w:color w:val="000000"/>
                <w:lang w:val="pl-PL"/>
              </w:rPr>
              <w:tab/>
              <w:t>Deklaracje wydatków IP przekazywane do IZ/IC jako dokument poświadczający osiągnięcie poszczególnych kamieni milowych.</w:t>
            </w:r>
          </w:p>
          <w:p w14:paraId="097BFA99" w14:textId="77777777" w:rsidR="00A77B3E" w:rsidRPr="00A16161" w:rsidRDefault="009C54B0">
            <w:pPr>
              <w:spacing w:before="100"/>
              <w:rPr>
                <w:color w:val="000000"/>
                <w:lang w:val="pl-PL"/>
              </w:rPr>
            </w:pPr>
            <w:r w:rsidRPr="00A16161">
              <w:rPr>
                <w:color w:val="000000"/>
                <w:lang w:val="pl-PL"/>
              </w:rPr>
              <w:t>Na poziomie Beneficjenta przechowywane będą:</w:t>
            </w:r>
          </w:p>
          <w:p w14:paraId="74496292" w14:textId="77777777" w:rsidR="00A77B3E" w:rsidRPr="00A16161" w:rsidRDefault="009C54B0">
            <w:pPr>
              <w:spacing w:before="100"/>
              <w:rPr>
                <w:color w:val="000000"/>
                <w:lang w:val="pl-PL"/>
              </w:rPr>
            </w:pPr>
            <w:r w:rsidRPr="00A16161">
              <w:rPr>
                <w:color w:val="000000"/>
                <w:lang w:val="pl-PL"/>
              </w:rPr>
              <w:t>1.</w:t>
            </w:r>
            <w:r w:rsidRPr="00A16161">
              <w:rPr>
                <w:color w:val="000000"/>
                <w:lang w:val="pl-PL"/>
              </w:rPr>
              <w:tab/>
              <w:t xml:space="preserve">Wniosek o dofinansowanie projektu, o którym mowa w art. 53(1) lit. f rozporządzenia ogólnego; </w:t>
            </w:r>
          </w:p>
          <w:p w14:paraId="3E577493" w14:textId="77777777" w:rsidR="00A77B3E" w:rsidRPr="00A16161" w:rsidRDefault="009C54B0">
            <w:pPr>
              <w:spacing w:before="100"/>
              <w:rPr>
                <w:color w:val="000000"/>
                <w:lang w:val="pl-PL"/>
              </w:rPr>
            </w:pPr>
            <w:r w:rsidRPr="00A16161">
              <w:rPr>
                <w:color w:val="000000"/>
                <w:lang w:val="pl-PL"/>
              </w:rPr>
              <w:t>2.</w:t>
            </w:r>
            <w:r w:rsidRPr="00A16161">
              <w:rPr>
                <w:color w:val="000000"/>
                <w:lang w:val="pl-PL"/>
              </w:rPr>
              <w:tab/>
              <w:t>Decyzja o dofinansowaniu określająca warunki wsparcia, obowiązki beneficjenta oraz zasady rozliczenia udzielonego wsparcia finansowego wynikające z rozliczania projektu metodą finansowania niepowiązanego z kosztami;</w:t>
            </w:r>
          </w:p>
          <w:p w14:paraId="3C1FF6DB" w14:textId="77777777" w:rsidR="00A77B3E" w:rsidRPr="00A16161" w:rsidRDefault="009C54B0">
            <w:pPr>
              <w:spacing w:before="100"/>
              <w:rPr>
                <w:color w:val="000000"/>
                <w:lang w:val="pl-PL"/>
              </w:rPr>
            </w:pPr>
            <w:r w:rsidRPr="00A16161">
              <w:rPr>
                <w:color w:val="000000"/>
                <w:lang w:val="pl-PL"/>
              </w:rPr>
              <w:t>3.</w:t>
            </w:r>
            <w:r w:rsidRPr="00A16161">
              <w:rPr>
                <w:color w:val="000000"/>
                <w:lang w:val="pl-PL"/>
              </w:rPr>
              <w:tab/>
              <w:t xml:space="preserve">Wnioski o płatność składane do IP wraz z kwartalnymi raportami generowanymi z systemu Rejestr Żłobków w formacie  excela lub pdf, poświadczające osiągnięcie kamieni milowych; </w:t>
            </w:r>
          </w:p>
          <w:p w14:paraId="314E0607" w14:textId="77777777" w:rsidR="00A77B3E" w:rsidRPr="00A16161" w:rsidRDefault="009C54B0">
            <w:pPr>
              <w:spacing w:before="100"/>
              <w:rPr>
                <w:color w:val="000000"/>
                <w:lang w:val="pl-PL"/>
              </w:rPr>
            </w:pPr>
            <w:r w:rsidRPr="00A16161">
              <w:rPr>
                <w:color w:val="000000"/>
                <w:lang w:val="pl-PL"/>
              </w:rPr>
              <w:t>4.</w:t>
            </w:r>
            <w:r w:rsidRPr="00A16161">
              <w:rPr>
                <w:color w:val="000000"/>
                <w:lang w:val="pl-PL"/>
              </w:rPr>
              <w:tab/>
              <w:t xml:space="preserve">Dane źródłowe, na podstawie których będą sporządzane wnioski o płatność w zakresie osiągania rezultatów projektu, przy założeniu, że: </w:t>
            </w:r>
          </w:p>
          <w:p w14:paraId="194A058D" w14:textId="77777777" w:rsidR="00A77B3E" w:rsidRPr="00A16161" w:rsidRDefault="009C54B0">
            <w:pPr>
              <w:spacing w:before="100"/>
              <w:rPr>
                <w:color w:val="000000"/>
                <w:lang w:val="pl-PL"/>
              </w:rPr>
            </w:pPr>
            <w:r w:rsidRPr="00A16161">
              <w:rPr>
                <w:color w:val="000000"/>
                <w:lang w:val="pl-PL"/>
              </w:rPr>
              <w:t>•</w:t>
            </w:r>
            <w:r w:rsidRPr="00A16161">
              <w:rPr>
                <w:color w:val="000000"/>
                <w:lang w:val="pl-PL"/>
              </w:rPr>
              <w:tab/>
              <w:t>dane będą pozyskiwane z Rejestru Żłobków w formie raportów generowanych z podziałem na województwa i gminy, przedstawiających liczbę utworzonych miejsc opieki z KPO i EFS+ oraz liczbę miejsc zajętych przez dzieci dofinansowanych z EFS+; dane nie będą przechowywane w wersjach papierowych;</w:t>
            </w:r>
          </w:p>
          <w:p w14:paraId="47C39EE1" w14:textId="77777777" w:rsidR="00A77B3E" w:rsidRPr="00A16161" w:rsidRDefault="009C54B0">
            <w:pPr>
              <w:spacing w:before="100"/>
              <w:rPr>
                <w:color w:val="000000"/>
                <w:lang w:val="pl-PL"/>
              </w:rPr>
            </w:pPr>
            <w:r w:rsidRPr="00A16161">
              <w:rPr>
                <w:color w:val="000000"/>
                <w:lang w:val="pl-PL"/>
              </w:rPr>
              <w:t>•</w:t>
            </w:r>
            <w:r w:rsidRPr="00A16161">
              <w:rPr>
                <w:color w:val="000000"/>
                <w:lang w:val="pl-PL"/>
              </w:rPr>
              <w:tab/>
              <w:t>system Rejestr Żłobków umożliwia generowanie raportów wg stanu na określony dzień w dowolnym czasie;</w:t>
            </w:r>
          </w:p>
          <w:p w14:paraId="36B30178" w14:textId="77777777" w:rsidR="00A77B3E" w:rsidRPr="00A16161" w:rsidRDefault="009C54B0">
            <w:pPr>
              <w:spacing w:before="100"/>
              <w:rPr>
                <w:color w:val="000000"/>
                <w:lang w:val="pl-PL"/>
              </w:rPr>
            </w:pPr>
            <w:r w:rsidRPr="00A16161">
              <w:rPr>
                <w:color w:val="000000"/>
                <w:lang w:val="pl-PL"/>
              </w:rPr>
              <w:t>•</w:t>
            </w:r>
            <w:r w:rsidRPr="00A16161">
              <w:rPr>
                <w:color w:val="000000"/>
                <w:lang w:val="pl-PL"/>
              </w:rPr>
              <w:tab/>
              <w:t xml:space="preserve">system Rejestr Żłobków nie pozwala na korygowanie, ani edytowanie żadnych danych historycznych; dane są niezmienne. </w:t>
            </w:r>
          </w:p>
        </w:tc>
      </w:tr>
    </w:tbl>
    <w:p w14:paraId="60DBCDA5" w14:textId="77777777" w:rsidR="00A77B3E" w:rsidRPr="00A16161" w:rsidRDefault="00A77B3E">
      <w:pPr>
        <w:spacing w:before="100"/>
        <w:rPr>
          <w:color w:val="000000"/>
          <w:lang w:val="pl-PL"/>
        </w:rPr>
        <w:sectPr w:rsidR="00A77B3E" w:rsidRPr="00A16161">
          <w:headerReference w:type="even" r:id="rId61"/>
          <w:headerReference w:type="default" r:id="rId62"/>
          <w:footerReference w:type="even" r:id="rId63"/>
          <w:footerReference w:type="default" r:id="rId64"/>
          <w:headerReference w:type="first" r:id="rId65"/>
          <w:footerReference w:type="first" r:id="rId66"/>
          <w:pgSz w:w="11906" w:h="16838"/>
          <w:pgMar w:top="720" w:right="936" w:bottom="864" w:left="720" w:header="0" w:footer="72" w:gutter="0"/>
          <w:cols w:space="720"/>
          <w:noEndnote/>
          <w:docGrid w:linePitch="360"/>
        </w:sectPr>
      </w:pPr>
    </w:p>
    <w:p w14:paraId="6B6D0C41" w14:textId="77777777" w:rsidR="00A77B3E" w:rsidRPr="00A16161" w:rsidRDefault="009C54B0">
      <w:pPr>
        <w:pStyle w:val="Nagwek1"/>
        <w:spacing w:before="100" w:after="0"/>
        <w:rPr>
          <w:rFonts w:ascii="Times New Roman" w:hAnsi="Times New Roman" w:cs="Times New Roman"/>
          <w:b w:val="0"/>
          <w:color w:val="000000"/>
          <w:sz w:val="24"/>
          <w:lang w:val="pl-PL"/>
        </w:rPr>
      </w:pPr>
      <w:bookmarkStart w:id="657" w:name="_Toc256001316"/>
      <w:r w:rsidRPr="00A16161">
        <w:rPr>
          <w:rFonts w:ascii="Times New Roman" w:hAnsi="Times New Roman" w:cs="Times New Roman"/>
          <w:b w:val="0"/>
          <w:color w:val="000000"/>
          <w:sz w:val="24"/>
          <w:lang w:val="pl-PL"/>
        </w:rPr>
        <w:lastRenderedPageBreak/>
        <w:t>Aneks 3: Wykaz planowanych operacji o znaczeniu strategicznym wraz z harmonogramem</w:t>
      </w:r>
      <w:bookmarkEnd w:id="657"/>
    </w:p>
    <w:p w14:paraId="517C073C" w14:textId="77777777" w:rsidR="00A77B3E" w:rsidRPr="00A16161" w:rsidRDefault="00A77B3E">
      <w:pPr>
        <w:spacing w:before="100"/>
        <w:rPr>
          <w:color w:val="000000"/>
          <w:sz w:val="0"/>
          <w:lang w:val="pl-PL"/>
        </w:rPr>
      </w:pPr>
    </w:p>
    <w:p w14:paraId="1E2E58BF" w14:textId="77777777" w:rsidR="00A77B3E" w:rsidRPr="00A16161" w:rsidRDefault="009C54B0">
      <w:pPr>
        <w:spacing w:before="100"/>
        <w:rPr>
          <w:color w:val="000000"/>
          <w:sz w:val="0"/>
          <w:lang w:val="pl-PL"/>
        </w:rPr>
      </w:pPr>
      <w:r w:rsidRPr="00A16161">
        <w:rPr>
          <w:color w:val="000000"/>
          <w:lang w:val="pl-PL"/>
        </w:rPr>
        <w:t>Art. 22 ust. 3 rozporządzenia w sprawie wspólnych przepisów.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6B255D" w:rsidRPr="00A16161" w14:paraId="5D3E87A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0F69F4" w14:textId="77777777" w:rsidR="00A77B3E" w:rsidRPr="00A16161" w:rsidRDefault="00A77B3E">
            <w:pPr>
              <w:spacing w:before="100"/>
              <w:rPr>
                <w:color w:val="000000"/>
                <w:sz w:val="0"/>
                <w:lang w:val="pl-PL"/>
              </w:rPr>
            </w:pPr>
          </w:p>
          <w:p w14:paraId="3160BC4A" w14:textId="77777777" w:rsidR="00A77B3E" w:rsidRPr="00A16161" w:rsidRDefault="009C54B0">
            <w:pPr>
              <w:spacing w:before="100"/>
              <w:rPr>
                <w:color w:val="000000"/>
                <w:lang w:val="pl-PL"/>
              </w:rPr>
            </w:pPr>
            <w:r w:rsidRPr="00A16161">
              <w:rPr>
                <w:color w:val="000000"/>
                <w:lang w:val="pl-PL"/>
              </w:rPr>
              <w:t>Tytuł projektu/operacji, cel szczegółowy, etapy projektu/operacji i terminy ich realizacji (rok/lata):</w:t>
            </w:r>
          </w:p>
          <w:p w14:paraId="67242617" w14:textId="77777777" w:rsidR="00A77B3E" w:rsidRPr="00A16161" w:rsidRDefault="00A77B3E">
            <w:pPr>
              <w:spacing w:before="100"/>
              <w:rPr>
                <w:color w:val="000000"/>
                <w:lang w:val="pl-PL"/>
              </w:rPr>
            </w:pPr>
          </w:p>
          <w:p w14:paraId="70D63DEF" w14:textId="77777777" w:rsidR="00A77B3E" w:rsidRPr="00A16161" w:rsidRDefault="009C54B0">
            <w:pPr>
              <w:spacing w:before="100"/>
              <w:rPr>
                <w:color w:val="000000"/>
                <w:lang w:val="pl-PL"/>
              </w:rPr>
            </w:pPr>
            <w:r w:rsidRPr="00A16161">
              <w:rPr>
                <w:b/>
                <w:bCs/>
                <w:color w:val="000000"/>
                <w:lang w:val="pl-PL"/>
              </w:rPr>
              <w:t>Indywidualne konta rozwojowe</w:t>
            </w:r>
            <w:r w:rsidRPr="00A16161">
              <w:rPr>
                <w:color w:val="000000"/>
                <w:lang w:val="pl-PL"/>
              </w:rPr>
              <w:t>, cs D:</w:t>
            </w:r>
          </w:p>
          <w:p w14:paraId="6612E425" w14:textId="77777777" w:rsidR="00A77B3E" w:rsidRPr="00A16161" w:rsidRDefault="009C54B0">
            <w:pPr>
              <w:numPr>
                <w:ilvl w:val="0"/>
                <w:numId w:val="69"/>
              </w:numPr>
              <w:spacing w:before="100"/>
              <w:rPr>
                <w:color w:val="000000"/>
                <w:lang w:val="pl-PL"/>
              </w:rPr>
            </w:pPr>
            <w:r w:rsidRPr="00A16161">
              <w:rPr>
                <w:color w:val="000000"/>
                <w:lang w:val="pl-PL"/>
              </w:rPr>
              <w:t>analiza możliwości wdrożenia IKR, opracowanie modelu: 2024 – 2025</w:t>
            </w:r>
          </w:p>
          <w:p w14:paraId="7DC7560D" w14:textId="77777777" w:rsidR="00A77B3E" w:rsidRPr="00A16161" w:rsidRDefault="009C54B0">
            <w:pPr>
              <w:numPr>
                <w:ilvl w:val="0"/>
                <w:numId w:val="69"/>
              </w:numPr>
              <w:spacing w:before="100"/>
              <w:rPr>
                <w:color w:val="000000"/>
                <w:lang w:val="pl-PL"/>
              </w:rPr>
            </w:pPr>
            <w:r w:rsidRPr="00A16161">
              <w:rPr>
                <w:color w:val="000000"/>
                <w:lang w:val="pl-PL"/>
              </w:rPr>
              <w:t>uruchomienie i przeprowadzenie pierwszej części pilotażu: 2026</w:t>
            </w:r>
          </w:p>
          <w:p w14:paraId="633D1F2A" w14:textId="77777777" w:rsidR="00A77B3E" w:rsidRPr="00A16161" w:rsidRDefault="009C54B0">
            <w:pPr>
              <w:numPr>
                <w:ilvl w:val="0"/>
                <w:numId w:val="69"/>
              </w:numPr>
              <w:spacing w:before="100"/>
              <w:rPr>
                <w:color w:val="000000"/>
                <w:lang w:val="pl-PL"/>
              </w:rPr>
            </w:pPr>
            <w:r w:rsidRPr="00A16161">
              <w:rPr>
                <w:color w:val="000000"/>
                <w:lang w:val="pl-PL"/>
              </w:rPr>
              <w:t>analiza wyników i wprowadzenie zmian do modelu: 2027</w:t>
            </w:r>
          </w:p>
          <w:p w14:paraId="3AE18492" w14:textId="77777777" w:rsidR="00A77B3E" w:rsidRPr="00A16161" w:rsidRDefault="009C54B0">
            <w:pPr>
              <w:numPr>
                <w:ilvl w:val="0"/>
                <w:numId w:val="69"/>
              </w:numPr>
              <w:spacing w:before="100"/>
              <w:rPr>
                <w:color w:val="000000"/>
                <w:lang w:val="pl-PL"/>
              </w:rPr>
            </w:pPr>
            <w:r w:rsidRPr="00A16161">
              <w:rPr>
                <w:color w:val="000000"/>
                <w:lang w:val="pl-PL"/>
              </w:rPr>
              <w:t>uruchomienie i przeprowadzenie drugiej części pilotażu: 2027 – 2029</w:t>
            </w:r>
          </w:p>
          <w:p w14:paraId="78A7A79B" w14:textId="77777777" w:rsidR="00A77B3E" w:rsidRPr="00A16161" w:rsidRDefault="009C54B0">
            <w:pPr>
              <w:numPr>
                <w:ilvl w:val="0"/>
                <w:numId w:val="69"/>
              </w:numPr>
              <w:spacing w:before="100"/>
              <w:rPr>
                <w:color w:val="000000"/>
                <w:lang w:val="pl-PL"/>
              </w:rPr>
            </w:pPr>
            <w:r w:rsidRPr="00A16161">
              <w:rPr>
                <w:color w:val="000000"/>
                <w:lang w:val="pl-PL"/>
              </w:rPr>
              <w:t>analiza wyników i wprowadzenie zmian do modelu: 2029</w:t>
            </w:r>
          </w:p>
          <w:p w14:paraId="52D5EBF4" w14:textId="77777777" w:rsidR="00A77B3E" w:rsidRPr="00A16161" w:rsidRDefault="009C54B0">
            <w:pPr>
              <w:numPr>
                <w:ilvl w:val="0"/>
                <w:numId w:val="69"/>
              </w:numPr>
              <w:spacing w:before="100"/>
              <w:rPr>
                <w:color w:val="000000"/>
                <w:lang w:val="pl-PL"/>
              </w:rPr>
            </w:pPr>
            <w:r w:rsidRPr="00A16161">
              <w:rPr>
                <w:color w:val="000000"/>
                <w:lang w:val="pl-PL"/>
              </w:rPr>
              <w:t>ewentualne upowszechnienie modelu w zależności od wyników pilotażu: od 2029</w:t>
            </w:r>
          </w:p>
          <w:p w14:paraId="73C9D936" w14:textId="77777777" w:rsidR="00A77B3E" w:rsidRPr="00A16161" w:rsidRDefault="00A77B3E">
            <w:pPr>
              <w:spacing w:before="100"/>
              <w:rPr>
                <w:color w:val="000000"/>
                <w:lang w:val="pl-PL"/>
              </w:rPr>
            </w:pPr>
          </w:p>
          <w:p w14:paraId="219EEA33" w14:textId="77777777" w:rsidR="00A77B3E" w:rsidRPr="00A16161" w:rsidRDefault="009C54B0">
            <w:pPr>
              <w:spacing w:before="100"/>
              <w:rPr>
                <w:color w:val="000000"/>
                <w:lang w:val="pl-PL"/>
              </w:rPr>
            </w:pPr>
            <w:r w:rsidRPr="00A16161">
              <w:rPr>
                <w:b/>
                <w:bCs/>
                <w:color w:val="000000"/>
                <w:lang w:val="pl-PL"/>
              </w:rPr>
              <w:t>Opieka nad dziećmi do lat 3</w:t>
            </w:r>
            <w:r w:rsidRPr="00A16161">
              <w:rPr>
                <w:color w:val="000000"/>
                <w:lang w:val="pl-PL"/>
              </w:rPr>
              <w:t>, cs C:</w:t>
            </w:r>
          </w:p>
          <w:p w14:paraId="688B6A7C" w14:textId="77777777" w:rsidR="00A77B3E" w:rsidRPr="00A16161" w:rsidRDefault="009C54B0">
            <w:pPr>
              <w:numPr>
                <w:ilvl w:val="0"/>
                <w:numId w:val="70"/>
              </w:numPr>
              <w:spacing w:before="100"/>
              <w:rPr>
                <w:color w:val="000000"/>
                <w:lang w:val="pl-PL"/>
              </w:rPr>
            </w:pPr>
            <w:r w:rsidRPr="00A16161">
              <w:rPr>
                <w:color w:val="000000"/>
                <w:lang w:val="pl-PL"/>
              </w:rPr>
              <w:t>ogłoszenie naboru w ramach Programu Maluch+ oraz uruchomienie projektu w FERS wdrażanego w oparciu o finansowanie niepowiązane z kosztami (załącznik nr 2 do FERS): 2023</w:t>
            </w:r>
          </w:p>
          <w:p w14:paraId="47810D95" w14:textId="77777777" w:rsidR="00A77B3E" w:rsidRPr="00A16161" w:rsidRDefault="009C54B0">
            <w:pPr>
              <w:numPr>
                <w:ilvl w:val="0"/>
                <w:numId w:val="70"/>
              </w:numPr>
              <w:spacing w:before="100"/>
              <w:rPr>
                <w:color w:val="000000"/>
                <w:lang w:val="pl-PL"/>
              </w:rPr>
            </w:pPr>
            <w:r w:rsidRPr="00A16161">
              <w:rPr>
                <w:color w:val="000000"/>
                <w:lang w:val="pl-PL"/>
              </w:rPr>
              <w:t>wsparcie tworzenia i funkcjonowania miejsc opieki nad dziećmi w wieku do lat 3 zgodnie z założeniami wskazanymi w załączniku nr 2 do FERS: od 2023</w:t>
            </w:r>
          </w:p>
          <w:p w14:paraId="3CF2F49B" w14:textId="77777777" w:rsidR="00A77B3E" w:rsidRPr="00A16161" w:rsidRDefault="00A77B3E">
            <w:pPr>
              <w:spacing w:before="100"/>
              <w:rPr>
                <w:color w:val="000000"/>
                <w:lang w:val="pl-PL"/>
              </w:rPr>
            </w:pPr>
          </w:p>
          <w:p w14:paraId="4F9EB23A" w14:textId="77777777" w:rsidR="00A77B3E" w:rsidRPr="00A16161" w:rsidRDefault="009C54B0">
            <w:pPr>
              <w:spacing w:before="100"/>
              <w:rPr>
                <w:color w:val="000000"/>
                <w:lang w:val="pl-PL"/>
              </w:rPr>
            </w:pPr>
            <w:r w:rsidRPr="00A16161">
              <w:rPr>
                <w:b/>
                <w:bCs/>
                <w:color w:val="000000"/>
                <w:lang w:val="pl-PL"/>
              </w:rPr>
              <w:t>Kluby Rozwoju Cyfrowego</w:t>
            </w:r>
            <w:r w:rsidRPr="00A16161">
              <w:rPr>
                <w:color w:val="000000"/>
                <w:lang w:val="pl-PL"/>
              </w:rPr>
              <w:t>, cs G:</w:t>
            </w:r>
          </w:p>
          <w:p w14:paraId="162845B2" w14:textId="77777777" w:rsidR="00A77B3E" w:rsidRPr="00A16161" w:rsidRDefault="009C54B0">
            <w:pPr>
              <w:numPr>
                <w:ilvl w:val="0"/>
                <w:numId w:val="71"/>
              </w:numPr>
              <w:spacing w:before="100"/>
              <w:rPr>
                <w:color w:val="000000"/>
                <w:lang w:val="pl-PL"/>
              </w:rPr>
            </w:pPr>
            <w:r w:rsidRPr="00A16161">
              <w:rPr>
                <w:color w:val="000000"/>
                <w:lang w:val="pl-PL"/>
              </w:rPr>
              <w:t>pilotaż w wybranych gminach - wypracowanie modeli działania KRC, dostosowanych do lokalnych potrzeb: 2023-2024</w:t>
            </w:r>
          </w:p>
          <w:p w14:paraId="22068359" w14:textId="77777777" w:rsidR="00A77B3E" w:rsidRPr="00A16161" w:rsidRDefault="009C54B0">
            <w:pPr>
              <w:numPr>
                <w:ilvl w:val="0"/>
                <w:numId w:val="71"/>
              </w:numPr>
              <w:spacing w:before="100"/>
              <w:rPr>
                <w:color w:val="000000"/>
                <w:lang w:val="pl-PL"/>
              </w:rPr>
            </w:pPr>
            <w:r w:rsidRPr="00A16161">
              <w:rPr>
                <w:color w:val="000000"/>
                <w:lang w:val="pl-PL"/>
              </w:rPr>
              <w:t>ewaluacja wypracowanych modeli, wybór dobrych praktyk: 2025</w:t>
            </w:r>
          </w:p>
          <w:p w14:paraId="6EE9C452" w14:textId="77777777" w:rsidR="00A77B3E" w:rsidRPr="00A16161" w:rsidRDefault="009C54B0">
            <w:pPr>
              <w:numPr>
                <w:ilvl w:val="0"/>
                <w:numId w:val="71"/>
              </w:numPr>
              <w:spacing w:before="100"/>
              <w:rPr>
                <w:color w:val="000000"/>
                <w:lang w:val="pl-PL"/>
              </w:rPr>
            </w:pPr>
            <w:r w:rsidRPr="00A16161">
              <w:rPr>
                <w:color w:val="000000"/>
                <w:lang w:val="pl-PL"/>
              </w:rPr>
              <w:t>skalowanie – wdrażanie projektu w pozostałych chętnych gminach: od 2025</w:t>
            </w:r>
          </w:p>
          <w:p w14:paraId="191D7993" w14:textId="77777777" w:rsidR="00A77B3E" w:rsidRPr="00A16161" w:rsidRDefault="00A77B3E">
            <w:pPr>
              <w:spacing w:before="100"/>
              <w:rPr>
                <w:color w:val="000000"/>
                <w:lang w:val="pl-PL"/>
              </w:rPr>
            </w:pPr>
          </w:p>
          <w:p w14:paraId="1ACDB294" w14:textId="77777777" w:rsidR="00A77B3E" w:rsidRPr="00A16161" w:rsidRDefault="009C54B0">
            <w:pPr>
              <w:spacing w:before="100"/>
              <w:rPr>
                <w:color w:val="000000"/>
                <w:lang w:val="pl-PL"/>
              </w:rPr>
            </w:pPr>
            <w:r w:rsidRPr="00A16161">
              <w:rPr>
                <w:b/>
                <w:bCs/>
                <w:color w:val="000000"/>
                <w:lang w:val="pl-PL"/>
              </w:rPr>
              <w:t>Wdrożenie i przetestowanie rozwiązań dotyczących zatrudnienia wspomaganego</w:t>
            </w:r>
            <w:r w:rsidRPr="00A16161">
              <w:rPr>
                <w:color w:val="000000"/>
                <w:lang w:val="pl-PL"/>
              </w:rPr>
              <w:t>, cs H:</w:t>
            </w:r>
          </w:p>
          <w:p w14:paraId="604897C1" w14:textId="77777777" w:rsidR="00A77B3E" w:rsidRPr="00A16161" w:rsidRDefault="009C54B0">
            <w:pPr>
              <w:numPr>
                <w:ilvl w:val="0"/>
                <w:numId w:val="72"/>
              </w:numPr>
              <w:spacing w:before="100"/>
              <w:rPr>
                <w:color w:val="000000"/>
                <w:lang w:val="pl-PL"/>
              </w:rPr>
            </w:pPr>
            <w:r w:rsidRPr="00A16161">
              <w:rPr>
                <w:color w:val="000000"/>
                <w:lang w:val="pl-PL"/>
              </w:rPr>
              <w:t>przygotowanie metodologii zatrudnienia wspomaganego oraz minimalnych wymagań dla trenerów pracy i metodologii szkoleń dla kandydatów na trenerów pracy: 2023</w:t>
            </w:r>
          </w:p>
          <w:p w14:paraId="5BF2A599" w14:textId="77777777" w:rsidR="00A77B3E" w:rsidRPr="00A16161" w:rsidRDefault="009C54B0">
            <w:pPr>
              <w:numPr>
                <w:ilvl w:val="0"/>
                <w:numId w:val="72"/>
              </w:numPr>
              <w:spacing w:before="100"/>
              <w:rPr>
                <w:color w:val="000000"/>
                <w:lang w:val="pl-PL"/>
              </w:rPr>
            </w:pPr>
            <w:r w:rsidRPr="00A16161">
              <w:rPr>
                <w:color w:val="000000"/>
                <w:lang w:val="pl-PL"/>
              </w:rPr>
              <w:t>przygotowanie administracji samorządowej (w szczególności publicznych służb zatrudnienia) i administracji rządowej (urzędy wojewódzkie) do realizacji projektu: 2023 – 2024</w:t>
            </w:r>
          </w:p>
          <w:p w14:paraId="06C7BA4C" w14:textId="77777777" w:rsidR="00A77B3E" w:rsidRPr="00A16161" w:rsidRDefault="009C54B0">
            <w:pPr>
              <w:numPr>
                <w:ilvl w:val="0"/>
                <w:numId w:val="72"/>
              </w:numPr>
              <w:spacing w:before="100"/>
              <w:rPr>
                <w:color w:val="000000"/>
                <w:lang w:val="pl-PL"/>
              </w:rPr>
            </w:pPr>
            <w:r w:rsidRPr="00A16161">
              <w:rPr>
                <w:color w:val="000000"/>
                <w:lang w:val="pl-PL"/>
              </w:rPr>
              <w:t>zorganizowanie sieci agencji zatrudnienia wspomaganego: 2024</w:t>
            </w:r>
          </w:p>
          <w:p w14:paraId="3742B5AD" w14:textId="77777777" w:rsidR="00A77B3E" w:rsidRPr="00A16161" w:rsidRDefault="009C54B0">
            <w:pPr>
              <w:numPr>
                <w:ilvl w:val="0"/>
                <w:numId w:val="72"/>
              </w:numPr>
              <w:spacing w:before="100"/>
              <w:rPr>
                <w:color w:val="000000"/>
                <w:lang w:val="pl-PL"/>
              </w:rPr>
            </w:pPr>
            <w:r w:rsidRPr="00A16161">
              <w:rPr>
                <w:color w:val="000000"/>
                <w:lang w:val="pl-PL"/>
              </w:rPr>
              <w:t>realizacja przez wyspecjalizowane agencje pilotażu 3-etapowego zatrudnienia wspomaganego: 2024 – 2028 (18 000 osób)</w:t>
            </w:r>
          </w:p>
          <w:p w14:paraId="15406CF1" w14:textId="77777777" w:rsidR="00A77B3E" w:rsidRPr="00A16161" w:rsidRDefault="009C54B0">
            <w:pPr>
              <w:numPr>
                <w:ilvl w:val="0"/>
                <w:numId w:val="72"/>
              </w:numPr>
              <w:spacing w:before="100"/>
              <w:rPr>
                <w:color w:val="000000"/>
                <w:lang w:val="pl-PL"/>
              </w:rPr>
            </w:pPr>
            <w:r w:rsidRPr="00A16161">
              <w:rPr>
                <w:color w:val="000000"/>
                <w:lang w:val="pl-PL"/>
              </w:rPr>
              <w:t>przygotowanie i wdrożenie przepisów prawnych, które wprowadzą zatrudnienie wspomagane do systemu prawnego jako ogólnodostępną usługę dla osób z niepełnosprawnościami: 2027 – 2029</w:t>
            </w:r>
          </w:p>
          <w:p w14:paraId="63A00AC7" w14:textId="77777777" w:rsidR="00A77B3E" w:rsidRPr="00A16161" w:rsidRDefault="00A77B3E">
            <w:pPr>
              <w:spacing w:before="100"/>
              <w:rPr>
                <w:color w:val="000000"/>
                <w:lang w:val="pl-PL"/>
              </w:rPr>
            </w:pPr>
          </w:p>
          <w:p w14:paraId="0DCA5B19" w14:textId="77777777" w:rsidR="00A77B3E" w:rsidRPr="00A16161" w:rsidRDefault="009C54B0">
            <w:pPr>
              <w:spacing w:before="100"/>
              <w:rPr>
                <w:color w:val="000000"/>
                <w:lang w:val="pl-PL"/>
              </w:rPr>
            </w:pPr>
            <w:r w:rsidRPr="00A16161">
              <w:rPr>
                <w:b/>
                <w:bCs/>
                <w:color w:val="000000"/>
                <w:lang w:val="pl-PL"/>
              </w:rPr>
              <w:t>Instrumenty zwrotne dla rozwoju ekonomii społecznej</w:t>
            </w:r>
            <w:r w:rsidRPr="00A16161">
              <w:rPr>
                <w:color w:val="000000"/>
                <w:lang w:val="pl-PL"/>
              </w:rPr>
              <w:t>, cs H:</w:t>
            </w:r>
          </w:p>
          <w:p w14:paraId="271589A7" w14:textId="77777777" w:rsidR="00A77B3E" w:rsidRPr="00A16161" w:rsidRDefault="009C54B0">
            <w:pPr>
              <w:numPr>
                <w:ilvl w:val="0"/>
                <w:numId w:val="73"/>
              </w:numPr>
              <w:spacing w:before="100"/>
              <w:rPr>
                <w:color w:val="000000"/>
                <w:lang w:val="pl-PL"/>
              </w:rPr>
            </w:pPr>
            <w:r w:rsidRPr="00A16161">
              <w:rPr>
                <w:color w:val="000000"/>
                <w:lang w:val="pl-PL"/>
              </w:rPr>
              <w:t>opracowanie Strategii Inwestycyjnej dla instrumentów finansowych: 2023</w:t>
            </w:r>
          </w:p>
          <w:p w14:paraId="004E8EA8" w14:textId="77777777" w:rsidR="00A77B3E" w:rsidRPr="00A16161" w:rsidRDefault="009C54B0">
            <w:pPr>
              <w:numPr>
                <w:ilvl w:val="0"/>
                <w:numId w:val="73"/>
              </w:numPr>
              <w:spacing w:before="100"/>
              <w:rPr>
                <w:color w:val="000000"/>
                <w:lang w:val="pl-PL"/>
              </w:rPr>
            </w:pPr>
            <w:r w:rsidRPr="00A16161">
              <w:rPr>
                <w:color w:val="000000"/>
                <w:lang w:val="pl-PL"/>
              </w:rPr>
              <w:t>ogłoszenie postępowania o udzielenie zamówienia na wybór podmiotów wdrażających instrument finansowy: 2023</w:t>
            </w:r>
          </w:p>
          <w:p w14:paraId="60C38557" w14:textId="77777777" w:rsidR="00A77B3E" w:rsidRPr="00A16161" w:rsidRDefault="009C54B0">
            <w:pPr>
              <w:numPr>
                <w:ilvl w:val="0"/>
                <w:numId w:val="73"/>
              </w:numPr>
              <w:spacing w:before="100"/>
              <w:rPr>
                <w:color w:val="000000"/>
                <w:lang w:val="pl-PL"/>
              </w:rPr>
            </w:pPr>
            <w:r w:rsidRPr="00A16161">
              <w:rPr>
                <w:color w:val="000000"/>
                <w:lang w:val="pl-PL"/>
              </w:rPr>
              <w:t>udzielanie wsparcia podmiotom ekonomii społecznej w ramach Programu: 2023 – 2029</w:t>
            </w:r>
          </w:p>
          <w:p w14:paraId="47DF514B" w14:textId="77777777" w:rsidR="00A77B3E" w:rsidRPr="00A16161" w:rsidRDefault="00A77B3E">
            <w:pPr>
              <w:spacing w:before="100"/>
              <w:rPr>
                <w:color w:val="000000"/>
                <w:lang w:val="pl-PL"/>
              </w:rPr>
            </w:pPr>
          </w:p>
        </w:tc>
      </w:tr>
    </w:tbl>
    <w:p w14:paraId="42E80B75" w14:textId="77777777" w:rsidR="00A77B3E" w:rsidRPr="00A16161" w:rsidRDefault="00A77B3E">
      <w:pPr>
        <w:spacing w:before="100"/>
        <w:rPr>
          <w:color w:val="000000"/>
          <w:lang w:val="pl-PL"/>
        </w:rPr>
        <w:sectPr w:rsidR="00A77B3E" w:rsidRPr="00A16161">
          <w:headerReference w:type="even" r:id="rId67"/>
          <w:headerReference w:type="default" r:id="rId68"/>
          <w:footerReference w:type="even" r:id="rId69"/>
          <w:footerReference w:type="default" r:id="rId70"/>
          <w:headerReference w:type="first" r:id="rId71"/>
          <w:footerReference w:type="first" r:id="rId72"/>
          <w:pgSz w:w="11906" w:h="16838"/>
          <w:pgMar w:top="720" w:right="936" w:bottom="864" w:left="720" w:header="0" w:footer="72" w:gutter="0"/>
          <w:cols w:space="720"/>
          <w:noEndnote/>
          <w:docGrid w:linePitch="360"/>
        </w:sectPr>
      </w:pPr>
    </w:p>
    <w:p w14:paraId="5B0C5AE6" w14:textId="77777777" w:rsidR="00A77B3E" w:rsidRDefault="009C54B0">
      <w:pPr>
        <w:pStyle w:val="Nagwek1"/>
        <w:spacing w:before="100" w:after="0"/>
        <w:rPr>
          <w:rFonts w:ascii="Times New Roman" w:hAnsi="Times New Roman" w:cs="Times New Roman"/>
          <w:b w:val="0"/>
          <w:color w:val="000000"/>
          <w:sz w:val="24"/>
        </w:rPr>
      </w:pPr>
      <w:bookmarkStart w:id="658" w:name="_Toc256001317"/>
      <w:r>
        <w:rPr>
          <w:rFonts w:ascii="Times New Roman" w:hAnsi="Times New Roman" w:cs="Times New Roman"/>
          <w:b w:val="0"/>
          <w:color w:val="000000"/>
          <w:sz w:val="24"/>
        </w:rPr>
        <w:lastRenderedPageBreak/>
        <w:t>DOKUMENTY</w:t>
      </w:r>
      <w:bookmarkEnd w:id="658"/>
    </w:p>
    <w:p w14:paraId="040809C4"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769"/>
        <w:gridCol w:w="1106"/>
        <w:gridCol w:w="1770"/>
        <w:gridCol w:w="1770"/>
        <w:gridCol w:w="4242"/>
        <w:gridCol w:w="1106"/>
        <w:gridCol w:w="1770"/>
      </w:tblGrid>
      <w:tr w:rsidR="006B255D" w14:paraId="6FB093A5" w14:textId="77777777">
        <w:trPr>
          <w:trHeight w:val="240"/>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36B605F" w14:textId="77777777" w:rsidR="00A77B3E" w:rsidRDefault="009C54B0">
            <w:pPr>
              <w:spacing w:before="100"/>
              <w:jc w:val="center"/>
              <w:rPr>
                <w:color w:val="000000"/>
                <w:sz w:val="16"/>
              </w:rPr>
            </w:pPr>
            <w:r>
              <w:rPr>
                <w:color w:val="000000"/>
                <w:sz w:val="16"/>
              </w:rPr>
              <w:t>Tytuł dokumentu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95CF0E2" w14:textId="77777777" w:rsidR="00A77B3E" w:rsidRDefault="009C54B0">
            <w:pPr>
              <w:spacing w:before="100"/>
              <w:jc w:val="center"/>
              <w:rPr>
                <w:color w:val="000000"/>
                <w:sz w:val="16"/>
              </w:rPr>
            </w:pPr>
            <w:r>
              <w:rPr>
                <w:color w:val="000000"/>
                <w:sz w:val="16"/>
              </w:rPr>
              <w:t>Rodzaj dokumentu</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D91D5CF" w14:textId="77777777" w:rsidR="00A77B3E" w:rsidRDefault="009C54B0">
            <w:pPr>
              <w:spacing w:before="100"/>
              <w:jc w:val="center"/>
              <w:rPr>
                <w:color w:val="000000"/>
                <w:sz w:val="16"/>
              </w:rPr>
            </w:pPr>
            <w:r>
              <w:rPr>
                <w:color w:val="000000"/>
                <w:sz w:val="16"/>
              </w:rPr>
              <w:t>Data dokumentu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EC43984" w14:textId="77777777" w:rsidR="00A77B3E" w:rsidRDefault="009C54B0">
            <w:pPr>
              <w:spacing w:before="100"/>
              <w:jc w:val="center"/>
              <w:rPr>
                <w:color w:val="000000"/>
                <w:sz w:val="16"/>
              </w:rPr>
            </w:pPr>
            <w:r>
              <w:rPr>
                <w:color w:val="000000"/>
                <w:sz w:val="16"/>
              </w:rPr>
              <w:t>Lokalny numer referencyjny</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8DF7C8E" w14:textId="77777777" w:rsidR="00A77B3E" w:rsidRDefault="009C54B0">
            <w:pPr>
              <w:spacing w:before="100"/>
              <w:jc w:val="center"/>
              <w:rPr>
                <w:color w:val="000000"/>
                <w:sz w:val="16"/>
              </w:rPr>
            </w:pPr>
            <w:r>
              <w:rPr>
                <w:color w:val="000000"/>
                <w:sz w:val="16"/>
              </w:rPr>
              <w:t>Nr referencyjny Komisji</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0BA3A50" w14:textId="77777777" w:rsidR="00A77B3E" w:rsidRDefault="009C54B0">
            <w:pPr>
              <w:spacing w:before="100"/>
              <w:jc w:val="center"/>
              <w:rPr>
                <w:color w:val="000000"/>
                <w:sz w:val="16"/>
              </w:rPr>
            </w:pPr>
            <w:r>
              <w:rPr>
                <w:color w:val="000000"/>
                <w:sz w:val="16"/>
              </w:rPr>
              <w:t>Pliki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35BEA19" w14:textId="77777777" w:rsidR="00A77B3E" w:rsidRDefault="009C54B0">
            <w:pPr>
              <w:spacing w:before="100"/>
              <w:jc w:val="center"/>
              <w:rPr>
                <w:color w:val="000000"/>
                <w:sz w:val="16"/>
              </w:rPr>
            </w:pPr>
            <w:r>
              <w:rPr>
                <w:color w:val="000000"/>
                <w:sz w:val="16"/>
              </w:rPr>
              <w:t>Data wysłania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830B586" w14:textId="77777777" w:rsidR="00A77B3E" w:rsidRDefault="009C54B0">
            <w:pPr>
              <w:spacing w:before="100"/>
              <w:jc w:val="center"/>
              <w:rPr>
                <w:color w:val="000000"/>
                <w:sz w:val="16"/>
              </w:rPr>
            </w:pPr>
            <w:r>
              <w:rPr>
                <w:color w:val="000000"/>
                <w:sz w:val="16"/>
              </w:rPr>
              <w:t>Nadawca</w:t>
            </w:r>
          </w:p>
        </w:tc>
      </w:tr>
      <w:tr w:rsidR="006B255D" w14:paraId="65CC509D"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41D0318" w14:textId="77777777" w:rsidR="00A77B3E" w:rsidRDefault="009C54B0">
            <w:pPr>
              <w:spacing w:before="100"/>
              <w:rPr>
                <w:color w:val="000000"/>
                <w:sz w:val="16"/>
              </w:rPr>
            </w:pPr>
            <w:r>
              <w:rPr>
                <w:color w:val="000000"/>
                <w:sz w:val="16"/>
              </w:rPr>
              <w:t>FNLC</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80CAE1F" w14:textId="77777777" w:rsidR="00A77B3E" w:rsidRDefault="009C54B0">
            <w:pPr>
              <w:spacing w:before="100"/>
              <w:rPr>
                <w:color w:val="000000"/>
                <w:sz w:val="16"/>
              </w:rPr>
            </w:pPr>
            <w:r>
              <w:rPr>
                <w:color w:val="000000"/>
                <w:sz w:val="16"/>
              </w:rPr>
              <w:t>Informacje uzupełniające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980C583" w14:textId="77777777" w:rsidR="00A77B3E" w:rsidRDefault="009C54B0">
            <w:pPr>
              <w:spacing w:before="100"/>
              <w:rPr>
                <w:color w:val="000000"/>
                <w:sz w:val="16"/>
              </w:rPr>
            </w:pPr>
            <w:r>
              <w:rPr>
                <w:color w:val="000000"/>
                <w:sz w:val="16"/>
              </w:rPr>
              <w:t>2022-11-21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C25FBCB" w14:textId="77777777" w:rsidR="00A77B3E" w:rsidRDefault="009C54B0">
            <w:pPr>
              <w:spacing w:before="100"/>
              <w:rPr>
                <w:color w:val="000000"/>
                <w:sz w:val="16"/>
              </w:rPr>
            </w:pPr>
            <w:r>
              <w:rPr>
                <w:color w:val="000000"/>
                <w:sz w:val="16"/>
              </w:rPr>
              <w:t>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8398657" w14:textId="77777777" w:rsidR="00A77B3E" w:rsidRDefault="009C54B0">
            <w:pPr>
              <w:spacing w:before="100"/>
              <w:rPr>
                <w:color w:val="000000"/>
                <w:sz w:val="16"/>
              </w:rPr>
            </w:pPr>
            <w:r>
              <w:rPr>
                <w:color w:val="000000"/>
                <w:sz w:val="16"/>
              </w:rPr>
              <w:t>Ares(2022)8041351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1E3B185" w14:textId="77777777" w:rsidR="00A77B3E" w:rsidRDefault="009C54B0">
            <w:pPr>
              <w:spacing w:before="100"/>
              <w:rPr>
                <w:color w:val="000000"/>
                <w:sz w:val="16"/>
              </w:rPr>
            </w:pPr>
            <w:r>
              <w:rPr>
                <w:color w:val="000000"/>
                <w:sz w:val="16"/>
              </w:rPr>
              <w:t>FNLC</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71DDCBD" w14:textId="77777777" w:rsidR="00A77B3E" w:rsidRDefault="009C54B0">
            <w:pPr>
              <w:spacing w:before="100"/>
              <w:rPr>
                <w:color w:val="000000"/>
                <w:sz w:val="16"/>
              </w:rPr>
            </w:pPr>
            <w:r>
              <w:rPr>
                <w:color w:val="000000"/>
                <w:sz w:val="16"/>
              </w:rPr>
              <w:t>2022-11-21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FA9F296" w14:textId="77777777" w:rsidR="00A77B3E" w:rsidRDefault="009C54B0">
            <w:pPr>
              <w:spacing w:before="100"/>
              <w:rPr>
                <w:color w:val="000000"/>
                <w:sz w:val="16"/>
              </w:rPr>
            </w:pPr>
            <w:r>
              <w:rPr>
                <w:color w:val="000000"/>
                <w:sz w:val="16"/>
              </w:rPr>
              <w:t>Komorowska, Anna</w:t>
            </w:r>
          </w:p>
        </w:tc>
      </w:tr>
      <w:tr w:rsidR="006B255D" w14:paraId="481E05FA"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A3D7511" w14:textId="77777777" w:rsidR="00A77B3E" w:rsidRPr="00A16161" w:rsidRDefault="009C54B0">
            <w:pPr>
              <w:spacing w:before="100"/>
              <w:rPr>
                <w:color w:val="000000"/>
                <w:sz w:val="16"/>
                <w:lang w:val="pl-PL"/>
              </w:rPr>
            </w:pPr>
            <w:r w:rsidRPr="00A16161">
              <w:rPr>
                <w:color w:val="000000"/>
                <w:sz w:val="16"/>
                <w:lang w:val="pl-PL"/>
              </w:rPr>
              <w:t>Opis działań P1 cel szczegółowy g i P4 cel szczegółowy k</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2C10BCE" w14:textId="77777777" w:rsidR="00A77B3E" w:rsidRDefault="009C54B0">
            <w:pPr>
              <w:spacing w:before="100"/>
              <w:rPr>
                <w:color w:val="000000"/>
                <w:sz w:val="16"/>
              </w:rPr>
            </w:pPr>
            <w:r>
              <w:rPr>
                <w:color w:val="000000"/>
                <w:sz w:val="16"/>
              </w:rPr>
              <w:t>Informacje uzupełniające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2EEB6A0" w14:textId="77777777" w:rsidR="00A77B3E" w:rsidRDefault="009C54B0">
            <w:pPr>
              <w:spacing w:before="100"/>
              <w:rPr>
                <w:color w:val="000000"/>
                <w:sz w:val="16"/>
              </w:rPr>
            </w:pPr>
            <w:r>
              <w:rPr>
                <w:color w:val="000000"/>
                <w:sz w:val="16"/>
              </w:rPr>
              <w:t>2022-11-21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AE0FB55" w14:textId="77777777" w:rsidR="00A77B3E" w:rsidRDefault="009C54B0">
            <w:pPr>
              <w:spacing w:before="100"/>
              <w:rPr>
                <w:color w:val="000000"/>
                <w:sz w:val="16"/>
              </w:rPr>
            </w:pPr>
            <w:r>
              <w:rPr>
                <w:color w:val="000000"/>
                <w:sz w:val="16"/>
              </w:rPr>
              <w:t>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416B23D" w14:textId="77777777" w:rsidR="00A77B3E" w:rsidRDefault="009C54B0">
            <w:pPr>
              <w:spacing w:before="100"/>
              <w:rPr>
                <w:color w:val="000000"/>
                <w:sz w:val="16"/>
              </w:rPr>
            </w:pPr>
            <w:r>
              <w:rPr>
                <w:color w:val="000000"/>
                <w:sz w:val="16"/>
              </w:rPr>
              <w:t>Ares(2022)8041351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5C09724" w14:textId="77777777" w:rsidR="00A77B3E" w:rsidRPr="00A16161" w:rsidRDefault="009C54B0">
            <w:pPr>
              <w:spacing w:before="100"/>
              <w:rPr>
                <w:color w:val="000000"/>
                <w:sz w:val="16"/>
                <w:lang w:val="pl-PL"/>
              </w:rPr>
            </w:pPr>
            <w:r w:rsidRPr="00A16161">
              <w:rPr>
                <w:color w:val="000000"/>
                <w:sz w:val="16"/>
                <w:lang w:val="pl-PL"/>
              </w:rPr>
              <w:t>Opis działań P1 cel szczegółowy g i P4 cel szczegółowy k</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87316C6" w14:textId="77777777" w:rsidR="00A77B3E" w:rsidRDefault="009C54B0">
            <w:pPr>
              <w:spacing w:before="100"/>
              <w:rPr>
                <w:color w:val="000000"/>
                <w:sz w:val="16"/>
              </w:rPr>
            </w:pPr>
            <w:r>
              <w:rPr>
                <w:color w:val="000000"/>
                <w:sz w:val="16"/>
              </w:rPr>
              <w:t>2022-11-21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23D637A" w14:textId="77777777" w:rsidR="00A77B3E" w:rsidRDefault="009C54B0">
            <w:pPr>
              <w:spacing w:before="100"/>
              <w:rPr>
                <w:color w:val="000000"/>
                <w:sz w:val="16"/>
              </w:rPr>
            </w:pPr>
            <w:r>
              <w:rPr>
                <w:color w:val="000000"/>
                <w:sz w:val="16"/>
              </w:rPr>
              <w:t>Komorowska, Anna</w:t>
            </w:r>
          </w:p>
        </w:tc>
      </w:tr>
      <w:tr w:rsidR="006B255D" w14:paraId="7C777BFD"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2D82CAD" w14:textId="77777777" w:rsidR="00A77B3E" w:rsidRPr="00A16161" w:rsidRDefault="009C54B0">
            <w:pPr>
              <w:spacing w:before="100"/>
              <w:rPr>
                <w:color w:val="000000"/>
                <w:sz w:val="16"/>
                <w:lang w:val="pl-PL"/>
              </w:rPr>
            </w:pPr>
            <w:r w:rsidRPr="00A16161">
              <w:rPr>
                <w:color w:val="000000"/>
                <w:sz w:val="16"/>
                <w:lang w:val="pl-PL"/>
              </w:rPr>
              <w:t>Szczegółowa samoocena spełnienia warunku nr 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A36AF0D" w14:textId="77777777" w:rsidR="00A77B3E" w:rsidRDefault="009C54B0">
            <w:pPr>
              <w:spacing w:before="100"/>
              <w:rPr>
                <w:color w:val="000000"/>
                <w:sz w:val="16"/>
              </w:rPr>
            </w:pPr>
            <w:r>
              <w:rPr>
                <w:color w:val="000000"/>
                <w:sz w:val="16"/>
              </w:rPr>
              <w:t>Informacje uzupełniające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EE68D7F" w14:textId="77777777" w:rsidR="00A77B3E" w:rsidRDefault="009C54B0">
            <w:pPr>
              <w:spacing w:before="100"/>
              <w:rPr>
                <w:color w:val="000000"/>
                <w:sz w:val="16"/>
              </w:rPr>
            </w:pPr>
            <w:r>
              <w:rPr>
                <w:color w:val="000000"/>
                <w:sz w:val="16"/>
              </w:rPr>
              <w:t>2022-11-21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DCEF9B6" w14:textId="77777777" w:rsidR="00A77B3E" w:rsidRDefault="009C54B0">
            <w:pPr>
              <w:spacing w:before="100"/>
              <w:rPr>
                <w:color w:val="000000"/>
                <w:sz w:val="16"/>
              </w:rPr>
            </w:pPr>
            <w:r>
              <w:rPr>
                <w:color w:val="000000"/>
                <w:sz w:val="16"/>
              </w:rPr>
              <w:t>3</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84E73E9" w14:textId="77777777" w:rsidR="00A77B3E" w:rsidRDefault="009C54B0">
            <w:pPr>
              <w:spacing w:before="100"/>
              <w:rPr>
                <w:color w:val="000000"/>
                <w:sz w:val="16"/>
              </w:rPr>
            </w:pPr>
            <w:r>
              <w:rPr>
                <w:color w:val="000000"/>
                <w:sz w:val="16"/>
              </w:rPr>
              <w:t>Ares(2022)8041351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4C1A5B5" w14:textId="77777777" w:rsidR="00A77B3E" w:rsidRPr="00A16161" w:rsidRDefault="009C54B0">
            <w:pPr>
              <w:spacing w:before="100"/>
              <w:rPr>
                <w:color w:val="000000"/>
                <w:sz w:val="16"/>
                <w:lang w:val="pl-PL"/>
              </w:rPr>
            </w:pPr>
            <w:r w:rsidRPr="00A16161">
              <w:rPr>
                <w:color w:val="000000"/>
                <w:sz w:val="16"/>
                <w:lang w:val="pl-PL"/>
              </w:rPr>
              <w:t>Szczegółowa samoocena spełnienia warunku nr 4</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3FEF875" w14:textId="77777777" w:rsidR="00A77B3E" w:rsidRDefault="009C54B0">
            <w:pPr>
              <w:spacing w:before="100"/>
              <w:rPr>
                <w:color w:val="000000"/>
                <w:sz w:val="16"/>
              </w:rPr>
            </w:pPr>
            <w:r>
              <w:rPr>
                <w:color w:val="000000"/>
                <w:sz w:val="16"/>
              </w:rPr>
              <w:t>2022-11-21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78E62F8" w14:textId="77777777" w:rsidR="00A77B3E" w:rsidRDefault="009C54B0">
            <w:pPr>
              <w:spacing w:before="100"/>
              <w:rPr>
                <w:color w:val="000000"/>
                <w:sz w:val="16"/>
              </w:rPr>
            </w:pPr>
            <w:r>
              <w:rPr>
                <w:color w:val="000000"/>
                <w:sz w:val="16"/>
              </w:rPr>
              <w:t>Komorowska, Anna</w:t>
            </w:r>
          </w:p>
        </w:tc>
      </w:tr>
      <w:tr w:rsidR="006B255D" w14:paraId="44F033F0"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DC8616" w14:textId="77777777" w:rsidR="00A77B3E" w:rsidRDefault="009C54B0">
            <w:pPr>
              <w:spacing w:before="100"/>
              <w:rPr>
                <w:color w:val="000000"/>
                <w:sz w:val="16"/>
              </w:rPr>
            </w:pPr>
            <w:r>
              <w:rPr>
                <w:color w:val="000000"/>
                <w:sz w:val="16"/>
              </w:rPr>
              <w:t>Wykaz skrótów</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D10A022" w14:textId="77777777" w:rsidR="00A77B3E" w:rsidRDefault="009C54B0">
            <w:pPr>
              <w:spacing w:before="100"/>
              <w:rPr>
                <w:color w:val="000000"/>
                <w:sz w:val="16"/>
              </w:rPr>
            </w:pPr>
            <w:r>
              <w:rPr>
                <w:color w:val="000000"/>
                <w:sz w:val="16"/>
              </w:rPr>
              <w:t>Informacje uzupełniające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1DBFD49" w14:textId="77777777" w:rsidR="00A77B3E" w:rsidRDefault="009C54B0">
            <w:pPr>
              <w:spacing w:before="100"/>
              <w:rPr>
                <w:color w:val="000000"/>
                <w:sz w:val="16"/>
              </w:rPr>
            </w:pPr>
            <w:r>
              <w:rPr>
                <w:color w:val="000000"/>
                <w:sz w:val="16"/>
              </w:rPr>
              <w:t>2022-11-21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F90B78E" w14:textId="77777777" w:rsidR="00A77B3E" w:rsidRDefault="009C54B0">
            <w:pPr>
              <w:spacing w:before="100"/>
              <w:rPr>
                <w:color w:val="000000"/>
                <w:sz w:val="16"/>
              </w:rPr>
            </w:pPr>
            <w:r>
              <w:rPr>
                <w:color w:val="000000"/>
                <w:sz w:val="16"/>
              </w:rPr>
              <w:t>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DDE9ADA" w14:textId="77777777" w:rsidR="00A77B3E" w:rsidRDefault="009C54B0">
            <w:pPr>
              <w:spacing w:before="100"/>
              <w:rPr>
                <w:color w:val="000000"/>
                <w:sz w:val="16"/>
              </w:rPr>
            </w:pPr>
            <w:r>
              <w:rPr>
                <w:color w:val="000000"/>
                <w:sz w:val="16"/>
              </w:rPr>
              <w:t>Ares(2022)8041351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FE775FC" w14:textId="77777777" w:rsidR="00A77B3E" w:rsidRDefault="009C54B0">
            <w:pPr>
              <w:spacing w:before="100"/>
              <w:rPr>
                <w:color w:val="000000"/>
                <w:sz w:val="16"/>
              </w:rPr>
            </w:pPr>
            <w:r>
              <w:rPr>
                <w:color w:val="000000"/>
                <w:sz w:val="16"/>
              </w:rPr>
              <w:t>Wykaz skrótów</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DA627C1" w14:textId="77777777" w:rsidR="00A77B3E" w:rsidRDefault="009C54B0">
            <w:pPr>
              <w:spacing w:before="100"/>
              <w:rPr>
                <w:color w:val="000000"/>
                <w:sz w:val="16"/>
              </w:rPr>
            </w:pPr>
            <w:r>
              <w:rPr>
                <w:color w:val="000000"/>
                <w:sz w:val="16"/>
              </w:rPr>
              <w:t>2022-11-21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A4FDD78" w14:textId="77777777" w:rsidR="00A77B3E" w:rsidRDefault="009C54B0">
            <w:pPr>
              <w:spacing w:before="100"/>
              <w:rPr>
                <w:color w:val="000000"/>
                <w:sz w:val="16"/>
              </w:rPr>
            </w:pPr>
            <w:r>
              <w:rPr>
                <w:color w:val="000000"/>
                <w:sz w:val="16"/>
              </w:rPr>
              <w:t>Komorowska, Anna</w:t>
            </w:r>
          </w:p>
        </w:tc>
      </w:tr>
      <w:tr w:rsidR="006B255D" w14:paraId="75DE5551"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E0554E1" w14:textId="77777777" w:rsidR="00A77B3E" w:rsidRDefault="009C54B0">
            <w:pPr>
              <w:spacing w:before="100"/>
              <w:rPr>
                <w:color w:val="000000"/>
                <w:sz w:val="16"/>
              </w:rPr>
            </w:pPr>
            <w:r>
              <w:rPr>
                <w:color w:val="000000"/>
                <w:sz w:val="16"/>
              </w:rPr>
              <w:t>Programme snapshot 2021PL05SFPR001 1.2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D961BA6" w14:textId="77777777" w:rsidR="00A77B3E" w:rsidRDefault="009C54B0">
            <w:pPr>
              <w:spacing w:before="100"/>
              <w:rPr>
                <w:color w:val="000000"/>
                <w:sz w:val="16"/>
              </w:rPr>
            </w:pPr>
            <w:r>
              <w:rPr>
                <w:color w:val="000000"/>
                <w:sz w:val="16"/>
              </w:rPr>
              <w:t>Podgląd danych przed wysłaniem</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2AF75F6" w14:textId="77777777" w:rsidR="00A77B3E" w:rsidRDefault="009C54B0">
            <w:pPr>
              <w:spacing w:before="100"/>
              <w:rPr>
                <w:color w:val="000000"/>
                <w:sz w:val="16"/>
              </w:rPr>
            </w:pPr>
            <w:r>
              <w:rPr>
                <w:color w:val="000000"/>
                <w:sz w:val="16"/>
              </w:rPr>
              <w:t>2022-11-21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04D4338" w14:textId="77777777" w:rsidR="00A77B3E"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F18A7EB" w14:textId="77777777" w:rsidR="00A77B3E" w:rsidRDefault="009C54B0">
            <w:pPr>
              <w:spacing w:before="100"/>
              <w:rPr>
                <w:color w:val="000000"/>
                <w:sz w:val="16"/>
              </w:rPr>
            </w:pPr>
            <w:r>
              <w:rPr>
                <w:color w:val="000000"/>
                <w:sz w:val="16"/>
              </w:rPr>
              <w:t>Ares(2022)8041351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FEE9D6A" w14:textId="77777777" w:rsidR="00A77B3E" w:rsidRDefault="009C54B0">
            <w:pPr>
              <w:spacing w:before="100"/>
              <w:rPr>
                <w:color w:val="000000"/>
                <w:sz w:val="16"/>
              </w:rPr>
            </w:pPr>
            <w:r>
              <w:rPr>
                <w:color w:val="000000"/>
                <w:sz w:val="16"/>
              </w:rPr>
              <w:t>Programme_snapshot_2021PL05SFPR001_1.2_en.pdf</w:t>
            </w:r>
            <w:r>
              <w:rPr>
                <w:color w:val="000000"/>
                <w:sz w:val="16"/>
              </w:rPr>
              <w:br/>
              <w:t>Programme_snapshot_2021PL05SFPR001_1.2_pl_en.pdf</w:t>
            </w:r>
            <w:r>
              <w:rPr>
                <w:color w:val="000000"/>
                <w:sz w:val="16"/>
              </w:rPr>
              <w:br/>
              <w:t>Programme_snapshot_2021PL05SFPR001_1.2_pl.pdf</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019CA71" w14:textId="77777777" w:rsidR="00A77B3E" w:rsidRDefault="009C54B0">
            <w:pPr>
              <w:spacing w:before="100"/>
              <w:rPr>
                <w:color w:val="000000"/>
                <w:sz w:val="16"/>
              </w:rPr>
            </w:pPr>
            <w:r>
              <w:rPr>
                <w:color w:val="000000"/>
                <w:sz w:val="16"/>
              </w:rPr>
              <w:t>2022-11-21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8783036" w14:textId="77777777" w:rsidR="00A77B3E" w:rsidRDefault="009C54B0">
            <w:pPr>
              <w:spacing w:before="100"/>
              <w:rPr>
                <w:color w:val="000000"/>
                <w:sz w:val="16"/>
              </w:rPr>
            </w:pPr>
            <w:r>
              <w:rPr>
                <w:color w:val="000000"/>
                <w:sz w:val="16"/>
              </w:rPr>
              <w:t>Komorowska, Anna</w:t>
            </w:r>
          </w:p>
        </w:tc>
      </w:tr>
    </w:tbl>
    <w:p w14:paraId="6D7BEC20" w14:textId="77777777" w:rsidR="00A77B3E" w:rsidRDefault="00A77B3E">
      <w:pPr>
        <w:spacing w:before="100"/>
        <w:jc w:val="center"/>
        <w:rPr>
          <w:color w:val="000000"/>
          <w:sz w:val="16"/>
        </w:rPr>
      </w:pPr>
    </w:p>
    <w:sectPr w:rsidR="00A77B3E">
      <w:headerReference w:type="even" r:id="rId73"/>
      <w:headerReference w:type="default" r:id="rId74"/>
      <w:footerReference w:type="even" r:id="rId75"/>
      <w:footerReference w:type="default" r:id="rId76"/>
      <w:headerReference w:type="first" r:id="rId77"/>
      <w:footerReference w:type="first" r:id="rId78"/>
      <w:pgSz w:w="16838" w:h="11906" w:orient="landscape"/>
      <w:pgMar w:top="720" w:right="720" w:bottom="864" w:left="936" w:header="288" w:footer="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53DA" w14:textId="77777777" w:rsidR="009C54B0" w:rsidRDefault="009C54B0">
      <w:r>
        <w:separator/>
      </w:r>
    </w:p>
  </w:endnote>
  <w:endnote w:type="continuationSeparator" w:id="0">
    <w:p w14:paraId="1B6A9EAB" w14:textId="77777777" w:rsidR="009C54B0" w:rsidRDefault="009C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jaVu Sans Mono">
    <w:altName w:val="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4C3A" w14:textId="77777777" w:rsidR="006B255D" w:rsidRDefault="006B255D"/>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BC92" w14:textId="77777777" w:rsidR="006B255D" w:rsidRDefault="006B255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27"/>
      <w:gridCol w:w="1917"/>
      <w:gridCol w:w="4226"/>
    </w:tblGrid>
    <w:tr w:rsidR="006B255D" w14:paraId="5914269C" w14:textId="77777777">
      <w:tc>
        <w:tcPr>
          <w:tcW w:w="0" w:type="auto"/>
          <w:tcMar>
            <w:top w:w="0" w:type="dxa"/>
            <w:left w:w="60" w:type="dxa"/>
            <w:bottom w:w="80" w:type="dxa"/>
            <w:right w:w="60" w:type="dxa"/>
          </w:tcMar>
        </w:tcPr>
        <w:p w14:paraId="19E00951" w14:textId="77777777" w:rsidR="006B255D" w:rsidRDefault="009C54B0">
          <w:pPr>
            <w:rPr>
              <w:b/>
              <w:color w:val="000000"/>
            </w:rPr>
          </w:pPr>
          <w:r>
            <w:rPr>
              <w:b/>
              <w:color w:val="000000"/>
              <w:sz w:val="32"/>
            </w:rPr>
            <w:t>PL</w:t>
          </w:r>
        </w:p>
      </w:tc>
      <w:tc>
        <w:tcPr>
          <w:tcW w:w="0" w:type="auto"/>
          <w:tcMar>
            <w:top w:w="0" w:type="dxa"/>
            <w:left w:w="60" w:type="dxa"/>
            <w:bottom w:w="80" w:type="dxa"/>
            <w:right w:w="60" w:type="dxa"/>
          </w:tcMar>
        </w:tcPr>
        <w:p w14:paraId="42D2269E" w14:textId="77777777"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326</w:t>
          </w:r>
          <w:r>
            <w:rPr>
              <w:b/>
              <w:color w:val="000000"/>
            </w:rPr>
            <w:fldChar w:fldCharType="end"/>
          </w:r>
        </w:p>
      </w:tc>
      <w:tc>
        <w:tcPr>
          <w:tcW w:w="0" w:type="auto"/>
          <w:tcMar>
            <w:top w:w="0" w:type="dxa"/>
            <w:left w:w="60" w:type="dxa"/>
            <w:bottom w:w="80" w:type="dxa"/>
            <w:right w:w="60" w:type="dxa"/>
          </w:tcMar>
        </w:tcPr>
        <w:p w14:paraId="13204C19" w14:textId="77777777" w:rsidR="006B255D" w:rsidRDefault="009C54B0">
          <w:pPr>
            <w:jc w:val="right"/>
            <w:rPr>
              <w:b/>
              <w:color w:val="000000"/>
              <w:sz w:val="32"/>
            </w:rPr>
          </w:pPr>
          <w:r>
            <w:rPr>
              <w:b/>
              <w:color w:val="000000"/>
              <w:sz w:val="32"/>
            </w:rPr>
            <w:t>PL</w:t>
          </w:r>
        </w:p>
      </w:tc>
    </w:tr>
  </w:tbl>
  <w:p w14:paraId="751A0C1B" w14:textId="77777777" w:rsidR="006B255D" w:rsidRDefault="006B255D">
    <w:pPr>
      <w:rPr>
        <w:b/>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4324" w14:textId="77777777" w:rsidR="006B255D" w:rsidRDefault="006B255D"/>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76C4" w14:textId="77777777" w:rsidR="006B255D" w:rsidRDefault="006B255D"/>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27"/>
      <w:gridCol w:w="1917"/>
      <w:gridCol w:w="4226"/>
    </w:tblGrid>
    <w:tr w:rsidR="006B255D" w14:paraId="1FDF902A" w14:textId="77777777">
      <w:tc>
        <w:tcPr>
          <w:tcW w:w="0" w:type="auto"/>
          <w:tcMar>
            <w:top w:w="0" w:type="dxa"/>
            <w:left w:w="60" w:type="dxa"/>
            <w:bottom w:w="80" w:type="dxa"/>
            <w:right w:w="60" w:type="dxa"/>
          </w:tcMar>
        </w:tcPr>
        <w:p w14:paraId="31B964D5" w14:textId="77777777" w:rsidR="006B255D" w:rsidRDefault="009C54B0">
          <w:pPr>
            <w:rPr>
              <w:b/>
              <w:color w:val="000000"/>
            </w:rPr>
          </w:pPr>
          <w:r>
            <w:rPr>
              <w:b/>
              <w:color w:val="000000"/>
              <w:sz w:val="32"/>
            </w:rPr>
            <w:t>PL</w:t>
          </w:r>
        </w:p>
      </w:tc>
      <w:tc>
        <w:tcPr>
          <w:tcW w:w="0" w:type="auto"/>
          <w:tcMar>
            <w:top w:w="0" w:type="dxa"/>
            <w:left w:w="60" w:type="dxa"/>
            <w:bottom w:w="80" w:type="dxa"/>
            <w:right w:w="60" w:type="dxa"/>
          </w:tcMar>
        </w:tcPr>
        <w:p w14:paraId="305E05D0" w14:textId="77777777"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328</w:t>
          </w:r>
          <w:r>
            <w:rPr>
              <w:b/>
              <w:color w:val="000000"/>
            </w:rPr>
            <w:fldChar w:fldCharType="end"/>
          </w:r>
        </w:p>
      </w:tc>
      <w:tc>
        <w:tcPr>
          <w:tcW w:w="0" w:type="auto"/>
          <w:tcMar>
            <w:top w:w="0" w:type="dxa"/>
            <w:left w:w="60" w:type="dxa"/>
            <w:bottom w:w="80" w:type="dxa"/>
            <w:right w:w="60" w:type="dxa"/>
          </w:tcMar>
        </w:tcPr>
        <w:p w14:paraId="2211CC83" w14:textId="77777777" w:rsidR="006B255D" w:rsidRDefault="009C54B0">
          <w:pPr>
            <w:jc w:val="right"/>
            <w:rPr>
              <w:b/>
              <w:color w:val="000000"/>
              <w:sz w:val="32"/>
            </w:rPr>
          </w:pPr>
          <w:r>
            <w:rPr>
              <w:b/>
              <w:color w:val="000000"/>
              <w:sz w:val="32"/>
            </w:rPr>
            <w:t>PL</w:t>
          </w:r>
        </w:p>
      </w:tc>
    </w:tr>
  </w:tbl>
  <w:p w14:paraId="5EAA552D" w14:textId="77777777" w:rsidR="006B255D" w:rsidRDefault="006B255D">
    <w:pPr>
      <w:rPr>
        <w:b/>
        <w:color w:val="00000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93EA" w14:textId="77777777" w:rsidR="006B255D" w:rsidRDefault="006B255D"/>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F07A" w14:textId="77777777" w:rsidR="006B255D" w:rsidRDefault="006B255D"/>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27"/>
      <w:gridCol w:w="1917"/>
      <w:gridCol w:w="4226"/>
    </w:tblGrid>
    <w:tr w:rsidR="006B255D" w14:paraId="5F2F763F" w14:textId="77777777">
      <w:tc>
        <w:tcPr>
          <w:tcW w:w="0" w:type="auto"/>
          <w:tcMar>
            <w:top w:w="0" w:type="dxa"/>
            <w:left w:w="60" w:type="dxa"/>
            <w:bottom w:w="80" w:type="dxa"/>
            <w:right w:w="60" w:type="dxa"/>
          </w:tcMar>
        </w:tcPr>
        <w:p w14:paraId="43558A99" w14:textId="77777777" w:rsidR="006B255D" w:rsidRDefault="009C54B0">
          <w:pPr>
            <w:rPr>
              <w:b/>
              <w:color w:val="000000"/>
            </w:rPr>
          </w:pPr>
          <w:r>
            <w:rPr>
              <w:b/>
              <w:color w:val="000000"/>
              <w:sz w:val="32"/>
            </w:rPr>
            <w:t>PL</w:t>
          </w:r>
        </w:p>
      </w:tc>
      <w:tc>
        <w:tcPr>
          <w:tcW w:w="0" w:type="auto"/>
          <w:tcMar>
            <w:top w:w="0" w:type="dxa"/>
            <w:left w:w="60" w:type="dxa"/>
            <w:bottom w:w="80" w:type="dxa"/>
            <w:right w:w="60" w:type="dxa"/>
          </w:tcMar>
        </w:tcPr>
        <w:p w14:paraId="43B2E59A" w14:textId="77777777"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360</w:t>
          </w:r>
          <w:r>
            <w:rPr>
              <w:b/>
              <w:color w:val="000000"/>
            </w:rPr>
            <w:fldChar w:fldCharType="end"/>
          </w:r>
        </w:p>
      </w:tc>
      <w:tc>
        <w:tcPr>
          <w:tcW w:w="0" w:type="auto"/>
          <w:tcMar>
            <w:top w:w="0" w:type="dxa"/>
            <w:left w:w="60" w:type="dxa"/>
            <w:bottom w:w="80" w:type="dxa"/>
            <w:right w:w="60" w:type="dxa"/>
          </w:tcMar>
        </w:tcPr>
        <w:p w14:paraId="411F0C81" w14:textId="77777777" w:rsidR="006B255D" w:rsidRDefault="009C54B0">
          <w:pPr>
            <w:jc w:val="right"/>
            <w:rPr>
              <w:b/>
              <w:color w:val="000000"/>
              <w:sz w:val="32"/>
            </w:rPr>
          </w:pPr>
          <w:r>
            <w:rPr>
              <w:b/>
              <w:color w:val="000000"/>
              <w:sz w:val="32"/>
            </w:rPr>
            <w:t>PL</w:t>
          </w:r>
        </w:p>
      </w:tc>
    </w:tr>
  </w:tbl>
  <w:p w14:paraId="3AD8305E" w14:textId="77777777" w:rsidR="006B255D" w:rsidRDefault="006B255D">
    <w:pPr>
      <w:rPr>
        <w:b/>
        <w:color w:val="00000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3430" w14:textId="77777777" w:rsidR="006B255D" w:rsidRDefault="006B255D"/>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B08D" w14:textId="77777777" w:rsidR="006B255D" w:rsidRDefault="006B25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138"/>
      <w:gridCol w:w="2174"/>
      <w:gridCol w:w="4138"/>
    </w:tblGrid>
    <w:tr w:rsidR="006B255D" w14:paraId="5672CFF2" w14:textId="77777777">
      <w:trPr>
        <w:trHeight w:val="240"/>
      </w:trPr>
      <w:tc>
        <w:tcPr>
          <w:tcW w:w="0" w:type="auto"/>
          <w:tcMar>
            <w:left w:w="100" w:type="dxa"/>
            <w:right w:w="100" w:type="dxa"/>
          </w:tcMar>
        </w:tcPr>
        <w:p w14:paraId="584BCB7F" w14:textId="77777777" w:rsidR="006B255D" w:rsidRDefault="009C54B0">
          <w:pPr>
            <w:rPr>
              <w:b/>
              <w:color w:val="000000"/>
            </w:rPr>
          </w:pPr>
          <w:r>
            <w:rPr>
              <w:b/>
              <w:color w:val="000000"/>
              <w:sz w:val="32"/>
            </w:rPr>
            <w:t>PL</w:t>
          </w:r>
        </w:p>
      </w:tc>
      <w:tc>
        <w:tcPr>
          <w:tcW w:w="0" w:type="auto"/>
          <w:tcMar>
            <w:left w:w="100" w:type="dxa"/>
            <w:right w:w="100" w:type="dxa"/>
          </w:tcMar>
        </w:tcPr>
        <w:p w14:paraId="6ECAA5EB" w14:textId="77777777"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33</w:t>
          </w:r>
          <w:r>
            <w:rPr>
              <w:b/>
              <w:color w:val="000000"/>
            </w:rPr>
            <w:fldChar w:fldCharType="end"/>
          </w:r>
        </w:p>
      </w:tc>
      <w:tc>
        <w:tcPr>
          <w:tcW w:w="0" w:type="auto"/>
          <w:tcMar>
            <w:left w:w="100" w:type="dxa"/>
            <w:right w:w="100" w:type="dxa"/>
          </w:tcMar>
        </w:tcPr>
        <w:p w14:paraId="6F4C1FF4" w14:textId="77777777" w:rsidR="006B255D" w:rsidRDefault="009C54B0">
          <w:pPr>
            <w:jc w:val="right"/>
            <w:rPr>
              <w:b/>
              <w:color w:val="000000"/>
              <w:sz w:val="32"/>
            </w:rPr>
          </w:pPr>
          <w:r>
            <w:rPr>
              <w:b/>
              <w:color w:val="000000"/>
              <w:sz w:val="32"/>
            </w:rPr>
            <w:t>PL</w:t>
          </w:r>
        </w:p>
      </w:tc>
    </w:tr>
  </w:tbl>
  <w:p w14:paraId="0DA05DF2" w14:textId="77777777" w:rsidR="006B255D" w:rsidRDefault="006B255D">
    <w:pPr>
      <w:rPr>
        <w:b/>
        <w:color w:val="00000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27"/>
      <w:gridCol w:w="1917"/>
      <w:gridCol w:w="4226"/>
    </w:tblGrid>
    <w:tr w:rsidR="006B255D" w14:paraId="5B383051" w14:textId="77777777">
      <w:trPr>
        <w:trHeight w:val="160"/>
      </w:trPr>
      <w:tc>
        <w:tcPr>
          <w:tcW w:w="0" w:type="auto"/>
          <w:tcMar>
            <w:top w:w="0" w:type="dxa"/>
            <w:left w:w="60" w:type="dxa"/>
            <w:bottom w:w="80" w:type="dxa"/>
            <w:right w:w="60" w:type="dxa"/>
          </w:tcMar>
          <w:vAlign w:val="center"/>
        </w:tcPr>
        <w:p w14:paraId="47EF924A" w14:textId="77777777" w:rsidR="006B255D" w:rsidRDefault="009C54B0">
          <w:pPr>
            <w:rPr>
              <w:b/>
              <w:color w:val="000000"/>
            </w:rPr>
          </w:pPr>
          <w:r>
            <w:rPr>
              <w:b/>
              <w:color w:val="000000"/>
              <w:sz w:val="32"/>
            </w:rPr>
            <w:t>PL</w:t>
          </w:r>
        </w:p>
      </w:tc>
      <w:tc>
        <w:tcPr>
          <w:tcW w:w="0" w:type="auto"/>
          <w:tcMar>
            <w:top w:w="0" w:type="dxa"/>
            <w:left w:w="60" w:type="dxa"/>
            <w:bottom w:w="80" w:type="dxa"/>
            <w:right w:w="60" w:type="dxa"/>
          </w:tcMar>
          <w:vAlign w:val="center"/>
        </w:tcPr>
        <w:p w14:paraId="4CCBFE05" w14:textId="77777777"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366</w:t>
          </w:r>
          <w:r>
            <w:rPr>
              <w:b/>
              <w:color w:val="000000"/>
            </w:rPr>
            <w:fldChar w:fldCharType="end"/>
          </w:r>
        </w:p>
      </w:tc>
      <w:tc>
        <w:tcPr>
          <w:tcW w:w="0" w:type="auto"/>
          <w:tcMar>
            <w:top w:w="0" w:type="dxa"/>
            <w:left w:w="60" w:type="dxa"/>
            <w:bottom w:w="80" w:type="dxa"/>
            <w:right w:w="60" w:type="dxa"/>
          </w:tcMar>
          <w:vAlign w:val="center"/>
        </w:tcPr>
        <w:p w14:paraId="48DCD730" w14:textId="77777777" w:rsidR="006B255D" w:rsidRDefault="009C54B0">
          <w:pPr>
            <w:jc w:val="right"/>
            <w:rPr>
              <w:b/>
              <w:color w:val="000000"/>
              <w:sz w:val="32"/>
            </w:rPr>
          </w:pPr>
          <w:r>
            <w:rPr>
              <w:b/>
              <w:color w:val="000000"/>
              <w:sz w:val="32"/>
            </w:rPr>
            <w:t>PL</w:t>
          </w:r>
        </w:p>
      </w:tc>
    </w:tr>
  </w:tbl>
  <w:p w14:paraId="15A27223" w14:textId="77777777" w:rsidR="006B255D" w:rsidRDefault="006B255D">
    <w:pPr>
      <w:rPr>
        <w:b/>
        <w:color w:val="00000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8E32" w14:textId="77777777" w:rsidR="006B255D" w:rsidRDefault="006B255D"/>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EC6D" w14:textId="77777777" w:rsidR="006B255D" w:rsidRDefault="006B255D"/>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237"/>
      <w:gridCol w:w="2829"/>
      <w:gridCol w:w="6236"/>
    </w:tblGrid>
    <w:tr w:rsidR="006B255D" w14:paraId="7A32488E" w14:textId="77777777">
      <w:tc>
        <w:tcPr>
          <w:tcW w:w="0" w:type="auto"/>
          <w:tcMar>
            <w:top w:w="0" w:type="dxa"/>
            <w:left w:w="60" w:type="dxa"/>
            <w:bottom w:w="80" w:type="dxa"/>
            <w:right w:w="60" w:type="dxa"/>
          </w:tcMar>
        </w:tcPr>
        <w:p w14:paraId="33D38C8F" w14:textId="77777777" w:rsidR="006B255D" w:rsidRDefault="009C54B0">
          <w:pPr>
            <w:rPr>
              <w:b/>
              <w:color w:val="000000"/>
            </w:rPr>
          </w:pPr>
          <w:r>
            <w:rPr>
              <w:b/>
              <w:color w:val="000000"/>
              <w:sz w:val="32"/>
            </w:rPr>
            <w:t>PL</w:t>
          </w:r>
        </w:p>
      </w:tc>
      <w:tc>
        <w:tcPr>
          <w:tcW w:w="0" w:type="auto"/>
          <w:tcMar>
            <w:top w:w="0" w:type="dxa"/>
            <w:left w:w="60" w:type="dxa"/>
            <w:bottom w:w="80" w:type="dxa"/>
            <w:right w:w="60" w:type="dxa"/>
          </w:tcMar>
        </w:tcPr>
        <w:p w14:paraId="55C40B10" w14:textId="77777777"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369</w:t>
          </w:r>
          <w:r>
            <w:rPr>
              <w:b/>
              <w:color w:val="000000"/>
            </w:rPr>
            <w:fldChar w:fldCharType="end"/>
          </w:r>
        </w:p>
      </w:tc>
      <w:tc>
        <w:tcPr>
          <w:tcW w:w="0" w:type="auto"/>
          <w:tcMar>
            <w:top w:w="0" w:type="dxa"/>
            <w:left w:w="60" w:type="dxa"/>
            <w:bottom w:w="80" w:type="dxa"/>
            <w:right w:w="60" w:type="dxa"/>
          </w:tcMar>
        </w:tcPr>
        <w:p w14:paraId="5CE938BB" w14:textId="77777777" w:rsidR="006B255D" w:rsidRDefault="009C54B0">
          <w:pPr>
            <w:jc w:val="right"/>
            <w:rPr>
              <w:b/>
              <w:color w:val="000000"/>
              <w:sz w:val="32"/>
            </w:rPr>
          </w:pPr>
          <w:r>
            <w:rPr>
              <w:b/>
              <w:color w:val="000000"/>
              <w:sz w:val="32"/>
            </w:rPr>
            <w:t>PL</w:t>
          </w:r>
        </w:p>
      </w:tc>
    </w:tr>
  </w:tbl>
  <w:p w14:paraId="76165BA1" w14:textId="77777777" w:rsidR="006B255D" w:rsidRDefault="006B255D">
    <w:pPr>
      <w:rPr>
        <w:b/>
        <w:color w:val="00000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94A6" w14:textId="77777777" w:rsidR="006B255D" w:rsidRDefault="006B255D"/>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2B11" w14:textId="77777777" w:rsidR="006B255D" w:rsidRDefault="006B255D"/>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106"/>
      <w:gridCol w:w="2278"/>
      <w:gridCol w:w="4106"/>
    </w:tblGrid>
    <w:tr w:rsidR="006B255D" w14:paraId="54625671" w14:textId="77777777">
      <w:tc>
        <w:tcPr>
          <w:tcW w:w="0" w:type="auto"/>
          <w:tcMar>
            <w:top w:w="20" w:type="dxa"/>
            <w:left w:w="120" w:type="dxa"/>
            <w:bottom w:w="120" w:type="dxa"/>
            <w:right w:w="120" w:type="dxa"/>
          </w:tcMar>
          <w:vAlign w:val="bottom"/>
        </w:tcPr>
        <w:p w14:paraId="46786150" w14:textId="77777777" w:rsidR="006B255D" w:rsidRDefault="009C54B0">
          <w:pPr>
            <w:rPr>
              <w:b/>
              <w:color w:val="000000"/>
            </w:rPr>
          </w:pPr>
          <w:r>
            <w:rPr>
              <w:b/>
              <w:color w:val="000000"/>
              <w:sz w:val="32"/>
            </w:rPr>
            <w:t>PL</w:t>
          </w:r>
        </w:p>
      </w:tc>
      <w:tc>
        <w:tcPr>
          <w:tcW w:w="0" w:type="auto"/>
          <w:tcMar>
            <w:top w:w="20" w:type="dxa"/>
            <w:left w:w="120" w:type="dxa"/>
            <w:bottom w:w="120" w:type="dxa"/>
            <w:right w:w="120" w:type="dxa"/>
          </w:tcMar>
          <w:vAlign w:val="bottom"/>
        </w:tcPr>
        <w:p w14:paraId="133A2596" w14:textId="77777777"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381</w:t>
          </w:r>
          <w:r>
            <w:rPr>
              <w:b/>
              <w:color w:val="000000"/>
            </w:rPr>
            <w:fldChar w:fldCharType="end"/>
          </w:r>
        </w:p>
      </w:tc>
      <w:tc>
        <w:tcPr>
          <w:tcW w:w="0" w:type="auto"/>
          <w:tcMar>
            <w:top w:w="20" w:type="dxa"/>
            <w:left w:w="120" w:type="dxa"/>
            <w:bottom w:w="120" w:type="dxa"/>
            <w:right w:w="120" w:type="dxa"/>
          </w:tcMar>
          <w:vAlign w:val="bottom"/>
        </w:tcPr>
        <w:p w14:paraId="38C0B812" w14:textId="77777777" w:rsidR="006B255D" w:rsidRDefault="009C54B0">
          <w:pPr>
            <w:jc w:val="right"/>
            <w:rPr>
              <w:b/>
              <w:color w:val="000000"/>
              <w:sz w:val="32"/>
            </w:rPr>
          </w:pPr>
          <w:r>
            <w:rPr>
              <w:b/>
              <w:color w:val="000000"/>
              <w:sz w:val="32"/>
            </w:rPr>
            <w:t>PL</w:t>
          </w:r>
        </w:p>
      </w:tc>
    </w:tr>
  </w:tbl>
  <w:p w14:paraId="5B9B06F7" w14:textId="77777777" w:rsidR="006B255D" w:rsidRDefault="006B255D">
    <w:pPr>
      <w:rPr>
        <w:b/>
        <w:color w:val="00000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8234" w14:textId="77777777" w:rsidR="006B255D" w:rsidRDefault="006B255D"/>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9A99" w14:textId="77777777" w:rsidR="006B255D" w:rsidRDefault="006B255D"/>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27"/>
      <w:gridCol w:w="1917"/>
      <w:gridCol w:w="4226"/>
    </w:tblGrid>
    <w:tr w:rsidR="006B255D" w14:paraId="2280CAA2" w14:textId="77777777">
      <w:tc>
        <w:tcPr>
          <w:tcW w:w="0" w:type="auto"/>
          <w:tcMar>
            <w:top w:w="0" w:type="dxa"/>
            <w:left w:w="60" w:type="dxa"/>
            <w:bottom w:w="80" w:type="dxa"/>
            <w:right w:w="60" w:type="dxa"/>
          </w:tcMar>
        </w:tcPr>
        <w:p w14:paraId="448E30BC" w14:textId="77777777" w:rsidR="006B255D" w:rsidRDefault="009C54B0">
          <w:pPr>
            <w:rPr>
              <w:b/>
              <w:color w:val="000000"/>
            </w:rPr>
          </w:pPr>
          <w:r>
            <w:rPr>
              <w:b/>
              <w:color w:val="000000"/>
              <w:sz w:val="32"/>
            </w:rPr>
            <w:t>PL</w:t>
          </w:r>
        </w:p>
      </w:tc>
      <w:tc>
        <w:tcPr>
          <w:tcW w:w="0" w:type="auto"/>
          <w:tcMar>
            <w:top w:w="0" w:type="dxa"/>
            <w:left w:w="60" w:type="dxa"/>
            <w:bottom w:w="80" w:type="dxa"/>
            <w:right w:w="60" w:type="dxa"/>
          </w:tcMar>
        </w:tcPr>
        <w:p w14:paraId="1DF06A4D" w14:textId="77777777"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390</w:t>
          </w:r>
          <w:r>
            <w:rPr>
              <w:b/>
              <w:color w:val="000000"/>
            </w:rPr>
            <w:fldChar w:fldCharType="end"/>
          </w:r>
        </w:p>
      </w:tc>
      <w:tc>
        <w:tcPr>
          <w:tcW w:w="0" w:type="auto"/>
          <w:tcMar>
            <w:top w:w="0" w:type="dxa"/>
            <w:left w:w="60" w:type="dxa"/>
            <w:bottom w:w="80" w:type="dxa"/>
            <w:right w:w="60" w:type="dxa"/>
          </w:tcMar>
        </w:tcPr>
        <w:p w14:paraId="2B2AC2D2" w14:textId="77777777" w:rsidR="006B255D" w:rsidRDefault="009C54B0">
          <w:pPr>
            <w:jc w:val="right"/>
            <w:rPr>
              <w:b/>
              <w:color w:val="000000"/>
              <w:sz w:val="32"/>
            </w:rPr>
          </w:pPr>
          <w:r>
            <w:rPr>
              <w:b/>
              <w:color w:val="000000"/>
              <w:sz w:val="32"/>
            </w:rPr>
            <w:t>PL</w:t>
          </w:r>
        </w:p>
      </w:tc>
    </w:tr>
  </w:tbl>
  <w:p w14:paraId="41EA623F" w14:textId="77777777" w:rsidR="006B255D" w:rsidRDefault="006B255D">
    <w:pPr>
      <w:rPr>
        <w:b/>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F435" w14:textId="77777777" w:rsidR="006B255D" w:rsidRDefault="006B255D"/>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F16D" w14:textId="77777777" w:rsidR="006B255D" w:rsidRDefault="006B255D"/>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5CC6" w14:textId="77777777" w:rsidR="006B255D" w:rsidRDefault="006B255D"/>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27"/>
      <w:gridCol w:w="1917"/>
      <w:gridCol w:w="4226"/>
    </w:tblGrid>
    <w:tr w:rsidR="006B255D" w14:paraId="5730BF6D" w14:textId="77777777">
      <w:trPr>
        <w:trHeight w:val="160"/>
      </w:trPr>
      <w:tc>
        <w:tcPr>
          <w:tcW w:w="0" w:type="auto"/>
          <w:tcMar>
            <w:top w:w="0" w:type="dxa"/>
            <w:left w:w="60" w:type="dxa"/>
            <w:bottom w:w="80" w:type="dxa"/>
            <w:right w:w="60" w:type="dxa"/>
          </w:tcMar>
        </w:tcPr>
        <w:p w14:paraId="10F6CC72" w14:textId="77777777" w:rsidR="006B255D" w:rsidRDefault="009C54B0">
          <w:pPr>
            <w:rPr>
              <w:b/>
              <w:color w:val="000000"/>
            </w:rPr>
          </w:pPr>
          <w:r>
            <w:rPr>
              <w:b/>
              <w:color w:val="000000"/>
              <w:sz w:val="32"/>
            </w:rPr>
            <w:t>PL</w:t>
          </w:r>
        </w:p>
      </w:tc>
      <w:tc>
        <w:tcPr>
          <w:tcW w:w="0" w:type="auto"/>
          <w:tcMar>
            <w:top w:w="0" w:type="dxa"/>
            <w:left w:w="60" w:type="dxa"/>
            <w:bottom w:w="80" w:type="dxa"/>
            <w:right w:w="60" w:type="dxa"/>
          </w:tcMar>
        </w:tcPr>
        <w:p w14:paraId="670DED6E" w14:textId="77777777"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391</w:t>
          </w:r>
          <w:r>
            <w:rPr>
              <w:b/>
              <w:color w:val="000000"/>
            </w:rPr>
            <w:fldChar w:fldCharType="end"/>
          </w:r>
        </w:p>
      </w:tc>
      <w:tc>
        <w:tcPr>
          <w:tcW w:w="0" w:type="auto"/>
          <w:tcMar>
            <w:top w:w="0" w:type="dxa"/>
            <w:left w:w="60" w:type="dxa"/>
            <w:bottom w:w="80" w:type="dxa"/>
            <w:right w:w="60" w:type="dxa"/>
          </w:tcMar>
        </w:tcPr>
        <w:p w14:paraId="1C5A81C2" w14:textId="77777777" w:rsidR="006B255D" w:rsidRDefault="009C54B0">
          <w:pPr>
            <w:jc w:val="right"/>
            <w:rPr>
              <w:b/>
              <w:color w:val="000000"/>
              <w:sz w:val="32"/>
            </w:rPr>
          </w:pPr>
          <w:r>
            <w:rPr>
              <w:b/>
              <w:color w:val="000000"/>
              <w:sz w:val="32"/>
            </w:rPr>
            <w:t>PL</w:t>
          </w:r>
        </w:p>
      </w:tc>
    </w:tr>
  </w:tbl>
  <w:p w14:paraId="042C8B2C" w14:textId="77777777" w:rsidR="006B255D" w:rsidRDefault="006B255D">
    <w:pPr>
      <w:rPr>
        <w:b/>
        <w:color w:val="00000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5157" w14:textId="77777777" w:rsidR="006B255D" w:rsidRDefault="006B255D"/>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0875" w14:textId="77777777" w:rsidR="006B255D" w:rsidRDefault="006B255D"/>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27"/>
      <w:gridCol w:w="1917"/>
      <w:gridCol w:w="4226"/>
    </w:tblGrid>
    <w:tr w:rsidR="006B255D" w14:paraId="6FEAFD1F" w14:textId="77777777">
      <w:trPr>
        <w:trHeight w:val="160"/>
      </w:trPr>
      <w:tc>
        <w:tcPr>
          <w:tcW w:w="0" w:type="auto"/>
          <w:tcMar>
            <w:top w:w="0" w:type="dxa"/>
            <w:left w:w="60" w:type="dxa"/>
            <w:bottom w:w="80" w:type="dxa"/>
            <w:right w:w="60" w:type="dxa"/>
          </w:tcMar>
          <w:vAlign w:val="center"/>
        </w:tcPr>
        <w:p w14:paraId="2F7C7DF8" w14:textId="77777777" w:rsidR="006B255D" w:rsidRDefault="009C54B0">
          <w:pPr>
            <w:rPr>
              <w:b/>
              <w:color w:val="000000"/>
            </w:rPr>
          </w:pPr>
          <w:r>
            <w:rPr>
              <w:b/>
              <w:color w:val="000000"/>
              <w:sz w:val="32"/>
            </w:rPr>
            <w:t>PL</w:t>
          </w:r>
        </w:p>
      </w:tc>
      <w:tc>
        <w:tcPr>
          <w:tcW w:w="0" w:type="auto"/>
          <w:tcMar>
            <w:top w:w="0" w:type="dxa"/>
            <w:left w:w="60" w:type="dxa"/>
            <w:bottom w:w="80" w:type="dxa"/>
            <w:right w:w="60" w:type="dxa"/>
          </w:tcMar>
          <w:vAlign w:val="center"/>
        </w:tcPr>
        <w:p w14:paraId="55F95747" w14:textId="77777777"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392</w:t>
          </w:r>
          <w:r>
            <w:rPr>
              <w:b/>
              <w:color w:val="000000"/>
            </w:rPr>
            <w:fldChar w:fldCharType="end"/>
          </w:r>
        </w:p>
      </w:tc>
      <w:tc>
        <w:tcPr>
          <w:tcW w:w="0" w:type="auto"/>
          <w:tcMar>
            <w:top w:w="0" w:type="dxa"/>
            <w:left w:w="60" w:type="dxa"/>
            <w:bottom w:w="80" w:type="dxa"/>
            <w:right w:w="60" w:type="dxa"/>
          </w:tcMar>
          <w:vAlign w:val="center"/>
        </w:tcPr>
        <w:p w14:paraId="599623DF" w14:textId="77777777" w:rsidR="006B255D" w:rsidRDefault="009C54B0">
          <w:pPr>
            <w:jc w:val="right"/>
            <w:rPr>
              <w:b/>
              <w:color w:val="000000"/>
              <w:sz w:val="32"/>
            </w:rPr>
          </w:pPr>
          <w:r>
            <w:rPr>
              <w:b/>
              <w:color w:val="000000"/>
              <w:sz w:val="32"/>
            </w:rPr>
            <w:t>PL</w:t>
          </w:r>
        </w:p>
      </w:tc>
    </w:tr>
  </w:tbl>
  <w:p w14:paraId="24FD89AC" w14:textId="77777777" w:rsidR="006B255D" w:rsidRDefault="006B255D">
    <w:pPr>
      <w:rPr>
        <w:b/>
        <w:color w:val="00000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F76F" w14:textId="77777777" w:rsidR="006B255D" w:rsidRDefault="006B255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E39" w14:textId="77777777" w:rsidR="006B255D" w:rsidRDefault="006B255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227"/>
      <w:gridCol w:w="1917"/>
      <w:gridCol w:w="4226"/>
    </w:tblGrid>
    <w:tr w:rsidR="006B255D" w14:paraId="3301E93D" w14:textId="77777777">
      <w:trPr>
        <w:trHeight w:val="160"/>
      </w:trPr>
      <w:tc>
        <w:tcPr>
          <w:tcW w:w="0" w:type="auto"/>
          <w:tcMar>
            <w:top w:w="0" w:type="dxa"/>
            <w:left w:w="60" w:type="dxa"/>
            <w:bottom w:w="80" w:type="dxa"/>
            <w:right w:w="60" w:type="dxa"/>
          </w:tcMar>
          <w:vAlign w:val="center"/>
        </w:tcPr>
        <w:p w14:paraId="38FCAD14" w14:textId="77777777" w:rsidR="006B255D" w:rsidRDefault="009C54B0">
          <w:pPr>
            <w:rPr>
              <w:b/>
              <w:color w:val="000000"/>
            </w:rPr>
          </w:pPr>
          <w:r>
            <w:rPr>
              <w:b/>
              <w:color w:val="000000"/>
              <w:sz w:val="32"/>
            </w:rPr>
            <w:t>PL</w:t>
          </w:r>
        </w:p>
      </w:tc>
      <w:tc>
        <w:tcPr>
          <w:tcW w:w="0" w:type="auto"/>
          <w:tcMar>
            <w:top w:w="0" w:type="dxa"/>
            <w:left w:w="60" w:type="dxa"/>
            <w:bottom w:w="80" w:type="dxa"/>
            <w:right w:w="60" w:type="dxa"/>
          </w:tcMar>
          <w:vAlign w:val="center"/>
        </w:tcPr>
        <w:p w14:paraId="5088A18B" w14:textId="77777777"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45</w:t>
          </w:r>
          <w:r>
            <w:rPr>
              <w:b/>
              <w:color w:val="000000"/>
            </w:rPr>
            <w:fldChar w:fldCharType="end"/>
          </w:r>
        </w:p>
      </w:tc>
      <w:tc>
        <w:tcPr>
          <w:tcW w:w="0" w:type="auto"/>
          <w:tcMar>
            <w:top w:w="0" w:type="dxa"/>
            <w:left w:w="60" w:type="dxa"/>
            <w:bottom w:w="80" w:type="dxa"/>
            <w:right w:w="60" w:type="dxa"/>
          </w:tcMar>
          <w:vAlign w:val="center"/>
        </w:tcPr>
        <w:p w14:paraId="24AA4410" w14:textId="77777777" w:rsidR="006B255D" w:rsidRDefault="009C54B0">
          <w:pPr>
            <w:jc w:val="right"/>
            <w:rPr>
              <w:b/>
              <w:color w:val="000000"/>
              <w:sz w:val="32"/>
            </w:rPr>
          </w:pPr>
          <w:r>
            <w:rPr>
              <w:b/>
              <w:color w:val="000000"/>
              <w:sz w:val="32"/>
            </w:rPr>
            <w:t>PL</w:t>
          </w:r>
        </w:p>
      </w:tc>
    </w:tr>
  </w:tbl>
  <w:p w14:paraId="6B5D9150" w14:textId="77777777" w:rsidR="006B255D" w:rsidRDefault="006B255D">
    <w:pPr>
      <w:rPr>
        <w:b/>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8A45" w14:textId="77777777" w:rsidR="006B255D" w:rsidRDefault="006B255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50A5" w14:textId="77777777" w:rsidR="006B255D" w:rsidRDefault="006B255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138"/>
      <w:gridCol w:w="2174"/>
      <w:gridCol w:w="4138"/>
    </w:tblGrid>
    <w:tr w:rsidR="006B255D" w14:paraId="0A229EDF" w14:textId="77777777">
      <w:trPr>
        <w:trHeight w:val="160"/>
      </w:trPr>
      <w:tc>
        <w:tcPr>
          <w:tcW w:w="0" w:type="auto"/>
          <w:tcMar>
            <w:top w:w="0" w:type="dxa"/>
            <w:left w:w="100" w:type="dxa"/>
            <w:bottom w:w="80" w:type="dxa"/>
            <w:right w:w="100" w:type="dxa"/>
          </w:tcMar>
        </w:tcPr>
        <w:p w14:paraId="5BCAD3CE" w14:textId="77777777" w:rsidR="006B255D" w:rsidRDefault="009C54B0">
          <w:pPr>
            <w:rPr>
              <w:b/>
              <w:color w:val="000000"/>
            </w:rPr>
          </w:pPr>
          <w:r>
            <w:rPr>
              <w:b/>
              <w:color w:val="000000"/>
              <w:sz w:val="32"/>
            </w:rPr>
            <w:t>PL</w:t>
          </w:r>
        </w:p>
      </w:tc>
      <w:tc>
        <w:tcPr>
          <w:tcW w:w="0" w:type="auto"/>
          <w:tcMar>
            <w:top w:w="0" w:type="dxa"/>
            <w:left w:w="100" w:type="dxa"/>
            <w:bottom w:w="80" w:type="dxa"/>
            <w:right w:w="100" w:type="dxa"/>
          </w:tcMar>
        </w:tcPr>
        <w:p w14:paraId="0F2C666C" w14:textId="77777777"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321</w:t>
          </w:r>
          <w:r>
            <w:rPr>
              <w:b/>
              <w:color w:val="000000"/>
            </w:rPr>
            <w:fldChar w:fldCharType="end"/>
          </w:r>
        </w:p>
      </w:tc>
      <w:tc>
        <w:tcPr>
          <w:tcW w:w="0" w:type="auto"/>
          <w:tcMar>
            <w:top w:w="0" w:type="dxa"/>
            <w:left w:w="100" w:type="dxa"/>
            <w:bottom w:w="80" w:type="dxa"/>
            <w:right w:w="100" w:type="dxa"/>
          </w:tcMar>
        </w:tcPr>
        <w:p w14:paraId="3561F5E2" w14:textId="77777777" w:rsidR="006B255D" w:rsidRDefault="009C54B0">
          <w:pPr>
            <w:jc w:val="right"/>
            <w:rPr>
              <w:b/>
              <w:color w:val="000000"/>
              <w:sz w:val="32"/>
            </w:rPr>
          </w:pPr>
          <w:r>
            <w:rPr>
              <w:b/>
              <w:color w:val="000000"/>
              <w:sz w:val="32"/>
            </w:rPr>
            <w:t>PL</w:t>
          </w:r>
        </w:p>
      </w:tc>
    </w:tr>
  </w:tbl>
  <w:p w14:paraId="6D35743A" w14:textId="77777777" w:rsidR="006B255D" w:rsidRDefault="006B255D">
    <w:pPr>
      <w:rPr>
        <w:b/>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9E92" w14:textId="77777777" w:rsidR="006B255D" w:rsidRDefault="006B25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7073" w14:textId="77777777" w:rsidR="009C54B0" w:rsidRDefault="009C54B0">
      <w:r>
        <w:separator/>
      </w:r>
    </w:p>
  </w:footnote>
  <w:footnote w:type="continuationSeparator" w:id="0">
    <w:p w14:paraId="03728851" w14:textId="77777777" w:rsidR="009C54B0" w:rsidRDefault="009C5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ACC1" w14:textId="77777777" w:rsidR="006B255D" w:rsidRDefault="006B255D"/>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7E4D" w14:textId="77777777" w:rsidR="006B255D" w:rsidRDefault="006B255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8510" w14:textId="77777777" w:rsidR="006B255D" w:rsidRDefault="006B255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CDA2" w14:textId="77777777" w:rsidR="006B255D" w:rsidRDefault="006B255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FF9F" w14:textId="77777777" w:rsidR="006B255D" w:rsidRDefault="006B255D"/>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83C5" w14:textId="77777777" w:rsidR="006B255D" w:rsidRDefault="006B255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BD14" w14:textId="77777777" w:rsidR="006B255D" w:rsidRDefault="006B255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05E3" w14:textId="77777777" w:rsidR="006B255D" w:rsidRDefault="006B255D"/>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1B45" w14:textId="77777777" w:rsidR="006B255D" w:rsidRDefault="006B255D"/>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09C3" w14:textId="77777777" w:rsidR="006B255D" w:rsidRDefault="006B255D"/>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9208" w14:textId="77777777" w:rsidR="006B255D" w:rsidRDefault="006B25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8F5A" w14:textId="77777777" w:rsidR="006B255D" w:rsidRDefault="006B255D"/>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310F" w14:textId="77777777" w:rsidR="006B255D" w:rsidRDefault="006B255D"/>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6E29" w14:textId="77777777" w:rsidR="006B255D" w:rsidRDefault="006B255D"/>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BDFF" w14:textId="77777777" w:rsidR="006B255D" w:rsidRDefault="006B255D"/>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9F16" w14:textId="77777777" w:rsidR="006B255D" w:rsidRDefault="006B255D"/>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EFB5" w14:textId="77777777" w:rsidR="006B255D" w:rsidRDefault="006B255D"/>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869B" w14:textId="77777777" w:rsidR="006B255D" w:rsidRDefault="006B255D"/>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04B7" w14:textId="77777777" w:rsidR="006B255D" w:rsidRDefault="006B255D"/>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B3C8" w14:textId="77777777" w:rsidR="006B255D" w:rsidRDefault="006B255D"/>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B4BD" w14:textId="77777777" w:rsidR="006B255D" w:rsidRDefault="006B255D"/>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C980" w14:textId="77777777" w:rsidR="006B255D" w:rsidRDefault="006B25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3E2B" w14:textId="77777777" w:rsidR="006B255D" w:rsidRDefault="006B255D"/>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BC31" w14:textId="77777777" w:rsidR="006B255D" w:rsidRDefault="006B255D"/>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98A6" w14:textId="77777777" w:rsidR="006B255D" w:rsidRDefault="006B255D"/>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9F47" w14:textId="77777777" w:rsidR="006B255D" w:rsidRDefault="006B255D"/>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176B" w14:textId="77777777" w:rsidR="006B255D" w:rsidRDefault="006B255D"/>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4603" w14:textId="77777777" w:rsidR="006B255D" w:rsidRDefault="006B255D"/>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34B6" w14:textId="77777777" w:rsidR="006B255D" w:rsidRDefault="006B255D"/>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AA2E" w14:textId="77777777" w:rsidR="006B255D" w:rsidRDefault="006B255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D648" w14:textId="77777777" w:rsidR="006B255D" w:rsidRDefault="006B255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6238" w14:textId="77777777" w:rsidR="006B255D" w:rsidRDefault="006B255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E9D4" w14:textId="77777777" w:rsidR="006B255D" w:rsidRDefault="006B255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CDBD" w14:textId="77777777" w:rsidR="006B255D" w:rsidRDefault="006B255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325A" w14:textId="77777777" w:rsidR="006B255D" w:rsidRDefault="006B255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19D1" w14:textId="77777777" w:rsidR="006B255D" w:rsidRDefault="006B25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39D61F8A">
      <w:start w:val="1"/>
      <w:numFmt w:val="bullet"/>
      <w:lvlText w:val=""/>
      <w:lvlJc w:val="left"/>
      <w:pPr>
        <w:ind w:left="720" w:hanging="360"/>
      </w:pPr>
      <w:rPr>
        <w:rFonts w:ascii="Symbol" w:hAnsi="Symbol"/>
      </w:rPr>
    </w:lvl>
    <w:lvl w:ilvl="1" w:tplc="488C734A">
      <w:start w:val="1"/>
      <w:numFmt w:val="bullet"/>
      <w:lvlText w:val="o"/>
      <w:lvlJc w:val="left"/>
      <w:pPr>
        <w:tabs>
          <w:tab w:val="num" w:pos="1440"/>
        </w:tabs>
        <w:ind w:left="1440" w:hanging="360"/>
      </w:pPr>
      <w:rPr>
        <w:rFonts w:ascii="Courier New" w:hAnsi="Courier New"/>
      </w:rPr>
    </w:lvl>
    <w:lvl w:ilvl="2" w:tplc="6A686F98">
      <w:start w:val="1"/>
      <w:numFmt w:val="bullet"/>
      <w:lvlText w:val=""/>
      <w:lvlJc w:val="left"/>
      <w:pPr>
        <w:tabs>
          <w:tab w:val="num" w:pos="2160"/>
        </w:tabs>
        <w:ind w:left="2160" w:hanging="360"/>
      </w:pPr>
      <w:rPr>
        <w:rFonts w:ascii="Wingdings" w:hAnsi="Wingdings"/>
      </w:rPr>
    </w:lvl>
    <w:lvl w:ilvl="3" w:tplc="BB462208">
      <w:start w:val="1"/>
      <w:numFmt w:val="bullet"/>
      <w:lvlText w:val=""/>
      <w:lvlJc w:val="left"/>
      <w:pPr>
        <w:tabs>
          <w:tab w:val="num" w:pos="2880"/>
        </w:tabs>
        <w:ind w:left="2880" w:hanging="360"/>
      </w:pPr>
      <w:rPr>
        <w:rFonts w:ascii="Symbol" w:hAnsi="Symbol"/>
      </w:rPr>
    </w:lvl>
    <w:lvl w:ilvl="4" w:tplc="18D617E6">
      <w:start w:val="1"/>
      <w:numFmt w:val="bullet"/>
      <w:lvlText w:val="o"/>
      <w:lvlJc w:val="left"/>
      <w:pPr>
        <w:tabs>
          <w:tab w:val="num" w:pos="3600"/>
        </w:tabs>
        <w:ind w:left="3600" w:hanging="360"/>
      </w:pPr>
      <w:rPr>
        <w:rFonts w:ascii="Courier New" w:hAnsi="Courier New"/>
      </w:rPr>
    </w:lvl>
    <w:lvl w:ilvl="5" w:tplc="1EB09AEC">
      <w:start w:val="1"/>
      <w:numFmt w:val="bullet"/>
      <w:lvlText w:val=""/>
      <w:lvlJc w:val="left"/>
      <w:pPr>
        <w:tabs>
          <w:tab w:val="num" w:pos="4320"/>
        </w:tabs>
        <w:ind w:left="4320" w:hanging="360"/>
      </w:pPr>
      <w:rPr>
        <w:rFonts w:ascii="Wingdings" w:hAnsi="Wingdings"/>
      </w:rPr>
    </w:lvl>
    <w:lvl w:ilvl="6" w:tplc="EE421894">
      <w:start w:val="1"/>
      <w:numFmt w:val="bullet"/>
      <w:lvlText w:val=""/>
      <w:lvlJc w:val="left"/>
      <w:pPr>
        <w:tabs>
          <w:tab w:val="num" w:pos="5040"/>
        </w:tabs>
        <w:ind w:left="5040" w:hanging="360"/>
      </w:pPr>
      <w:rPr>
        <w:rFonts w:ascii="Symbol" w:hAnsi="Symbol"/>
      </w:rPr>
    </w:lvl>
    <w:lvl w:ilvl="7" w:tplc="39B2BC60">
      <w:start w:val="1"/>
      <w:numFmt w:val="bullet"/>
      <w:lvlText w:val="o"/>
      <w:lvlJc w:val="left"/>
      <w:pPr>
        <w:tabs>
          <w:tab w:val="num" w:pos="5760"/>
        </w:tabs>
        <w:ind w:left="5760" w:hanging="360"/>
      </w:pPr>
      <w:rPr>
        <w:rFonts w:ascii="Courier New" w:hAnsi="Courier New"/>
      </w:rPr>
    </w:lvl>
    <w:lvl w:ilvl="8" w:tplc="2D06A38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4CEDF14">
      <w:start w:val="1"/>
      <w:numFmt w:val="bullet"/>
      <w:lvlText w:val=""/>
      <w:lvlJc w:val="left"/>
      <w:pPr>
        <w:ind w:left="720" w:hanging="360"/>
      </w:pPr>
      <w:rPr>
        <w:rFonts w:ascii="Symbol" w:hAnsi="Symbol"/>
      </w:rPr>
    </w:lvl>
    <w:lvl w:ilvl="1" w:tplc="94982268">
      <w:start w:val="1"/>
      <w:numFmt w:val="bullet"/>
      <w:lvlText w:val="o"/>
      <w:lvlJc w:val="left"/>
      <w:pPr>
        <w:tabs>
          <w:tab w:val="num" w:pos="1440"/>
        </w:tabs>
        <w:ind w:left="1440" w:hanging="360"/>
      </w:pPr>
      <w:rPr>
        <w:rFonts w:ascii="Courier New" w:hAnsi="Courier New"/>
      </w:rPr>
    </w:lvl>
    <w:lvl w:ilvl="2" w:tplc="76C4DAD4">
      <w:start w:val="1"/>
      <w:numFmt w:val="bullet"/>
      <w:lvlText w:val=""/>
      <w:lvlJc w:val="left"/>
      <w:pPr>
        <w:tabs>
          <w:tab w:val="num" w:pos="2160"/>
        </w:tabs>
        <w:ind w:left="2160" w:hanging="360"/>
      </w:pPr>
      <w:rPr>
        <w:rFonts w:ascii="Wingdings" w:hAnsi="Wingdings"/>
      </w:rPr>
    </w:lvl>
    <w:lvl w:ilvl="3" w:tplc="879A87F0">
      <w:start w:val="1"/>
      <w:numFmt w:val="bullet"/>
      <w:lvlText w:val=""/>
      <w:lvlJc w:val="left"/>
      <w:pPr>
        <w:tabs>
          <w:tab w:val="num" w:pos="2880"/>
        </w:tabs>
        <w:ind w:left="2880" w:hanging="360"/>
      </w:pPr>
      <w:rPr>
        <w:rFonts w:ascii="Symbol" w:hAnsi="Symbol"/>
      </w:rPr>
    </w:lvl>
    <w:lvl w:ilvl="4" w:tplc="7AAA4D84">
      <w:start w:val="1"/>
      <w:numFmt w:val="bullet"/>
      <w:lvlText w:val="o"/>
      <w:lvlJc w:val="left"/>
      <w:pPr>
        <w:tabs>
          <w:tab w:val="num" w:pos="3600"/>
        </w:tabs>
        <w:ind w:left="3600" w:hanging="360"/>
      </w:pPr>
      <w:rPr>
        <w:rFonts w:ascii="Courier New" w:hAnsi="Courier New"/>
      </w:rPr>
    </w:lvl>
    <w:lvl w:ilvl="5" w:tplc="1BDAFCBA">
      <w:start w:val="1"/>
      <w:numFmt w:val="bullet"/>
      <w:lvlText w:val=""/>
      <w:lvlJc w:val="left"/>
      <w:pPr>
        <w:tabs>
          <w:tab w:val="num" w:pos="4320"/>
        </w:tabs>
        <w:ind w:left="4320" w:hanging="360"/>
      </w:pPr>
      <w:rPr>
        <w:rFonts w:ascii="Wingdings" w:hAnsi="Wingdings"/>
      </w:rPr>
    </w:lvl>
    <w:lvl w:ilvl="6" w:tplc="2E1AFB18">
      <w:start w:val="1"/>
      <w:numFmt w:val="bullet"/>
      <w:lvlText w:val=""/>
      <w:lvlJc w:val="left"/>
      <w:pPr>
        <w:tabs>
          <w:tab w:val="num" w:pos="5040"/>
        </w:tabs>
        <w:ind w:left="5040" w:hanging="360"/>
      </w:pPr>
      <w:rPr>
        <w:rFonts w:ascii="Symbol" w:hAnsi="Symbol"/>
      </w:rPr>
    </w:lvl>
    <w:lvl w:ilvl="7" w:tplc="4D728F94">
      <w:start w:val="1"/>
      <w:numFmt w:val="bullet"/>
      <w:lvlText w:val="o"/>
      <w:lvlJc w:val="left"/>
      <w:pPr>
        <w:tabs>
          <w:tab w:val="num" w:pos="5760"/>
        </w:tabs>
        <w:ind w:left="5760" w:hanging="360"/>
      </w:pPr>
      <w:rPr>
        <w:rFonts w:ascii="Courier New" w:hAnsi="Courier New"/>
      </w:rPr>
    </w:lvl>
    <w:lvl w:ilvl="8" w:tplc="B358ED2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7E62810">
      <w:start w:val="1"/>
      <w:numFmt w:val="bullet"/>
      <w:lvlText w:val=""/>
      <w:lvlJc w:val="left"/>
      <w:pPr>
        <w:ind w:left="720" w:hanging="360"/>
      </w:pPr>
      <w:rPr>
        <w:rFonts w:ascii="Symbol" w:hAnsi="Symbol"/>
      </w:rPr>
    </w:lvl>
    <w:lvl w:ilvl="1" w:tplc="5A2E0810">
      <w:start w:val="1"/>
      <w:numFmt w:val="bullet"/>
      <w:lvlText w:val="o"/>
      <w:lvlJc w:val="left"/>
      <w:pPr>
        <w:tabs>
          <w:tab w:val="num" w:pos="1440"/>
        </w:tabs>
        <w:ind w:left="1440" w:hanging="360"/>
      </w:pPr>
      <w:rPr>
        <w:rFonts w:ascii="Courier New" w:hAnsi="Courier New"/>
      </w:rPr>
    </w:lvl>
    <w:lvl w:ilvl="2" w:tplc="BEB6DF8C">
      <w:start w:val="1"/>
      <w:numFmt w:val="bullet"/>
      <w:lvlText w:val=""/>
      <w:lvlJc w:val="left"/>
      <w:pPr>
        <w:tabs>
          <w:tab w:val="num" w:pos="2160"/>
        </w:tabs>
        <w:ind w:left="2160" w:hanging="360"/>
      </w:pPr>
      <w:rPr>
        <w:rFonts w:ascii="Wingdings" w:hAnsi="Wingdings"/>
      </w:rPr>
    </w:lvl>
    <w:lvl w:ilvl="3" w:tplc="B444466E">
      <w:start w:val="1"/>
      <w:numFmt w:val="bullet"/>
      <w:lvlText w:val=""/>
      <w:lvlJc w:val="left"/>
      <w:pPr>
        <w:tabs>
          <w:tab w:val="num" w:pos="2880"/>
        </w:tabs>
        <w:ind w:left="2880" w:hanging="360"/>
      </w:pPr>
      <w:rPr>
        <w:rFonts w:ascii="Symbol" w:hAnsi="Symbol"/>
      </w:rPr>
    </w:lvl>
    <w:lvl w:ilvl="4" w:tplc="4B1A93AE">
      <w:start w:val="1"/>
      <w:numFmt w:val="bullet"/>
      <w:lvlText w:val="o"/>
      <w:lvlJc w:val="left"/>
      <w:pPr>
        <w:tabs>
          <w:tab w:val="num" w:pos="3600"/>
        </w:tabs>
        <w:ind w:left="3600" w:hanging="360"/>
      </w:pPr>
      <w:rPr>
        <w:rFonts w:ascii="Courier New" w:hAnsi="Courier New"/>
      </w:rPr>
    </w:lvl>
    <w:lvl w:ilvl="5" w:tplc="E594F1C0">
      <w:start w:val="1"/>
      <w:numFmt w:val="bullet"/>
      <w:lvlText w:val=""/>
      <w:lvlJc w:val="left"/>
      <w:pPr>
        <w:tabs>
          <w:tab w:val="num" w:pos="4320"/>
        </w:tabs>
        <w:ind w:left="4320" w:hanging="360"/>
      </w:pPr>
      <w:rPr>
        <w:rFonts w:ascii="Wingdings" w:hAnsi="Wingdings"/>
      </w:rPr>
    </w:lvl>
    <w:lvl w:ilvl="6" w:tplc="ED849C8E">
      <w:start w:val="1"/>
      <w:numFmt w:val="bullet"/>
      <w:lvlText w:val=""/>
      <w:lvlJc w:val="left"/>
      <w:pPr>
        <w:tabs>
          <w:tab w:val="num" w:pos="5040"/>
        </w:tabs>
        <w:ind w:left="5040" w:hanging="360"/>
      </w:pPr>
      <w:rPr>
        <w:rFonts w:ascii="Symbol" w:hAnsi="Symbol"/>
      </w:rPr>
    </w:lvl>
    <w:lvl w:ilvl="7" w:tplc="95E03E82">
      <w:start w:val="1"/>
      <w:numFmt w:val="bullet"/>
      <w:lvlText w:val="o"/>
      <w:lvlJc w:val="left"/>
      <w:pPr>
        <w:tabs>
          <w:tab w:val="num" w:pos="5760"/>
        </w:tabs>
        <w:ind w:left="5760" w:hanging="360"/>
      </w:pPr>
      <w:rPr>
        <w:rFonts w:ascii="Courier New" w:hAnsi="Courier New"/>
      </w:rPr>
    </w:lvl>
    <w:lvl w:ilvl="8" w:tplc="51BE7AB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5EE9A5A">
      <w:start w:val="1"/>
      <w:numFmt w:val="bullet"/>
      <w:lvlText w:val=""/>
      <w:lvlJc w:val="left"/>
      <w:pPr>
        <w:ind w:left="720" w:hanging="360"/>
      </w:pPr>
      <w:rPr>
        <w:rFonts w:ascii="Symbol" w:hAnsi="Symbol"/>
      </w:rPr>
    </w:lvl>
    <w:lvl w:ilvl="1" w:tplc="E8D01790">
      <w:start w:val="1"/>
      <w:numFmt w:val="bullet"/>
      <w:lvlText w:val="o"/>
      <w:lvlJc w:val="left"/>
      <w:pPr>
        <w:tabs>
          <w:tab w:val="num" w:pos="1440"/>
        </w:tabs>
        <w:ind w:left="1440" w:hanging="360"/>
      </w:pPr>
      <w:rPr>
        <w:rFonts w:ascii="Courier New" w:hAnsi="Courier New"/>
      </w:rPr>
    </w:lvl>
    <w:lvl w:ilvl="2" w:tplc="6890FDE6">
      <w:start w:val="1"/>
      <w:numFmt w:val="bullet"/>
      <w:lvlText w:val=""/>
      <w:lvlJc w:val="left"/>
      <w:pPr>
        <w:tabs>
          <w:tab w:val="num" w:pos="2160"/>
        </w:tabs>
        <w:ind w:left="2160" w:hanging="360"/>
      </w:pPr>
      <w:rPr>
        <w:rFonts w:ascii="Wingdings" w:hAnsi="Wingdings"/>
      </w:rPr>
    </w:lvl>
    <w:lvl w:ilvl="3" w:tplc="F7B4756E">
      <w:start w:val="1"/>
      <w:numFmt w:val="bullet"/>
      <w:lvlText w:val=""/>
      <w:lvlJc w:val="left"/>
      <w:pPr>
        <w:tabs>
          <w:tab w:val="num" w:pos="2880"/>
        </w:tabs>
        <w:ind w:left="2880" w:hanging="360"/>
      </w:pPr>
      <w:rPr>
        <w:rFonts w:ascii="Symbol" w:hAnsi="Symbol"/>
      </w:rPr>
    </w:lvl>
    <w:lvl w:ilvl="4" w:tplc="79EE2F2E">
      <w:start w:val="1"/>
      <w:numFmt w:val="bullet"/>
      <w:lvlText w:val="o"/>
      <w:lvlJc w:val="left"/>
      <w:pPr>
        <w:tabs>
          <w:tab w:val="num" w:pos="3600"/>
        </w:tabs>
        <w:ind w:left="3600" w:hanging="360"/>
      </w:pPr>
      <w:rPr>
        <w:rFonts w:ascii="Courier New" w:hAnsi="Courier New"/>
      </w:rPr>
    </w:lvl>
    <w:lvl w:ilvl="5" w:tplc="6E82D870">
      <w:start w:val="1"/>
      <w:numFmt w:val="bullet"/>
      <w:lvlText w:val=""/>
      <w:lvlJc w:val="left"/>
      <w:pPr>
        <w:tabs>
          <w:tab w:val="num" w:pos="4320"/>
        </w:tabs>
        <w:ind w:left="4320" w:hanging="360"/>
      </w:pPr>
      <w:rPr>
        <w:rFonts w:ascii="Wingdings" w:hAnsi="Wingdings"/>
      </w:rPr>
    </w:lvl>
    <w:lvl w:ilvl="6" w:tplc="C6A2D160">
      <w:start w:val="1"/>
      <w:numFmt w:val="bullet"/>
      <w:lvlText w:val=""/>
      <w:lvlJc w:val="left"/>
      <w:pPr>
        <w:tabs>
          <w:tab w:val="num" w:pos="5040"/>
        </w:tabs>
        <w:ind w:left="5040" w:hanging="360"/>
      </w:pPr>
      <w:rPr>
        <w:rFonts w:ascii="Symbol" w:hAnsi="Symbol"/>
      </w:rPr>
    </w:lvl>
    <w:lvl w:ilvl="7" w:tplc="CA0480DA">
      <w:start w:val="1"/>
      <w:numFmt w:val="bullet"/>
      <w:lvlText w:val="o"/>
      <w:lvlJc w:val="left"/>
      <w:pPr>
        <w:tabs>
          <w:tab w:val="num" w:pos="5760"/>
        </w:tabs>
        <w:ind w:left="5760" w:hanging="360"/>
      </w:pPr>
      <w:rPr>
        <w:rFonts w:ascii="Courier New" w:hAnsi="Courier New"/>
      </w:rPr>
    </w:lvl>
    <w:lvl w:ilvl="8" w:tplc="887A503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21C77BA">
      <w:start w:val="1"/>
      <w:numFmt w:val="bullet"/>
      <w:lvlText w:val=""/>
      <w:lvlJc w:val="left"/>
      <w:pPr>
        <w:ind w:left="720" w:hanging="360"/>
      </w:pPr>
      <w:rPr>
        <w:rFonts w:ascii="Symbol" w:hAnsi="Symbol"/>
      </w:rPr>
    </w:lvl>
    <w:lvl w:ilvl="1" w:tplc="7B24AE9A">
      <w:start w:val="1"/>
      <w:numFmt w:val="bullet"/>
      <w:lvlText w:val="o"/>
      <w:lvlJc w:val="left"/>
      <w:pPr>
        <w:tabs>
          <w:tab w:val="num" w:pos="1440"/>
        </w:tabs>
        <w:ind w:left="1440" w:hanging="360"/>
      </w:pPr>
      <w:rPr>
        <w:rFonts w:ascii="Courier New" w:hAnsi="Courier New"/>
      </w:rPr>
    </w:lvl>
    <w:lvl w:ilvl="2" w:tplc="DD80FF6E">
      <w:start w:val="1"/>
      <w:numFmt w:val="bullet"/>
      <w:lvlText w:val=""/>
      <w:lvlJc w:val="left"/>
      <w:pPr>
        <w:tabs>
          <w:tab w:val="num" w:pos="2160"/>
        </w:tabs>
        <w:ind w:left="2160" w:hanging="360"/>
      </w:pPr>
      <w:rPr>
        <w:rFonts w:ascii="Wingdings" w:hAnsi="Wingdings"/>
      </w:rPr>
    </w:lvl>
    <w:lvl w:ilvl="3" w:tplc="CB4815DA">
      <w:start w:val="1"/>
      <w:numFmt w:val="bullet"/>
      <w:lvlText w:val=""/>
      <w:lvlJc w:val="left"/>
      <w:pPr>
        <w:tabs>
          <w:tab w:val="num" w:pos="2880"/>
        </w:tabs>
        <w:ind w:left="2880" w:hanging="360"/>
      </w:pPr>
      <w:rPr>
        <w:rFonts w:ascii="Symbol" w:hAnsi="Symbol"/>
      </w:rPr>
    </w:lvl>
    <w:lvl w:ilvl="4" w:tplc="B478D338">
      <w:start w:val="1"/>
      <w:numFmt w:val="bullet"/>
      <w:lvlText w:val="o"/>
      <w:lvlJc w:val="left"/>
      <w:pPr>
        <w:tabs>
          <w:tab w:val="num" w:pos="3600"/>
        </w:tabs>
        <w:ind w:left="3600" w:hanging="360"/>
      </w:pPr>
      <w:rPr>
        <w:rFonts w:ascii="Courier New" w:hAnsi="Courier New"/>
      </w:rPr>
    </w:lvl>
    <w:lvl w:ilvl="5" w:tplc="C89A5A52">
      <w:start w:val="1"/>
      <w:numFmt w:val="bullet"/>
      <w:lvlText w:val=""/>
      <w:lvlJc w:val="left"/>
      <w:pPr>
        <w:tabs>
          <w:tab w:val="num" w:pos="4320"/>
        </w:tabs>
        <w:ind w:left="4320" w:hanging="360"/>
      </w:pPr>
      <w:rPr>
        <w:rFonts w:ascii="Wingdings" w:hAnsi="Wingdings"/>
      </w:rPr>
    </w:lvl>
    <w:lvl w:ilvl="6" w:tplc="8BE204A8">
      <w:start w:val="1"/>
      <w:numFmt w:val="bullet"/>
      <w:lvlText w:val=""/>
      <w:lvlJc w:val="left"/>
      <w:pPr>
        <w:tabs>
          <w:tab w:val="num" w:pos="5040"/>
        </w:tabs>
        <w:ind w:left="5040" w:hanging="360"/>
      </w:pPr>
      <w:rPr>
        <w:rFonts w:ascii="Symbol" w:hAnsi="Symbol"/>
      </w:rPr>
    </w:lvl>
    <w:lvl w:ilvl="7" w:tplc="0C7EC13C">
      <w:start w:val="1"/>
      <w:numFmt w:val="bullet"/>
      <w:lvlText w:val="o"/>
      <w:lvlJc w:val="left"/>
      <w:pPr>
        <w:tabs>
          <w:tab w:val="num" w:pos="5760"/>
        </w:tabs>
        <w:ind w:left="5760" w:hanging="360"/>
      </w:pPr>
      <w:rPr>
        <w:rFonts w:ascii="Courier New" w:hAnsi="Courier New"/>
      </w:rPr>
    </w:lvl>
    <w:lvl w:ilvl="8" w:tplc="C0180D1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0BFC21CE">
      <w:start w:val="1"/>
      <w:numFmt w:val="bullet"/>
      <w:lvlText w:val=""/>
      <w:lvlJc w:val="left"/>
      <w:pPr>
        <w:ind w:left="720" w:hanging="360"/>
      </w:pPr>
      <w:rPr>
        <w:rFonts w:ascii="Symbol" w:hAnsi="Symbol"/>
      </w:rPr>
    </w:lvl>
    <w:lvl w:ilvl="1" w:tplc="56E61D00">
      <w:start w:val="1"/>
      <w:numFmt w:val="bullet"/>
      <w:lvlText w:val="o"/>
      <w:lvlJc w:val="left"/>
      <w:pPr>
        <w:tabs>
          <w:tab w:val="num" w:pos="1440"/>
        </w:tabs>
        <w:ind w:left="1440" w:hanging="360"/>
      </w:pPr>
      <w:rPr>
        <w:rFonts w:ascii="Courier New" w:hAnsi="Courier New"/>
      </w:rPr>
    </w:lvl>
    <w:lvl w:ilvl="2" w:tplc="DD2ED11C">
      <w:start w:val="1"/>
      <w:numFmt w:val="bullet"/>
      <w:lvlText w:val=""/>
      <w:lvlJc w:val="left"/>
      <w:pPr>
        <w:tabs>
          <w:tab w:val="num" w:pos="2160"/>
        </w:tabs>
        <w:ind w:left="2160" w:hanging="360"/>
      </w:pPr>
      <w:rPr>
        <w:rFonts w:ascii="Wingdings" w:hAnsi="Wingdings"/>
      </w:rPr>
    </w:lvl>
    <w:lvl w:ilvl="3" w:tplc="A7862C88">
      <w:start w:val="1"/>
      <w:numFmt w:val="bullet"/>
      <w:lvlText w:val=""/>
      <w:lvlJc w:val="left"/>
      <w:pPr>
        <w:tabs>
          <w:tab w:val="num" w:pos="2880"/>
        </w:tabs>
        <w:ind w:left="2880" w:hanging="360"/>
      </w:pPr>
      <w:rPr>
        <w:rFonts w:ascii="Symbol" w:hAnsi="Symbol"/>
      </w:rPr>
    </w:lvl>
    <w:lvl w:ilvl="4" w:tplc="C1BA7978">
      <w:start w:val="1"/>
      <w:numFmt w:val="bullet"/>
      <w:lvlText w:val="o"/>
      <w:lvlJc w:val="left"/>
      <w:pPr>
        <w:tabs>
          <w:tab w:val="num" w:pos="3600"/>
        </w:tabs>
        <w:ind w:left="3600" w:hanging="360"/>
      </w:pPr>
      <w:rPr>
        <w:rFonts w:ascii="Courier New" w:hAnsi="Courier New"/>
      </w:rPr>
    </w:lvl>
    <w:lvl w:ilvl="5" w:tplc="89089234">
      <w:start w:val="1"/>
      <w:numFmt w:val="bullet"/>
      <w:lvlText w:val=""/>
      <w:lvlJc w:val="left"/>
      <w:pPr>
        <w:tabs>
          <w:tab w:val="num" w:pos="4320"/>
        </w:tabs>
        <w:ind w:left="4320" w:hanging="360"/>
      </w:pPr>
      <w:rPr>
        <w:rFonts w:ascii="Wingdings" w:hAnsi="Wingdings"/>
      </w:rPr>
    </w:lvl>
    <w:lvl w:ilvl="6" w:tplc="6B540634">
      <w:start w:val="1"/>
      <w:numFmt w:val="bullet"/>
      <w:lvlText w:val=""/>
      <w:lvlJc w:val="left"/>
      <w:pPr>
        <w:tabs>
          <w:tab w:val="num" w:pos="5040"/>
        </w:tabs>
        <w:ind w:left="5040" w:hanging="360"/>
      </w:pPr>
      <w:rPr>
        <w:rFonts w:ascii="Symbol" w:hAnsi="Symbol"/>
      </w:rPr>
    </w:lvl>
    <w:lvl w:ilvl="7" w:tplc="34E24048">
      <w:start w:val="1"/>
      <w:numFmt w:val="bullet"/>
      <w:lvlText w:val="o"/>
      <w:lvlJc w:val="left"/>
      <w:pPr>
        <w:tabs>
          <w:tab w:val="num" w:pos="5760"/>
        </w:tabs>
        <w:ind w:left="5760" w:hanging="360"/>
      </w:pPr>
      <w:rPr>
        <w:rFonts w:ascii="Courier New" w:hAnsi="Courier New"/>
      </w:rPr>
    </w:lvl>
    <w:lvl w:ilvl="8" w:tplc="93F2270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D354FE38">
      <w:start w:val="1"/>
      <w:numFmt w:val="bullet"/>
      <w:lvlText w:val=""/>
      <w:lvlJc w:val="left"/>
      <w:pPr>
        <w:ind w:left="720" w:hanging="360"/>
      </w:pPr>
      <w:rPr>
        <w:rFonts w:ascii="Symbol" w:hAnsi="Symbol"/>
      </w:rPr>
    </w:lvl>
    <w:lvl w:ilvl="1" w:tplc="53B0EDF0">
      <w:start w:val="1"/>
      <w:numFmt w:val="bullet"/>
      <w:lvlText w:val="o"/>
      <w:lvlJc w:val="left"/>
      <w:pPr>
        <w:tabs>
          <w:tab w:val="num" w:pos="1440"/>
        </w:tabs>
        <w:ind w:left="1440" w:hanging="360"/>
      </w:pPr>
      <w:rPr>
        <w:rFonts w:ascii="Courier New" w:hAnsi="Courier New"/>
      </w:rPr>
    </w:lvl>
    <w:lvl w:ilvl="2" w:tplc="B7F0F8F4">
      <w:start w:val="1"/>
      <w:numFmt w:val="bullet"/>
      <w:lvlText w:val=""/>
      <w:lvlJc w:val="left"/>
      <w:pPr>
        <w:tabs>
          <w:tab w:val="num" w:pos="2160"/>
        </w:tabs>
        <w:ind w:left="2160" w:hanging="360"/>
      </w:pPr>
      <w:rPr>
        <w:rFonts w:ascii="Wingdings" w:hAnsi="Wingdings"/>
      </w:rPr>
    </w:lvl>
    <w:lvl w:ilvl="3" w:tplc="47D653D2">
      <w:start w:val="1"/>
      <w:numFmt w:val="bullet"/>
      <w:lvlText w:val=""/>
      <w:lvlJc w:val="left"/>
      <w:pPr>
        <w:tabs>
          <w:tab w:val="num" w:pos="2880"/>
        </w:tabs>
        <w:ind w:left="2880" w:hanging="360"/>
      </w:pPr>
      <w:rPr>
        <w:rFonts w:ascii="Symbol" w:hAnsi="Symbol"/>
      </w:rPr>
    </w:lvl>
    <w:lvl w:ilvl="4" w:tplc="3082449E">
      <w:start w:val="1"/>
      <w:numFmt w:val="bullet"/>
      <w:lvlText w:val="o"/>
      <w:lvlJc w:val="left"/>
      <w:pPr>
        <w:tabs>
          <w:tab w:val="num" w:pos="3600"/>
        </w:tabs>
        <w:ind w:left="3600" w:hanging="360"/>
      </w:pPr>
      <w:rPr>
        <w:rFonts w:ascii="Courier New" w:hAnsi="Courier New"/>
      </w:rPr>
    </w:lvl>
    <w:lvl w:ilvl="5" w:tplc="F088173A">
      <w:start w:val="1"/>
      <w:numFmt w:val="bullet"/>
      <w:lvlText w:val=""/>
      <w:lvlJc w:val="left"/>
      <w:pPr>
        <w:tabs>
          <w:tab w:val="num" w:pos="4320"/>
        </w:tabs>
        <w:ind w:left="4320" w:hanging="360"/>
      </w:pPr>
      <w:rPr>
        <w:rFonts w:ascii="Wingdings" w:hAnsi="Wingdings"/>
      </w:rPr>
    </w:lvl>
    <w:lvl w:ilvl="6" w:tplc="7BDACA8C">
      <w:start w:val="1"/>
      <w:numFmt w:val="bullet"/>
      <w:lvlText w:val=""/>
      <w:lvlJc w:val="left"/>
      <w:pPr>
        <w:tabs>
          <w:tab w:val="num" w:pos="5040"/>
        </w:tabs>
        <w:ind w:left="5040" w:hanging="360"/>
      </w:pPr>
      <w:rPr>
        <w:rFonts w:ascii="Symbol" w:hAnsi="Symbol"/>
      </w:rPr>
    </w:lvl>
    <w:lvl w:ilvl="7" w:tplc="F51483D0">
      <w:start w:val="1"/>
      <w:numFmt w:val="bullet"/>
      <w:lvlText w:val="o"/>
      <w:lvlJc w:val="left"/>
      <w:pPr>
        <w:tabs>
          <w:tab w:val="num" w:pos="5760"/>
        </w:tabs>
        <w:ind w:left="5760" w:hanging="360"/>
      </w:pPr>
      <w:rPr>
        <w:rFonts w:ascii="Courier New" w:hAnsi="Courier New"/>
      </w:rPr>
    </w:lvl>
    <w:lvl w:ilvl="8" w:tplc="3986385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A9B87A0A">
      <w:start w:val="1"/>
      <w:numFmt w:val="bullet"/>
      <w:lvlText w:val=""/>
      <w:lvlJc w:val="left"/>
      <w:pPr>
        <w:ind w:left="720" w:hanging="360"/>
      </w:pPr>
      <w:rPr>
        <w:rFonts w:ascii="Symbol" w:hAnsi="Symbol"/>
      </w:rPr>
    </w:lvl>
    <w:lvl w:ilvl="1" w:tplc="765C0818">
      <w:start w:val="1"/>
      <w:numFmt w:val="bullet"/>
      <w:lvlText w:val="o"/>
      <w:lvlJc w:val="left"/>
      <w:pPr>
        <w:tabs>
          <w:tab w:val="num" w:pos="1440"/>
        </w:tabs>
        <w:ind w:left="1440" w:hanging="360"/>
      </w:pPr>
      <w:rPr>
        <w:rFonts w:ascii="Courier New" w:hAnsi="Courier New"/>
      </w:rPr>
    </w:lvl>
    <w:lvl w:ilvl="2" w:tplc="CEB6C56E">
      <w:start w:val="1"/>
      <w:numFmt w:val="bullet"/>
      <w:lvlText w:val=""/>
      <w:lvlJc w:val="left"/>
      <w:pPr>
        <w:tabs>
          <w:tab w:val="num" w:pos="2160"/>
        </w:tabs>
        <w:ind w:left="2160" w:hanging="360"/>
      </w:pPr>
      <w:rPr>
        <w:rFonts w:ascii="Wingdings" w:hAnsi="Wingdings"/>
      </w:rPr>
    </w:lvl>
    <w:lvl w:ilvl="3" w:tplc="B09008CA">
      <w:start w:val="1"/>
      <w:numFmt w:val="bullet"/>
      <w:lvlText w:val=""/>
      <w:lvlJc w:val="left"/>
      <w:pPr>
        <w:tabs>
          <w:tab w:val="num" w:pos="2880"/>
        </w:tabs>
        <w:ind w:left="2880" w:hanging="360"/>
      </w:pPr>
      <w:rPr>
        <w:rFonts w:ascii="Symbol" w:hAnsi="Symbol"/>
      </w:rPr>
    </w:lvl>
    <w:lvl w:ilvl="4" w:tplc="8DA0D128">
      <w:start w:val="1"/>
      <w:numFmt w:val="bullet"/>
      <w:lvlText w:val="o"/>
      <w:lvlJc w:val="left"/>
      <w:pPr>
        <w:tabs>
          <w:tab w:val="num" w:pos="3600"/>
        </w:tabs>
        <w:ind w:left="3600" w:hanging="360"/>
      </w:pPr>
      <w:rPr>
        <w:rFonts w:ascii="Courier New" w:hAnsi="Courier New"/>
      </w:rPr>
    </w:lvl>
    <w:lvl w:ilvl="5" w:tplc="81FE7BF0">
      <w:start w:val="1"/>
      <w:numFmt w:val="bullet"/>
      <w:lvlText w:val=""/>
      <w:lvlJc w:val="left"/>
      <w:pPr>
        <w:tabs>
          <w:tab w:val="num" w:pos="4320"/>
        </w:tabs>
        <w:ind w:left="4320" w:hanging="360"/>
      </w:pPr>
      <w:rPr>
        <w:rFonts w:ascii="Wingdings" w:hAnsi="Wingdings"/>
      </w:rPr>
    </w:lvl>
    <w:lvl w:ilvl="6" w:tplc="24BC9ADA">
      <w:start w:val="1"/>
      <w:numFmt w:val="bullet"/>
      <w:lvlText w:val=""/>
      <w:lvlJc w:val="left"/>
      <w:pPr>
        <w:tabs>
          <w:tab w:val="num" w:pos="5040"/>
        </w:tabs>
        <w:ind w:left="5040" w:hanging="360"/>
      </w:pPr>
      <w:rPr>
        <w:rFonts w:ascii="Symbol" w:hAnsi="Symbol"/>
      </w:rPr>
    </w:lvl>
    <w:lvl w:ilvl="7" w:tplc="2A9E3AEE">
      <w:start w:val="1"/>
      <w:numFmt w:val="bullet"/>
      <w:lvlText w:val="o"/>
      <w:lvlJc w:val="left"/>
      <w:pPr>
        <w:tabs>
          <w:tab w:val="num" w:pos="5760"/>
        </w:tabs>
        <w:ind w:left="5760" w:hanging="360"/>
      </w:pPr>
      <w:rPr>
        <w:rFonts w:ascii="Courier New" w:hAnsi="Courier New"/>
      </w:rPr>
    </w:lvl>
    <w:lvl w:ilvl="8" w:tplc="39FE1FE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A0E84AFC">
      <w:start w:val="1"/>
      <w:numFmt w:val="bullet"/>
      <w:lvlText w:val=""/>
      <w:lvlJc w:val="left"/>
      <w:pPr>
        <w:ind w:left="720" w:hanging="360"/>
      </w:pPr>
      <w:rPr>
        <w:rFonts w:ascii="Symbol" w:hAnsi="Symbol"/>
      </w:rPr>
    </w:lvl>
    <w:lvl w:ilvl="1" w:tplc="F95859E0">
      <w:start w:val="1"/>
      <w:numFmt w:val="bullet"/>
      <w:lvlText w:val="o"/>
      <w:lvlJc w:val="left"/>
      <w:pPr>
        <w:tabs>
          <w:tab w:val="num" w:pos="1440"/>
        </w:tabs>
        <w:ind w:left="1440" w:hanging="360"/>
      </w:pPr>
      <w:rPr>
        <w:rFonts w:ascii="Courier New" w:hAnsi="Courier New"/>
      </w:rPr>
    </w:lvl>
    <w:lvl w:ilvl="2" w:tplc="42FE8C6E">
      <w:start w:val="1"/>
      <w:numFmt w:val="bullet"/>
      <w:lvlText w:val=""/>
      <w:lvlJc w:val="left"/>
      <w:pPr>
        <w:tabs>
          <w:tab w:val="num" w:pos="2160"/>
        </w:tabs>
        <w:ind w:left="2160" w:hanging="360"/>
      </w:pPr>
      <w:rPr>
        <w:rFonts w:ascii="Wingdings" w:hAnsi="Wingdings"/>
      </w:rPr>
    </w:lvl>
    <w:lvl w:ilvl="3" w:tplc="C7360330">
      <w:start w:val="1"/>
      <w:numFmt w:val="bullet"/>
      <w:lvlText w:val=""/>
      <w:lvlJc w:val="left"/>
      <w:pPr>
        <w:tabs>
          <w:tab w:val="num" w:pos="2880"/>
        </w:tabs>
        <w:ind w:left="2880" w:hanging="360"/>
      </w:pPr>
      <w:rPr>
        <w:rFonts w:ascii="Symbol" w:hAnsi="Symbol"/>
      </w:rPr>
    </w:lvl>
    <w:lvl w:ilvl="4" w:tplc="96782950">
      <w:start w:val="1"/>
      <w:numFmt w:val="bullet"/>
      <w:lvlText w:val="o"/>
      <w:lvlJc w:val="left"/>
      <w:pPr>
        <w:tabs>
          <w:tab w:val="num" w:pos="3600"/>
        </w:tabs>
        <w:ind w:left="3600" w:hanging="360"/>
      </w:pPr>
      <w:rPr>
        <w:rFonts w:ascii="Courier New" w:hAnsi="Courier New"/>
      </w:rPr>
    </w:lvl>
    <w:lvl w:ilvl="5" w:tplc="4A483594">
      <w:start w:val="1"/>
      <w:numFmt w:val="bullet"/>
      <w:lvlText w:val=""/>
      <w:lvlJc w:val="left"/>
      <w:pPr>
        <w:tabs>
          <w:tab w:val="num" w:pos="4320"/>
        </w:tabs>
        <w:ind w:left="4320" w:hanging="360"/>
      </w:pPr>
      <w:rPr>
        <w:rFonts w:ascii="Wingdings" w:hAnsi="Wingdings"/>
      </w:rPr>
    </w:lvl>
    <w:lvl w:ilvl="6" w:tplc="D32A7B4E">
      <w:start w:val="1"/>
      <w:numFmt w:val="bullet"/>
      <w:lvlText w:val=""/>
      <w:lvlJc w:val="left"/>
      <w:pPr>
        <w:tabs>
          <w:tab w:val="num" w:pos="5040"/>
        </w:tabs>
        <w:ind w:left="5040" w:hanging="360"/>
      </w:pPr>
      <w:rPr>
        <w:rFonts w:ascii="Symbol" w:hAnsi="Symbol"/>
      </w:rPr>
    </w:lvl>
    <w:lvl w:ilvl="7" w:tplc="FED00F3C">
      <w:start w:val="1"/>
      <w:numFmt w:val="bullet"/>
      <w:lvlText w:val="o"/>
      <w:lvlJc w:val="left"/>
      <w:pPr>
        <w:tabs>
          <w:tab w:val="num" w:pos="5760"/>
        </w:tabs>
        <w:ind w:left="5760" w:hanging="360"/>
      </w:pPr>
      <w:rPr>
        <w:rFonts w:ascii="Courier New" w:hAnsi="Courier New"/>
      </w:rPr>
    </w:lvl>
    <w:lvl w:ilvl="8" w:tplc="DB4CA86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211ECAE8">
      <w:start w:val="1"/>
      <w:numFmt w:val="bullet"/>
      <w:lvlText w:val=""/>
      <w:lvlJc w:val="left"/>
      <w:pPr>
        <w:ind w:left="720" w:hanging="360"/>
      </w:pPr>
      <w:rPr>
        <w:rFonts w:ascii="Symbol" w:hAnsi="Symbol"/>
      </w:rPr>
    </w:lvl>
    <w:lvl w:ilvl="1" w:tplc="CAA22E52">
      <w:start w:val="1"/>
      <w:numFmt w:val="bullet"/>
      <w:lvlText w:val="o"/>
      <w:lvlJc w:val="left"/>
      <w:pPr>
        <w:tabs>
          <w:tab w:val="num" w:pos="1440"/>
        </w:tabs>
        <w:ind w:left="1440" w:hanging="360"/>
      </w:pPr>
      <w:rPr>
        <w:rFonts w:ascii="Courier New" w:hAnsi="Courier New"/>
      </w:rPr>
    </w:lvl>
    <w:lvl w:ilvl="2" w:tplc="88DABB3A">
      <w:start w:val="1"/>
      <w:numFmt w:val="bullet"/>
      <w:lvlText w:val=""/>
      <w:lvlJc w:val="left"/>
      <w:pPr>
        <w:tabs>
          <w:tab w:val="num" w:pos="2160"/>
        </w:tabs>
        <w:ind w:left="2160" w:hanging="360"/>
      </w:pPr>
      <w:rPr>
        <w:rFonts w:ascii="Wingdings" w:hAnsi="Wingdings"/>
      </w:rPr>
    </w:lvl>
    <w:lvl w:ilvl="3" w:tplc="1F7C3FEE">
      <w:start w:val="1"/>
      <w:numFmt w:val="bullet"/>
      <w:lvlText w:val=""/>
      <w:lvlJc w:val="left"/>
      <w:pPr>
        <w:tabs>
          <w:tab w:val="num" w:pos="2880"/>
        </w:tabs>
        <w:ind w:left="2880" w:hanging="360"/>
      </w:pPr>
      <w:rPr>
        <w:rFonts w:ascii="Symbol" w:hAnsi="Symbol"/>
      </w:rPr>
    </w:lvl>
    <w:lvl w:ilvl="4" w:tplc="FD50ADA6">
      <w:start w:val="1"/>
      <w:numFmt w:val="bullet"/>
      <w:lvlText w:val="o"/>
      <w:lvlJc w:val="left"/>
      <w:pPr>
        <w:tabs>
          <w:tab w:val="num" w:pos="3600"/>
        </w:tabs>
        <w:ind w:left="3600" w:hanging="360"/>
      </w:pPr>
      <w:rPr>
        <w:rFonts w:ascii="Courier New" w:hAnsi="Courier New"/>
      </w:rPr>
    </w:lvl>
    <w:lvl w:ilvl="5" w:tplc="64FC8F78">
      <w:start w:val="1"/>
      <w:numFmt w:val="bullet"/>
      <w:lvlText w:val=""/>
      <w:lvlJc w:val="left"/>
      <w:pPr>
        <w:tabs>
          <w:tab w:val="num" w:pos="4320"/>
        </w:tabs>
        <w:ind w:left="4320" w:hanging="360"/>
      </w:pPr>
      <w:rPr>
        <w:rFonts w:ascii="Wingdings" w:hAnsi="Wingdings"/>
      </w:rPr>
    </w:lvl>
    <w:lvl w:ilvl="6" w:tplc="904C279A">
      <w:start w:val="1"/>
      <w:numFmt w:val="bullet"/>
      <w:lvlText w:val=""/>
      <w:lvlJc w:val="left"/>
      <w:pPr>
        <w:tabs>
          <w:tab w:val="num" w:pos="5040"/>
        </w:tabs>
        <w:ind w:left="5040" w:hanging="360"/>
      </w:pPr>
      <w:rPr>
        <w:rFonts w:ascii="Symbol" w:hAnsi="Symbol"/>
      </w:rPr>
    </w:lvl>
    <w:lvl w:ilvl="7" w:tplc="8EE8BC32">
      <w:start w:val="1"/>
      <w:numFmt w:val="bullet"/>
      <w:lvlText w:val="o"/>
      <w:lvlJc w:val="left"/>
      <w:pPr>
        <w:tabs>
          <w:tab w:val="num" w:pos="5760"/>
        </w:tabs>
        <w:ind w:left="5760" w:hanging="360"/>
      </w:pPr>
      <w:rPr>
        <w:rFonts w:ascii="Courier New" w:hAnsi="Courier New"/>
      </w:rPr>
    </w:lvl>
    <w:lvl w:ilvl="8" w:tplc="79AE94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3C6DF66">
      <w:start w:val="1"/>
      <w:numFmt w:val="bullet"/>
      <w:lvlText w:val=""/>
      <w:lvlJc w:val="left"/>
      <w:pPr>
        <w:ind w:left="720" w:hanging="360"/>
      </w:pPr>
      <w:rPr>
        <w:rFonts w:ascii="Symbol" w:hAnsi="Symbol"/>
      </w:rPr>
    </w:lvl>
    <w:lvl w:ilvl="1" w:tplc="D9809EFC">
      <w:start w:val="1"/>
      <w:numFmt w:val="bullet"/>
      <w:lvlText w:val="o"/>
      <w:lvlJc w:val="left"/>
      <w:pPr>
        <w:tabs>
          <w:tab w:val="num" w:pos="1440"/>
        </w:tabs>
        <w:ind w:left="1440" w:hanging="360"/>
      </w:pPr>
      <w:rPr>
        <w:rFonts w:ascii="Courier New" w:hAnsi="Courier New"/>
      </w:rPr>
    </w:lvl>
    <w:lvl w:ilvl="2" w:tplc="95B81C3C">
      <w:start w:val="1"/>
      <w:numFmt w:val="bullet"/>
      <w:lvlText w:val=""/>
      <w:lvlJc w:val="left"/>
      <w:pPr>
        <w:tabs>
          <w:tab w:val="num" w:pos="2160"/>
        </w:tabs>
        <w:ind w:left="2160" w:hanging="360"/>
      </w:pPr>
      <w:rPr>
        <w:rFonts w:ascii="Wingdings" w:hAnsi="Wingdings"/>
      </w:rPr>
    </w:lvl>
    <w:lvl w:ilvl="3" w:tplc="A27ACC20">
      <w:start w:val="1"/>
      <w:numFmt w:val="bullet"/>
      <w:lvlText w:val=""/>
      <w:lvlJc w:val="left"/>
      <w:pPr>
        <w:tabs>
          <w:tab w:val="num" w:pos="2880"/>
        </w:tabs>
        <w:ind w:left="2880" w:hanging="360"/>
      </w:pPr>
      <w:rPr>
        <w:rFonts w:ascii="Symbol" w:hAnsi="Symbol"/>
      </w:rPr>
    </w:lvl>
    <w:lvl w:ilvl="4" w:tplc="5D3E753A">
      <w:start w:val="1"/>
      <w:numFmt w:val="bullet"/>
      <w:lvlText w:val="o"/>
      <w:lvlJc w:val="left"/>
      <w:pPr>
        <w:tabs>
          <w:tab w:val="num" w:pos="3600"/>
        </w:tabs>
        <w:ind w:left="3600" w:hanging="360"/>
      </w:pPr>
      <w:rPr>
        <w:rFonts w:ascii="Courier New" w:hAnsi="Courier New"/>
      </w:rPr>
    </w:lvl>
    <w:lvl w:ilvl="5" w:tplc="A4C6F05C">
      <w:start w:val="1"/>
      <w:numFmt w:val="bullet"/>
      <w:lvlText w:val=""/>
      <w:lvlJc w:val="left"/>
      <w:pPr>
        <w:tabs>
          <w:tab w:val="num" w:pos="4320"/>
        </w:tabs>
        <w:ind w:left="4320" w:hanging="360"/>
      </w:pPr>
      <w:rPr>
        <w:rFonts w:ascii="Wingdings" w:hAnsi="Wingdings"/>
      </w:rPr>
    </w:lvl>
    <w:lvl w:ilvl="6" w:tplc="A79A4D6A">
      <w:start w:val="1"/>
      <w:numFmt w:val="bullet"/>
      <w:lvlText w:val=""/>
      <w:lvlJc w:val="left"/>
      <w:pPr>
        <w:tabs>
          <w:tab w:val="num" w:pos="5040"/>
        </w:tabs>
        <w:ind w:left="5040" w:hanging="360"/>
      </w:pPr>
      <w:rPr>
        <w:rFonts w:ascii="Symbol" w:hAnsi="Symbol"/>
      </w:rPr>
    </w:lvl>
    <w:lvl w:ilvl="7" w:tplc="6440494C">
      <w:start w:val="1"/>
      <w:numFmt w:val="bullet"/>
      <w:lvlText w:val="o"/>
      <w:lvlJc w:val="left"/>
      <w:pPr>
        <w:tabs>
          <w:tab w:val="num" w:pos="5760"/>
        </w:tabs>
        <w:ind w:left="5760" w:hanging="360"/>
      </w:pPr>
      <w:rPr>
        <w:rFonts w:ascii="Courier New" w:hAnsi="Courier New"/>
      </w:rPr>
    </w:lvl>
    <w:lvl w:ilvl="8" w:tplc="7F6E08B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24D8FD36">
      <w:start w:val="1"/>
      <w:numFmt w:val="bullet"/>
      <w:lvlText w:val=""/>
      <w:lvlJc w:val="left"/>
      <w:pPr>
        <w:ind w:left="720" w:hanging="360"/>
      </w:pPr>
      <w:rPr>
        <w:rFonts w:ascii="Symbol" w:hAnsi="Symbol"/>
      </w:rPr>
    </w:lvl>
    <w:lvl w:ilvl="1" w:tplc="9350E4B2">
      <w:start w:val="1"/>
      <w:numFmt w:val="bullet"/>
      <w:lvlText w:val="o"/>
      <w:lvlJc w:val="left"/>
      <w:pPr>
        <w:tabs>
          <w:tab w:val="num" w:pos="1440"/>
        </w:tabs>
        <w:ind w:left="1440" w:hanging="360"/>
      </w:pPr>
      <w:rPr>
        <w:rFonts w:ascii="Courier New" w:hAnsi="Courier New"/>
      </w:rPr>
    </w:lvl>
    <w:lvl w:ilvl="2" w:tplc="253CD56A">
      <w:start w:val="1"/>
      <w:numFmt w:val="bullet"/>
      <w:lvlText w:val=""/>
      <w:lvlJc w:val="left"/>
      <w:pPr>
        <w:tabs>
          <w:tab w:val="num" w:pos="2160"/>
        </w:tabs>
        <w:ind w:left="2160" w:hanging="360"/>
      </w:pPr>
      <w:rPr>
        <w:rFonts w:ascii="Wingdings" w:hAnsi="Wingdings"/>
      </w:rPr>
    </w:lvl>
    <w:lvl w:ilvl="3" w:tplc="CBF05250">
      <w:start w:val="1"/>
      <w:numFmt w:val="bullet"/>
      <w:lvlText w:val=""/>
      <w:lvlJc w:val="left"/>
      <w:pPr>
        <w:tabs>
          <w:tab w:val="num" w:pos="2880"/>
        </w:tabs>
        <w:ind w:left="2880" w:hanging="360"/>
      </w:pPr>
      <w:rPr>
        <w:rFonts w:ascii="Symbol" w:hAnsi="Symbol"/>
      </w:rPr>
    </w:lvl>
    <w:lvl w:ilvl="4" w:tplc="1C2AF1D4">
      <w:start w:val="1"/>
      <w:numFmt w:val="bullet"/>
      <w:lvlText w:val="o"/>
      <w:lvlJc w:val="left"/>
      <w:pPr>
        <w:tabs>
          <w:tab w:val="num" w:pos="3600"/>
        </w:tabs>
        <w:ind w:left="3600" w:hanging="360"/>
      </w:pPr>
      <w:rPr>
        <w:rFonts w:ascii="Courier New" w:hAnsi="Courier New"/>
      </w:rPr>
    </w:lvl>
    <w:lvl w:ilvl="5" w:tplc="0A64FF54">
      <w:start w:val="1"/>
      <w:numFmt w:val="bullet"/>
      <w:lvlText w:val=""/>
      <w:lvlJc w:val="left"/>
      <w:pPr>
        <w:tabs>
          <w:tab w:val="num" w:pos="4320"/>
        </w:tabs>
        <w:ind w:left="4320" w:hanging="360"/>
      </w:pPr>
      <w:rPr>
        <w:rFonts w:ascii="Wingdings" w:hAnsi="Wingdings"/>
      </w:rPr>
    </w:lvl>
    <w:lvl w:ilvl="6" w:tplc="F9D02846">
      <w:start w:val="1"/>
      <w:numFmt w:val="bullet"/>
      <w:lvlText w:val=""/>
      <w:lvlJc w:val="left"/>
      <w:pPr>
        <w:tabs>
          <w:tab w:val="num" w:pos="5040"/>
        </w:tabs>
        <w:ind w:left="5040" w:hanging="360"/>
      </w:pPr>
      <w:rPr>
        <w:rFonts w:ascii="Symbol" w:hAnsi="Symbol"/>
      </w:rPr>
    </w:lvl>
    <w:lvl w:ilvl="7" w:tplc="505A07AA">
      <w:start w:val="1"/>
      <w:numFmt w:val="bullet"/>
      <w:lvlText w:val="o"/>
      <w:lvlJc w:val="left"/>
      <w:pPr>
        <w:tabs>
          <w:tab w:val="num" w:pos="5760"/>
        </w:tabs>
        <w:ind w:left="5760" w:hanging="360"/>
      </w:pPr>
      <w:rPr>
        <w:rFonts w:ascii="Courier New" w:hAnsi="Courier New"/>
      </w:rPr>
    </w:lvl>
    <w:lvl w:ilvl="8" w:tplc="50CE78F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6B07FD0">
      <w:start w:val="1"/>
      <w:numFmt w:val="bullet"/>
      <w:lvlText w:val=""/>
      <w:lvlJc w:val="left"/>
      <w:pPr>
        <w:ind w:left="720" w:hanging="360"/>
      </w:pPr>
      <w:rPr>
        <w:rFonts w:ascii="Symbol" w:hAnsi="Symbol"/>
      </w:rPr>
    </w:lvl>
    <w:lvl w:ilvl="1" w:tplc="EDFC87E6">
      <w:start w:val="1"/>
      <w:numFmt w:val="bullet"/>
      <w:lvlText w:val="o"/>
      <w:lvlJc w:val="left"/>
      <w:pPr>
        <w:tabs>
          <w:tab w:val="num" w:pos="1440"/>
        </w:tabs>
        <w:ind w:left="1440" w:hanging="360"/>
      </w:pPr>
      <w:rPr>
        <w:rFonts w:ascii="Courier New" w:hAnsi="Courier New"/>
      </w:rPr>
    </w:lvl>
    <w:lvl w:ilvl="2" w:tplc="F8821AFA">
      <w:start w:val="1"/>
      <w:numFmt w:val="bullet"/>
      <w:lvlText w:val=""/>
      <w:lvlJc w:val="left"/>
      <w:pPr>
        <w:tabs>
          <w:tab w:val="num" w:pos="2160"/>
        </w:tabs>
        <w:ind w:left="2160" w:hanging="360"/>
      </w:pPr>
      <w:rPr>
        <w:rFonts w:ascii="Wingdings" w:hAnsi="Wingdings"/>
      </w:rPr>
    </w:lvl>
    <w:lvl w:ilvl="3" w:tplc="55E0FECA">
      <w:start w:val="1"/>
      <w:numFmt w:val="bullet"/>
      <w:lvlText w:val=""/>
      <w:lvlJc w:val="left"/>
      <w:pPr>
        <w:tabs>
          <w:tab w:val="num" w:pos="2880"/>
        </w:tabs>
        <w:ind w:left="2880" w:hanging="360"/>
      </w:pPr>
      <w:rPr>
        <w:rFonts w:ascii="Symbol" w:hAnsi="Symbol"/>
      </w:rPr>
    </w:lvl>
    <w:lvl w:ilvl="4" w:tplc="0FBE5660">
      <w:start w:val="1"/>
      <w:numFmt w:val="bullet"/>
      <w:lvlText w:val="o"/>
      <w:lvlJc w:val="left"/>
      <w:pPr>
        <w:tabs>
          <w:tab w:val="num" w:pos="3600"/>
        </w:tabs>
        <w:ind w:left="3600" w:hanging="360"/>
      </w:pPr>
      <w:rPr>
        <w:rFonts w:ascii="Courier New" w:hAnsi="Courier New"/>
      </w:rPr>
    </w:lvl>
    <w:lvl w:ilvl="5" w:tplc="1B74A9A6">
      <w:start w:val="1"/>
      <w:numFmt w:val="bullet"/>
      <w:lvlText w:val=""/>
      <w:lvlJc w:val="left"/>
      <w:pPr>
        <w:tabs>
          <w:tab w:val="num" w:pos="4320"/>
        </w:tabs>
        <w:ind w:left="4320" w:hanging="360"/>
      </w:pPr>
      <w:rPr>
        <w:rFonts w:ascii="Wingdings" w:hAnsi="Wingdings"/>
      </w:rPr>
    </w:lvl>
    <w:lvl w:ilvl="6" w:tplc="F998FD78">
      <w:start w:val="1"/>
      <w:numFmt w:val="bullet"/>
      <w:lvlText w:val=""/>
      <w:lvlJc w:val="left"/>
      <w:pPr>
        <w:tabs>
          <w:tab w:val="num" w:pos="5040"/>
        </w:tabs>
        <w:ind w:left="5040" w:hanging="360"/>
      </w:pPr>
      <w:rPr>
        <w:rFonts w:ascii="Symbol" w:hAnsi="Symbol"/>
      </w:rPr>
    </w:lvl>
    <w:lvl w:ilvl="7" w:tplc="A72CEC30">
      <w:start w:val="1"/>
      <w:numFmt w:val="bullet"/>
      <w:lvlText w:val="o"/>
      <w:lvlJc w:val="left"/>
      <w:pPr>
        <w:tabs>
          <w:tab w:val="num" w:pos="5760"/>
        </w:tabs>
        <w:ind w:left="5760" w:hanging="360"/>
      </w:pPr>
      <w:rPr>
        <w:rFonts w:ascii="Courier New" w:hAnsi="Courier New"/>
      </w:rPr>
    </w:lvl>
    <w:lvl w:ilvl="8" w:tplc="7BEA58BE">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7FF2F6D2">
      <w:start w:val="1"/>
      <w:numFmt w:val="bullet"/>
      <w:lvlText w:val=""/>
      <w:lvlJc w:val="left"/>
      <w:pPr>
        <w:ind w:left="720" w:hanging="360"/>
      </w:pPr>
      <w:rPr>
        <w:rFonts w:ascii="Symbol" w:hAnsi="Symbol"/>
      </w:rPr>
    </w:lvl>
    <w:lvl w:ilvl="1" w:tplc="93F826D8">
      <w:start w:val="1"/>
      <w:numFmt w:val="bullet"/>
      <w:lvlText w:val="o"/>
      <w:lvlJc w:val="left"/>
      <w:pPr>
        <w:tabs>
          <w:tab w:val="num" w:pos="1440"/>
        </w:tabs>
        <w:ind w:left="1440" w:hanging="360"/>
      </w:pPr>
      <w:rPr>
        <w:rFonts w:ascii="Courier New" w:hAnsi="Courier New"/>
      </w:rPr>
    </w:lvl>
    <w:lvl w:ilvl="2" w:tplc="6F28AB9C">
      <w:start w:val="1"/>
      <w:numFmt w:val="bullet"/>
      <w:lvlText w:val=""/>
      <w:lvlJc w:val="left"/>
      <w:pPr>
        <w:tabs>
          <w:tab w:val="num" w:pos="2160"/>
        </w:tabs>
        <w:ind w:left="2160" w:hanging="360"/>
      </w:pPr>
      <w:rPr>
        <w:rFonts w:ascii="Wingdings" w:hAnsi="Wingdings"/>
      </w:rPr>
    </w:lvl>
    <w:lvl w:ilvl="3" w:tplc="1D5807F8">
      <w:start w:val="1"/>
      <w:numFmt w:val="bullet"/>
      <w:lvlText w:val=""/>
      <w:lvlJc w:val="left"/>
      <w:pPr>
        <w:tabs>
          <w:tab w:val="num" w:pos="2880"/>
        </w:tabs>
        <w:ind w:left="2880" w:hanging="360"/>
      </w:pPr>
      <w:rPr>
        <w:rFonts w:ascii="Symbol" w:hAnsi="Symbol"/>
      </w:rPr>
    </w:lvl>
    <w:lvl w:ilvl="4" w:tplc="0A7C7990">
      <w:start w:val="1"/>
      <w:numFmt w:val="bullet"/>
      <w:lvlText w:val="o"/>
      <w:lvlJc w:val="left"/>
      <w:pPr>
        <w:tabs>
          <w:tab w:val="num" w:pos="3600"/>
        </w:tabs>
        <w:ind w:left="3600" w:hanging="360"/>
      </w:pPr>
      <w:rPr>
        <w:rFonts w:ascii="Courier New" w:hAnsi="Courier New"/>
      </w:rPr>
    </w:lvl>
    <w:lvl w:ilvl="5" w:tplc="26C6D11A">
      <w:start w:val="1"/>
      <w:numFmt w:val="bullet"/>
      <w:lvlText w:val=""/>
      <w:lvlJc w:val="left"/>
      <w:pPr>
        <w:tabs>
          <w:tab w:val="num" w:pos="4320"/>
        </w:tabs>
        <w:ind w:left="4320" w:hanging="360"/>
      </w:pPr>
      <w:rPr>
        <w:rFonts w:ascii="Wingdings" w:hAnsi="Wingdings"/>
      </w:rPr>
    </w:lvl>
    <w:lvl w:ilvl="6" w:tplc="6E4244C0">
      <w:start w:val="1"/>
      <w:numFmt w:val="bullet"/>
      <w:lvlText w:val=""/>
      <w:lvlJc w:val="left"/>
      <w:pPr>
        <w:tabs>
          <w:tab w:val="num" w:pos="5040"/>
        </w:tabs>
        <w:ind w:left="5040" w:hanging="360"/>
      </w:pPr>
      <w:rPr>
        <w:rFonts w:ascii="Symbol" w:hAnsi="Symbol"/>
      </w:rPr>
    </w:lvl>
    <w:lvl w:ilvl="7" w:tplc="EEBEAE42">
      <w:start w:val="1"/>
      <w:numFmt w:val="bullet"/>
      <w:lvlText w:val="o"/>
      <w:lvlJc w:val="left"/>
      <w:pPr>
        <w:tabs>
          <w:tab w:val="num" w:pos="5760"/>
        </w:tabs>
        <w:ind w:left="5760" w:hanging="360"/>
      </w:pPr>
      <w:rPr>
        <w:rFonts w:ascii="Courier New" w:hAnsi="Courier New"/>
      </w:rPr>
    </w:lvl>
    <w:lvl w:ilvl="8" w:tplc="A7946EA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717E6536">
      <w:start w:val="1"/>
      <w:numFmt w:val="bullet"/>
      <w:lvlText w:val=""/>
      <w:lvlJc w:val="left"/>
      <w:pPr>
        <w:ind w:left="720" w:hanging="360"/>
      </w:pPr>
      <w:rPr>
        <w:rFonts w:ascii="Symbol" w:hAnsi="Symbol"/>
      </w:rPr>
    </w:lvl>
    <w:lvl w:ilvl="1" w:tplc="30A20D10">
      <w:start w:val="1"/>
      <w:numFmt w:val="bullet"/>
      <w:lvlText w:val="o"/>
      <w:lvlJc w:val="left"/>
      <w:pPr>
        <w:tabs>
          <w:tab w:val="num" w:pos="1440"/>
        </w:tabs>
        <w:ind w:left="1440" w:hanging="360"/>
      </w:pPr>
      <w:rPr>
        <w:rFonts w:ascii="Courier New" w:hAnsi="Courier New"/>
      </w:rPr>
    </w:lvl>
    <w:lvl w:ilvl="2" w:tplc="855A4B54">
      <w:start w:val="1"/>
      <w:numFmt w:val="bullet"/>
      <w:lvlText w:val=""/>
      <w:lvlJc w:val="left"/>
      <w:pPr>
        <w:tabs>
          <w:tab w:val="num" w:pos="2160"/>
        </w:tabs>
        <w:ind w:left="2160" w:hanging="360"/>
      </w:pPr>
      <w:rPr>
        <w:rFonts w:ascii="Wingdings" w:hAnsi="Wingdings"/>
      </w:rPr>
    </w:lvl>
    <w:lvl w:ilvl="3" w:tplc="41E8F1C8">
      <w:start w:val="1"/>
      <w:numFmt w:val="bullet"/>
      <w:lvlText w:val=""/>
      <w:lvlJc w:val="left"/>
      <w:pPr>
        <w:tabs>
          <w:tab w:val="num" w:pos="2880"/>
        </w:tabs>
        <w:ind w:left="2880" w:hanging="360"/>
      </w:pPr>
      <w:rPr>
        <w:rFonts w:ascii="Symbol" w:hAnsi="Symbol"/>
      </w:rPr>
    </w:lvl>
    <w:lvl w:ilvl="4" w:tplc="1CA2DE04">
      <w:start w:val="1"/>
      <w:numFmt w:val="bullet"/>
      <w:lvlText w:val="o"/>
      <w:lvlJc w:val="left"/>
      <w:pPr>
        <w:tabs>
          <w:tab w:val="num" w:pos="3600"/>
        </w:tabs>
        <w:ind w:left="3600" w:hanging="360"/>
      </w:pPr>
      <w:rPr>
        <w:rFonts w:ascii="Courier New" w:hAnsi="Courier New"/>
      </w:rPr>
    </w:lvl>
    <w:lvl w:ilvl="5" w:tplc="E4F41910">
      <w:start w:val="1"/>
      <w:numFmt w:val="bullet"/>
      <w:lvlText w:val=""/>
      <w:lvlJc w:val="left"/>
      <w:pPr>
        <w:tabs>
          <w:tab w:val="num" w:pos="4320"/>
        </w:tabs>
        <w:ind w:left="4320" w:hanging="360"/>
      </w:pPr>
      <w:rPr>
        <w:rFonts w:ascii="Wingdings" w:hAnsi="Wingdings"/>
      </w:rPr>
    </w:lvl>
    <w:lvl w:ilvl="6" w:tplc="F8381D24">
      <w:start w:val="1"/>
      <w:numFmt w:val="bullet"/>
      <w:lvlText w:val=""/>
      <w:lvlJc w:val="left"/>
      <w:pPr>
        <w:tabs>
          <w:tab w:val="num" w:pos="5040"/>
        </w:tabs>
        <w:ind w:left="5040" w:hanging="360"/>
      </w:pPr>
      <w:rPr>
        <w:rFonts w:ascii="Symbol" w:hAnsi="Symbol"/>
      </w:rPr>
    </w:lvl>
    <w:lvl w:ilvl="7" w:tplc="4EA21556">
      <w:start w:val="1"/>
      <w:numFmt w:val="bullet"/>
      <w:lvlText w:val="o"/>
      <w:lvlJc w:val="left"/>
      <w:pPr>
        <w:tabs>
          <w:tab w:val="num" w:pos="5760"/>
        </w:tabs>
        <w:ind w:left="5760" w:hanging="360"/>
      </w:pPr>
      <w:rPr>
        <w:rFonts w:ascii="Courier New" w:hAnsi="Courier New"/>
      </w:rPr>
    </w:lvl>
    <w:lvl w:ilvl="8" w:tplc="0BBC915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8186B4A">
      <w:start w:val="1"/>
      <w:numFmt w:val="bullet"/>
      <w:lvlText w:val=""/>
      <w:lvlJc w:val="left"/>
      <w:pPr>
        <w:ind w:left="720" w:hanging="360"/>
      </w:pPr>
      <w:rPr>
        <w:rFonts w:ascii="Symbol" w:hAnsi="Symbol"/>
      </w:rPr>
    </w:lvl>
    <w:lvl w:ilvl="1" w:tplc="4E24209A">
      <w:start w:val="1"/>
      <w:numFmt w:val="bullet"/>
      <w:lvlText w:val="o"/>
      <w:lvlJc w:val="left"/>
      <w:pPr>
        <w:tabs>
          <w:tab w:val="num" w:pos="1440"/>
        </w:tabs>
        <w:ind w:left="1440" w:hanging="360"/>
      </w:pPr>
      <w:rPr>
        <w:rFonts w:ascii="Courier New" w:hAnsi="Courier New"/>
      </w:rPr>
    </w:lvl>
    <w:lvl w:ilvl="2" w:tplc="232A57EA">
      <w:start w:val="1"/>
      <w:numFmt w:val="bullet"/>
      <w:lvlText w:val=""/>
      <w:lvlJc w:val="left"/>
      <w:pPr>
        <w:tabs>
          <w:tab w:val="num" w:pos="2160"/>
        </w:tabs>
        <w:ind w:left="2160" w:hanging="360"/>
      </w:pPr>
      <w:rPr>
        <w:rFonts w:ascii="Wingdings" w:hAnsi="Wingdings"/>
      </w:rPr>
    </w:lvl>
    <w:lvl w:ilvl="3" w:tplc="3A6CC0AE">
      <w:start w:val="1"/>
      <w:numFmt w:val="bullet"/>
      <w:lvlText w:val=""/>
      <w:lvlJc w:val="left"/>
      <w:pPr>
        <w:tabs>
          <w:tab w:val="num" w:pos="2880"/>
        </w:tabs>
        <w:ind w:left="2880" w:hanging="360"/>
      </w:pPr>
      <w:rPr>
        <w:rFonts w:ascii="Symbol" w:hAnsi="Symbol"/>
      </w:rPr>
    </w:lvl>
    <w:lvl w:ilvl="4" w:tplc="5AC6BB40">
      <w:start w:val="1"/>
      <w:numFmt w:val="bullet"/>
      <w:lvlText w:val="o"/>
      <w:lvlJc w:val="left"/>
      <w:pPr>
        <w:tabs>
          <w:tab w:val="num" w:pos="3600"/>
        </w:tabs>
        <w:ind w:left="3600" w:hanging="360"/>
      </w:pPr>
      <w:rPr>
        <w:rFonts w:ascii="Courier New" w:hAnsi="Courier New"/>
      </w:rPr>
    </w:lvl>
    <w:lvl w:ilvl="5" w:tplc="1E589B9E">
      <w:start w:val="1"/>
      <w:numFmt w:val="bullet"/>
      <w:lvlText w:val=""/>
      <w:lvlJc w:val="left"/>
      <w:pPr>
        <w:tabs>
          <w:tab w:val="num" w:pos="4320"/>
        </w:tabs>
        <w:ind w:left="4320" w:hanging="360"/>
      </w:pPr>
      <w:rPr>
        <w:rFonts w:ascii="Wingdings" w:hAnsi="Wingdings"/>
      </w:rPr>
    </w:lvl>
    <w:lvl w:ilvl="6" w:tplc="78A00798">
      <w:start w:val="1"/>
      <w:numFmt w:val="bullet"/>
      <w:lvlText w:val=""/>
      <w:lvlJc w:val="left"/>
      <w:pPr>
        <w:tabs>
          <w:tab w:val="num" w:pos="5040"/>
        </w:tabs>
        <w:ind w:left="5040" w:hanging="360"/>
      </w:pPr>
      <w:rPr>
        <w:rFonts w:ascii="Symbol" w:hAnsi="Symbol"/>
      </w:rPr>
    </w:lvl>
    <w:lvl w:ilvl="7" w:tplc="BA7008A6">
      <w:start w:val="1"/>
      <w:numFmt w:val="bullet"/>
      <w:lvlText w:val="o"/>
      <w:lvlJc w:val="left"/>
      <w:pPr>
        <w:tabs>
          <w:tab w:val="num" w:pos="5760"/>
        </w:tabs>
        <w:ind w:left="5760" w:hanging="360"/>
      </w:pPr>
      <w:rPr>
        <w:rFonts w:ascii="Courier New" w:hAnsi="Courier New"/>
      </w:rPr>
    </w:lvl>
    <w:lvl w:ilvl="8" w:tplc="1D98D81A">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C8FC297A">
      <w:start w:val="1"/>
      <w:numFmt w:val="bullet"/>
      <w:lvlText w:val=""/>
      <w:lvlJc w:val="left"/>
      <w:pPr>
        <w:ind w:left="720" w:hanging="360"/>
      </w:pPr>
      <w:rPr>
        <w:rFonts w:ascii="Symbol" w:hAnsi="Symbol"/>
      </w:rPr>
    </w:lvl>
    <w:lvl w:ilvl="1" w:tplc="BC7A3072">
      <w:start w:val="1"/>
      <w:numFmt w:val="bullet"/>
      <w:lvlText w:val="o"/>
      <w:lvlJc w:val="left"/>
      <w:pPr>
        <w:tabs>
          <w:tab w:val="num" w:pos="1440"/>
        </w:tabs>
        <w:ind w:left="1440" w:hanging="360"/>
      </w:pPr>
      <w:rPr>
        <w:rFonts w:ascii="Courier New" w:hAnsi="Courier New"/>
      </w:rPr>
    </w:lvl>
    <w:lvl w:ilvl="2" w:tplc="F0FED72E">
      <w:start w:val="1"/>
      <w:numFmt w:val="bullet"/>
      <w:lvlText w:val=""/>
      <w:lvlJc w:val="left"/>
      <w:pPr>
        <w:tabs>
          <w:tab w:val="num" w:pos="2160"/>
        </w:tabs>
        <w:ind w:left="2160" w:hanging="360"/>
      </w:pPr>
      <w:rPr>
        <w:rFonts w:ascii="Wingdings" w:hAnsi="Wingdings"/>
      </w:rPr>
    </w:lvl>
    <w:lvl w:ilvl="3" w:tplc="BBD8DCEC">
      <w:start w:val="1"/>
      <w:numFmt w:val="bullet"/>
      <w:lvlText w:val=""/>
      <w:lvlJc w:val="left"/>
      <w:pPr>
        <w:tabs>
          <w:tab w:val="num" w:pos="2880"/>
        </w:tabs>
        <w:ind w:left="2880" w:hanging="360"/>
      </w:pPr>
      <w:rPr>
        <w:rFonts w:ascii="Symbol" w:hAnsi="Symbol"/>
      </w:rPr>
    </w:lvl>
    <w:lvl w:ilvl="4" w:tplc="C6FC2552">
      <w:start w:val="1"/>
      <w:numFmt w:val="bullet"/>
      <w:lvlText w:val="o"/>
      <w:lvlJc w:val="left"/>
      <w:pPr>
        <w:tabs>
          <w:tab w:val="num" w:pos="3600"/>
        </w:tabs>
        <w:ind w:left="3600" w:hanging="360"/>
      </w:pPr>
      <w:rPr>
        <w:rFonts w:ascii="Courier New" w:hAnsi="Courier New"/>
      </w:rPr>
    </w:lvl>
    <w:lvl w:ilvl="5" w:tplc="0122E440">
      <w:start w:val="1"/>
      <w:numFmt w:val="bullet"/>
      <w:lvlText w:val=""/>
      <w:lvlJc w:val="left"/>
      <w:pPr>
        <w:tabs>
          <w:tab w:val="num" w:pos="4320"/>
        </w:tabs>
        <w:ind w:left="4320" w:hanging="360"/>
      </w:pPr>
      <w:rPr>
        <w:rFonts w:ascii="Wingdings" w:hAnsi="Wingdings"/>
      </w:rPr>
    </w:lvl>
    <w:lvl w:ilvl="6" w:tplc="F6F26DB6">
      <w:start w:val="1"/>
      <w:numFmt w:val="bullet"/>
      <w:lvlText w:val=""/>
      <w:lvlJc w:val="left"/>
      <w:pPr>
        <w:tabs>
          <w:tab w:val="num" w:pos="5040"/>
        </w:tabs>
        <w:ind w:left="5040" w:hanging="360"/>
      </w:pPr>
      <w:rPr>
        <w:rFonts w:ascii="Symbol" w:hAnsi="Symbol"/>
      </w:rPr>
    </w:lvl>
    <w:lvl w:ilvl="7" w:tplc="6E44880C">
      <w:start w:val="1"/>
      <w:numFmt w:val="bullet"/>
      <w:lvlText w:val="o"/>
      <w:lvlJc w:val="left"/>
      <w:pPr>
        <w:tabs>
          <w:tab w:val="num" w:pos="5760"/>
        </w:tabs>
        <w:ind w:left="5760" w:hanging="360"/>
      </w:pPr>
      <w:rPr>
        <w:rFonts w:ascii="Courier New" w:hAnsi="Courier New"/>
      </w:rPr>
    </w:lvl>
    <w:lvl w:ilvl="8" w:tplc="B6D236B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C5B0638C">
      <w:start w:val="1"/>
      <w:numFmt w:val="bullet"/>
      <w:lvlText w:val=""/>
      <w:lvlJc w:val="left"/>
      <w:pPr>
        <w:ind w:left="720" w:hanging="360"/>
      </w:pPr>
      <w:rPr>
        <w:rFonts w:ascii="Symbol" w:hAnsi="Symbol"/>
      </w:rPr>
    </w:lvl>
    <w:lvl w:ilvl="1" w:tplc="7088A90E">
      <w:start w:val="1"/>
      <w:numFmt w:val="bullet"/>
      <w:lvlText w:val="o"/>
      <w:lvlJc w:val="left"/>
      <w:pPr>
        <w:tabs>
          <w:tab w:val="num" w:pos="1440"/>
        </w:tabs>
        <w:ind w:left="1440" w:hanging="360"/>
      </w:pPr>
      <w:rPr>
        <w:rFonts w:ascii="Courier New" w:hAnsi="Courier New"/>
      </w:rPr>
    </w:lvl>
    <w:lvl w:ilvl="2" w:tplc="F912B6AE">
      <w:start w:val="1"/>
      <w:numFmt w:val="bullet"/>
      <w:lvlText w:val=""/>
      <w:lvlJc w:val="left"/>
      <w:pPr>
        <w:tabs>
          <w:tab w:val="num" w:pos="2160"/>
        </w:tabs>
        <w:ind w:left="2160" w:hanging="360"/>
      </w:pPr>
      <w:rPr>
        <w:rFonts w:ascii="Wingdings" w:hAnsi="Wingdings"/>
      </w:rPr>
    </w:lvl>
    <w:lvl w:ilvl="3" w:tplc="DB1434CC">
      <w:start w:val="1"/>
      <w:numFmt w:val="bullet"/>
      <w:lvlText w:val=""/>
      <w:lvlJc w:val="left"/>
      <w:pPr>
        <w:tabs>
          <w:tab w:val="num" w:pos="2880"/>
        </w:tabs>
        <w:ind w:left="2880" w:hanging="360"/>
      </w:pPr>
      <w:rPr>
        <w:rFonts w:ascii="Symbol" w:hAnsi="Symbol"/>
      </w:rPr>
    </w:lvl>
    <w:lvl w:ilvl="4" w:tplc="E86E73AA">
      <w:start w:val="1"/>
      <w:numFmt w:val="bullet"/>
      <w:lvlText w:val="o"/>
      <w:lvlJc w:val="left"/>
      <w:pPr>
        <w:tabs>
          <w:tab w:val="num" w:pos="3600"/>
        </w:tabs>
        <w:ind w:left="3600" w:hanging="360"/>
      </w:pPr>
      <w:rPr>
        <w:rFonts w:ascii="Courier New" w:hAnsi="Courier New"/>
      </w:rPr>
    </w:lvl>
    <w:lvl w:ilvl="5" w:tplc="BC50F6C0">
      <w:start w:val="1"/>
      <w:numFmt w:val="bullet"/>
      <w:lvlText w:val=""/>
      <w:lvlJc w:val="left"/>
      <w:pPr>
        <w:tabs>
          <w:tab w:val="num" w:pos="4320"/>
        </w:tabs>
        <w:ind w:left="4320" w:hanging="360"/>
      </w:pPr>
      <w:rPr>
        <w:rFonts w:ascii="Wingdings" w:hAnsi="Wingdings"/>
      </w:rPr>
    </w:lvl>
    <w:lvl w:ilvl="6" w:tplc="BF70DFC6">
      <w:start w:val="1"/>
      <w:numFmt w:val="bullet"/>
      <w:lvlText w:val=""/>
      <w:lvlJc w:val="left"/>
      <w:pPr>
        <w:tabs>
          <w:tab w:val="num" w:pos="5040"/>
        </w:tabs>
        <w:ind w:left="5040" w:hanging="360"/>
      </w:pPr>
      <w:rPr>
        <w:rFonts w:ascii="Symbol" w:hAnsi="Symbol"/>
      </w:rPr>
    </w:lvl>
    <w:lvl w:ilvl="7" w:tplc="2AFEA62E">
      <w:start w:val="1"/>
      <w:numFmt w:val="bullet"/>
      <w:lvlText w:val="o"/>
      <w:lvlJc w:val="left"/>
      <w:pPr>
        <w:tabs>
          <w:tab w:val="num" w:pos="5760"/>
        </w:tabs>
        <w:ind w:left="5760" w:hanging="360"/>
      </w:pPr>
      <w:rPr>
        <w:rFonts w:ascii="Courier New" w:hAnsi="Courier New"/>
      </w:rPr>
    </w:lvl>
    <w:lvl w:ilvl="8" w:tplc="B7C4900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837A4994">
      <w:start w:val="1"/>
      <w:numFmt w:val="bullet"/>
      <w:lvlText w:val=""/>
      <w:lvlJc w:val="left"/>
      <w:pPr>
        <w:ind w:left="720" w:hanging="360"/>
      </w:pPr>
      <w:rPr>
        <w:rFonts w:ascii="Symbol" w:hAnsi="Symbol"/>
      </w:rPr>
    </w:lvl>
    <w:lvl w:ilvl="1" w:tplc="1B748C12">
      <w:start w:val="1"/>
      <w:numFmt w:val="bullet"/>
      <w:lvlText w:val="o"/>
      <w:lvlJc w:val="left"/>
      <w:pPr>
        <w:tabs>
          <w:tab w:val="num" w:pos="1440"/>
        </w:tabs>
        <w:ind w:left="1440" w:hanging="360"/>
      </w:pPr>
      <w:rPr>
        <w:rFonts w:ascii="Courier New" w:hAnsi="Courier New"/>
      </w:rPr>
    </w:lvl>
    <w:lvl w:ilvl="2" w:tplc="2B6ADAD0">
      <w:start w:val="1"/>
      <w:numFmt w:val="bullet"/>
      <w:lvlText w:val=""/>
      <w:lvlJc w:val="left"/>
      <w:pPr>
        <w:tabs>
          <w:tab w:val="num" w:pos="2160"/>
        </w:tabs>
        <w:ind w:left="2160" w:hanging="360"/>
      </w:pPr>
      <w:rPr>
        <w:rFonts w:ascii="Wingdings" w:hAnsi="Wingdings"/>
      </w:rPr>
    </w:lvl>
    <w:lvl w:ilvl="3" w:tplc="05029EDE">
      <w:start w:val="1"/>
      <w:numFmt w:val="bullet"/>
      <w:lvlText w:val=""/>
      <w:lvlJc w:val="left"/>
      <w:pPr>
        <w:tabs>
          <w:tab w:val="num" w:pos="2880"/>
        </w:tabs>
        <w:ind w:left="2880" w:hanging="360"/>
      </w:pPr>
      <w:rPr>
        <w:rFonts w:ascii="Symbol" w:hAnsi="Symbol"/>
      </w:rPr>
    </w:lvl>
    <w:lvl w:ilvl="4" w:tplc="320C5A6A">
      <w:start w:val="1"/>
      <w:numFmt w:val="bullet"/>
      <w:lvlText w:val="o"/>
      <w:lvlJc w:val="left"/>
      <w:pPr>
        <w:tabs>
          <w:tab w:val="num" w:pos="3600"/>
        </w:tabs>
        <w:ind w:left="3600" w:hanging="360"/>
      </w:pPr>
      <w:rPr>
        <w:rFonts w:ascii="Courier New" w:hAnsi="Courier New"/>
      </w:rPr>
    </w:lvl>
    <w:lvl w:ilvl="5" w:tplc="F79CD1F6">
      <w:start w:val="1"/>
      <w:numFmt w:val="bullet"/>
      <w:lvlText w:val=""/>
      <w:lvlJc w:val="left"/>
      <w:pPr>
        <w:tabs>
          <w:tab w:val="num" w:pos="4320"/>
        </w:tabs>
        <w:ind w:left="4320" w:hanging="360"/>
      </w:pPr>
      <w:rPr>
        <w:rFonts w:ascii="Wingdings" w:hAnsi="Wingdings"/>
      </w:rPr>
    </w:lvl>
    <w:lvl w:ilvl="6" w:tplc="733E9648">
      <w:start w:val="1"/>
      <w:numFmt w:val="bullet"/>
      <w:lvlText w:val=""/>
      <w:lvlJc w:val="left"/>
      <w:pPr>
        <w:tabs>
          <w:tab w:val="num" w:pos="5040"/>
        </w:tabs>
        <w:ind w:left="5040" w:hanging="360"/>
      </w:pPr>
      <w:rPr>
        <w:rFonts w:ascii="Symbol" w:hAnsi="Symbol"/>
      </w:rPr>
    </w:lvl>
    <w:lvl w:ilvl="7" w:tplc="DDDAB1D0">
      <w:start w:val="1"/>
      <w:numFmt w:val="bullet"/>
      <w:lvlText w:val="o"/>
      <w:lvlJc w:val="left"/>
      <w:pPr>
        <w:tabs>
          <w:tab w:val="num" w:pos="5760"/>
        </w:tabs>
        <w:ind w:left="5760" w:hanging="360"/>
      </w:pPr>
      <w:rPr>
        <w:rFonts w:ascii="Courier New" w:hAnsi="Courier New"/>
      </w:rPr>
    </w:lvl>
    <w:lvl w:ilvl="8" w:tplc="FE1C0194">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C9847D3E">
      <w:start w:val="1"/>
      <w:numFmt w:val="bullet"/>
      <w:lvlText w:val=""/>
      <w:lvlJc w:val="left"/>
      <w:pPr>
        <w:ind w:left="720" w:hanging="360"/>
      </w:pPr>
      <w:rPr>
        <w:rFonts w:ascii="Symbol" w:hAnsi="Symbol"/>
      </w:rPr>
    </w:lvl>
    <w:lvl w:ilvl="1" w:tplc="10E2FA4A">
      <w:start w:val="1"/>
      <w:numFmt w:val="bullet"/>
      <w:lvlText w:val="o"/>
      <w:lvlJc w:val="left"/>
      <w:pPr>
        <w:tabs>
          <w:tab w:val="num" w:pos="1440"/>
        </w:tabs>
        <w:ind w:left="1440" w:hanging="360"/>
      </w:pPr>
      <w:rPr>
        <w:rFonts w:ascii="Courier New" w:hAnsi="Courier New"/>
      </w:rPr>
    </w:lvl>
    <w:lvl w:ilvl="2" w:tplc="7E12F848">
      <w:start w:val="1"/>
      <w:numFmt w:val="bullet"/>
      <w:lvlText w:val=""/>
      <w:lvlJc w:val="left"/>
      <w:pPr>
        <w:tabs>
          <w:tab w:val="num" w:pos="2160"/>
        </w:tabs>
        <w:ind w:left="2160" w:hanging="360"/>
      </w:pPr>
      <w:rPr>
        <w:rFonts w:ascii="Wingdings" w:hAnsi="Wingdings"/>
      </w:rPr>
    </w:lvl>
    <w:lvl w:ilvl="3" w:tplc="A7862846">
      <w:start w:val="1"/>
      <w:numFmt w:val="bullet"/>
      <w:lvlText w:val=""/>
      <w:lvlJc w:val="left"/>
      <w:pPr>
        <w:tabs>
          <w:tab w:val="num" w:pos="2880"/>
        </w:tabs>
        <w:ind w:left="2880" w:hanging="360"/>
      </w:pPr>
      <w:rPr>
        <w:rFonts w:ascii="Symbol" w:hAnsi="Symbol"/>
      </w:rPr>
    </w:lvl>
    <w:lvl w:ilvl="4" w:tplc="5294798E">
      <w:start w:val="1"/>
      <w:numFmt w:val="bullet"/>
      <w:lvlText w:val="o"/>
      <w:lvlJc w:val="left"/>
      <w:pPr>
        <w:tabs>
          <w:tab w:val="num" w:pos="3600"/>
        </w:tabs>
        <w:ind w:left="3600" w:hanging="360"/>
      </w:pPr>
      <w:rPr>
        <w:rFonts w:ascii="Courier New" w:hAnsi="Courier New"/>
      </w:rPr>
    </w:lvl>
    <w:lvl w:ilvl="5" w:tplc="B3D0D84A">
      <w:start w:val="1"/>
      <w:numFmt w:val="bullet"/>
      <w:lvlText w:val=""/>
      <w:lvlJc w:val="left"/>
      <w:pPr>
        <w:tabs>
          <w:tab w:val="num" w:pos="4320"/>
        </w:tabs>
        <w:ind w:left="4320" w:hanging="360"/>
      </w:pPr>
      <w:rPr>
        <w:rFonts w:ascii="Wingdings" w:hAnsi="Wingdings"/>
      </w:rPr>
    </w:lvl>
    <w:lvl w:ilvl="6" w:tplc="3E2EBCD8">
      <w:start w:val="1"/>
      <w:numFmt w:val="bullet"/>
      <w:lvlText w:val=""/>
      <w:lvlJc w:val="left"/>
      <w:pPr>
        <w:tabs>
          <w:tab w:val="num" w:pos="5040"/>
        </w:tabs>
        <w:ind w:left="5040" w:hanging="360"/>
      </w:pPr>
      <w:rPr>
        <w:rFonts w:ascii="Symbol" w:hAnsi="Symbol"/>
      </w:rPr>
    </w:lvl>
    <w:lvl w:ilvl="7" w:tplc="1988CFD0">
      <w:start w:val="1"/>
      <w:numFmt w:val="bullet"/>
      <w:lvlText w:val="o"/>
      <w:lvlJc w:val="left"/>
      <w:pPr>
        <w:tabs>
          <w:tab w:val="num" w:pos="5760"/>
        </w:tabs>
        <w:ind w:left="5760" w:hanging="360"/>
      </w:pPr>
      <w:rPr>
        <w:rFonts w:ascii="Courier New" w:hAnsi="Courier New"/>
      </w:rPr>
    </w:lvl>
    <w:lvl w:ilvl="8" w:tplc="F19EE37C">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757E07F4">
      <w:start w:val="1"/>
      <w:numFmt w:val="bullet"/>
      <w:lvlText w:val=""/>
      <w:lvlJc w:val="left"/>
      <w:pPr>
        <w:ind w:left="720" w:hanging="360"/>
      </w:pPr>
      <w:rPr>
        <w:rFonts w:ascii="Symbol" w:hAnsi="Symbol"/>
      </w:rPr>
    </w:lvl>
    <w:lvl w:ilvl="1" w:tplc="77207BAA">
      <w:start w:val="1"/>
      <w:numFmt w:val="bullet"/>
      <w:lvlText w:val="o"/>
      <w:lvlJc w:val="left"/>
      <w:pPr>
        <w:tabs>
          <w:tab w:val="num" w:pos="1440"/>
        </w:tabs>
        <w:ind w:left="1440" w:hanging="360"/>
      </w:pPr>
      <w:rPr>
        <w:rFonts w:ascii="Courier New" w:hAnsi="Courier New"/>
      </w:rPr>
    </w:lvl>
    <w:lvl w:ilvl="2" w:tplc="B9B846DE">
      <w:start w:val="1"/>
      <w:numFmt w:val="bullet"/>
      <w:lvlText w:val=""/>
      <w:lvlJc w:val="left"/>
      <w:pPr>
        <w:tabs>
          <w:tab w:val="num" w:pos="2160"/>
        </w:tabs>
        <w:ind w:left="2160" w:hanging="360"/>
      </w:pPr>
      <w:rPr>
        <w:rFonts w:ascii="Wingdings" w:hAnsi="Wingdings"/>
      </w:rPr>
    </w:lvl>
    <w:lvl w:ilvl="3" w:tplc="4A5299B6">
      <w:start w:val="1"/>
      <w:numFmt w:val="bullet"/>
      <w:lvlText w:val=""/>
      <w:lvlJc w:val="left"/>
      <w:pPr>
        <w:tabs>
          <w:tab w:val="num" w:pos="2880"/>
        </w:tabs>
        <w:ind w:left="2880" w:hanging="360"/>
      </w:pPr>
      <w:rPr>
        <w:rFonts w:ascii="Symbol" w:hAnsi="Symbol"/>
      </w:rPr>
    </w:lvl>
    <w:lvl w:ilvl="4" w:tplc="4CCC8D54">
      <w:start w:val="1"/>
      <w:numFmt w:val="bullet"/>
      <w:lvlText w:val="o"/>
      <w:lvlJc w:val="left"/>
      <w:pPr>
        <w:tabs>
          <w:tab w:val="num" w:pos="3600"/>
        </w:tabs>
        <w:ind w:left="3600" w:hanging="360"/>
      </w:pPr>
      <w:rPr>
        <w:rFonts w:ascii="Courier New" w:hAnsi="Courier New"/>
      </w:rPr>
    </w:lvl>
    <w:lvl w:ilvl="5" w:tplc="6EEA69AA">
      <w:start w:val="1"/>
      <w:numFmt w:val="bullet"/>
      <w:lvlText w:val=""/>
      <w:lvlJc w:val="left"/>
      <w:pPr>
        <w:tabs>
          <w:tab w:val="num" w:pos="4320"/>
        </w:tabs>
        <w:ind w:left="4320" w:hanging="360"/>
      </w:pPr>
      <w:rPr>
        <w:rFonts w:ascii="Wingdings" w:hAnsi="Wingdings"/>
      </w:rPr>
    </w:lvl>
    <w:lvl w:ilvl="6" w:tplc="FCCCBCC6">
      <w:start w:val="1"/>
      <w:numFmt w:val="bullet"/>
      <w:lvlText w:val=""/>
      <w:lvlJc w:val="left"/>
      <w:pPr>
        <w:tabs>
          <w:tab w:val="num" w:pos="5040"/>
        </w:tabs>
        <w:ind w:left="5040" w:hanging="360"/>
      </w:pPr>
      <w:rPr>
        <w:rFonts w:ascii="Symbol" w:hAnsi="Symbol"/>
      </w:rPr>
    </w:lvl>
    <w:lvl w:ilvl="7" w:tplc="A896FC78">
      <w:start w:val="1"/>
      <w:numFmt w:val="bullet"/>
      <w:lvlText w:val="o"/>
      <w:lvlJc w:val="left"/>
      <w:pPr>
        <w:tabs>
          <w:tab w:val="num" w:pos="5760"/>
        </w:tabs>
        <w:ind w:left="5760" w:hanging="360"/>
      </w:pPr>
      <w:rPr>
        <w:rFonts w:ascii="Courier New" w:hAnsi="Courier New"/>
      </w:rPr>
    </w:lvl>
    <w:lvl w:ilvl="8" w:tplc="3C121084">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ADB45D3A">
      <w:start w:val="1"/>
      <w:numFmt w:val="bullet"/>
      <w:lvlText w:val=""/>
      <w:lvlJc w:val="left"/>
      <w:pPr>
        <w:ind w:left="720" w:hanging="360"/>
      </w:pPr>
      <w:rPr>
        <w:rFonts w:ascii="Symbol" w:hAnsi="Symbol"/>
      </w:rPr>
    </w:lvl>
    <w:lvl w:ilvl="1" w:tplc="E7925FD6">
      <w:start w:val="1"/>
      <w:numFmt w:val="bullet"/>
      <w:lvlText w:val="o"/>
      <w:lvlJc w:val="left"/>
      <w:pPr>
        <w:tabs>
          <w:tab w:val="num" w:pos="1440"/>
        </w:tabs>
        <w:ind w:left="1440" w:hanging="360"/>
      </w:pPr>
      <w:rPr>
        <w:rFonts w:ascii="Courier New" w:hAnsi="Courier New"/>
      </w:rPr>
    </w:lvl>
    <w:lvl w:ilvl="2" w:tplc="1F068DE4">
      <w:start w:val="1"/>
      <w:numFmt w:val="bullet"/>
      <w:lvlText w:val=""/>
      <w:lvlJc w:val="left"/>
      <w:pPr>
        <w:tabs>
          <w:tab w:val="num" w:pos="2160"/>
        </w:tabs>
        <w:ind w:left="2160" w:hanging="360"/>
      </w:pPr>
      <w:rPr>
        <w:rFonts w:ascii="Wingdings" w:hAnsi="Wingdings"/>
      </w:rPr>
    </w:lvl>
    <w:lvl w:ilvl="3" w:tplc="F71EC4A6">
      <w:start w:val="1"/>
      <w:numFmt w:val="bullet"/>
      <w:lvlText w:val=""/>
      <w:lvlJc w:val="left"/>
      <w:pPr>
        <w:tabs>
          <w:tab w:val="num" w:pos="2880"/>
        </w:tabs>
        <w:ind w:left="2880" w:hanging="360"/>
      </w:pPr>
      <w:rPr>
        <w:rFonts w:ascii="Symbol" w:hAnsi="Symbol"/>
      </w:rPr>
    </w:lvl>
    <w:lvl w:ilvl="4" w:tplc="99EA3F1E">
      <w:start w:val="1"/>
      <w:numFmt w:val="bullet"/>
      <w:lvlText w:val="o"/>
      <w:lvlJc w:val="left"/>
      <w:pPr>
        <w:tabs>
          <w:tab w:val="num" w:pos="3600"/>
        </w:tabs>
        <w:ind w:left="3600" w:hanging="360"/>
      </w:pPr>
      <w:rPr>
        <w:rFonts w:ascii="Courier New" w:hAnsi="Courier New"/>
      </w:rPr>
    </w:lvl>
    <w:lvl w:ilvl="5" w:tplc="B914D9FC">
      <w:start w:val="1"/>
      <w:numFmt w:val="bullet"/>
      <w:lvlText w:val=""/>
      <w:lvlJc w:val="left"/>
      <w:pPr>
        <w:tabs>
          <w:tab w:val="num" w:pos="4320"/>
        </w:tabs>
        <w:ind w:left="4320" w:hanging="360"/>
      </w:pPr>
      <w:rPr>
        <w:rFonts w:ascii="Wingdings" w:hAnsi="Wingdings"/>
      </w:rPr>
    </w:lvl>
    <w:lvl w:ilvl="6" w:tplc="40C89EB8">
      <w:start w:val="1"/>
      <w:numFmt w:val="bullet"/>
      <w:lvlText w:val=""/>
      <w:lvlJc w:val="left"/>
      <w:pPr>
        <w:tabs>
          <w:tab w:val="num" w:pos="5040"/>
        </w:tabs>
        <w:ind w:left="5040" w:hanging="360"/>
      </w:pPr>
      <w:rPr>
        <w:rFonts w:ascii="Symbol" w:hAnsi="Symbol"/>
      </w:rPr>
    </w:lvl>
    <w:lvl w:ilvl="7" w:tplc="9F9C8EF2">
      <w:start w:val="1"/>
      <w:numFmt w:val="bullet"/>
      <w:lvlText w:val="o"/>
      <w:lvlJc w:val="left"/>
      <w:pPr>
        <w:tabs>
          <w:tab w:val="num" w:pos="5760"/>
        </w:tabs>
        <w:ind w:left="5760" w:hanging="360"/>
      </w:pPr>
      <w:rPr>
        <w:rFonts w:ascii="Courier New" w:hAnsi="Courier New"/>
      </w:rPr>
    </w:lvl>
    <w:lvl w:ilvl="8" w:tplc="59E8A1F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7EE6E038">
      <w:start w:val="1"/>
      <w:numFmt w:val="bullet"/>
      <w:lvlText w:val=""/>
      <w:lvlJc w:val="left"/>
      <w:pPr>
        <w:ind w:left="720" w:hanging="360"/>
      </w:pPr>
      <w:rPr>
        <w:rFonts w:ascii="Symbol" w:hAnsi="Symbol"/>
      </w:rPr>
    </w:lvl>
    <w:lvl w:ilvl="1" w:tplc="70C4B056">
      <w:start w:val="1"/>
      <w:numFmt w:val="bullet"/>
      <w:lvlText w:val="o"/>
      <w:lvlJc w:val="left"/>
      <w:pPr>
        <w:tabs>
          <w:tab w:val="num" w:pos="1440"/>
        </w:tabs>
        <w:ind w:left="1440" w:hanging="360"/>
      </w:pPr>
      <w:rPr>
        <w:rFonts w:ascii="Courier New" w:hAnsi="Courier New"/>
      </w:rPr>
    </w:lvl>
    <w:lvl w:ilvl="2" w:tplc="568A8164">
      <w:start w:val="1"/>
      <w:numFmt w:val="bullet"/>
      <w:lvlText w:val=""/>
      <w:lvlJc w:val="left"/>
      <w:pPr>
        <w:tabs>
          <w:tab w:val="num" w:pos="2160"/>
        </w:tabs>
        <w:ind w:left="2160" w:hanging="360"/>
      </w:pPr>
      <w:rPr>
        <w:rFonts w:ascii="Wingdings" w:hAnsi="Wingdings"/>
      </w:rPr>
    </w:lvl>
    <w:lvl w:ilvl="3" w:tplc="5F06C1C0">
      <w:start w:val="1"/>
      <w:numFmt w:val="bullet"/>
      <w:lvlText w:val=""/>
      <w:lvlJc w:val="left"/>
      <w:pPr>
        <w:tabs>
          <w:tab w:val="num" w:pos="2880"/>
        </w:tabs>
        <w:ind w:left="2880" w:hanging="360"/>
      </w:pPr>
      <w:rPr>
        <w:rFonts w:ascii="Symbol" w:hAnsi="Symbol"/>
      </w:rPr>
    </w:lvl>
    <w:lvl w:ilvl="4" w:tplc="7A70B686">
      <w:start w:val="1"/>
      <w:numFmt w:val="bullet"/>
      <w:lvlText w:val="o"/>
      <w:lvlJc w:val="left"/>
      <w:pPr>
        <w:tabs>
          <w:tab w:val="num" w:pos="3600"/>
        </w:tabs>
        <w:ind w:left="3600" w:hanging="360"/>
      </w:pPr>
      <w:rPr>
        <w:rFonts w:ascii="Courier New" w:hAnsi="Courier New"/>
      </w:rPr>
    </w:lvl>
    <w:lvl w:ilvl="5" w:tplc="DF0C8EE2">
      <w:start w:val="1"/>
      <w:numFmt w:val="bullet"/>
      <w:lvlText w:val=""/>
      <w:lvlJc w:val="left"/>
      <w:pPr>
        <w:tabs>
          <w:tab w:val="num" w:pos="4320"/>
        </w:tabs>
        <w:ind w:left="4320" w:hanging="360"/>
      </w:pPr>
      <w:rPr>
        <w:rFonts w:ascii="Wingdings" w:hAnsi="Wingdings"/>
      </w:rPr>
    </w:lvl>
    <w:lvl w:ilvl="6" w:tplc="E5FC9E8A">
      <w:start w:val="1"/>
      <w:numFmt w:val="bullet"/>
      <w:lvlText w:val=""/>
      <w:lvlJc w:val="left"/>
      <w:pPr>
        <w:tabs>
          <w:tab w:val="num" w:pos="5040"/>
        </w:tabs>
        <w:ind w:left="5040" w:hanging="360"/>
      </w:pPr>
      <w:rPr>
        <w:rFonts w:ascii="Symbol" w:hAnsi="Symbol"/>
      </w:rPr>
    </w:lvl>
    <w:lvl w:ilvl="7" w:tplc="7F24EECA">
      <w:start w:val="1"/>
      <w:numFmt w:val="bullet"/>
      <w:lvlText w:val="o"/>
      <w:lvlJc w:val="left"/>
      <w:pPr>
        <w:tabs>
          <w:tab w:val="num" w:pos="5760"/>
        </w:tabs>
        <w:ind w:left="5760" w:hanging="360"/>
      </w:pPr>
      <w:rPr>
        <w:rFonts w:ascii="Courier New" w:hAnsi="Courier New"/>
      </w:rPr>
    </w:lvl>
    <w:lvl w:ilvl="8" w:tplc="6A9EA83E">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9FF60D46">
      <w:start w:val="1"/>
      <w:numFmt w:val="bullet"/>
      <w:lvlText w:val=""/>
      <w:lvlJc w:val="left"/>
      <w:pPr>
        <w:ind w:left="720" w:hanging="360"/>
      </w:pPr>
      <w:rPr>
        <w:rFonts w:ascii="Symbol" w:hAnsi="Symbol"/>
      </w:rPr>
    </w:lvl>
    <w:lvl w:ilvl="1" w:tplc="A0103662">
      <w:start w:val="1"/>
      <w:numFmt w:val="bullet"/>
      <w:lvlText w:val="o"/>
      <w:lvlJc w:val="left"/>
      <w:pPr>
        <w:tabs>
          <w:tab w:val="num" w:pos="1440"/>
        </w:tabs>
        <w:ind w:left="1440" w:hanging="360"/>
      </w:pPr>
      <w:rPr>
        <w:rFonts w:ascii="Courier New" w:hAnsi="Courier New"/>
      </w:rPr>
    </w:lvl>
    <w:lvl w:ilvl="2" w:tplc="C26E8BE4">
      <w:start w:val="1"/>
      <w:numFmt w:val="bullet"/>
      <w:lvlText w:val=""/>
      <w:lvlJc w:val="left"/>
      <w:pPr>
        <w:tabs>
          <w:tab w:val="num" w:pos="2160"/>
        </w:tabs>
        <w:ind w:left="2160" w:hanging="360"/>
      </w:pPr>
      <w:rPr>
        <w:rFonts w:ascii="Wingdings" w:hAnsi="Wingdings"/>
      </w:rPr>
    </w:lvl>
    <w:lvl w:ilvl="3" w:tplc="1E82C8EC">
      <w:start w:val="1"/>
      <w:numFmt w:val="bullet"/>
      <w:lvlText w:val=""/>
      <w:lvlJc w:val="left"/>
      <w:pPr>
        <w:tabs>
          <w:tab w:val="num" w:pos="2880"/>
        </w:tabs>
        <w:ind w:left="2880" w:hanging="360"/>
      </w:pPr>
      <w:rPr>
        <w:rFonts w:ascii="Symbol" w:hAnsi="Symbol"/>
      </w:rPr>
    </w:lvl>
    <w:lvl w:ilvl="4" w:tplc="A7363852">
      <w:start w:val="1"/>
      <w:numFmt w:val="bullet"/>
      <w:lvlText w:val="o"/>
      <w:lvlJc w:val="left"/>
      <w:pPr>
        <w:tabs>
          <w:tab w:val="num" w:pos="3600"/>
        </w:tabs>
        <w:ind w:left="3600" w:hanging="360"/>
      </w:pPr>
      <w:rPr>
        <w:rFonts w:ascii="Courier New" w:hAnsi="Courier New"/>
      </w:rPr>
    </w:lvl>
    <w:lvl w:ilvl="5" w:tplc="22E04F5C">
      <w:start w:val="1"/>
      <w:numFmt w:val="bullet"/>
      <w:lvlText w:val=""/>
      <w:lvlJc w:val="left"/>
      <w:pPr>
        <w:tabs>
          <w:tab w:val="num" w:pos="4320"/>
        </w:tabs>
        <w:ind w:left="4320" w:hanging="360"/>
      </w:pPr>
      <w:rPr>
        <w:rFonts w:ascii="Wingdings" w:hAnsi="Wingdings"/>
      </w:rPr>
    </w:lvl>
    <w:lvl w:ilvl="6" w:tplc="071C282C">
      <w:start w:val="1"/>
      <w:numFmt w:val="bullet"/>
      <w:lvlText w:val=""/>
      <w:lvlJc w:val="left"/>
      <w:pPr>
        <w:tabs>
          <w:tab w:val="num" w:pos="5040"/>
        </w:tabs>
        <w:ind w:left="5040" w:hanging="360"/>
      </w:pPr>
      <w:rPr>
        <w:rFonts w:ascii="Symbol" w:hAnsi="Symbol"/>
      </w:rPr>
    </w:lvl>
    <w:lvl w:ilvl="7" w:tplc="78582E3C">
      <w:start w:val="1"/>
      <w:numFmt w:val="bullet"/>
      <w:lvlText w:val="o"/>
      <w:lvlJc w:val="left"/>
      <w:pPr>
        <w:tabs>
          <w:tab w:val="num" w:pos="5760"/>
        </w:tabs>
        <w:ind w:left="5760" w:hanging="360"/>
      </w:pPr>
      <w:rPr>
        <w:rFonts w:ascii="Courier New" w:hAnsi="Courier New"/>
      </w:rPr>
    </w:lvl>
    <w:lvl w:ilvl="8" w:tplc="4342C4CE">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731ECED0">
      <w:start w:val="1"/>
      <w:numFmt w:val="bullet"/>
      <w:lvlText w:val=""/>
      <w:lvlJc w:val="left"/>
      <w:pPr>
        <w:ind w:left="720" w:hanging="360"/>
      </w:pPr>
      <w:rPr>
        <w:rFonts w:ascii="Symbol" w:hAnsi="Symbol"/>
      </w:rPr>
    </w:lvl>
    <w:lvl w:ilvl="1" w:tplc="BC20C722">
      <w:start w:val="1"/>
      <w:numFmt w:val="bullet"/>
      <w:lvlText w:val="o"/>
      <w:lvlJc w:val="left"/>
      <w:pPr>
        <w:tabs>
          <w:tab w:val="num" w:pos="1440"/>
        </w:tabs>
        <w:ind w:left="1440" w:hanging="360"/>
      </w:pPr>
      <w:rPr>
        <w:rFonts w:ascii="Courier New" w:hAnsi="Courier New"/>
      </w:rPr>
    </w:lvl>
    <w:lvl w:ilvl="2" w:tplc="202CB072">
      <w:start w:val="1"/>
      <w:numFmt w:val="bullet"/>
      <w:lvlText w:val=""/>
      <w:lvlJc w:val="left"/>
      <w:pPr>
        <w:tabs>
          <w:tab w:val="num" w:pos="2160"/>
        </w:tabs>
        <w:ind w:left="2160" w:hanging="360"/>
      </w:pPr>
      <w:rPr>
        <w:rFonts w:ascii="Wingdings" w:hAnsi="Wingdings"/>
      </w:rPr>
    </w:lvl>
    <w:lvl w:ilvl="3" w:tplc="82FEEBD2">
      <w:start w:val="1"/>
      <w:numFmt w:val="bullet"/>
      <w:lvlText w:val=""/>
      <w:lvlJc w:val="left"/>
      <w:pPr>
        <w:tabs>
          <w:tab w:val="num" w:pos="2880"/>
        </w:tabs>
        <w:ind w:left="2880" w:hanging="360"/>
      </w:pPr>
      <w:rPr>
        <w:rFonts w:ascii="Symbol" w:hAnsi="Symbol"/>
      </w:rPr>
    </w:lvl>
    <w:lvl w:ilvl="4" w:tplc="8F02B5C2">
      <w:start w:val="1"/>
      <w:numFmt w:val="bullet"/>
      <w:lvlText w:val="o"/>
      <w:lvlJc w:val="left"/>
      <w:pPr>
        <w:tabs>
          <w:tab w:val="num" w:pos="3600"/>
        </w:tabs>
        <w:ind w:left="3600" w:hanging="360"/>
      </w:pPr>
      <w:rPr>
        <w:rFonts w:ascii="Courier New" w:hAnsi="Courier New"/>
      </w:rPr>
    </w:lvl>
    <w:lvl w:ilvl="5" w:tplc="815C0A72">
      <w:start w:val="1"/>
      <w:numFmt w:val="bullet"/>
      <w:lvlText w:val=""/>
      <w:lvlJc w:val="left"/>
      <w:pPr>
        <w:tabs>
          <w:tab w:val="num" w:pos="4320"/>
        </w:tabs>
        <w:ind w:left="4320" w:hanging="360"/>
      </w:pPr>
      <w:rPr>
        <w:rFonts w:ascii="Wingdings" w:hAnsi="Wingdings"/>
      </w:rPr>
    </w:lvl>
    <w:lvl w:ilvl="6" w:tplc="26A4A548">
      <w:start w:val="1"/>
      <w:numFmt w:val="bullet"/>
      <w:lvlText w:val=""/>
      <w:lvlJc w:val="left"/>
      <w:pPr>
        <w:tabs>
          <w:tab w:val="num" w:pos="5040"/>
        </w:tabs>
        <w:ind w:left="5040" w:hanging="360"/>
      </w:pPr>
      <w:rPr>
        <w:rFonts w:ascii="Symbol" w:hAnsi="Symbol"/>
      </w:rPr>
    </w:lvl>
    <w:lvl w:ilvl="7" w:tplc="27460046">
      <w:start w:val="1"/>
      <w:numFmt w:val="bullet"/>
      <w:lvlText w:val="o"/>
      <w:lvlJc w:val="left"/>
      <w:pPr>
        <w:tabs>
          <w:tab w:val="num" w:pos="5760"/>
        </w:tabs>
        <w:ind w:left="5760" w:hanging="360"/>
      </w:pPr>
      <w:rPr>
        <w:rFonts w:ascii="Courier New" w:hAnsi="Courier New"/>
      </w:rPr>
    </w:lvl>
    <w:lvl w:ilvl="8" w:tplc="FC304C1C">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4896161C">
      <w:start w:val="1"/>
      <w:numFmt w:val="bullet"/>
      <w:lvlText w:val=""/>
      <w:lvlJc w:val="left"/>
      <w:pPr>
        <w:ind w:left="720" w:hanging="360"/>
      </w:pPr>
      <w:rPr>
        <w:rFonts w:ascii="Symbol" w:hAnsi="Symbol"/>
      </w:rPr>
    </w:lvl>
    <w:lvl w:ilvl="1" w:tplc="8500C532">
      <w:start w:val="1"/>
      <w:numFmt w:val="bullet"/>
      <w:lvlText w:val="o"/>
      <w:lvlJc w:val="left"/>
      <w:pPr>
        <w:tabs>
          <w:tab w:val="num" w:pos="1440"/>
        </w:tabs>
        <w:ind w:left="1440" w:hanging="360"/>
      </w:pPr>
      <w:rPr>
        <w:rFonts w:ascii="Courier New" w:hAnsi="Courier New"/>
      </w:rPr>
    </w:lvl>
    <w:lvl w:ilvl="2" w:tplc="AEDA6FA8">
      <w:start w:val="1"/>
      <w:numFmt w:val="bullet"/>
      <w:lvlText w:val=""/>
      <w:lvlJc w:val="left"/>
      <w:pPr>
        <w:tabs>
          <w:tab w:val="num" w:pos="2160"/>
        </w:tabs>
        <w:ind w:left="2160" w:hanging="360"/>
      </w:pPr>
      <w:rPr>
        <w:rFonts w:ascii="Wingdings" w:hAnsi="Wingdings"/>
      </w:rPr>
    </w:lvl>
    <w:lvl w:ilvl="3" w:tplc="06902BEE">
      <w:start w:val="1"/>
      <w:numFmt w:val="bullet"/>
      <w:lvlText w:val=""/>
      <w:lvlJc w:val="left"/>
      <w:pPr>
        <w:tabs>
          <w:tab w:val="num" w:pos="2880"/>
        </w:tabs>
        <w:ind w:left="2880" w:hanging="360"/>
      </w:pPr>
      <w:rPr>
        <w:rFonts w:ascii="Symbol" w:hAnsi="Symbol"/>
      </w:rPr>
    </w:lvl>
    <w:lvl w:ilvl="4" w:tplc="990ABA16">
      <w:start w:val="1"/>
      <w:numFmt w:val="bullet"/>
      <w:lvlText w:val="o"/>
      <w:lvlJc w:val="left"/>
      <w:pPr>
        <w:tabs>
          <w:tab w:val="num" w:pos="3600"/>
        </w:tabs>
        <w:ind w:left="3600" w:hanging="360"/>
      </w:pPr>
      <w:rPr>
        <w:rFonts w:ascii="Courier New" w:hAnsi="Courier New"/>
      </w:rPr>
    </w:lvl>
    <w:lvl w:ilvl="5" w:tplc="85663F9A">
      <w:start w:val="1"/>
      <w:numFmt w:val="bullet"/>
      <w:lvlText w:val=""/>
      <w:lvlJc w:val="left"/>
      <w:pPr>
        <w:tabs>
          <w:tab w:val="num" w:pos="4320"/>
        </w:tabs>
        <w:ind w:left="4320" w:hanging="360"/>
      </w:pPr>
      <w:rPr>
        <w:rFonts w:ascii="Wingdings" w:hAnsi="Wingdings"/>
      </w:rPr>
    </w:lvl>
    <w:lvl w:ilvl="6" w:tplc="5CAA6626">
      <w:start w:val="1"/>
      <w:numFmt w:val="bullet"/>
      <w:lvlText w:val=""/>
      <w:lvlJc w:val="left"/>
      <w:pPr>
        <w:tabs>
          <w:tab w:val="num" w:pos="5040"/>
        </w:tabs>
        <w:ind w:left="5040" w:hanging="360"/>
      </w:pPr>
      <w:rPr>
        <w:rFonts w:ascii="Symbol" w:hAnsi="Symbol"/>
      </w:rPr>
    </w:lvl>
    <w:lvl w:ilvl="7" w:tplc="5F666212">
      <w:start w:val="1"/>
      <w:numFmt w:val="bullet"/>
      <w:lvlText w:val="o"/>
      <w:lvlJc w:val="left"/>
      <w:pPr>
        <w:tabs>
          <w:tab w:val="num" w:pos="5760"/>
        </w:tabs>
        <w:ind w:left="5760" w:hanging="360"/>
      </w:pPr>
      <w:rPr>
        <w:rFonts w:ascii="Courier New" w:hAnsi="Courier New"/>
      </w:rPr>
    </w:lvl>
    <w:lvl w:ilvl="8" w:tplc="A65801F2">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A47A71D6">
      <w:start w:val="1"/>
      <w:numFmt w:val="bullet"/>
      <w:lvlText w:val=""/>
      <w:lvlJc w:val="left"/>
      <w:pPr>
        <w:ind w:left="720" w:hanging="360"/>
      </w:pPr>
      <w:rPr>
        <w:rFonts w:ascii="Symbol" w:hAnsi="Symbol"/>
      </w:rPr>
    </w:lvl>
    <w:lvl w:ilvl="1" w:tplc="918877AA">
      <w:start w:val="1"/>
      <w:numFmt w:val="bullet"/>
      <w:lvlText w:val="o"/>
      <w:lvlJc w:val="left"/>
      <w:pPr>
        <w:tabs>
          <w:tab w:val="num" w:pos="1440"/>
        </w:tabs>
        <w:ind w:left="1440" w:hanging="360"/>
      </w:pPr>
      <w:rPr>
        <w:rFonts w:ascii="Courier New" w:hAnsi="Courier New"/>
      </w:rPr>
    </w:lvl>
    <w:lvl w:ilvl="2" w:tplc="1578FFB8">
      <w:start w:val="1"/>
      <w:numFmt w:val="bullet"/>
      <w:lvlText w:val=""/>
      <w:lvlJc w:val="left"/>
      <w:pPr>
        <w:tabs>
          <w:tab w:val="num" w:pos="2160"/>
        </w:tabs>
        <w:ind w:left="2160" w:hanging="360"/>
      </w:pPr>
      <w:rPr>
        <w:rFonts w:ascii="Wingdings" w:hAnsi="Wingdings"/>
      </w:rPr>
    </w:lvl>
    <w:lvl w:ilvl="3" w:tplc="D7128D1C">
      <w:start w:val="1"/>
      <w:numFmt w:val="bullet"/>
      <w:lvlText w:val=""/>
      <w:lvlJc w:val="left"/>
      <w:pPr>
        <w:tabs>
          <w:tab w:val="num" w:pos="2880"/>
        </w:tabs>
        <w:ind w:left="2880" w:hanging="360"/>
      </w:pPr>
      <w:rPr>
        <w:rFonts w:ascii="Symbol" w:hAnsi="Symbol"/>
      </w:rPr>
    </w:lvl>
    <w:lvl w:ilvl="4" w:tplc="DE80870C">
      <w:start w:val="1"/>
      <w:numFmt w:val="bullet"/>
      <w:lvlText w:val="o"/>
      <w:lvlJc w:val="left"/>
      <w:pPr>
        <w:tabs>
          <w:tab w:val="num" w:pos="3600"/>
        </w:tabs>
        <w:ind w:left="3600" w:hanging="360"/>
      </w:pPr>
      <w:rPr>
        <w:rFonts w:ascii="Courier New" w:hAnsi="Courier New"/>
      </w:rPr>
    </w:lvl>
    <w:lvl w:ilvl="5" w:tplc="423ED480">
      <w:start w:val="1"/>
      <w:numFmt w:val="bullet"/>
      <w:lvlText w:val=""/>
      <w:lvlJc w:val="left"/>
      <w:pPr>
        <w:tabs>
          <w:tab w:val="num" w:pos="4320"/>
        </w:tabs>
        <w:ind w:left="4320" w:hanging="360"/>
      </w:pPr>
      <w:rPr>
        <w:rFonts w:ascii="Wingdings" w:hAnsi="Wingdings"/>
      </w:rPr>
    </w:lvl>
    <w:lvl w:ilvl="6" w:tplc="F0209872">
      <w:start w:val="1"/>
      <w:numFmt w:val="bullet"/>
      <w:lvlText w:val=""/>
      <w:lvlJc w:val="left"/>
      <w:pPr>
        <w:tabs>
          <w:tab w:val="num" w:pos="5040"/>
        </w:tabs>
        <w:ind w:left="5040" w:hanging="360"/>
      </w:pPr>
      <w:rPr>
        <w:rFonts w:ascii="Symbol" w:hAnsi="Symbol"/>
      </w:rPr>
    </w:lvl>
    <w:lvl w:ilvl="7" w:tplc="E070D2B4">
      <w:start w:val="1"/>
      <w:numFmt w:val="bullet"/>
      <w:lvlText w:val="o"/>
      <w:lvlJc w:val="left"/>
      <w:pPr>
        <w:tabs>
          <w:tab w:val="num" w:pos="5760"/>
        </w:tabs>
        <w:ind w:left="5760" w:hanging="360"/>
      </w:pPr>
      <w:rPr>
        <w:rFonts w:ascii="Courier New" w:hAnsi="Courier New"/>
      </w:rPr>
    </w:lvl>
    <w:lvl w:ilvl="8" w:tplc="EDDCBC4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435EFFB2">
      <w:start w:val="1"/>
      <w:numFmt w:val="bullet"/>
      <w:lvlText w:val=""/>
      <w:lvlJc w:val="left"/>
      <w:pPr>
        <w:ind w:left="720" w:hanging="360"/>
      </w:pPr>
      <w:rPr>
        <w:rFonts w:ascii="Symbol" w:hAnsi="Symbol"/>
      </w:rPr>
    </w:lvl>
    <w:lvl w:ilvl="1" w:tplc="102E1E54">
      <w:start w:val="1"/>
      <w:numFmt w:val="bullet"/>
      <w:lvlText w:val="o"/>
      <w:lvlJc w:val="left"/>
      <w:pPr>
        <w:tabs>
          <w:tab w:val="num" w:pos="1440"/>
        </w:tabs>
        <w:ind w:left="1440" w:hanging="360"/>
      </w:pPr>
      <w:rPr>
        <w:rFonts w:ascii="Courier New" w:hAnsi="Courier New"/>
      </w:rPr>
    </w:lvl>
    <w:lvl w:ilvl="2" w:tplc="FEF6B42A">
      <w:start w:val="1"/>
      <w:numFmt w:val="bullet"/>
      <w:lvlText w:val=""/>
      <w:lvlJc w:val="left"/>
      <w:pPr>
        <w:tabs>
          <w:tab w:val="num" w:pos="2160"/>
        </w:tabs>
        <w:ind w:left="2160" w:hanging="360"/>
      </w:pPr>
      <w:rPr>
        <w:rFonts w:ascii="Wingdings" w:hAnsi="Wingdings"/>
      </w:rPr>
    </w:lvl>
    <w:lvl w:ilvl="3" w:tplc="46E4FC26">
      <w:start w:val="1"/>
      <w:numFmt w:val="bullet"/>
      <w:lvlText w:val=""/>
      <w:lvlJc w:val="left"/>
      <w:pPr>
        <w:tabs>
          <w:tab w:val="num" w:pos="2880"/>
        </w:tabs>
        <w:ind w:left="2880" w:hanging="360"/>
      </w:pPr>
      <w:rPr>
        <w:rFonts w:ascii="Symbol" w:hAnsi="Symbol"/>
      </w:rPr>
    </w:lvl>
    <w:lvl w:ilvl="4" w:tplc="C2280822">
      <w:start w:val="1"/>
      <w:numFmt w:val="bullet"/>
      <w:lvlText w:val="o"/>
      <w:lvlJc w:val="left"/>
      <w:pPr>
        <w:tabs>
          <w:tab w:val="num" w:pos="3600"/>
        </w:tabs>
        <w:ind w:left="3600" w:hanging="360"/>
      </w:pPr>
      <w:rPr>
        <w:rFonts w:ascii="Courier New" w:hAnsi="Courier New"/>
      </w:rPr>
    </w:lvl>
    <w:lvl w:ilvl="5" w:tplc="5F2A39A6">
      <w:start w:val="1"/>
      <w:numFmt w:val="bullet"/>
      <w:lvlText w:val=""/>
      <w:lvlJc w:val="left"/>
      <w:pPr>
        <w:tabs>
          <w:tab w:val="num" w:pos="4320"/>
        </w:tabs>
        <w:ind w:left="4320" w:hanging="360"/>
      </w:pPr>
      <w:rPr>
        <w:rFonts w:ascii="Wingdings" w:hAnsi="Wingdings"/>
      </w:rPr>
    </w:lvl>
    <w:lvl w:ilvl="6" w:tplc="0EB81EF8">
      <w:start w:val="1"/>
      <w:numFmt w:val="bullet"/>
      <w:lvlText w:val=""/>
      <w:lvlJc w:val="left"/>
      <w:pPr>
        <w:tabs>
          <w:tab w:val="num" w:pos="5040"/>
        </w:tabs>
        <w:ind w:left="5040" w:hanging="360"/>
      </w:pPr>
      <w:rPr>
        <w:rFonts w:ascii="Symbol" w:hAnsi="Symbol"/>
      </w:rPr>
    </w:lvl>
    <w:lvl w:ilvl="7" w:tplc="62BAF7BA">
      <w:start w:val="1"/>
      <w:numFmt w:val="bullet"/>
      <w:lvlText w:val="o"/>
      <w:lvlJc w:val="left"/>
      <w:pPr>
        <w:tabs>
          <w:tab w:val="num" w:pos="5760"/>
        </w:tabs>
        <w:ind w:left="5760" w:hanging="360"/>
      </w:pPr>
      <w:rPr>
        <w:rFonts w:ascii="Courier New" w:hAnsi="Courier New"/>
      </w:rPr>
    </w:lvl>
    <w:lvl w:ilvl="8" w:tplc="5960358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B900EEC0">
      <w:start w:val="1"/>
      <w:numFmt w:val="bullet"/>
      <w:lvlText w:val=""/>
      <w:lvlJc w:val="left"/>
      <w:pPr>
        <w:ind w:left="720" w:hanging="360"/>
      </w:pPr>
      <w:rPr>
        <w:rFonts w:ascii="Symbol" w:hAnsi="Symbol"/>
      </w:rPr>
    </w:lvl>
    <w:lvl w:ilvl="1" w:tplc="F8A2FB44">
      <w:start w:val="1"/>
      <w:numFmt w:val="bullet"/>
      <w:lvlText w:val="o"/>
      <w:lvlJc w:val="left"/>
      <w:pPr>
        <w:tabs>
          <w:tab w:val="num" w:pos="1440"/>
        </w:tabs>
        <w:ind w:left="1440" w:hanging="360"/>
      </w:pPr>
      <w:rPr>
        <w:rFonts w:ascii="Courier New" w:hAnsi="Courier New"/>
      </w:rPr>
    </w:lvl>
    <w:lvl w:ilvl="2" w:tplc="0DEA1554">
      <w:start w:val="1"/>
      <w:numFmt w:val="bullet"/>
      <w:lvlText w:val=""/>
      <w:lvlJc w:val="left"/>
      <w:pPr>
        <w:tabs>
          <w:tab w:val="num" w:pos="2160"/>
        </w:tabs>
        <w:ind w:left="2160" w:hanging="360"/>
      </w:pPr>
      <w:rPr>
        <w:rFonts w:ascii="Wingdings" w:hAnsi="Wingdings"/>
      </w:rPr>
    </w:lvl>
    <w:lvl w:ilvl="3" w:tplc="7BB89DB6">
      <w:start w:val="1"/>
      <w:numFmt w:val="bullet"/>
      <w:lvlText w:val=""/>
      <w:lvlJc w:val="left"/>
      <w:pPr>
        <w:tabs>
          <w:tab w:val="num" w:pos="2880"/>
        </w:tabs>
        <w:ind w:left="2880" w:hanging="360"/>
      </w:pPr>
      <w:rPr>
        <w:rFonts w:ascii="Symbol" w:hAnsi="Symbol"/>
      </w:rPr>
    </w:lvl>
    <w:lvl w:ilvl="4" w:tplc="CF602A96">
      <w:start w:val="1"/>
      <w:numFmt w:val="bullet"/>
      <w:lvlText w:val="o"/>
      <w:lvlJc w:val="left"/>
      <w:pPr>
        <w:tabs>
          <w:tab w:val="num" w:pos="3600"/>
        </w:tabs>
        <w:ind w:left="3600" w:hanging="360"/>
      </w:pPr>
      <w:rPr>
        <w:rFonts w:ascii="Courier New" w:hAnsi="Courier New"/>
      </w:rPr>
    </w:lvl>
    <w:lvl w:ilvl="5" w:tplc="293685A2">
      <w:start w:val="1"/>
      <w:numFmt w:val="bullet"/>
      <w:lvlText w:val=""/>
      <w:lvlJc w:val="left"/>
      <w:pPr>
        <w:tabs>
          <w:tab w:val="num" w:pos="4320"/>
        </w:tabs>
        <w:ind w:left="4320" w:hanging="360"/>
      </w:pPr>
      <w:rPr>
        <w:rFonts w:ascii="Wingdings" w:hAnsi="Wingdings"/>
      </w:rPr>
    </w:lvl>
    <w:lvl w:ilvl="6" w:tplc="3C6082F0">
      <w:start w:val="1"/>
      <w:numFmt w:val="bullet"/>
      <w:lvlText w:val=""/>
      <w:lvlJc w:val="left"/>
      <w:pPr>
        <w:tabs>
          <w:tab w:val="num" w:pos="5040"/>
        </w:tabs>
        <w:ind w:left="5040" w:hanging="360"/>
      </w:pPr>
      <w:rPr>
        <w:rFonts w:ascii="Symbol" w:hAnsi="Symbol"/>
      </w:rPr>
    </w:lvl>
    <w:lvl w:ilvl="7" w:tplc="95020EA4">
      <w:start w:val="1"/>
      <w:numFmt w:val="bullet"/>
      <w:lvlText w:val="o"/>
      <w:lvlJc w:val="left"/>
      <w:pPr>
        <w:tabs>
          <w:tab w:val="num" w:pos="5760"/>
        </w:tabs>
        <w:ind w:left="5760" w:hanging="360"/>
      </w:pPr>
      <w:rPr>
        <w:rFonts w:ascii="Courier New" w:hAnsi="Courier New"/>
      </w:rPr>
    </w:lvl>
    <w:lvl w:ilvl="8" w:tplc="F77E2110">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A9A48638">
      <w:start w:val="1"/>
      <w:numFmt w:val="bullet"/>
      <w:lvlText w:val=""/>
      <w:lvlJc w:val="left"/>
      <w:pPr>
        <w:ind w:left="720" w:hanging="360"/>
      </w:pPr>
      <w:rPr>
        <w:rFonts w:ascii="Symbol" w:hAnsi="Symbol"/>
      </w:rPr>
    </w:lvl>
    <w:lvl w:ilvl="1" w:tplc="A4A4AB42">
      <w:start w:val="1"/>
      <w:numFmt w:val="bullet"/>
      <w:lvlText w:val="o"/>
      <w:lvlJc w:val="left"/>
      <w:pPr>
        <w:tabs>
          <w:tab w:val="num" w:pos="1440"/>
        </w:tabs>
        <w:ind w:left="1440" w:hanging="360"/>
      </w:pPr>
      <w:rPr>
        <w:rFonts w:ascii="Courier New" w:hAnsi="Courier New"/>
      </w:rPr>
    </w:lvl>
    <w:lvl w:ilvl="2" w:tplc="9AA66AF0">
      <w:start w:val="1"/>
      <w:numFmt w:val="bullet"/>
      <w:lvlText w:val=""/>
      <w:lvlJc w:val="left"/>
      <w:pPr>
        <w:tabs>
          <w:tab w:val="num" w:pos="2160"/>
        </w:tabs>
        <w:ind w:left="2160" w:hanging="360"/>
      </w:pPr>
      <w:rPr>
        <w:rFonts w:ascii="Wingdings" w:hAnsi="Wingdings"/>
      </w:rPr>
    </w:lvl>
    <w:lvl w:ilvl="3" w:tplc="010EC0F0">
      <w:start w:val="1"/>
      <w:numFmt w:val="bullet"/>
      <w:lvlText w:val=""/>
      <w:lvlJc w:val="left"/>
      <w:pPr>
        <w:tabs>
          <w:tab w:val="num" w:pos="2880"/>
        </w:tabs>
        <w:ind w:left="2880" w:hanging="360"/>
      </w:pPr>
      <w:rPr>
        <w:rFonts w:ascii="Symbol" w:hAnsi="Symbol"/>
      </w:rPr>
    </w:lvl>
    <w:lvl w:ilvl="4" w:tplc="4D7E46F8">
      <w:start w:val="1"/>
      <w:numFmt w:val="bullet"/>
      <w:lvlText w:val="o"/>
      <w:lvlJc w:val="left"/>
      <w:pPr>
        <w:tabs>
          <w:tab w:val="num" w:pos="3600"/>
        </w:tabs>
        <w:ind w:left="3600" w:hanging="360"/>
      </w:pPr>
      <w:rPr>
        <w:rFonts w:ascii="Courier New" w:hAnsi="Courier New"/>
      </w:rPr>
    </w:lvl>
    <w:lvl w:ilvl="5" w:tplc="00C86CC4">
      <w:start w:val="1"/>
      <w:numFmt w:val="bullet"/>
      <w:lvlText w:val=""/>
      <w:lvlJc w:val="left"/>
      <w:pPr>
        <w:tabs>
          <w:tab w:val="num" w:pos="4320"/>
        </w:tabs>
        <w:ind w:left="4320" w:hanging="360"/>
      </w:pPr>
      <w:rPr>
        <w:rFonts w:ascii="Wingdings" w:hAnsi="Wingdings"/>
      </w:rPr>
    </w:lvl>
    <w:lvl w:ilvl="6" w:tplc="030AD7CA">
      <w:start w:val="1"/>
      <w:numFmt w:val="bullet"/>
      <w:lvlText w:val=""/>
      <w:lvlJc w:val="left"/>
      <w:pPr>
        <w:tabs>
          <w:tab w:val="num" w:pos="5040"/>
        </w:tabs>
        <w:ind w:left="5040" w:hanging="360"/>
      </w:pPr>
      <w:rPr>
        <w:rFonts w:ascii="Symbol" w:hAnsi="Symbol"/>
      </w:rPr>
    </w:lvl>
    <w:lvl w:ilvl="7" w:tplc="1B8416D8">
      <w:start w:val="1"/>
      <w:numFmt w:val="bullet"/>
      <w:lvlText w:val="o"/>
      <w:lvlJc w:val="left"/>
      <w:pPr>
        <w:tabs>
          <w:tab w:val="num" w:pos="5760"/>
        </w:tabs>
        <w:ind w:left="5760" w:hanging="360"/>
      </w:pPr>
      <w:rPr>
        <w:rFonts w:ascii="Courier New" w:hAnsi="Courier New"/>
      </w:rPr>
    </w:lvl>
    <w:lvl w:ilvl="8" w:tplc="B8EEF01C">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E8B2B48E">
      <w:start w:val="1"/>
      <w:numFmt w:val="bullet"/>
      <w:lvlText w:val=""/>
      <w:lvlJc w:val="left"/>
      <w:pPr>
        <w:ind w:left="720" w:hanging="360"/>
      </w:pPr>
      <w:rPr>
        <w:rFonts w:ascii="Symbol" w:hAnsi="Symbol"/>
      </w:rPr>
    </w:lvl>
    <w:lvl w:ilvl="1" w:tplc="379CCF34">
      <w:start w:val="1"/>
      <w:numFmt w:val="bullet"/>
      <w:lvlText w:val="o"/>
      <w:lvlJc w:val="left"/>
      <w:pPr>
        <w:tabs>
          <w:tab w:val="num" w:pos="1440"/>
        </w:tabs>
        <w:ind w:left="1440" w:hanging="360"/>
      </w:pPr>
      <w:rPr>
        <w:rFonts w:ascii="Courier New" w:hAnsi="Courier New"/>
      </w:rPr>
    </w:lvl>
    <w:lvl w:ilvl="2" w:tplc="B90C7080">
      <w:start w:val="1"/>
      <w:numFmt w:val="bullet"/>
      <w:lvlText w:val=""/>
      <w:lvlJc w:val="left"/>
      <w:pPr>
        <w:tabs>
          <w:tab w:val="num" w:pos="2160"/>
        </w:tabs>
        <w:ind w:left="2160" w:hanging="360"/>
      </w:pPr>
      <w:rPr>
        <w:rFonts w:ascii="Wingdings" w:hAnsi="Wingdings"/>
      </w:rPr>
    </w:lvl>
    <w:lvl w:ilvl="3" w:tplc="46BCECA4">
      <w:start w:val="1"/>
      <w:numFmt w:val="bullet"/>
      <w:lvlText w:val=""/>
      <w:lvlJc w:val="left"/>
      <w:pPr>
        <w:tabs>
          <w:tab w:val="num" w:pos="2880"/>
        </w:tabs>
        <w:ind w:left="2880" w:hanging="360"/>
      </w:pPr>
      <w:rPr>
        <w:rFonts w:ascii="Symbol" w:hAnsi="Symbol"/>
      </w:rPr>
    </w:lvl>
    <w:lvl w:ilvl="4" w:tplc="0D20CB70">
      <w:start w:val="1"/>
      <w:numFmt w:val="bullet"/>
      <w:lvlText w:val="o"/>
      <w:lvlJc w:val="left"/>
      <w:pPr>
        <w:tabs>
          <w:tab w:val="num" w:pos="3600"/>
        </w:tabs>
        <w:ind w:left="3600" w:hanging="360"/>
      </w:pPr>
      <w:rPr>
        <w:rFonts w:ascii="Courier New" w:hAnsi="Courier New"/>
      </w:rPr>
    </w:lvl>
    <w:lvl w:ilvl="5" w:tplc="0352DB86">
      <w:start w:val="1"/>
      <w:numFmt w:val="bullet"/>
      <w:lvlText w:val=""/>
      <w:lvlJc w:val="left"/>
      <w:pPr>
        <w:tabs>
          <w:tab w:val="num" w:pos="4320"/>
        </w:tabs>
        <w:ind w:left="4320" w:hanging="360"/>
      </w:pPr>
      <w:rPr>
        <w:rFonts w:ascii="Wingdings" w:hAnsi="Wingdings"/>
      </w:rPr>
    </w:lvl>
    <w:lvl w:ilvl="6" w:tplc="2D101156">
      <w:start w:val="1"/>
      <w:numFmt w:val="bullet"/>
      <w:lvlText w:val=""/>
      <w:lvlJc w:val="left"/>
      <w:pPr>
        <w:tabs>
          <w:tab w:val="num" w:pos="5040"/>
        </w:tabs>
        <w:ind w:left="5040" w:hanging="360"/>
      </w:pPr>
      <w:rPr>
        <w:rFonts w:ascii="Symbol" w:hAnsi="Symbol"/>
      </w:rPr>
    </w:lvl>
    <w:lvl w:ilvl="7" w:tplc="95A083BC">
      <w:start w:val="1"/>
      <w:numFmt w:val="bullet"/>
      <w:lvlText w:val="o"/>
      <w:lvlJc w:val="left"/>
      <w:pPr>
        <w:tabs>
          <w:tab w:val="num" w:pos="5760"/>
        </w:tabs>
        <w:ind w:left="5760" w:hanging="360"/>
      </w:pPr>
      <w:rPr>
        <w:rFonts w:ascii="Courier New" w:hAnsi="Courier New"/>
      </w:rPr>
    </w:lvl>
    <w:lvl w:ilvl="8" w:tplc="2F30A80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D76E18A8">
      <w:start w:val="1"/>
      <w:numFmt w:val="bullet"/>
      <w:lvlText w:val=""/>
      <w:lvlJc w:val="left"/>
      <w:pPr>
        <w:ind w:left="720" w:hanging="360"/>
      </w:pPr>
      <w:rPr>
        <w:rFonts w:ascii="Symbol" w:hAnsi="Symbol"/>
      </w:rPr>
    </w:lvl>
    <w:lvl w:ilvl="1" w:tplc="6CD6F0B6">
      <w:start w:val="1"/>
      <w:numFmt w:val="bullet"/>
      <w:lvlText w:val="o"/>
      <w:lvlJc w:val="left"/>
      <w:pPr>
        <w:tabs>
          <w:tab w:val="num" w:pos="1440"/>
        </w:tabs>
        <w:ind w:left="1440" w:hanging="360"/>
      </w:pPr>
      <w:rPr>
        <w:rFonts w:ascii="Courier New" w:hAnsi="Courier New"/>
      </w:rPr>
    </w:lvl>
    <w:lvl w:ilvl="2" w:tplc="08A4F7CA">
      <w:start w:val="1"/>
      <w:numFmt w:val="bullet"/>
      <w:lvlText w:val=""/>
      <w:lvlJc w:val="left"/>
      <w:pPr>
        <w:tabs>
          <w:tab w:val="num" w:pos="2160"/>
        </w:tabs>
        <w:ind w:left="2160" w:hanging="360"/>
      </w:pPr>
      <w:rPr>
        <w:rFonts w:ascii="Wingdings" w:hAnsi="Wingdings"/>
      </w:rPr>
    </w:lvl>
    <w:lvl w:ilvl="3" w:tplc="BD9A5246">
      <w:start w:val="1"/>
      <w:numFmt w:val="bullet"/>
      <w:lvlText w:val=""/>
      <w:lvlJc w:val="left"/>
      <w:pPr>
        <w:tabs>
          <w:tab w:val="num" w:pos="2880"/>
        </w:tabs>
        <w:ind w:left="2880" w:hanging="360"/>
      </w:pPr>
      <w:rPr>
        <w:rFonts w:ascii="Symbol" w:hAnsi="Symbol"/>
      </w:rPr>
    </w:lvl>
    <w:lvl w:ilvl="4" w:tplc="B79210BE">
      <w:start w:val="1"/>
      <w:numFmt w:val="bullet"/>
      <w:lvlText w:val="o"/>
      <w:lvlJc w:val="left"/>
      <w:pPr>
        <w:tabs>
          <w:tab w:val="num" w:pos="3600"/>
        </w:tabs>
        <w:ind w:left="3600" w:hanging="360"/>
      </w:pPr>
      <w:rPr>
        <w:rFonts w:ascii="Courier New" w:hAnsi="Courier New"/>
      </w:rPr>
    </w:lvl>
    <w:lvl w:ilvl="5" w:tplc="A33A81A2">
      <w:start w:val="1"/>
      <w:numFmt w:val="bullet"/>
      <w:lvlText w:val=""/>
      <w:lvlJc w:val="left"/>
      <w:pPr>
        <w:tabs>
          <w:tab w:val="num" w:pos="4320"/>
        </w:tabs>
        <w:ind w:left="4320" w:hanging="360"/>
      </w:pPr>
      <w:rPr>
        <w:rFonts w:ascii="Wingdings" w:hAnsi="Wingdings"/>
      </w:rPr>
    </w:lvl>
    <w:lvl w:ilvl="6" w:tplc="C7582494">
      <w:start w:val="1"/>
      <w:numFmt w:val="bullet"/>
      <w:lvlText w:val=""/>
      <w:lvlJc w:val="left"/>
      <w:pPr>
        <w:tabs>
          <w:tab w:val="num" w:pos="5040"/>
        </w:tabs>
        <w:ind w:left="5040" w:hanging="360"/>
      </w:pPr>
      <w:rPr>
        <w:rFonts w:ascii="Symbol" w:hAnsi="Symbol"/>
      </w:rPr>
    </w:lvl>
    <w:lvl w:ilvl="7" w:tplc="8B4685CE">
      <w:start w:val="1"/>
      <w:numFmt w:val="bullet"/>
      <w:lvlText w:val="o"/>
      <w:lvlJc w:val="left"/>
      <w:pPr>
        <w:tabs>
          <w:tab w:val="num" w:pos="5760"/>
        </w:tabs>
        <w:ind w:left="5760" w:hanging="360"/>
      </w:pPr>
      <w:rPr>
        <w:rFonts w:ascii="Courier New" w:hAnsi="Courier New"/>
      </w:rPr>
    </w:lvl>
    <w:lvl w:ilvl="8" w:tplc="9EDE4FD6">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7500F4B6">
      <w:start w:val="1"/>
      <w:numFmt w:val="bullet"/>
      <w:lvlText w:val=""/>
      <w:lvlJc w:val="left"/>
      <w:pPr>
        <w:ind w:left="720" w:hanging="360"/>
      </w:pPr>
      <w:rPr>
        <w:rFonts w:ascii="Symbol" w:hAnsi="Symbol"/>
      </w:rPr>
    </w:lvl>
    <w:lvl w:ilvl="1" w:tplc="82A0B31C">
      <w:start w:val="1"/>
      <w:numFmt w:val="bullet"/>
      <w:lvlText w:val="o"/>
      <w:lvlJc w:val="left"/>
      <w:pPr>
        <w:tabs>
          <w:tab w:val="num" w:pos="1440"/>
        </w:tabs>
        <w:ind w:left="1440" w:hanging="360"/>
      </w:pPr>
      <w:rPr>
        <w:rFonts w:ascii="Courier New" w:hAnsi="Courier New"/>
      </w:rPr>
    </w:lvl>
    <w:lvl w:ilvl="2" w:tplc="A5D68B50">
      <w:start w:val="1"/>
      <w:numFmt w:val="bullet"/>
      <w:lvlText w:val=""/>
      <w:lvlJc w:val="left"/>
      <w:pPr>
        <w:tabs>
          <w:tab w:val="num" w:pos="2160"/>
        </w:tabs>
        <w:ind w:left="2160" w:hanging="360"/>
      </w:pPr>
      <w:rPr>
        <w:rFonts w:ascii="Wingdings" w:hAnsi="Wingdings"/>
      </w:rPr>
    </w:lvl>
    <w:lvl w:ilvl="3" w:tplc="27A423C0">
      <w:start w:val="1"/>
      <w:numFmt w:val="bullet"/>
      <w:lvlText w:val=""/>
      <w:lvlJc w:val="left"/>
      <w:pPr>
        <w:tabs>
          <w:tab w:val="num" w:pos="2880"/>
        </w:tabs>
        <w:ind w:left="2880" w:hanging="360"/>
      </w:pPr>
      <w:rPr>
        <w:rFonts w:ascii="Symbol" w:hAnsi="Symbol"/>
      </w:rPr>
    </w:lvl>
    <w:lvl w:ilvl="4" w:tplc="E3BE90D8">
      <w:start w:val="1"/>
      <w:numFmt w:val="bullet"/>
      <w:lvlText w:val="o"/>
      <w:lvlJc w:val="left"/>
      <w:pPr>
        <w:tabs>
          <w:tab w:val="num" w:pos="3600"/>
        </w:tabs>
        <w:ind w:left="3600" w:hanging="360"/>
      </w:pPr>
      <w:rPr>
        <w:rFonts w:ascii="Courier New" w:hAnsi="Courier New"/>
      </w:rPr>
    </w:lvl>
    <w:lvl w:ilvl="5" w:tplc="5C209A0A">
      <w:start w:val="1"/>
      <w:numFmt w:val="bullet"/>
      <w:lvlText w:val=""/>
      <w:lvlJc w:val="left"/>
      <w:pPr>
        <w:tabs>
          <w:tab w:val="num" w:pos="4320"/>
        </w:tabs>
        <w:ind w:left="4320" w:hanging="360"/>
      </w:pPr>
      <w:rPr>
        <w:rFonts w:ascii="Wingdings" w:hAnsi="Wingdings"/>
      </w:rPr>
    </w:lvl>
    <w:lvl w:ilvl="6" w:tplc="F15A8B76">
      <w:start w:val="1"/>
      <w:numFmt w:val="bullet"/>
      <w:lvlText w:val=""/>
      <w:lvlJc w:val="left"/>
      <w:pPr>
        <w:tabs>
          <w:tab w:val="num" w:pos="5040"/>
        </w:tabs>
        <w:ind w:left="5040" w:hanging="360"/>
      </w:pPr>
      <w:rPr>
        <w:rFonts w:ascii="Symbol" w:hAnsi="Symbol"/>
      </w:rPr>
    </w:lvl>
    <w:lvl w:ilvl="7" w:tplc="A5B24678">
      <w:start w:val="1"/>
      <w:numFmt w:val="bullet"/>
      <w:lvlText w:val="o"/>
      <w:lvlJc w:val="left"/>
      <w:pPr>
        <w:tabs>
          <w:tab w:val="num" w:pos="5760"/>
        </w:tabs>
        <w:ind w:left="5760" w:hanging="360"/>
      </w:pPr>
      <w:rPr>
        <w:rFonts w:ascii="Courier New" w:hAnsi="Courier New"/>
      </w:rPr>
    </w:lvl>
    <w:lvl w:ilvl="8" w:tplc="D7FECD66">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CD52406E">
      <w:start w:val="1"/>
      <w:numFmt w:val="bullet"/>
      <w:lvlText w:val=""/>
      <w:lvlJc w:val="left"/>
      <w:pPr>
        <w:ind w:left="720" w:hanging="360"/>
      </w:pPr>
      <w:rPr>
        <w:rFonts w:ascii="Symbol" w:hAnsi="Symbol"/>
      </w:rPr>
    </w:lvl>
    <w:lvl w:ilvl="1" w:tplc="1A44E3E0">
      <w:start w:val="1"/>
      <w:numFmt w:val="bullet"/>
      <w:lvlText w:val="o"/>
      <w:lvlJc w:val="left"/>
      <w:pPr>
        <w:tabs>
          <w:tab w:val="num" w:pos="1440"/>
        </w:tabs>
        <w:ind w:left="1440" w:hanging="360"/>
      </w:pPr>
      <w:rPr>
        <w:rFonts w:ascii="Courier New" w:hAnsi="Courier New"/>
      </w:rPr>
    </w:lvl>
    <w:lvl w:ilvl="2" w:tplc="82E40B32">
      <w:start w:val="1"/>
      <w:numFmt w:val="bullet"/>
      <w:lvlText w:val=""/>
      <w:lvlJc w:val="left"/>
      <w:pPr>
        <w:tabs>
          <w:tab w:val="num" w:pos="2160"/>
        </w:tabs>
        <w:ind w:left="2160" w:hanging="360"/>
      </w:pPr>
      <w:rPr>
        <w:rFonts w:ascii="Wingdings" w:hAnsi="Wingdings"/>
      </w:rPr>
    </w:lvl>
    <w:lvl w:ilvl="3" w:tplc="F0603718">
      <w:start w:val="1"/>
      <w:numFmt w:val="bullet"/>
      <w:lvlText w:val=""/>
      <w:lvlJc w:val="left"/>
      <w:pPr>
        <w:tabs>
          <w:tab w:val="num" w:pos="2880"/>
        </w:tabs>
        <w:ind w:left="2880" w:hanging="360"/>
      </w:pPr>
      <w:rPr>
        <w:rFonts w:ascii="Symbol" w:hAnsi="Symbol"/>
      </w:rPr>
    </w:lvl>
    <w:lvl w:ilvl="4" w:tplc="054CAD8A">
      <w:start w:val="1"/>
      <w:numFmt w:val="bullet"/>
      <w:lvlText w:val="o"/>
      <w:lvlJc w:val="left"/>
      <w:pPr>
        <w:tabs>
          <w:tab w:val="num" w:pos="3600"/>
        </w:tabs>
        <w:ind w:left="3600" w:hanging="360"/>
      </w:pPr>
      <w:rPr>
        <w:rFonts w:ascii="Courier New" w:hAnsi="Courier New"/>
      </w:rPr>
    </w:lvl>
    <w:lvl w:ilvl="5" w:tplc="122C649A">
      <w:start w:val="1"/>
      <w:numFmt w:val="bullet"/>
      <w:lvlText w:val=""/>
      <w:lvlJc w:val="left"/>
      <w:pPr>
        <w:tabs>
          <w:tab w:val="num" w:pos="4320"/>
        </w:tabs>
        <w:ind w:left="4320" w:hanging="360"/>
      </w:pPr>
      <w:rPr>
        <w:rFonts w:ascii="Wingdings" w:hAnsi="Wingdings"/>
      </w:rPr>
    </w:lvl>
    <w:lvl w:ilvl="6" w:tplc="F6443E4E">
      <w:start w:val="1"/>
      <w:numFmt w:val="bullet"/>
      <w:lvlText w:val=""/>
      <w:lvlJc w:val="left"/>
      <w:pPr>
        <w:tabs>
          <w:tab w:val="num" w:pos="5040"/>
        </w:tabs>
        <w:ind w:left="5040" w:hanging="360"/>
      </w:pPr>
      <w:rPr>
        <w:rFonts w:ascii="Symbol" w:hAnsi="Symbol"/>
      </w:rPr>
    </w:lvl>
    <w:lvl w:ilvl="7" w:tplc="97D2BFB4">
      <w:start w:val="1"/>
      <w:numFmt w:val="bullet"/>
      <w:lvlText w:val="o"/>
      <w:lvlJc w:val="left"/>
      <w:pPr>
        <w:tabs>
          <w:tab w:val="num" w:pos="5760"/>
        </w:tabs>
        <w:ind w:left="5760" w:hanging="360"/>
      </w:pPr>
      <w:rPr>
        <w:rFonts w:ascii="Courier New" w:hAnsi="Courier New"/>
      </w:rPr>
    </w:lvl>
    <w:lvl w:ilvl="8" w:tplc="EDB4AD7C">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A420E536">
      <w:start w:val="1"/>
      <w:numFmt w:val="bullet"/>
      <w:lvlText w:val=""/>
      <w:lvlJc w:val="left"/>
      <w:pPr>
        <w:ind w:left="720" w:hanging="360"/>
      </w:pPr>
      <w:rPr>
        <w:rFonts w:ascii="Symbol" w:hAnsi="Symbol"/>
      </w:rPr>
    </w:lvl>
    <w:lvl w:ilvl="1" w:tplc="C97655C2">
      <w:start w:val="1"/>
      <w:numFmt w:val="bullet"/>
      <w:lvlText w:val="o"/>
      <w:lvlJc w:val="left"/>
      <w:pPr>
        <w:tabs>
          <w:tab w:val="num" w:pos="1440"/>
        </w:tabs>
        <w:ind w:left="1440" w:hanging="360"/>
      </w:pPr>
      <w:rPr>
        <w:rFonts w:ascii="Courier New" w:hAnsi="Courier New"/>
      </w:rPr>
    </w:lvl>
    <w:lvl w:ilvl="2" w:tplc="73AC07C2">
      <w:start w:val="1"/>
      <w:numFmt w:val="bullet"/>
      <w:lvlText w:val=""/>
      <w:lvlJc w:val="left"/>
      <w:pPr>
        <w:tabs>
          <w:tab w:val="num" w:pos="2160"/>
        </w:tabs>
        <w:ind w:left="2160" w:hanging="360"/>
      </w:pPr>
      <w:rPr>
        <w:rFonts w:ascii="Wingdings" w:hAnsi="Wingdings"/>
      </w:rPr>
    </w:lvl>
    <w:lvl w:ilvl="3" w:tplc="15EA01D8">
      <w:start w:val="1"/>
      <w:numFmt w:val="bullet"/>
      <w:lvlText w:val=""/>
      <w:lvlJc w:val="left"/>
      <w:pPr>
        <w:tabs>
          <w:tab w:val="num" w:pos="2880"/>
        </w:tabs>
        <w:ind w:left="2880" w:hanging="360"/>
      </w:pPr>
      <w:rPr>
        <w:rFonts w:ascii="Symbol" w:hAnsi="Symbol"/>
      </w:rPr>
    </w:lvl>
    <w:lvl w:ilvl="4" w:tplc="169A62FE">
      <w:start w:val="1"/>
      <w:numFmt w:val="bullet"/>
      <w:lvlText w:val="o"/>
      <w:lvlJc w:val="left"/>
      <w:pPr>
        <w:tabs>
          <w:tab w:val="num" w:pos="3600"/>
        </w:tabs>
        <w:ind w:left="3600" w:hanging="360"/>
      </w:pPr>
      <w:rPr>
        <w:rFonts w:ascii="Courier New" w:hAnsi="Courier New"/>
      </w:rPr>
    </w:lvl>
    <w:lvl w:ilvl="5" w:tplc="00203A2A">
      <w:start w:val="1"/>
      <w:numFmt w:val="bullet"/>
      <w:lvlText w:val=""/>
      <w:lvlJc w:val="left"/>
      <w:pPr>
        <w:tabs>
          <w:tab w:val="num" w:pos="4320"/>
        </w:tabs>
        <w:ind w:left="4320" w:hanging="360"/>
      </w:pPr>
      <w:rPr>
        <w:rFonts w:ascii="Wingdings" w:hAnsi="Wingdings"/>
      </w:rPr>
    </w:lvl>
    <w:lvl w:ilvl="6" w:tplc="C04A85C4">
      <w:start w:val="1"/>
      <w:numFmt w:val="bullet"/>
      <w:lvlText w:val=""/>
      <w:lvlJc w:val="left"/>
      <w:pPr>
        <w:tabs>
          <w:tab w:val="num" w:pos="5040"/>
        </w:tabs>
        <w:ind w:left="5040" w:hanging="360"/>
      </w:pPr>
      <w:rPr>
        <w:rFonts w:ascii="Symbol" w:hAnsi="Symbol"/>
      </w:rPr>
    </w:lvl>
    <w:lvl w:ilvl="7" w:tplc="1B0CFF98">
      <w:start w:val="1"/>
      <w:numFmt w:val="bullet"/>
      <w:lvlText w:val="o"/>
      <w:lvlJc w:val="left"/>
      <w:pPr>
        <w:tabs>
          <w:tab w:val="num" w:pos="5760"/>
        </w:tabs>
        <w:ind w:left="5760" w:hanging="360"/>
      </w:pPr>
      <w:rPr>
        <w:rFonts w:ascii="Courier New" w:hAnsi="Courier New"/>
      </w:rPr>
    </w:lvl>
    <w:lvl w:ilvl="8" w:tplc="00A6386E">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05469D6E">
      <w:start w:val="1"/>
      <w:numFmt w:val="bullet"/>
      <w:lvlText w:val=""/>
      <w:lvlJc w:val="left"/>
      <w:pPr>
        <w:ind w:left="720" w:hanging="360"/>
      </w:pPr>
      <w:rPr>
        <w:rFonts w:ascii="Symbol" w:hAnsi="Symbol"/>
      </w:rPr>
    </w:lvl>
    <w:lvl w:ilvl="1" w:tplc="320454D4">
      <w:start w:val="1"/>
      <w:numFmt w:val="bullet"/>
      <w:lvlText w:val="o"/>
      <w:lvlJc w:val="left"/>
      <w:pPr>
        <w:tabs>
          <w:tab w:val="num" w:pos="1440"/>
        </w:tabs>
        <w:ind w:left="1440" w:hanging="360"/>
      </w:pPr>
      <w:rPr>
        <w:rFonts w:ascii="Courier New" w:hAnsi="Courier New"/>
      </w:rPr>
    </w:lvl>
    <w:lvl w:ilvl="2" w:tplc="E086F6FA">
      <w:start w:val="1"/>
      <w:numFmt w:val="bullet"/>
      <w:lvlText w:val=""/>
      <w:lvlJc w:val="left"/>
      <w:pPr>
        <w:tabs>
          <w:tab w:val="num" w:pos="2160"/>
        </w:tabs>
        <w:ind w:left="2160" w:hanging="360"/>
      </w:pPr>
      <w:rPr>
        <w:rFonts w:ascii="Wingdings" w:hAnsi="Wingdings"/>
      </w:rPr>
    </w:lvl>
    <w:lvl w:ilvl="3" w:tplc="8C809BFA">
      <w:start w:val="1"/>
      <w:numFmt w:val="bullet"/>
      <w:lvlText w:val=""/>
      <w:lvlJc w:val="left"/>
      <w:pPr>
        <w:tabs>
          <w:tab w:val="num" w:pos="2880"/>
        </w:tabs>
        <w:ind w:left="2880" w:hanging="360"/>
      </w:pPr>
      <w:rPr>
        <w:rFonts w:ascii="Symbol" w:hAnsi="Symbol"/>
      </w:rPr>
    </w:lvl>
    <w:lvl w:ilvl="4" w:tplc="57EC6C5C">
      <w:start w:val="1"/>
      <w:numFmt w:val="bullet"/>
      <w:lvlText w:val="o"/>
      <w:lvlJc w:val="left"/>
      <w:pPr>
        <w:tabs>
          <w:tab w:val="num" w:pos="3600"/>
        </w:tabs>
        <w:ind w:left="3600" w:hanging="360"/>
      </w:pPr>
      <w:rPr>
        <w:rFonts w:ascii="Courier New" w:hAnsi="Courier New"/>
      </w:rPr>
    </w:lvl>
    <w:lvl w:ilvl="5" w:tplc="8AC4F9D2">
      <w:start w:val="1"/>
      <w:numFmt w:val="bullet"/>
      <w:lvlText w:val=""/>
      <w:lvlJc w:val="left"/>
      <w:pPr>
        <w:tabs>
          <w:tab w:val="num" w:pos="4320"/>
        </w:tabs>
        <w:ind w:left="4320" w:hanging="360"/>
      </w:pPr>
      <w:rPr>
        <w:rFonts w:ascii="Wingdings" w:hAnsi="Wingdings"/>
      </w:rPr>
    </w:lvl>
    <w:lvl w:ilvl="6" w:tplc="810E962E">
      <w:start w:val="1"/>
      <w:numFmt w:val="bullet"/>
      <w:lvlText w:val=""/>
      <w:lvlJc w:val="left"/>
      <w:pPr>
        <w:tabs>
          <w:tab w:val="num" w:pos="5040"/>
        </w:tabs>
        <w:ind w:left="5040" w:hanging="360"/>
      </w:pPr>
      <w:rPr>
        <w:rFonts w:ascii="Symbol" w:hAnsi="Symbol"/>
      </w:rPr>
    </w:lvl>
    <w:lvl w:ilvl="7" w:tplc="DD905F30">
      <w:start w:val="1"/>
      <w:numFmt w:val="bullet"/>
      <w:lvlText w:val="o"/>
      <w:lvlJc w:val="left"/>
      <w:pPr>
        <w:tabs>
          <w:tab w:val="num" w:pos="5760"/>
        </w:tabs>
        <w:ind w:left="5760" w:hanging="360"/>
      </w:pPr>
      <w:rPr>
        <w:rFonts w:ascii="Courier New" w:hAnsi="Courier New"/>
      </w:rPr>
    </w:lvl>
    <w:lvl w:ilvl="8" w:tplc="4C4EE13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0BE48F06">
      <w:start w:val="1"/>
      <w:numFmt w:val="bullet"/>
      <w:lvlText w:val=""/>
      <w:lvlJc w:val="left"/>
      <w:pPr>
        <w:ind w:left="720" w:hanging="360"/>
      </w:pPr>
      <w:rPr>
        <w:rFonts w:ascii="Symbol" w:hAnsi="Symbol"/>
      </w:rPr>
    </w:lvl>
    <w:lvl w:ilvl="1" w:tplc="3E408D62">
      <w:start w:val="1"/>
      <w:numFmt w:val="bullet"/>
      <w:lvlText w:val="o"/>
      <w:lvlJc w:val="left"/>
      <w:pPr>
        <w:tabs>
          <w:tab w:val="num" w:pos="1440"/>
        </w:tabs>
        <w:ind w:left="1440" w:hanging="360"/>
      </w:pPr>
      <w:rPr>
        <w:rFonts w:ascii="Courier New" w:hAnsi="Courier New"/>
      </w:rPr>
    </w:lvl>
    <w:lvl w:ilvl="2" w:tplc="58203D12">
      <w:start w:val="1"/>
      <w:numFmt w:val="bullet"/>
      <w:lvlText w:val=""/>
      <w:lvlJc w:val="left"/>
      <w:pPr>
        <w:tabs>
          <w:tab w:val="num" w:pos="2160"/>
        </w:tabs>
        <w:ind w:left="2160" w:hanging="360"/>
      </w:pPr>
      <w:rPr>
        <w:rFonts w:ascii="Wingdings" w:hAnsi="Wingdings"/>
      </w:rPr>
    </w:lvl>
    <w:lvl w:ilvl="3" w:tplc="573E65D8">
      <w:start w:val="1"/>
      <w:numFmt w:val="bullet"/>
      <w:lvlText w:val=""/>
      <w:lvlJc w:val="left"/>
      <w:pPr>
        <w:tabs>
          <w:tab w:val="num" w:pos="2880"/>
        </w:tabs>
        <w:ind w:left="2880" w:hanging="360"/>
      </w:pPr>
      <w:rPr>
        <w:rFonts w:ascii="Symbol" w:hAnsi="Symbol"/>
      </w:rPr>
    </w:lvl>
    <w:lvl w:ilvl="4" w:tplc="796CB986">
      <w:start w:val="1"/>
      <w:numFmt w:val="bullet"/>
      <w:lvlText w:val="o"/>
      <w:lvlJc w:val="left"/>
      <w:pPr>
        <w:tabs>
          <w:tab w:val="num" w:pos="3600"/>
        </w:tabs>
        <w:ind w:left="3600" w:hanging="360"/>
      </w:pPr>
      <w:rPr>
        <w:rFonts w:ascii="Courier New" w:hAnsi="Courier New"/>
      </w:rPr>
    </w:lvl>
    <w:lvl w:ilvl="5" w:tplc="EC60ACA8">
      <w:start w:val="1"/>
      <w:numFmt w:val="bullet"/>
      <w:lvlText w:val=""/>
      <w:lvlJc w:val="left"/>
      <w:pPr>
        <w:tabs>
          <w:tab w:val="num" w:pos="4320"/>
        </w:tabs>
        <w:ind w:left="4320" w:hanging="360"/>
      </w:pPr>
      <w:rPr>
        <w:rFonts w:ascii="Wingdings" w:hAnsi="Wingdings"/>
      </w:rPr>
    </w:lvl>
    <w:lvl w:ilvl="6" w:tplc="4CE08D96">
      <w:start w:val="1"/>
      <w:numFmt w:val="bullet"/>
      <w:lvlText w:val=""/>
      <w:lvlJc w:val="left"/>
      <w:pPr>
        <w:tabs>
          <w:tab w:val="num" w:pos="5040"/>
        </w:tabs>
        <w:ind w:left="5040" w:hanging="360"/>
      </w:pPr>
      <w:rPr>
        <w:rFonts w:ascii="Symbol" w:hAnsi="Symbol"/>
      </w:rPr>
    </w:lvl>
    <w:lvl w:ilvl="7" w:tplc="51E05CEC">
      <w:start w:val="1"/>
      <w:numFmt w:val="bullet"/>
      <w:lvlText w:val="o"/>
      <w:lvlJc w:val="left"/>
      <w:pPr>
        <w:tabs>
          <w:tab w:val="num" w:pos="5760"/>
        </w:tabs>
        <w:ind w:left="5760" w:hanging="360"/>
      </w:pPr>
      <w:rPr>
        <w:rFonts w:ascii="Courier New" w:hAnsi="Courier New"/>
      </w:rPr>
    </w:lvl>
    <w:lvl w:ilvl="8" w:tplc="2F366FA0">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73004564">
      <w:start w:val="1"/>
      <w:numFmt w:val="bullet"/>
      <w:lvlText w:val=""/>
      <w:lvlJc w:val="left"/>
      <w:pPr>
        <w:ind w:left="720" w:hanging="360"/>
      </w:pPr>
      <w:rPr>
        <w:rFonts w:ascii="Symbol" w:hAnsi="Symbol"/>
      </w:rPr>
    </w:lvl>
    <w:lvl w:ilvl="1" w:tplc="64CED0AE">
      <w:start w:val="1"/>
      <w:numFmt w:val="bullet"/>
      <w:lvlText w:val="o"/>
      <w:lvlJc w:val="left"/>
      <w:pPr>
        <w:tabs>
          <w:tab w:val="num" w:pos="1440"/>
        </w:tabs>
        <w:ind w:left="1440" w:hanging="360"/>
      </w:pPr>
      <w:rPr>
        <w:rFonts w:ascii="Courier New" w:hAnsi="Courier New"/>
      </w:rPr>
    </w:lvl>
    <w:lvl w:ilvl="2" w:tplc="2BF0238A">
      <w:start w:val="1"/>
      <w:numFmt w:val="bullet"/>
      <w:lvlText w:val=""/>
      <w:lvlJc w:val="left"/>
      <w:pPr>
        <w:tabs>
          <w:tab w:val="num" w:pos="2160"/>
        </w:tabs>
        <w:ind w:left="2160" w:hanging="360"/>
      </w:pPr>
      <w:rPr>
        <w:rFonts w:ascii="Wingdings" w:hAnsi="Wingdings"/>
      </w:rPr>
    </w:lvl>
    <w:lvl w:ilvl="3" w:tplc="C366C2FA">
      <w:start w:val="1"/>
      <w:numFmt w:val="bullet"/>
      <w:lvlText w:val=""/>
      <w:lvlJc w:val="left"/>
      <w:pPr>
        <w:tabs>
          <w:tab w:val="num" w:pos="2880"/>
        </w:tabs>
        <w:ind w:left="2880" w:hanging="360"/>
      </w:pPr>
      <w:rPr>
        <w:rFonts w:ascii="Symbol" w:hAnsi="Symbol"/>
      </w:rPr>
    </w:lvl>
    <w:lvl w:ilvl="4" w:tplc="9F96B774">
      <w:start w:val="1"/>
      <w:numFmt w:val="bullet"/>
      <w:lvlText w:val="o"/>
      <w:lvlJc w:val="left"/>
      <w:pPr>
        <w:tabs>
          <w:tab w:val="num" w:pos="3600"/>
        </w:tabs>
        <w:ind w:left="3600" w:hanging="360"/>
      </w:pPr>
      <w:rPr>
        <w:rFonts w:ascii="Courier New" w:hAnsi="Courier New"/>
      </w:rPr>
    </w:lvl>
    <w:lvl w:ilvl="5" w:tplc="8D1CEE10">
      <w:start w:val="1"/>
      <w:numFmt w:val="bullet"/>
      <w:lvlText w:val=""/>
      <w:lvlJc w:val="left"/>
      <w:pPr>
        <w:tabs>
          <w:tab w:val="num" w:pos="4320"/>
        </w:tabs>
        <w:ind w:left="4320" w:hanging="360"/>
      </w:pPr>
      <w:rPr>
        <w:rFonts w:ascii="Wingdings" w:hAnsi="Wingdings"/>
      </w:rPr>
    </w:lvl>
    <w:lvl w:ilvl="6" w:tplc="784801E6">
      <w:start w:val="1"/>
      <w:numFmt w:val="bullet"/>
      <w:lvlText w:val=""/>
      <w:lvlJc w:val="left"/>
      <w:pPr>
        <w:tabs>
          <w:tab w:val="num" w:pos="5040"/>
        </w:tabs>
        <w:ind w:left="5040" w:hanging="360"/>
      </w:pPr>
      <w:rPr>
        <w:rFonts w:ascii="Symbol" w:hAnsi="Symbol"/>
      </w:rPr>
    </w:lvl>
    <w:lvl w:ilvl="7" w:tplc="328EBF34">
      <w:start w:val="1"/>
      <w:numFmt w:val="bullet"/>
      <w:lvlText w:val="o"/>
      <w:lvlJc w:val="left"/>
      <w:pPr>
        <w:tabs>
          <w:tab w:val="num" w:pos="5760"/>
        </w:tabs>
        <w:ind w:left="5760" w:hanging="360"/>
      </w:pPr>
      <w:rPr>
        <w:rFonts w:ascii="Courier New" w:hAnsi="Courier New"/>
      </w:rPr>
    </w:lvl>
    <w:lvl w:ilvl="8" w:tplc="DAF4445E">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58D41DBA">
      <w:start w:val="1"/>
      <w:numFmt w:val="bullet"/>
      <w:lvlText w:val=""/>
      <w:lvlJc w:val="left"/>
      <w:pPr>
        <w:ind w:left="720" w:hanging="360"/>
      </w:pPr>
      <w:rPr>
        <w:rFonts w:ascii="Symbol" w:hAnsi="Symbol"/>
      </w:rPr>
    </w:lvl>
    <w:lvl w:ilvl="1" w:tplc="A8C6617C">
      <w:start w:val="1"/>
      <w:numFmt w:val="bullet"/>
      <w:lvlText w:val="o"/>
      <w:lvlJc w:val="left"/>
      <w:pPr>
        <w:tabs>
          <w:tab w:val="num" w:pos="1440"/>
        </w:tabs>
        <w:ind w:left="1440" w:hanging="360"/>
      </w:pPr>
      <w:rPr>
        <w:rFonts w:ascii="Courier New" w:hAnsi="Courier New"/>
      </w:rPr>
    </w:lvl>
    <w:lvl w:ilvl="2" w:tplc="3550A460">
      <w:start w:val="1"/>
      <w:numFmt w:val="bullet"/>
      <w:lvlText w:val=""/>
      <w:lvlJc w:val="left"/>
      <w:pPr>
        <w:tabs>
          <w:tab w:val="num" w:pos="2160"/>
        </w:tabs>
        <w:ind w:left="2160" w:hanging="360"/>
      </w:pPr>
      <w:rPr>
        <w:rFonts w:ascii="Wingdings" w:hAnsi="Wingdings"/>
      </w:rPr>
    </w:lvl>
    <w:lvl w:ilvl="3" w:tplc="60B688DC">
      <w:start w:val="1"/>
      <w:numFmt w:val="bullet"/>
      <w:lvlText w:val=""/>
      <w:lvlJc w:val="left"/>
      <w:pPr>
        <w:tabs>
          <w:tab w:val="num" w:pos="2880"/>
        </w:tabs>
        <w:ind w:left="2880" w:hanging="360"/>
      </w:pPr>
      <w:rPr>
        <w:rFonts w:ascii="Symbol" w:hAnsi="Symbol"/>
      </w:rPr>
    </w:lvl>
    <w:lvl w:ilvl="4" w:tplc="DE54F11E">
      <w:start w:val="1"/>
      <w:numFmt w:val="bullet"/>
      <w:lvlText w:val="o"/>
      <w:lvlJc w:val="left"/>
      <w:pPr>
        <w:tabs>
          <w:tab w:val="num" w:pos="3600"/>
        </w:tabs>
        <w:ind w:left="3600" w:hanging="360"/>
      </w:pPr>
      <w:rPr>
        <w:rFonts w:ascii="Courier New" w:hAnsi="Courier New"/>
      </w:rPr>
    </w:lvl>
    <w:lvl w:ilvl="5" w:tplc="A62672D2">
      <w:start w:val="1"/>
      <w:numFmt w:val="bullet"/>
      <w:lvlText w:val=""/>
      <w:lvlJc w:val="left"/>
      <w:pPr>
        <w:tabs>
          <w:tab w:val="num" w:pos="4320"/>
        </w:tabs>
        <w:ind w:left="4320" w:hanging="360"/>
      </w:pPr>
      <w:rPr>
        <w:rFonts w:ascii="Wingdings" w:hAnsi="Wingdings"/>
      </w:rPr>
    </w:lvl>
    <w:lvl w:ilvl="6" w:tplc="61F20D24">
      <w:start w:val="1"/>
      <w:numFmt w:val="bullet"/>
      <w:lvlText w:val=""/>
      <w:lvlJc w:val="left"/>
      <w:pPr>
        <w:tabs>
          <w:tab w:val="num" w:pos="5040"/>
        </w:tabs>
        <w:ind w:left="5040" w:hanging="360"/>
      </w:pPr>
      <w:rPr>
        <w:rFonts w:ascii="Symbol" w:hAnsi="Symbol"/>
      </w:rPr>
    </w:lvl>
    <w:lvl w:ilvl="7" w:tplc="91E475AA">
      <w:start w:val="1"/>
      <w:numFmt w:val="bullet"/>
      <w:lvlText w:val="o"/>
      <w:lvlJc w:val="left"/>
      <w:pPr>
        <w:tabs>
          <w:tab w:val="num" w:pos="5760"/>
        </w:tabs>
        <w:ind w:left="5760" w:hanging="360"/>
      </w:pPr>
      <w:rPr>
        <w:rFonts w:ascii="Courier New" w:hAnsi="Courier New"/>
      </w:rPr>
    </w:lvl>
    <w:lvl w:ilvl="8" w:tplc="6BB8E33C">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BFA0E5E6">
      <w:start w:val="1"/>
      <w:numFmt w:val="bullet"/>
      <w:lvlText w:val=""/>
      <w:lvlJc w:val="left"/>
      <w:pPr>
        <w:ind w:left="720" w:hanging="360"/>
      </w:pPr>
      <w:rPr>
        <w:rFonts w:ascii="Symbol" w:hAnsi="Symbol"/>
      </w:rPr>
    </w:lvl>
    <w:lvl w:ilvl="1" w:tplc="4F2815A2">
      <w:start w:val="1"/>
      <w:numFmt w:val="bullet"/>
      <w:lvlText w:val="o"/>
      <w:lvlJc w:val="left"/>
      <w:pPr>
        <w:tabs>
          <w:tab w:val="num" w:pos="1440"/>
        </w:tabs>
        <w:ind w:left="1440" w:hanging="360"/>
      </w:pPr>
      <w:rPr>
        <w:rFonts w:ascii="Courier New" w:hAnsi="Courier New"/>
      </w:rPr>
    </w:lvl>
    <w:lvl w:ilvl="2" w:tplc="60C60ADA">
      <w:start w:val="1"/>
      <w:numFmt w:val="bullet"/>
      <w:lvlText w:val=""/>
      <w:lvlJc w:val="left"/>
      <w:pPr>
        <w:tabs>
          <w:tab w:val="num" w:pos="2160"/>
        </w:tabs>
        <w:ind w:left="2160" w:hanging="360"/>
      </w:pPr>
      <w:rPr>
        <w:rFonts w:ascii="Wingdings" w:hAnsi="Wingdings"/>
      </w:rPr>
    </w:lvl>
    <w:lvl w:ilvl="3" w:tplc="B610F106">
      <w:start w:val="1"/>
      <w:numFmt w:val="bullet"/>
      <w:lvlText w:val=""/>
      <w:lvlJc w:val="left"/>
      <w:pPr>
        <w:tabs>
          <w:tab w:val="num" w:pos="2880"/>
        </w:tabs>
        <w:ind w:left="2880" w:hanging="360"/>
      </w:pPr>
      <w:rPr>
        <w:rFonts w:ascii="Symbol" w:hAnsi="Symbol"/>
      </w:rPr>
    </w:lvl>
    <w:lvl w:ilvl="4" w:tplc="2E0A8EAC">
      <w:start w:val="1"/>
      <w:numFmt w:val="bullet"/>
      <w:lvlText w:val="o"/>
      <w:lvlJc w:val="left"/>
      <w:pPr>
        <w:tabs>
          <w:tab w:val="num" w:pos="3600"/>
        </w:tabs>
        <w:ind w:left="3600" w:hanging="360"/>
      </w:pPr>
      <w:rPr>
        <w:rFonts w:ascii="Courier New" w:hAnsi="Courier New"/>
      </w:rPr>
    </w:lvl>
    <w:lvl w:ilvl="5" w:tplc="C1B01E9C">
      <w:start w:val="1"/>
      <w:numFmt w:val="bullet"/>
      <w:lvlText w:val=""/>
      <w:lvlJc w:val="left"/>
      <w:pPr>
        <w:tabs>
          <w:tab w:val="num" w:pos="4320"/>
        </w:tabs>
        <w:ind w:left="4320" w:hanging="360"/>
      </w:pPr>
      <w:rPr>
        <w:rFonts w:ascii="Wingdings" w:hAnsi="Wingdings"/>
      </w:rPr>
    </w:lvl>
    <w:lvl w:ilvl="6" w:tplc="93302528">
      <w:start w:val="1"/>
      <w:numFmt w:val="bullet"/>
      <w:lvlText w:val=""/>
      <w:lvlJc w:val="left"/>
      <w:pPr>
        <w:tabs>
          <w:tab w:val="num" w:pos="5040"/>
        </w:tabs>
        <w:ind w:left="5040" w:hanging="360"/>
      </w:pPr>
      <w:rPr>
        <w:rFonts w:ascii="Symbol" w:hAnsi="Symbol"/>
      </w:rPr>
    </w:lvl>
    <w:lvl w:ilvl="7" w:tplc="D82A6226">
      <w:start w:val="1"/>
      <w:numFmt w:val="bullet"/>
      <w:lvlText w:val="o"/>
      <w:lvlJc w:val="left"/>
      <w:pPr>
        <w:tabs>
          <w:tab w:val="num" w:pos="5760"/>
        </w:tabs>
        <w:ind w:left="5760" w:hanging="360"/>
      </w:pPr>
      <w:rPr>
        <w:rFonts w:ascii="Courier New" w:hAnsi="Courier New"/>
      </w:rPr>
    </w:lvl>
    <w:lvl w:ilvl="8" w:tplc="D992681A">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B7E0A900">
      <w:start w:val="1"/>
      <w:numFmt w:val="bullet"/>
      <w:lvlText w:val=""/>
      <w:lvlJc w:val="left"/>
      <w:pPr>
        <w:ind w:left="720" w:hanging="360"/>
      </w:pPr>
      <w:rPr>
        <w:rFonts w:ascii="Symbol" w:hAnsi="Symbol"/>
      </w:rPr>
    </w:lvl>
    <w:lvl w:ilvl="1" w:tplc="E4F63B12">
      <w:start w:val="1"/>
      <w:numFmt w:val="bullet"/>
      <w:lvlText w:val="o"/>
      <w:lvlJc w:val="left"/>
      <w:pPr>
        <w:tabs>
          <w:tab w:val="num" w:pos="1440"/>
        </w:tabs>
        <w:ind w:left="1440" w:hanging="360"/>
      </w:pPr>
      <w:rPr>
        <w:rFonts w:ascii="Courier New" w:hAnsi="Courier New"/>
      </w:rPr>
    </w:lvl>
    <w:lvl w:ilvl="2" w:tplc="8B3A9C08">
      <w:start w:val="1"/>
      <w:numFmt w:val="bullet"/>
      <w:lvlText w:val=""/>
      <w:lvlJc w:val="left"/>
      <w:pPr>
        <w:tabs>
          <w:tab w:val="num" w:pos="2160"/>
        </w:tabs>
        <w:ind w:left="2160" w:hanging="360"/>
      </w:pPr>
      <w:rPr>
        <w:rFonts w:ascii="Wingdings" w:hAnsi="Wingdings"/>
      </w:rPr>
    </w:lvl>
    <w:lvl w:ilvl="3" w:tplc="473086B6">
      <w:start w:val="1"/>
      <w:numFmt w:val="bullet"/>
      <w:lvlText w:val=""/>
      <w:lvlJc w:val="left"/>
      <w:pPr>
        <w:tabs>
          <w:tab w:val="num" w:pos="2880"/>
        </w:tabs>
        <w:ind w:left="2880" w:hanging="360"/>
      </w:pPr>
      <w:rPr>
        <w:rFonts w:ascii="Symbol" w:hAnsi="Symbol"/>
      </w:rPr>
    </w:lvl>
    <w:lvl w:ilvl="4" w:tplc="95BA6C0E">
      <w:start w:val="1"/>
      <w:numFmt w:val="bullet"/>
      <w:lvlText w:val="o"/>
      <w:lvlJc w:val="left"/>
      <w:pPr>
        <w:tabs>
          <w:tab w:val="num" w:pos="3600"/>
        </w:tabs>
        <w:ind w:left="3600" w:hanging="360"/>
      </w:pPr>
      <w:rPr>
        <w:rFonts w:ascii="Courier New" w:hAnsi="Courier New"/>
      </w:rPr>
    </w:lvl>
    <w:lvl w:ilvl="5" w:tplc="B0CE5E5A">
      <w:start w:val="1"/>
      <w:numFmt w:val="bullet"/>
      <w:lvlText w:val=""/>
      <w:lvlJc w:val="left"/>
      <w:pPr>
        <w:tabs>
          <w:tab w:val="num" w:pos="4320"/>
        </w:tabs>
        <w:ind w:left="4320" w:hanging="360"/>
      </w:pPr>
      <w:rPr>
        <w:rFonts w:ascii="Wingdings" w:hAnsi="Wingdings"/>
      </w:rPr>
    </w:lvl>
    <w:lvl w:ilvl="6" w:tplc="33A0D812">
      <w:start w:val="1"/>
      <w:numFmt w:val="bullet"/>
      <w:lvlText w:val=""/>
      <w:lvlJc w:val="left"/>
      <w:pPr>
        <w:tabs>
          <w:tab w:val="num" w:pos="5040"/>
        </w:tabs>
        <w:ind w:left="5040" w:hanging="360"/>
      </w:pPr>
      <w:rPr>
        <w:rFonts w:ascii="Symbol" w:hAnsi="Symbol"/>
      </w:rPr>
    </w:lvl>
    <w:lvl w:ilvl="7" w:tplc="D00E5D8C">
      <w:start w:val="1"/>
      <w:numFmt w:val="bullet"/>
      <w:lvlText w:val="o"/>
      <w:lvlJc w:val="left"/>
      <w:pPr>
        <w:tabs>
          <w:tab w:val="num" w:pos="5760"/>
        </w:tabs>
        <w:ind w:left="5760" w:hanging="360"/>
      </w:pPr>
      <w:rPr>
        <w:rFonts w:ascii="Courier New" w:hAnsi="Courier New"/>
      </w:rPr>
    </w:lvl>
    <w:lvl w:ilvl="8" w:tplc="4E742502">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DFC63704">
      <w:start w:val="1"/>
      <w:numFmt w:val="bullet"/>
      <w:lvlText w:val=""/>
      <w:lvlJc w:val="left"/>
      <w:pPr>
        <w:ind w:left="720" w:hanging="360"/>
      </w:pPr>
      <w:rPr>
        <w:rFonts w:ascii="Symbol" w:hAnsi="Symbol"/>
      </w:rPr>
    </w:lvl>
    <w:lvl w:ilvl="1" w:tplc="21ECBB40">
      <w:start w:val="1"/>
      <w:numFmt w:val="bullet"/>
      <w:lvlText w:val="o"/>
      <w:lvlJc w:val="left"/>
      <w:pPr>
        <w:tabs>
          <w:tab w:val="num" w:pos="1440"/>
        </w:tabs>
        <w:ind w:left="1440" w:hanging="360"/>
      </w:pPr>
      <w:rPr>
        <w:rFonts w:ascii="Courier New" w:hAnsi="Courier New"/>
      </w:rPr>
    </w:lvl>
    <w:lvl w:ilvl="2" w:tplc="FDCACB10">
      <w:start w:val="1"/>
      <w:numFmt w:val="bullet"/>
      <w:lvlText w:val=""/>
      <w:lvlJc w:val="left"/>
      <w:pPr>
        <w:tabs>
          <w:tab w:val="num" w:pos="2160"/>
        </w:tabs>
        <w:ind w:left="2160" w:hanging="360"/>
      </w:pPr>
      <w:rPr>
        <w:rFonts w:ascii="Wingdings" w:hAnsi="Wingdings"/>
      </w:rPr>
    </w:lvl>
    <w:lvl w:ilvl="3" w:tplc="B0B8F1A4">
      <w:start w:val="1"/>
      <w:numFmt w:val="bullet"/>
      <w:lvlText w:val=""/>
      <w:lvlJc w:val="left"/>
      <w:pPr>
        <w:tabs>
          <w:tab w:val="num" w:pos="2880"/>
        </w:tabs>
        <w:ind w:left="2880" w:hanging="360"/>
      </w:pPr>
      <w:rPr>
        <w:rFonts w:ascii="Symbol" w:hAnsi="Symbol"/>
      </w:rPr>
    </w:lvl>
    <w:lvl w:ilvl="4" w:tplc="B51A2E4E">
      <w:start w:val="1"/>
      <w:numFmt w:val="bullet"/>
      <w:lvlText w:val="o"/>
      <w:lvlJc w:val="left"/>
      <w:pPr>
        <w:tabs>
          <w:tab w:val="num" w:pos="3600"/>
        </w:tabs>
        <w:ind w:left="3600" w:hanging="360"/>
      </w:pPr>
      <w:rPr>
        <w:rFonts w:ascii="Courier New" w:hAnsi="Courier New"/>
      </w:rPr>
    </w:lvl>
    <w:lvl w:ilvl="5" w:tplc="CDE0C3A2">
      <w:start w:val="1"/>
      <w:numFmt w:val="bullet"/>
      <w:lvlText w:val=""/>
      <w:lvlJc w:val="left"/>
      <w:pPr>
        <w:tabs>
          <w:tab w:val="num" w:pos="4320"/>
        </w:tabs>
        <w:ind w:left="4320" w:hanging="360"/>
      </w:pPr>
      <w:rPr>
        <w:rFonts w:ascii="Wingdings" w:hAnsi="Wingdings"/>
      </w:rPr>
    </w:lvl>
    <w:lvl w:ilvl="6" w:tplc="9BFCBA6A">
      <w:start w:val="1"/>
      <w:numFmt w:val="bullet"/>
      <w:lvlText w:val=""/>
      <w:lvlJc w:val="left"/>
      <w:pPr>
        <w:tabs>
          <w:tab w:val="num" w:pos="5040"/>
        </w:tabs>
        <w:ind w:left="5040" w:hanging="360"/>
      </w:pPr>
      <w:rPr>
        <w:rFonts w:ascii="Symbol" w:hAnsi="Symbol"/>
      </w:rPr>
    </w:lvl>
    <w:lvl w:ilvl="7" w:tplc="1DD25080">
      <w:start w:val="1"/>
      <w:numFmt w:val="bullet"/>
      <w:lvlText w:val="o"/>
      <w:lvlJc w:val="left"/>
      <w:pPr>
        <w:tabs>
          <w:tab w:val="num" w:pos="5760"/>
        </w:tabs>
        <w:ind w:left="5760" w:hanging="360"/>
      </w:pPr>
      <w:rPr>
        <w:rFonts w:ascii="Courier New" w:hAnsi="Courier New"/>
      </w:rPr>
    </w:lvl>
    <w:lvl w:ilvl="8" w:tplc="A8009312">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C87A80B6">
      <w:start w:val="1"/>
      <w:numFmt w:val="bullet"/>
      <w:lvlText w:val=""/>
      <w:lvlJc w:val="left"/>
      <w:pPr>
        <w:ind w:left="720" w:hanging="360"/>
      </w:pPr>
      <w:rPr>
        <w:rFonts w:ascii="Symbol" w:hAnsi="Symbol"/>
      </w:rPr>
    </w:lvl>
    <w:lvl w:ilvl="1" w:tplc="4A54EA48">
      <w:start w:val="1"/>
      <w:numFmt w:val="bullet"/>
      <w:lvlText w:val="o"/>
      <w:lvlJc w:val="left"/>
      <w:pPr>
        <w:tabs>
          <w:tab w:val="num" w:pos="1440"/>
        </w:tabs>
        <w:ind w:left="1440" w:hanging="360"/>
      </w:pPr>
      <w:rPr>
        <w:rFonts w:ascii="Courier New" w:hAnsi="Courier New"/>
      </w:rPr>
    </w:lvl>
    <w:lvl w:ilvl="2" w:tplc="8068B35A">
      <w:start w:val="1"/>
      <w:numFmt w:val="bullet"/>
      <w:lvlText w:val=""/>
      <w:lvlJc w:val="left"/>
      <w:pPr>
        <w:tabs>
          <w:tab w:val="num" w:pos="2160"/>
        </w:tabs>
        <w:ind w:left="2160" w:hanging="360"/>
      </w:pPr>
      <w:rPr>
        <w:rFonts w:ascii="Wingdings" w:hAnsi="Wingdings"/>
      </w:rPr>
    </w:lvl>
    <w:lvl w:ilvl="3" w:tplc="1ACC7B52">
      <w:start w:val="1"/>
      <w:numFmt w:val="bullet"/>
      <w:lvlText w:val=""/>
      <w:lvlJc w:val="left"/>
      <w:pPr>
        <w:tabs>
          <w:tab w:val="num" w:pos="2880"/>
        </w:tabs>
        <w:ind w:left="2880" w:hanging="360"/>
      </w:pPr>
      <w:rPr>
        <w:rFonts w:ascii="Symbol" w:hAnsi="Symbol"/>
      </w:rPr>
    </w:lvl>
    <w:lvl w:ilvl="4" w:tplc="93CA3A90">
      <w:start w:val="1"/>
      <w:numFmt w:val="bullet"/>
      <w:lvlText w:val="o"/>
      <w:lvlJc w:val="left"/>
      <w:pPr>
        <w:tabs>
          <w:tab w:val="num" w:pos="3600"/>
        </w:tabs>
        <w:ind w:left="3600" w:hanging="360"/>
      </w:pPr>
      <w:rPr>
        <w:rFonts w:ascii="Courier New" w:hAnsi="Courier New"/>
      </w:rPr>
    </w:lvl>
    <w:lvl w:ilvl="5" w:tplc="F1A85114">
      <w:start w:val="1"/>
      <w:numFmt w:val="bullet"/>
      <w:lvlText w:val=""/>
      <w:lvlJc w:val="left"/>
      <w:pPr>
        <w:tabs>
          <w:tab w:val="num" w:pos="4320"/>
        </w:tabs>
        <w:ind w:left="4320" w:hanging="360"/>
      </w:pPr>
      <w:rPr>
        <w:rFonts w:ascii="Wingdings" w:hAnsi="Wingdings"/>
      </w:rPr>
    </w:lvl>
    <w:lvl w:ilvl="6" w:tplc="F4E23552">
      <w:start w:val="1"/>
      <w:numFmt w:val="bullet"/>
      <w:lvlText w:val=""/>
      <w:lvlJc w:val="left"/>
      <w:pPr>
        <w:tabs>
          <w:tab w:val="num" w:pos="5040"/>
        </w:tabs>
        <w:ind w:left="5040" w:hanging="360"/>
      </w:pPr>
      <w:rPr>
        <w:rFonts w:ascii="Symbol" w:hAnsi="Symbol"/>
      </w:rPr>
    </w:lvl>
    <w:lvl w:ilvl="7" w:tplc="142E9C1E">
      <w:start w:val="1"/>
      <w:numFmt w:val="bullet"/>
      <w:lvlText w:val="o"/>
      <w:lvlJc w:val="left"/>
      <w:pPr>
        <w:tabs>
          <w:tab w:val="num" w:pos="5760"/>
        </w:tabs>
        <w:ind w:left="5760" w:hanging="360"/>
      </w:pPr>
      <w:rPr>
        <w:rFonts w:ascii="Courier New" w:hAnsi="Courier New"/>
      </w:rPr>
    </w:lvl>
    <w:lvl w:ilvl="8" w:tplc="CC38FE9A">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870EC56C">
      <w:start w:val="1"/>
      <w:numFmt w:val="bullet"/>
      <w:lvlText w:val=""/>
      <w:lvlJc w:val="left"/>
      <w:pPr>
        <w:ind w:left="720" w:hanging="360"/>
      </w:pPr>
      <w:rPr>
        <w:rFonts w:ascii="Symbol" w:hAnsi="Symbol"/>
      </w:rPr>
    </w:lvl>
    <w:lvl w:ilvl="1" w:tplc="6ACC957C">
      <w:start w:val="1"/>
      <w:numFmt w:val="bullet"/>
      <w:lvlText w:val="o"/>
      <w:lvlJc w:val="left"/>
      <w:pPr>
        <w:tabs>
          <w:tab w:val="num" w:pos="1440"/>
        </w:tabs>
        <w:ind w:left="1440" w:hanging="360"/>
      </w:pPr>
      <w:rPr>
        <w:rFonts w:ascii="Courier New" w:hAnsi="Courier New"/>
      </w:rPr>
    </w:lvl>
    <w:lvl w:ilvl="2" w:tplc="4304489A">
      <w:start w:val="1"/>
      <w:numFmt w:val="bullet"/>
      <w:lvlText w:val=""/>
      <w:lvlJc w:val="left"/>
      <w:pPr>
        <w:tabs>
          <w:tab w:val="num" w:pos="2160"/>
        </w:tabs>
        <w:ind w:left="2160" w:hanging="360"/>
      </w:pPr>
      <w:rPr>
        <w:rFonts w:ascii="Wingdings" w:hAnsi="Wingdings"/>
      </w:rPr>
    </w:lvl>
    <w:lvl w:ilvl="3" w:tplc="B58C74E4">
      <w:start w:val="1"/>
      <w:numFmt w:val="bullet"/>
      <w:lvlText w:val=""/>
      <w:lvlJc w:val="left"/>
      <w:pPr>
        <w:tabs>
          <w:tab w:val="num" w:pos="2880"/>
        </w:tabs>
        <w:ind w:left="2880" w:hanging="360"/>
      </w:pPr>
      <w:rPr>
        <w:rFonts w:ascii="Symbol" w:hAnsi="Symbol"/>
      </w:rPr>
    </w:lvl>
    <w:lvl w:ilvl="4" w:tplc="E070EC9C">
      <w:start w:val="1"/>
      <w:numFmt w:val="bullet"/>
      <w:lvlText w:val="o"/>
      <w:lvlJc w:val="left"/>
      <w:pPr>
        <w:tabs>
          <w:tab w:val="num" w:pos="3600"/>
        </w:tabs>
        <w:ind w:left="3600" w:hanging="360"/>
      </w:pPr>
      <w:rPr>
        <w:rFonts w:ascii="Courier New" w:hAnsi="Courier New"/>
      </w:rPr>
    </w:lvl>
    <w:lvl w:ilvl="5" w:tplc="D6483DBE">
      <w:start w:val="1"/>
      <w:numFmt w:val="bullet"/>
      <w:lvlText w:val=""/>
      <w:lvlJc w:val="left"/>
      <w:pPr>
        <w:tabs>
          <w:tab w:val="num" w:pos="4320"/>
        </w:tabs>
        <w:ind w:left="4320" w:hanging="360"/>
      </w:pPr>
      <w:rPr>
        <w:rFonts w:ascii="Wingdings" w:hAnsi="Wingdings"/>
      </w:rPr>
    </w:lvl>
    <w:lvl w:ilvl="6" w:tplc="038ED57A">
      <w:start w:val="1"/>
      <w:numFmt w:val="bullet"/>
      <w:lvlText w:val=""/>
      <w:lvlJc w:val="left"/>
      <w:pPr>
        <w:tabs>
          <w:tab w:val="num" w:pos="5040"/>
        </w:tabs>
        <w:ind w:left="5040" w:hanging="360"/>
      </w:pPr>
      <w:rPr>
        <w:rFonts w:ascii="Symbol" w:hAnsi="Symbol"/>
      </w:rPr>
    </w:lvl>
    <w:lvl w:ilvl="7" w:tplc="206E7FCE">
      <w:start w:val="1"/>
      <w:numFmt w:val="bullet"/>
      <w:lvlText w:val="o"/>
      <w:lvlJc w:val="left"/>
      <w:pPr>
        <w:tabs>
          <w:tab w:val="num" w:pos="5760"/>
        </w:tabs>
        <w:ind w:left="5760" w:hanging="360"/>
      </w:pPr>
      <w:rPr>
        <w:rFonts w:ascii="Courier New" w:hAnsi="Courier New"/>
      </w:rPr>
    </w:lvl>
    <w:lvl w:ilvl="8" w:tplc="7E421FA0">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1E3C26AA">
      <w:start w:val="1"/>
      <w:numFmt w:val="bullet"/>
      <w:lvlText w:val=""/>
      <w:lvlJc w:val="left"/>
      <w:pPr>
        <w:ind w:left="720" w:hanging="360"/>
      </w:pPr>
      <w:rPr>
        <w:rFonts w:ascii="Symbol" w:hAnsi="Symbol"/>
      </w:rPr>
    </w:lvl>
    <w:lvl w:ilvl="1" w:tplc="B220F196">
      <w:start w:val="1"/>
      <w:numFmt w:val="bullet"/>
      <w:lvlText w:val="o"/>
      <w:lvlJc w:val="left"/>
      <w:pPr>
        <w:tabs>
          <w:tab w:val="num" w:pos="1440"/>
        </w:tabs>
        <w:ind w:left="1440" w:hanging="360"/>
      </w:pPr>
      <w:rPr>
        <w:rFonts w:ascii="Courier New" w:hAnsi="Courier New"/>
      </w:rPr>
    </w:lvl>
    <w:lvl w:ilvl="2" w:tplc="B13E4D0E">
      <w:start w:val="1"/>
      <w:numFmt w:val="bullet"/>
      <w:lvlText w:val=""/>
      <w:lvlJc w:val="left"/>
      <w:pPr>
        <w:tabs>
          <w:tab w:val="num" w:pos="2160"/>
        </w:tabs>
        <w:ind w:left="2160" w:hanging="360"/>
      </w:pPr>
      <w:rPr>
        <w:rFonts w:ascii="Wingdings" w:hAnsi="Wingdings"/>
      </w:rPr>
    </w:lvl>
    <w:lvl w:ilvl="3" w:tplc="921251DC">
      <w:start w:val="1"/>
      <w:numFmt w:val="bullet"/>
      <w:lvlText w:val=""/>
      <w:lvlJc w:val="left"/>
      <w:pPr>
        <w:tabs>
          <w:tab w:val="num" w:pos="2880"/>
        </w:tabs>
        <w:ind w:left="2880" w:hanging="360"/>
      </w:pPr>
      <w:rPr>
        <w:rFonts w:ascii="Symbol" w:hAnsi="Symbol"/>
      </w:rPr>
    </w:lvl>
    <w:lvl w:ilvl="4" w:tplc="B67E9AAC">
      <w:start w:val="1"/>
      <w:numFmt w:val="bullet"/>
      <w:lvlText w:val="o"/>
      <w:lvlJc w:val="left"/>
      <w:pPr>
        <w:tabs>
          <w:tab w:val="num" w:pos="3600"/>
        </w:tabs>
        <w:ind w:left="3600" w:hanging="360"/>
      </w:pPr>
      <w:rPr>
        <w:rFonts w:ascii="Courier New" w:hAnsi="Courier New"/>
      </w:rPr>
    </w:lvl>
    <w:lvl w:ilvl="5" w:tplc="4492E8D2">
      <w:start w:val="1"/>
      <w:numFmt w:val="bullet"/>
      <w:lvlText w:val=""/>
      <w:lvlJc w:val="left"/>
      <w:pPr>
        <w:tabs>
          <w:tab w:val="num" w:pos="4320"/>
        </w:tabs>
        <w:ind w:left="4320" w:hanging="360"/>
      </w:pPr>
      <w:rPr>
        <w:rFonts w:ascii="Wingdings" w:hAnsi="Wingdings"/>
      </w:rPr>
    </w:lvl>
    <w:lvl w:ilvl="6" w:tplc="7DD837D6">
      <w:start w:val="1"/>
      <w:numFmt w:val="bullet"/>
      <w:lvlText w:val=""/>
      <w:lvlJc w:val="left"/>
      <w:pPr>
        <w:tabs>
          <w:tab w:val="num" w:pos="5040"/>
        </w:tabs>
        <w:ind w:left="5040" w:hanging="360"/>
      </w:pPr>
      <w:rPr>
        <w:rFonts w:ascii="Symbol" w:hAnsi="Symbol"/>
      </w:rPr>
    </w:lvl>
    <w:lvl w:ilvl="7" w:tplc="859C18B4">
      <w:start w:val="1"/>
      <w:numFmt w:val="bullet"/>
      <w:lvlText w:val="o"/>
      <w:lvlJc w:val="left"/>
      <w:pPr>
        <w:tabs>
          <w:tab w:val="num" w:pos="5760"/>
        </w:tabs>
        <w:ind w:left="5760" w:hanging="360"/>
      </w:pPr>
      <w:rPr>
        <w:rFonts w:ascii="Courier New" w:hAnsi="Courier New"/>
      </w:rPr>
    </w:lvl>
    <w:lvl w:ilvl="8" w:tplc="236A2478">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924E1D0A">
      <w:start w:val="1"/>
      <w:numFmt w:val="bullet"/>
      <w:lvlText w:val=""/>
      <w:lvlJc w:val="left"/>
      <w:pPr>
        <w:ind w:left="720" w:hanging="360"/>
      </w:pPr>
      <w:rPr>
        <w:rFonts w:ascii="Symbol" w:hAnsi="Symbol"/>
      </w:rPr>
    </w:lvl>
    <w:lvl w:ilvl="1" w:tplc="87D466E0">
      <w:start w:val="1"/>
      <w:numFmt w:val="bullet"/>
      <w:lvlText w:val="o"/>
      <w:lvlJc w:val="left"/>
      <w:pPr>
        <w:tabs>
          <w:tab w:val="num" w:pos="1440"/>
        </w:tabs>
        <w:ind w:left="1440" w:hanging="360"/>
      </w:pPr>
      <w:rPr>
        <w:rFonts w:ascii="Courier New" w:hAnsi="Courier New"/>
      </w:rPr>
    </w:lvl>
    <w:lvl w:ilvl="2" w:tplc="07442E78">
      <w:start w:val="1"/>
      <w:numFmt w:val="bullet"/>
      <w:lvlText w:val=""/>
      <w:lvlJc w:val="left"/>
      <w:pPr>
        <w:tabs>
          <w:tab w:val="num" w:pos="2160"/>
        </w:tabs>
        <w:ind w:left="2160" w:hanging="360"/>
      </w:pPr>
      <w:rPr>
        <w:rFonts w:ascii="Wingdings" w:hAnsi="Wingdings"/>
      </w:rPr>
    </w:lvl>
    <w:lvl w:ilvl="3" w:tplc="294A47BE">
      <w:start w:val="1"/>
      <w:numFmt w:val="bullet"/>
      <w:lvlText w:val=""/>
      <w:lvlJc w:val="left"/>
      <w:pPr>
        <w:tabs>
          <w:tab w:val="num" w:pos="2880"/>
        </w:tabs>
        <w:ind w:left="2880" w:hanging="360"/>
      </w:pPr>
      <w:rPr>
        <w:rFonts w:ascii="Symbol" w:hAnsi="Symbol"/>
      </w:rPr>
    </w:lvl>
    <w:lvl w:ilvl="4" w:tplc="B6DA7A06">
      <w:start w:val="1"/>
      <w:numFmt w:val="bullet"/>
      <w:lvlText w:val="o"/>
      <w:lvlJc w:val="left"/>
      <w:pPr>
        <w:tabs>
          <w:tab w:val="num" w:pos="3600"/>
        </w:tabs>
        <w:ind w:left="3600" w:hanging="360"/>
      </w:pPr>
      <w:rPr>
        <w:rFonts w:ascii="Courier New" w:hAnsi="Courier New"/>
      </w:rPr>
    </w:lvl>
    <w:lvl w:ilvl="5" w:tplc="99A8430E">
      <w:start w:val="1"/>
      <w:numFmt w:val="bullet"/>
      <w:lvlText w:val=""/>
      <w:lvlJc w:val="left"/>
      <w:pPr>
        <w:tabs>
          <w:tab w:val="num" w:pos="4320"/>
        </w:tabs>
        <w:ind w:left="4320" w:hanging="360"/>
      </w:pPr>
      <w:rPr>
        <w:rFonts w:ascii="Wingdings" w:hAnsi="Wingdings"/>
      </w:rPr>
    </w:lvl>
    <w:lvl w:ilvl="6" w:tplc="E59412D0">
      <w:start w:val="1"/>
      <w:numFmt w:val="bullet"/>
      <w:lvlText w:val=""/>
      <w:lvlJc w:val="left"/>
      <w:pPr>
        <w:tabs>
          <w:tab w:val="num" w:pos="5040"/>
        </w:tabs>
        <w:ind w:left="5040" w:hanging="360"/>
      </w:pPr>
      <w:rPr>
        <w:rFonts w:ascii="Symbol" w:hAnsi="Symbol"/>
      </w:rPr>
    </w:lvl>
    <w:lvl w:ilvl="7" w:tplc="0C8CBB36">
      <w:start w:val="1"/>
      <w:numFmt w:val="bullet"/>
      <w:lvlText w:val="o"/>
      <w:lvlJc w:val="left"/>
      <w:pPr>
        <w:tabs>
          <w:tab w:val="num" w:pos="5760"/>
        </w:tabs>
        <w:ind w:left="5760" w:hanging="360"/>
      </w:pPr>
      <w:rPr>
        <w:rFonts w:ascii="Courier New" w:hAnsi="Courier New"/>
      </w:rPr>
    </w:lvl>
    <w:lvl w:ilvl="8" w:tplc="7E8C394C">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EC0622D6">
      <w:start w:val="1"/>
      <w:numFmt w:val="bullet"/>
      <w:lvlText w:val=""/>
      <w:lvlJc w:val="left"/>
      <w:pPr>
        <w:ind w:left="720" w:hanging="360"/>
      </w:pPr>
      <w:rPr>
        <w:rFonts w:ascii="Symbol" w:hAnsi="Symbol"/>
      </w:rPr>
    </w:lvl>
    <w:lvl w:ilvl="1" w:tplc="DF5A405A">
      <w:start w:val="1"/>
      <w:numFmt w:val="bullet"/>
      <w:lvlText w:val="o"/>
      <w:lvlJc w:val="left"/>
      <w:pPr>
        <w:tabs>
          <w:tab w:val="num" w:pos="1440"/>
        </w:tabs>
        <w:ind w:left="1440" w:hanging="360"/>
      </w:pPr>
      <w:rPr>
        <w:rFonts w:ascii="Courier New" w:hAnsi="Courier New"/>
      </w:rPr>
    </w:lvl>
    <w:lvl w:ilvl="2" w:tplc="3E5A4CD6">
      <w:start w:val="1"/>
      <w:numFmt w:val="bullet"/>
      <w:lvlText w:val=""/>
      <w:lvlJc w:val="left"/>
      <w:pPr>
        <w:tabs>
          <w:tab w:val="num" w:pos="2160"/>
        </w:tabs>
        <w:ind w:left="2160" w:hanging="360"/>
      </w:pPr>
      <w:rPr>
        <w:rFonts w:ascii="Wingdings" w:hAnsi="Wingdings"/>
      </w:rPr>
    </w:lvl>
    <w:lvl w:ilvl="3" w:tplc="3544B94E">
      <w:start w:val="1"/>
      <w:numFmt w:val="bullet"/>
      <w:lvlText w:val=""/>
      <w:lvlJc w:val="left"/>
      <w:pPr>
        <w:tabs>
          <w:tab w:val="num" w:pos="2880"/>
        </w:tabs>
        <w:ind w:left="2880" w:hanging="360"/>
      </w:pPr>
      <w:rPr>
        <w:rFonts w:ascii="Symbol" w:hAnsi="Symbol"/>
      </w:rPr>
    </w:lvl>
    <w:lvl w:ilvl="4" w:tplc="99B40AE8">
      <w:start w:val="1"/>
      <w:numFmt w:val="bullet"/>
      <w:lvlText w:val="o"/>
      <w:lvlJc w:val="left"/>
      <w:pPr>
        <w:tabs>
          <w:tab w:val="num" w:pos="3600"/>
        </w:tabs>
        <w:ind w:left="3600" w:hanging="360"/>
      </w:pPr>
      <w:rPr>
        <w:rFonts w:ascii="Courier New" w:hAnsi="Courier New"/>
      </w:rPr>
    </w:lvl>
    <w:lvl w:ilvl="5" w:tplc="E884C30C">
      <w:start w:val="1"/>
      <w:numFmt w:val="bullet"/>
      <w:lvlText w:val=""/>
      <w:lvlJc w:val="left"/>
      <w:pPr>
        <w:tabs>
          <w:tab w:val="num" w:pos="4320"/>
        </w:tabs>
        <w:ind w:left="4320" w:hanging="360"/>
      </w:pPr>
      <w:rPr>
        <w:rFonts w:ascii="Wingdings" w:hAnsi="Wingdings"/>
      </w:rPr>
    </w:lvl>
    <w:lvl w:ilvl="6" w:tplc="37901F50">
      <w:start w:val="1"/>
      <w:numFmt w:val="bullet"/>
      <w:lvlText w:val=""/>
      <w:lvlJc w:val="left"/>
      <w:pPr>
        <w:tabs>
          <w:tab w:val="num" w:pos="5040"/>
        </w:tabs>
        <w:ind w:left="5040" w:hanging="360"/>
      </w:pPr>
      <w:rPr>
        <w:rFonts w:ascii="Symbol" w:hAnsi="Symbol"/>
      </w:rPr>
    </w:lvl>
    <w:lvl w:ilvl="7" w:tplc="C11AAD74">
      <w:start w:val="1"/>
      <w:numFmt w:val="bullet"/>
      <w:lvlText w:val="o"/>
      <w:lvlJc w:val="left"/>
      <w:pPr>
        <w:tabs>
          <w:tab w:val="num" w:pos="5760"/>
        </w:tabs>
        <w:ind w:left="5760" w:hanging="360"/>
      </w:pPr>
      <w:rPr>
        <w:rFonts w:ascii="Courier New" w:hAnsi="Courier New"/>
      </w:rPr>
    </w:lvl>
    <w:lvl w:ilvl="8" w:tplc="BCDE3942">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D786A962">
      <w:start w:val="1"/>
      <w:numFmt w:val="bullet"/>
      <w:lvlText w:val=""/>
      <w:lvlJc w:val="left"/>
      <w:pPr>
        <w:ind w:left="720" w:hanging="360"/>
      </w:pPr>
      <w:rPr>
        <w:rFonts w:ascii="Symbol" w:hAnsi="Symbol"/>
      </w:rPr>
    </w:lvl>
    <w:lvl w:ilvl="1" w:tplc="8C8AEDD8">
      <w:start w:val="1"/>
      <w:numFmt w:val="bullet"/>
      <w:lvlText w:val="o"/>
      <w:lvlJc w:val="left"/>
      <w:pPr>
        <w:tabs>
          <w:tab w:val="num" w:pos="1440"/>
        </w:tabs>
        <w:ind w:left="1440" w:hanging="360"/>
      </w:pPr>
      <w:rPr>
        <w:rFonts w:ascii="Courier New" w:hAnsi="Courier New"/>
      </w:rPr>
    </w:lvl>
    <w:lvl w:ilvl="2" w:tplc="2A2C627E">
      <w:start w:val="1"/>
      <w:numFmt w:val="bullet"/>
      <w:lvlText w:val=""/>
      <w:lvlJc w:val="left"/>
      <w:pPr>
        <w:tabs>
          <w:tab w:val="num" w:pos="2160"/>
        </w:tabs>
        <w:ind w:left="2160" w:hanging="360"/>
      </w:pPr>
      <w:rPr>
        <w:rFonts w:ascii="Wingdings" w:hAnsi="Wingdings"/>
      </w:rPr>
    </w:lvl>
    <w:lvl w:ilvl="3" w:tplc="E0ACAA2E">
      <w:start w:val="1"/>
      <w:numFmt w:val="bullet"/>
      <w:lvlText w:val=""/>
      <w:lvlJc w:val="left"/>
      <w:pPr>
        <w:tabs>
          <w:tab w:val="num" w:pos="2880"/>
        </w:tabs>
        <w:ind w:left="2880" w:hanging="360"/>
      </w:pPr>
      <w:rPr>
        <w:rFonts w:ascii="Symbol" w:hAnsi="Symbol"/>
      </w:rPr>
    </w:lvl>
    <w:lvl w:ilvl="4" w:tplc="2BDCE028">
      <w:start w:val="1"/>
      <w:numFmt w:val="bullet"/>
      <w:lvlText w:val="o"/>
      <w:lvlJc w:val="left"/>
      <w:pPr>
        <w:tabs>
          <w:tab w:val="num" w:pos="3600"/>
        </w:tabs>
        <w:ind w:left="3600" w:hanging="360"/>
      </w:pPr>
      <w:rPr>
        <w:rFonts w:ascii="Courier New" w:hAnsi="Courier New"/>
      </w:rPr>
    </w:lvl>
    <w:lvl w:ilvl="5" w:tplc="E616586E">
      <w:start w:val="1"/>
      <w:numFmt w:val="bullet"/>
      <w:lvlText w:val=""/>
      <w:lvlJc w:val="left"/>
      <w:pPr>
        <w:tabs>
          <w:tab w:val="num" w:pos="4320"/>
        </w:tabs>
        <w:ind w:left="4320" w:hanging="360"/>
      </w:pPr>
      <w:rPr>
        <w:rFonts w:ascii="Wingdings" w:hAnsi="Wingdings"/>
      </w:rPr>
    </w:lvl>
    <w:lvl w:ilvl="6" w:tplc="F77036FA">
      <w:start w:val="1"/>
      <w:numFmt w:val="bullet"/>
      <w:lvlText w:val=""/>
      <w:lvlJc w:val="left"/>
      <w:pPr>
        <w:tabs>
          <w:tab w:val="num" w:pos="5040"/>
        </w:tabs>
        <w:ind w:left="5040" w:hanging="360"/>
      </w:pPr>
      <w:rPr>
        <w:rFonts w:ascii="Symbol" w:hAnsi="Symbol"/>
      </w:rPr>
    </w:lvl>
    <w:lvl w:ilvl="7" w:tplc="8774DEDC">
      <w:start w:val="1"/>
      <w:numFmt w:val="bullet"/>
      <w:lvlText w:val="o"/>
      <w:lvlJc w:val="left"/>
      <w:pPr>
        <w:tabs>
          <w:tab w:val="num" w:pos="5760"/>
        </w:tabs>
        <w:ind w:left="5760" w:hanging="360"/>
      </w:pPr>
      <w:rPr>
        <w:rFonts w:ascii="Courier New" w:hAnsi="Courier New"/>
      </w:rPr>
    </w:lvl>
    <w:lvl w:ilvl="8" w:tplc="34AE7982">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A28C52C2">
      <w:start w:val="1"/>
      <w:numFmt w:val="bullet"/>
      <w:lvlText w:val=""/>
      <w:lvlJc w:val="left"/>
      <w:pPr>
        <w:ind w:left="720" w:hanging="360"/>
      </w:pPr>
      <w:rPr>
        <w:rFonts w:ascii="Symbol" w:hAnsi="Symbol"/>
      </w:rPr>
    </w:lvl>
    <w:lvl w:ilvl="1" w:tplc="31367312">
      <w:start w:val="1"/>
      <w:numFmt w:val="bullet"/>
      <w:lvlText w:val="o"/>
      <w:lvlJc w:val="left"/>
      <w:pPr>
        <w:tabs>
          <w:tab w:val="num" w:pos="1440"/>
        </w:tabs>
        <w:ind w:left="1440" w:hanging="360"/>
      </w:pPr>
      <w:rPr>
        <w:rFonts w:ascii="Courier New" w:hAnsi="Courier New"/>
      </w:rPr>
    </w:lvl>
    <w:lvl w:ilvl="2" w:tplc="0F5A76A2">
      <w:start w:val="1"/>
      <w:numFmt w:val="bullet"/>
      <w:lvlText w:val=""/>
      <w:lvlJc w:val="left"/>
      <w:pPr>
        <w:tabs>
          <w:tab w:val="num" w:pos="2160"/>
        </w:tabs>
        <w:ind w:left="2160" w:hanging="360"/>
      </w:pPr>
      <w:rPr>
        <w:rFonts w:ascii="Wingdings" w:hAnsi="Wingdings"/>
      </w:rPr>
    </w:lvl>
    <w:lvl w:ilvl="3" w:tplc="8AF44B48">
      <w:start w:val="1"/>
      <w:numFmt w:val="bullet"/>
      <w:lvlText w:val=""/>
      <w:lvlJc w:val="left"/>
      <w:pPr>
        <w:tabs>
          <w:tab w:val="num" w:pos="2880"/>
        </w:tabs>
        <w:ind w:left="2880" w:hanging="360"/>
      </w:pPr>
      <w:rPr>
        <w:rFonts w:ascii="Symbol" w:hAnsi="Symbol"/>
      </w:rPr>
    </w:lvl>
    <w:lvl w:ilvl="4" w:tplc="6FA8FCB6">
      <w:start w:val="1"/>
      <w:numFmt w:val="bullet"/>
      <w:lvlText w:val="o"/>
      <w:lvlJc w:val="left"/>
      <w:pPr>
        <w:tabs>
          <w:tab w:val="num" w:pos="3600"/>
        </w:tabs>
        <w:ind w:left="3600" w:hanging="360"/>
      </w:pPr>
      <w:rPr>
        <w:rFonts w:ascii="Courier New" w:hAnsi="Courier New"/>
      </w:rPr>
    </w:lvl>
    <w:lvl w:ilvl="5" w:tplc="A06E05A0">
      <w:start w:val="1"/>
      <w:numFmt w:val="bullet"/>
      <w:lvlText w:val=""/>
      <w:lvlJc w:val="left"/>
      <w:pPr>
        <w:tabs>
          <w:tab w:val="num" w:pos="4320"/>
        </w:tabs>
        <w:ind w:left="4320" w:hanging="360"/>
      </w:pPr>
      <w:rPr>
        <w:rFonts w:ascii="Wingdings" w:hAnsi="Wingdings"/>
      </w:rPr>
    </w:lvl>
    <w:lvl w:ilvl="6" w:tplc="0BB20C98">
      <w:start w:val="1"/>
      <w:numFmt w:val="bullet"/>
      <w:lvlText w:val=""/>
      <w:lvlJc w:val="left"/>
      <w:pPr>
        <w:tabs>
          <w:tab w:val="num" w:pos="5040"/>
        </w:tabs>
        <w:ind w:left="5040" w:hanging="360"/>
      </w:pPr>
      <w:rPr>
        <w:rFonts w:ascii="Symbol" w:hAnsi="Symbol"/>
      </w:rPr>
    </w:lvl>
    <w:lvl w:ilvl="7" w:tplc="67F22F3A">
      <w:start w:val="1"/>
      <w:numFmt w:val="bullet"/>
      <w:lvlText w:val="o"/>
      <w:lvlJc w:val="left"/>
      <w:pPr>
        <w:tabs>
          <w:tab w:val="num" w:pos="5760"/>
        </w:tabs>
        <w:ind w:left="5760" w:hanging="360"/>
      </w:pPr>
      <w:rPr>
        <w:rFonts w:ascii="Courier New" w:hAnsi="Courier New"/>
      </w:rPr>
    </w:lvl>
    <w:lvl w:ilvl="8" w:tplc="0EF2D2B0">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5ACE2670">
      <w:start w:val="1"/>
      <w:numFmt w:val="bullet"/>
      <w:lvlText w:val=""/>
      <w:lvlJc w:val="left"/>
      <w:pPr>
        <w:ind w:left="720" w:hanging="360"/>
      </w:pPr>
      <w:rPr>
        <w:rFonts w:ascii="Symbol" w:hAnsi="Symbol"/>
      </w:rPr>
    </w:lvl>
    <w:lvl w:ilvl="1" w:tplc="EBA256DE">
      <w:start w:val="1"/>
      <w:numFmt w:val="bullet"/>
      <w:lvlText w:val="o"/>
      <w:lvlJc w:val="left"/>
      <w:pPr>
        <w:tabs>
          <w:tab w:val="num" w:pos="1440"/>
        </w:tabs>
        <w:ind w:left="1440" w:hanging="360"/>
      </w:pPr>
      <w:rPr>
        <w:rFonts w:ascii="Courier New" w:hAnsi="Courier New"/>
      </w:rPr>
    </w:lvl>
    <w:lvl w:ilvl="2" w:tplc="DE96D74A">
      <w:start w:val="1"/>
      <w:numFmt w:val="bullet"/>
      <w:lvlText w:val=""/>
      <w:lvlJc w:val="left"/>
      <w:pPr>
        <w:tabs>
          <w:tab w:val="num" w:pos="2160"/>
        </w:tabs>
        <w:ind w:left="2160" w:hanging="360"/>
      </w:pPr>
      <w:rPr>
        <w:rFonts w:ascii="Wingdings" w:hAnsi="Wingdings"/>
      </w:rPr>
    </w:lvl>
    <w:lvl w:ilvl="3" w:tplc="C5C23DEC">
      <w:start w:val="1"/>
      <w:numFmt w:val="bullet"/>
      <w:lvlText w:val=""/>
      <w:lvlJc w:val="left"/>
      <w:pPr>
        <w:tabs>
          <w:tab w:val="num" w:pos="2880"/>
        </w:tabs>
        <w:ind w:left="2880" w:hanging="360"/>
      </w:pPr>
      <w:rPr>
        <w:rFonts w:ascii="Symbol" w:hAnsi="Symbol"/>
      </w:rPr>
    </w:lvl>
    <w:lvl w:ilvl="4" w:tplc="1B82974A">
      <w:start w:val="1"/>
      <w:numFmt w:val="bullet"/>
      <w:lvlText w:val="o"/>
      <w:lvlJc w:val="left"/>
      <w:pPr>
        <w:tabs>
          <w:tab w:val="num" w:pos="3600"/>
        </w:tabs>
        <w:ind w:left="3600" w:hanging="360"/>
      </w:pPr>
      <w:rPr>
        <w:rFonts w:ascii="Courier New" w:hAnsi="Courier New"/>
      </w:rPr>
    </w:lvl>
    <w:lvl w:ilvl="5" w:tplc="56C8C1E6">
      <w:start w:val="1"/>
      <w:numFmt w:val="bullet"/>
      <w:lvlText w:val=""/>
      <w:lvlJc w:val="left"/>
      <w:pPr>
        <w:tabs>
          <w:tab w:val="num" w:pos="4320"/>
        </w:tabs>
        <w:ind w:left="4320" w:hanging="360"/>
      </w:pPr>
      <w:rPr>
        <w:rFonts w:ascii="Wingdings" w:hAnsi="Wingdings"/>
      </w:rPr>
    </w:lvl>
    <w:lvl w:ilvl="6" w:tplc="0CAEB700">
      <w:start w:val="1"/>
      <w:numFmt w:val="bullet"/>
      <w:lvlText w:val=""/>
      <w:lvlJc w:val="left"/>
      <w:pPr>
        <w:tabs>
          <w:tab w:val="num" w:pos="5040"/>
        </w:tabs>
        <w:ind w:left="5040" w:hanging="360"/>
      </w:pPr>
      <w:rPr>
        <w:rFonts w:ascii="Symbol" w:hAnsi="Symbol"/>
      </w:rPr>
    </w:lvl>
    <w:lvl w:ilvl="7" w:tplc="209C4632">
      <w:start w:val="1"/>
      <w:numFmt w:val="bullet"/>
      <w:lvlText w:val="o"/>
      <w:lvlJc w:val="left"/>
      <w:pPr>
        <w:tabs>
          <w:tab w:val="num" w:pos="5760"/>
        </w:tabs>
        <w:ind w:left="5760" w:hanging="360"/>
      </w:pPr>
      <w:rPr>
        <w:rFonts w:ascii="Courier New" w:hAnsi="Courier New"/>
      </w:rPr>
    </w:lvl>
    <w:lvl w:ilvl="8" w:tplc="495E270E">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522CD67C">
      <w:start w:val="1"/>
      <w:numFmt w:val="bullet"/>
      <w:lvlText w:val=""/>
      <w:lvlJc w:val="left"/>
      <w:pPr>
        <w:ind w:left="720" w:hanging="360"/>
      </w:pPr>
      <w:rPr>
        <w:rFonts w:ascii="Symbol" w:hAnsi="Symbol"/>
      </w:rPr>
    </w:lvl>
    <w:lvl w:ilvl="1" w:tplc="004CA5D2">
      <w:start w:val="1"/>
      <w:numFmt w:val="bullet"/>
      <w:lvlText w:val="o"/>
      <w:lvlJc w:val="left"/>
      <w:pPr>
        <w:tabs>
          <w:tab w:val="num" w:pos="1440"/>
        </w:tabs>
        <w:ind w:left="1440" w:hanging="360"/>
      </w:pPr>
      <w:rPr>
        <w:rFonts w:ascii="Courier New" w:hAnsi="Courier New"/>
      </w:rPr>
    </w:lvl>
    <w:lvl w:ilvl="2" w:tplc="1722B326">
      <w:start w:val="1"/>
      <w:numFmt w:val="bullet"/>
      <w:lvlText w:val=""/>
      <w:lvlJc w:val="left"/>
      <w:pPr>
        <w:tabs>
          <w:tab w:val="num" w:pos="2160"/>
        </w:tabs>
        <w:ind w:left="2160" w:hanging="360"/>
      </w:pPr>
      <w:rPr>
        <w:rFonts w:ascii="Wingdings" w:hAnsi="Wingdings"/>
      </w:rPr>
    </w:lvl>
    <w:lvl w:ilvl="3" w:tplc="4E78C174">
      <w:start w:val="1"/>
      <w:numFmt w:val="bullet"/>
      <w:lvlText w:val=""/>
      <w:lvlJc w:val="left"/>
      <w:pPr>
        <w:tabs>
          <w:tab w:val="num" w:pos="2880"/>
        </w:tabs>
        <w:ind w:left="2880" w:hanging="360"/>
      </w:pPr>
      <w:rPr>
        <w:rFonts w:ascii="Symbol" w:hAnsi="Symbol"/>
      </w:rPr>
    </w:lvl>
    <w:lvl w:ilvl="4" w:tplc="F3AA8A8C">
      <w:start w:val="1"/>
      <w:numFmt w:val="bullet"/>
      <w:lvlText w:val="o"/>
      <w:lvlJc w:val="left"/>
      <w:pPr>
        <w:tabs>
          <w:tab w:val="num" w:pos="3600"/>
        </w:tabs>
        <w:ind w:left="3600" w:hanging="360"/>
      </w:pPr>
      <w:rPr>
        <w:rFonts w:ascii="Courier New" w:hAnsi="Courier New"/>
      </w:rPr>
    </w:lvl>
    <w:lvl w:ilvl="5" w:tplc="B002C3B8">
      <w:start w:val="1"/>
      <w:numFmt w:val="bullet"/>
      <w:lvlText w:val=""/>
      <w:lvlJc w:val="left"/>
      <w:pPr>
        <w:tabs>
          <w:tab w:val="num" w:pos="4320"/>
        </w:tabs>
        <w:ind w:left="4320" w:hanging="360"/>
      </w:pPr>
      <w:rPr>
        <w:rFonts w:ascii="Wingdings" w:hAnsi="Wingdings"/>
      </w:rPr>
    </w:lvl>
    <w:lvl w:ilvl="6" w:tplc="0E54331C">
      <w:start w:val="1"/>
      <w:numFmt w:val="bullet"/>
      <w:lvlText w:val=""/>
      <w:lvlJc w:val="left"/>
      <w:pPr>
        <w:tabs>
          <w:tab w:val="num" w:pos="5040"/>
        </w:tabs>
        <w:ind w:left="5040" w:hanging="360"/>
      </w:pPr>
      <w:rPr>
        <w:rFonts w:ascii="Symbol" w:hAnsi="Symbol"/>
      </w:rPr>
    </w:lvl>
    <w:lvl w:ilvl="7" w:tplc="FFB46732">
      <w:start w:val="1"/>
      <w:numFmt w:val="bullet"/>
      <w:lvlText w:val="o"/>
      <w:lvlJc w:val="left"/>
      <w:pPr>
        <w:tabs>
          <w:tab w:val="num" w:pos="5760"/>
        </w:tabs>
        <w:ind w:left="5760" w:hanging="360"/>
      </w:pPr>
      <w:rPr>
        <w:rFonts w:ascii="Courier New" w:hAnsi="Courier New"/>
      </w:rPr>
    </w:lvl>
    <w:lvl w:ilvl="8" w:tplc="7F1E36E0">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F09673C0">
      <w:start w:val="1"/>
      <w:numFmt w:val="bullet"/>
      <w:lvlText w:val=""/>
      <w:lvlJc w:val="left"/>
      <w:pPr>
        <w:ind w:left="720" w:hanging="360"/>
      </w:pPr>
      <w:rPr>
        <w:rFonts w:ascii="Symbol" w:hAnsi="Symbol"/>
      </w:rPr>
    </w:lvl>
    <w:lvl w:ilvl="1" w:tplc="263C0DCA">
      <w:start w:val="1"/>
      <w:numFmt w:val="bullet"/>
      <w:lvlText w:val="o"/>
      <w:lvlJc w:val="left"/>
      <w:pPr>
        <w:tabs>
          <w:tab w:val="num" w:pos="1440"/>
        </w:tabs>
        <w:ind w:left="1440" w:hanging="360"/>
      </w:pPr>
      <w:rPr>
        <w:rFonts w:ascii="Courier New" w:hAnsi="Courier New"/>
      </w:rPr>
    </w:lvl>
    <w:lvl w:ilvl="2" w:tplc="57B07C4C">
      <w:start w:val="1"/>
      <w:numFmt w:val="bullet"/>
      <w:lvlText w:val=""/>
      <w:lvlJc w:val="left"/>
      <w:pPr>
        <w:tabs>
          <w:tab w:val="num" w:pos="2160"/>
        </w:tabs>
        <w:ind w:left="2160" w:hanging="360"/>
      </w:pPr>
      <w:rPr>
        <w:rFonts w:ascii="Wingdings" w:hAnsi="Wingdings"/>
      </w:rPr>
    </w:lvl>
    <w:lvl w:ilvl="3" w:tplc="E5C2EF44">
      <w:start w:val="1"/>
      <w:numFmt w:val="bullet"/>
      <w:lvlText w:val=""/>
      <w:lvlJc w:val="left"/>
      <w:pPr>
        <w:tabs>
          <w:tab w:val="num" w:pos="2880"/>
        </w:tabs>
        <w:ind w:left="2880" w:hanging="360"/>
      </w:pPr>
      <w:rPr>
        <w:rFonts w:ascii="Symbol" w:hAnsi="Symbol"/>
      </w:rPr>
    </w:lvl>
    <w:lvl w:ilvl="4" w:tplc="9A24C12C">
      <w:start w:val="1"/>
      <w:numFmt w:val="bullet"/>
      <w:lvlText w:val="o"/>
      <w:lvlJc w:val="left"/>
      <w:pPr>
        <w:tabs>
          <w:tab w:val="num" w:pos="3600"/>
        </w:tabs>
        <w:ind w:left="3600" w:hanging="360"/>
      </w:pPr>
      <w:rPr>
        <w:rFonts w:ascii="Courier New" w:hAnsi="Courier New"/>
      </w:rPr>
    </w:lvl>
    <w:lvl w:ilvl="5" w:tplc="6D2242A2">
      <w:start w:val="1"/>
      <w:numFmt w:val="bullet"/>
      <w:lvlText w:val=""/>
      <w:lvlJc w:val="left"/>
      <w:pPr>
        <w:tabs>
          <w:tab w:val="num" w:pos="4320"/>
        </w:tabs>
        <w:ind w:left="4320" w:hanging="360"/>
      </w:pPr>
      <w:rPr>
        <w:rFonts w:ascii="Wingdings" w:hAnsi="Wingdings"/>
      </w:rPr>
    </w:lvl>
    <w:lvl w:ilvl="6" w:tplc="8B908762">
      <w:start w:val="1"/>
      <w:numFmt w:val="bullet"/>
      <w:lvlText w:val=""/>
      <w:lvlJc w:val="left"/>
      <w:pPr>
        <w:tabs>
          <w:tab w:val="num" w:pos="5040"/>
        </w:tabs>
        <w:ind w:left="5040" w:hanging="360"/>
      </w:pPr>
      <w:rPr>
        <w:rFonts w:ascii="Symbol" w:hAnsi="Symbol"/>
      </w:rPr>
    </w:lvl>
    <w:lvl w:ilvl="7" w:tplc="5D7E3304">
      <w:start w:val="1"/>
      <w:numFmt w:val="bullet"/>
      <w:lvlText w:val="o"/>
      <w:lvlJc w:val="left"/>
      <w:pPr>
        <w:tabs>
          <w:tab w:val="num" w:pos="5760"/>
        </w:tabs>
        <w:ind w:left="5760" w:hanging="360"/>
      </w:pPr>
      <w:rPr>
        <w:rFonts w:ascii="Courier New" w:hAnsi="Courier New"/>
      </w:rPr>
    </w:lvl>
    <w:lvl w:ilvl="8" w:tplc="75A49B22">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F7ECD448">
      <w:start w:val="1"/>
      <w:numFmt w:val="bullet"/>
      <w:lvlText w:val=""/>
      <w:lvlJc w:val="left"/>
      <w:pPr>
        <w:ind w:left="720" w:hanging="360"/>
      </w:pPr>
      <w:rPr>
        <w:rFonts w:ascii="Symbol" w:hAnsi="Symbol"/>
      </w:rPr>
    </w:lvl>
    <w:lvl w:ilvl="1" w:tplc="55981C44">
      <w:start w:val="1"/>
      <w:numFmt w:val="bullet"/>
      <w:lvlText w:val="o"/>
      <w:lvlJc w:val="left"/>
      <w:pPr>
        <w:tabs>
          <w:tab w:val="num" w:pos="1440"/>
        </w:tabs>
        <w:ind w:left="1440" w:hanging="360"/>
      </w:pPr>
      <w:rPr>
        <w:rFonts w:ascii="Courier New" w:hAnsi="Courier New"/>
      </w:rPr>
    </w:lvl>
    <w:lvl w:ilvl="2" w:tplc="9CF019F6">
      <w:start w:val="1"/>
      <w:numFmt w:val="bullet"/>
      <w:lvlText w:val=""/>
      <w:lvlJc w:val="left"/>
      <w:pPr>
        <w:tabs>
          <w:tab w:val="num" w:pos="2160"/>
        </w:tabs>
        <w:ind w:left="2160" w:hanging="360"/>
      </w:pPr>
      <w:rPr>
        <w:rFonts w:ascii="Wingdings" w:hAnsi="Wingdings"/>
      </w:rPr>
    </w:lvl>
    <w:lvl w:ilvl="3" w:tplc="520E408C">
      <w:start w:val="1"/>
      <w:numFmt w:val="bullet"/>
      <w:lvlText w:val=""/>
      <w:lvlJc w:val="left"/>
      <w:pPr>
        <w:tabs>
          <w:tab w:val="num" w:pos="2880"/>
        </w:tabs>
        <w:ind w:left="2880" w:hanging="360"/>
      </w:pPr>
      <w:rPr>
        <w:rFonts w:ascii="Symbol" w:hAnsi="Symbol"/>
      </w:rPr>
    </w:lvl>
    <w:lvl w:ilvl="4" w:tplc="BE00BDC6">
      <w:start w:val="1"/>
      <w:numFmt w:val="bullet"/>
      <w:lvlText w:val="o"/>
      <w:lvlJc w:val="left"/>
      <w:pPr>
        <w:tabs>
          <w:tab w:val="num" w:pos="3600"/>
        </w:tabs>
        <w:ind w:left="3600" w:hanging="360"/>
      </w:pPr>
      <w:rPr>
        <w:rFonts w:ascii="Courier New" w:hAnsi="Courier New"/>
      </w:rPr>
    </w:lvl>
    <w:lvl w:ilvl="5" w:tplc="E3B426D2">
      <w:start w:val="1"/>
      <w:numFmt w:val="bullet"/>
      <w:lvlText w:val=""/>
      <w:lvlJc w:val="left"/>
      <w:pPr>
        <w:tabs>
          <w:tab w:val="num" w:pos="4320"/>
        </w:tabs>
        <w:ind w:left="4320" w:hanging="360"/>
      </w:pPr>
      <w:rPr>
        <w:rFonts w:ascii="Wingdings" w:hAnsi="Wingdings"/>
      </w:rPr>
    </w:lvl>
    <w:lvl w:ilvl="6" w:tplc="C3AA0828">
      <w:start w:val="1"/>
      <w:numFmt w:val="bullet"/>
      <w:lvlText w:val=""/>
      <w:lvlJc w:val="left"/>
      <w:pPr>
        <w:tabs>
          <w:tab w:val="num" w:pos="5040"/>
        </w:tabs>
        <w:ind w:left="5040" w:hanging="360"/>
      </w:pPr>
      <w:rPr>
        <w:rFonts w:ascii="Symbol" w:hAnsi="Symbol"/>
      </w:rPr>
    </w:lvl>
    <w:lvl w:ilvl="7" w:tplc="3F122AD0">
      <w:start w:val="1"/>
      <w:numFmt w:val="bullet"/>
      <w:lvlText w:val="o"/>
      <w:lvlJc w:val="left"/>
      <w:pPr>
        <w:tabs>
          <w:tab w:val="num" w:pos="5760"/>
        </w:tabs>
        <w:ind w:left="5760" w:hanging="360"/>
      </w:pPr>
      <w:rPr>
        <w:rFonts w:ascii="Courier New" w:hAnsi="Courier New"/>
      </w:rPr>
    </w:lvl>
    <w:lvl w:ilvl="8" w:tplc="F306B9C8">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08727362">
      <w:start w:val="1"/>
      <w:numFmt w:val="bullet"/>
      <w:lvlText w:val=""/>
      <w:lvlJc w:val="left"/>
      <w:pPr>
        <w:ind w:left="720" w:hanging="360"/>
      </w:pPr>
      <w:rPr>
        <w:rFonts w:ascii="Symbol" w:hAnsi="Symbol"/>
      </w:rPr>
    </w:lvl>
    <w:lvl w:ilvl="1" w:tplc="D4B4BF96">
      <w:start w:val="1"/>
      <w:numFmt w:val="bullet"/>
      <w:lvlText w:val="o"/>
      <w:lvlJc w:val="left"/>
      <w:pPr>
        <w:tabs>
          <w:tab w:val="num" w:pos="1440"/>
        </w:tabs>
        <w:ind w:left="1440" w:hanging="360"/>
      </w:pPr>
      <w:rPr>
        <w:rFonts w:ascii="Courier New" w:hAnsi="Courier New"/>
      </w:rPr>
    </w:lvl>
    <w:lvl w:ilvl="2" w:tplc="8F82FCB8">
      <w:start w:val="1"/>
      <w:numFmt w:val="bullet"/>
      <w:lvlText w:val=""/>
      <w:lvlJc w:val="left"/>
      <w:pPr>
        <w:tabs>
          <w:tab w:val="num" w:pos="2160"/>
        </w:tabs>
        <w:ind w:left="2160" w:hanging="360"/>
      </w:pPr>
      <w:rPr>
        <w:rFonts w:ascii="Wingdings" w:hAnsi="Wingdings"/>
      </w:rPr>
    </w:lvl>
    <w:lvl w:ilvl="3" w:tplc="D0A86992">
      <w:start w:val="1"/>
      <w:numFmt w:val="bullet"/>
      <w:lvlText w:val=""/>
      <w:lvlJc w:val="left"/>
      <w:pPr>
        <w:tabs>
          <w:tab w:val="num" w:pos="2880"/>
        </w:tabs>
        <w:ind w:left="2880" w:hanging="360"/>
      </w:pPr>
      <w:rPr>
        <w:rFonts w:ascii="Symbol" w:hAnsi="Symbol"/>
      </w:rPr>
    </w:lvl>
    <w:lvl w:ilvl="4" w:tplc="6754752A">
      <w:start w:val="1"/>
      <w:numFmt w:val="bullet"/>
      <w:lvlText w:val="o"/>
      <w:lvlJc w:val="left"/>
      <w:pPr>
        <w:tabs>
          <w:tab w:val="num" w:pos="3600"/>
        </w:tabs>
        <w:ind w:left="3600" w:hanging="360"/>
      </w:pPr>
      <w:rPr>
        <w:rFonts w:ascii="Courier New" w:hAnsi="Courier New"/>
      </w:rPr>
    </w:lvl>
    <w:lvl w:ilvl="5" w:tplc="3FD2D1C2">
      <w:start w:val="1"/>
      <w:numFmt w:val="bullet"/>
      <w:lvlText w:val=""/>
      <w:lvlJc w:val="left"/>
      <w:pPr>
        <w:tabs>
          <w:tab w:val="num" w:pos="4320"/>
        </w:tabs>
        <w:ind w:left="4320" w:hanging="360"/>
      </w:pPr>
      <w:rPr>
        <w:rFonts w:ascii="Wingdings" w:hAnsi="Wingdings"/>
      </w:rPr>
    </w:lvl>
    <w:lvl w:ilvl="6" w:tplc="9FCCFE1E">
      <w:start w:val="1"/>
      <w:numFmt w:val="bullet"/>
      <w:lvlText w:val=""/>
      <w:lvlJc w:val="left"/>
      <w:pPr>
        <w:tabs>
          <w:tab w:val="num" w:pos="5040"/>
        </w:tabs>
        <w:ind w:left="5040" w:hanging="360"/>
      </w:pPr>
      <w:rPr>
        <w:rFonts w:ascii="Symbol" w:hAnsi="Symbol"/>
      </w:rPr>
    </w:lvl>
    <w:lvl w:ilvl="7" w:tplc="82D48AE6">
      <w:start w:val="1"/>
      <w:numFmt w:val="bullet"/>
      <w:lvlText w:val="o"/>
      <w:lvlJc w:val="left"/>
      <w:pPr>
        <w:tabs>
          <w:tab w:val="num" w:pos="5760"/>
        </w:tabs>
        <w:ind w:left="5760" w:hanging="360"/>
      </w:pPr>
      <w:rPr>
        <w:rFonts w:ascii="Courier New" w:hAnsi="Courier New"/>
      </w:rPr>
    </w:lvl>
    <w:lvl w:ilvl="8" w:tplc="01D8F5CE">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781ADC80">
      <w:start w:val="1"/>
      <w:numFmt w:val="bullet"/>
      <w:lvlText w:val=""/>
      <w:lvlJc w:val="left"/>
      <w:pPr>
        <w:ind w:left="720" w:hanging="360"/>
      </w:pPr>
      <w:rPr>
        <w:rFonts w:ascii="Symbol" w:hAnsi="Symbol"/>
      </w:rPr>
    </w:lvl>
    <w:lvl w:ilvl="1" w:tplc="C4767FB0">
      <w:start w:val="1"/>
      <w:numFmt w:val="bullet"/>
      <w:lvlText w:val="o"/>
      <w:lvlJc w:val="left"/>
      <w:pPr>
        <w:tabs>
          <w:tab w:val="num" w:pos="1440"/>
        </w:tabs>
        <w:ind w:left="1440" w:hanging="360"/>
      </w:pPr>
      <w:rPr>
        <w:rFonts w:ascii="Courier New" w:hAnsi="Courier New"/>
      </w:rPr>
    </w:lvl>
    <w:lvl w:ilvl="2" w:tplc="25C2CF1C">
      <w:start w:val="1"/>
      <w:numFmt w:val="bullet"/>
      <w:lvlText w:val=""/>
      <w:lvlJc w:val="left"/>
      <w:pPr>
        <w:tabs>
          <w:tab w:val="num" w:pos="2160"/>
        </w:tabs>
        <w:ind w:left="2160" w:hanging="360"/>
      </w:pPr>
      <w:rPr>
        <w:rFonts w:ascii="Wingdings" w:hAnsi="Wingdings"/>
      </w:rPr>
    </w:lvl>
    <w:lvl w:ilvl="3" w:tplc="FF32DF32">
      <w:start w:val="1"/>
      <w:numFmt w:val="bullet"/>
      <w:lvlText w:val=""/>
      <w:lvlJc w:val="left"/>
      <w:pPr>
        <w:tabs>
          <w:tab w:val="num" w:pos="2880"/>
        </w:tabs>
        <w:ind w:left="2880" w:hanging="360"/>
      </w:pPr>
      <w:rPr>
        <w:rFonts w:ascii="Symbol" w:hAnsi="Symbol"/>
      </w:rPr>
    </w:lvl>
    <w:lvl w:ilvl="4" w:tplc="0024B86C">
      <w:start w:val="1"/>
      <w:numFmt w:val="bullet"/>
      <w:lvlText w:val="o"/>
      <w:lvlJc w:val="left"/>
      <w:pPr>
        <w:tabs>
          <w:tab w:val="num" w:pos="3600"/>
        </w:tabs>
        <w:ind w:left="3600" w:hanging="360"/>
      </w:pPr>
      <w:rPr>
        <w:rFonts w:ascii="Courier New" w:hAnsi="Courier New"/>
      </w:rPr>
    </w:lvl>
    <w:lvl w:ilvl="5" w:tplc="A6824044">
      <w:start w:val="1"/>
      <w:numFmt w:val="bullet"/>
      <w:lvlText w:val=""/>
      <w:lvlJc w:val="left"/>
      <w:pPr>
        <w:tabs>
          <w:tab w:val="num" w:pos="4320"/>
        </w:tabs>
        <w:ind w:left="4320" w:hanging="360"/>
      </w:pPr>
      <w:rPr>
        <w:rFonts w:ascii="Wingdings" w:hAnsi="Wingdings"/>
      </w:rPr>
    </w:lvl>
    <w:lvl w:ilvl="6" w:tplc="CBBA391A">
      <w:start w:val="1"/>
      <w:numFmt w:val="bullet"/>
      <w:lvlText w:val=""/>
      <w:lvlJc w:val="left"/>
      <w:pPr>
        <w:tabs>
          <w:tab w:val="num" w:pos="5040"/>
        </w:tabs>
        <w:ind w:left="5040" w:hanging="360"/>
      </w:pPr>
      <w:rPr>
        <w:rFonts w:ascii="Symbol" w:hAnsi="Symbol"/>
      </w:rPr>
    </w:lvl>
    <w:lvl w:ilvl="7" w:tplc="177E7A52">
      <w:start w:val="1"/>
      <w:numFmt w:val="bullet"/>
      <w:lvlText w:val="o"/>
      <w:lvlJc w:val="left"/>
      <w:pPr>
        <w:tabs>
          <w:tab w:val="num" w:pos="5760"/>
        </w:tabs>
        <w:ind w:left="5760" w:hanging="360"/>
      </w:pPr>
      <w:rPr>
        <w:rFonts w:ascii="Courier New" w:hAnsi="Courier New"/>
      </w:rPr>
    </w:lvl>
    <w:lvl w:ilvl="8" w:tplc="22F8DA0E">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8EB89D86">
      <w:start w:val="1"/>
      <w:numFmt w:val="bullet"/>
      <w:lvlText w:val=""/>
      <w:lvlJc w:val="left"/>
      <w:pPr>
        <w:ind w:left="720" w:hanging="360"/>
      </w:pPr>
      <w:rPr>
        <w:rFonts w:ascii="Symbol" w:hAnsi="Symbol"/>
      </w:rPr>
    </w:lvl>
    <w:lvl w:ilvl="1" w:tplc="96443308">
      <w:start w:val="1"/>
      <w:numFmt w:val="bullet"/>
      <w:lvlText w:val="o"/>
      <w:lvlJc w:val="left"/>
      <w:pPr>
        <w:tabs>
          <w:tab w:val="num" w:pos="1440"/>
        </w:tabs>
        <w:ind w:left="1440" w:hanging="360"/>
      </w:pPr>
      <w:rPr>
        <w:rFonts w:ascii="Courier New" w:hAnsi="Courier New"/>
      </w:rPr>
    </w:lvl>
    <w:lvl w:ilvl="2" w:tplc="33BE6214">
      <w:start w:val="1"/>
      <w:numFmt w:val="bullet"/>
      <w:lvlText w:val=""/>
      <w:lvlJc w:val="left"/>
      <w:pPr>
        <w:tabs>
          <w:tab w:val="num" w:pos="2160"/>
        </w:tabs>
        <w:ind w:left="2160" w:hanging="360"/>
      </w:pPr>
      <w:rPr>
        <w:rFonts w:ascii="Wingdings" w:hAnsi="Wingdings"/>
      </w:rPr>
    </w:lvl>
    <w:lvl w:ilvl="3" w:tplc="2EDAC868">
      <w:start w:val="1"/>
      <w:numFmt w:val="bullet"/>
      <w:lvlText w:val=""/>
      <w:lvlJc w:val="left"/>
      <w:pPr>
        <w:tabs>
          <w:tab w:val="num" w:pos="2880"/>
        </w:tabs>
        <w:ind w:left="2880" w:hanging="360"/>
      </w:pPr>
      <w:rPr>
        <w:rFonts w:ascii="Symbol" w:hAnsi="Symbol"/>
      </w:rPr>
    </w:lvl>
    <w:lvl w:ilvl="4" w:tplc="CB96DBA0">
      <w:start w:val="1"/>
      <w:numFmt w:val="bullet"/>
      <w:lvlText w:val="o"/>
      <w:lvlJc w:val="left"/>
      <w:pPr>
        <w:tabs>
          <w:tab w:val="num" w:pos="3600"/>
        </w:tabs>
        <w:ind w:left="3600" w:hanging="360"/>
      </w:pPr>
      <w:rPr>
        <w:rFonts w:ascii="Courier New" w:hAnsi="Courier New"/>
      </w:rPr>
    </w:lvl>
    <w:lvl w:ilvl="5" w:tplc="3E827592">
      <w:start w:val="1"/>
      <w:numFmt w:val="bullet"/>
      <w:lvlText w:val=""/>
      <w:lvlJc w:val="left"/>
      <w:pPr>
        <w:tabs>
          <w:tab w:val="num" w:pos="4320"/>
        </w:tabs>
        <w:ind w:left="4320" w:hanging="360"/>
      </w:pPr>
      <w:rPr>
        <w:rFonts w:ascii="Wingdings" w:hAnsi="Wingdings"/>
      </w:rPr>
    </w:lvl>
    <w:lvl w:ilvl="6" w:tplc="C21E9B76">
      <w:start w:val="1"/>
      <w:numFmt w:val="bullet"/>
      <w:lvlText w:val=""/>
      <w:lvlJc w:val="left"/>
      <w:pPr>
        <w:tabs>
          <w:tab w:val="num" w:pos="5040"/>
        </w:tabs>
        <w:ind w:left="5040" w:hanging="360"/>
      </w:pPr>
      <w:rPr>
        <w:rFonts w:ascii="Symbol" w:hAnsi="Symbol"/>
      </w:rPr>
    </w:lvl>
    <w:lvl w:ilvl="7" w:tplc="6F6E4112">
      <w:start w:val="1"/>
      <w:numFmt w:val="bullet"/>
      <w:lvlText w:val="o"/>
      <w:lvlJc w:val="left"/>
      <w:pPr>
        <w:tabs>
          <w:tab w:val="num" w:pos="5760"/>
        </w:tabs>
        <w:ind w:left="5760" w:hanging="360"/>
      </w:pPr>
      <w:rPr>
        <w:rFonts w:ascii="Courier New" w:hAnsi="Courier New"/>
      </w:rPr>
    </w:lvl>
    <w:lvl w:ilvl="8" w:tplc="C5E44248">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317E0902">
      <w:start w:val="1"/>
      <w:numFmt w:val="bullet"/>
      <w:lvlText w:val=""/>
      <w:lvlJc w:val="left"/>
      <w:pPr>
        <w:ind w:left="720" w:hanging="360"/>
      </w:pPr>
      <w:rPr>
        <w:rFonts w:ascii="Symbol" w:hAnsi="Symbol"/>
      </w:rPr>
    </w:lvl>
    <w:lvl w:ilvl="1" w:tplc="D204722E">
      <w:start w:val="1"/>
      <w:numFmt w:val="bullet"/>
      <w:lvlText w:val="o"/>
      <w:lvlJc w:val="left"/>
      <w:pPr>
        <w:tabs>
          <w:tab w:val="num" w:pos="1440"/>
        </w:tabs>
        <w:ind w:left="1440" w:hanging="360"/>
      </w:pPr>
      <w:rPr>
        <w:rFonts w:ascii="Courier New" w:hAnsi="Courier New"/>
      </w:rPr>
    </w:lvl>
    <w:lvl w:ilvl="2" w:tplc="D512B278">
      <w:start w:val="1"/>
      <w:numFmt w:val="bullet"/>
      <w:lvlText w:val=""/>
      <w:lvlJc w:val="left"/>
      <w:pPr>
        <w:tabs>
          <w:tab w:val="num" w:pos="2160"/>
        </w:tabs>
        <w:ind w:left="2160" w:hanging="360"/>
      </w:pPr>
      <w:rPr>
        <w:rFonts w:ascii="Wingdings" w:hAnsi="Wingdings"/>
      </w:rPr>
    </w:lvl>
    <w:lvl w:ilvl="3" w:tplc="26DC23AC">
      <w:start w:val="1"/>
      <w:numFmt w:val="bullet"/>
      <w:lvlText w:val=""/>
      <w:lvlJc w:val="left"/>
      <w:pPr>
        <w:tabs>
          <w:tab w:val="num" w:pos="2880"/>
        </w:tabs>
        <w:ind w:left="2880" w:hanging="360"/>
      </w:pPr>
      <w:rPr>
        <w:rFonts w:ascii="Symbol" w:hAnsi="Symbol"/>
      </w:rPr>
    </w:lvl>
    <w:lvl w:ilvl="4" w:tplc="DD64C7D8">
      <w:start w:val="1"/>
      <w:numFmt w:val="bullet"/>
      <w:lvlText w:val="o"/>
      <w:lvlJc w:val="left"/>
      <w:pPr>
        <w:tabs>
          <w:tab w:val="num" w:pos="3600"/>
        </w:tabs>
        <w:ind w:left="3600" w:hanging="360"/>
      </w:pPr>
      <w:rPr>
        <w:rFonts w:ascii="Courier New" w:hAnsi="Courier New"/>
      </w:rPr>
    </w:lvl>
    <w:lvl w:ilvl="5" w:tplc="502E5A5A">
      <w:start w:val="1"/>
      <w:numFmt w:val="bullet"/>
      <w:lvlText w:val=""/>
      <w:lvlJc w:val="left"/>
      <w:pPr>
        <w:tabs>
          <w:tab w:val="num" w:pos="4320"/>
        </w:tabs>
        <w:ind w:left="4320" w:hanging="360"/>
      </w:pPr>
      <w:rPr>
        <w:rFonts w:ascii="Wingdings" w:hAnsi="Wingdings"/>
      </w:rPr>
    </w:lvl>
    <w:lvl w:ilvl="6" w:tplc="B51C62C8">
      <w:start w:val="1"/>
      <w:numFmt w:val="bullet"/>
      <w:lvlText w:val=""/>
      <w:lvlJc w:val="left"/>
      <w:pPr>
        <w:tabs>
          <w:tab w:val="num" w:pos="5040"/>
        </w:tabs>
        <w:ind w:left="5040" w:hanging="360"/>
      </w:pPr>
      <w:rPr>
        <w:rFonts w:ascii="Symbol" w:hAnsi="Symbol"/>
      </w:rPr>
    </w:lvl>
    <w:lvl w:ilvl="7" w:tplc="08FE5410">
      <w:start w:val="1"/>
      <w:numFmt w:val="bullet"/>
      <w:lvlText w:val="o"/>
      <w:lvlJc w:val="left"/>
      <w:pPr>
        <w:tabs>
          <w:tab w:val="num" w:pos="5760"/>
        </w:tabs>
        <w:ind w:left="5760" w:hanging="360"/>
      </w:pPr>
      <w:rPr>
        <w:rFonts w:ascii="Courier New" w:hAnsi="Courier New"/>
      </w:rPr>
    </w:lvl>
    <w:lvl w:ilvl="8" w:tplc="76B8D3B8">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5A340A2A">
      <w:start w:val="1"/>
      <w:numFmt w:val="bullet"/>
      <w:lvlText w:val=""/>
      <w:lvlJc w:val="left"/>
      <w:pPr>
        <w:ind w:left="720" w:hanging="360"/>
      </w:pPr>
      <w:rPr>
        <w:rFonts w:ascii="Symbol" w:hAnsi="Symbol"/>
      </w:rPr>
    </w:lvl>
    <w:lvl w:ilvl="1" w:tplc="28DCC600">
      <w:start w:val="1"/>
      <w:numFmt w:val="bullet"/>
      <w:lvlText w:val="o"/>
      <w:lvlJc w:val="left"/>
      <w:pPr>
        <w:tabs>
          <w:tab w:val="num" w:pos="1440"/>
        </w:tabs>
        <w:ind w:left="1440" w:hanging="360"/>
      </w:pPr>
      <w:rPr>
        <w:rFonts w:ascii="Courier New" w:hAnsi="Courier New"/>
      </w:rPr>
    </w:lvl>
    <w:lvl w:ilvl="2" w:tplc="A2E24C34">
      <w:start w:val="1"/>
      <w:numFmt w:val="bullet"/>
      <w:lvlText w:val=""/>
      <w:lvlJc w:val="left"/>
      <w:pPr>
        <w:tabs>
          <w:tab w:val="num" w:pos="2160"/>
        </w:tabs>
        <w:ind w:left="2160" w:hanging="360"/>
      </w:pPr>
      <w:rPr>
        <w:rFonts w:ascii="Wingdings" w:hAnsi="Wingdings"/>
      </w:rPr>
    </w:lvl>
    <w:lvl w:ilvl="3" w:tplc="0070048E">
      <w:start w:val="1"/>
      <w:numFmt w:val="bullet"/>
      <w:lvlText w:val=""/>
      <w:lvlJc w:val="left"/>
      <w:pPr>
        <w:tabs>
          <w:tab w:val="num" w:pos="2880"/>
        </w:tabs>
        <w:ind w:left="2880" w:hanging="360"/>
      </w:pPr>
      <w:rPr>
        <w:rFonts w:ascii="Symbol" w:hAnsi="Symbol"/>
      </w:rPr>
    </w:lvl>
    <w:lvl w:ilvl="4" w:tplc="07D61C1C">
      <w:start w:val="1"/>
      <w:numFmt w:val="bullet"/>
      <w:lvlText w:val="o"/>
      <w:lvlJc w:val="left"/>
      <w:pPr>
        <w:tabs>
          <w:tab w:val="num" w:pos="3600"/>
        </w:tabs>
        <w:ind w:left="3600" w:hanging="360"/>
      </w:pPr>
      <w:rPr>
        <w:rFonts w:ascii="Courier New" w:hAnsi="Courier New"/>
      </w:rPr>
    </w:lvl>
    <w:lvl w:ilvl="5" w:tplc="C0504C72">
      <w:start w:val="1"/>
      <w:numFmt w:val="bullet"/>
      <w:lvlText w:val=""/>
      <w:lvlJc w:val="left"/>
      <w:pPr>
        <w:tabs>
          <w:tab w:val="num" w:pos="4320"/>
        </w:tabs>
        <w:ind w:left="4320" w:hanging="360"/>
      </w:pPr>
      <w:rPr>
        <w:rFonts w:ascii="Wingdings" w:hAnsi="Wingdings"/>
      </w:rPr>
    </w:lvl>
    <w:lvl w:ilvl="6" w:tplc="32CC135E">
      <w:start w:val="1"/>
      <w:numFmt w:val="bullet"/>
      <w:lvlText w:val=""/>
      <w:lvlJc w:val="left"/>
      <w:pPr>
        <w:tabs>
          <w:tab w:val="num" w:pos="5040"/>
        </w:tabs>
        <w:ind w:left="5040" w:hanging="360"/>
      </w:pPr>
      <w:rPr>
        <w:rFonts w:ascii="Symbol" w:hAnsi="Symbol"/>
      </w:rPr>
    </w:lvl>
    <w:lvl w:ilvl="7" w:tplc="70B4212E">
      <w:start w:val="1"/>
      <w:numFmt w:val="bullet"/>
      <w:lvlText w:val="o"/>
      <w:lvlJc w:val="left"/>
      <w:pPr>
        <w:tabs>
          <w:tab w:val="num" w:pos="5760"/>
        </w:tabs>
        <w:ind w:left="5760" w:hanging="360"/>
      </w:pPr>
      <w:rPr>
        <w:rFonts w:ascii="Courier New" w:hAnsi="Courier New"/>
      </w:rPr>
    </w:lvl>
    <w:lvl w:ilvl="8" w:tplc="57908C8C">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13AE6C2C">
      <w:start w:val="1"/>
      <w:numFmt w:val="bullet"/>
      <w:lvlText w:val=""/>
      <w:lvlJc w:val="left"/>
      <w:pPr>
        <w:ind w:left="720" w:hanging="360"/>
      </w:pPr>
      <w:rPr>
        <w:rFonts w:ascii="Symbol" w:hAnsi="Symbol"/>
      </w:rPr>
    </w:lvl>
    <w:lvl w:ilvl="1" w:tplc="6A8635AC">
      <w:start w:val="1"/>
      <w:numFmt w:val="bullet"/>
      <w:lvlText w:val="o"/>
      <w:lvlJc w:val="left"/>
      <w:pPr>
        <w:tabs>
          <w:tab w:val="num" w:pos="1440"/>
        </w:tabs>
        <w:ind w:left="1440" w:hanging="360"/>
      </w:pPr>
      <w:rPr>
        <w:rFonts w:ascii="Courier New" w:hAnsi="Courier New"/>
      </w:rPr>
    </w:lvl>
    <w:lvl w:ilvl="2" w:tplc="72AED63E">
      <w:start w:val="1"/>
      <w:numFmt w:val="bullet"/>
      <w:lvlText w:val=""/>
      <w:lvlJc w:val="left"/>
      <w:pPr>
        <w:tabs>
          <w:tab w:val="num" w:pos="2160"/>
        </w:tabs>
        <w:ind w:left="2160" w:hanging="360"/>
      </w:pPr>
      <w:rPr>
        <w:rFonts w:ascii="Wingdings" w:hAnsi="Wingdings"/>
      </w:rPr>
    </w:lvl>
    <w:lvl w:ilvl="3" w:tplc="7EE6D2EC">
      <w:start w:val="1"/>
      <w:numFmt w:val="bullet"/>
      <w:lvlText w:val=""/>
      <w:lvlJc w:val="left"/>
      <w:pPr>
        <w:tabs>
          <w:tab w:val="num" w:pos="2880"/>
        </w:tabs>
        <w:ind w:left="2880" w:hanging="360"/>
      </w:pPr>
      <w:rPr>
        <w:rFonts w:ascii="Symbol" w:hAnsi="Symbol"/>
      </w:rPr>
    </w:lvl>
    <w:lvl w:ilvl="4" w:tplc="440285A6">
      <w:start w:val="1"/>
      <w:numFmt w:val="bullet"/>
      <w:lvlText w:val="o"/>
      <w:lvlJc w:val="left"/>
      <w:pPr>
        <w:tabs>
          <w:tab w:val="num" w:pos="3600"/>
        </w:tabs>
        <w:ind w:left="3600" w:hanging="360"/>
      </w:pPr>
      <w:rPr>
        <w:rFonts w:ascii="Courier New" w:hAnsi="Courier New"/>
      </w:rPr>
    </w:lvl>
    <w:lvl w:ilvl="5" w:tplc="D2A6A430">
      <w:start w:val="1"/>
      <w:numFmt w:val="bullet"/>
      <w:lvlText w:val=""/>
      <w:lvlJc w:val="left"/>
      <w:pPr>
        <w:tabs>
          <w:tab w:val="num" w:pos="4320"/>
        </w:tabs>
        <w:ind w:left="4320" w:hanging="360"/>
      </w:pPr>
      <w:rPr>
        <w:rFonts w:ascii="Wingdings" w:hAnsi="Wingdings"/>
      </w:rPr>
    </w:lvl>
    <w:lvl w:ilvl="6" w:tplc="598A73C2">
      <w:start w:val="1"/>
      <w:numFmt w:val="bullet"/>
      <w:lvlText w:val=""/>
      <w:lvlJc w:val="left"/>
      <w:pPr>
        <w:tabs>
          <w:tab w:val="num" w:pos="5040"/>
        </w:tabs>
        <w:ind w:left="5040" w:hanging="360"/>
      </w:pPr>
      <w:rPr>
        <w:rFonts w:ascii="Symbol" w:hAnsi="Symbol"/>
      </w:rPr>
    </w:lvl>
    <w:lvl w:ilvl="7" w:tplc="48C8883E">
      <w:start w:val="1"/>
      <w:numFmt w:val="bullet"/>
      <w:lvlText w:val="o"/>
      <w:lvlJc w:val="left"/>
      <w:pPr>
        <w:tabs>
          <w:tab w:val="num" w:pos="5760"/>
        </w:tabs>
        <w:ind w:left="5760" w:hanging="360"/>
      </w:pPr>
      <w:rPr>
        <w:rFonts w:ascii="Courier New" w:hAnsi="Courier New"/>
      </w:rPr>
    </w:lvl>
    <w:lvl w:ilvl="8" w:tplc="3FD8ACFE">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54BAE216">
      <w:start w:val="1"/>
      <w:numFmt w:val="bullet"/>
      <w:lvlText w:val=""/>
      <w:lvlJc w:val="left"/>
      <w:pPr>
        <w:ind w:left="720" w:hanging="360"/>
      </w:pPr>
      <w:rPr>
        <w:rFonts w:ascii="Symbol" w:hAnsi="Symbol"/>
      </w:rPr>
    </w:lvl>
    <w:lvl w:ilvl="1" w:tplc="12AA5BFE">
      <w:start w:val="1"/>
      <w:numFmt w:val="bullet"/>
      <w:lvlText w:val="o"/>
      <w:lvlJc w:val="left"/>
      <w:pPr>
        <w:tabs>
          <w:tab w:val="num" w:pos="1440"/>
        </w:tabs>
        <w:ind w:left="1440" w:hanging="360"/>
      </w:pPr>
      <w:rPr>
        <w:rFonts w:ascii="Courier New" w:hAnsi="Courier New"/>
      </w:rPr>
    </w:lvl>
    <w:lvl w:ilvl="2" w:tplc="91E8EAB4">
      <w:start w:val="1"/>
      <w:numFmt w:val="bullet"/>
      <w:lvlText w:val=""/>
      <w:lvlJc w:val="left"/>
      <w:pPr>
        <w:tabs>
          <w:tab w:val="num" w:pos="2160"/>
        </w:tabs>
        <w:ind w:left="2160" w:hanging="360"/>
      </w:pPr>
      <w:rPr>
        <w:rFonts w:ascii="Wingdings" w:hAnsi="Wingdings"/>
      </w:rPr>
    </w:lvl>
    <w:lvl w:ilvl="3" w:tplc="8E722444">
      <w:start w:val="1"/>
      <w:numFmt w:val="bullet"/>
      <w:lvlText w:val=""/>
      <w:lvlJc w:val="left"/>
      <w:pPr>
        <w:tabs>
          <w:tab w:val="num" w:pos="2880"/>
        </w:tabs>
        <w:ind w:left="2880" w:hanging="360"/>
      </w:pPr>
      <w:rPr>
        <w:rFonts w:ascii="Symbol" w:hAnsi="Symbol"/>
      </w:rPr>
    </w:lvl>
    <w:lvl w:ilvl="4" w:tplc="CEBA2AA8">
      <w:start w:val="1"/>
      <w:numFmt w:val="bullet"/>
      <w:lvlText w:val="o"/>
      <w:lvlJc w:val="left"/>
      <w:pPr>
        <w:tabs>
          <w:tab w:val="num" w:pos="3600"/>
        </w:tabs>
        <w:ind w:left="3600" w:hanging="360"/>
      </w:pPr>
      <w:rPr>
        <w:rFonts w:ascii="Courier New" w:hAnsi="Courier New"/>
      </w:rPr>
    </w:lvl>
    <w:lvl w:ilvl="5" w:tplc="B2E21100">
      <w:start w:val="1"/>
      <w:numFmt w:val="bullet"/>
      <w:lvlText w:val=""/>
      <w:lvlJc w:val="left"/>
      <w:pPr>
        <w:tabs>
          <w:tab w:val="num" w:pos="4320"/>
        </w:tabs>
        <w:ind w:left="4320" w:hanging="360"/>
      </w:pPr>
      <w:rPr>
        <w:rFonts w:ascii="Wingdings" w:hAnsi="Wingdings"/>
      </w:rPr>
    </w:lvl>
    <w:lvl w:ilvl="6" w:tplc="7FC087F2">
      <w:start w:val="1"/>
      <w:numFmt w:val="bullet"/>
      <w:lvlText w:val=""/>
      <w:lvlJc w:val="left"/>
      <w:pPr>
        <w:tabs>
          <w:tab w:val="num" w:pos="5040"/>
        </w:tabs>
        <w:ind w:left="5040" w:hanging="360"/>
      </w:pPr>
      <w:rPr>
        <w:rFonts w:ascii="Symbol" w:hAnsi="Symbol"/>
      </w:rPr>
    </w:lvl>
    <w:lvl w:ilvl="7" w:tplc="DD246D9A">
      <w:start w:val="1"/>
      <w:numFmt w:val="bullet"/>
      <w:lvlText w:val="o"/>
      <w:lvlJc w:val="left"/>
      <w:pPr>
        <w:tabs>
          <w:tab w:val="num" w:pos="5760"/>
        </w:tabs>
        <w:ind w:left="5760" w:hanging="360"/>
      </w:pPr>
      <w:rPr>
        <w:rFonts w:ascii="Courier New" w:hAnsi="Courier New"/>
      </w:rPr>
    </w:lvl>
    <w:lvl w:ilvl="8" w:tplc="3CC0E1BE">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6A0A8786">
      <w:start w:val="1"/>
      <w:numFmt w:val="bullet"/>
      <w:lvlText w:val=""/>
      <w:lvlJc w:val="left"/>
      <w:pPr>
        <w:ind w:left="720" w:hanging="360"/>
      </w:pPr>
      <w:rPr>
        <w:rFonts w:ascii="Symbol" w:hAnsi="Symbol"/>
      </w:rPr>
    </w:lvl>
    <w:lvl w:ilvl="1" w:tplc="B726E5E0">
      <w:start w:val="1"/>
      <w:numFmt w:val="bullet"/>
      <w:lvlText w:val="o"/>
      <w:lvlJc w:val="left"/>
      <w:pPr>
        <w:tabs>
          <w:tab w:val="num" w:pos="1440"/>
        </w:tabs>
        <w:ind w:left="1440" w:hanging="360"/>
      </w:pPr>
      <w:rPr>
        <w:rFonts w:ascii="Courier New" w:hAnsi="Courier New"/>
      </w:rPr>
    </w:lvl>
    <w:lvl w:ilvl="2" w:tplc="72384A8A">
      <w:start w:val="1"/>
      <w:numFmt w:val="bullet"/>
      <w:lvlText w:val=""/>
      <w:lvlJc w:val="left"/>
      <w:pPr>
        <w:tabs>
          <w:tab w:val="num" w:pos="2160"/>
        </w:tabs>
        <w:ind w:left="2160" w:hanging="360"/>
      </w:pPr>
      <w:rPr>
        <w:rFonts w:ascii="Wingdings" w:hAnsi="Wingdings"/>
      </w:rPr>
    </w:lvl>
    <w:lvl w:ilvl="3" w:tplc="F45CFF36">
      <w:start w:val="1"/>
      <w:numFmt w:val="bullet"/>
      <w:lvlText w:val=""/>
      <w:lvlJc w:val="left"/>
      <w:pPr>
        <w:tabs>
          <w:tab w:val="num" w:pos="2880"/>
        </w:tabs>
        <w:ind w:left="2880" w:hanging="360"/>
      </w:pPr>
      <w:rPr>
        <w:rFonts w:ascii="Symbol" w:hAnsi="Symbol"/>
      </w:rPr>
    </w:lvl>
    <w:lvl w:ilvl="4" w:tplc="48DC70D2">
      <w:start w:val="1"/>
      <w:numFmt w:val="bullet"/>
      <w:lvlText w:val="o"/>
      <w:lvlJc w:val="left"/>
      <w:pPr>
        <w:tabs>
          <w:tab w:val="num" w:pos="3600"/>
        </w:tabs>
        <w:ind w:left="3600" w:hanging="360"/>
      </w:pPr>
      <w:rPr>
        <w:rFonts w:ascii="Courier New" w:hAnsi="Courier New"/>
      </w:rPr>
    </w:lvl>
    <w:lvl w:ilvl="5" w:tplc="9E269BBE">
      <w:start w:val="1"/>
      <w:numFmt w:val="bullet"/>
      <w:lvlText w:val=""/>
      <w:lvlJc w:val="left"/>
      <w:pPr>
        <w:tabs>
          <w:tab w:val="num" w:pos="4320"/>
        </w:tabs>
        <w:ind w:left="4320" w:hanging="360"/>
      </w:pPr>
      <w:rPr>
        <w:rFonts w:ascii="Wingdings" w:hAnsi="Wingdings"/>
      </w:rPr>
    </w:lvl>
    <w:lvl w:ilvl="6" w:tplc="2F265490">
      <w:start w:val="1"/>
      <w:numFmt w:val="bullet"/>
      <w:lvlText w:val=""/>
      <w:lvlJc w:val="left"/>
      <w:pPr>
        <w:tabs>
          <w:tab w:val="num" w:pos="5040"/>
        </w:tabs>
        <w:ind w:left="5040" w:hanging="360"/>
      </w:pPr>
      <w:rPr>
        <w:rFonts w:ascii="Symbol" w:hAnsi="Symbol"/>
      </w:rPr>
    </w:lvl>
    <w:lvl w:ilvl="7" w:tplc="694ABD9E">
      <w:start w:val="1"/>
      <w:numFmt w:val="bullet"/>
      <w:lvlText w:val="o"/>
      <w:lvlJc w:val="left"/>
      <w:pPr>
        <w:tabs>
          <w:tab w:val="num" w:pos="5760"/>
        </w:tabs>
        <w:ind w:left="5760" w:hanging="360"/>
      </w:pPr>
      <w:rPr>
        <w:rFonts w:ascii="Courier New" w:hAnsi="Courier New"/>
      </w:rPr>
    </w:lvl>
    <w:lvl w:ilvl="8" w:tplc="0834202E">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F1EEF756">
      <w:start w:val="1"/>
      <w:numFmt w:val="bullet"/>
      <w:lvlText w:val=""/>
      <w:lvlJc w:val="left"/>
      <w:pPr>
        <w:ind w:left="720" w:hanging="360"/>
      </w:pPr>
      <w:rPr>
        <w:rFonts w:ascii="Symbol" w:hAnsi="Symbol"/>
      </w:rPr>
    </w:lvl>
    <w:lvl w:ilvl="1" w:tplc="3FF654CE">
      <w:start w:val="1"/>
      <w:numFmt w:val="bullet"/>
      <w:lvlText w:val="o"/>
      <w:lvlJc w:val="left"/>
      <w:pPr>
        <w:tabs>
          <w:tab w:val="num" w:pos="1440"/>
        </w:tabs>
        <w:ind w:left="1440" w:hanging="360"/>
      </w:pPr>
      <w:rPr>
        <w:rFonts w:ascii="Courier New" w:hAnsi="Courier New"/>
      </w:rPr>
    </w:lvl>
    <w:lvl w:ilvl="2" w:tplc="B80A0252">
      <w:start w:val="1"/>
      <w:numFmt w:val="bullet"/>
      <w:lvlText w:val=""/>
      <w:lvlJc w:val="left"/>
      <w:pPr>
        <w:tabs>
          <w:tab w:val="num" w:pos="2160"/>
        </w:tabs>
        <w:ind w:left="2160" w:hanging="360"/>
      </w:pPr>
      <w:rPr>
        <w:rFonts w:ascii="Wingdings" w:hAnsi="Wingdings"/>
      </w:rPr>
    </w:lvl>
    <w:lvl w:ilvl="3" w:tplc="5AB65BF8">
      <w:start w:val="1"/>
      <w:numFmt w:val="bullet"/>
      <w:lvlText w:val=""/>
      <w:lvlJc w:val="left"/>
      <w:pPr>
        <w:tabs>
          <w:tab w:val="num" w:pos="2880"/>
        </w:tabs>
        <w:ind w:left="2880" w:hanging="360"/>
      </w:pPr>
      <w:rPr>
        <w:rFonts w:ascii="Symbol" w:hAnsi="Symbol"/>
      </w:rPr>
    </w:lvl>
    <w:lvl w:ilvl="4" w:tplc="BFEC3CE4">
      <w:start w:val="1"/>
      <w:numFmt w:val="bullet"/>
      <w:lvlText w:val="o"/>
      <w:lvlJc w:val="left"/>
      <w:pPr>
        <w:tabs>
          <w:tab w:val="num" w:pos="3600"/>
        </w:tabs>
        <w:ind w:left="3600" w:hanging="360"/>
      </w:pPr>
      <w:rPr>
        <w:rFonts w:ascii="Courier New" w:hAnsi="Courier New"/>
      </w:rPr>
    </w:lvl>
    <w:lvl w:ilvl="5" w:tplc="679AE380">
      <w:start w:val="1"/>
      <w:numFmt w:val="bullet"/>
      <w:lvlText w:val=""/>
      <w:lvlJc w:val="left"/>
      <w:pPr>
        <w:tabs>
          <w:tab w:val="num" w:pos="4320"/>
        </w:tabs>
        <w:ind w:left="4320" w:hanging="360"/>
      </w:pPr>
      <w:rPr>
        <w:rFonts w:ascii="Wingdings" w:hAnsi="Wingdings"/>
      </w:rPr>
    </w:lvl>
    <w:lvl w:ilvl="6" w:tplc="4C386180">
      <w:start w:val="1"/>
      <w:numFmt w:val="bullet"/>
      <w:lvlText w:val=""/>
      <w:lvlJc w:val="left"/>
      <w:pPr>
        <w:tabs>
          <w:tab w:val="num" w:pos="5040"/>
        </w:tabs>
        <w:ind w:left="5040" w:hanging="360"/>
      </w:pPr>
      <w:rPr>
        <w:rFonts w:ascii="Symbol" w:hAnsi="Symbol"/>
      </w:rPr>
    </w:lvl>
    <w:lvl w:ilvl="7" w:tplc="051672E8">
      <w:start w:val="1"/>
      <w:numFmt w:val="bullet"/>
      <w:lvlText w:val="o"/>
      <w:lvlJc w:val="left"/>
      <w:pPr>
        <w:tabs>
          <w:tab w:val="num" w:pos="5760"/>
        </w:tabs>
        <w:ind w:left="5760" w:hanging="360"/>
      </w:pPr>
      <w:rPr>
        <w:rFonts w:ascii="Courier New" w:hAnsi="Courier New"/>
      </w:rPr>
    </w:lvl>
    <w:lvl w:ilvl="8" w:tplc="99EA2196">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4E2E92AA">
      <w:start w:val="1"/>
      <w:numFmt w:val="bullet"/>
      <w:lvlText w:val=""/>
      <w:lvlJc w:val="left"/>
      <w:pPr>
        <w:ind w:left="720" w:hanging="360"/>
      </w:pPr>
      <w:rPr>
        <w:rFonts w:ascii="Symbol" w:hAnsi="Symbol"/>
      </w:rPr>
    </w:lvl>
    <w:lvl w:ilvl="1" w:tplc="2F4A9840">
      <w:start w:val="1"/>
      <w:numFmt w:val="bullet"/>
      <w:lvlText w:val="o"/>
      <w:lvlJc w:val="left"/>
      <w:pPr>
        <w:tabs>
          <w:tab w:val="num" w:pos="1440"/>
        </w:tabs>
        <w:ind w:left="1440" w:hanging="360"/>
      </w:pPr>
      <w:rPr>
        <w:rFonts w:ascii="Courier New" w:hAnsi="Courier New"/>
      </w:rPr>
    </w:lvl>
    <w:lvl w:ilvl="2" w:tplc="54DE21B8">
      <w:start w:val="1"/>
      <w:numFmt w:val="bullet"/>
      <w:lvlText w:val=""/>
      <w:lvlJc w:val="left"/>
      <w:pPr>
        <w:tabs>
          <w:tab w:val="num" w:pos="2160"/>
        </w:tabs>
        <w:ind w:left="2160" w:hanging="360"/>
      </w:pPr>
      <w:rPr>
        <w:rFonts w:ascii="Wingdings" w:hAnsi="Wingdings"/>
      </w:rPr>
    </w:lvl>
    <w:lvl w:ilvl="3" w:tplc="EDE61F92">
      <w:start w:val="1"/>
      <w:numFmt w:val="bullet"/>
      <w:lvlText w:val=""/>
      <w:lvlJc w:val="left"/>
      <w:pPr>
        <w:tabs>
          <w:tab w:val="num" w:pos="2880"/>
        </w:tabs>
        <w:ind w:left="2880" w:hanging="360"/>
      </w:pPr>
      <w:rPr>
        <w:rFonts w:ascii="Symbol" w:hAnsi="Symbol"/>
      </w:rPr>
    </w:lvl>
    <w:lvl w:ilvl="4" w:tplc="8050FC2C">
      <w:start w:val="1"/>
      <w:numFmt w:val="bullet"/>
      <w:lvlText w:val="o"/>
      <w:lvlJc w:val="left"/>
      <w:pPr>
        <w:tabs>
          <w:tab w:val="num" w:pos="3600"/>
        </w:tabs>
        <w:ind w:left="3600" w:hanging="360"/>
      </w:pPr>
      <w:rPr>
        <w:rFonts w:ascii="Courier New" w:hAnsi="Courier New"/>
      </w:rPr>
    </w:lvl>
    <w:lvl w:ilvl="5" w:tplc="A75C100A">
      <w:start w:val="1"/>
      <w:numFmt w:val="bullet"/>
      <w:lvlText w:val=""/>
      <w:lvlJc w:val="left"/>
      <w:pPr>
        <w:tabs>
          <w:tab w:val="num" w:pos="4320"/>
        </w:tabs>
        <w:ind w:left="4320" w:hanging="360"/>
      </w:pPr>
      <w:rPr>
        <w:rFonts w:ascii="Wingdings" w:hAnsi="Wingdings"/>
      </w:rPr>
    </w:lvl>
    <w:lvl w:ilvl="6" w:tplc="ACD6426E">
      <w:start w:val="1"/>
      <w:numFmt w:val="bullet"/>
      <w:lvlText w:val=""/>
      <w:lvlJc w:val="left"/>
      <w:pPr>
        <w:tabs>
          <w:tab w:val="num" w:pos="5040"/>
        </w:tabs>
        <w:ind w:left="5040" w:hanging="360"/>
      </w:pPr>
      <w:rPr>
        <w:rFonts w:ascii="Symbol" w:hAnsi="Symbol"/>
      </w:rPr>
    </w:lvl>
    <w:lvl w:ilvl="7" w:tplc="C1D21D92">
      <w:start w:val="1"/>
      <w:numFmt w:val="bullet"/>
      <w:lvlText w:val="o"/>
      <w:lvlJc w:val="left"/>
      <w:pPr>
        <w:tabs>
          <w:tab w:val="num" w:pos="5760"/>
        </w:tabs>
        <w:ind w:left="5760" w:hanging="360"/>
      </w:pPr>
      <w:rPr>
        <w:rFonts w:ascii="Courier New" w:hAnsi="Courier New"/>
      </w:rPr>
    </w:lvl>
    <w:lvl w:ilvl="8" w:tplc="D912376A">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682249BC">
      <w:start w:val="1"/>
      <w:numFmt w:val="bullet"/>
      <w:lvlText w:val=""/>
      <w:lvlJc w:val="left"/>
      <w:pPr>
        <w:ind w:left="720" w:hanging="360"/>
      </w:pPr>
      <w:rPr>
        <w:rFonts w:ascii="Symbol" w:hAnsi="Symbol"/>
      </w:rPr>
    </w:lvl>
    <w:lvl w:ilvl="1" w:tplc="34203878">
      <w:start w:val="1"/>
      <w:numFmt w:val="bullet"/>
      <w:lvlText w:val="o"/>
      <w:lvlJc w:val="left"/>
      <w:pPr>
        <w:tabs>
          <w:tab w:val="num" w:pos="1440"/>
        </w:tabs>
        <w:ind w:left="1440" w:hanging="360"/>
      </w:pPr>
      <w:rPr>
        <w:rFonts w:ascii="Courier New" w:hAnsi="Courier New"/>
      </w:rPr>
    </w:lvl>
    <w:lvl w:ilvl="2" w:tplc="B02AC634">
      <w:start w:val="1"/>
      <w:numFmt w:val="bullet"/>
      <w:lvlText w:val=""/>
      <w:lvlJc w:val="left"/>
      <w:pPr>
        <w:tabs>
          <w:tab w:val="num" w:pos="2160"/>
        </w:tabs>
        <w:ind w:left="2160" w:hanging="360"/>
      </w:pPr>
      <w:rPr>
        <w:rFonts w:ascii="Wingdings" w:hAnsi="Wingdings"/>
      </w:rPr>
    </w:lvl>
    <w:lvl w:ilvl="3" w:tplc="5AA4C8EE">
      <w:start w:val="1"/>
      <w:numFmt w:val="bullet"/>
      <w:lvlText w:val=""/>
      <w:lvlJc w:val="left"/>
      <w:pPr>
        <w:tabs>
          <w:tab w:val="num" w:pos="2880"/>
        </w:tabs>
        <w:ind w:left="2880" w:hanging="360"/>
      </w:pPr>
      <w:rPr>
        <w:rFonts w:ascii="Symbol" w:hAnsi="Symbol"/>
      </w:rPr>
    </w:lvl>
    <w:lvl w:ilvl="4" w:tplc="0608E588">
      <w:start w:val="1"/>
      <w:numFmt w:val="bullet"/>
      <w:lvlText w:val="o"/>
      <w:lvlJc w:val="left"/>
      <w:pPr>
        <w:tabs>
          <w:tab w:val="num" w:pos="3600"/>
        </w:tabs>
        <w:ind w:left="3600" w:hanging="360"/>
      </w:pPr>
      <w:rPr>
        <w:rFonts w:ascii="Courier New" w:hAnsi="Courier New"/>
      </w:rPr>
    </w:lvl>
    <w:lvl w:ilvl="5" w:tplc="30F6C936">
      <w:start w:val="1"/>
      <w:numFmt w:val="bullet"/>
      <w:lvlText w:val=""/>
      <w:lvlJc w:val="left"/>
      <w:pPr>
        <w:tabs>
          <w:tab w:val="num" w:pos="4320"/>
        </w:tabs>
        <w:ind w:left="4320" w:hanging="360"/>
      </w:pPr>
      <w:rPr>
        <w:rFonts w:ascii="Wingdings" w:hAnsi="Wingdings"/>
      </w:rPr>
    </w:lvl>
    <w:lvl w:ilvl="6" w:tplc="B8787250">
      <w:start w:val="1"/>
      <w:numFmt w:val="bullet"/>
      <w:lvlText w:val=""/>
      <w:lvlJc w:val="left"/>
      <w:pPr>
        <w:tabs>
          <w:tab w:val="num" w:pos="5040"/>
        </w:tabs>
        <w:ind w:left="5040" w:hanging="360"/>
      </w:pPr>
      <w:rPr>
        <w:rFonts w:ascii="Symbol" w:hAnsi="Symbol"/>
      </w:rPr>
    </w:lvl>
    <w:lvl w:ilvl="7" w:tplc="C52844F8">
      <w:start w:val="1"/>
      <w:numFmt w:val="bullet"/>
      <w:lvlText w:val="o"/>
      <w:lvlJc w:val="left"/>
      <w:pPr>
        <w:tabs>
          <w:tab w:val="num" w:pos="5760"/>
        </w:tabs>
        <w:ind w:left="5760" w:hanging="360"/>
      </w:pPr>
      <w:rPr>
        <w:rFonts w:ascii="Courier New" w:hAnsi="Courier New"/>
      </w:rPr>
    </w:lvl>
    <w:lvl w:ilvl="8" w:tplc="4DFC312E">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E6CCDE44">
      <w:start w:val="1"/>
      <w:numFmt w:val="bullet"/>
      <w:lvlText w:val=""/>
      <w:lvlJc w:val="left"/>
      <w:pPr>
        <w:ind w:left="720" w:hanging="360"/>
      </w:pPr>
      <w:rPr>
        <w:rFonts w:ascii="Symbol" w:hAnsi="Symbol"/>
      </w:rPr>
    </w:lvl>
    <w:lvl w:ilvl="1" w:tplc="8744DD30">
      <w:start w:val="1"/>
      <w:numFmt w:val="bullet"/>
      <w:lvlText w:val="o"/>
      <w:lvlJc w:val="left"/>
      <w:pPr>
        <w:tabs>
          <w:tab w:val="num" w:pos="1440"/>
        </w:tabs>
        <w:ind w:left="1440" w:hanging="360"/>
      </w:pPr>
      <w:rPr>
        <w:rFonts w:ascii="Courier New" w:hAnsi="Courier New"/>
      </w:rPr>
    </w:lvl>
    <w:lvl w:ilvl="2" w:tplc="2160E422">
      <w:start w:val="1"/>
      <w:numFmt w:val="bullet"/>
      <w:lvlText w:val=""/>
      <w:lvlJc w:val="left"/>
      <w:pPr>
        <w:tabs>
          <w:tab w:val="num" w:pos="2160"/>
        </w:tabs>
        <w:ind w:left="2160" w:hanging="360"/>
      </w:pPr>
      <w:rPr>
        <w:rFonts w:ascii="Wingdings" w:hAnsi="Wingdings"/>
      </w:rPr>
    </w:lvl>
    <w:lvl w:ilvl="3" w:tplc="A34652B2">
      <w:start w:val="1"/>
      <w:numFmt w:val="bullet"/>
      <w:lvlText w:val=""/>
      <w:lvlJc w:val="left"/>
      <w:pPr>
        <w:tabs>
          <w:tab w:val="num" w:pos="2880"/>
        </w:tabs>
        <w:ind w:left="2880" w:hanging="360"/>
      </w:pPr>
      <w:rPr>
        <w:rFonts w:ascii="Symbol" w:hAnsi="Symbol"/>
      </w:rPr>
    </w:lvl>
    <w:lvl w:ilvl="4" w:tplc="CFEE69F6">
      <w:start w:val="1"/>
      <w:numFmt w:val="bullet"/>
      <w:lvlText w:val="o"/>
      <w:lvlJc w:val="left"/>
      <w:pPr>
        <w:tabs>
          <w:tab w:val="num" w:pos="3600"/>
        </w:tabs>
        <w:ind w:left="3600" w:hanging="360"/>
      </w:pPr>
      <w:rPr>
        <w:rFonts w:ascii="Courier New" w:hAnsi="Courier New"/>
      </w:rPr>
    </w:lvl>
    <w:lvl w:ilvl="5" w:tplc="65AE258C">
      <w:start w:val="1"/>
      <w:numFmt w:val="bullet"/>
      <w:lvlText w:val=""/>
      <w:lvlJc w:val="left"/>
      <w:pPr>
        <w:tabs>
          <w:tab w:val="num" w:pos="4320"/>
        </w:tabs>
        <w:ind w:left="4320" w:hanging="360"/>
      </w:pPr>
      <w:rPr>
        <w:rFonts w:ascii="Wingdings" w:hAnsi="Wingdings"/>
      </w:rPr>
    </w:lvl>
    <w:lvl w:ilvl="6" w:tplc="D6260828">
      <w:start w:val="1"/>
      <w:numFmt w:val="bullet"/>
      <w:lvlText w:val=""/>
      <w:lvlJc w:val="left"/>
      <w:pPr>
        <w:tabs>
          <w:tab w:val="num" w:pos="5040"/>
        </w:tabs>
        <w:ind w:left="5040" w:hanging="360"/>
      </w:pPr>
      <w:rPr>
        <w:rFonts w:ascii="Symbol" w:hAnsi="Symbol"/>
      </w:rPr>
    </w:lvl>
    <w:lvl w:ilvl="7" w:tplc="600E8D7E">
      <w:start w:val="1"/>
      <w:numFmt w:val="bullet"/>
      <w:lvlText w:val="o"/>
      <w:lvlJc w:val="left"/>
      <w:pPr>
        <w:tabs>
          <w:tab w:val="num" w:pos="5760"/>
        </w:tabs>
        <w:ind w:left="5760" w:hanging="360"/>
      </w:pPr>
      <w:rPr>
        <w:rFonts w:ascii="Courier New" w:hAnsi="Courier New"/>
      </w:rPr>
    </w:lvl>
    <w:lvl w:ilvl="8" w:tplc="960E1576">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566E4CBE">
      <w:start w:val="1"/>
      <w:numFmt w:val="bullet"/>
      <w:lvlText w:val=""/>
      <w:lvlJc w:val="left"/>
      <w:pPr>
        <w:ind w:left="720" w:hanging="360"/>
      </w:pPr>
      <w:rPr>
        <w:rFonts w:ascii="Symbol" w:hAnsi="Symbol"/>
      </w:rPr>
    </w:lvl>
    <w:lvl w:ilvl="1" w:tplc="9C3ADA96">
      <w:start w:val="1"/>
      <w:numFmt w:val="bullet"/>
      <w:lvlText w:val="o"/>
      <w:lvlJc w:val="left"/>
      <w:pPr>
        <w:tabs>
          <w:tab w:val="num" w:pos="1440"/>
        </w:tabs>
        <w:ind w:left="1440" w:hanging="360"/>
      </w:pPr>
      <w:rPr>
        <w:rFonts w:ascii="Courier New" w:hAnsi="Courier New"/>
      </w:rPr>
    </w:lvl>
    <w:lvl w:ilvl="2" w:tplc="3E92CAD4">
      <w:start w:val="1"/>
      <w:numFmt w:val="bullet"/>
      <w:lvlText w:val=""/>
      <w:lvlJc w:val="left"/>
      <w:pPr>
        <w:tabs>
          <w:tab w:val="num" w:pos="2160"/>
        </w:tabs>
        <w:ind w:left="2160" w:hanging="360"/>
      </w:pPr>
      <w:rPr>
        <w:rFonts w:ascii="Wingdings" w:hAnsi="Wingdings"/>
      </w:rPr>
    </w:lvl>
    <w:lvl w:ilvl="3" w:tplc="A56A7264">
      <w:start w:val="1"/>
      <w:numFmt w:val="bullet"/>
      <w:lvlText w:val=""/>
      <w:lvlJc w:val="left"/>
      <w:pPr>
        <w:tabs>
          <w:tab w:val="num" w:pos="2880"/>
        </w:tabs>
        <w:ind w:left="2880" w:hanging="360"/>
      </w:pPr>
      <w:rPr>
        <w:rFonts w:ascii="Symbol" w:hAnsi="Symbol"/>
      </w:rPr>
    </w:lvl>
    <w:lvl w:ilvl="4" w:tplc="C452208A">
      <w:start w:val="1"/>
      <w:numFmt w:val="bullet"/>
      <w:lvlText w:val="o"/>
      <w:lvlJc w:val="left"/>
      <w:pPr>
        <w:tabs>
          <w:tab w:val="num" w:pos="3600"/>
        </w:tabs>
        <w:ind w:left="3600" w:hanging="360"/>
      </w:pPr>
      <w:rPr>
        <w:rFonts w:ascii="Courier New" w:hAnsi="Courier New"/>
      </w:rPr>
    </w:lvl>
    <w:lvl w:ilvl="5" w:tplc="B3266CC2">
      <w:start w:val="1"/>
      <w:numFmt w:val="bullet"/>
      <w:lvlText w:val=""/>
      <w:lvlJc w:val="left"/>
      <w:pPr>
        <w:tabs>
          <w:tab w:val="num" w:pos="4320"/>
        </w:tabs>
        <w:ind w:left="4320" w:hanging="360"/>
      </w:pPr>
      <w:rPr>
        <w:rFonts w:ascii="Wingdings" w:hAnsi="Wingdings"/>
      </w:rPr>
    </w:lvl>
    <w:lvl w:ilvl="6" w:tplc="E8ACBBB0">
      <w:start w:val="1"/>
      <w:numFmt w:val="bullet"/>
      <w:lvlText w:val=""/>
      <w:lvlJc w:val="left"/>
      <w:pPr>
        <w:tabs>
          <w:tab w:val="num" w:pos="5040"/>
        </w:tabs>
        <w:ind w:left="5040" w:hanging="360"/>
      </w:pPr>
      <w:rPr>
        <w:rFonts w:ascii="Symbol" w:hAnsi="Symbol"/>
      </w:rPr>
    </w:lvl>
    <w:lvl w:ilvl="7" w:tplc="ED1AA596">
      <w:start w:val="1"/>
      <w:numFmt w:val="bullet"/>
      <w:lvlText w:val="o"/>
      <w:lvlJc w:val="left"/>
      <w:pPr>
        <w:tabs>
          <w:tab w:val="num" w:pos="5760"/>
        </w:tabs>
        <w:ind w:left="5760" w:hanging="360"/>
      </w:pPr>
      <w:rPr>
        <w:rFonts w:ascii="Courier New" w:hAnsi="Courier New"/>
      </w:rPr>
    </w:lvl>
    <w:lvl w:ilvl="8" w:tplc="0646E528">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7A023A8A">
      <w:start w:val="1"/>
      <w:numFmt w:val="bullet"/>
      <w:lvlText w:val=""/>
      <w:lvlJc w:val="left"/>
      <w:pPr>
        <w:ind w:left="720" w:hanging="360"/>
      </w:pPr>
      <w:rPr>
        <w:rFonts w:ascii="Symbol" w:hAnsi="Symbol"/>
      </w:rPr>
    </w:lvl>
    <w:lvl w:ilvl="1" w:tplc="4498109A">
      <w:start w:val="1"/>
      <w:numFmt w:val="bullet"/>
      <w:lvlText w:val="o"/>
      <w:lvlJc w:val="left"/>
      <w:pPr>
        <w:tabs>
          <w:tab w:val="num" w:pos="1440"/>
        </w:tabs>
        <w:ind w:left="1440" w:hanging="360"/>
      </w:pPr>
      <w:rPr>
        <w:rFonts w:ascii="Courier New" w:hAnsi="Courier New"/>
      </w:rPr>
    </w:lvl>
    <w:lvl w:ilvl="2" w:tplc="65B8A3E2">
      <w:start w:val="1"/>
      <w:numFmt w:val="bullet"/>
      <w:lvlText w:val=""/>
      <w:lvlJc w:val="left"/>
      <w:pPr>
        <w:tabs>
          <w:tab w:val="num" w:pos="2160"/>
        </w:tabs>
        <w:ind w:left="2160" w:hanging="360"/>
      </w:pPr>
      <w:rPr>
        <w:rFonts w:ascii="Wingdings" w:hAnsi="Wingdings"/>
      </w:rPr>
    </w:lvl>
    <w:lvl w:ilvl="3" w:tplc="7F461D62">
      <w:start w:val="1"/>
      <w:numFmt w:val="bullet"/>
      <w:lvlText w:val=""/>
      <w:lvlJc w:val="left"/>
      <w:pPr>
        <w:tabs>
          <w:tab w:val="num" w:pos="2880"/>
        </w:tabs>
        <w:ind w:left="2880" w:hanging="360"/>
      </w:pPr>
      <w:rPr>
        <w:rFonts w:ascii="Symbol" w:hAnsi="Symbol"/>
      </w:rPr>
    </w:lvl>
    <w:lvl w:ilvl="4" w:tplc="BC325BCA">
      <w:start w:val="1"/>
      <w:numFmt w:val="bullet"/>
      <w:lvlText w:val="o"/>
      <w:lvlJc w:val="left"/>
      <w:pPr>
        <w:tabs>
          <w:tab w:val="num" w:pos="3600"/>
        </w:tabs>
        <w:ind w:left="3600" w:hanging="360"/>
      </w:pPr>
      <w:rPr>
        <w:rFonts w:ascii="Courier New" w:hAnsi="Courier New"/>
      </w:rPr>
    </w:lvl>
    <w:lvl w:ilvl="5" w:tplc="D004B6E4">
      <w:start w:val="1"/>
      <w:numFmt w:val="bullet"/>
      <w:lvlText w:val=""/>
      <w:lvlJc w:val="left"/>
      <w:pPr>
        <w:tabs>
          <w:tab w:val="num" w:pos="4320"/>
        </w:tabs>
        <w:ind w:left="4320" w:hanging="360"/>
      </w:pPr>
      <w:rPr>
        <w:rFonts w:ascii="Wingdings" w:hAnsi="Wingdings"/>
      </w:rPr>
    </w:lvl>
    <w:lvl w:ilvl="6" w:tplc="F50C9772">
      <w:start w:val="1"/>
      <w:numFmt w:val="bullet"/>
      <w:lvlText w:val=""/>
      <w:lvlJc w:val="left"/>
      <w:pPr>
        <w:tabs>
          <w:tab w:val="num" w:pos="5040"/>
        </w:tabs>
        <w:ind w:left="5040" w:hanging="360"/>
      </w:pPr>
      <w:rPr>
        <w:rFonts w:ascii="Symbol" w:hAnsi="Symbol"/>
      </w:rPr>
    </w:lvl>
    <w:lvl w:ilvl="7" w:tplc="7036395A">
      <w:start w:val="1"/>
      <w:numFmt w:val="bullet"/>
      <w:lvlText w:val="o"/>
      <w:lvlJc w:val="left"/>
      <w:pPr>
        <w:tabs>
          <w:tab w:val="num" w:pos="5760"/>
        </w:tabs>
        <w:ind w:left="5760" w:hanging="360"/>
      </w:pPr>
      <w:rPr>
        <w:rFonts w:ascii="Courier New" w:hAnsi="Courier New"/>
      </w:rPr>
    </w:lvl>
    <w:lvl w:ilvl="8" w:tplc="8AE4F054">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7C16D74E">
      <w:start w:val="1"/>
      <w:numFmt w:val="bullet"/>
      <w:lvlText w:val=""/>
      <w:lvlJc w:val="left"/>
      <w:pPr>
        <w:ind w:left="720" w:hanging="360"/>
      </w:pPr>
      <w:rPr>
        <w:rFonts w:ascii="Symbol" w:hAnsi="Symbol"/>
      </w:rPr>
    </w:lvl>
    <w:lvl w:ilvl="1" w:tplc="7998341E">
      <w:start w:val="1"/>
      <w:numFmt w:val="bullet"/>
      <w:lvlText w:val="o"/>
      <w:lvlJc w:val="left"/>
      <w:pPr>
        <w:tabs>
          <w:tab w:val="num" w:pos="1440"/>
        </w:tabs>
        <w:ind w:left="1440" w:hanging="360"/>
      </w:pPr>
      <w:rPr>
        <w:rFonts w:ascii="Courier New" w:hAnsi="Courier New"/>
      </w:rPr>
    </w:lvl>
    <w:lvl w:ilvl="2" w:tplc="F508C6D4">
      <w:start w:val="1"/>
      <w:numFmt w:val="bullet"/>
      <w:lvlText w:val=""/>
      <w:lvlJc w:val="left"/>
      <w:pPr>
        <w:tabs>
          <w:tab w:val="num" w:pos="2160"/>
        </w:tabs>
        <w:ind w:left="2160" w:hanging="360"/>
      </w:pPr>
      <w:rPr>
        <w:rFonts w:ascii="Wingdings" w:hAnsi="Wingdings"/>
      </w:rPr>
    </w:lvl>
    <w:lvl w:ilvl="3" w:tplc="3014B5F8">
      <w:start w:val="1"/>
      <w:numFmt w:val="bullet"/>
      <w:lvlText w:val=""/>
      <w:lvlJc w:val="left"/>
      <w:pPr>
        <w:tabs>
          <w:tab w:val="num" w:pos="2880"/>
        </w:tabs>
        <w:ind w:left="2880" w:hanging="360"/>
      </w:pPr>
      <w:rPr>
        <w:rFonts w:ascii="Symbol" w:hAnsi="Symbol"/>
      </w:rPr>
    </w:lvl>
    <w:lvl w:ilvl="4" w:tplc="82ECF7FA">
      <w:start w:val="1"/>
      <w:numFmt w:val="bullet"/>
      <w:lvlText w:val="o"/>
      <w:lvlJc w:val="left"/>
      <w:pPr>
        <w:tabs>
          <w:tab w:val="num" w:pos="3600"/>
        </w:tabs>
        <w:ind w:left="3600" w:hanging="360"/>
      </w:pPr>
      <w:rPr>
        <w:rFonts w:ascii="Courier New" w:hAnsi="Courier New"/>
      </w:rPr>
    </w:lvl>
    <w:lvl w:ilvl="5" w:tplc="C32AB1D8">
      <w:start w:val="1"/>
      <w:numFmt w:val="bullet"/>
      <w:lvlText w:val=""/>
      <w:lvlJc w:val="left"/>
      <w:pPr>
        <w:tabs>
          <w:tab w:val="num" w:pos="4320"/>
        </w:tabs>
        <w:ind w:left="4320" w:hanging="360"/>
      </w:pPr>
      <w:rPr>
        <w:rFonts w:ascii="Wingdings" w:hAnsi="Wingdings"/>
      </w:rPr>
    </w:lvl>
    <w:lvl w:ilvl="6" w:tplc="50DEC8CA">
      <w:start w:val="1"/>
      <w:numFmt w:val="bullet"/>
      <w:lvlText w:val=""/>
      <w:lvlJc w:val="left"/>
      <w:pPr>
        <w:tabs>
          <w:tab w:val="num" w:pos="5040"/>
        </w:tabs>
        <w:ind w:left="5040" w:hanging="360"/>
      </w:pPr>
      <w:rPr>
        <w:rFonts w:ascii="Symbol" w:hAnsi="Symbol"/>
      </w:rPr>
    </w:lvl>
    <w:lvl w:ilvl="7" w:tplc="9B627110">
      <w:start w:val="1"/>
      <w:numFmt w:val="bullet"/>
      <w:lvlText w:val="o"/>
      <w:lvlJc w:val="left"/>
      <w:pPr>
        <w:tabs>
          <w:tab w:val="num" w:pos="5760"/>
        </w:tabs>
        <w:ind w:left="5760" w:hanging="360"/>
      </w:pPr>
      <w:rPr>
        <w:rFonts w:ascii="Courier New" w:hAnsi="Courier New"/>
      </w:rPr>
    </w:lvl>
    <w:lvl w:ilvl="8" w:tplc="F7EA78B2">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multilevel"/>
    <w:tmpl w:val="0000004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00000046"/>
    <w:multiLevelType w:val="multilevel"/>
    <w:tmpl w:val="0000004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00000047"/>
    <w:multiLevelType w:val="multilevel"/>
    <w:tmpl w:val="0000004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00000048"/>
    <w:multiLevelType w:val="multilevel"/>
    <w:tmpl w:val="0000004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00000049"/>
    <w:multiLevelType w:val="multilevel"/>
    <w:tmpl w:val="0000004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08B70C1D"/>
    <w:multiLevelType w:val="hybridMultilevel"/>
    <w:tmpl w:val="F26E0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6C25839"/>
    <w:multiLevelType w:val="hybridMultilevel"/>
    <w:tmpl w:val="9EF6AC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18791D08"/>
    <w:multiLevelType w:val="hybridMultilevel"/>
    <w:tmpl w:val="DE866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5420FD9"/>
    <w:multiLevelType w:val="hybridMultilevel"/>
    <w:tmpl w:val="551A50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2F242496"/>
    <w:multiLevelType w:val="hybridMultilevel"/>
    <w:tmpl w:val="7F845BC2"/>
    <w:lvl w:ilvl="0" w:tplc="04150017">
      <w:start w:val="1"/>
      <w:numFmt w:val="lowerLetter"/>
      <w:lvlText w:val="%1)"/>
      <w:lvlJc w:val="left"/>
      <w:pPr>
        <w:ind w:left="417" w:hanging="360"/>
      </w:p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78" w15:restartNumberingAfterBreak="0">
    <w:nsid w:val="43607051"/>
    <w:multiLevelType w:val="hybridMultilevel"/>
    <w:tmpl w:val="4DF4E7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4B4976CF"/>
    <w:multiLevelType w:val="hybridMultilevel"/>
    <w:tmpl w:val="78E68C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4D7E22FB"/>
    <w:multiLevelType w:val="hybridMultilevel"/>
    <w:tmpl w:val="766C877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52484A59"/>
    <w:multiLevelType w:val="hybridMultilevel"/>
    <w:tmpl w:val="F216D1F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6C2F134F"/>
    <w:multiLevelType w:val="hybridMultilevel"/>
    <w:tmpl w:val="C276BC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3042B54"/>
    <w:multiLevelType w:val="hybridMultilevel"/>
    <w:tmpl w:val="E1E6F46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79946599"/>
    <w:multiLevelType w:val="hybridMultilevel"/>
    <w:tmpl w:val="B7AE00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7"/>
  </w:num>
  <w:num w:numId="75">
    <w:abstractNumId w:val="75"/>
  </w:num>
  <w:num w:numId="76">
    <w:abstractNumId w:val="79"/>
  </w:num>
  <w:num w:numId="77">
    <w:abstractNumId w:val="73"/>
  </w:num>
  <w:num w:numId="78">
    <w:abstractNumId w:val="80"/>
  </w:num>
  <w:num w:numId="79">
    <w:abstractNumId w:val="74"/>
  </w:num>
  <w:num w:numId="80">
    <w:abstractNumId w:val="81"/>
  </w:num>
  <w:num w:numId="81">
    <w:abstractNumId w:val="78"/>
  </w:num>
  <w:num w:numId="82">
    <w:abstractNumId w:val="82"/>
  </w:num>
  <w:num w:numId="83">
    <w:abstractNumId w:val="83"/>
  </w:num>
  <w:num w:numId="84">
    <w:abstractNumId w:val="76"/>
  </w:num>
  <w:num w:numId="85">
    <w:abstractNumId w:val="8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54873"/>
    <w:rsid w:val="00623ACF"/>
    <w:rsid w:val="006B255D"/>
    <w:rsid w:val="00702417"/>
    <w:rsid w:val="00817F62"/>
    <w:rsid w:val="00866D93"/>
    <w:rsid w:val="00886B61"/>
    <w:rsid w:val="009C54B0"/>
    <w:rsid w:val="00A16161"/>
    <w:rsid w:val="00A77B3E"/>
    <w:rsid w:val="00AE14A0"/>
    <w:rsid w:val="00CA2A55"/>
    <w:rsid w:val="00EC55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AFF20"/>
  <w15:docId w15:val="{5A45C5D6-5318-47E5-BF27-7A930C51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rsid w:val="00EF7B96"/>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EF7B96"/>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EF7B96"/>
    <w:pPr>
      <w:keepNext/>
      <w:spacing w:before="240" w:after="60"/>
      <w:outlineLvl w:val="2"/>
    </w:pPr>
    <w:rPr>
      <w:rFonts w:ascii="Arial" w:hAnsi="Arial" w:cs="Arial"/>
      <w:b/>
      <w:bCs/>
      <w:sz w:val="26"/>
      <w:szCs w:val="26"/>
    </w:rPr>
  </w:style>
  <w:style w:type="paragraph" w:styleId="Nagwek4">
    <w:name w:val="heading 4"/>
    <w:basedOn w:val="Normalny"/>
    <w:next w:val="Normalny"/>
    <w:qFormat/>
    <w:rsid w:val="00EF7B96"/>
    <w:pPr>
      <w:keepNext/>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rsid w:val="00805BCE"/>
  </w:style>
  <w:style w:type="character" w:styleId="Hipercze">
    <w:name w:val="Hyperlink"/>
    <w:basedOn w:val="Domylnaczcionkaakapitu"/>
    <w:rsid w:val="00EF7B96"/>
    <w:rPr>
      <w:color w:val="0000FF"/>
      <w:u w:val="single"/>
    </w:rPr>
  </w:style>
  <w:style w:type="paragraph" w:styleId="Spistreci2">
    <w:name w:val="toc 2"/>
    <w:basedOn w:val="Normalny"/>
    <w:next w:val="Normalny"/>
    <w:autoRedefine/>
    <w:rsid w:val="00805BCE"/>
    <w:pPr>
      <w:ind w:left="240"/>
    </w:pPr>
  </w:style>
  <w:style w:type="paragraph" w:styleId="Spistreci3">
    <w:name w:val="toc 3"/>
    <w:basedOn w:val="Normalny"/>
    <w:next w:val="Normalny"/>
    <w:autoRedefine/>
    <w:rsid w:val="00805BCE"/>
    <w:pPr>
      <w:ind w:left="480"/>
    </w:pPr>
  </w:style>
  <w:style w:type="paragraph" w:styleId="Spistreci4">
    <w:name w:val="toc 4"/>
    <w:basedOn w:val="Normalny"/>
    <w:next w:val="Normalny"/>
    <w:autoRedefine/>
    <w:rsid w:val="00805BCE"/>
    <w:pPr>
      <w:ind w:left="720"/>
    </w:pPr>
  </w:style>
  <w:style w:type="paragraph" w:styleId="Spistreci5">
    <w:name w:val="toc 5"/>
    <w:basedOn w:val="Normalny"/>
    <w:next w:val="Normalny"/>
    <w:autoRedefine/>
    <w:rsid w:val="00805BCE"/>
    <w:pPr>
      <w:ind w:left="960"/>
    </w:pPr>
  </w:style>
  <w:style w:type="paragraph" w:styleId="Akapitzlist">
    <w:name w:val="List Paragraph"/>
    <w:aliases w:val="Numerowanie,L1,Akapit z listą5"/>
    <w:basedOn w:val="Normalny"/>
    <w:link w:val="AkapitzlistZnak"/>
    <w:uiPriority w:val="34"/>
    <w:qFormat/>
    <w:rsid w:val="00A16161"/>
    <w:pPr>
      <w:ind w:left="720"/>
      <w:contextualSpacing/>
    </w:pPr>
    <w:rPr>
      <w:rFonts w:ascii="Arial" w:hAnsi="Arial"/>
      <w:noProof w:val="0"/>
      <w:szCs w:val="20"/>
      <w:lang w:val="pl-PL" w:eastAsia="pl-PL"/>
    </w:rPr>
  </w:style>
  <w:style w:type="character" w:customStyle="1" w:styleId="AkapitzlistZnak">
    <w:name w:val="Akapit z listą Znak"/>
    <w:aliases w:val="Numerowanie Znak,L1 Znak,Akapit z listą5 Znak"/>
    <w:link w:val="Akapitzlist"/>
    <w:uiPriority w:val="34"/>
    <w:locked/>
    <w:rsid w:val="00A16161"/>
    <w:rPr>
      <w:rFonts w:ascii="Arial" w:hAnsi="Arial"/>
      <w:noProof w:val="0"/>
      <w:sz w:val="24"/>
      <w:lang w:val="pl-PL" w:eastAsia="pl-PL"/>
    </w:rPr>
  </w:style>
  <w:style w:type="paragraph" w:styleId="NormalnyWeb">
    <w:name w:val="Normal (Web)"/>
    <w:basedOn w:val="Normalny"/>
    <w:uiPriority w:val="99"/>
    <w:semiHidden/>
    <w:unhideWhenUsed/>
    <w:rsid w:val="00A16161"/>
    <w:pPr>
      <w:spacing w:before="100" w:beforeAutospacing="1" w:after="100" w:afterAutospacing="1"/>
    </w:pPr>
    <w:rPr>
      <w:noProof w:val="0"/>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header" Target="header32.xml"/><Relationship Id="rId16" Type="http://schemas.openxmlformats.org/officeDocument/2006/relationships/footer" Target="footer5.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header" Target="header35.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8.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64" Type="http://schemas.openxmlformats.org/officeDocument/2006/relationships/footer" Target="footer29.xml"/><Relationship Id="rId69" Type="http://schemas.openxmlformats.org/officeDocument/2006/relationships/footer" Target="footer31.xml"/><Relationship Id="rId77" Type="http://schemas.openxmlformats.org/officeDocument/2006/relationships/header" Target="header36.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9.xml"/><Relationship Id="rId70" Type="http://schemas.openxmlformats.org/officeDocument/2006/relationships/footer" Target="footer32.xml"/><Relationship Id="rId75" Type="http://schemas.openxmlformats.org/officeDocument/2006/relationships/footer" Target="footer3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7" Type="http://schemas.openxmlformats.org/officeDocument/2006/relationships/header" Target="header1.xml"/><Relationship Id="rId71" Type="http://schemas.openxmlformats.org/officeDocument/2006/relationships/header" Target="header33.xml"/><Relationship Id="rId2" Type="http://schemas.openxmlformats.org/officeDocument/2006/relationships/styles" Target="styles.xml"/><Relationship Id="rId29"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404</Pages>
  <Words>128862</Words>
  <Characters>773174</Characters>
  <Application>Microsoft Office Word</Application>
  <DocSecurity>0</DocSecurity>
  <Lines>6443</Lines>
  <Paragraphs>1800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Nikowska Anna</dc:creator>
  <cp:lastModifiedBy>Nikowska Anna</cp:lastModifiedBy>
  <cp:revision>7</cp:revision>
  <dcterms:created xsi:type="dcterms:W3CDTF">2022-11-22T09:54:00Z</dcterms:created>
  <dcterms:modified xsi:type="dcterms:W3CDTF">2022-12-12T15:19:00Z</dcterms:modified>
</cp:coreProperties>
</file>