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317DF" w14:textId="77777777" w:rsidR="0044385B" w:rsidRPr="007279EB" w:rsidRDefault="0044385B" w:rsidP="0044385B">
      <w:pPr>
        <w:spacing w:after="0"/>
        <w:ind w:left="-284"/>
        <w:jc w:val="center"/>
        <w:rPr>
          <w:rFonts w:ascii="Arial" w:hAnsi="Arial" w:cs="Arial"/>
          <w:b/>
          <w:sz w:val="24"/>
          <w:szCs w:val="24"/>
        </w:rPr>
      </w:pPr>
      <w:r w:rsidRPr="007279EB">
        <w:rPr>
          <w:rFonts w:ascii="Arial" w:hAnsi="Arial" w:cs="Arial"/>
          <w:b/>
          <w:noProof/>
          <w:sz w:val="24"/>
          <w:szCs w:val="24"/>
          <w:lang w:eastAsia="pl-PL"/>
        </w:rPr>
        <w:drawing>
          <wp:inline distT="0" distB="0" distL="0" distR="0" wp14:anchorId="4BE9666D" wp14:editId="540B4ED2">
            <wp:extent cx="6153150" cy="790575"/>
            <wp:effectExtent l="0" t="0" r="0" b="9525"/>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53150" cy="7905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4"/>
        <w:gridCol w:w="4650"/>
      </w:tblGrid>
      <w:tr w:rsidR="0044385B" w:rsidRPr="007279EB" w14:paraId="4CA3A668" w14:textId="77777777" w:rsidTr="00474F35">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6B378985" w14:textId="0EBB5B15" w:rsidR="0044385B" w:rsidRPr="007279EB" w:rsidRDefault="0044385B" w:rsidP="00474F35">
            <w:pPr>
              <w:spacing w:before="120" w:after="120"/>
              <w:jc w:val="center"/>
              <w:rPr>
                <w:rFonts w:ascii="Arial" w:hAnsi="Arial" w:cs="Arial"/>
                <w:b/>
                <w:color w:val="FFFFFF"/>
                <w:sz w:val="18"/>
                <w:szCs w:val="18"/>
              </w:rPr>
            </w:pPr>
            <w:r w:rsidRPr="007279EB">
              <w:rPr>
                <w:rFonts w:ascii="Arial" w:hAnsi="Arial" w:cs="Arial"/>
                <w:b/>
                <w:color w:val="FFFFFF"/>
                <w:sz w:val="20"/>
                <w:szCs w:val="20"/>
              </w:rPr>
              <w:t>PLAN DZIAŁANIA NA ROK 20</w:t>
            </w:r>
            <w:r w:rsidR="00405846" w:rsidRPr="007279EB">
              <w:rPr>
                <w:rFonts w:ascii="Arial" w:hAnsi="Arial" w:cs="Arial"/>
                <w:b/>
                <w:color w:val="FFFFFF"/>
                <w:sz w:val="20"/>
                <w:szCs w:val="20"/>
              </w:rPr>
              <w:t>20</w:t>
            </w:r>
          </w:p>
        </w:tc>
      </w:tr>
      <w:tr w:rsidR="0044385B" w:rsidRPr="007279EB" w14:paraId="2B13D1B7" w14:textId="77777777" w:rsidTr="00474F3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3D33BD9F" w14:textId="5BAF4248" w:rsidR="0044385B" w:rsidRPr="007279EB" w:rsidRDefault="001E3C55" w:rsidP="00CA1229">
            <w:pPr>
              <w:spacing w:before="120" w:after="120"/>
              <w:jc w:val="center"/>
              <w:rPr>
                <w:rFonts w:ascii="Arial" w:hAnsi="Arial" w:cs="Arial"/>
                <w:b/>
                <w:color w:val="FFFFFF"/>
                <w:sz w:val="18"/>
                <w:szCs w:val="18"/>
              </w:rPr>
            </w:pPr>
            <w:r w:rsidRPr="007279EB">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04FE4E70" w14:textId="4215C8C2" w:rsidR="0044385B" w:rsidRPr="007279EB" w:rsidRDefault="00405846" w:rsidP="00474F35">
            <w:pPr>
              <w:spacing w:before="120" w:after="120"/>
              <w:jc w:val="center"/>
              <w:rPr>
                <w:rFonts w:ascii="Arial" w:hAnsi="Arial" w:cs="Arial"/>
                <w:b/>
                <w:color w:val="FFFFFF"/>
                <w:sz w:val="18"/>
                <w:szCs w:val="18"/>
              </w:rPr>
            </w:pPr>
            <w:r w:rsidRPr="007279EB">
              <w:rPr>
                <w:rFonts w:ascii="Arial" w:hAnsi="Arial" w:cs="Arial"/>
                <w:b/>
                <w:sz w:val="18"/>
                <w:szCs w:val="18"/>
              </w:rPr>
              <w:t>2020/1</w:t>
            </w:r>
          </w:p>
        </w:tc>
      </w:tr>
      <w:tr w:rsidR="0044385B" w:rsidRPr="007279EB" w14:paraId="543D1681" w14:textId="77777777" w:rsidTr="00474F35">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326127B5" w14:textId="77777777" w:rsidR="0044385B" w:rsidRPr="007279EB" w:rsidRDefault="0044385B" w:rsidP="00474F35">
            <w:pPr>
              <w:spacing w:before="120" w:after="120"/>
              <w:jc w:val="center"/>
              <w:rPr>
                <w:rFonts w:ascii="Arial" w:hAnsi="Arial" w:cs="Arial"/>
                <w:b/>
                <w:color w:val="FFFFFF"/>
                <w:sz w:val="18"/>
                <w:szCs w:val="18"/>
              </w:rPr>
            </w:pPr>
            <w:r w:rsidRPr="007279EB">
              <w:rPr>
                <w:rFonts w:ascii="Arial" w:hAnsi="Arial" w:cs="Arial"/>
                <w:b/>
                <w:color w:val="FFFFFF"/>
                <w:sz w:val="18"/>
                <w:szCs w:val="18"/>
              </w:rPr>
              <w:t>INFORMACJE O INSTYTUCJI OPRACOWUJĄCEJ PLAN DZIAŁANIA</w:t>
            </w:r>
          </w:p>
        </w:tc>
      </w:tr>
      <w:tr w:rsidR="0044385B" w:rsidRPr="007279EB" w14:paraId="1D32CC74" w14:textId="77777777" w:rsidTr="00474F35">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46954534" w14:textId="77777777" w:rsidR="0044385B" w:rsidRPr="007279EB" w:rsidRDefault="0044385B" w:rsidP="00474F35">
            <w:pPr>
              <w:spacing w:before="60" w:after="60"/>
              <w:jc w:val="center"/>
              <w:rPr>
                <w:rFonts w:ascii="Arial" w:hAnsi="Arial" w:cs="Arial"/>
                <w:b/>
                <w:color w:val="FFFFFF"/>
                <w:sz w:val="18"/>
                <w:szCs w:val="18"/>
              </w:rPr>
            </w:pPr>
            <w:r w:rsidRPr="007279EB">
              <w:rPr>
                <w:rFonts w:ascii="Arial" w:hAnsi="Arial" w:cs="Arial"/>
                <w:b/>
                <w:color w:val="FFFFFF"/>
                <w:sz w:val="18"/>
                <w:szCs w:val="18"/>
              </w:rPr>
              <w:t xml:space="preserve">Numer i nazwa </w:t>
            </w:r>
            <w:r w:rsidRPr="007279EB">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678CBCC5" w14:textId="4878072A" w:rsidR="0044385B" w:rsidRPr="007279EB" w:rsidRDefault="0013783F" w:rsidP="00F525A9">
            <w:pPr>
              <w:spacing w:before="120" w:after="120"/>
              <w:jc w:val="center"/>
              <w:rPr>
                <w:rFonts w:ascii="Arial" w:hAnsi="Arial" w:cs="Arial"/>
                <w:sz w:val="18"/>
                <w:szCs w:val="18"/>
              </w:rPr>
            </w:pPr>
            <w:r w:rsidRPr="004139DF">
              <w:rPr>
                <w:rFonts w:cs="Calibri"/>
                <w:lang w:eastAsia="pl-PL"/>
              </w:rPr>
              <w:t xml:space="preserve">Oś I </w:t>
            </w:r>
            <w:r w:rsidR="00D5128F">
              <w:rPr>
                <w:rFonts w:cs="Calibri"/>
                <w:lang w:eastAsia="pl-PL"/>
              </w:rPr>
              <w:t>Rynek pracy otwarty dla wszystkich</w:t>
            </w:r>
          </w:p>
        </w:tc>
      </w:tr>
      <w:tr w:rsidR="0044385B" w:rsidRPr="007279EB" w14:paraId="5341FE0D"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0DA2D6C" w14:textId="77777777" w:rsidR="0044385B" w:rsidRPr="007279EB" w:rsidRDefault="0044385B" w:rsidP="00474F35">
            <w:pPr>
              <w:spacing w:before="60" w:after="60"/>
              <w:jc w:val="center"/>
              <w:rPr>
                <w:rFonts w:ascii="Arial" w:hAnsi="Arial" w:cs="Arial"/>
                <w:b/>
                <w:color w:val="FFFFFF"/>
                <w:sz w:val="18"/>
                <w:szCs w:val="18"/>
              </w:rPr>
            </w:pPr>
            <w:r w:rsidRPr="007279EB">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D0D5351"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Wojewódzki Urząd Pracy w Gdańsku</w:t>
            </w:r>
          </w:p>
        </w:tc>
      </w:tr>
      <w:tr w:rsidR="0044385B" w:rsidRPr="007279EB" w14:paraId="24D14985"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25BC1855" w14:textId="77777777" w:rsidR="0044385B" w:rsidRPr="007279EB" w:rsidRDefault="0044385B" w:rsidP="00474F35">
            <w:pPr>
              <w:spacing w:before="60" w:after="60"/>
              <w:jc w:val="center"/>
              <w:rPr>
                <w:rFonts w:ascii="Arial" w:hAnsi="Arial" w:cs="Arial"/>
                <w:b/>
                <w:color w:val="FFFFFF"/>
                <w:sz w:val="18"/>
                <w:szCs w:val="18"/>
              </w:rPr>
            </w:pPr>
            <w:r w:rsidRPr="007279EB">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BFE4607"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ul. Podwale Przedmiejskie 30, 80-824 Gdańsk</w:t>
            </w:r>
          </w:p>
        </w:tc>
      </w:tr>
      <w:tr w:rsidR="0044385B" w:rsidRPr="007279EB" w14:paraId="5EBD041D"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BFE3807" w14:textId="77777777" w:rsidR="0044385B" w:rsidRPr="007279EB" w:rsidRDefault="0044385B" w:rsidP="00474F35">
            <w:pPr>
              <w:spacing w:before="60" w:after="60"/>
              <w:jc w:val="center"/>
              <w:rPr>
                <w:rFonts w:ascii="Arial" w:hAnsi="Arial" w:cs="Arial"/>
                <w:b/>
                <w:color w:val="FFFFFF"/>
                <w:sz w:val="18"/>
                <w:szCs w:val="18"/>
              </w:rPr>
            </w:pPr>
            <w:r w:rsidRPr="007279EB">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2B82DAD"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(58) 32 61 801</w:t>
            </w:r>
          </w:p>
        </w:tc>
      </w:tr>
      <w:tr w:rsidR="0044385B" w:rsidRPr="007279EB" w14:paraId="10FD0F6C"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1453A434" w14:textId="77777777" w:rsidR="0044385B" w:rsidRPr="007279EB" w:rsidRDefault="0044385B" w:rsidP="00474F35">
            <w:pPr>
              <w:spacing w:before="60" w:after="60"/>
              <w:jc w:val="center"/>
              <w:rPr>
                <w:rFonts w:ascii="Arial" w:hAnsi="Arial" w:cs="Arial"/>
                <w:b/>
                <w:color w:val="FFFFFF"/>
                <w:sz w:val="18"/>
                <w:szCs w:val="18"/>
              </w:rPr>
            </w:pPr>
            <w:r w:rsidRPr="007279EB">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67CF264C"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(58) 32 64 894</w:t>
            </w:r>
          </w:p>
        </w:tc>
      </w:tr>
      <w:tr w:rsidR="0044385B" w:rsidRPr="007279EB" w14:paraId="5EA5E797"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57456598" w14:textId="77777777" w:rsidR="0044385B" w:rsidRPr="007279EB" w:rsidRDefault="0044385B" w:rsidP="00474F35">
            <w:pPr>
              <w:spacing w:before="60" w:after="60"/>
              <w:jc w:val="center"/>
              <w:rPr>
                <w:rFonts w:ascii="Arial" w:hAnsi="Arial" w:cs="Arial"/>
                <w:b/>
                <w:color w:val="FFFFFF"/>
                <w:sz w:val="18"/>
                <w:szCs w:val="18"/>
              </w:rPr>
            </w:pPr>
            <w:r w:rsidRPr="007279EB">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1C575D60"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wup@wup.gdansk.pl</w:t>
            </w:r>
          </w:p>
        </w:tc>
      </w:tr>
      <w:tr w:rsidR="0044385B" w:rsidRPr="007279EB" w14:paraId="542E68E5" w14:textId="77777777" w:rsidTr="00474F35">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1DB28325" w14:textId="77777777" w:rsidR="0044385B" w:rsidRPr="007279EB" w:rsidRDefault="0044385B" w:rsidP="00474F35">
            <w:pPr>
              <w:spacing w:before="60" w:after="60"/>
              <w:jc w:val="center"/>
              <w:rPr>
                <w:rFonts w:ascii="Arial" w:hAnsi="Arial" w:cs="Arial"/>
                <w:b/>
                <w:color w:val="FFFFFF"/>
                <w:sz w:val="18"/>
                <w:szCs w:val="18"/>
              </w:rPr>
            </w:pPr>
            <w:r w:rsidRPr="007279EB">
              <w:rPr>
                <w:rFonts w:ascii="Arial" w:hAnsi="Arial" w:cs="Arial"/>
                <w:b/>
                <w:color w:val="FFFFFF"/>
                <w:sz w:val="18"/>
                <w:szCs w:val="18"/>
              </w:rPr>
              <w:t xml:space="preserve">Dane kontaktowe osoby (osób) </w:t>
            </w:r>
            <w:r w:rsidRPr="007279EB">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6D0CEADB" w14:textId="53604CE6" w:rsidR="00A973B9" w:rsidRPr="00A973B9" w:rsidRDefault="00F525A9" w:rsidP="00A973B9">
            <w:pPr>
              <w:spacing w:before="120" w:after="120"/>
              <w:jc w:val="center"/>
              <w:rPr>
                <w:rFonts w:ascii="Arial" w:hAnsi="Arial" w:cs="Arial"/>
                <w:color w:val="000000"/>
                <w:sz w:val="18"/>
                <w:szCs w:val="18"/>
                <w:u w:val="single"/>
              </w:rPr>
            </w:pPr>
            <w:r w:rsidRPr="004E62E9">
              <w:rPr>
                <w:rFonts w:ascii="Arial" w:hAnsi="Arial" w:cs="Arial"/>
                <w:color w:val="000000"/>
                <w:sz w:val="18"/>
                <w:szCs w:val="18"/>
              </w:rPr>
              <w:t xml:space="preserve">Przemysław Dunajewski tel. (58) 32-64-868, </w:t>
            </w:r>
            <w:hyperlink r:id="rId10" w:history="1">
              <w:r w:rsidR="00A973B9" w:rsidRPr="00380217">
                <w:rPr>
                  <w:rStyle w:val="Hipercze"/>
                  <w:rFonts w:ascii="Arial" w:hAnsi="Arial" w:cs="Arial"/>
                  <w:sz w:val="18"/>
                  <w:szCs w:val="18"/>
                </w:rPr>
                <w:t>p_dunajewski@wup.gdansk.pl</w:t>
              </w:r>
            </w:hyperlink>
          </w:p>
          <w:p w14:paraId="55015E91" w14:textId="7146BF58" w:rsidR="00A973B9" w:rsidRPr="00A973B9" w:rsidRDefault="00F525A9" w:rsidP="00A973B9">
            <w:pPr>
              <w:spacing w:before="120" w:after="120"/>
              <w:jc w:val="center"/>
              <w:rPr>
                <w:rFonts w:ascii="Arial" w:hAnsi="Arial" w:cs="Arial"/>
                <w:sz w:val="18"/>
                <w:szCs w:val="18"/>
              </w:rPr>
            </w:pPr>
            <w:r w:rsidRPr="004E62E9">
              <w:rPr>
                <w:rFonts w:ascii="Arial" w:hAnsi="Arial" w:cs="Arial"/>
                <w:color w:val="000000"/>
                <w:sz w:val="18"/>
                <w:szCs w:val="18"/>
              </w:rPr>
              <w:t xml:space="preserve">Agnieszka Sajnaj tel. (58) 32-61-810, </w:t>
            </w:r>
            <w:hyperlink r:id="rId11" w:history="1">
              <w:r w:rsidR="00A973B9" w:rsidRPr="00380217">
                <w:rPr>
                  <w:rStyle w:val="Hipercze"/>
                </w:rPr>
                <w:t>a</w:t>
              </w:r>
              <w:r w:rsidR="00A973B9" w:rsidRPr="00380217">
                <w:rPr>
                  <w:rStyle w:val="Hipercze"/>
                  <w:rFonts w:ascii="Arial" w:hAnsi="Arial" w:cs="Arial"/>
                  <w:sz w:val="18"/>
                  <w:szCs w:val="18"/>
                </w:rPr>
                <w:t>_s</w:t>
              </w:r>
              <w:r w:rsidR="00A973B9" w:rsidRPr="00380217">
                <w:rPr>
                  <w:rStyle w:val="Hipercze"/>
                </w:rPr>
                <w:t>ajnaj</w:t>
              </w:r>
              <w:r w:rsidR="00A973B9" w:rsidRPr="00380217">
                <w:rPr>
                  <w:rStyle w:val="Hipercze"/>
                  <w:rFonts w:ascii="Arial" w:hAnsi="Arial" w:cs="Arial"/>
                  <w:sz w:val="18"/>
                  <w:szCs w:val="18"/>
                </w:rPr>
                <w:t>@wup.gdansk.pl</w:t>
              </w:r>
            </w:hyperlink>
          </w:p>
          <w:p w14:paraId="7A802C7D" w14:textId="7023ABDA" w:rsidR="00590E59" w:rsidRDefault="00590E59" w:rsidP="00F525A9">
            <w:pPr>
              <w:spacing w:before="120" w:after="120"/>
              <w:jc w:val="center"/>
              <w:rPr>
                <w:rFonts w:ascii="Arial" w:hAnsi="Arial" w:cs="Arial"/>
                <w:sz w:val="18"/>
                <w:szCs w:val="18"/>
                <w:u w:val="single"/>
              </w:rPr>
            </w:pPr>
            <w:r w:rsidRPr="001B330C">
              <w:rPr>
                <w:rFonts w:ascii="Arial" w:hAnsi="Arial" w:cs="Arial"/>
                <w:sz w:val="18"/>
                <w:szCs w:val="18"/>
              </w:rPr>
              <w:t xml:space="preserve">Sylwia Dera tel. (58) 32-61-825, </w:t>
            </w:r>
            <w:hyperlink r:id="rId12" w:history="1">
              <w:r w:rsidR="000E590D" w:rsidRPr="00374F0C">
                <w:rPr>
                  <w:rStyle w:val="Hipercze"/>
                  <w:rFonts w:ascii="Arial" w:hAnsi="Arial" w:cs="Arial"/>
                  <w:sz w:val="18"/>
                  <w:szCs w:val="18"/>
                </w:rPr>
                <w:t>s_dera@wup.gdansk.pl</w:t>
              </w:r>
            </w:hyperlink>
          </w:p>
          <w:p w14:paraId="120E931D" w14:textId="45AC19CA" w:rsidR="000E590D" w:rsidRPr="000E590D" w:rsidRDefault="000E590D" w:rsidP="000E590D">
            <w:pPr>
              <w:spacing w:before="120" w:after="120"/>
              <w:jc w:val="center"/>
              <w:rPr>
                <w:rFonts w:ascii="Arial" w:hAnsi="Arial" w:cs="Arial"/>
                <w:sz w:val="18"/>
                <w:szCs w:val="18"/>
                <w:u w:val="single"/>
              </w:rPr>
            </w:pPr>
            <w:r>
              <w:rPr>
                <w:rFonts w:ascii="Arial" w:hAnsi="Arial" w:cs="Arial"/>
                <w:sz w:val="18"/>
                <w:szCs w:val="18"/>
              </w:rPr>
              <w:t>Dagmara Kałuska</w:t>
            </w:r>
            <w:r w:rsidRPr="004E62E9">
              <w:rPr>
                <w:rFonts w:ascii="Arial" w:hAnsi="Arial" w:cs="Arial"/>
                <w:sz w:val="18"/>
                <w:szCs w:val="18"/>
              </w:rPr>
              <w:t xml:space="preserve"> tel. </w:t>
            </w:r>
            <w:r w:rsidR="00A973B9">
              <w:rPr>
                <w:rFonts w:ascii="Arial" w:hAnsi="Arial" w:cs="Arial"/>
                <w:sz w:val="18"/>
                <w:szCs w:val="18"/>
              </w:rPr>
              <w:t>(</w:t>
            </w:r>
            <w:r w:rsidRPr="004E62E9">
              <w:rPr>
                <w:rFonts w:ascii="Arial" w:hAnsi="Arial" w:cs="Arial"/>
                <w:sz w:val="18"/>
                <w:szCs w:val="18"/>
              </w:rPr>
              <w:t>58</w:t>
            </w:r>
            <w:r w:rsidR="00A973B9">
              <w:rPr>
                <w:rFonts w:ascii="Arial" w:hAnsi="Arial" w:cs="Arial"/>
                <w:sz w:val="18"/>
                <w:szCs w:val="18"/>
              </w:rPr>
              <w:t>)</w:t>
            </w:r>
            <w:r w:rsidRPr="004E62E9">
              <w:rPr>
                <w:rFonts w:ascii="Arial" w:hAnsi="Arial" w:cs="Arial"/>
                <w:sz w:val="18"/>
                <w:szCs w:val="18"/>
              </w:rPr>
              <w:t xml:space="preserve"> 32</w:t>
            </w:r>
            <w:r w:rsidR="00A973B9">
              <w:rPr>
                <w:rFonts w:ascii="Arial" w:hAnsi="Arial" w:cs="Arial"/>
                <w:sz w:val="18"/>
                <w:szCs w:val="18"/>
              </w:rPr>
              <w:t>-</w:t>
            </w:r>
            <w:r w:rsidRPr="004E62E9">
              <w:rPr>
                <w:rFonts w:ascii="Arial" w:hAnsi="Arial" w:cs="Arial"/>
                <w:sz w:val="18"/>
                <w:szCs w:val="18"/>
              </w:rPr>
              <w:t>61</w:t>
            </w:r>
            <w:r w:rsidR="00A973B9">
              <w:rPr>
                <w:rFonts w:ascii="Arial" w:hAnsi="Arial" w:cs="Arial"/>
                <w:sz w:val="18"/>
                <w:szCs w:val="18"/>
              </w:rPr>
              <w:t>-</w:t>
            </w:r>
            <w:r w:rsidRPr="004E62E9">
              <w:rPr>
                <w:rFonts w:ascii="Arial" w:hAnsi="Arial" w:cs="Arial"/>
                <w:sz w:val="18"/>
                <w:szCs w:val="18"/>
              </w:rPr>
              <w:t>8</w:t>
            </w:r>
            <w:r>
              <w:rPr>
                <w:rFonts w:ascii="Arial" w:hAnsi="Arial" w:cs="Arial"/>
                <w:sz w:val="18"/>
                <w:szCs w:val="18"/>
              </w:rPr>
              <w:t>07</w:t>
            </w:r>
            <w:r w:rsidRPr="004E62E9">
              <w:rPr>
                <w:rFonts w:ascii="Arial" w:hAnsi="Arial" w:cs="Arial"/>
                <w:sz w:val="18"/>
                <w:szCs w:val="18"/>
              </w:rPr>
              <w:t>,</w:t>
            </w:r>
            <w:r w:rsidRPr="00501F5E">
              <w:rPr>
                <w:rFonts w:ascii="Arial" w:hAnsi="Arial" w:cs="Arial"/>
                <w:sz w:val="18"/>
                <w:szCs w:val="18"/>
              </w:rPr>
              <w:t xml:space="preserve"> </w:t>
            </w:r>
            <w:hyperlink r:id="rId13" w:history="1">
              <w:r w:rsidR="00A973B9" w:rsidRPr="00501F5E">
                <w:rPr>
                  <w:rStyle w:val="Hipercze"/>
                  <w:rFonts w:ascii="Arial" w:hAnsi="Arial" w:cs="Arial"/>
                  <w:sz w:val="18"/>
                  <w:szCs w:val="18"/>
                </w:rPr>
                <w:t>d_kaluska@wup.gdansk.pl</w:t>
              </w:r>
            </w:hyperlink>
          </w:p>
        </w:tc>
      </w:tr>
    </w:tbl>
    <w:p w14:paraId="137AFD39" w14:textId="77777777" w:rsidR="00474F35" w:rsidRPr="007279EB" w:rsidRDefault="00474F35">
      <w:pPr>
        <w:rPr>
          <w:rFonts w:ascii="Arial" w:hAnsi="Arial" w:cs="Arial"/>
        </w:rPr>
      </w:pPr>
    </w:p>
    <w:p w14:paraId="705139FD" w14:textId="77777777" w:rsidR="0044385B" w:rsidRPr="007279EB" w:rsidRDefault="0044385B">
      <w:pPr>
        <w:rPr>
          <w:rFonts w:ascii="Arial" w:hAnsi="Arial" w:cs="Arial"/>
        </w:rPr>
      </w:pPr>
    </w:p>
    <w:p w14:paraId="772A8748" w14:textId="77777777" w:rsidR="0044385B" w:rsidRPr="007279EB" w:rsidRDefault="0044385B">
      <w:pPr>
        <w:rPr>
          <w:rFonts w:ascii="Arial" w:hAnsi="Arial" w:cs="Arial"/>
        </w:rPr>
      </w:pPr>
    </w:p>
    <w:p w14:paraId="3594D669" w14:textId="77777777" w:rsidR="0044385B" w:rsidRPr="007279EB" w:rsidRDefault="0044385B">
      <w:pPr>
        <w:rPr>
          <w:rFonts w:ascii="Arial" w:hAnsi="Arial" w:cs="Arial"/>
        </w:rPr>
      </w:pPr>
    </w:p>
    <w:p w14:paraId="29F23A5C" w14:textId="77777777" w:rsidR="0044385B" w:rsidRPr="007279EB" w:rsidRDefault="0044385B">
      <w:pPr>
        <w:rPr>
          <w:rFonts w:ascii="Arial" w:hAnsi="Arial" w:cs="Arial"/>
        </w:rPr>
      </w:pPr>
    </w:p>
    <w:p w14:paraId="4CB5A873" w14:textId="35440F25" w:rsidR="0044385B" w:rsidRDefault="0044385B">
      <w:pPr>
        <w:rPr>
          <w:rFonts w:ascii="Arial" w:hAnsi="Arial" w:cs="Arial"/>
        </w:rPr>
      </w:pPr>
    </w:p>
    <w:p w14:paraId="0F05C627" w14:textId="6B8F731F" w:rsidR="007B3250" w:rsidRDefault="007B3250">
      <w:pPr>
        <w:rPr>
          <w:rFonts w:ascii="Arial" w:hAnsi="Arial" w:cs="Arial"/>
        </w:rPr>
      </w:pPr>
    </w:p>
    <w:p w14:paraId="79406BDD" w14:textId="3776E403" w:rsidR="007B3250" w:rsidRDefault="007B3250">
      <w:pPr>
        <w:rPr>
          <w:rFonts w:ascii="Arial" w:hAnsi="Arial" w:cs="Arial"/>
        </w:rPr>
      </w:pPr>
    </w:p>
    <w:p w14:paraId="67162220" w14:textId="77777777" w:rsidR="007B3250" w:rsidRPr="007279EB" w:rsidRDefault="007B3250">
      <w:pPr>
        <w:rPr>
          <w:rFonts w:ascii="Arial" w:hAnsi="Arial" w:cs="Arial"/>
        </w:rPr>
      </w:pPr>
    </w:p>
    <w:p w14:paraId="700C1320" w14:textId="77777777" w:rsidR="0044385B" w:rsidRPr="007279EB" w:rsidRDefault="0044385B">
      <w:pPr>
        <w:rPr>
          <w:rFonts w:ascii="Arial" w:hAnsi="Arial" w:cs="Arial"/>
        </w:rPr>
      </w:pPr>
    </w:p>
    <w:p w14:paraId="2C6371C9" w14:textId="77777777" w:rsidR="0044385B" w:rsidRPr="007279EB" w:rsidRDefault="0044385B">
      <w:pPr>
        <w:rPr>
          <w:rFonts w:ascii="Arial" w:hAnsi="Arial" w:cs="Arial"/>
        </w:rPr>
      </w:pPr>
    </w:p>
    <w:tbl>
      <w:tblPr>
        <w:tblW w:w="52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523"/>
        <w:gridCol w:w="41"/>
        <w:gridCol w:w="19"/>
        <w:gridCol w:w="491"/>
        <w:gridCol w:w="627"/>
        <w:gridCol w:w="643"/>
        <w:gridCol w:w="645"/>
        <w:gridCol w:w="635"/>
        <w:gridCol w:w="1033"/>
        <w:gridCol w:w="146"/>
        <w:gridCol w:w="296"/>
        <w:gridCol w:w="869"/>
        <w:gridCol w:w="95"/>
        <w:gridCol w:w="633"/>
        <w:gridCol w:w="94"/>
        <w:gridCol w:w="495"/>
        <w:gridCol w:w="94"/>
        <w:gridCol w:w="633"/>
        <w:gridCol w:w="94"/>
        <w:gridCol w:w="635"/>
      </w:tblGrid>
      <w:tr w:rsidR="00F525A9" w:rsidRPr="007279EB" w14:paraId="7417A93F" w14:textId="77777777" w:rsidTr="00447187">
        <w:trPr>
          <w:trHeight w:val="386"/>
          <w:jc w:val="center"/>
        </w:trPr>
        <w:tc>
          <w:tcPr>
            <w:tcW w:w="2048"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7E10F14A" w14:textId="77777777" w:rsidR="0044385B" w:rsidRPr="007279EB" w:rsidRDefault="0044385B" w:rsidP="00474F35">
            <w:pPr>
              <w:spacing w:before="120" w:after="120" w:line="240" w:lineRule="auto"/>
              <w:jc w:val="center"/>
              <w:rPr>
                <w:rFonts w:ascii="Arial" w:hAnsi="Arial" w:cs="Arial"/>
                <w:b/>
                <w:sz w:val="20"/>
                <w:szCs w:val="20"/>
              </w:rPr>
            </w:pPr>
            <w:r w:rsidRPr="007279EB">
              <w:rPr>
                <w:rFonts w:ascii="Arial" w:hAnsi="Arial" w:cs="Arial"/>
                <w:b/>
                <w:sz w:val="20"/>
                <w:szCs w:val="20"/>
              </w:rPr>
              <w:lastRenderedPageBreak/>
              <w:t>DZIAŁANIE/PODDZIAŁANIE PO WER</w:t>
            </w:r>
          </w:p>
        </w:tc>
        <w:tc>
          <w:tcPr>
            <w:tcW w:w="2952"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6B058E17" w14:textId="3FB7AF46" w:rsidR="0044385B" w:rsidRPr="007279EB" w:rsidRDefault="0044385B" w:rsidP="00846FEA">
            <w:pPr>
              <w:spacing w:before="120" w:after="120"/>
              <w:rPr>
                <w:rFonts w:ascii="Arial" w:hAnsi="Arial" w:cs="Arial"/>
                <w:b/>
                <w:sz w:val="18"/>
                <w:szCs w:val="18"/>
              </w:rPr>
            </w:pPr>
            <w:r w:rsidRPr="007279EB">
              <w:rPr>
                <w:rFonts w:ascii="Arial" w:hAnsi="Arial" w:cs="Arial"/>
                <w:b/>
                <w:sz w:val="18"/>
                <w:szCs w:val="18"/>
              </w:rPr>
              <w:t xml:space="preserve">Działanie 1.2 Wsparcie osób młodych na regionalnym rynku pracy </w:t>
            </w:r>
          </w:p>
          <w:p w14:paraId="4F2907A8" w14:textId="77777777" w:rsidR="0044385B" w:rsidRPr="007279EB" w:rsidRDefault="0044385B" w:rsidP="00846FEA">
            <w:pPr>
              <w:spacing w:before="120" w:after="120"/>
              <w:rPr>
                <w:rFonts w:ascii="Arial" w:hAnsi="Arial" w:cs="Arial"/>
                <w:b/>
                <w:sz w:val="18"/>
                <w:szCs w:val="18"/>
              </w:rPr>
            </w:pPr>
            <w:r w:rsidRPr="007279EB">
              <w:rPr>
                <w:rFonts w:ascii="Arial" w:hAnsi="Arial" w:cs="Arial"/>
                <w:b/>
                <w:sz w:val="18"/>
                <w:szCs w:val="18"/>
              </w:rPr>
              <w:t>Poddziałanie 1.2.1 Wsparcie udzielane z Europejskiego Funduszu Społecznego</w:t>
            </w:r>
          </w:p>
        </w:tc>
      </w:tr>
      <w:tr w:rsidR="0044385B" w:rsidRPr="007279EB" w14:paraId="7939C5FF" w14:textId="77777777" w:rsidTr="00447187">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AC4C155" w14:textId="77777777" w:rsidR="0044385B" w:rsidRPr="007279EB" w:rsidRDefault="0044385B" w:rsidP="00474F35">
            <w:pPr>
              <w:spacing w:before="120" w:after="120"/>
              <w:jc w:val="center"/>
              <w:rPr>
                <w:rFonts w:ascii="Arial" w:hAnsi="Arial" w:cs="Arial"/>
                <w:b/>
                <w:sz w:val="24"/>
                <w:szCs w:val="24"/>
              </w:rPr>
            </w:pPr>
            <w:r w:rsidRPr="007279EB">
              <w:rPr>
                <w:rFonts w:ascii="Arial" w:hAnsi="Arial" w:cs="Arial"/>
                <w:b/>
                <w:sz w:val="24"/>
                <w:szCs w:val="24"/>
              </w:rPr>
              <w:t>FISZKA KONKURSU</w:t>
            </w:r>
          </w:p>
        </w:tc>
      </w:tr>
      <w:tr w:rsidR="0044385B" w:rsidRPr="007279EB" w14:paraId="67366DD0" w14:textId="77777777" w:rsidTr="00447187">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386DCBF6" w14:textId="77777777" w:rsidR="0044385B" w:rsidRPr="007279EB" w:rsidRDefault="0044385B" w:rsidP="00474F35">
            <w:pPr>
              <w:spacing w:before="120" w:after="120"/>
              <w:jc w:val="center"/>
              <w:rPr>
                <w:rFonts w:ascii="Arial" w:hAnsi="Arial" w:cs="Arial"/>
                <w:b/>
                <w:sz w:val="18"/>
                <w:szCs w:val="18"/>
              </w:rPr>
            </w:pPr>
            <w:r w:rsidRPr="007279EB">
              <w:rPr>
                <w:rFonts w:ascii="Arial" w:hAnsi="Arial" w:cs="Arial"/>
                <w:b/>
                <w:sz w:val="18"/>
                <w:szCs w:val="18"/>
              </w:rPr>
              <w:t>PODSTAWOWE INFORMACJE O KONKURSIE</w:t>
            </w:r>
          </w:p>
        </w:tc>
      </w:tr>
      <w:tr w:rsidR="00F525A9" w:rsidRPr="007279EB" w14:paraId="5EE2DBED" w14:textId="77777777" w:rsidTr="00447187">
        <w:trPr>
          <w:trHeight w:val="1994"/>
          <w:jc w:val="center"/>
        </w:trPr>
        <w:tc>
          <w:tcPr>
            <w:tcW w:w="813" w:type="pct"/>
            <w:gridSpan w:val="3"/>
            <w:tcBorders>
              <w:top w:val="single" w:sz="12" w:space="0" w:color="auto"/>
              <w:left w:val="single" w:sz="12" w:space="0" w:color="auto"/>
              <w:bottom w:val="single" w:sz="6" w:space="0" w:color="auto"/>
              <w:right w:val="single" w:sz="6" w:space="0" w:color="auto"/>
            </w:tcBorders>
            <w:shd w:val="clear" w:color="auto" w:fill="B6DDE8"/>
            <w:vAlign w:val="center"/>
          </w:tcPr>
          <w:p w14:paraId="2E1FAF69" w14:textId="6D8EB5F8" w:rsidR="00405846" w:rsidRPr="007279EB" w:rsidRDefault="00405846" w:rsidP="00CA1229">
            <w:pPr>
              <w:spacing w:before="120" w:after="120"/>
              <w:jc w:val="center"/>
              <w:rPr>
                <w:rFonts w:ascii="Arial" w:hAnsi="Arial" w:cs="Arial"/>
                <w:b/>
                <w:sz w:val="18"/>
                <w:szCs w:val="18"/>
              </w:rPr>
            </w:pPr>
            <w:r w:rsidRPr="007279EB">
              <w:rPr>
                <w:rFonts w:ascii="Arial" w:hAnsi="Arial" w:cs="Arial"/>
                <w:sz w:val="18"/>
                <w:szCs w:val="18"/>
              </w:rPr>
              <w:t xml:space="preserve">Cel szczegółowy </w:t>
            </w:r>
            <w:r w:rsidRPr="007279EB">
              <w:rPr>
                <w:rFonts w:ascii="Arial" w:hAnsi="Arial" w:cs="Arial"/>
                <w:sz w:val="18"/>
                <w:szCs w:val="18"/>
              </w:rPr>
              <w:br/>
              <w:t xml:space="preserve">PO WER, </w:t>
            </w:r>
            <w:r w:rsidRPr="007279EB">
              <w:rPr>
                <w:rFonts w:ascii="Arial" w:hAnsi="Arial" w:cs="Arial"/>
                <w:sz w:val="18"/>
                <w:szCs w:val="18"/>
              </w:rPr>
              <w:br/>
              <w:t>w ramach którego realizowane będą projekty</w:t>
            </w:r>
          </w:p>
        </w:tc>
        <w:tc>
          <w:tcPr>
            <w:tcW w:w="4187"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14:paraId="109929BC" w14:textId="1B4A341D" w:rsidR="00405846" w:rsidRPr="007279EB" w:rsidRDefault="00405846" w:rsidP="00405846">
            <w:pPr>
              <w:spacing w:before="120" w:after="120"/>
              <w:rPr>
                <w:rFonts w:ascii="Arial" w:hAnsi="Arial" w:cs="Arial"/>
                <w:b/>
                <w:sz w:val="18"/>
                <w:szCs w:val="18"/>
              </w:rPr>
            </w:pPr>
            <w:r w:rsidRPr="007279EB">
              <w:rPr>
                <w:rFonts w:ascii="Arial" w:hAnsi="Arial" w:cs="Arial"/>
                <w:b/>
                <w:sz w:val="20"/>
                <w:szCs w:val="20"/>
              </w:rPr>
              <w:t xml:space="preserve">Zwiększenie możliwości zatrudnienia osób młodych do 29 roku życia, w tym w szczególności osób bez pracy, które nie uczestniczą w kształceniu i szkoleniu (tzw. młodzież NEET).  </w:t>
            </w:r>
          </w:p>
        </w:tc>
      </w:tr>
      <w:tr w:rsidR="00F525A9" w:rsidRPr="007279EB" w14:paraId="4CA4921F" w14:textId="77777777" w:rsidTr="00447187">
        <w:trPr>
          <w:trHeight w:val="386"/>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B6DDE8"/>
            <w:vAlign w:val="center"/>
          </w:tcPr>
          <w:p w14:paraId="401BE9A4" w14:textId="77777777" w:rsidR="00405846" w:rsidRPr="007279EB" w:rsidRDefault="00405846" w:rsidP="00405846">
            <w:pPr>
              <w:spacing w:before="120" w:after="120"/>
              <w:jc w:val="center"/>
              <w:rPr>
                <w:rFonts w:ascii="Arial" w:hAnsi="Arial" w:cs="Arial"/>
                <w:sz w:val="18"/>
                <w:szCs w:val="18"/>
              </w:rPr>
            </w:pPr>
            <w:r w:rsidRPr="007279EB">
              <w:rPr>
                <w:rFonts w:ascii="Arial" w:hAnsi="Arial" w:cs="Arial"/>
                <w:sz w:val="18"/>
                <w:szCs w:val="18"/>
              </w:rPr>
              <w:t>Priorytet inwestycyjny</w:t>
            </w:r>
          </w:p>
        </w:tc>
        <w:tc>
          <w:tcPr>
            <w:tcW w:w="418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09DF0A8E" w14:textId="08BE079E" w:rsidR="00405846" w:rsidRPr="007279EB" w:rsidRDefault="00405846" w:rsidP="00405846">
            <w:pPr>
              <w:spacing w:before="120" w:after="120"/>
              <w:rPr>
                <w:rFonts w:ascii="Arial" w:hAnsi="Arial" w:cs="Arial"/>
                <w:b/>
                <w:sz w:val="18"/>
                <w:szCs w:val="18"/>
              </w:rPr>
            </w:pPr>
            <w:r w:rsidRPr="007279EB">
              <w:rPr>
                <w:rFonts w:ascii="Arial" w:hAnsi="Arial" w:cs="Arial"/>
                <w:b/>
                <w:sz w:val="20"/>
                <w:szCs w:val="20"/>
              </w:rPr>
              <w:t>Priorytet inwestycyjny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8F3298" w:rsidRPr="007279EB" w14:paraId="692EC436" w14:textId="77777777" w:rsidTr="00447187">
        <w:trPr>
          <w:trHeight w:val="545"/>
          <w:jc w:val="center"/>
        </w:trPr>
        <w:tc>
          <w:tcPr>
            <w:tcW w:w="813" w:type="pct"/>
            <w:gridSpan w:val="3"/>
            <w:tcBorders>
              <w:top w:val="single" w:sz="6" w:space="0" w:color="auto"/>
              <w:left w:val="single" w:sz="12" w:space="0" w:color="auto"/>
              <w:right w:val="single" w:sz="4" w:space="0" w:color="auto"/>
            </w:tcBorders>
            <w:shd w:val="clear" w:color="auto" w:fill="B6DDE8"/>
            <w:vAlign w:val="center"/>
          </w:tcPr>
          <w:p w14:paraId="6086935D"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sz w:val="18"/>
                <w:szCs w:val="18"/>
              </w:rPr>
              <w:t>Lp. konkursu</w:t>
            </w:r>
          </w:p>
        </w:tc>
        <w:tc>
          <w:tcPr>
            <w:tcW w:w="252" w:type="pct"/>
            <w:tcBorders>
              <w:top w:val="single" w:sz="4" w:space="0" w:color="auto"/>
              <w:left w:val="single" w:sz="4" w:space="0" w:color="auto"/>
              <w:bottom w:val="single" w:sz="4" w:space="0" w:color="auto"/>
              <w:right w:val="single" w:sz="4" w:space="0" w:color="auto"/>
            </w:tcBorders>
            <w:vAlign w:val="center"/>
          </w:tcPr>
          <w:p w14:paraId="25D04A67" w14:textId="237751B6" w:rsidR="0044385B" w:rsidRPr="007279EB" w:rsidRDefault="00846FEA" w:rsidP="00474F35">
            <w:pPr>
              <w:spacing w:after="0" w:line="240" w:lineRule="auto"/>
              <w:jc w:val="center"/>
              <w:rPr>
                <w:rFonts w:ascii="Arial" w:hAnsi="Arial" w:cs="Arial"/>
                <w:b/>
                <w:bCs/>
                <w:iCs/>
                <w:sz w:val="18"/>
                <w:szCs w:val="18"/>
              </w:rPr>
            </w:pPr>
            <w:r w:rsidRPr="007279EB">
              <w:rPr>
                <w:rFonts w:ascii="Arial" w:hAnsi="Arial" w:cs="Arial"/>
                <w:b/>
                <w:bCs/>
                <w:iCs/>
                <w:sz w:val="20"/>
                <w:szCs w:val="20"/>
              </w:rPr>
              <w:t>1</w:t>
            </w:r>
          </w:p>
        </w:tc>
        <w:tc>
          <w:tcPr>
            <w:tcW w:w="983"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42C30F4F" w14:textId="77777777" w:rsidR="0044385B" w:rsidRPr="007279EB" w:rsidDel="004D2A86" w:rsidRDefault="0044385B" w:rsidP="00474F35">
            <w:pPr>
              <w:spacing w:after="0" w:line="240" w:lineRule="auto"/>
              <w:jc w:val="center"/>
              <w:rPr>
                <w:rFonts w:ascii="Arial" w:hAnsi="Arial" w:cs="Arial"/>
                <w:sz w:val="16"/>
                <w:szCs w:val="16"/>
              </w:rPr>
            </w:pPr>
            <w:r w:rsidRPr="007279EB">
              <w:rPr>
                <w:rFonts w:ascii="Arial" w:hAnsi="Arial" w:cs="Arial"/>
                <w:sz w:val="18"/>
                <w:szCs w:val="18"/>
              </w:rPr>
              <w:t xml:space="preserve">Planowany  kwartał ogłoszenia konkursu </w:t>
            </w:r>
          </w:p>
        </w:tc>
        <w:tc>
          <w:tcPr>
            <w:tcW w:w="326" w:type="pct"/>
            <w:tcBorders>
              <w:top w:val="single" w:sz="4" w:space="0" w:color="auto"/>
              <w:left w:val="single" w:sz="4" w:space="0" w:color="auto"/>
              <w:bottom w:val="single" w:sz="4" w:space="0" w:color="auto"/>
              <w:right w:val="single" w:sz="4" w:space="0" w:color="auto"/>
            </w:tcBorders>
            <w:shd w:val="clear" w:color="auto" w:fill="B6DDE8"/>
            <w:vAlign w:val="center"/>
          </w:tcPr>
          <w:p w14:paraId="502F24E3" w14:textId="77777777" w:rsidR="0044385B" w:rsidRPr="007279EB" w:rsidDel="004D2A86"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I</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BA6F47A" w14:textId="3386694B" w:rsidR="0044385B" w:rsidRPr="007279EB" w:rsidRDefault="00846FEA" w:rsidP="00474F35">
            <w:pPr>
              <w:spacing w:after="0" w:line="240" w:lineRule="auto"/>
              <w:jc w:val="center"/>
              <w:rPr>
                <w:rFonts w:ascii="Arial" w:hAnsi="Arial" w:cs="Arial"/>
                <w:b/>
                <w:bCs/>
                <w:sz w:val="18"/>
                <w:szCs w:val="18"/>
              </w:rPr>
            </w:pPr>
            <w:r w:rsidRPr="007279EB">
              <w:rPr>
                <w:rFonts w:ascii="Arial" w:hAnsi="Arial" w:cs="Arial"/>
                <w:b/>
                <w:bCs/>
              </w:rPr>
              <w:t>X</w:t>
            </w:r>
          </w:p>
        </w:tc>
        <w:tc>
          <w:tcPr>
            <w:tcW w:w="227"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0EFDC843"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II</w:t>
            </w:r>
          </w:p>
        </w:tc>
        <w:tc>
          <w:tcPr>
            <w:tcW w:w="4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860F2" w14:textId="77777777" w:rsidR="0044385B" w:rsidRPr="007279EB" w:rsidRDefault="0044385B" w:rsidP="00474F35">
            <w:pPr>
              <w:spacing w:after="0" w:line="240" w:lineRule="auto"/>
              <w:jc w:val="center"/>
              <w:rPr>
                <w:rFonts w:ascii="Arial" w:hAnsi="Arial" w:cs="Arial"/>
                <w:b/>
                <w:sz w:val="20"/>
                <w:szCs w:val="20"/>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2BABFD01"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b/>
                <w:sz w:val="20"/>
                <w:szCs w:val="20"/>
              </w:rPr>
              <w:t>III</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5E815" w14:textId="77777777" w:rsidR="0044385B" w:rsidRPr="007279EB" w:rsidRDefault="0044385B" w:rsidP="00474F35">
            <w:pPr>
              <w:spacing w:after="0" w:line="240" w:lineRule="auto"/>
              <w:jc w:val="center"/>
              <w:rPr>
                <w:rFonts w:ascii="Arial" w:hAnsi="Arial" w:cs="Arial"/>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63752380"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b/>
                <w:sz w:val="20"/>
                <w:szCs w:val="20"/>
              </w:rPr>
              <w:t>IV</w:t>
            </w:r>
          </w:p>
        </w:tc>
        <w:tc>
          <w:tcPr>
            <w:tcW w:w="326" w:type="pct"/>
            <w:tcBorders>
              <w:top w:val="single" w:sz="6" w:space="0" w:color="auto"/>
              <w:left w:val="single" w:sz="4" w:space="0" w:color="auto"/>
              <w:bottom w:val="single" w:sz="6" w:space="0" w:color="auto"/>
              <w:right w:val="single" w:sz="12" w:space="0" w:color="auto"/>
            </w:tcBorders>
            <w:shd w:val="clear" w:color="auto" w:fill="auto"/>
            <w:vAlign w:val="center"/>
          </w:tcPr>
          <w:p w14:paraId="1FDFD658" w14:textId="77777777" w:rsidR="0044385B" w:rsidRPr="007279EB" w:rsidRDefault="0044385B" w:rsidP="00474F35">
            <w:pPr>
              <w:spacing w:after="0" w:line="240" w:lineRule="auto"/>
              <w:jc w:val="center"/>
              <w:rPr>
                <w:rFonts w:ascii="Arial" w:hAnsi="Arial" w:cs="Arial"/>
                <w:sz w:val="18"/>
                <w:szCs w:val="18"/>
              </w:rPr>
            </w:pPr>
          </w:p>
        </w:tc>
      </w:tr>
      <w:tr w:rsidR="00447187" w:rsidRPr="007279EB" w14:paraId="102399D2" w14:textId="77777777" w:rsidTr="007A403B">
        <w:trPr>
          <w:trHeight w:val="822"/>
          <w:jc w:val="center"/>
        </w:trPr>
        <w:tc>
          <w:tcPr>
            <w:tcW w:w="813" w:type="pct"/>
            <w:gridSpan w:val="3"/>
            <w:vMerge w:val="restart"/>
            <w:tcBorders>
              <w:top w:val="single" w:sz="2" w:space="0" w:color="auto"/>
              <w:left w:val="single" w:sz="12" w:space="0" w:color="auto"/>
              <w:right w:val="single" w:sz="4" w:space="0" w:color="auto"/>
            </w:tcBorders>
            <w:shd w:val="clear" w:color="auto" w:fill="B6DDE8"/>
            <w:vAlign w:val="center"/>
          </w:tcPr>
          <w:p w14:paraId="422A2814" w14:textId="16E7E7ED" w:rsidR="0044385B" w:rsidRPr="007279EB" w:rsidRDefault="001E3C55" w:rsidP="00CA1229">
            <w:pPr>
              <w:spacing w:after="0" w:line="240" w:lineRule="auto"/>
              <w:jc w:val="center"/>
              <w:rPr>
                <w:rFonts w:ascii="Arial" w:hAnsi="Arial" w:cs="Arial"/>
                <w:b/>
                <w:sz w:val="18"/>
                <w:szCs w:val="18"/>
              </w:rPr>
            </w:pPr>
            <w:r w:rsidRPr="007279EB">
              <w:rPr>
                <w:rFonts w:ascii="Arial" w:hAnsi="Arial" w:cs="Arial"/>
                <w:sz w:val="18"/>
                <w:szCs w:val="18"/>
              </w:rPr>
              <w:t xml:space="preserve">Planowany miesiąc </w:t>
            </w:r>
            <w:r w:rsidRPr="007279EB">
              <w:rPr>
                <w:rFonts w:ascii="Arial" w:hAnsi="Arial" w:cs="Arial"/>
                <w:sz w:val="18"/>
                <w:szCs w:val="18"/>
              </w:rPr>
              <w:br/>
              <w:t>rozpoczęcia naboru wniosków o dofinansowanie</w:t>
            </w:r>
          </w:p>
        </w:tc>
        <w:tc>
          <w:tcPr>
            <w:tcW w:w="252" w:type="pct"/>
            <w:tcBorders>
              <w:top w:val="single" w:sz="4" w:space="0" w:color="auto"/>
              <w:left w:val="single" w:sz="4" w:space="0" w:color="auto"/>
              <w:bottom w:val="single" w:sz="4" w:space="0" w:color="auto"/>
              <w:right w:val="single" w:sz="4" w:space="0" w:color="auto"/>
            </w:tcBorders>
            <w:shd w:val="clear" w:color="auto" w:fill="B6DDE8"/>
            <w:vAlign w:val="center"/>
          </w:tcPr>
          <w:p w14:paraId="665066A6"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w:t>
            </w:r>
          </w:p>
        </w:tc>
        <w:tc>
          <w:tcPr>
            <w:tcW w:w="322" w:type="pct"/>
            <w:tcBorders>
              <w:top w:val="single" w:sz="4" w:space="0" w:color="auto"/>
              <w:left w:val="single" w:sz="4" w:space="0" w:color="auto"/>
              <w:bottom w:val="single" w:sz="4" w:space="0" w:color="auto"/>
              <w:right w:val="single" w:sz="4" w:space="0" w:color="auto"/>
            </w:tcBorders>
            <w:shd w:val="clear" w:color="auto" w:fill="B6DDE8"/>
            <w:vAlign w:val="center"/>
          </w:tcPr>
          <w:p w14:paraId="357ED0E9"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B6DDE8"/>
            <w:vAlign w:val="center"/>
          </w:tcPr>
          <w:p w14:paraId="5D2155FB"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3</w:t>
            </w:r>
          </w:p>
        </w:tc>
        <w:tc>
          <w:tcPr>
            <w:tcW w:w="331" w:type="pct"/>
            <w:tcBorders>
              <w:top w:val="single" w:sz="4" w:space="0" w:color="auto"/>
              <w:left w:val="single" w:sz="4" w:space="0" w:color="auto"/>
              <w:bottom w:val="single" w:sz="4" w:space="0" w:color="auto"/>
              <w:right w:val="single" w:sz="4" w:space="0" w:color="auto"/>
            </w:tcBorders>
            <w:shd w:val="clear" w:color="auto" w:fill="B6DDE8"/>
            <w:vAlign w:val="center"/>
          </w:tcPr>
          <w:p w14:paraId="62EC6821"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4</w:t>
            </w:r>
          </w:p>
        </w:tc>
        <w:tc>
          <w:tcPr>
            <w:tcW w:w="326" w:type="pct"/>
            <w:tcBorders>
              <w:top w:val="single" w:sz="4" w:space="0" w:color="auto"/>
              <w:left w:val="single" w:sz="4" w:space="0" w:color="auto"/>
              <w:bottom w:val="single" w:sz="4" w:space="0" w:color="auto"/>
              <w:right w:val="single" w:sz="4" w:space="0" w:color="auto"/>
            </w:tcBorders>
            <w:shd w:val="clear" w:color="auto" w:fill="B6DDE8"/>
            <w:vAlign w:val="center"/>
          </w:tcPr>
          <w:p w14:paraId="2263B40C"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5</w:t>
            </w:r>
          </w:p>
        </w:tc>
        <w:tc>
          <w:tcPr>
            <w:tcW w:w="530" w:type="pct"/>
            <w:tcBorders>
              <w:top w:val="single" w:sz="4" w:space="0" w:color="auto"/>
              <w:left w:val="single" w:sz="4" w:space="0" w:color="auto"/>
              <w:bottom w:val="single" w:sz="4" w:space="0" w:color="auto"/>
              <w:right w:val="single" w:sz="4" w:space="0" w:color="auto"/>
            </w:tcBorders>
            <w:shd w:val="clear" w:color="auto" w:fill="B6DDE8"/>
            <w:vAlign w:val="center"/>
          </w:tcPr>
          <w:p w14:paraId="65FF0613"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6</w:t>
            </w:r>
          </w:p>
        </w:tc>
        <w:tc>
          <w:tcPr>
            <w:tcW w:w="227"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0398FF51"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7</w:t>
            </w:r>
          </w:p>
        </w:tc>
        <w:tc>
          <w:tcPr>
            <w:tcW w:w="495"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1F8775EF"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8</w:t>
            </w: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2AC40B72"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9</w:t>
            </w:r>
          </w:p>
        </w:tc>
        <w:tc>
          <w:tcPr>
            <w:tcW w:w="302"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3DF7E20A"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10</w:t>
            </w: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69A77A5D"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11</w:t>
            </w:r>
          </w:p>
        </w:tc>
        <w:tc>
          <w:tcPr>
            <w:tcW w:w="326" w:type="pct"/>
            <w:tcBorders>
              <w:top w:val="single" w:sz="4" w:space="0" w:color="auto"/>
              <w:left w:val="single" w:sz="4" w:space="0" w:color="auto"/>
              <w:bottom w:val="single" w:sz="4" w:space="0" w:color="auto"/>
              <w:right w:val="single" w:sz="12" w:space="0" w:color="auto"/>
            </w:tcBorders>
            <w:shd w:val="clear" w:color="auto" w:fill="B6DDE8"/>
            <w:vAlign w:val="center"/>
          </w:tcPr>
          <w:p w14:paraId="590E2EBB"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12</w:t>
            </w:r>
          </w:p>
        </w:tc>
      </w:tr>
      <w:tr w:rsidR="00447187" w:rsidRPr="007279EB" w14:paraId="10C15540" w14:textId="77777777" w:rsidTr="007A403B">
        <w:trPr>
          <w:trHeight w:val="682"/>
          <w:jc w:val="center"/>
        </w:trPr>
        <w:tc>
          <w:tcPr>
            <w:tcW w:w="813" w:type="pct"/>
            <w:gridSpan w:val="3"/>
            <w:vMerge/>
            <w:tcBorders>
              <w:left w:val="single" w:sz="12" w:space="0" w:color="auto"/>
              <w:bottom w:val="single" w:sz="2" w:space="0" w:color="auto"/>
              <w:right w:val="single" w:sz="4" w:space="0" w:color="auto"/>
            </w:tcBorders>
            <w:shd w:val="clear" w:color="auto" w:fill="B6DDE8"/>
            <w:vAlign w:val="center"/>
          </w:tcPr>
          <w:p w14:paraId="40D0D79E" w14:textId="77777777" w:rsidR="0044385B" w:rsidRPr="007279EB" w:rsidRDefault="0044385B" w:rsidP="00474F35">
            <w:pPr>
              <w:spacing w:after="0" w:line="240" w:lineRule="auto"/>
              <w:jc w:val="center"/>
              <w:rPr>
                <w:rFonts w:ascii="Arial" w:hAnsi="Arial" w:cs="Arial"/>
                <w:sz w:val="18"/>
                <w:szCs w:val="18"/>
              </w:rPr>
            </w:pPr>
          </w:p>
        </w:tc>
        <w:tc>
          <w:tcPr>
            <w:tcW w:w="252" w:type="pct"/>
            <w:tcBorders>
              <w:top w:val="single" w:sz="4" w:space="0" w:color="auto"/>
              <w:left w:val="single" w:sz="4" w:space="0" w:color="auto"/>
              <w:bottom w:val="single" w:sz="4" w:space="0" w:color="auto"/>
              <w:right w:val="single" w:sz="4" w:space="0" w:color="auto"/>
            </w:tcBorders>
            <w:shd w:val="clear" w:color="auto" w:fill="FFFFFF"/>
            <w:vAlign w:val="center"/>
          </w:tcPr>
          <w:p w14:paraId="26ECA96F" w14:textId="77777777" w:rsidR="0044385B" w:rsidRPr="007279EB" w:rsidRDefault="0044385B" w:rsidP="00474F35">
            <w:pPr>
              <w:spacing w:after="0" w:line="240" w:lineRule="auto"/>
              <w:jc w:val="center"/>
              <w:rPr>
                <w:rFonts w:ascii="Arial" w:hAnsi="Arial" w:cs="Arial"/>
                <w:b/>
                <w:sz w:val="18"/>
                <w:szCs w:val="18"/>
              </w:rPr>
            </w:pP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602CC36A" w14:textId="0C340C21" w:rsidR="0044385B" w:rsidRPr="007279EB" w:rsidRDefault="0044385B" w:rsidP="00474F35">
            <w:pPr>
              <w:spacing w:after="0" w:line="240" w:lineRule="auto"/>
              <w:jc w:val="center"/>
              <w:rPr>
                <w:rFonts w:ascii="Arial" w:hAnsi="Arial" w:cs="Arial"/>
                <w:b/>
                <w:sz w:val="18"/>
                <w:szCs w:val="18"/>
              </w:rPr>
            </w:pPr>
          </w:p>
        </w:tc>
        <w:tc>
          <w:tcPr>
            <w:tcW w:w="330" w:type="pct"/>
            <w:tcBorders>
              <w:top w:val="single" w:sz="4" w:space="0" w:color="auto"/>
              <w:left w:val="single" w:sz="4" w:space="0" w:color="auto"/>
              <w:bottom w:val="single" w:sz="4" w:space="0" w:color="auto"/>
              <w:right w:val="single" w:sz="4" w:space="0" w:color="auto"/>
            </w:tcBorders>
            <w:shd w:val="clear" w:color="auto" w:fill="FFFFFF"/>
            <w:vAlign w:val="center"/>
          </w:tcPr>
          <w:p w14:paraId="3051AD46" w14:textId="77777777" w:rsidR="0044385B" w:rsidRPr="007279EB" w:rsidRDefault="0044385B" w:rsidP="00474F35">
            <w:pPr>
              <w:spacing w:after="0" w:line="240" w:lineRule="auto"/>
              <w:jc w:val="center"/>
              <w:rPr>
                <w:rFonts w:ascii="Arial" w:hAnsi="Arial" w:cs="Arial"/>
                <w:b/>
                <w:sz w:val="18"/>
                <w:szCs w:val="18"/>
              </w:rPr>
            </w:pP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14:paraId="48712242" w14:textId="43C20C8E" w:rsidR="0044385B" w:rsidRPr="007279EB" w:rsidRDefault="000E590D" w:rsidP="00474F35">
            <w:pPr>
              <w:spacing w:after="0" w:line="240" w:lineRule="auto"/>
              <w:jc w:val="center"/>
              <w:rPr>
                <w:rFonts w:ascii="Arial" w:hAnsi="Arial" w:cs="Arial"/>
                <w:b/>
                <w:sz w:val="18"/>
                <w:szCs w:val="18"/>
              </w:rPr>
            </w:pPr>
            <w:r>
              <w:rPr>
                <w:rFonts w:ascii="Arial" w:hAnsi="Arial" w:cs="Arial"/>
                <w:b/>
                <w:sz w:val="18"/>
                <w:szCs w:val="18"/>
              </w:rPr>
              <w:t>X</w:t>
            </w:r>
          </w:p>
        </w:tc>
        <w:tc>
          <w:tcPr>
            <w:tcW w:w="326" w:type="pct"/>
            <w:tcBorders>
              <w:top w:val="single" w:sz="4" w:space="0" w:color="auto"/>
              <w:left w:val="single" w:sz="4" w:space="0" w:color="auto"/>
              <w:bottom w:val="single" w:sz="4" w:space="0" w:color="auto"/>
              <w:right w:val="single" w:sz="4" w:space="0" w:color="auto"/>
            </w:tcBorders>
            <w:shd w:val="clear" w:color="auto" w:fill="FFFFFF"/>
            <w:vAlign w:val="center"/>
          </w:tcPr>
          <w:p w14:paraId="373C10EC" w14:textId="77777777" w:rsidR="0044385B" w:rsidRPr="007279EB" w:rsidRDefault="0044385B" w:rsidP="00474F35">
            <w:pPr>
              <w:spacing w:after="0" w:line="240" w:lineRule="auto"/>
              <w:jc w:val="center"/>
              <w:rPr>
                <w:rFonts w:ascii="Arial" w:hAnsi="Arial" w:cs="Arial"/>
                <w:b/>
                <w:sz w:val="18"/>
                <w:szCs w:val="18"/>
              </w:rPr>
            </w:pPr>
          </w:p>
        </w:tc>
        <w:tc>
          <w:tcPr>
            <w:tcW w:w="530" w:type="pct"/>
            <w:tcBorders>
              <w:top w:val="single" w:sz="4" w:space="0" w:color="auto"/>
              <w:left w:val="single" w:sz="4" w:space="0" w:color="auto"/>
              <w:bottom w:val="single" w:sz="4" w:space="0" w:color="auto"/>
              <w:right w:val="single" w:sz="4" w:space="0" w:color="auto"/>
            </w:tcBorders>
            <w:shd w:val="clear" w:color="auto" w:fill="FFFFFF"/>
            <w:vAlign w:val="center"/>
          </w:tcPr>
          <w:p w14:paraId="16620A80" w14:textId="77777777" w:rsidR="0044385B" w:rsidRPr="007279EB" w:rsidRDefault="0044385B" w:rsidP="00474F35">
            <w:pPr>
              <w:spacing w:after="0" w:line="240" w:lineRule="auto"/>
              <w:jc w:val="center"/>
              <w:rPr>
                <w:rFonts w:ascii="Arial" w:hAnsi="Arial" w:cs="Arial"/>
                <w:b/>
                <w:sz w:val="18"/>
                <w:szCs w:val="18"/>
              </w:rPr>
            </w:pPr>
          </w:p>
        </w:tc>
        <w:tc>
          <w:tcPr>
            <w:tcW w:w="22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397F08" w14:textId="77777777" w:rsidR="0044385B" w:rsidRPr="007279EB" w:rsidRDefault="0044385B" w:rsidP="00474F35">
            <w:pPr>
              <w:spacing w:after="0" w:line="240" w:lineRule="auto"/>
              <w:jc w:val="center"/>
              <w:rPr>
                <w:rFonts w:ascii="Arial" w:hAnsi="Arial" w:cs="Arial"/>
                <w:b/>
                <w:sz w:val="18"/>
                <w:szCs w:val="18"/>
              </w:rPr>
            </w:pPr>
          </w:p>
        </w:tc>
        <w:tc>
          <w:tcPr>
            <w:tcW w:w="49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CB2808" w14:textId="77777777" w:rsidR="0044385B" w:rsidRPr="007279EB" w:rsidRDefault="0044385B" w:rsidP="00474F35">
            <w:pPr>
              <w:spacing w:after="0" w:line="240" w:lineRule="auto"/>
              <w:jc w:val="center"/>
              <w:rPr>
                <w:rFonts w:ascii="Arial" w:hAnsi="Arial" w:cs="Arial"/>
                <w:b/>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CB7160" w14:textId="77777777" w:rsidR="0044385B" w:rsidRPr="007279EB" w:rsidRDefault="0044385B" w:rsidP="00474F35">
            <w:pPr>
              <w:spacing w:after="0" w:line="240" w:lineRule="auto"/>
              <w:jc w:val="center"/>
              <w:rPr>
                <w:rFonts w:ascii="Arial" w:hAnsi="Arial" w:cs="Arial"/>
                <w:b/>
                <w:sz w:val="18"/>
                <w:szCs w:val="18"/>
              </w:rPr>
            </w:pPr>
          </w:p>
        </w:tc>
        <w:tc>
          <w:tcPr>
            <w:tcW w:w="30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C97219" w14:textId="77777777" w:rsidR="0044385B" w:rsidRPr="007279EB" w:rsidRDefault="0044385B" w:rsidP="00474F35">
            <w:pPr>
              <w:spacing w:after="0" w:line="240" w:lineRule="auto"/>
              <w:jc w:val="center"/>
              <w:rPr>
                <w:rFonts w:ascii="Arial" w:hAnsi="Arial" w:cs="Arial"/>
                <w:b/>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2B1D99" w14:textId="77777777" w:rsidR="0044385B" w:rsidRPr="007279EB" w:rsidRDefault="0044385B" w:rsidP="00474F35">
            <w:pPr>
              <w:spacing w:after="0" w:line="240" w:lineRule="auto"/>
              <w:jc w:val="center"/>
              <w:rPr>
                <w:rFonts w:ascii="Arial" w:hAnsi="Arial" w:cs="Arial"/>
                <w:b/>
                <w:sz w:val="18"/>
                <w:szCs w:val="18"/>
              </w:rPr>
            </w:pPr>
          </w:p>
        </w:tc>
        <w:tc>
          <w:tcPr>
            <w:tcW w:w="326" w:type="pct"/>
            <w:tcBorders>
              <w:top w:val="single" w:sz="4" w:space="0" w:color="auto"/>
              <w:left w:val="single" w:sz="4" w:space="0" w:color="auto"/>
              <w:bottom w:val="single" w:sz="4" w:space="0" w:color="auto"/>
              <w:right w:val="single" w:sz="12" w:space="0" w:color="auto"/>
            </w:tcBorders>
            <w:shd w:val="clear" w:color="auto" w:fill="FFFFFF"/>
            <w:vAlign w:val="center"/>
          </w:tcPr>
          <w:p w14:paraId="551B3B5E" w14:textId="77777777" w:rsidR="0044385B" w:rsidRPr="007279EB" w:rsidRDefault="0044385B" w:rsidP="00474F35">
            <w:pPr>
              <w:spacing w:after="0" w:line="240" w:lineRule="auto"/>
              <w:jc w:val="center"/>
              <w:rPr>
                <w:rFonts w:ascii="Arial" w:hAnsi="Arial" w:cs="Arial"/>
                <w:b/>
                <w:sz w:val="18"/>
                <w:szCs w:val="18"/>
              </w:rPr>
            </w:pPr>
          </w:p>
        </w:tc>
      </w:tr>
      <w:tr w:rsidR="008F3298" w:rsidRPr="007279EB" w14:paraId="4BA73B3B" w14:textId="77777777" w:rsidTr="00447187">
        <w:trPr>
          <w:trHeight w:val="682"/>
          <w:jc w:val="center"/>
        </w:trPr>
        <w:tc>
          <w:tcPr>
            <w:tcW w:w="813" w:type="pct"/>
            <w:gridSpan w:val="3"/>
            <w:tcBorders>
              <w:left w:val="single" w:sz="12" w:space="0" w:color="auto"/>
              <w:bottom w:val="single" w:sz="2" w:space="0" w:color="auto"/>
              <w:right w:val="single" w:sz="4" w:space="0" w:color="auto"/>
            </w:tcBorders>
            <w:shd w:val="clear" w:color="auto" w:fill="B6DDE8"/>
            <w:vAlign w:val="center"/>
          </w:tcPr>
          <w:p w14:paraId="63F03264"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sz w:val="18"/>
                <w:szCs w:val="18"/>
              </w:rPr>
              <w:t>Tryb realizacji konkursu</w:t>
            </w:r>
          </w:p>
        </w:tc>
        <w:tc>
          <w:tcPr>
            <w:tcW w:w="904"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10CA24BC"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Otwarty</w:t>
            </w:r>
          </w:p>
          <w:p w14:paraId="35F0042F"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 xml:space="preserve"> (podzielony na rundy)</w:t>
            </w:r>
          </w:p>
        </w:tc>
        <w:tc>
          <w:tcPr>
            <w:tcW w:w="118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DD4847" w14:textId="77777777" w:rsidR="0044385B" w:rsidRPr="007279EB" w:rsidRDefault="0044385B" w:rsidP="00474F35">
            <w:pPr>
              <w:spacing w:after="0" w:line="240" w:lineRule="auto"/>
              <w:jc w:val="center"/>
              <w:rPr>
                <w:rFonts w:ascii="Arial" w:hAnsi="Arial" w:cs="Arial"/>
                <w:b/>
                <w:sz w:val="18"/>
                <w:szCs w:val="18"/>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B6DDE8"/>
            <w:vAlign w:val="center"/>
          </w:tcPr>
          <w:p w14:paraId="6B2AB763"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zamknięty</w:t>
            </w:r>
          </w:p>
        </w:tc>
        <w:tc>
          <w:tcPr>
            <w:tcW w:w="1049" w:type="pct"/>
            <w:gridSpan w:val="6"/>
            <w:tcBorders>
              <w:top w:val="single" w:sz="6" w:space="0" w:color="auto"/>
              <w:left w:val="single" w:sz="4" w:space="0" w:color="auto"/>
              <w:bottom w:val="single" w:sz="6" w:space="0" w:color="auto"/>
              <w:right w:val="single" w:sz="12" w:space="0" w:color="auto"/>
            </w:tcBorders>
            <w:shd w:val="clear" w:color="auto" w:fill="auto"/>
            <w:vAlign w:val="center"/>
          </w:tcPr>
          <w:p w14:paraId="60CA4ADF" w14:textId="7DF743DD" w:rsidR="0044385B" w:rsidRPr="007279EB" w:rsidRDefault="00846FEA" w:rsidP="00474F35">
            <w:pPr>
              <w:spacing w:after="0" w:line="240" w:lineRule="auto"/>
              <w:jc w:val="center"/>
              <w:rPr>
                <w:rFonts w:ascii="Arial" w:hAnsi="Arial" w:cs="Arial"/>
                <w:b/>
                <w:sz w:val="18"/>
                <w:szCs w:val="18"/>
              </w:rPr>
            </w:pPr>
            <w:r w:rsidRPr="007279EB">
              <w:rPr>
                <w:rFonts w:ascii="Arial" w:hAnsi="Arial" w:cs="Arial"/>
                <w:b/>
                <w:bCs/>
              </w:rPr>
              <w:t>X</w:t>
            </w:r>
          </w:p>
        </w:tc>
      </w:tr>
      <w:tr w:rsidR="008F3298" w:rsidRPr="007279EB" w14:paraId="0C051D8D" w14:textId="77777777" w:rsidTr="00447187">
        <w:trPr>
          <w:trHeight w:val="682"/>
          <w:jc w:val="center"/>
        </w:trPr>
        <w:tc>
          <w:tcPr>
            <w:tcW w:w="813" w:type="pct"/>
            <w:gridSpan w:val="3"/>
            <w:tcBorders>
              <w:left w:val="single" w:sz="12" w:space="0" w:color="auto"/>
              <w:bottom w:val="single" w:sz="2" w:space="0" w:color="auto"/>
              <w:right w:val="single" w:sz="4" w:space="0" w:color="auto"/>
            </w:tcBorders>
            <w:shd w:val="clear" w:color="auto" w:fill="B6DDE8"/>
            <w:vAlign w:val="center"/>
          </w:tcPr>
          <w:p w14:paraId="699827B0"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sz w:val="18"/>
                <w:szCs w:val="18"/>
              </w:rPr>
              <w:t>Czy w ramach konkursu będą wybierane projekty grantowe?</w:t>
            </w:r>
          </w:p>
        </w:tc>
        <w:tc>
          <w:tcPr>
            <w:tcW w:w="904"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0D37824D"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 xml:space="preserve">TAK </w:t>
            </w:r>
          </w:p>
        </w:tc>
        <w:tc>
          <w:tcPr>
            <w:tcW w:w="118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8E8503" w14:textId="77777777" w:rsidR="0044385B" w:rsidRPr="007279EB" w:rsidRDefault="0044385B" w:rsidP="00474F35">
            <w:pPr>
              <w:spacing w:after="0" w:line="240" w:lineRule="auto"/>
              <w:jc w:val="center"/>
              <w:rPr>
                <w:rFonts w:ascii="Arial" w:hAnsi="Arial" w:cs="Arial"/>
                <w:b/>
                <w:sz w:val="18"/>
                <w:szCs w:val="18"/>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B6DDE8"/>
            <w:vAlign w:val="center"/>
          </w:tcPr>
          <w:p w14:paraId="6791910A"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NIE</w:t>
            </w:r>
          </w:p>
        </w:tc>
        <w:tc>
          <w:tcPr>
            <w:tcW w:w="1049" w:type="pct"/>
            <w:gridSpan w:val="6"/>
            <w:tcBorders>
              <w:top w:val="single" w:sz="6" w:space="0" w:color="auto"/>
              <w:left w:val="single" w:sz="4" w:space="0" w:color="auto"/>
              <w:bottom w:val="single" w:sz="6" w:space="0" w:color="auto"/>
              <w:right w:val="single" w:sz="12" w:space="0" w:color="auto"/>
            </w:tcBorders>
            <w:shd w:val="clear" w:color="auto" w:fill="auto"/>
            <w:vAlign w:val="center"/>
          </w:tcPr>
          <w:p w14:paraId="56761B60" w14:textId="11F38214" w:rsidR="0044385B" w:rsidRPr="007279EB" w:rsidRDefault="00846FEA" w:rsidP="00474F35">
            <w:pPr>
              <w:spacing w:after="0" w:line="240" w:lineRule="auto"/>
              <w:jc w:val="center"/>
              <w:rPr>
                <w:rFonts w:ascii="Arial" w:hAnsi="Arial" w:cs="Arial"/>
                <w:b/>
                <w:sz w:val="18"/>
                <w:szCs w:val="18"/>
              </w:rPr>
            </w:pPr>
            <w:r w:rsidRPr="007279EB">
              <w:rPr>
                <w:rFonts w:ascii="Arial" w:hAnsi="Arial" w:cs="Arial"/>
                <w:b/>
                <w:bCs/>
              </w:rPr>
              <w:t>X</w:t>
            </w:r>
          </w:p>
        </w:tc>
      </w:tr>
      <w:tr w:rsidR="000E590D" w:rsidRPr="007279EB" w14:paraId="652467AD" w14:textId="77777777" w:rsidTr="00447187">
        <w:trPr>
          <w:trHeight w:val="448"/>
          <w:jc w:val="center"/>
        </w:trPr>
        <w:tc>
          <w:tcPr>
            <w:tcW w:w="813" w:type="pct"/>
            <w:gridSpan w:val="3"/>
            <w:vMerge w:val="restart"/>
            <w:tcBorders>
              <w:left w:val="single" w:sz="12" w:space="0" w:color="auto"/>
              <w:right w:val="single" w:sz="4" w:space="0" w:color="auto"/>
            </w:tcBorders>
            <w:shd w:val="clear" w:color="auto" w:fill="B6DDE8"/>
            <w:vAlign w:val="center"/>
          </w:tcPr>
          <w:p w14:paraId="220B6267" w14:textId="53A2CAFF" w:rsidR="000E590D" w:rsidRPr="007279EB" w:rsidRDefault="000E590D" w:rsidP="000E590D">
            <w:pPr>
              <w:spacing w:before="120" w:after="120"/>
              <w:jc w:val="center"/>
              <w:rPr>
                <w:rFonts w:ascii="Arial" w:hAnsi="Arial" w:cs="Arial"/>
                <w:sz w:val="18"/>
                <w:szCs w:val="18"/>
              </w:rPr>
            </w:pPr>
            <w:bookmarkStart w:id="0" w:name="_Hlk26880639"/>
            <w:r>
              <w:rPr>
                <w:rFonts w:ascii="Arial" w:hAnsi="Arial" w:cs="Arial"/>
                <w:sz w:val="18"/>
                <w:szCs w:val="18"/>
              </w:rPr>
              <w:t>Metoda rozliczania kosztów bezpośrednich</w:t>
            </w:r>
          </w:p>
        </w:tc>
        <w:tc>
          <w:tcPr>
            <w:tcW w:w="3138" w:type="pct"/>
            <w:gridSpan w:val="11"/>
            <w:tcBorders>
              <w:top w:val="single" w:sz="4" w:space="0" w:color="auto"/>
              <w:left w:val="single" w:sz="4" w:space="0" w:color="auto"/>
              <w:bottom w:val="single" w:sz="4" w:space="0" w:color="auto"/>
              <w:right w:val="single" w:sz="4" w:space="0" w:color="auto"/>
            </w:tcBorders>
            <w:shd w:val="clear" w:color="auto" w:fill="B6DDE8"/>
            <w:vAlign w:val="center"/>
          </w:tcPr>
          <w:p w14:paraId="3BAF7454" w14:textId="27527613" w:rsidR="000E590D" w:rsidRPr="007279EB" w:rsidRDefault="000E590D" w:rsidP="000E590D">
            <w:pPr>
              <w:ind w:left="57"/>
              <w:rPr>
                <w:rFonts w:ascii="Arial" w:hAnsi="Arial" w:cs="Arial"/>
                <w:b/>
                <w:sz w:val="18"/>
                <w:szCs w:val="18"/>
              </w:rPr>
            </w:pPr>
            <w:r w:rsidRPr="000C1336">
              <w:rPr>
                <w:rFonts w:ascii="Arial" w:hAnsi="Arial" w:cs="Arial"/>
                <w:bCs/>
                <w:sz w:val="18"/>
                <w:szCs w:val="18"/>
              </w:rPr>
              <w:t>Kwotami ryczałtowymi lub stawkami jednostkowymi określanymi przez IP/IZ</w:t>
            </w:r>
          </w:p>
        </w:tc>
        <w:tc>
          <w:tcPr>
            <w:tcW w:w="1049" w:type="pct"/>
            <w:gridSpan w:val="6"/>
            <w:tcBorders>
              <w:top w:val="single" w:sz="6" w:space="0" w:color="auto"/>
              <w:left w:val="single" w:sz="4" w:space="0" w:color="auto"/>
              <w:right w:val="single" w:sz="12" w:space="0" w:color="auto"/>
            </w:tcBorders>
            <w:shd w:val="clear" w:color="auto" w:fill="auto"/>
            <w:vAlign w:val="center"/>
          </w:tcPr>
          <w:p w14:paraId="29CAD399" w14:textId="62B45861" w:rsidR="000E590D" w:rsidRPr="007279EB" w:rsidRDefault="000E590D" w:rsidP="000E590D">
            <w:pPr>
              <w:ind w:left="57"/>
              <w:rPr>
                <w:rFonts w:ascii="Arial" w:hAnsi="Arial" w:cs="Arial"/>
                <w:b/>
                <w:sz w:val="18"/>
                <w:szCs w:val="18"/>
              </w:rPr>
            </w:pPr>
          </w:p>
        </w:tc>
      </w:tr>
      <w:tr w:rsidR="000E590D" w:rsidRPr="007279EB" w14:paraId="3126A958" w14:textId="77777777" w:rsidTr="00447187">
        <w:trPr>
          <w:trHeight w:val="448"/>
          <w:jc w:val="center"/>
        </w:trPr>
        <w:tc>
          <w:tcPr>
            <w:tcW w:w="813" w:type="pct"/>
            <w:gridSpan w:val="3"/>
            <w:vMerge/>
            <w:tcBorders>
              <w:left w:val="single" w:sz="12" w:space="0" w:color="auto"/>
              <w:right w:val="single" w:sz="4" w:space="0" w:color="auto"/>
            </w:tcBorders>
            <w:shd w:val="clear" w:color="auto" w:fill="B6DDE8"/>
            <w:vAlign w:val="center"/>
          </w:tcPr>
          <w:p w14:paraId="0F2156E8" w14:textId="77777777" w:rsidR="000E590D" w:rsidRPr="007279EB" w:rsidRDefault="000E590D" w:rsidP="000E590D">
            <w:pPr>
              <w:spacing w:before="120" w:after="120"/>
              <w:jc w:val="center"/>
              <w:rPr>
                <w:rFonts w:ascii="Arial" w:hAnsi="Arial" w:cs="Arial"/>
                <w:sz w:val="18"/>
                <w:szCs w:val="18"/>
              </w:rPr>
            </w:pPr>
          </w:p>
        </w:tc>
        <w:tc>
          <w:tcPr>
            <w:tcW w:w="3138" w:type="pct"/>
            <w:gridSpan w:val="11"/>
            <w:tcBorders>
              <w:top w:val="single" w:sz="4" w:space="0" w:color="auto"/>
              <w:left w:val="single" w:sz="4" w:space="0" w:color="auto"/>
              <w:bottom w:val="single" w:sz="4" w:space="0" w:color="auto"/>
              <w:right w:val="single" w:sz="4" w:space="0" w:color="auto"/>
            </w:tcBorders>
            <w:shd w:val="clear" w:color="auto" w:fill="B6DDE8"/>
            <w:vAlign w:val="center"/>
          </w:tcPr>
          <w:p w14:paraId="63E4FC6A" w14:textId="21887DC9" w:rsidR="000E590D" w:rsidRPr="007279EB" w:rsidRDefault="000E590D" w:rsidP="000E590D">
            <w:pPr>
              <w:ind w:left="57"/>
              <w:rPr>
                <w:rFonts w:ascii="Arial" w:hAnsi="Arial" w:cs="Arial"/>
                <w:b/>
                <w:sz w:val="18"/>
                <w:szCs w:val="18"/>
              </w:rPr>
            </w:pPr>
            <w:r w:rsidRPr="000C1336">
              <w:rPr>
                <w:rFonts w:ascii="Arial" w:hAnsi="Arial" w:cs="Arial"/>
                <w:bCs/>
                <w:sz w:val="18"/>
                <w:szCs w:val="18"/>
              </w:rPr>
              <w:t>Kwotami ryczałtowymi określanymi przez beneficjenta (projekty do 100 tys. euro)</w:t>
            </w:r>
          </w:p>
        </w:tc>
        <w:tc>
          <w:tcPr>
            <w:tcW w:w="1049" w:type="pct"/>
            <w:gridSpan w:val="6"/>
            <w:tcBorders>
              <w:left w:val="single" w:sz="4" w:space="0" w:color="auto"/>
              <w:right w:val="single" w:sz="12" w:space="0" w:color="auto"/>
            </w:tcBorders>
            <w:shd w:val="clear" w:color="auto" w:fill="auto"/>
            <w:vAlign w:val="center"/>
          </w:tcPr>
          <w:p w14:paraId="0D0FC5DF" w14:textId="36CFFB35" w:rsidR="000E590D" w:rsidRPr="007279EB" w:rsidRDefault="000E590D" w:rsidP="000E590D">
            <w:pPr>
              <w:ind w:left="57"/>
              <w:rPr>
                <w:rFonts w:ascii="Arial" w:hAnsi="Arial" w:cs="Arial"/>
                <w:b/>
                <w:sz w:val="18"/>
                <w:szCs w:val="18"/>
              </w:rPr>
            </w:pPr>
          </w:p>
        </w:tc>
      </w:tr>
      <w:tr w:rsidR="000E590D" w:rsidRPr="007279EB" w14:paraId="769DA069" w14:textId="77777777" w:rsidTr="00447187">
        <w:trPr>
          <w:trHeight w:val="448"/>
          <w:jc w:val="center"/>
        </w:trPr>
        <w:tc>
          <w:tcPr>
            <w:tcW w:w="813" w:type="pct"/>
            <w:gridSpan w:val="3"/>
            <w:vMerge/>
            <w:tcBorders>
              <w:left w:val="single" w:sz="12" w:space="0" w:color="auto"/>
              <w:bottom w:val="single" w:sz="2" w:space="0" w:color="auto"/>
              <w:right w:val="single" w:sz="4" w:space="0" w:color="auto"/>
            </w:tcBorders>
            <w:shd w:val="clear" w:color="auto" w:fill="B6DDE8"/>
            <w:vAlign w:val="center"/>
          </w:tcPr>
          <w:p w14:paraId="333B6AB0" w14:textId="77777777" w:rsidR="000E590D" w:rsidRPr="007279EB" w:rsidRDefault="000E590D" w:rsidP="000E590D">
            <w:pPr>
              <w:spacing w:before="120" w:after="120"/>
              <w:jc w:val="center"/>
              <w:rPr>
                <w:rFonts w:ascii="Arial" w:hAnsi="Arial" w:cs="Arial"/>
                <w:sz w:val="18"/>
                <w:szCs w:val="18"/>
              </w:rPr>
            </w:pPr>
          </w:p>
        </w:tc>
        <w:tc>
          <w:tcPr>
            <w:tcW w:w="3138" w:type="pct"/>
            <w:gridSpan w:val="11"/>
            <w:tcBorders>
              <w:top w:val="single" w:sz="4" w:space="0" w:color="auto"/>
              <w:left w:val="single" w:sz="4" w:space="0" w:color="auto"/>
              <w:bottom w:val="single" w:sz="4" w:space="0" w:color="auto"/>
              <w:right w:val="single" w:sz="4" w:space="0" w:color="auto"/>
            </w:tcBorders>
            <w:shd w:val="clear" w:color="auto" w:fill="B6DDE8"/>
            <w:vAlign w:val="center"/>
          </w:tcPr>
          <w:p w14:paraId="0E1AD7A8" w14:textId="0C4E5B6B" w:rsidR="000E590D" w:rsidRPr="007279EB" w:rsidRDefault="000E590D" w:rsidP="000E590D">
            <w:pPr>
              <w:ind w:left="57"/>
              <w:rPr>
                <w:rFonts w:ascii="Arial" w:hAnsi="Arial" w:cs="Arial"/>
                <w:b/>
                <w:sz w:val="18"/>
                <w:szCs w:val="18"/>
              </w:rPr>
            </w:pPr>
            <w:r w:rsidRPr="000C1336">
              <w:rPr>
                <w:rFonts w:ascii="Arial" w:hAnsi="Arial" w:cs="Arial"/>
                <w:bCs/>
                <w:sz w:val="18"/>
                <w:szCs w:val="18"/>
              </w:rPr>
              <w:t>Inne (projekty powyżej 100 tys. euro)</w:t>
            </w:r>
          </w:p>
        </w:tc>
        <w:tc>
          <w:tcPr>
            <w:tcW w:w="1049" w:type="pct"/>
            <w:gridSpan w:val="6"/>
            <w:tcBorders>
              <w:left w:val="single" w:sz="4" w:space="0" w:color="auto"/>
              <w:bottom w:val="single" w:sz="6" w:space="0" w:color="auto"/>
              <w:right w:val="single" w:sz="12" w:space="0" w:color="auto"/>
            </w:tcBorders>
            <w:shd w:val="clear" w:color="auto" w:fill="auto"/>
            <w:vAlign w:val="center"/>
          </w:tcPr>
          <w:p w14:paraId="0978B3FD" w14:textId="3515D1B7" w:rsidR="000E590D" w:rsidRPr="007279EB" w:rsidRDefault="000E590D" w:rsidP="0071632E">
            <w:pPr>
              <w:ind w:left="57"/>
              <w:jc w:val="center"/>
              <w:rPr>
                <w:rFonts w:ascii="Arial" w:hAnsi="Arial" w:cs="Arial"/>
                <w:b/>
                <w:sz w:val="18"/>
                <w:szCs w:val="18"/>
              </w:rPr>
            </w:pPr>
            <w:r w:rsidRPr="007279EB">
              <w:rPr>
                <w:rFonts w:ascii="Arial" w:hAnsi="Arial" w:cs="Arial"/>
                <w:b/>
                <w:bCs/>
              </w:rPr>
              <w:t>X</w:t>
            </w:r>
          </w:p>
        </w:tc>
      </w:tr>
      <w:bookmarkEnd w:id="0"/>
      <w:tr w:rsidR="000E590D" w:rsidRPr="007279EB" w14:paraId="5034FE6F" w14:textId="77777777" w:rsidTr="00447187">
        <w:trPr>
          <w:jc w:val="center"/>
        </w:trPr>
        <w:tc>
          <w:tcPr>
            <w:tcW w:w="813" w:type="pct"/>
            <w:gridSpan w:val="3"/>
            <w:tcBorders>
              <w:top w:val="single" w:sz="6" w:space="0" w:color="auto"/>
              <w:left w:val="single" w:sz="12" w:space="0" w:color="auto"/>
              <w:bottom w:val="single" w:sz="6" w:space="0" w:color="auto"/>
            </w:tcBorders>
            <w:shd w:val="clear" w:color="auto" w:fill="B6DDE8"/>
            <w:vAlign w:val="center"/>
          </w:tcPr>
          <w:p w14:paraId="3B4B5E60" w14:textId="77777777" w:rsidR="000E590D" w:rsidRPr="007279EB" w:rsidRDefault="000E590D" w:rsidP="000E590D">
            <w:pPr>
              <w:spacing w:before="120" w:after="120"/>
              <w:jc w:val="center"/>
              <w:rPr>
                <w:rFonts w:ascii="Arial" w:hAnsi="Arial" w:cs="Arial"/>
                <w:sz w:val="18"/>
                <w:szCs w:val="18"/>
              </w:rPr>
            </w:pPr>
            <w:r w:rsidRPr="007279EB">
              <w:rPr>
                <w:rFonts w:ascii="Arial" w:hAnsi="Arial" w:cs="Arial"/>
                <w:sz w:val="18"/>
                <w:szCs w:val="18"/>
              </w:rPr>
              <w:t>Planowana alokacja (PLN)</w:t>
            </w:r>
          </w:p>
        </w:tc>
        <w:tc>
          <w:tcPr>
            <w:tcW w:w="4187" w:type="pct"/>
            <w:gridSpan w:val="17"/>
            <w:tcBorders>
              <w:top w:val="single" w:sz="6" w:space="0" w:color="auto"/>
              <w:bottom w:val="single" w:sz="6" w:space="0" w:color="auto"/>
              <w:right w:val="single" w:sz="12" w:space="0" w:color="auto"/>
            </w:tcBorders>
            <w:vAlign w:val="center"/>
          </w:tcPr>
          <w:p w14:paraId="55704C89" w14:textId="4D055E58" w:rsidR="000E590D" w:rsidRPr="007279EB" w:rsidRDefault="000E590D" w:rsidP="000E590D">
            <w:pPr>
              <w:ind w:left="57"/>
              <w:rPr>
                <w:rFonts w:ascii="Arial" w:hAnsi="Arial" w:cs="Arial"/>
                <w:b/>
                <w:sz w:val="18"/>
                <w:szCs w:val="18"/>
              </w:rPr>
            </w:pPr>
            <w:r>
              <w:rPr>
                <w:rFonts w:ascii="Arial" w:hAnsi="Arial" w:cs="Arial"/>
                <w:b/>
                <w:sz w:val="18"/>
                <w:szCs w:val="18"/>
              </w:rPr>
              <w:t>23</w:t>
            </w:r>
            <w:r w:rsidRPr="007279EB">
              <w:rPr>
                <w:rFonts w:ascii="Arial" w:hAnsi="Arial" w:cs="Arial"/>
                <w:b/>
                <w:sz w:val="18"/>
                <w:szCs w:val="18"/>
              </w:rPr>
              <w:t> 000 000</w:t>
            </w:r>
          </w:p>
        </w:tc>
      </w:tr>
      <w:tr w:rsidR="000E590D" w:rsidRPr="007279EB" w14:paraId="6F166527" w14:textId="77777777" w:rsidTr="00447187">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14:paraId="1C11B9EC"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Wymagany wkład własny beneficjenta</w:t>
            </w:r>
          </w:p>
        </w:tc>
      </w:tr>
      <w:tr w:rsidR="000E590D" w:rsidRPr="007279EB" w14:paraId="781ED5FB" w14:textId="77777777" w:rsidTr="00447187">
        <w:trPr>
          <w:trHeight w:val="386"/>
          <w:jc w:val="center"/>
        </w:trPr>
        <w:tc>
          <w:tcPr>
            <w:tcW w:w="813" w:type="pct"/>
            <w:gridSpan w:val="3"/>
            <w:tcBorders>
              <w:top w:val="single" w:sz="6" w:space="0" w:color="auto"/>
              <w:left w:val="single" w:sz="12" w:space="0" w:color="auto"/>
              <w:bottom w:val="single" w:sz="6" w:space="0" w:color="auto"/>
            </w:tcBorders>
            <w:shd w:val="clear" w:color="auto" w:fill="B6DDE8"/>
            <w:vAlign w:val="center"/>
          </w:tcPr>
          <w:p w14:paraId="493381E1" w14:textId="77777777" w:rsidR="000E590D" w:rsidRPr="007279EB" w:rsidRDefault="000E590D" w:rsidP="000E590D">
            <w:pPr>
              <w:spacing w:before="120" w:after="120"/>
              <w:jc w:val="center"/>
              <w:rPr>
                <w:rFonts w:ascii="Arial" w:hAnsi="Arial" w:cs="Arial"/>
                <w:b/>
                <w:sz w:val="18"/>
                <w:szCs w:val="18"/>
              </w:rPr>
            </w:pPr>
            <w:r w:rsidRPr="007279EB">
              <w:rPr>
                <w:rFonts w:ascii="Arial" w:hAnsi="Arial" w:cs="Arial"/>
                <w:b/>
                <w:sz w:val="18"/>
                <w:szCs w:val="18"/>
              </w:rPr>
              <w:t xml:space="preserve">TAK </w:t>
            </w:r>
          </w:p>
        </w:tc>
        <w:tc>
          <w:tcPr>
            <w:tcW w:w="252" w:type="pct"/>
            <w:tcBorders>
              <w:top w:val="single" w:sz="6" w:space="0" w:color="auto"/>
              <w:bottom w:val="single" w:sz="6" w:space="0" w:color="auto"/>
              <w:right w:val="single" w:sz="6" w:space="0" w:color="auto"/>
            </w:tcBorders>
            <w:vAlign w:val="center"/>
          </w:tcPr>
          <w:p w14:paraId="580A6031" w14:textId="5EF7A3B9" w:rsidR="000E590D" w:rsidRPr="007279EB" w:rsidRDefault="000E590D" w:rsidP="000E590D">
            <w:pPr>
              <w:spacing w:before="120" w:after="120"/>
              <w:jc w:val="center"/>
              <w:rPr>
                <w:rFonts w:ascii="Arial" w:hAnsi="Arial" w:cs="Arial"/>
                <w:b/>
                <w:sz w:val="18"/>
                <w:szCs w:val="18"/>
              </w:rPr>
            </w:pPr>
          </w:p>
        </w:tc>
        <w:tc>
          <w:tcPr>
            <w:tcW w:w="322" w:type="pct"/>
            <w:tcBorders>
              <w:top w:val="single" w:sz="6" w:space="0" w:color="auto"/>
              <w:bottom w:val="single" w:sz="6" w:space="0" w:color="auto"/>
              <w:right w:val="single" w:sz="6" w:space="0" w:color="auto"/>
            </w:tcBorders>
            <w:shd w:val="clear" w:color="auto" w:fill="B6DDE8"/>
            <w:vAlign w:val="center"/>
          </w:tcPr>
          <w:p w14:paraId="21190E45" w14:textId="77777777" w:rsidR="000E590D" w:rsidRPr="007279EB" w:rsidRDefault="000E590D" w:rsidP="000E590D">
            <w:pPr>
              <w:spacing w:before="120" w:after="120"/>
              <w:jc w:val="center"/>
              <w:rPr>
                <w:rFonts w:ascii="Arial" w:hAnsi="Arial" w:cs="Arial"/>
                <w:b/>
                <w:i/>
                <w:sz w:val="18"/>
                <w:szCs w:val="18"/>
              </w:rPr>
            </w:pPr>
            <w:r w:rsidRPr="007279EB">
              <w:rPr>
                <w:rFonts w:ascii="Arial" w:hAnsi="Arial" w:cs="Arial"/>
                <w:b/>
                <w:sz w:val="18"/>
                <w:szCs w:val="18"/>
              </w:rPr>
              <w:t>NIE</w:t>
            </w:r>
          </w:p>
        </w:tc>
        <w:tc>
          <w:tcPr>
            <w:tcW w:w="330" w:type="pct"/>
            <w:tcBorders>
              <w:top w:val="single" w:sz="6" w:space="0" w:color="auto"/>
              <w:bottom w:val="single" w:sz="6" w:space="0" w:color="auto"/>
              <w:right w:val="single" w:sz="6" w:space="0" w:color="auto"/>
            </w:tcBorders>
            <w:vAlign w:val="center"/>
          </w:tcPr>
          <w:p w14:paraId="59453812" w14:textId="5D50C972" w:rsidR="000E590D" w:rsidRPr="000E590D" w:rsidRDefault="000E590D" w:rsidP="000E590D">
            <w:pPr>
              <w:spacing w:before="120" w:after="120"/>
              <w:jc w:val="center"/>
              <w:rPr>
                <w:rFonts w:ascii="Arial" w:hAnsi="Arial" w:cs="Arial"/>
                <w:b/>
                <w:bCs/>
                <w:iCs/>
                <w:sz w:val="18"/>
                <w:szCs w:val="18"/>
              </w:rPr>
            </w:pPr>
            <w:r w:rsidRPr="000E590D">
              <w:rPr>
                <w:rFonts w:ascii="Arial" w:hAnsi="Arial" w:cs="Arial"/>
                <w:b/>
                <w:bCs/>
                <w:iCs/>
                <w:sz w:val="18"/>
                <w:szCs w:val="18"/>
              </w:rPr>
              <w:t>X</w:t>
            </w:r>
          </w:p>
        </w:tc>
        <w:tc>
          <w:tcPr>
            <w:tcW w:w="2233"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4F84DD8F" w14:textId="77777777" w:rsidR="000E590D" w:rsidRPr="007279EB" w:rsidRDefault="000E590D" w:rsidP="000E590D">
            <w:pPr>
              <w:spacing w:before="120" w:after="120"/>
              <w:jc w:val="center"/>
              <w:rPr>
                <w:rFonts w:ascii="Arial" w:hAnsi="Arial" w:cs="Arial"/>
                <w:sz w:val="18"/>
                <w:szCs w:val="18"/>
              </w:rPr>
            </w:pPr>
            <w:r w:rsidRPr="007279EB">
              <w:rPr>
                <w:rFonts w:ascii="Arial" w:hAnsi="Arial" w:cs="Arial"/>
                <w:sz w:val="18"/>
                <w:szCs w:val="18"/>
              </w:rPr>
              <w:t xml:space="preserve">Minimalny udział wkładu własnego </w:t>
            </w:r>
            <w:r w:rsidRPr="007279EB">
              <w:rPr>
                <w:rFonts w:ascii="Arial" w:hAnsi="Arial" w:cs="Arial"/>
                <w:sz w:val="18"/>
                <w:szCs w:val="18"/>
              </w:rPr>
              <w:br/>
              <w:t xml:space="preserve">w finansowaniu wydatków kwalifikowalnych projektu </w:t>
            </w:r>
          </w:p>
        </w:tc>
        <w:tc>
          <w:tcPr>
            <w:tcW w:w="1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7349AAE" w14:textId="7F4D0110" w:rsidR="000E590D" w:rsidRPr="007279EB" w:rsidRDefault="000E590D" w:rsidP="000E590D">
            <w:pPr>
              <w:spacing w:before="120" w:after="120"/>
              <w:jc w:val="center"/>
              <w:rPr>
                <w:rFonts w:ascii="Arial" w:hAnsi="Arial" w:cs="Arial"/>
                <w:sz w:val="18"/>
                <w:szCs w:val="18"/>
              </w:rPr>
            </w:pPr>
          </w:p>
        </w:tc>
      </w:tr>
      <w:tr w:rsidR="00FD10AB" w:rsidRPr="007279EB" w14:paraId="708AB090" w14:textId="77777777" w:rsidTr="00447187">
        <w:trPr>
          <w:trHeight w:val="5224"/>
          <w:jc w:val="center"/>
        </w:trPr>
        <w:tc>
          <w:tcPr>
            <w:tcW w:w="813" w:type="pct"/>
            <w:gridSpan w:val="3"/>
            <w:tcBorders>
              <w:top w:val="single" w:sz="6" w:space="0" w:color="auto"/>
              <w:left w:val="single" w:sz="12" w:space="0" w:color="auto"/>
            </w:tcBorders>
            <w:shd w:val="clear" w:color="auto" w:fill="B6DDE8"/>
            <w:vAlign w:val="center"/>
          </w:tcPr>
          <w:p w14:paraId="5203F70B" w14:textId="77777777" w:rsidR="00FD10AB" w:rsidRPr="007279EB" w:rsidRDefault="00FD10AB" w:rsidP="000E590D">
            <w:pPr>
              <w:spacing w:before="120" w:after="120"/>
              <w:jc w:val="center"/>
              <w:rPr>
                <w:rFonts w:ascii="Arial" w:hAnsi="Arial" w:cs="Arial"/>
                <w:sz w:val="18"/>
                <w:szCs w:val="18"/>
              </w:rPr>
            </w:pPr>
            <w:r w:rsidRPr="007279EB">
              <w:rPr>
                <w:rFonts w:ascii="Arial" w:hAnsi="Arial" w:cs="Arial"/>
                <w:sz w:val="18"/>
                <w:szCs w:val="18"/>
              </w:rPr>
              <w:lastRenderedPageBreak/>
              <w:t>Typ/typy projektów przewidziane do realizacji w ramach konkursu</w:t>
            </w:r>
          </w:p>
        </w:tc>
        <w:tc>
          <w:tcPr>
            <w:tcW w:w="4187" w:type="pct"/>
            <w:gridSpan w:val="17"/>
            <w:tcBorders>
              <w:top w:val="single" w:sz="6" w:space="0" w:color="auto"/>
              <w:right w:val="single" w:sz="12" w:space="0" w:color="auto"/>
            </w:tcBorders>
            <w:vAlign w:val="center"/>
          </w:tcPr>
          <w:p w14:paraId="7C4C2729" w14:textId="77777777" w:rsidR="00FD10AB" w:rsidRPr="0035547D" w:rsidRDefault="00FD10AB"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TYP PROJEKTU 3 – PROJEKTY KONKURSOWE PUP</w:t>
            </w:r>
          </w:p>
          <w:p w14:paraId="702A192E" w14:textId="0EB54304" w:rsidR="00FD10AB" w:rsidRPr="0035547D" w:rsidRDefault="00FD10AB"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1. Instrumenty i usługi rynku pracy służące</w:t>
            </w:r>
            <w:r>
              <w:rPr>
                <w:rFonts w:ascii="Arial" w:eastAsiaTheme="minorHAnsi" w:hAnsi="Arial" w:cs="Arial"/>
                <w:sz w:val="20"/>
                <w:szCs w:val="20"/>
              </w:rPr>
              <w:t xml:space="preserve"> </w:t>
            </w:r>
            <w:r w:rsidRPr="0035547D">
              <w:rPr>
                <w:rFonts w:ascii="Arial" w:eastAsiaTheme="minorHAnsi" w:hAnsi="Arial" w:cs="Arial"/>
                <w:sz w:val="20"/>
                <w:szCs w:val="20"/>
              </w:rPr>
              <w:t>indywidualizacji wsparcia oraz pomocy w zakresie</w:t>
            </w:r>
            <w:r>
              <w:rPr>
                <w:rFonts w:ascii="Arial" w:eastAsiaTheme="minorHAnsi" w:hAnsi="Arial" w:cs="Arial"/>
                <w:sz w:val="20"/>
                <w:szCs w:val="20"/>
              </w:rPr>
              <w:t xml:space="preserve"> </w:t>
            </w:r>
            <w:r w:rsidRPr="0035547D">
              <w:rPr>
                <w:rFonts w:ascii="Arial" w:eastAsiaTheme="minorHAnsi" w:hAnsi="Arial" w:cs="Arial"/>
                <w:sz w:val="20"/>
                <w:szCs w:val="20"/>
              </w:rPr>
              <w:t>określenia ścieżki zawodowej:</w:t>
            </w:r>
          </w:p>
          <w:p w14:paraId="1849E00F" w14:textId="3F544280" w:rsidR="00FD10AB" w:rsidRPr="0035547D" w:rsidRDefault="00FD10AB" w:rsidP="0035547D">
            <w:pPr>
              <w:autoSpaceDE w:val="0"/>
              <w:autoSpaceDN w:val="0"/>
              <w:adjustRightInd w:val="0"/>
              <w:spacing w:before="240"/>
              <w:rPr>
                <w:rFonts w:ascii="Arial" w:eastAsiaTheme="minorHAnsi" w:hAnsi="Arial" w:cs="Arial"/>
                <w:sz w:val="20"/>
                <w:szCs w:val="20"/>
              </w:rPr>
            </w:pPr>
            <w:r>
              <w:rPr>
                <w:rFonts w:ascii="Arial" w:eastAsiaTheme="minorHAnsi" w:hAnsi="Arial" w:cs="Arial"/>
                <w:sz w:val="20"/>
                <w:szCs w:val="20"/>
              </w:rPr>
              <w:t xml:space="preserve">- </w:t>
            </w:r>
            <w:r w:rsidRPr="0035547D">
              <w:rPr>
                <w:rFonts w:ascii="Arial" w:eastAsiaTheme="minorHAnsi" w:hAnsi="Arial" w:cs="Arial"/>
                <w:sz w:val="20"/>
                <w:szCs w:val="20"/>
              </w:rPr>
              <w:t>kompleksowe i indywidualne pośrednictwo pracy</w:t>
            </w:r>
            <w:r>
              <w:rPr>
                <w:rFonts w:ascii="Arial" w:eastAsiaTheme="minorHAnsi" w:hAnsi="Arial" w:cs="Arial"/>
                <w:sz w:val="20"/>
                <w:szCs w:val="20"/>
              </w:rPr>
              <w:t xml:space="preserve"> </w:t>
            </w:r>
            <w:r w:rsidRPr="0035547D">
              <w:rPr>
                <w:rFonts w:ascii="Arial" w:eastAsiaTheme="minorHAnsi" w:hAnsi="Arial" w:cs="Arial"/>
                <w:sz w:val="20"/>
                <w:szCs w:val="20"/>
              </w:rPr>
              <w:t xml:space="preserve">w zakresie uzyskania </w:t>
            </w:r>
            <w:r>
              <w:rPr>
                <w:rFonts w:ascii="Arial" w:eastAsiaTheme="minorHAnsi" w:hAnsi="Arial" w:cs="Arial"/>
                <w:sz w:val="20"/>
                <w:szCs w:val="20"/>
              </w:rPr>
              <w:t>o</w:t>
            </w:r>
            <w:r w:rsidRPr="0035547D">
              <w:rPr>
                <w:rFonts w:ascii="Arial" w:eastAsiaTheme="minorHAnsi" w:hAnsi="Arial" w:cs="Arial"/>
                <w:sz w:val="20"/>
                <w:szCs w:val="20"/>
              </w:rPr>
              <w:t>dpowiedniego zatrudnienia</w:t>
            </w:r>
            <w:r>
              <w:rPr>
                <w:rFonts w:ascii="Arial" w:eastAsiaTheme="minorHAnsi" w:hAnsi="Arial" w:cs="Arial"/>
                <w:sz w:val="20"/>
                <w:szCs w:val="20"/>
              </w:rPr>
              <w:t xml:space="preserve"> </w:t>
            </w:r>
            <w:r w:rsidRPr="0035547D">
              <w:rPr>
                <w:rFonts w:ascii="Arial" w:eastAsiaTheme="minorHAnsi" w:hAnsi="Arial" w:cs="Arial"/>
                <w:sz w:val="20"/>
                <w:szCs w:val="20"/>
              </w:rPr>
              <w:t>zgodnego z kwalifikacjami i kompetencjami</w:t>
            </w:r>
            <w:r>
              <w:rPr>
                <w:rFonts w:ascii="Arial" w:eastAsiaTheme="minorHAnsi" w:hAnsi="Arial" w:cs="Arial"/>
                <w:sz w:val="20"/>
                <w:szCs w:val="20"/>
              </w:rPr>
              <w:t xml:space="preserve"> </w:t>
            </w:r>
            <w:r w:rsidRPr="0035547D">
              <w:rPr>
                <w:rFonts w:ascii="Arial" w:eastAsiaTheme="minorHAnsi" w:hAnsi="Arial" w:cs="Arial"/>
                <w:sz w:val="20"/>
                <w:szCs w:val="20"/>
              </w:rPr>
              <w:t>wspieranej osoby lub poradnictwo zawodowe w</w:t>
            </w:r>
            <w:r>
              <w:rPr>
                <w:rFonts w:ascii="Arial" w:eastAsiaTheme="minorHAnsi" w:hAnsi="Arial" w:cs="Arial"/>
                <w:sz w:val="20"/>
                <w:szCs w:val="20"/>
              </w:rPr>
              <w:t xml:space="preserve"> </w:t>
            </w:r>
            <w:r w:rsidRPr="0035547D">
              <w:rPr>
                <w:rFonts w:ascii="Arial" w:eastAsiaTheme="minorHAnsi" w:hAnsi="Arial" w:cs="Arial"/>
                <w:sz w:val="20"/>
                <w:szCs w:val="20"/>
              </w:rPr>
              <w:t>zakresie wyboru odpowiedniego zawodu oraz</w:t>
            </w:r>
            <w:r>
              <w:rPr>
                <w:rFonts w:ascii="Arial" w:eastAsiaTheme="minorHAnsi" w:hAnsi="Arial" w:cs="Arial"/>
                <w:sz w:val="20"/>
                <w:szCs w:val="20"/>
              </w:rPr>
              <w:t xml:space="preserve"> </w:t>
            </w:r>
            <w:r w:rsidRPr="0035547D">
              <w:rPr>
                <w:rFonts w:ascii="Arial" w:eastAsiaTheme="minorHAnsi" w:hAnsi="Arial" w:cs="Arial"/>
                <w:sz w:val="20"/>
                <w:szCs w:val="20"/>
              </w:rPr>
              <w:t>pomoc w planowaniu rozwoju kariery zawodowej,</w:t>
            </w:r>
            <w:r>
              <w:rPr>
                <w:rFonts w:ascii="Arial" w:eastAsiaTheme="minorHAnsi" w:hAnsi="Arial" w:cs="Arial"/>
                <w:sz w:val="20"/>
                <w:szCs w:val="20"/>
              </w:rPr>
              <w:t xml:space="preserve"> </w:t>
            </w:r>
            <w:r w:rsidRPr="0035547D">
              <w:rPr>
                <w:rFonts w:ascii="Arial" w:eastAsiaTheme="minorHAnsi" w:hAnsi="Arial" w:cs="Arial"/>
                <w:sz w:val="20"/>
                <w:szCs w:val="20"/>
              </w:rPr>
              <w:t>w tym podnoszenia lub uzupełniania kompetencji i</w:t>
            </w:r>
            <w:r>
              <w:rPr>
                <w:rFonts w:ascii="Arial" w:eastAsiaTheme="minorHAnsi" w:hAnsi="Arial" w:cs="Arial"/>
                <w:sz w:val="20"/>
                <w:szCs w:val="20"/>
              </w:rPr>
              <w:t xml:space="preserve"> </w:t>
            </w:r>
            <w:r w:rsidRPr="0035547D">
              <w:rPr>
                <w:rFonts w:ascii="Arial" w:eastAsiaTheme="minorHAnsi" w:hAnsi="Arial" w:cs="Arial"/>
                <w:sz w:val="20"/>
                <w:szCs w:val="20"/>
              </w:rPr>
              <w:t>kwalifikacji zawodowych</w:t>
            </w:r>
            <w:r>
              <w:rPr>
                <w:rFonts w:ascii="Arial" w:eastAsiaTheme="minorHAnsi" w:hAnsi="Arial" w:cs="Arial"/>
                <w:sz w:val="20"/>
                <w:szCs w:val="20"/>
              </w:rPr>
              <w:t>.</w:t>
            </w:r>
          </w:p>
          <w:p w14:paraId="41CC60B8" w14:textId="3ADA6B4A" w:rsidR="00FD10AB" w:rsidRPr="0035547D" w:rsidRDefault="00FD10AB"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2. Instrumenty i usługi rynku pracy służące zdobyciu</w:t>
            </w:r>
            <w:r>
              <w:rPr>
                <w:rFonts w:ascii="Arial" w:eastAsiaTheme="minorHAnsi" w:hAnsi="Arial" w:cs="Arial"/>
                <w:sz w:val="20"/>
                <w:szCs w:val="20"/>
              </w:rPr>
              <w:t xml:space="preserve"> </w:t>
            </w:r>
            <w:r w:rsidRPr="0035547D">
              <w:rPr>
                <w:rFonts w:ascii="Arial" w:eastAsiaTheme="minorHAnsi" w:hAnsi="Arial" w:cs="Arial"/>
                <w:sz w:val="20"/>
                <w:szCs w:val="20"/>
              </w:rPr>
              <w:t>doświadczenia zawodowego wymaganego przez</w:t>
            </w:r>
            <w:r>
              <w:rPr>
                <w:rFonts w:ascii="Arial" w:eastAsiaTheme="minorHAnsi" w:hAnsi="Arial" w:cs="Arial"/>
                <w:sz w:val="20"/>
                <w:szCs w:val="20"/>
              </w:rPr>
              <w:t xml:space="preserve"> </w:t>
            </w:r>
            <w:r w:rsidRPr="0035547D">
              <w:rPr>
                <w:rFonts w:ascii="Arial" w:eastAsiaTheme="minorHAnsi" w:hAnsi="Arial" w:cs="Arial"/>
                <w:sz w:val="20"/>
                <w:szCs w:val="20"/>
              </w:rPr>
              <w:t>pracodawców:</w:t>
            </w:r>
          </w:p>
          <w:p w14:paraId="7D731AA0" w14:textId="77777777" w:rsidR="00B27CF1" w:rsidRDefault="007876A0" w:rsidP="0035547D">
            <w:pPr>
              <w:autoSpaceDE w:val="0"/>
              <w:autoSpaceDN w:val="0"/>
              <w:adjustRightInd w:val="0"/>
              <w:spacing w:before="240" w:after="0"/>
              <w:rPr>
                <w:rFonts w:ascii="Arial" w:hAnsi="Arial" w:cs="Arial"/>
                <w:sz w:val="20"/>
                <w:szCs w:val="20"/>
              </w:rPr>
            </w:pPr>
            <w:r>
              <w:rPr>
                <w:rFonts w:ascii="Arial" w:eastAsiaTheme="minorHAnsi" w:hAnsi="Arial" w:cs="Arial"/>
                <w:sz w:val="20"/>
                <w:szCs w:val="20"/>
              </w:rPr>
              <w:t xml:space="preserve">- </w:t>
            </w:r>
            <w:r w:rsidR="00FD10AB" w:rsidRPr="0035547D">
              <w:rPr>
                <w:rFonts w:ascii="Arial" w:eastAsiaTheme="minorHAnsi" w:hAnsi="Arial" w:cs="Arial"/>
                <w:sz w:val="20"/>
                <w:szCs w:val="20"/>
              </w:rPr>
              <w:t>wsparcie zatrudnienia osoby młodej u</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przedsiębiorcy lub innego pracodawcy, stanowiące</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zachętę do zatrudnienia, m.in. poprzez pokrycie</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kosztów subsydiowania zatrudnienia, bony</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zatrudnieniowe lub bony na zasiedlenie dla osób, u</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których zidentyfikowano adekwatność danej formy</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wsparcia</w:t>
            </w:r>
            <w:r w:rsidR="00FD10AB">
              <w:rPr>
                <w:rFonts w:ascii="Arial" w:hAnsi="Arial" w:cs="Arial"/>
                <w:sz w:val="20"/>
                <w:szCs w:val="20"/>
              </w:rPr>
              <w:t>.</w:t>
            </w:r>
            <w:r w:rsidR="00FD10AB" w:rsidRPr="00FD10AB">
              <w:rPr>
                <w:rFonts w:ascii="Arial" w:hAnsi="Arial" w:cs="Arial"/>
                <w:sz w:val="20"/>
                <w:szCs w:val="20"/>
              </w:rPr>
              <w:t xml:space="preserve"> </w:t>
            </w:r>
          </w:p>
          <w:p w14:paraId="09A7418F" w14:textId="45F45379" w:rsidR="00FD10AB" w:rsidRPr="007279EB" w:rsidRDefault="00FD10AB" w:rsidP="0035547D">
            <w:pPr>
              <w:spacing w:before="120" w:after="120"/>
              <w:rPr>
                <w:rFonts w:ascii="Arial" w:hAnsi="Arial" w:cs="Arial"/>
                <w:sz w:val="20"/>
                <w:szCs w:val="20"/>
              </w:rPr>
            </w:pPr>
          </w:p>
        </w:tc>
      </w:tr>
      <w:tr w:rsidR="000E590D" w:rsidRPr="007279EB" w14:paraId="49E73152" w14:textId="77777777" w:rsidTr="00447187">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54F80511"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8"/>
                <w:szCs w:val="18"/>
              </w:rPr>
              <w:t>ZAKŁADANE EFEKTY KONKURSU WYRAŻONE WSKAŹNIKAMI (W PODZIALE NA PŁEĆ I OGÓŁEM)</w:t>
            </w:r>
          </w:p>
        </w:tc>
      </w:tr>
      <w:tr w:rsidR="000E590D" w:rsidRPr="007279EB" w14:paraId="73114352" w14:textId="77777777" w:rsidTr="00447187">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55BEFF4"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WSKAŹNIKI REZULTATU</w:t>
            </w:r>
          </w:p>
        </w:tc>
      </w:tr>
      <w:tr w:rsidR="000E590D" w:rsidRPr="007279EB" w14:paraId="7F2CF6E4" w14:textId="77777777" w:rsidTr="00447187">
        <w:trPr>
          <w:trHeight w:val="567"/>
          <w:jc w:val="center"/>
        </w:trPr>
        <w:tc>
          <w:tcPr>
            <w:tcW w:w="2048" w:type="pct"/>
            <w:gridSpan w:val="7"/>
            <w:vMerge w:val="restart"/>
            <w:tcBorders>
              <w:top w:val="single" w:sz="12" w:space="0" w:color="auto"/>
              <w:left w:val="single" w:sz="12" w:space="0" w:color="auto"/>
              <w:right w:val="single" w:sz="6" w:space="0" w:color="auto"/>
            </w:tcBorders>
            <w:shd w:val="clear" w:color="auto" w:fill="B6DDE8"/>
            <w:vAlign w:val="center"/>
          </w:tcPr>
          <w:p w14:paraId="78509F44"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Nazwa wskaźnika</w:t>
            </w:r>
          </w:p>
        </w:tc>
        <w:tc>
          <w:tcPr>
            <w:tcW w:w="295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47FAE4EB"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Wartość docelowa wskaźnika</w:t>
            </w:r>
          </w:p>
        </w:tc>
      </w:tr>
      <w:tr w:rsidR="000E590D" w:rsidRPr="007279EB" w14:paraId="4ECA6885" w14:textId="77777777" w:rsidTr="00447187">
        <w:trPr>
          <w:trHeight w:val="567"/>
          <w:jc w:val="center"/>
        </w:trPr>
        <w:tc>
          <w:tcPr>
            <w:tcW w:w="2048" w:type="pct"/>
            <w:gridSpan w:val="7"/>
            <w:vMerge/>
            <w:tcBorders>
              <w:left w:val="single" w:sz="12" w:space="0" w:color="auto"/>
              <w:right w:val="single" w:sz="6" w:space="0" w:color="auto"/>
            </w:tcBorders>
            <w:shd w:val="clear" w:color="auto" w:fill="B6DDE8"/>
            <w:vAlign w:val="center"/>
          </w:tcPr>
          <w:p w14:paraId="7B087BC4" w14:textId="77777777" w:rsidR="000E590D" w:rsidRPr="007279EB" w:rsidRDefault="000E590D" w:rsidP="000E590D">
            <w:pPr>
              <w:spacing w:before="120" w:after="120"/>
              <w:ind w:left="57"/>
              <w:jc w:val="center"/>
              <w:rPr>
                <w:rFonts w:ascii="Arial" w:hAnsi="Arial" w:cs="Arial"/>
                <w:b/>
                <w:sz w:val="18"/>
                <w:szCs w:val="18"/>
              </w:rPr>
            </w:pPr>
          </w:p>
        </w:tc>
        <w:tc>
          <w:tcPr>
            <w:tcW w:w="1902"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0F81009F"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W podziale na:</w:t>
            </w:r>
          </w:p>
        </w:tc>
        <w:tc>
          <w:tcPr>
            <w:tcW w:w="1049" w:type="pct"/>
            <w:gridSpan w:val="6"/>
            <w:tcBorders>
              <w:top w:val="single" w:sz="4" w:space="0" w:color="auto"/>
              <w:left w:val="single" w:sz="4" w:space="0" w:color="auto"/>
              <w:right w:val="single" w:sz="12" w:space="0" w:color="auto"/>
            </w:tcBorders>
            <w:shd w:val="clear" w:color="auto" w:fill="B6DDE8"/>
            <w:vAlign w:val="center"/>
          </w:tcPr>
          <w:p w14:paraId="63019552"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Ogółem w konkursie</w:t>
            </w:r>
          </w:p>
        </w:tc>
      </w:tr>
      <w:tr w:rsidR="003633B6" w:rsidRPr="007279EB" w14:paraId="56C8EA3D" w14:textId="77777777" w:rsidTr="00447187">
        <w:trPr>
          <w:trHeight w:val="567"/>
          <w:jc w:val="center"/>
        </w:trPr>
        <w:tc>
          <w:tcPr>
            <w:tcW w:w="2048" w:type="pct"/>
            <w:gridSpan w:val="7"/>
            <w:vMerge/>
            <w:tcBorders>
              <w:left w:val="single" w:sz="12" w:space="0" w:color="auto"/>
              <w:bottom w:val="single" w:sz="6" w:space="0" w:color="auto"/>
              <w:right w:val="single" w:sz="6" w:space="0" w:color="auto"/>
            </w:tcBorders>
            <w:shd w:val="clear" w:color="auto" w:fill="B6DDE8"/>
            <w:vAlign w:val="center"/>
          </w:tcPr>
          <w:p w14:paraId="46188837" w14:textId="77777777" w:rsidR="000E590D" w:rsidRPr="007279EB" w:rsidRDefault="000E590D" w:rsidP="000E590D">
            <w:pPr>
              <w:spacing w:before="120" w:after="120"/>
              <w:ind w:left="57"/>
              <w:jc w:val="center"/>
              <w:rPr>
                <w:rFonts w:ascii="Arial" w:hAnsi="Arial" w:cs="Arial"/>
                <w:b/>
                <w:sz w:val="18"/>
                <w:szCs w:val="18"/>
              </w:rPr>
            </w:pPr>
          </w:p>
        </w:tc>
        <w:tc>
          <w:tcPr>
            <w:tcW w:w="93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362E6DEA"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Kobiety</w:t>
            </w:r>
          </w:p>
        </w:tc>
        <w:tc>
          <w:tcPr>
            <w:tcW w:w="972"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14:paraId="2E3B6BDF"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Mężczyzn</w:t>
            </w:r>
          </w:p>
        </w:tc>
        <w:tc>
          <w:tcPr>
            <w:tcW w:w="1049" w:type="pct"/>
            <w:gridSpan w:val="6"/>
            <w:tcBorders>
              <w:left w:val="single" w:sz="4" w:space="0" w:color="auto"/>
              <w:bottom w:val="single" w:sz="6" w:space="0" w:color="auto"/>
              <w:right w:val="single" w:sz="12" w:space="0" w:color="auto"/>
            </w:tcBorders>
            <w:shd w:val="clear" w:color="auto" w:fill="B6DDE8"/>
            <w:vAlign w:val="center"/>
          </w:tcPr>
          <w:p w14:paraId="38A616E4" w14:textId="77777777" w:rsidR="000E590D" w:rsidRPr="007279EB" w:rsidRDefault="000E590D" w:rsidP="000E590D">
            <w:pPr>
              <w:spacing w:before="120" w:after="120"/>
              <w:ind w:left="57"/>
              <w:jc w:val="center"/>
              <w:rPr>
                <w:rFonts w:ascii="Arial" w:hAnsi="Arial" w:cs="Arial"/>
                <w:sz w:val="18"/>
                <w:szCs w:val="18"/>
              </w:rPr>
            </w:pPr>
          </w:p>
        </w:tc>
      </w:tr>
      <w:tr w:rsidR="003633B6" w:rsidRPr="007279EB" w14:paraId="4AB037B4"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74CF15F3" w14:textId="0FCAB211" w:rsidR="000E590D" w:rsidRPr="00C7456B" w:rsidRDefault="00C7456B" w:rsidP="000E590D">
            <w:pPr>
              <w:spacing w:before="120" w:after="120"/>
              <w:ind w:left="57"/>
              <w:rPr>
                <w:rFonts w:ascii="Arial" w:hAnsi="Arial" w:cs="Arial"/>
                <w:sz w:val="18"/>
                <w:szCs w:val="18"/>
              </w:rPr>
            </w:pPr>
            <w:r>
              <w:rPr>
                <w:rFonts w:ascii="Arial" w:hAnsi="Arial" w:cs="Arial"/>
                <w:sz w:val="18"/>
                <w:szCs w:val="18"/>
              </w:rPr>
              <w:t xml:space="preserve">1. </w:t>
            </w:r>
            <w:r w:rsidR="00062618" w:rsidRPr="00C7456B">
              <w:rPr>
                <w:rFonts w:ascii="Arial" w:hAnsi="Arial" w:cs="Arial"/>
                <w:sz w:val="18"/>
                <w:szCs w:val="18"/>
              </w:rPr>
              <w:t>Liczba osób pracujących, łącznie z prowadzącymi działalność na własny rachunek, po opuszczeniu programu</w:t>
            </w:r>
          </w:p>
        </w:tc>
        <w:tc>
          <w:tcPr>
            <w:tcW w:w="93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478A0BC7" w14:textId="77777777" w:rsidR="000E590D" w:rsidRPr="007279EB" w:rsidRDefault="000E590D" w:rsidP="000E590D">
            <w:pPr>
              <w:spacing w:before="120" w:after="120"/>
              <w:ind w:left="57"/>
              <w:jc w:val="center"/>
              <w:rPr>
                <w:rFonts w:ascii="Arial" w:hAnsi="Arial" w:cs="Arial"/>
                <w:sz w:val="18"/>
                <w:szCs w:val="18"/>
              </w:rPr>
            </w:pPr>
          </w:p>
        </w:tc>
        <w:tc>
          <w:tcPr>
            <w:tcW w:w="972" w:type="pct"/>
            <w:gridSpan w:val="4"/>
            <w:tcBorders>
              <w:top w:val="single" w:sz="6" w:space="0" w:color="auto"/>
              <w:left w:val="single" w:sz="4" w:space="0" w:color="auto"/>
              <w:bottom w:val="single" w:sz="6" w:space="0" w:color="auto"/>
              <w:right w:val="single" w:sz="4" w:space="0" w:color="auto"/>
            </w:tcBorders>
            <w:shd w:val="clear" w:color="auto" w:fill="FFFFFF"/>
            <w:vAlign w:val="center"/>
          </w:tcPr>
          <w:p w14:paraId="15F2BEEA" w14:textId="77777777" w:rsidR="000E590D" w:rsidRPr="007279EB" w:rsidRDefault="000E590D" w:rsidP="000E590D">
            <w:pPr>
              <w:spacing w:before="120" w:after="120"/>
              <w:ind w:left="57"/>
              <w:jc w:val="center"/>
              <w:rPr>
                <w:rFonts w:ascii="Arial" w:hAnsi="Arial" w:cs="Arial"/>
                <w:sz w:val="18"/>
                <w:szCs w:val="18"/>
              </w:rPr>
            </w:pPr>
          </w:p>
        </w:tc>
        <w:tc>
          <w:tcPr>
            <w:tcW w:w="104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1C92E6E2" w14:textId="3489A977" w:rsidR="000E590D" w:rsidRPr="007279EB" w:rsidRDefault="00062618" w:rsidP="000E590D">
            <w:pPr>
              <w:spacing w:before="120" w:after="120"/>
              <w:ind w:left="57"/>
              <w:jc w:val="center"/>
              <w:rPr>
                <w:rFonts w:ascii="Arial" w:hAnsi="Arial" w:cs="Arial"/>
                <w:sz w:val="20"/>
                <w:szCs w:val="20"/>
              </w:rPr>
            </w:pPr>
            <w:r>
              <w:rPr>
                <w:rFonts w:ascii="Arial" w:hAnsi="Arial" w:cs="Arial"/>
                <w:sz w:val="20"/>
                <w:szCs w:val="20"/>
              </w:rPr>
              <w:t>100 %</w:t>
            </w:r>
          </w:p>
        </w:tc>
      </w:tr>
      <w:tr w:rsidR="000E590D" w:rsidRPr="007279EB" w14:paraId="296ACCDF" w14:textId="77777777" w:rsidTr="00447187">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6555D8CB" w14:textId="77777777" w:rsidR="000E590D" w:rsidRPr="007279EB" w:rsidRDefault="000E590D" w:rsidP="000E590D">
            <w:pPr>
              <w:spacing w:before="120" w:after="120"/>
              <w:ind w:left="57"/>
              <w:jc w:val="center"/>
              <w:rPr>
                <w:rFonts w:ascii="Arial" w:hAnsi="Arial" w:cs="Arial"/>
                <w:b/>
                <w:sz w:val="18"/>
                <w:szCs w:val="18"/>
                <w:vertAlign w:val="superscript"/>
              </w:rPr>
            </w:pPr>
            <w:r w:rsidRPr="007279EB">
              <w:rPr>
                <w:rFonts w:ascii="Arial" w:hAnsi="Arial" w:cs="Arial"/>
                <w:b/>
                <w:sz w:val="18"/>
                <w:szCs w:val="18"/>
              </w:rPr>
              <w:t>WSKAŹNIKI PRODUKTU</w:t>
            </w:r>
          </w:p>
        </w:tc>
      </w:tr>
      <w:tr w:rsidR="000E590D" w:rsidRPr="007279EB" w14:paraId="74D208E4" w14:textId="77777777" w:rsidTr="00447187">
        <w:trPr>
          <w:trHeight w:val="567"/>
          <w:jc w:val="center"/>
        </w:trPr>
        <w:tc>
          <w:tcPr>
            <w:tcW w:w="2048" w:type="pct"/>
            <w:gridSpan w:val="7"/>
            <w:vMerge w:val="restart"/>
            <w:tcBorders>
              <w:top w:val="single" w:sz="12" w:space="0" w:color="auto"/>
              <w:left w:val="single" w:sz="12" w:space="0" w:color="auto"/>
              <w:right w:val="single" w:sz="6" w:space="0" w:color="auto"/>
            </w:tcBorders>
            <w:shd w:val="clear" w:color="auto" w:fill="B6DDE8"/>
            <w:vAlign w:val="center"/>
          </w:tcPr>
          <w:p w14:paraId="01425AC9"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Nazwa wskaźnika</w:t>
            </w:r>
          </w:p>
        </w:tc>
        <w:tc>
          <w:tcPr>
            <w:tcW w:w="295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69A18757"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Wartość docelowa wskaźnika</w:t>
            </w:r>
          </w:p>
        </w:tc>
      </w:tr>
      <w:tr w:rsidR="000E590D" w:rsidRPr="007279EB" w14:paraId="4A4CC00C" w14:textId="77777777" w:rsidTr="00447187">
        <w:trPr>
          <w:trHeight w:val="567"/>
          <w:jc w:val="center"/>
        </w:trPr>
        <w:tc>
          <w:tcPr>
            <w:tcW w:w="2048" w:type="pct"/>
            <w:gridSpan w:val="7"/>
            <w:vMerge/>
            <w:tcBorders>
              <w:left w:val="single" w:sz="12" w:space="0" w:color="auto"/>
              <w:right w:val="single" w:sz="6" w:space="0" w:color="auto"/>
            </w:tcBorders>
            <w:shd w:val="clear" w:color="auto" w:fill="B6DDE8"/>
            <w:vAlign w:val="center"/>
          </w:tcPr>
          <w:p w14:paraId="38AC1AE6" w14:textId="77777777" w:rsidR="000E590D" w:rsidRPr="007279EB" w:rsidRDefault="000E590D" w:rsidP="000E590D">
            <w:pPr>
              <w:spacing w:before="120" w:after="120"/>
              <w:ind w:left="57"/>
              <w:jc w:val="center"/>
              <w:rPr>
                <w:rFonts w:ascii="Arial" w:hAnsi="Arial" w:cs="Arial"/>
                <w:b/>
                <w:sz w:val="18"/>
                <w:szCs w:val="18"/>
              </w:rPr>
            </w:pPr>
          </w:p>
        </w:tc>
        <w:tc>
          <w:tcPr>
            <w:tcW w:w="1902"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3D90BE00"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W podziale na:</w:t>
            </w:r>
          </w:p>
        </w:tc>
        <w:tc>
          <w:tcPr>
            <w:tcW w:w="1049" w:type="pct"/>
            <w:gridSpan w:val="6"/>
            <w:tcBorders>
              <w:top w:val="single" w:sz="4" w:space="0" w:color="auto"/>
              <w:left w:val="single" w:sz="4" w:space="0" w:color="auto"/>
              <w:right w:val="single" w:sz="12" w:space="0" w:color="auto"/>
            </w:tcBorders>
            <w:shd w:val="clear" w:color="auto" w:fill="B6DDE8"/>
            <w:vAlign w:val="center"/>
          </w:tcPr>
          <w:p w14:paraId="74D5D4AC"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sz w:val="18"/>
                <w:szCs w:val="18"/>
              </w:rPr>
              <w:t>Ogółem w konkursie</w:t>
            </w:r>
          </w:p>
        </w:tc>
      </w:tr>
      <w:tr w:rsidR="003633B6" w:rsidRPr="007279EB" w14:paraId="5CD49498" w14:textId="77777777" w:rsidTr="00447187">
        <w:trPr>
          <w:trHeight w:val="567"/>
          <w:jc w:val="center"/>
        </w:trPr>
        <w:tc>
          <w:tcPr>
            <w:tcW w:w="2048" w:type="pct"/>
            <w:gridSpan w:val="7"/>
            <w:vMerge/>
            <w:tcBorders>
              <w:left w:val="single" w:sz="12" w:space="0" w:color="auto"/>
              <w:bottom w:val="single" w:sz="6" w:space="0" w:color="auto"/>
              <w:right w:val="single" w:sz="6" w:space="0" w:color="auto"/>
            </w:tcBorders>
            <w:shd w:val="clear" w:color="auto" w:fill="B6DDE8"/>
            <w:vAlign w:val="center"/>
          </w:tcPr>
          <w:p w14:paraId="7D70660C" w14:textId="77777777" w:rsidR="000E590D" w:rsidRPr="007279EB" w:rsidRDefault="000E590D" w:rsidP="000E590D">
            <w:pPr>
              <w:spacing w:before="120" w:after="120"/>
              <w:ind w:left="57"/>
              <w:jc w:val="center"/>
              <w:rPr>
                <w:rFonts w:ascii="Arial" w:hAnsi="Arial" w:cs="Arial"/>
                <w:b/>
                <w:sz w:val="18"/>
                <w:szCs w:val="18"/>
              </w:rPr>
            </w:pPr>
          </w:p>
        </w:tc>
        <w:tc>
          <w:tcPr>
            <w:tcW w:w="93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C07C475"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Kobiety</w:t>
            </w:r>
          </w:p>
        </w:tc>
        <w:tc>
          <w:tcPr>
            <w:tcW w:w="972"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14:paraId="31089E23"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Mężczyzn</w:t>
            </w:r>
          </w:p>
        </w:tc>
        <w:tc>
          <w:tcPr>
            <w:tcW w:w="1049" w:type="pct"/>
            <w:gridSpan w:val="6"/>
            <w:tcBorders>
              <w:left w:val="single" w:sz="4" w:space="0" w:color="auto"/>
              <w:bottom w:val="single" w:sz="6" w:space="0" w:color="auto"/>
              <w:right w:val="single" w:sz="12" w:space="0" w:color="auto"/>
            </w:tcBorders>
            <w:shd w:val="clear" w:color="auto" w:fill="B6DDE8"/>
            <w:vAlign w:val="center"/>
          </w:tcPr>
          <w:p w14:paraId="32A77231" w14:textId="77777777" w:rsidR="000E590D" w:rsidRPr="007279EB" w:rsidRDefault="000E590D" w:rsidP="000E590D">
            <w:pPr>
              <w:spacing w:before="120" w:after="120"/>
              <w:ind w:left="57"/>
              <w:jc w:val="center"/>
              <w:rPr>
                <w:rFonts w:ascii="Arial" w:hAnsi="Arial" w:cs="Arial"/>
                <w:b/>
                <w:sz w:val="18"/>
                <w:szCs w:val="18"/>
              </w:rPr>
            </w:pPr>
          </w:p>
        </w:tc>
      </w:tr>
      <w:tr w:rsidR="000E590D" w:rsidRPr="007279EB" w14:paraId="4867EAA1"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4" w:space="0" w:color="auto"/>
            </w:tcBorders>
            <w:shd w:val="clear" w:color="auto" w:fill="FFFFFF"/>
            <w:vAlign w:val="center"/>
          </w:tcPr>
          <w:p w14:paraId="62558068" w14:textId="57357DE5" w:rsidR="000E590D" w:rsidRPr="007279EB" w:rsidRDefault="000E590D" w:rsidP="000E590D">
            <w:pPr>
              <w:spacing w:before="120" w:after="120"/>
              <w:ind w:left="57"/>
              <w:rPr>
                <w:rFonts w:ascii="Arial" w:hAnsi="Arial" w:cs="Arial"/>
                <w:sz w:val="18"/>
                <w:szCs w:val="18"/>
              </w:rPr>
            </w:pPr>
            <w:r w:rsidRPr="007279EB">
              <w:rPr>
                <w:rFonts w:ascii="Arial" w:hAnsi="Arial" w:cs="Arial"/>
                <w:sz w:val="18"/>
                <w:szCs w:val="18"/>
              </w:rPr>
              <w:t xml:space="preserve">1. </w:t>
            </w:r>
            <w:r w:rsidRPr="003633B6">
              <w:rPr>
                <w:rFonts w:ascii="Arial" w:hAnsi="Arial" w:cs="Arial"/>
                <w:sz w:val="20"/>
                <w:szCs w:val="20"/>
              </w:rPr>
              <w:t>Liczba osób bezrobotnych (łącznie z długotrwale bezrobotnymi) objętych wsparciem w programie</w:t>
            </w:r>
          </w:p>
        </w:tc>
        <w:tc>
          <w:tcPr>
            <w:tcW w:w="2952"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14:paraId="2BF746E8" w14:textId="34B37552" w:rsidR="000E590D" w:rsidRPr="003633B6" w:rsidRDefault="000E590D" w:rsidP="000E590D">
            <w:pPr>
              <w:spacing w:before="120" w:after="120"/>
              <w:ind w:left="57" w:right="481"/>
              <w:jc w:val="right"/>
              <w:rPr>
                <w:rFonts w:ascii="Arial" w:hAnsi="Arial" w:cs="Arial"/>
                <w:b/>
                <w:sz w:val="20"/>
                <w:szCs w:val="20"/>
              </w:rPr>
            </w:pPr>
            <w:r w:rsidRPr="003633B6">
              <w:rPr>
                <w:rFonts w:ascii="Arial" w:hAnsi="Arial" w:cs="Arial"/>
                <w:b/>
                <w:sz w:val="20"/>
                <w:szCs w:val="20"/>
              </w:rPr>
              <w:t>2 430</w:t>
            </w:r>
          </w:p>
        </w:tc>
      </w:tr>
      <w:tr w:rsidR="000E590D" w:rsidRPr="007279EB" w14:paraId="72FB64E1"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55A103BF" w14:textId="3A2B91B5" w:rsidR="000E590D" w:rsidRPr="007279EB" w:rsidRDefault="000E590D" w:rsidP="000E590D">
            <w:pPr>
              <w:spacing w:before="120" w:after="120"/>
              <w:ind w:left="57"/>
              <w:rPr>
                <w:rFonts w:ascii="Arial" w:hAnsi="Arial" w:cs="Arial"/>
                <w:sz w:val="18"/>
                <w:szCs w:val="18"/>
              </w:rPr>
            </w:pPr>
            <w:r w:rsidRPr="007279EB">
              <w:rPr>
                <w:rFonts w:ascii="Arial" w:hAnsi="Arial" w:cs="Arial"/>
                <w:sz w:val="18"/>
                <w:szCs w:val="18"/>
              </w:rPr>
              <w:t xml:space="preserve">2. </w:t>
            </w:r>
            <w:r w:rsidRPr="003633B6">
              <w:rPr>
                <w:rFonts w:ascii="Arial" w:hAnsi="Arial" w:cs="Arial"/>
                <w:sz w:val="20"/>
                <w:szCs w:val="20"/>
              </w:rPr>
              <w:t>Liczba osób długotrwale bezrobotnych objętych wsparciem w programie</w:t>
            </w:r>
          </w:p>
        </w:tc>
        <w:tc>
          <w:tcPr>
            <w:tcW w:w="2952"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7732CD50" w14:textId="20E1909C" w:rsidR="000E590D" w:rsidRPr="003633B6" w:rsidRDefault="000E590D" w:rsidP="000E590D">
            <w:pPr>
              <w:spacing w:before="120" w:after="120"/>
              <w:ind w:left="57" w:right="481"/>
              <w:jc w:val="right"/>
              <w:rPr>
                <w:rFonts w:ascii="Arial" w:hAnsi="Arial" w:cs="Arial"/>
                <w:b/>
                <w:sz w:val="20"/>
                <w:szCs w:val="20"/>
              </w:rPr>
            </w:pPr>
            <w:r w:rsidRPr="003633B6">
              <w:rPr>
                <w:rFonts w:ascii="Arial" w:hAnsi="Arial" w:cs="Arial"/>
                <w:b/>
                <w:sz w:val="20"/>
                <w:szCs w:val="20"/>
              </w:rPr>
              <w:t>932</w:t>
            </w:r>
          </w:p>
        </w:tc>
      </w:tr>
      <w:tr w:rsidR="007941DD" w:rsidRPr="007279EB" w14:paraId="02F8F7E8"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52CF3D75" w14:textId="445D9429" w:rsidR="007941DD" w:rsidRPr="007279EB" w:rsidRDefault="007941DD" w:rsidP="000E590D">
            <w:pPr>
              <w:spacing w:before="120" w:after="120"/>
              <w:ind w:left="57"/>
              <w:rPr>
                <w:rFonts w:ascii="Arial" w:hAnsi="Arial" w:cs="Arial"/>
                <w:sz w:val="18"/>
                <w:szCs w:val="18"/>
              </w:rPr>
            </w:pPr>
            <w:r>
              <w:rPr>
                <w:rFonts w:ascii="Arial" w:hAnsi="Arial" w:cs="Arial"/>
                <w:sz w:val="18"/>
                <w:szCs w:val="18"/>
              </w:rPr>
              <w:lastRenderedPageBreak/>
              <w:t>3.Liczba osób poniżej 30 lat z niepełnosprawnościami objętych wsparciem w programie</w:t>
            </w:r>
          </w:p>
        </w:tc>
        <w:tc>
          <w:tcPr>
            <w:tcW w:w="2952"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7375A2F1" w14:textId="441480AD" w:rsidR="007941DD" w:rsidRPr="003633B6" w:rsidRDefault="007941DD" w:rsidP="000E590D">
            <w:pPr>
              <w:spacing w:before="120" w:after="120"/>
              <w:ind w:left="57" w:right="481"/>
              <w:jc w:val="right"/>
              <w:rPr>
                <w:rFonts w:ascii="Arial" w:hAnsi="Arial" w:cs="Arial"/>
                <w:b/>
                <w:sz w:val="20"/>
                <w:szCs w:val="20"/>
              </w:rPr>
            </w:pPr>
            <w:r>
              <w:rPr>
                <w:rFonts w:ascii="Arial" w:hAnsi="Arial" w:cs="Arial"/>
                <w:b/>
                <w:sz w:val="20"/>
                <w:szCs w:val="20"/>
              </w:rPr>
              <w:t>podlega monitorowaniu</w:t>
            </w:r>
          </w:p>
        </w:tc>
      </w:tr>
      <w:tr w:rsidR="000E590D" w:rsidRPr="007279EB" w14:paraId="4B5A36BF" w14:textId="77777777" w:rsidTr="00447187">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5EA06BF3" w14:textId="2DDF96AE"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20"/>
                <w:szCs w:val="20"/>
              </w:rPr>
              <w:t>SZCZEGÓŁOWE KRYTERIA WYBORU PROJEKTÓW</w:t>
            </w:r>
          </w:p>
        </w:tc>
      </w:tr>
      <w:tr w:rsidR="000E590D" w:rsidRPr="007279EB" w14:paraId="7433704F" w14:textId="77777777" w:rsidTr="00447187">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30F9A4C9" w14:textId="75A46BDF" w:rsidR="000E590D" w:rsidRPr="007279EB" w:rsidRDefault="000E590D" w:rsidP="000E590D">
            <w:pPr>
              <w:spacing w:before="120" w:after="120"/>
              <w:ind w:left="57"/>
              <w:jc w:val="center"/>
              <w:rPr>
                <w:rFonts w:ascii="Arial" w:hAnsi="Arial" w:cs="Arial"/>
                <w:i/>
                <w:sz w:val="16"/>
                <w:szCs w:val="16"/>
              </w:rPr>
            </w:pPr>
            <w:r w:rsidRPr="007279EB">
              <w:rPr>
                <w:rFonts w:ascii="Arial" w:hAnsi="Arial" w:cs="Arial"/>
                <w:b/>
                <w:sz w:val="18"/>
                <w:szCs w:val="18"/>
              </w:rPr>
              <w:t xml:space="preserve">KRYTERIA WARUNKUJĄCE </w:t>
            </w:r>
            <w:r w:rsidRPr="007279EB">
              <w:rPr>
                <w:rFonts w:ascii="Arial" w:hAnsi="Arial" w:cs="Arial"/>
                <w:i/>
                <w:sz w:val="16"/>
                <w:szCs w:val="16"/>
              </w:rPr>
              <w:t xml:space="preserve">(dotyczy konkursów z etapem preselekcji) </w:t>
            </w:r>
            <w:r w:rsidRPr="007279EB">
              <w:rPr>
                <w:rFonts w:ascii="Arial" w:hAnsi="Arial" w:cs="Arial"/>
                <w:b/>
                <w:bCs/>
                <w:i/>
                <w:sz w:val="16"/>
                <w:szCs w:val="16"/>
              </w:rPr>
              <w:t>– NIE DOTYCZY</w:t>
            </w:r>
          </w:p>
        </w:tc>
      </w:tr>
      <w:tr w:rsidR="000E590D" w:rsidRPr="007279EB" w14:paraId="66A4F957" w14:textId="77777777" w:rsidTr="00447187">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746876DD" w14:textId="5586A025" w:rsidR="000E590D" w:rsidRPr="007279EB" w:rsidRDefault="000E590D" w:rsidP="000E590D">
            <w:pPr>
              <w:spacing w:before="120" w:after="120"/>
              <w:jc w:val="center"/>
              <w:rPr>
                <w:rFonts w:ascii="Arial" w:hAnsi="Arial" w:cs="Arial"/>
                <w:b/>
                <w:sz w:val="18"/>
                <w:szCs w:val="18"/>
              </w:rPr>
            </w:pPr>
            <w:r w:rsidRPr="007279EB">
              <w:rPr>
                <w:rFonts w:ascii="Arial" w:hAnsi="Arial" w:cs="Arial"/>
                <w:b/>
                <w:sz w:val="20"/>
                <w:szCs w:val="20"/>
              </w:rPr>
              <w:t>KRYTERIA DOSTĘPU</w:t>
            </w:r>
          </w:p>
        </w:tc>
      </w:tr>
      <w:tr w:rsidR="000E590D" w:rsidRPr="007279EB" w14:paraId="07B573A2" w14:textId="77777777" w:rsidTr="00447187">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4D6A7273" w14:textId="36B78DD0" w:rsidR="000E590D" w:rsidRPr="007279EB" w:rsidRDefault="000E590D" w:rsidP="000E590D">
            <w:pPr>
              <w:pStyle w:val="Default"/>
              <w:numPr>
                <w:ilvl w:val="0"/>
                <w:numId w:val="8"/>
              </w:numPr>
              <w:spacing w:before="120" w:after="120" w:line="276" w:lineRule="auto"/>
            </w:pPr>
            <w:r w:rsidRPr="000E590D">
              <w:rPr>
                <w:color w:val="auto"/>
                <w:sz w:val="20"/>
                <w:szCs w:val="20"/>
                <w:lang w:eastAsia="en-US"/>
              </w:rPr>
              <w:t>Uczestnikami projektu są osoby młode w wieku 18-29 lat bez pracy, zarejestrowane w PUP jako bezrobotne, spośród których co najmniej 60 % stanowią osoby, które nie uczestniczą w kształceniu i szkoleniu (tzw. młodzież NEET), zgodnie z definicją osoby z kategorii NEET, przyjętą w Programie Operacyjnym Wiedza Edukacja Rozwój 2014-2020.</w:t>
            </w:r>
          </w:p>
        </w:tc>
      </w:tr>
      <w:tr w:rsidR="003633B6" w:rsidRPr="007279EB" w14:paraId="6595513F" w14:textId="77777777" w:rsidTr="00447187">
        <w:trPr>
          <w:jc w:val="center"/>
        </w:trPr>
        <w:tc>
          <w:tcPr>
            <w:tcW w:w="80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721B6C3"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F5C7563" w14:textId="77777777" w:rsidR="000E590D" w:rsidRPr="007279EB" w:rsidRDefault="000E590D" w:rsidP="000E590D">
            <w:pPr>
              <w:spacing w:before="120" w:after="120"/>
              <w:rPr>
                <w:rFonts w:ascii="Arial" w:hAnsi="Arial" w:cs="Arial"/>
                <w:sz w:val="20"/>
                <w:szCs w:val="20"/>
              </w:rPr>
            </w:pPr>
            <w:r w:rsidRPr="007279EB">
              <w:rPr>
                <w:rFonts w:ascii="Arial" w:hAnsi="Arial" w:cs="Arial"/>
                <w:sz w:val="20"/>
                <w:szCs w:val="20"/>
              </w:rPr>
              <w:t>Grupa docelowa określona na podstawie wymogów wskazanych dla Poddziałania 1.2.1 w Szczegółowym Opisie Osi Priorytetowych PO WER 2014-2020.</w:t>
            </w:r>
          </w:p>
          <w:p w14:paraId="436D376C" w14:textId="34360CCA"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Kryterium zostanie zweryfikowane na podstawie treści wniosku o dofinansowanie projektu.</w:t>
            </w:r>
          </w:p>
        </w:tc>
        <w:tc>
          <w:tcPr>
            <w:tcW w:w="598"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4FF4093E"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601375A6" w14:textId="661A71D8"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rPr>
              <w:t>1</w:t>
            </w:r>
            <w:r w:rsidR="008309BF">
              <w:rPr>
                <w:rFonts w:ascii="Arial" w:hAnsi="Arial" w:cs="Arial"/>
              </w:rPr>
              <w:t>, 2</w:t>
            </w:r>
          </w:p>
        </w:tc>
      </w:tr>
      <w:tr w:rsidR="0071632E" w:rsidRPr="007279EB" w14:paraId="62964C6C" w14:textId="77777777" w:rsidTr="00447187">
        <w:trPr>
          <w:trHeight w:val="894"/>
          <w:jc w:val="center"/>
        </w:trPr>
        <w:tc>
          <w:tcPr>
            <w:tcW w:w="3577" w:type="pct"/>
            <w:gridSpan w:val="12"/>
            <w:tcBorders>
              <w:top w:val="single" w:sz="6" w:space="0" w:color="auto"/>
              <w:left w:val="single" w:sz="12" w:space="0" w:color="auto"/>
              <w:bottom w:val="single" w:sz="6" w:space="0" w:color="auto"/>
              <w:right w:val="single" w:sz="4" w:space="0" w:color="auto"/>
            </w:tcBorders>
            <w:shd w:val="clear" w:color="auto" w:fill="CCFFCC"/>
            <w:vAlign w:val="center"/>
          </w:tcPr>
          <w:p w14:paraId="2C5AC5F7" w14:textId="3CC8DE0E"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16953AC" w14:textId="77777777" w:rsidR="000E590D" w:rsidRPr="007279EB" w:rsidRDefault="000E590D" w:rsidP="000E590D">
            <w:pPr>
              <w:spacing w:before="120" w:after="120"/>
              <w:ind w:left="57"/>
              <w:jc w:val="center"/>
              <w:rPr>
                <w:rFonts w:ascii="Arial" w:hAnsi="Arial" w:cs="Arial"/>
                <w:b/>
                <w:sz w:val="16"/>
                <w:szCs w:val="16"/>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BB724" w14:textId="17097118" w:rsidR="000E590D" w:rsidRPr="007279EB" w:rsidRDefault="000E590D" w:rsidP="000E590D">
            <w:pPr>
              <w:spacing w:before="120" w:after="120"/>
              <w:ind w:left="57"/>
              <w:jc w:val="center"/>
              <w:rPr>
                <w:rFonts w:ascii="Arial" w:hAnsi="Arial" w:cs="Arial"/>
                <w:sz w:val="16"/>
                <w:szCs w:val="16"/>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C6DA8C3" w14:textId="77777777" w:rsidR="000E590D" w:rsidRPr="007279EB" w:rsidRDefault="000E590D" w:rsidP="000E590D">
            <w:pPr>
              <w:spacing w:before="120" w:after="120"/>
              <w:ind w:left="57"/>
              <w:jc w:val="center"/>
              <w:rPr>
                <w:rFonts w:ascii="Arial" w:hAnsi="Arial" w:cs="Arial"/>
                <w:sz w:val="16"/>
                <w:szCs w:val="16"/>
              </w:rPr>
            </w:pPr>
            <w:r w:rsidRPr="007279EB">
              <w:rPr>
                <w:rFonts w:ascii="Arial" w:hAnsi="Arial" w:cs="Arial"/>
                <w:b/>
                <w:sz w:val="16"/>
                <w:szCs w:val="16"/>
              </w:rPr>
              <w:t>NIE</w:t>
            </w:r>
          </w:p>
        </w:tc>
        <w:tc>
          <w:tcPr>
            <w:tcW w:w="37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5EFFBAA" w14:textId="77777777" w:rsidR="000E590D" w:rsidRPr="007279EB" w:rsidRDefault="000E590D" w:rsidP="000E590D">
            <w:pPr>
              <w:spacing w:before="120" w:after="120"/>
              <w:ind w:left="57"/>
              <w:jc w:val="center"/>
              <w:rPr>
                <w:rFonts w:ascii="Arial" w:hAnsi="Arial" w:cs="Arial"/>
                <w:sz w:val="16"/>
                <w:szCs w:val="16"/>
              </w:rPr>
            </w:pPr>
          </w:p>
        </w:tc>
      </w:tr>
      <w:tr w:rsidR="000E590D" w:rsidRPr="007279EB" w14:paraId="4ECA434B" w14:textId="77777777" w:rsidTr="00447187">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6B203CD2" w14:textId="2EC9C877" w:rsidR="000E590D" w:rsidRPr="007279EB" w:rsidRDefault="000E590D" w:rsidP="000E590D">
            <w:pPr>
              <w:pStyle w:val="Default"/>
              <w:numPr>
                <w:ilvl w:val="0"/>
                <w:numId w:val="8"/>
              </w:numPr>
              <w:spacing w:before="120" w:after="120" w:line="276" w:lineRule="auto"/>
              <w:ind w:left="306" w:hanging="289"/>
              <w:rPr>
                <w:sz w:val="23"/>
                <w:szCs w:val="23"/>
              </w:rPr>
            </w:pPr>
            <w:r w:rsidRPr="007279EB">
              <w:rPr>
                <w:sz w:val="20"/>
                <w:szCs w:val="20"/>
              </w:rPr>
              <w:t>Beneficjent zapewnia możliwość skorzystania ze wsparcia byłym uczestnikom projektów z zakresu włączenia społecznego realizowanych w ramach celu tematycznego 9 w RPO, o ile spełniają przesłanki określone w kryterium dostępu dot. grupy docelowej.</w:t>
            </w:r>
          </w:p>
        </w:tc>
      </w:tr>
      <w:tr w:rsidR="003633B6" w:rsidRPr="007279EB" w14:paraId="7C1977D2" w14:textId="77777777" w:rsidTr="00447187">
        <w:trPr>
          <w:jc w:val="center"/>
        </w:trPr>
        <w:tc>
          <w:tcPr>
            <w:tcW w:w="80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0846997"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CB38F4E" w14:textId="77777777" w:rsidR="000E590D" w:rsidRPr="007279EB" w:rsidRDefault="000E590D" w:rsidP="000E590D">
            <w:pPr>
              <w:spacing w:before="120" w:after="120"/>
              <w:ind w:left="57"/>
              <w:rPr>
                <w:rFonts w:ascii="Arial" w:hAnsi="Arial" w:cs="Arial"/>
                <w:sz w:val="20"/>
                <w:szCs w:val="20"/>
              </w:rPr>
            </w:pPr>
            <w:r w:rsidRPr="007279EB">
              <w:rPr>
                <w:rFonts w:ascii="Arial" w:hAnsi="Arial" w:cs="Arial"/>
                <w:sz w:val="20"/>
                <w:szCs w:val="20"/>
              </w:rPr>
              <w:t>Konieczność zapewnienia możliwości skorzystania ze wsparcia byłym uczestnikom projektów realizowanych w celu tematycznym 9 wynika z obowiązujących Wytycznych w zakresie realizacji przedsięwzięć z udziałem środków Europejskiego Funduszu Społecznego w obszarze rynku pracy na lata 2014-2020.</w:t>
            </w:r>
          </w:p>
          <w:p w14:paraId="4F8D78C1" w14:textId="77777777" w:rsidR="000E590D" w:rsidRPr="007279EB" w:rsidRDefault="000E590D" w:rsidP="000E590D">
            <w:pPr>
              <w:spacing w:before="120" w:after="120"/>
              <w:ind w:left="57"/>
              <w:rPr>
                <w:rFonts w:ascii="Arial" w:hAnsi="Arial" w:cs="Arial"/>
                <w:sz w:val="20"/>
                <w:szCs w:val="20"/>
              </w:rPr>
            </w:pPr>
            <w:r w:rsidRPr="007279EB">
              <w:rPr>
                <w:rFonts w:ascii="Arial" w:hAnsi="Arial" w:cs="Arial"/>
                <w:sz w:val="20"/>
                <w:szCs w:val="20"/>
              </w:rPr>
              <w:t xml:space="preserve">Celem zapewnienia możliwości skorzystania ze wsparcia byłym uczestnikom projektów z zakresu włączenia społecznego w ramach CT 9 w RPO beneficjent powinien podjąć współpracę z beneficjentami projektów CT9 m.in. poprzez poinformowanie o realizacji projektu PO WER instytucje pomocy społecznej funkcjonujące na terenie realizacji projektu (jeśli projekt realizowany </w:t>
            </w:r>
            <w:r w:rsidRPr="007279EB">
              <w:rPr>
                <w:rFonts w:ascii="Arial" w:hAnsi="Arial" w:cs="Arial"/>
                <w:sz w:val="20"/>
                <w:szCs w:val="20"/>
              </w:rPr>
              <w:lastRenderedPageBreak/>
              <w:t>na terenie gminy/gmin - na terenie powiatu/powiatów, w których znajdują się gminy), zamieszczenie informacji o realizacji projektu na swojej stronie internetowej (jeśli taka istnieje), spotkania formalne lub nieformalne z instytucjami realizującymi wsparcie dla tej grupy osób, itp. Sposób spełnienia tego kryterium (zakres współpracy) powinien być opisany we wniosku o dofinansowanie.</w:t>
            </w:r>
          </w:p>
          <w:p w14:paraId="64CA8E84" w14:textId="015E60A7" w:rsidR="000E590D" w:rsidRPr="007279EB" w:rsidRDefault="000E590D" w:rsidP="000E590D">
            <w:pPr>
              <w:spacing w:after="0"/>
              <w:rPr>
                <w:rFonts w:ascii="Arial" w:hAnsi="Arial" w:cs="Arial"/>
                <w:iCs/>
                <w:color w:val="000000"/>
                <w:sz w:val="18"/>
                <w:szCs w:val="18"/>
                <w:lang w:eastAsia="pl-PL"/>
              </w:rPr>
            </w:pPr>
            <w:r w:rsidRPr="007279EB">
              <w:rPr>
                <w:rFonts w:ascii="Arial" w:hAnsi="Arial" w:cs="Arial"/>
                <w:sz w:val="20"/>
                <w:szCs w:val="20"/>
              </w:rPr>
              <w:t>Kryterium zostanie zweryfikowane na podstawie treści wniosku o dofinansowanie projektu.</w:t>
            </w:r>
          </w:p>
        </w:tc>
        <w:tc>
          <w:tcPr>
            <w:tcW w:w="598"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49CA58FC"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lastRenderedPageBreak/>
              <w:t>Stosuje się do typu/typów (nr)</w:t>
            </w:r>
          </w:p>
        </w:tc>
        <w:tc>
          <w:tcPr>
            <w:tcW w:w="1423"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72C49F20" w14:textId="1F8E50D9" w:rsidR="000E590D" w:rsidRPr="007279EB" w:rsidRDefault="000E590D" w:rsidP="000E590D">
            <w:pPr>
              <w:spacing w:before="120" w:after="120"/>
              <w:ind w:left="57"/>
              <w:jc w:val="center"/>
              <w:rPr>
                <w:rFonts w:ascii="Arial" w:hAnsi="Arial" w:cs="Arial"/>
                <w:sz w:val="18"/>
                <w:szCs w:val="18"/>
              </w:rPr>
            </w:pPr>
            <w:r>
              <w:rPr>
                <w:rFonts w:ascii="Arial" w:hAnsi="Arial" w:cs="Arial"/>
              </w:rPr>
              <w:t>1,</w:t>
            </w:r>
            <w:r w:rsidR="008309BF">
              <w:rPr>
                <w:rFonts w:ascii="Arial" w:hAnsi="Arial" w:cs="Arial"/>
              </w:rPr>
              <w:t xml:space="preserve"> 2</w:t>
            </w:r>
          </w:p>
        </w:tc>
      </w:tr>
      <w:tr w:rsidR="0071632E" w:rsidRPr="007279EB" w14:paraId="2292B2D8" w14:textId="77777777" w:rsidTr="00447187">
        <w:trPr>
          <w:jc w:val="center"/>
        </w:trPr>
        <w:tc>
          <w:tcPr>
            <w:tcW w:w="3577" w:type="pct"/>
            <w:gridSpan w:val="12"/>
            <w:tcBorders>
              <w:top w:val="single" w:sz="6" w:space="0" w:color="auto"/>
              <w:left w:val="single" w:sz="12" w:space="0" w:color="auto"/>
              <w:bottom w:val="single" w:sz="6" w:space="0" w:color="auto"/>
              <w:right w:val="single" w:sz="4" w:space="0" w:color="auto"/>
            </w:tcBorders>
            <w:shd w:val="clear" w:color="auto" w:fill="CCFFCC"/>
            <w:vAlign w:val="center"/>
          </w:tcPr>
          <w:p w14:paraId="7816B463" w14:textId="39EEB31C"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A1338F9"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7D576F" w14:textId="6DBC30B4"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9903941"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14:paraId="0CF15D3D" w14:textId="77777777" w:rsidR="000E590D" w:rsidRPr="007279EB" w:rsidRDefault="000E590D" w:rsidP="000E590D">
            <w:pPr>
              <w:spacing w:before="120" w:after="120"/>
              <w:ind w:left="57"/>
              <w:jc w:val="center"/>
              <w:rPr>
                <w:rFonts w:ascii="Arial" w:hAnsi="Arial" w:cs="Arial"/>
                <w:sz w:val="18"/>
                <w:szCs w:val="18"/>
              </w:rPr>
            </w:pPr>
          </w:p>
        </w:tc>
      </w:tr>
      <w:tr w:rsidR="000E590D" w:rsidRPr="007279EB" w14:paraId="51377783" w14:textId="77777777" w:rsidTr="00447187">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3C52D80E" w14:textId="78655F8B" w:rsidR="000E590D" w:rsidRPr="007279EB" w:rsidRDefault="000E590D" w:rsidP="000E590D">
            <w:pPr>
              <w:pStyle w:val="Default"/>
              <w:numPr>
                <w:ilvl w:val="0"/>
                <w:numId w:val="8"/>
              </w:numPr>
              <w:spacing w:before="120" w:after="120" w:line="276" w:lineRule="auto"/>
              <w:ind w:left="448" w:hanging="357"/>
            </w:pPr>
            <w:r w:rsidRPr="00736E5E">
              <w:rPr>
                <w:sz w:val="20"/>
                <w:szCs w:val="20"/>
              </w:rPr>
              <w:t>W projekcie zakłada się realizację minimalnych poziomów efektywności zatrudnieniowej dla wszystkich grup docelowych.</w:t>
            </w:r>
          </w:p>
        </w:tc>
      </w:tr>
      <w:tr w:rsidR="003633B6" w:rsidRPr="007279EB" w14:paraId="1D61E6B3" w14:textId="77777777" w:rsidTr="00447187">
        <w:trPr>
          <w:jc w:val="center"/>
        </w:trPr>
        <w:tc>
          <w:tcPr>
            <w:tcW w:w="803"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14:paraId="57F0C20B"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6" w:space="0" w:color="auto"/>
              <w:left w:val="single" w:sz="6" w:space="0" w:color="auto"/>
              <w:bottom w:val="single" w:sz="2" w:space="0" w:color="auto"/>
              <w:right w:val="single" w:sz="6" w:space="0" w:color="auto"/>
            </w:tcBorders>
            <w:shd w:val="clear" w:color="auto" w:fill="FFFFFF"/>
            <w:vAlign w:val="center"/>
          </w:tcPr>
          <w:p w14:paraId="79C9BC09" w14:textId="77777777" w:rsidR="000E590D" w:rsidRPr="009F16E8" w:rsidRDefault="000E590D" w:rsidP="000E590D">
            <w:pPr>
              <w:spacing w:before="240" w:after="0"/>
              <w:rPr>
                <w:rFonts w:ascii="Arial" w:hAnsi="Arial" w:cs="Arial"/>
                <w:iCs/>
                <w:sz w:val="20"/>
                <w:szCs w:val="20"/>
              </w:rPr>
            </w:pPr>
            <w:r w:rsidRPr="009F16E8">
              <w:rPr>
                <w:rFonts w:ascii="Arial" w:hAnsi="Arial" w:cs="Arial"/>
                <w:iCs/>
                <w:sz w:val="20"/>
                <w:szCs w:val="20"/>
              </w:rPr>
              <w:t>Spełnienie powyższego kryterium będzie weryfikowane w okresie realizacji projektu i po jego zakończeniu, zgodnie z Wytycznymi w zakresie realizacji przedsięwzięć z udziałem środków Europejskiego Funduszu Społecznego w obszarze rynku pracy na lata 2014-2020. Zastosowane w projekcie minimalne progi efektywności zatrudnieniowej dla poszczególnych grup docelowych będą zgodne z obowiązującymi progami efektywności określonymi w komunikacie, o którym mowa w Wytycznych w zakresie realizacji przedsięwzięć z udziałem środków Europejskiego Funduszu Społecznego w obszarze rynku pracy na lata 2014-2020.</w:t>
            </w:r>
          </w:p>
          <w:p w14:paraId="4B3FA95E" w14:textId="77777777" w:rsidR="000E590D" w:rsidRPr="009F16E8" w:rsidRDefault="000E590D" w:rsidP="000E590D">
            <w:pPr>
              <w:spacing w:after="0"/>
              <w:rPr>
                <w:rFonts w:ascii="Arial" w:hAnsi="Arial" w:cs="Arial"/>
                <w:iCs/>
                <w:sz w:val="20"/>
                <w:szCs w:val="20"/>
              </w:rPr>
            </w:pPr>
          </w:p>
          <w:p w14:paraId="4A50F796" w14:textId="64515DFA" w:rsidR="000E590D" w:rsidRPr="007279EB" w:rsidRDefault="000E590D" w:rsidP="000E590D">
            <w:pPr>
              <w:spacing w:after="0"/>
              <w:rPr>
                <w:rFonts w:ascii="Arial" w:hAnsi="Arial" w:cs="Arial"/>
                <w:iCs/>
                <w:sz w:val="18"/>
                <w:szCs w:val="18"/>
              </w:rPr>
            </w:pPr>
            <w:r w:rsidRPr="0044686C">
              <w:rPr>
                <w:rFonts w:ascii="Arial" w:hAnsi="Arial" w:cs="Arial"/>
                <w:sz w:val="20"/>
                <w:szCs w:val="20"/>
              </w:rPr>
              <w:t>Kryterium zostanie zweryfikowane na podstawie treści wniosku o dofinansowanie projektu.</w:t>
            </w:r>
          </w:p>
        </w:tc>
        <w:tc>
          <w:tcPr>
            <w:tcW w:w="598" w:type="pct"/>
            <w:gridSpan w:val="2"/>
            <w:tcBorders>
              <w:top w:val="single" w:sz="6" w:space="0" w:color="auto"/>
              <w:left w:val="single" w:sz="6" w:space="0" w:color="auto"/>
              <w:bottom w:val="single" w:sz="2" w:space="0" w:color="auto"/>
              <w:right w:val="single" w:sz="6" w:space="0" w:color="auto"/>
            </w:tcBorders>
            <w:shd w:val="clear" w:color="auto" w:fill="CCFFCC"/>
            <w:vAlign w:val="center"/>
          </w:tcPr>
          <w:p w14:paraId="1F371C4C"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6" w:space="0" w:color="auto"/>
              <w:left w:val="single" w:sz="6" w:space="0" w:color="auto"/>
              <w:bottom w:val="single" w:sz="2" w:space="0" w:color="auto"/>
              <w:right w:val="single" w:sz="12" w:space="0" w:color="auto"/>
            </w:tcBorders>
            <w:shd w:val="clear" w:color="auto" w:fill="FFFFFF"/>
            <w:vAlign w:val="center"/>
          </w:tcPr>
          <w:p w14:paraId="20454B2E" w14:textId="31C06575" w:rsidR="000E590D" w:rsidRPr="007279EB" w:rsidRDefault="000E590D" w:rsidP="000E590D">
            <w:pPr>
              <w:spacing w:before="120" w:after="120"/>
              <w:ind w:left="57"/>
              <w:jc w:val="center"/>
              <w:rPr>
                <w:rFonts w:ascii="Arial" w:hAnsi="Arial" w:cs="Arial"/>
              </w:rPr>
            </w:pPr>
            <w:r w:rsidRPr="007279EB">
              <w:rPr>
                <w:rFonts w:ascii="Arial" w:hAnsi="Arial" w:cs="Arial"/>
              </w:rPr>
              <w:t>1</w:t>
            </w:r>
            <w:r>
              <w:rPr>
                <w:rFonts w:ascii="Arial" w:hAnsi="Arial" w:cs="Arial"/>
              </w:rPr>
              <w:t xml:space="preserve">, </w:t>
            </w:r>
            <w:r w:rsidR="008309BF">
              <w:rPr>
                <w:rFonts w:ascii="Arial" w:hAnsi="Arial" w:cs="Arial"/>
              </w:rPr>
              <w:t>2</w:t>
            </w:r>
          </w:p>
        </w:tc>
      </w:tr>
      <w:tr w:rsidR="0071632E" w:rsidRPr="007279EB" w14:paraId="1AEF6BE9"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4FDC2357" w14:textId="4F329BE7"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B4490EE"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78C983" w14:textId="419AF8EC"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4D77244"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68478613" w14:textId="77777777" w:rsidR="000E590D" w:rsidRPr="007279EB" w:rsidRDefault="000E590D" w:rsidP="000E590D">
            <w:pPr>
              <w:spacing w:before="120" w:after="120"/>
              <w:ind w:left="57"/>
              <w:jc w:val="center"/>
              <w:rPr>
                <w:rFonts w:ascii="Arial" w:hAnsi="Arial" w:cs="Arial"/>
                <w:sz w:val="18"/>
                <w:szCs w:val="18"/>
              </w:rPr>
            </w:pPr>
          </w:p>
        </w:tc>
      </w:tr>
      <w:tr w:rsidR="000E590D" w:rsidRPr="007279EB" w14:paraId="70733DAC"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48F169C3" w14:textId="7D909B2C" w:rsidR="000E590D" w:rsidRPr="007279EB" w:rsidRDefault="00A638D4" w:rsidP="000E590D">
            <w:pPr>
              <w:pStyle w:val="Default"/>
              <w:numPr>
                <w:ilvl w:val="0"/>
                <w:numId w:val="8"/>
              </w:numPr>
              <w:spacing w:before="120" w:after="120" w:line="276" w:lineRule="auto"/>
              <w:ind w:left="447" w:hanging="357"/>
              <w:rPr>
                <w:sz w:val="18"/>
                <w:szCs w:val="18"/>
              </w:rPr>
            </w:pPr>
            <w:r w:rsidRPr="009F16E8">
              <w:rPr>
                <w:sz w:val="20"/>
                <w:szCs w:val="20"/>
              </w:rPr>
              <w:lastRenderedPageBreak/>
              <w:t>Wsparcie dla osób młodych do 29 roku życia, które są bezrobotne jest udzielane w projekcie zgodnie ze standardami określonymi w Planie realizacji Gwarancji dla młodzieży w Polsce, tzn. w ciągu czterech miesięcy od dnia przystąpienia do projektu osobom młodym zostanie zapewniona wysokiej jakości oferta zatrudnienia, dalszego kształcenia, przyuczenia do zawodu, stażu lub inna forma pomocy prowadząca do aktywizacji zawodowej</w:t>
            </w:r>
            <w:r>
              <w:rPr>
                <w:sz w:val="20"/>
                <w:szCs w:val="20"/>
              </w:rPr>
              <w:t>.</w:t>
            </w:r>
          </w:p>
        </w:tc>
      </w:tr>
      <w:tr w:rsidR="003633B6" w:rsidRPr="007279EB" w14:paraId="41BBD203" w14:textId="77777777" w:rsidTr="00447187">
        <w:trPr>
          <w:jc w:val="center"/>
        </w:trPr>
        <w:tc>
          <w:tcPr>
            <w:tcW w:w="803"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1011D58A"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2" w:space="0" w:color="auto"/>
              <w:left w:val="single" w:sz="2" w:space="0" w:color="auto"/>
              <w:bottom w:val="single" w:sz="12" w:space="0" w:color="auto"/>
              <w:right w:val="single" w:sz="2" w:space="0" w:color="auto"/>
            </w:tcBorders>
            <w:shd w:val="clear" w:color="auto" w:fill="FFFFFF"/>
            <w:vAlign w:val="center"/>
          </w:tcPr>
          <w:p w14:paraId="7EA7B945" w14:textId="77777777" w:rsidR="00A638D4" w:rsidRPr="00A638D4" w:rsidRDefault="00A638D4" w:rsidP="00A638D4">
            <w:pPr>
              <w:spacing w:before="240" w:after="0"/>
              <w:rPr>
                <w:rFonts w:ascii="Arial" w:hAnsi="Arial" w:cs="Arial"/>
                <w:iCs/>
                <w:sz w:val="20"/>
                <w:szCs w:val="20"/>
              </w:rPr>
            </w:pPr>
            <w:r w:rsidRPr="00A638D4">
              <w:rPr>
                <w:rFonts w:ascii="Arial" w:hAnsi="Arial" w:cs="Arial"/>
                <w:iCs/>
                <w:sz w:val="20"/>
                <w:szCs w:val="20"/>
              </w:rPr>
              <w:t xml:space="preserve">Powyższe kryterium służy praktycznej realizacji działań na rzecz jak najszybszego odwrócenia negatywnej tendencji na rynku pracy w zatrudnianiu młodzieży. </w:t>
            </w:r>
          </w:p>
          <w:p w14:paraId="037B768B" w14:textId="77777777" w:rsidR="00A638D4" w:rsidRPr="00A638D4" w:rsidRDefault="00A638D4" w:rsidP="00A638D4">
            <w:pPr>
              <w:spacing w:after="0"/>
              <w:rPr>
                <w:rFonts w:ascii="Arial" w:hAnsi="Arial" w:cs="Arial"/>
                <w:iCs/>
                <w:sz w:val="20"/>
                <w:szCs w:val="20"/>
              </w:rPr>
            </w:pPr>
          </w:p>
          <w:p w14:paraId="327F6A52" w14:textId="77777777" w:rsidR="00A638D4" w:rsidRPr="00A638D4" w:rsidRDefault="00A638D4" w:rsidP="00A638D4">
            <w:pPr>
              <w:spacing w:after="0"/>
              <w:rPr>
                <w:rFonts w:ascii="Arial" w:hAnsi="Arial" w:cs="Arial"/>
                <w:iCs/>
                <w:sz w:val="20"/>
                <w:szCs w:val="20"/>
              </w:rPr>
            </w:pPr>
            <w:r w:rsidRPr="00A638D4">
              <w:rPr>
                <w:rFonts w:ascii="Arial" w:hAnsi="Arial" w:cs="Arial"/>
                <w:iCs/>
                <w:sz w:val="20"/>
                <w:szCs w:val="20"/>
              </w:rPr>
              <w:t>Zgodnie z zapisami PO WER 2014-2020 wsparcie będzie udzielane zgodnie ze standardami określonymi w Planie realizacji Gwarancji dla młodzieży w Polsce.</w:t>
            </w:r>
          </w:p>
          <w:p w14:paraId="1739D1E6" w14:textId="5D1E8BA0" w:rsidR="000E590D" w:rsidRPr="007279EB" w:rsidRDefault="00A638D4" w:rsidP="00A638D4">
            <w:pPr>
              <w:spacing w:before="120" w:after="120"/>
              <w:ind w:left="57"/>
              <w:rPr>
                <w:rFonts w:ascii="Arial" w:hAnsi="Arial" w:cs="Arial"/>
                <w:sz w:val="18"/>
                <w:szCs w:val="18"/>
              </w:rPr>
            </w:pPr>
            <w:r w:rsidRPr="00A638D4">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203611F7"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555BE70D" w14:textId="6A1F8D5E" w:rsidR="000E590D" w:rsidRPr="007279EB" w:rsidRDefault="000E590D" w:rsidP="000E590D">
            <w:pPr>
              <w:spacing w:before="120" w:after="120"/>
              <w:ind w:left="57"/>
              <w:jc w:val="center"/>
              <w:rPr>
                <w:rFonts w:ascii="Arial" w:hAnsi="Arial" w:cs="Arial"/>
              </w:rPr>
            </w:pPr>
            <w:r w:rsidRPr="007279EB">
              <w:rPr>
                <w:rFonts w:ascii="Arial" w:hAnsi="Arial" w:cs="Arial"/>
              </w:rPr>
              <w:t>1</w:t>
            </w:r>
            <w:r w:rsidR="00A638D4">
              <w:rPr>
                <w:rFonts w:ascii="Arial" w:hAnsi="Arial" w:cs="Arial"/>
              </w:rPr>
              <w:t xml:space="preserve">, </w:t>
            </w:r>
            <w:r w:rsidR="008309BF">
              <w:rPr>
                <w:rFonts w:ascii="Arial" w:hAnsi="Arial" w:cs="Arial"/>
              </w:rPr>
              <w:t>2</w:t>
            </w:r>
          </w:p>
        </w:tc>
      </w:tr>
      <w:tr w:rsidR="0071632E" w:rsidRPr="007279EB" w14:paraId="71B9EBD4"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5D749355" w14:textId="425770C8"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C450057"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AE8FD" w14:textId="08EE42E1"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F391484"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3BD4E74B" w14:textId="77777777" w:rsidR="000E590D" w:rsidRPr="007279EB" w:rsidRDefault="000E590D" w:rsidP="000E590D">
            <w:pPr>
              <w:spacing w:before="120" w:after="120"/>
              <w:ind w:left="57"/>
              <w:jc w:val="center"/>
              <w:rPr>
                <w:rFonts w:ascii="Arial" w:hAnsi="Arial" w:cs="Arial"/>
                <w:sz w:val="18"/>
                <w:szCs w:val="18"/>
              </w:rPr>
            </w:pPr>
          </w:p>
        </w:tc>
      </w:tr>
      <w:tr w:rsidR="000E590D" w:rsidRPr="007279EB" w14:paraId="6B7369F5"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09D608C9" w14:textId="6A363A7D" w:rsidR="00A638D4" w:rsidRPr="00A638D4" w:rsidRDefault="00A638D4" w:rsidP="00A638D4">
            <w:pPr>
              <w:pStyle w:val="Akapitzlist"/>
              <w:numPr>
                <w:ilvl w:val="0"/>
                <w:numId w:val="8"/>
              </w:numPr>
              <w:spacing w:before="240"/>
              <w:rPr>
                <w:rFonts w:ascii="Arial" w:hAnsi="Arial" w:cs="Arial"/>
                <w:szCs w:val="20"/>
              </w:rPr>
            </w:pPr>
            <w:r w:rsidRPr="00A638D4">
              <w:rPr>
                <w:rFonts w:ascii="Arial" w:hAnsi="Arial" w:cs="Arial"/>
                <w:szCs w:val="20"/>
              </w:rPr>
              <w:t>W projekcie zakłada się wsparcie:</w:t>
            </w:r>
          </w:p>
          <w:p w14:paraId="731BADE8" w14:textId="11E7AA18" w:rsidR="00A638D4" w:rsidRPr="009F16E8" w:rsidRDefault="005E1845" w:rsidP="00A638D4">
            <w:pPr>
              <w:pStyle w:val="Akapitzlist"/>
              <w:spacing w:line="276" w:lineRule="auto"/>
              <w:ind w:left="1163"/>
              <w:rPr>
                <w:rFonts w:ascii="Arial" w:hAnsi="Arial" w:cs="Arial"/>
                <w:szCs w:val="20"/>
                <w:lang w:val="pl-PL"/>
              </w:rPr>
            </w:pPr>
            <w:r>
              <w:rPr>
                <w:rFonts w:ascii="Arial" w:hAnsi="Arial" w:cs="Arial"/>
                <w:szCs w:val="20"/>
                <w:lang w:val="pl-PL"/>
              </w:rPr>
              <w:t>-</w:t>
            </w:r>
            <w:r w:rsidR="00A638D4" w:rsidRPr="009F16E8">
              <w:rPr>
                <w:rFonts w:ascii="Arial" w:hAnsi="Arial" w:cs="Arial"/>
                <w:szCs w:val="20"/>
                <w:lang w:val="pl-PL"/>
              </w:rPr>
              <w:t xml:space="preserve">w zakresie pośrednictwa pracy i/lub doradztwa zawodowego oraz </w:t>
            </w:r>
          </w:p>
          <w:p w14:paraId="07EB818A" w14:textId="7F7515C2" w:rsidR="00A638D4" w:rsidRDefault="005E1845" w:rsidP="00A638D4">
            <w:pPr>
              <w:pStyle w:val="Akapitzlist"/>
              <w:spacing w:line="276" w:lineRule="auto"/>
              <w:ind w:left="1163"/>
              <w:rPr>
                <w:rFonts w:ascii="Arial" w:hAnsi="Arial" w:cs="Arial"/>
                <w:szCs w:val="20"/>
                <w:lang w:val="pl-PL"/>
              </w:rPr>
            </w:pPr>
            <w:r>
              <w:rPr>
                <w:rFonts w:ascii="Arial" w:hAnsi="Arial" w:cs="Arial"/>
                <w:szCs w:val="20"/>
                <w:lang w:val="pl-PL"/>
              </w:rPr>
              <w:t>-</w:t>
            </w:r>
            <w:r w:rsidR="00A638D4" w:rsidRPr="009F16E8">
              <w:rPr>
                <w:rFonts w:ascii="Arial" w:hAnsi="Arial" w:cs="Arial"/>
                <w:szCs w:val="20"/>
                <w:lang w:val="pl-PL"/>
              </w:rPr>
              <w:t>w formie prac interwencyjnych i/lub bonów zatrudnieniowych.</w:t>
            </w:r>
          </w:p>
          <w:p w14:paraId="70D5401B" w14:textId="77777777" w:rsidR="00A638D4" w:rsidRPr="009F16E8" w:rsidRDefault="00A638D4" w:rsidP="00A638D4">
            <w:pPr>
              <w:pStyle w:val="Akapitzlist"/>
              <w:spacing w:line="276" w:lineRule="auto"/>
              <w:ind w:left="1163"/>
              <w:rPr>
                <w:rFonts w:ascii="Arial" w:hAnsi="Arial" w:cs="Arial"/>
                <w:szCs w:val="20"/>
                <w:lang w:val="pl-PL"/>
              </w:rPr>
            </w:pPr>
          </w:p>
          <w:p w14:paraId="4D0C49AE" w14:textId="178B1E09" w:rsidR="000E590D" w:rsidRPr="00877101" w:rsidRDefault="00A638D4" w:rsidP="00A638D4">
            <w:pPr>
              <w:spacing w:before="120" w:after="120"/>
              <w:rPr>
                <w:rFonts w:ascii="Arial" w:hAnsi="Arial" w:cs="Arial"/>
                <w:sz w:val="20"/>
                <w:szCs w:val="20"/>
              </w:rPr>
            </w:pPr>
            <w:r w:rsidRPr="00877101">
              <w:rPr>
                <w:rFonts w:ascii="Arial" w:hAnsi="Arial" w:cs="Arial"/>
                <w:sz w:val="20"/>
                <w:szCs w:val="20"/>
              </w:rPr>
              <w:t>Beneficjent udziela wsparcia wyłącznie  w sposób i na zasadach określonych w ustawie z dnia 20 kwietnia 2004 r. o promocji zatrudnienia i instytucjach rynku pracy.</w:t>
            </w:r>
          </w:p>
        </w:tc>
      </w:tr>
      <w:tr w:rsidR="003633B6" w:rsidRPr="007279EB" w14:paraId="5F1CE4CD" w14:textId="77777777" w:rsidTr="00447187">
        <w:trPr>
          <w:jc w:val="center"/>
        </w:trPr>
        <w:tc>
          <w:tcPr>
            <w:tcW w:w="803"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45B4C7D3"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2" w:space="0" w:color="auto"/>
              <w:left w:val="single" w:sz="2" w:space="0" w:color="auto"/>
              <w:bottom w:val="single" w:sz="12" w:space="0" w:color="auto"/>
              <w:right w:val="single" w:sz="2" w:space="0" w:color="auto"/>
            </w:tcBorders>
            <w:shd w:val="clear" w:color="auto" w:fill="FFFFFF"/>
            <w:vAlign w:val="center"/>
          </w:tcPr>
          <w:p w14:paraId="18639243" w14:textId="77777777" w:rsidR="00A638D4" w:rsidRDefault="00A638D4" w:rsidP="00A638D4">
            <w:pPr>
              <w:spacing w:before="240"/>
              <w:rPr>
                <w:rFonts w:ascii="Arial" w:hAnsi="Arial" w:cs="Arial"/>
                <w:iCs/>
                <w:sz w:val="20"/>
                <w:szCs w:val="20"/>
              </w:rPr>
            </w:pPr>
            <w:r>
              <w:rPr>
                <w:rFonts w:ascii="Arial" w:hAnsi="Arial" w:cs="Arial"/>
                <w:iCs/>
                <w:sz w:val="20"/>
                <w:szCs w:val="20"/>
              </w:rPr>
              <w:t>U</w:t>
            </w:r>
            <w:r w:rsidRPr="00736E5E">
              <w:rPr>
                <w:rFonts w:ascii="Arial" w:hAnsi="Arial" w:cs="Arial"/>
                <w:iCs/>
                <w:sz w:val="20"/>
                <w:szCs w:val="20"/>
              </w:rPr>
              <w:t>czestnikami projektu będą osoby, u których w Indywidualnym Planie Działania (IPD) zdiagnozowano potrzebę uczestnictwa w jednej z form wsparcia określonych w pkt 2.</w:t>
            </w:r>
          </w:p>
          <w:p w14:paraId="4362D22D" w14:textId="1538929B" w:rsidR="00142F3C" w:rsidRPr="007279EB" w:rsidRDefault="00A638D4" w:rsidP="005D157C">
            <w:pPr>
              <w:spacing w:after="0"/>
              <w:rPr>
                <w:rFonts w:ascii="Arial" w:hAnsi="Arial" w:cs="Arial"/>
                <w:iCs/>
                <w:sz w:val="18"/>
                <w:szCs w:val="18"/>
              </w:rPr>
            </w:pPr>
            <w:r w:rsidRPr="007279EB">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4125F119"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679F235F" w14:textId="43C0192F" w:rsidR="00A638D4" w:rsidRPr="007279EB" w:rsidRDefault="00A638D4" w:rsidP="00A638D4">
            <w:pPr>
              <w:spacing w:before="120" w:after="120"/>
              <w:ind w:left="57"/>
              <w:jc w:val="center"/>
              <w:rPr>
                <w:rFonts w:ascii="Arial" w:hAnsi="Arial" w:cs="Arial"/>
              </w:rPr>
            </w:pPr>
            <w:r w:rsidRPr="007279EB">
              <w:rPr>
                <w:rFonts w:ascii="Arial" w:hAnsi="Arial" w:cs="Arial"/>
              </w:rPr>
              <w:t>1</w:t>
            </w:r>
            <w:r>
              <w:rPr>
                <w:rFonts w:ascii="Arial" w:hAnsi="Arial" w:cs="Arial"/>
              </w:rPr>
              <w:t xml:space="preserve">, </w:t>
            </w:r>
            <w:r w:rsidR="008309BF">
              <w:rPr>
                <w:rFonts w:ascii="Arial" w:hAnsi="Arial" w:cs="Arial"/>
              </w:rPr>
              <w:t>2</w:t>
            </w:r>
          </w:p>
        </w:tc>
      </w:tr>
      <w:tr w:rsidR="0071632E" w:rsidRPr="007279EB" w14:paraId="4735C6C9"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72827EE3" w14:textId="05DC29D2" w:rsidR="00A638D4" w:rsidRPr="007279EB" w:rsidRDefault="00A638D4" w:rsidP="00A638D4">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34AB252"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A79DFA" w14:textId="4442960D"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0643D69"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6094CAD2" w14:textId="77777777" w:rsidR="00A638D4" w:rsidRPr="007279EB" w:rsidRDefault="00A638D4" w:rsidP="00A638D4">
            <w:pPr>
              <w:spacing w:before="120" w:after="120"/>
              <w:ind w:left="57"/>
              <w:jc w:val="center"/>
              <w:rPr>
                <w:rFonts w:ascii="Arial" w:hAnsi="Arial" w:cs="Arial"/>
                <w:sz w:val="18"/>
                <w:szCs w:val="18"/>
              </w:rPr>
            </w:pPr>
          </w:p>
        </w:tc>
      </w:tr>
      <w:tr w:rsidR="00A638D4" w:rsidRPr="007279EB" w14:paraId="7DBCDF42"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67608AE2" w14:textId="2DC1DB64" w:rsidR="00A638D4" w:rsidRPr="007279EB" w:rsidRDefault="00A638D4" w:rsidP="00A638D4">
            <w:pPr>
              <w:pStyle w:val="Default"/>
              <w:spacing w:before="120" w:after="120" w:line="276" w:lineRule="auto"/>
              <w:ind w:left="447"/>
              <w:rPr>
                <w:sz w:val="20"/>
                <w:szCs w:val="20"/>
              </w:rPr>
            </w:pPr>
            <w:r w:rsidRPr="00A638D4">
              <w:rPr>
                <w:sz w:val="20"/>
                <w:szCs w:val="20"/>
              </w:rPr>
              <w:t>6.</w:t>
            </w:r>
            <w:r w:rsidRPr="00A638D4">
              <w:rPr>
                <w:sz w:val="20"/>
                <w:szCs w:val="20"/>
              </w:rPr>
              <w:tab/>
              <w:t>Projekt trwa nie dłużej niż do 30.06.2023 r.</w:t>
            </w:r>
          </w:p>
        </w:tc>
      </w:tr>
      <w:tr w:rsidR="003633B6" w:rsidRPr="007279EB" w14:paraId="57AB06EB" w14:textId="77777777" w:rsidTr="00447187">
        <w:trPr>
          <w:jc w:val="center"/>
        </w:trPr>
        <w:tc>
          <w:tcPr>
            <w:tcW w:w="782" w:type="pct"/>
            <w:tcBorders>
              <w:top w:val="single" w:sz="2" w:space="0" w:color="auto"/>
              <w:left w:val="single" w:sz="12" w:space="0" w:color="auto"/>
              <w:bottom w:val="single" w:sz="12" w:space="0" w:color="auto"/>
              <w:right w:val="single" w:sz="2" w:space="0" w:color="auto"/>
            </w:tcBorders>
            <w:shd w:val="clear" w:color="auto" w:fill="CCFFCC"/>
            <w:vAlign w:val="center"/>
          </w:tcPr>
          <w:p w14:paraId="51CDDB0A"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lastRenderedPageBreak/>
              <w:t>Uzasadnienie:</w:t>
            </w:r>
          </w:p>
        </w:tc>
        <w:tc>
          <w:tcPr>
            <w:tcW w:w="2197"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07E310FD" w14:textId="77777777" w:rsidR="00485126" w:rsidRPr="00485126" w:rsidRDefault="00485126" w:rsidP="00485126">
            <w:pPr>
              <w:spacing w:before="240" w:after="0"/>
              <w:rPr>
                <w:rFonts w:ascii="Arial" w:hAnsi="Arial" w:cs="Arial"/>
                <w:iCs/>
                <w:sz w:val="20"/>
                <w:szCs w:val="20"/>
              </w:rPr>
            </w:pPr>
            <w:r w:rsidRPr="00485126">
              <w:rPr>
                <w:rFonts w:ascii="Arial" w:hAnsi="Arial" w:cs="Arial"/>
                <w:iCs/>
                <w:sz w:val="20"/>
                <w:szCs w:val="20"/>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14:paraId="2D0F7388" w14:textId="77777777" w:rsidR="00485126" w:rsidRPr="00485126" w:rsidRDefault="00485126" w:rsidP="00485126">
            <w:pPr>
              <w:spacing w:after="0"/>
              <w:rPr>
                <w:rFonts w:ascii="Arial" w:hAnsi="Arial" w:cs="Arial"/>
                <w:iCs/>
                <w:sz w:val="20"/>
                <w:szCs w:val="20"/>
              </w:rPr>
            </w:pPr>
            <w:r w:rsidRPr="00485126">
              <w:rPr>
                <w:rFonts w:ascii="Arial" w:hAnsi="Arial" w:cs="Arial"/>
                <w:iCs/>
                <w:sz w:val="20"/>
                <w:szCs w:val="20"/>
              </w:rPr>
              <w:t xml:space="preserve">W uzasadnionych przypadkach na etapie realizacji projektu, IOK dopuszcza możliwość odstępstwa w zakresie przedmiotowego kryterium poprzez wydłużenie terminu realizacji projektu na wniosek </w:t>
            </w:r>
            <w:r w:rsidRPr="000F1766">
              <w:rPr>
                <w:rFonts w:ascii="Arial" w:hAnsi="Arial" w:cs="Arial"/>
                <w:iCs/>
                <w:sz w:val="20"/>
                <w:szCs w:val="20"/>
              </w:rPr>
              <w:t>lub</w:t>
            </w:r>
            <w:r w:rsidRPr="00485126">
              <w:rPr>
                <w:rFonts w:ascii="Arial" w:hAnsi="Arial" w:cs="Arial"/>
                <w:iCs/>
                <w:sz w:val="20"/>
                <w:szCs w:val="20"/>
              </w:rPr>
              <w:t xml:space="preserve"> za zgodą IOK.</w:t>
            </w:r>
          </w:p>
          <w:p w14:paraId="44CFF608" w14:textId="77777777" w:rsidR="00485126" w:rsidRPr="00485126" w:rsidRDefault="00485126" w:rsidP="00485126">
            <w:pPr>
              <w:spacing w:after="0"/>
              <w:rPr>
                <w:rFonts w:ascii="Arial" w:hAnsi="Arial" w:cs="Arial"/>
                <w:iCs/>
                <w:sz w:val="20"/>
                <w:szCs w:val="20"/>
              </w:rPr>
            </w:pPr>
          </w:p>
          <w:p w14:paraId="1CEEA5A0" w14:textId="791E71A3" w:rsidR="00A638D4" w:rsidRPr="007279EB" w:rsidRDefault="00485126" w:rsidP="00485126">
            <w:pPr>
              <w:spacing w:after="0"/>
              <w:rPr>
                <w:rFonts w:ascii="Arial" w:hAnsi="Arial" w:cs="Arial"/>
                <w:iCs/>
                <w:sz w:val="18"/>
                <w:szCs w:val="18"/>
              </w:rPr>
            </w:pPr>
            <w:r w:rsidRPr="00485126">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0A54A8CB"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6CDC3A07" w14:textId="11D7C8AE" w:rsidR="00A638D4" w:rsidRPr="007279EB" w:rsidRDefault="00A638D4" w:rsidP="00A638D4">
            <w:pPr>
              <w:spacing w:before="120" w:after="120"/>
              <w:jc w:val="center"/>
              <w:rPr>
                <w:rFonts w:ascii="Arial" w:hAnsi="Arial" w:cs="Arial"/>
                <w:b/>
                <w:bCs/>
                <w:sz w:val="18"/>
                <w:szCs w:val="18"/>
              </w:rPr>
            </w:pPr>
            <w:r w:rsidRPr="007279EB">
              <w:rPr>
                <w:rFonts w:ascii="Arial" w:hAnsi="Arial" w:cs="Arial"/>
              </w:rPr>
              <w:t>1</w:t>
            </w:r>
            <w:r w:rsidR="00D77B62">
              <w:rPr>
                <w:rFonts w:ascii="Arial" w:hAnsi="Arial" w:cs="Arial"/>
              </w:rPr>
              <w:t xml:space="preserve">, </w:t>
            </w:r>
            <w:r w:rsidR="008309BF">
              <w:rPr>
                <w:rFonts w:ascii="Arial" w:hAnsi="Arial" w:cs="Arial"/>
              </w:rPr>
              <w:t>2</w:t>
            </w:r>
          </w:p>
        </w:tc>
      </w:tr>
      <w:tr w:rsidR="0071632E" w:rsidRPr="007279EB" w14:paraId="39F1E5A6"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5D71D6BD" w14:textId="37E6E32B" w:rsidR="00A638D4" w:rsidRPr="007279EB" w:rsidRDefault="00A638D4" w:rsidP="00A638D4">
            <w:pPr>
              <w:spacing w:before="120" w:after="120"/>
              <w:ind w:left="57"/>
              <w:rPr>
                <w:rFonts w:ascii="Arial" w:hAnsi="Arial" w:cs="Arial"/>
                <w:sz w:val="20"/>
                <w:szCs w:val="20"/>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3480A7E"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C76AF3" w14:textId="398C4B7D"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65ECAC3"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0D95768E" w14:textId="77777777" w:rsidR="00A638D4" w:rsidRPr="007279EB" w:rsidRDefault="00A638D4" w:rsidP="00A638D4">
            <w:pPr>
              <w:spacing w:before="120" w:after="120"/>
              <w:ind w:left="57"/>
              <w:jc w:val="center"/>
              <w:rPr>
                <w:rFonts w:ascii="Arial" w:hAnsi="Arial" w:cs="Arial"/>
                <w:sz w:val="18"/>
                <w:szCs w:val="18"/>
              </w:rPr>
            </w:pPr>
          </w:p>
        </w:tc>
      </w:tr>
      <w:tr w:rsidR="00A638D4" w:rsidRPr="007279EB" w14:paraId="27938961"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19172282" w14:textId="337D2FC5" w:rsidR="00A638D4" w:rsidRPr="007279EB" w:rsidRDefault="00A638D4" w:rsidP="001A336C">
            <w:pPr>
              <w:pStyle w:val="Default"/>
              <w:numPr>
                <w:ilvl w:val="0"/>
                <w:numId w:val="22"/>
              </w:numPr>
              <w:spacing w:before="120" w:after="120" w:line="276" w:lineRule="auto"/>
              <w:rPr>
                <w:sz w:val="20"/>
                <w:szCs w:val="20"/>
              </w:rPr>
            </w:pPr>
            <w:r w:rsidRPr="00A638D4">
              <w:rPr>
                <w:sz w:val="20"/>
                <w:szCs w:val="20"/>
              </w:rPr>
              <w:t>Wnioskodawcą jest powiatowy urząd pracy z województwa pomorskiego.</w:t>
            </w:r>
          </w:p>
        </w:tc>
      </w:tr>
      <w:tr w:rsidR="003633B6" w:rsidRPr="007279EB" w14:paraId="318C6337" w14:textId="77777777" w:rsidTr="00447187">
        <w:trPr>
          <w:jc w:val="center"/>
        </w:trPr>
        <w:tc>
          <w:tcPr>
            <w:tcW w:w="782" w:type="pct"/>
            <w:tcBorders>
              <w:top w:val="single" w:sz="2" w:space="0" w:color="auto"/>
              <w:left w:val="single" w:sz="12" w:space="0" w:color="auto"/>
              <w:bottom w:val="single" w:sz="12" w:space="0" w:color="auto"/>
              <w:right w:val="single" w:sz="2" w:space="0" w:color="auto"/>
            </w:tcBorders>
            <w:shd w:val="clear" w:color="auto" w:fill="CCFFCC"/>
            <w:vAlign w:val="center"/>
          </w:tcPr>
          <w:p w14:paraId="620A11E6" w14:textId="77777777" w:rsidR="00A638D4" w:rsidRPr="007279EB" w:rsidRDefault="00A638D4" w:rsidP="00A638D4">
            <w:pPr>
              <w:spacing w:before="120" w:after="120"/>
              <w:ind w:left="57"/>
              <w:jc w:val="center"/>
              <w:rPr>
                <w:rFonts w:ascii="Arial" w:hAnsi="Arial" w:cs="Arial"/>
                <w:b/>
                <w:sz w:val="16"/>
                <w:szCs w:val="16"/>
              </w:rPr>
            </w:pPr>
            <w:r w:rsidRPr="007279EB">
              <w:rPr>
                <w:rFonts w:ascii="Arial" w:hAnsi="Arial" w:cs="Arial"/>
                <w:sz w:val="18"/>
                <w:szCs w:val="18"/>
              </w:rPr>
              <w:t>Uzasadnienie:</w:t>
            </w:r>
          </w:p>
        </w:tc>
        <w:tc>
          <w:tcPr>
            <w:tcW w:w="2197"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18E658F2" w14:textId="09F4D1D5" w:rsidR="00A638D4" w:rsidRPr="007279EB" w:rsidRDefault="00A638D4" w:rsidP="00A638D4">
            <w:pPr>
              <w:spacing w:after="0"/>
              <w:rPr>
                <w:rFonts w:ascii="Arial" w:hAnsi="Arial" w:cs="Arial"/>
                <w:iCs/>
                <w:sz w:val="20"/>
                <w:szCs w:val="20"/>
              </w:rPr>
            </w:pPr>
            <w:r w:rsidRPr="007279EB">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57EEE7F9" w14:textId="77777777" w:rsidR="00A638D4" w:rsidRPr="007279EB" w:rsidRDefault="00A638D4" w:rsidP="00A638D4">
            <w:pPr>
              <w:spacing w:before="120" w:after="120"/>
              <w:ind w:left="57"/>
              <w:jc w:val="center"/>
              <w:rPr>
                <w:rFonts w:ascii="Arial" w:hAnsi="Arial" w:cs="Arial"/>
                <w:b/>
                <w:sz w:val="16"/>
                <w:szCs w:val="16"/>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03460DCF" w14:textId="45BD44B1" w:rsidR="00A638D4" w:rsidRPr="007279EB" w:rsidRDefault="00A638D4" w:rsidP="00A638D4">
            <w:pPr>
              <w:spacing w:before="120" w:after="120"/>
              <w:ind w:left="57"/>
              <w:jc w:val="center"/>
              <w:rPr>
                <w:rFonts w:ascii="Arial" w:hAnsi="Arial" w:cs="Arial"/>
                <w:sz w:val="18"/>
                <w:szCs w:val="18"/>
              </w:rPr>
            </w:pPr>
            <w:r>
              <w:rPr>
                <w:rFonts w:ascii="Arial" w:hAnsi="Arial" w:cs="Arial"/>
              </w:rPr>
              <w:t xml:space="preserve">1, </w:t>
            </w:r>
            <w:r w:rsidR="008309BF">
              <w:rPr>
                <w:rFonts w:ascii="Arial" w:hAnsi="Arial" w:cs="Arial"/>
              </w:rPr>
              <w:t>2</w:t>
            </w:r>
          </w:p>
        </w:tc>
      </w:tr>
      <w:tr w:rsidR="0071632E" w:rsidRPr="007279EB" w14:paraId="2397D4B5" w14:textId="77777777" w:rsidTr="00447187">
        <w:trPr>
          <w:trHeight w:val="2010"/>
          <w:jc w:val="center"/>
        </w:trPr>
        <w:tc>
          <w:tcPr>
            <w:tcW w:w="3577" w:type="pct"/>
            <w:gridSpan w:val="12"/>
            <w:tcBorders>
              <w:top w:val="single" w:sz="2" w:space="0" w:color="auto"/>
              <w:left w:val="single" w:sz="12" w:space="0" w:color="auto"/>
              <w:bottom w:val="single" w:sz="4" w:space="0" w:color="auto"/>
              <w:right w:val="single" w:sz="4" w:space="0" w:color="auto"/>
            </w:tcBorders>
            <w:shd w:val="clear" w:color="auto" w:fill="CCFFCC"/>
            <w:vAlign w:val="center"/>
          </w:tcPr>
          <w:p w14:paraId="71C7047B" w14:textId="6EC05DB4" w:rsidR="00F92F8A" w:rsidRPr="008C0FAE" w:rsidRDefault="00A638D4" w:rsidP="008C0FAE">
            <w:pPr>
              <w:spacing w:before="120" w:after="120"/>
              <w:ind w:left="57"/>
              <w:rPr>
                <w:rFonts w:ascii="Arial" w:hAnsi="Arial" w:cs="Arial"/>
                <w:sz w:val="20"/>
                <w:szCs w:val="20"/>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B03C8CF"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3B9D37" w14:textId="30EFB864" w:rsidR="00A638D4" w:rsidRPr="007279EB" w:rsidRDefault="00A638D4" w:rsidP="00A638D4">
            <w:pPr>
              <w:spacing w:before="120" w:after="120"/>
              <w:ind w:left="57"/>
              <w:jc w:val="center"/>
              <w:rPr>
                <w:rFonts w:ascii="Arial" w:hAnsi="Arial" w:cs="Arial"/>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90B361A"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4" w:space="0" w:color="auto"/>
              <w:right w:val="single" w:sz="12" w:space="0" w:color="auto"/>
            </w:tcBorders>
            <w:shd w:val="clear" w:color="auto" w:fill="auto"/>
            <w:vAlign w:val="center"/>
          </w:tcPr>
          <w:p w14:paraId="5E27453B" w14:textId="7781A685" w:rsidR="00A638D4" w:rsidRPr="000B4A36" w:rsidRDefault="00A638D4" w:rsidP="00A638D4">
            <w:pPr>
              <w:spacing w:before="120" w:after="120"/>
              <w:ind w:left="57"/>
              <w:jc w:val="center"/>
              <w:rPr>
                <w:rFonts w:ascii="Arial" w:hAnsi="Arial" w:cs="Arial"/>
                <w:b/>
                <w:bCs/>
              </w:rPr>
            </w:pPr>
            <w:r w:rsidRPr="000B4A36">
              <w:rPr>
                <w:rFonts w:ascii="Arial" w:hAnsi="Arial" w:cs="Arial"/>
                <w:b/>
                <w:bCs/>
              </w:rPr>
              <w:t>X</w:t>
            </w:r>
          </w:p>
        </w:tc>
      </w:tr>
      <w:tr w:rsidR="00F92F8A" w:rsidRPr="007279EB" w14:paraId="1EA0A371" w14:textId="77777777" w:rsidTr="00447187">
        <w:trPr>
          <w:trHeight w:val="675"/>
          <w:jc w:val="center"/>
        </w:trPr>
        <w:tc>
          <w:tcPr>
            <w:tcW w:w="5000" w:type="pct"/>
            <w:gridSpan w:val="20"/>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7554E10" w14:textId="03C26511" w:rsidR="00F92F8A" w:rsidRPr="003E14CC" w:rsidRDefault="003E14CC" w:rsidP="003E14CC">
            <w:pPr>
              <w:pStyle w:val="Akapitzlist"/>
              <w:numPr>
                <w:ilvl w:val="0"/>
                <w:numId w:val="22"/>
              </w:numPr>
              <w:spacing w:before="120" w:after="120"/>
              <w:rPr>
                <w:rFonts w:ascii="Arial" w:hAnsi="Arial" w:cs="Arial"/>
              </w:rPr>
            </w:pPr>
            <w:r w:rsidRPr="003E14CC">
              <w:rPr>
                <w:rFonts w:ascii="Arial" w:hAnsi="Arial" w:cs="Arial"/>
              </w:rPr>
              <w:t>Minimalna wartość dofinansowania projektu stanowi wyrażoną w PLN równowartość kwoty</w:t>
            </w:r>
            <w:r w:rsidR="009A7E7F">
              <w:rPr>
                <w:rFonts w:ascii="Arial" w:hAnsi="Arial" w:cs="Arial"/>
                <w:lang w:val="pl-PL"/>
              </w:rPr>
              <w:t xml:space="preserve"> powyżej</w:t>
            </w:r>
            <w:r w:rsidRPr="003E14CC">
              <w:rPr>
                <w:rFonts w:ascii="Arial" w:hAnsi="Arial" w:cs="Arial"/>
              </w:rPr>
              <w:t xml:space="preserve"> 100 tys. EUR.</w:t>
            </w:r>
          </w:p>
        </w:tc>
      </w:tr>
      <w:tr w:rsidR="003E14CC" w:rsidRPr="007279EB" w14:paraId="75A1D0EF" w14:textId="7CAAB57F" w:rsidTr="00447187">
        <w:trPr>
          <w:trHeight w:val="570"/>
          <w:jc w:val="center"/>
        </w:trPr>
        <w:tc>
          <w:tcPr>
            <w:tcW w:w="782" w:type="pct"/>
            <w:tcBorders>
              <w:top w:val="single" w:sz="4" w:space="0" w:color="auto"/>
              <w:left w:val="single" w:sz="12" w:space="0" w:color="auto"/>
              <w:bottom w:val="single" w:sz="4" w:space="0" w:color="auto"/>
              <w:right w:val="single" w:sz="4" w:space="0" w:color="auto"/>
            </w:tcBorders>
            <w:shd w:val="clear" w:color="auto" w:fill="CCFFCC"/>
            <w:vAlign w:val="center"/>
          </w:tcPr>
          <w:p w14:paraId="2F98026D" w14:textId="3AEAB14D" w:rsidR="003E14CC" w:rsidRPr="000B4A36" w:rsidRDefault="003E14CC" w:rsidP="003E14CC">
            <w:pPr>
              <w:spacing w:before="120" w:after="120"/>
              <w:ind w:left="57"/>
              <w:jc w:val="center"/>
              <w:rPr>
                <w:rFonts w:ascii="Arial" w:hAnsi="Arial" w:cs="Arial"/>
                <w:b/>
                <w:bCs/>
              </w:rPr>
            </w:pPr>
            <w:r w:rsidRPr="007279EB">
              <w:rPr>
                <w:rFonts w:ascii="Arial" w:hAnsi="Arial" w:cs="Arial"/>
                <w:sz w:val="18"/>
                <w:szCs w:val="18"/>
              </w:rPr>
              <w:t>Uzasadnienie:</w:t>
            </w:r>
          </w:p>
        </w:tc>
        <w:tc>
          <w:tcPr>
            <w:tcW w:w="2122"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6372FD" w14:textId="77777777" w:rsidR="003E14CC" w:rsidRDefault="003E14CC" w:rsidP="003E14CC">
            <w:pPr>
              <w:spacing w:before="120" w:after="120"/>
              <w:ind w:left="57"/>
              <w:rPr>
                <w:rFonts w:ascii="Arial" w:hAnsi="Arial" w:cs="Arial"/>
                <w:iCs/>
                <w:sz w:val="20"/>
                <w:szCs w:val="20"/>
              </w:rPr>
            </w:pPr>
            <w:r w:rsidRPr="003E14CC">
              <w:rPr>
                <w:rFonts w:ascii="Arial" w:hAnsi="Arial" w:cs="Arial"/>
                <w:iCs/>
                <w:sz w:val="20"/>
                <w:szCs w:val="20"/>
              </w:rPr>
              <w:t xml:space="preserve">Kryterium wynika z konieczności zapewnienia zgodności z Wytycznymi  w zakresie kwalifikowalności wydatków w ramach EFRR, EFS oraz FS na lata 2014-2020. W konkursie nie są planowane małe inicjatywy, w związku z tym wnioski o dofinansowanie projektów powinny być rozliczane na podstawie rzeczywiście </w:t>
            </w:r>
            <w:r w:rsidRPr="003E14CC">
              <w:rPr>
                <w:rFonts w:ascii="Arial" w:hAnsi="Arial" w:cs="Arial"/>
                <w:iCs/>
                <w:sz w:val="20"/>
                <w:szCs w:val="20"/>
              </w:rPr>
              <w:lastRenderedPageBreak/>
              <w:t>ponoszonych wydatków.</w:t>
            </w:r>
          </w:p>
          <w:p w14:paraId="43C38878" w14:textId="4C228C10" w:rsidR="003E14CC" w:rsidRPr="0008508C" w:rsidRDefault="003E14CC" w:rsidP="003E14CC">
            <w:pPr>
              <w:spacing w:before="120" w:after="120"/>
              <w:ind w:left="57"/>
              <w:rPr>
                <w:rFonts w:ascii="Arial" w:hAnsi="Arial" w:cs="Arial"/>
              </w:rPr>
            </w:pPr>
            <w:r w:rsidRPr="0008508C">
              <w:rPr>
                <w:rFonts w:ascii="Arial" w:hAnsi="Arial" w:cs="Arial"/>
                <w:iCs/>
                <w:sz w:val="20"/>
                <w:szCs w:val="20"/>
              </w:rPr>
              <w:t>Minimalna wartość projektu</w:t>
            </w:r>
            <w:r w:rsidRPr="0008508C">
              <w:rPr>
                <w:rFonts w:ascii="Arial" w:hAnsi="Arial" w:cs="Arial"/>
                <w:sz w:val="20"/>
                <w:szCs w:val="20"/>
              </w:rPr>
              <w:t xml:space="preserve"> </w:t>
            </w:r>
            <w:r w:rsidR="008F3298">
              <w:rPr>
                <w:rFonts w:ascii="Arial" w:hAnsi="Arial" w:cs="Arial"/>
                <w:sz w:val="20"/>
                <w:szCs w:val="20"/>
              </w:rPr>
              <w:t>ma stanowić</w:t>
            </w:r>
            <w:r>
              <w:rPr>
                <w:rFonts w:ascii="Arial" w:hAnsi="Arial" w:cs="Arial"/>
                <w:sz w:val="20"/>
                <w:szCs w:val="20"/>
              </w:rPr>
              <w:t xml:space="preserve"> kwotę wyższą niż 100 000 EUR wkładu publicznego</w:t>
            </w:r>
            <w:r w:rsidR="001D6621">
              <w:rPr>
                <w:rFonts w:ascii="Arial" w:hAnsi="Arial" w:cs="Arial"/>
                <w:sz w:val="20"/>
                <w:szCs w:val="20"/>
              </w:rPr>
              <w:t xml:space="preserve"> (dofinansowania)</w:t>
            </w:r>
            <w:r>
              <w:rPr>
                <w:rFonts w:ascii="Arial" w:hAnsi="Arial" w:cs="Arial"/>
                <w:sz w:val="20"/>
                <w:szCs w:val="20"/>
              </w:rPr>
              <w:t>. K</w:t>
            </w:r>
            <w:r w:rsidRPr="003E14CC">
              <w:rPr>
                <w:rFonts w:ascii="Arial" w:hAnsi="Arial" w:cs="Arial"/>
                <w:sz w:val="20"/>
                <w:szCs w:val="20"/>
              </w:rPr>
              <w:t xml:space="preserve">wota </w:t>
            </w:r>
            <w:r>
              <w:rPr>
                <w:rFonts w:ascii="Arial" w:hAnsi="Arial" w:cs="Arial"/>
                <w:sz w:val="20"/>
                <w:szCs w:val="20"/>
              </w:rPr>
              <w:t xml:space="preserve">ta </w:t>
            </w:r>
            <w:r w:rsidRPr="003E14CC">
              <w:rPr>
                <w:rFonts w:ascii="Arial" w:hAnsi="Arial" w:cs="Arial"/>
                <w:sz w:val="20"/>
                <w:szCs w:val="20"/>
              </w:rPr>
              <w:t xml:space="preserve">jest przeliczana na PLN z wykorzystaniem miesięcznego obrachunkowego kursu wymiany stosowanego przez KE aktualnego na dzień ogłoszenia konkursu w przypadku projektów konkursowych. Kurs jest publikowany </w:t>
            </w:r>
            <w:hyperlink r:id="rId14" w:tooltip="Adres strony WUP w Gdańsku" w:history="1">
              <w:r w:rsidRPr="00327DA6">
                <w:rPr>
                  <w:rStyle w:val="Hipercze"/>
                  <w:rFonts w:ascii="Arial" w:hAnsi="Arial" w:cs="Arial"/>
                  <w:sz w:val="20"/>
                  <w:szCs w:val="20"/>
                </w:rPr>
                <w:t>na stronie IOK</w:t>
              </w:r>
            </w:hyperlink>
            <w:r w:rsidRPr="003E14CC">
              <w:rPr>
                <w:rFonts w:ascii="Arial" w:hAnsi="Arial" w:cs="Arial"/>
                <w:sz w:val="20"/>
                <w:szCs w:val="20"/>
              </w:rPr>
              <w:t xml:space="preserve">, ale także na stronie internetowej: </w:t>
            </w:r>
            <w:hyperlink r:id="rId15" w:tooltip="Na tej stronie znajdziesz opublikowany kurs EUR." w:history="1">
              <w:r w:rsidR="001D6621">
                <w:rPr>
                  <w:rStyle w:val="Hipercze"/>
                  <w:rFonts w:ascii="Arial" w:hAnsi="Arial" w:cs="Arial"/>
                  <w:sz w:val="20"/>
                  <w:szCs w:val="20"/>
                </w:rPr>
                <w:t>ec.europa.eu/</w:t>
              </w:r>
              <w:proofErr w:type="spellStart"/>
              <w:r w:rsidR="001D6621">
                <w:rPr>
                  <w:rStyle w:val="Hipercze"/>
                  <w:rFonts w:ascii="Arial" w:hAnsi="Arial" w:cs="Arial"/>
                  <w:sz w:val="20"/>
                  <w:szCs w:val="20"/>
                </w:rPr>
                <w:t>budget</w:t>
              </w:r>
              <w:proofErr w:type="spellEnd"/>
            </w:hyperlink>
            <w:r w:rsidR="008F3298">
              <w:rPr>
                <w:rFonts w:ascii="Arial" w:hAnsi="Arial" w:cs="Arial"/>
                <w:sz w:val="20"/>
                <w:szCs w:val="20"/>
              </w:rPr>
              <w:t xml:space="preserve">. </w:t>
            </w:r>
          </w:p>
        </w:tc>
        <w:tc>
          <w:tcPr>
            <w:tcW w:w="673"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6CB991F" w14:textId="14B1C07A" w:rsidR="003E14CC" w:rsidRPr="000B4A36" w:rsidRDefault="003E14CC" w:rsidP="003E14CC">
            <w:pPr>
              <w:spacing w:before="120" w:after="120"/>
              <w:ind w:left="57"/>
              <w:jc w:val="center"/>
              <w:rPr>
                <w:rFonts w:ascii="Arial" w:hAnsi="Arial" w:cs="Arial"/>
                <w:b/>
                <w:bCs/>
              </w:rPr>
            </w:pPr>
            <w:r w:rsidRPr="007279EB">
              <w:rPr>
                <w:rFonts w:ascii="Arial" w:hAnsi="Arial" w:cs="Arial"/>
                <w:sz w:val="18"/>
                <w:szCs w:val="18"/>
              </w:rPr>
              <w:lastRenderedPageBreak/>
              <w:t>Stosuje się do typu/typów (nr)</w:t>
            </w:r>
          </w:p>
        </w:tc>
        <w:tc>
          <w:tcPr>
            <w:tcW w:w="1423" w:type="pct"/>
            <w:gridSpan w:val="8"/>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3C01C2AC" w14:textId="09577BCA" w:rsidR="003E14CC" w:rsidRPr="000B4A36" w:rsidRDefault="003E14CC" w:rsidP="003E14CC">
            <w:pPr>
              <w:spacing w:before="120" w:after="120"/>
              <w:ind w:left="57"/>
              <w:jc w:val="center"/>
              <w:rPr>
                <w:rFonts w:ascii="Arial" w:hAnsi="Arial" w:cs="Arial"/>
                <w:b/>
                <w:bCs/>
              </w:rPr>
            </w:pPr>
            <w:r>
              <w:rPr>
                <w:rFonts w:ascii="Arial" w:hAnsi="Arial" w:cs="Arial"/>
              </w:rPr>
              <w:t>1, 2</w:t>
            </w:r>
          </w:p>
        </w:tc>
      </w:tr>
      <w:tr w:rsidR="008C0FAE" w:rsidRPr="007279EB" w14:paraId="6A38F8FD" w14:textId="77777777" w:rsidTr="00447187">
        <w:trPr>
          <w:trHeight w:val="450"/>
          <w:jc w:val="center"/>
        </w:trPr>
        <w:tc>
          <w:tcPr>
            <w:tcW w:w="3577" w:type="pct"/>
            <w:gridSpan w:val="12"/>
            <w:tcBorders>
              <w:top w:val="single" w:sz="4" w:space="0" w:color="auto"/>
              <w:left w:val="single" w:sz="12" w:space="0" w:color="auto"/>
              <w:bottom w:val="single" w:sz="4" w:space="0" w:color="auto"/>
              <w:right w:val="single" w:sz="4" w:space="0" w:color="auto"/>
            </w:tcBorders>
            <w:shd w:val="clear" w:color="auto" w:fill="CCFFCC"/>
            <w:vAlign w:val="center"/>
          </w:tcPr>
          <w:p w14:paraId="57A8237E" w14:textId="6AA2482C" w:rsidR="008C0FAE" w:rsidRDefault="008C0FAE" w:rsidP="008C0FAE">
            <w:pPr>
              <w:spacing w:before="120" w:after="120"/>
              <w:ind w:left="57"/>
              <w:rPr>
                <w:rFonts w:ascii="Arial" w:hAnsi="Arial" w:cs="Arial"/>
                <w:sz w:val="20"/>
                <w:szCs w:val="20"/>
              </w:rPr>
            </w:pPr>
            <w:r w:rsidRPr="007279EB">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8668C9C" w14:textId="6EB7A2BD" w:rsidR="008C0FAE" w:rsidRPr="007279EB" w:rsidRDefault="008C0FAE" w:rsidP="008C0FAE">
            <w:pPr>
              <w:spacing w:before="120" w:after="120"/>
              <w:ind w:left="57"/>
              <w:jc w:val="center"/>
              <w:rPr>
                <w:rFonts w:ascii="Arial" w:hAnsi="Arial" w:cs="Arial"/>
                <w:b/>
                <w:sz w:val="16"/>
                <w:szCs w:val="16"/>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D35D5" w14:textId="77777777" w:rsidR="008C0FAE" w:rsidRPr="007279EB" w:rsidRDefault="008C0FAE" w:rsidP="008C0FAE">
            <w:pPr>
              <w:spacing w:before="120" w:after="120"/>
              <w:ind w:left="57"/>
              <w:jc w:val="center"/>
              <w:rPr>
                <w:rFonts w:ascii="Arial" w:hAnsi="Arial" w:cs="Arial"/>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E76FB33" w14:textId="15EB2CF1" w:rsidR="008C0FAE" w:rsidRPr="007279EB" w:rsidRDefault="008C0FAE" w:rsidP="008C0FAE">
            <w:pPr>
              <w:spacing w:before="120" w:after="120"/>
              <w:ind w:left="57"/>
              <w:jc w:val="center"/>
              <w:rPr>
                <w:rFonts w:ascii="Arial" w:hAnsi="Arial" w:cs="Arial"/>
                <w:b/>
                <w:sz w:val="16"/>
                <w:szCs w:val="16"/>
              </w:rPr>
            </w:pPr>
            <w:r w:rsidRPr="007279EB">
              <w:rPr>
                <w:rFonts w:ascii="Arial" w:hAnsi="Arial" w:cs="Arial"/>
                <w:b/>
                <w:sz w:val="16"/>
                <w:szCs w:val="16"/>
              </w:rPr>
              <w:t>NIE</w:t>
            </w:r>
          </w:p>
        </w:tc>
        <w:tc>
          <w:tcPr>
            <w:tcW w:w="37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14:paraId="358FD707" w14:textId="7A27CBD3" w:rsidR="008C0FAE" w:rsidRPr="000B4A36" w:rsidRDefault="008C0FAE" w:rsidP="008C0FAE">
            <w:pPr>
              <w:spacing w:before="120" w:after="120"/>
              <w:ind w:left="57"/>
              <w:jc w:val="center"/>
              <w:rPr>
                <w:rFonts w:ascii="Arial" w:hAnsi="Arial" w:cs="Arial"/>
                <w:b/>
                <w:bCs/>
              </w:rPr>
            </w:pPr>
            <w:r w:rsidRPr="000B4A36">
              <w:rPr>
                <w:rFonts w:ascii="Arial" w:hAnsi="Arial" w:cs="Arial"/>
                <w:b/>
                <w:bCs/>
              </w:rPr>
              <w:t>X</w:t>
            </w:r>
          </w:p>
        </w:tc>
      </w:tr>
      <w:tr w:rsidR="00A638D4" w:rsidRPr="007279EB" w14:paraId="71731277" w14:textId="77777777" w:rsidTr="00447187">
        <w:trPr>
          <w:trHeight w:val="616"/>
          <w:jc w:val="center"/>
        </w:trPr>
        <w:tc>
          <w:tcPr>
            <w:tcW w:w="5000" w:type="pct"/>
            <w:gridSpan w:val="20"/>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7F5B6D0A" w14:textId="6581377D" w:rsidR="00A638D4" w:rsidRPr="007279EB" w:rsidRDefault="00A638D4" w:rsidP="00A638D4">
            <w:pPr>
              <w:spacing w:before="120" w:after="120"/>
              <w:ind w:left="57"/>
              <w:jc w:val="center"/>
              <w:rPr>
                <w:rFonts w:ascii="Arial" w:hAnsi="Arial" w:cs="Arial"/>
                <w:b/>
                <w:sz w:val="18"/>
                <w:szCs w:val="18"/>
              </w:rPr>
            </w:pPr>
            <w:r w:rsidRPr="007279EB">
              <w:rPr>
                <w:rFonts w:ascii="Arial" w:hAnsi="Arial" w:cs="Arial"/>
                <w:b/>
                <w:sz w:val="18"/>
                <w:szCs w:val="18"/>
              </w:rPr>
              <w:t>KRYTERIA PREMIUJĄCE</w:t>
            </w:r>
          </w:p>
        </w:tc>
      </w:tr>
      <w:tr w:rsidR="00A638D4" w:rsidRPr="007279EB" w14:paraId="0B8AF335" w14:textId="77777777" w:rsidTr="00447187">
        <w:trPr>
          <w:trHeight w:val="4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39A86080" w14:textId="0FB6BB0D" w:rsidR="00A638D4" w:rsidRPr="007279EB" w:rsidRDefault="00A638D4" w:rsidP="00A638D4">
            <w:pPr>
              <w:spacing w:before="120" w:after="120"/>
              <w:ind w:left="57"/>
              <w:jc w:val="center"/>
              <w:rPr>
                <w:rFonts w:ascii="Arial" w:hAnsi="Arial" w:cs="Arial"/>
                <w:b/>
                <w:sz w:val="18"/>
                <w:szCs w:val="18"/>
              </w:rPr>
            </w:pPr>
            <w:r w:rsidRPr="007279EB">
              <w:rPr>
                <w:rFonts w:ascii="Arial" w:hAnsi="Arial" w:cs="Arial"/>
                <w:b/>
                <w:sz w:val="18"/>
                <w:szCs w:val="18"/>
              </w:rPr>
              <w:t xml:space="preserve">KRYTERIA STRATEGICZNE </w:t>
            </w:r>
            <w:r w:rsidRPr="007279EB">
              <w:rPr>
                <w:rFonts w:ascii="Arial" w:hAnsi="Arial" w:cs="Arial"/>
                <w:i/>
                <w:sz w:val="16"/>
                <w:szCs w:val="16"/>
              </w:rPr>
              <w:t>(dotyczy konkursów z etapem oceny strategicznej) – NIE DOTYCZY</w:t>
            </w:r>
          </w:p>
        </w:tc>
      </w:tr>
    </w:tbl>
    <w:p w14:paraId="5B904F68" w14:textId="77777777" w:rsidR="00EC4D62" w:rsidRDefault="00EC4D62">
      <w:pPr>
        <w:rPr>
          <w:rFonts w:ascii="Arial" w:hAnsi="Arial" w:cs="Arial"/>
        </w:rPr>
      </w:pPr>
    </w:p>
    <w:tbl>
      <w:tblPr>
        <w:tblW w:w="51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418"/>
        <w:gridCol w:w="102"/>
        <w:gridCol w:w="44"/>
        <w:gridCol w:w="25"/>
        <w:gridCol w:w="489"/>
        <w:gridCol w:w="627"/>
        <w:gridCol w:w="644"/>
        <w:gridCol w:w="644"/>
        <w:gridCol w:w="635"/>
        <w:gridCol w:w="733"/>
        <w:gridCol w:w="556"/>
        <w:gridCol w:w="31"/>
        <w:gridCol w:w="1202"/>
        <w:gridCol w:w="704"/>
        <w:gridCol w:w="606"/>
        <w:gridCol w:w="10"/>
        <w:gridCol w:w="610"/>
        <w:gridCol w:w="38"/>
        <w:gridCol w:w="500"/>
      </w:tblGrid>
      <w:tr w:rsidR="002214C3" w:rsidRPr="002214C3" w14:paraId="0F4C77D5" w14:textId="77777777" w:rsidTr="007B72D2">
        <w:trPr>
          <w:trHeight w:val="386"/>
          <w:jc w:val="center"/>
        </w:trPr>
        <w:tc>
          <w:tcPr>
            <w:tcW w:w="2076"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14:paraId="708EE3D4" w14:textId="77777777" w:rsidR="002214C3" w:rsidRPr="002214C3" w:rsidRDefault="002214C3" w:rsidP="002214C3">
            <w:pPr>
              <w:spacing w:before="120" w:after="120" w:line="240" w:lineRule="auto"/>
              <w:jc w:val="center"/>
              <w:rPr>
                <w:rFonts w:ascii="Arial" w:hAnsi="Arial" w:cs="Arial"/>
                <w:b/>
                <w:sz w:val="20"/>
                <w:szCs w:val="20"/>
              </w:rPr>
            </w:pPr>
            <w:r w:rsidRPr="002214C3">
              <w:rPr>
                <w:rFonts w:ascii="Arial" w:hAnsi="Arial" w:cs="Arial"/>
                <w:b/>
                <w:sz w:val="20"/>
                <w:szCs w:val="20"/>
              </w:rPr>
              <w:t>DZIAŁANIE/PODDZIAŁANIE PO WER</w:t>
            </w:r>
          </w:p>
        </w:tc>
        <w:tc>
          <w:tcPr>
            <w:tcW w:w="2924" w:type="pct"/>
            <w:gridSpan w:val="11"/>
            <w:tcBorders>
              <w:top w:val="single" w:sz="12" w:space="0" w:color="auto"/>
              <w:left w:val="single" w:sz="2" w:space="0" w:color="auto"/>
              <w:bottom w:val="single" w:sz="12" w:space="0" w:color="auto"/>
              <w:right w:val="single" w:sz="12" w:space="0" w:color="auto"/>
            </w:tcBorders>
            <w:shd w:val="clear" w:color="auto" w:fill="FFFFFF"/>
            <w:vAlign w:val="center"/>
          </w:tcPr>
          <w:p w14:paraId="34C729A3" w14:textId="4BC786E4" w:rsidR="002214C3" w:rsidRPr="002214C3" w:rsidRDefault="002214C3" w:rsidP="002214C3">
            <w:pPr>
              <w:spacing w:before="120" w:after="120"/>
              <w:rPr>
                <w:rFonts w:ascii="Arial" w:hAnsi="Arial" w:cs="Arial"/>
                <w:b/>
                <w:sz w:val="18"/>
                <w:szCs w:val="18"/>
              </w:rPr>
            </w:pPr>
            <w:r w:rsidRPr="002214C3">
              <w:rPr>
                <w:rFonts w:ascii="Arial" w:hAnsi="Arial" w:cs="Arial"/>
                <w:b/>
                <w:sz w:val="18"/>
                <w:szCs w:val="18"/>
              </w:rPr>
              <w:t xml:space="preserve">Działanie 1.2 Wsparcie osób młodych na regionalnym rynku pracy </w:t>
            </w:r>
          </w:p>
          <w:p w14:paraId="5795222A" w14:textId="77777777" w:rsidR="002214C3" w:rsidRPr="002214C3" w:rsidRDefault="002214C3" w:rsidP="002214C3">
            <w:pPr>
              <w:spacing w:before="120" w:after="120"/>
              <w:rPr>
                <w:rFonts w:ascii="Arial" w:hAnsi="Arial" w:cs="Arial"/>
                <w:b/>
                <w:sz w:val="18"/>
                <w:szCs w:val="18"/>
              </w:rPr>
            </w:pPr>
            <w:r w:rsidRPr="002214C3">
              <w:rPr>
                <w:rFonts w:ascii="Arial" w:hAnsi="Arial" w:cs="Arial"/>
                <w:b/>
                <w:sz w:val="18"/>
                <w:szCs w:val="18"/>
              </w:rPr>
              <w:t>Poddziałanie 1.2.1 Wsparcie udzielane z Europejskiego Funduszu Społecznego</w:t>
            </w:r>
          </w:p>
        </w:tc>
      </w:tr>
      <w:tr w:rsidR="002214C3" w:rsidRPr="002214C3" w14:paraId="5AB2AD1B" w14:textId="77777777" w:rsidTr="002214C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039DE04D" w14:textId="77777777" w:rsidR="002214C3" w:rsidRPr="002214C3" w:rsidRDefault="002214C3" w:rsidP="002214C3">
            <w:pPr>
              <w:spacing w:before="120" w:after="120"/>
              <w:jc w:val="center"/>
              <w:rPr>
                <w:rFonts w:ascii="Arial" w:hAnsi="Arial" w:cs="Arial"/>
                <w:b/>
                <w:sz w:val="24"/>
                <w:szCs w:val="24"/>
              </w:rPr>
            </w:pPr>
            <w:r w:rsidRPr="002214C3">
              <w:rPr>
                <w:rFonts w:ascii="Arial" w:hAnsi="Arial" w:cs="Arial"/>
                <w:b/>
                <w:sz w:val="24"/>
                <w:szCs w:val="24"/>
              </w:rPr>
              <w:t>FISZKA KONKURSU</w:t>
            </w:r>
          </w:p>
        </w:tc>
      </w:tr>
      <w:tr w:rsidR="002214C3" w:rsidRPr="002214C3" w14:paraId="29998651" w14:textId="77777777" w:rsidTr="002214C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3A7DB6C" w14:textId="77777777" w:rsidR="002214C3" w:rsidRPr="002214C3" w:rsidRDefault="002214C3" w:rsidP="002214C3">
            <w:pPr>
              <w:spacing w:before="120" w:after="120"/>
              <w:jc w:val="center"/>
              <w:rPr>
                <w:rFonts w:ascii="Arial" w:hAnsi="Arial" w:cs="Arial"/>
                <w:b/>
                <w:sz w:val="18"/>
                <w:szCs w:val="18"/>
              </w:rPr>
            </w:pPr>
            <w:r w:rsidRPr="002214C3">
              <w:rPr>
                <w:rFonts w:ascii="Arial" w:hAnsi="Arial" w:cs="Arial"/>
                <w:b/>
                <w:sz w:val="18"/>
                <w:szCs w:val="18"/>
              </w:rPr>
              <w:t>PODSTAWOWE INFORMACJE O KONKURSIE</w:t>
            </w:r>
          </w:p>
        </w:tc>
      </w:tr>
      <w:tr w:rsidR="002214C3" w:rsidRPr="002214C3" w14:paraId="52FECBEB" w14:textId="77777777" w:rsidTr="007B72D2">
        <w:trPr>
          <w:trHeight w:val="1994"/>
          <w:jc w:val="center"/>
        </w:trPr>
        <w:tc>
          <w:tcPr>
            <w:tcW w:w="826" w:type="pct"/>
            <w:gridSpan w:val="4"/>
            <w:tcBorders>
              <w:top w:val="single" w:sz="12" w:space="0" w:color="auto"/>
              <w:left w:val="single" w:sz="12" w:space="0" w:color="auto"/>
              <w:bottom w:val="single" w:sz="6" w:space="0" w:color="auto"/>
              <w:right w:val="single" w:sz="6" w:space="0" w:color="auto"/>
            </w:tcBorders>
            <w:shd w:val="clear" w:color="auto" w:fill="B6DDE8"/>
            <w:vAlign w:val="center"/>
          </w:tcPr>
          <w:p w14:paraId="01C2A13B" w14:textId="77777777" w:rsidR="002214C3" w:rsidRPr="002214C3" w:rsidRDefault="002214C3" w:rsidP="002214C3">
            <w:pPr>
              <w:spacing w:before="120" w:after="120"/>
              <w:jc w:val="center"/>
              <w:rPr>
                <w:rFonts w:ascii="Arial" w:hAnsi="Arial" w:cs="Arial"/>
                <w:b/>
                <w:sz w:val="18"/>
                <w:szCs w:val="18"/>
              </w:rPr>
            </w:pPr>
            <w:r w:rsidRPr="002214C3">
              <w:rPr>
                <w:rFonts w:ascii="Arial" w:hAnsi="Arial" w:cs="Arial"/>
                <w:sz w:val="18"/>
                <w:szCs w:val="18"/>
              </w:rPr>
              <w:t xml:space="preserve">Cel szczegółowy </w:t>
            </w:r>
            <w:r w:rsidRPr="002214C3">
              <w:rPr>
                <w:rFonts w:ascii="Arial" w:hAnsi="Arial" w:cs="Arial"/>
                <w:sz w:val="18"/>
                <w:szCs w:val="18"/>
              </w:rPr>
              <w:br/>
              <w:t xml:space="preserve">PO WER, </w:t>
            </w:r>
            <w:r w:rsidRPr="002214C3">
              <w:rPr>
                <w:rFonts w:ascii="Arial" w:hAnsi="Arial" w:cs="Arial"/>
                <w:sz w:val="18"/>
                <w:szCs w:val="18"/>
              </w:rPr>
              <w:br/>
              <w:t>w ramach którego realizowane będą projekty</w:t>
            </w:r>
          </w:p>
        </w:tc>
        <w:tc>
          <w:tcPr>
            <w:tcW w:w="4174" w:type="pct"/>
            <w:gridSpan w:val="15"/>
            <w:tcBorders>
              <w:top w:val="single" w:sz="12" w:space="0" w:color="auto"/>
              <w:left w:val="single" w:sz="6" w:space="0" w:color="auto"/>
              <w:bottom w:val="single" w:sz="6" w:space="0" w:color="auto"/>
              <w:right w:val="single" w:sz="12" w:space="0" w:color="auto"/>
            </w:tcBorders>
            <w:shd w:val="clear" w:color="auto" w:fill="FFFFFF"/>
            <w:vAlign w:val="center"/>
          </w:tcPr>
          <w:p w14:paraId="22AFF2B5" w14:textId="77777777" w:rsidR="002214C3" w:rsidRPr="002214C3" w:rsidRDefault="002214C3" w:rsidP="002214C3">
            <w:pPr>
              <w:spacing w:before="120" w:after="120"/>
              <w:rPr>
                <w:rFonts w:ascii="Arial" w:hAnsi="Arial" w:cs="Arial"/>
                <w:b/>
                <w:sz w:val="18"/>
                <w:szCs w:val="18"/>
              </w:rPr>
            </w:pPr>
            <w:r w:rsidRPr="002214C3">
              <w:rPr>
                <w:rFonts w:ascii="Arial" w:hAnsi="Arial" w:cs="Arial"/>
                <w:b/>
                <w:sz w:val="20"/>
                <w:szCs w:val="20"/>
              </w:rPr>
              <w:t xml:space="preserve">Zwiększenie możliwości zatrudnienia osób młodych do 29 roku życia, w tym w szczególności osób bez pracy, które nie uczestniczą w kształceniu i szkoleniu (tzw. młodzież NEET).  </w:t>
            </w:r>
          </w:p>
        </w:tc>
      </w:tr>
      <w:tr w:rsidR="002214C3" w:rsidRPr="002214C3" w14:paraId="797C69ED" w14:textId="77777777" w:rsidTr="007B72D2">
        <w:trPr>
          <w:trHeight w:val="386"/>
          <w:jc w:val="center"/>
        </w:trPr>
        <w:tc>
          <w:tcPr>
            <w:tcW w:w="826" w:type="pct"/>
            <w:gridSpan w:val="4"/>
            <w:tcBorders>
              <w:top w:val="single" w:sz="6" w:space="0" w:color="auto"/>
              <w:left w:val="single" w:sz="12" w:space="0" w:color="auto"/>
              <w:bottom w:val="single" w:sz="6" w:space="0" w:color="auto"/>
              <w:right w:val="single" w:sz="6" w:space="0" w:color="auto"/>
            </w:tcBorders>
            <w:shd w:val="clear" w:color="auto" w:fill="B6DDE8"/>
            <w:vAlign w:val="center"/>
          </w:tcPr>
          <w:p w14:paraId="13E1CFC3" w14:textId="77777777" w:rsidR="002214C3" w:rsidRPr="002214C3" w:rsidRDefault="002214C3" w:rsidP="002214C3">
            <w:pPr>
              <w:spacing w:before="120" w:after="120"/>
              <w:jc w:val="center"/>
              <w:rPr>
                <w:rFonts w:ascii="Arial" w:hAnsi="Arial" w:cs="Arial"/>
                <w:sz w:val="18"/>
                <w:szCs w:val="18"/>
              </w:rPr>
            </w:pPr>
            <w:r w:rsidRPr="002214C3">
              <w:rPr>
                <w:rFonts w:ascii="Arial" w:hAnsi="Arial" w:cs="Arial"/>
                <w:sz w:val="18"/>
                <w:szCs w:val="18"/>
              </w:rPr>
              <w:t>Priorytet inwestycyjny</w:t>
            </w:r>
          </w:p>
        </w:tc>
        <w:tc>
          <w:tcPr>
            <w:tcW w:w="4174" w:type="pct"/>
            <w:gridSpan w:val="15"/>
            <w:tcBorders>
              <w:top w:val="single" w:sz="6" w:space="0" w:color="auto"/>
              <w:left w:val="single" w:sz="6" w:space="0" w:color="auto"/>
              <w:bottom w:val="single" w:sz="6" w:space="0" w:color="auto"/>
              <w:right w:val="single" w:sz="12" w:space="0" w:color="auto"/>
            </w:tcBorders>
            <w:shd w:val="clear" w:color="auto" w:fill="FFFFFF"/>
            <w:vAlign w:val="center"/>
          </w:tcPr>
          <w:p w14:paraId="58EC3A10" w14:textId="77777777" w:rsidR="002214C3" w:rsidRPr="002214C3" w:rsidRDefault="002214C3" w:rsidP="002214C3">
            <w:pPr>
              <w:spacing w:before="120" w:after="120"/>
              <w:rPr>
                <w:rFonts w:ascii="Arial" w:hAnsi="Arial" w:cs="Arial"/>
                <w:b/>
                <w:sz w:val="18"/>
                <w:szCs w:val="18"/>
              </w:rPr>
            </w:pPr>
            <w:r w:rsidRPr="002214C3">
              <w:rPr>
                <w:rFonts w:ascii="Arial" w:hAnsi="Arial" w:cs="Arial"/>
                <w:b/>
                <w:sz w:val="20"/>
                <w:szCs w:val="20"/>
              </w:rPr>
              <w:t>Priorytet inwestycyjny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2214C3" w:rsidRPr="002214C3" w14:paraId="2939E0CD" w14:textId="77777777" w:rsidTr="001058C3">
        <w:trPr>
          <w:trHeight w:val="545"/>
          <w:jc w:val="center"/>
        </w:trPr>
        <w:tc>
          <w:tcPr>
            <w:tcW w:w="826" w:type="pct"/>
            <w:gridSpan w:val="4"/>
            <w:tcBorders>
              <w:top w:val="single" w:sz="6" w:space="0" w:color="auto"/>
              <w:left w:val="single" w:sz="12" w:space="0" w:color="auto"/>
              <w:right w:val="single" w:sz="4" w:space="0" w:color="auto"/>
            </w:tcBorders>
            <w:shd w:val="clear" w:color="auto" w:fill="B6DDE8"/>
            <w:vAlign w:val="center"/>
          </w:tcPr>
          <w:p w14:paraId="34F89B70"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sz w:val="18"/>
                <w:szCs w:val="18"/>
              </w:rPr>
              <w:t>Lp. konkursu</w:t>
            </w:r>
          </w:p>
        </w:tc>
        <w:tc>
          <w:tcPr>
            <w:tcW w:w="254" w:type="pct"/>
            <w:tcBorders>
              <w:top w:val="single" w:sz="4" w:space="0" w:color="auto"/>
              <w:left w:val="single" w:sz="4" w:space="0" w:color="auto"/>
              <w:bottom w:val="single" w:sz="4" w:space="0" w:color="auto"/>
              <w:right w:val="single" w:sz="4" w:space="0" w:color="auto"/>
            </w:tcBorders>
            <w:vAlign w:val="center"/>
          </w:tcPr>
          <w:p w14:paraId="406FF8B8" w14:textId="77777777" w:rsidR="002214C3" w:rsidRPr="002214C3" w:rsidRDefault="002214C3" w:rsidP="002214C3">
            <w:pPr>
              <w:spacing w:after="0" w:line="240" w:lineRule="auto"/>
              <w:jc w:val="center"/>
              <w:rPr>
                <w:rFonts w:ascii="Arial" w:hAnsi="Arial" w:cs="Arial"/>
                <w:b/>
                <w:bCs/>
                <w:iCs/>
                <w:sz w:val="18"/>
                <w:szCs w:val="18"/>
              </w:rPr>
            </w:pPr>
            <w:r w:rsidRPr="002214C3">
              <w:rPr>
                <w:rFonts w:ascii="Arial" w:hAnsi="Arial" w:cs="Arial"/>
                <w:b/>
                <w:bCs/>
                <w:iCs/>
                <w:sz w:val="20"/>
                <w:szCs w:val="20"/>
              </w:rPr>
              <w:t>1</w:t>
            </w:r>
          </w:p>
        </w:tc>
        <w:tc>
          <w:tcPr>
            <w:tcW w:w="996"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22A58D4D" w14:textId="77777777" w:rsidR="002214C3" w:rsidRPr="002214C3" w:rsidDel="004D2A86" w:rsidRDefault="002214C3" w:rsidP="002214C3">
            <w:pPr>
              <w:spacing w:after="0" w:line="240" w:lineRule="auto"/>
              <w:jc w:val="center"/>
              <w:rPr>
                <w:rFonts w:ascii="Arial" w:hAnsi="Arial" w:cs="Arial"/>
                <w:sz w:val="16"/>
                <w:szCs w:val="16"/>
              </w:rPr>
            </w:pPr>
            <w:r w:rsidRPr="002214C3">
              <w:rPr>
                <w:rFonts w:ascii="Arial" w:hAnsi="Arial" w:cs="Arial"/>
                <w:sz w:val="18"/>
                <w:szCs w:val="18"/>
              </w:rPr>
              <w:t xml:space="preserve">Planowany  kwartał ogłoszenia konkursu </w:t>
            </w:r>
          </w:p>
        </w:tc>
        <w:tc>
          <w:tcPr>
            <w:tcW w:w="330" w:type="pct"/>
            <w:tcBorders>
              <w:top w:val="single" w:sz="4" w:space="0" w:color="auto"/>
              <w:left w:val="single" w:sz="4" w:space="0" w:color="auto"/>
              <w:bottom w:val="single" w:sz="4" w:space="0" w:color="auto"/>
              <w:right w:val="single" w:sz="4" w:space="0" w:color="auto"/>
            </w:tcBorders>
            <w:shd w:val="clear" w:color="auto" w:fill="B6DDE8"/>
            <w:vAlign w:val="center"/>
          </w:tcPr>
          <w:p w14:paraId="442A9060" w14:textId="77777777" w:rsidR="002214C3" w:rsidRPr="002214C3" w:rsidDel="004D2A86"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I</w:t>
            </w:r>
          </w:p>
        </w:tc>
        <w:tc>
          <w:tcPr>
            <w:tcW w:w="381" w:type="pct"/>
            <w:tcBorders>
              <w:top w:val="single" w:sz="4" w:space="0" w:color="auto"/>
              <w:left w:val="single" w:sz="4" w:space="0" w:color="auto"/>
              <w:bottom w:val="single" w:sz="4" w:space="0" w:color="auto"/>
              <w:right w:val="single" w:sz="4" w:space="0" w:color="auto"/>
            </w:tcBorders>
            <w:shd w:val="clear" w:color="auto" w:fill="auto"/>
            <w:vAlign w:val="center"/>
          </w:tcPr>
          <w:p w14:paraId="2FF17EB4" w14:textId="758D7D97" w:rsidR="002214C3" w:rsidRPr="002214C3" w:rsidRDefault="002214C3" w:rsidP="002214C3">
            <w:pPr>
              <w:spacing w:after="0" w:line="240" w:lineRule="auto"/>
              <w:jc w:val="center"/>
              <w:rPr>
                <w:rFonts w:ascii="Arial" w:hAnsi="Arial" w:cs="Arial"/>
                <w:b/>
                <w:bCs/>
                <w:sz w:val="18"/>
                <w:szCs w:val="18"/>
              </w:rPr>
            </w:pPr>
          </w:p>
        </w:tc>
        <w:tc>
          <w:tcPr>
            <w:tcW w:w="305"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5E969256"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II</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178CA01" w14:textId="77777777" w:rsidR="002214C3" w:rsidRPr="002214C3" w:rsidRDefault="002214C3" w:rsidP="002214C3">
            <w:pPr>
              <w:spacing w:after="0" w:line="240" w:lineRule="auto"/>
              <w:jc w:val="center"/>
              <w:rPr>
                <w:rFonts w:ascii="Arial" w:hAnsi="Arial" w:cs="Arial"/>
                <w:b/>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B6DDE8"/>
            <w:vAlign w:val="center"/>
          </w:tcPr>
          <w:p w14:paraId="21EA5D42"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b/>
                <w:sz w:val="20"/>
                <w:szCs w:val="20"/>
              </w:rPr>
              <w:t>III</w:t>
            </w:r>
          </w:p>
        </w:tc>
        <w:tc>
          <w:tcPr>
            <w:tcW w:w="3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087F19" w14:textId="6C629B1F" w:rsidR="002214C3" w:rsidRPr="00F433C6" w:rsidRDefault="00F433C6" w:rsidP="002214C3">
            <w:pPr>
              <w:spacing w:after="0" w:line="240" w:lineRule="auto"/>
              <w:jc w:val="center"/>
              <w:rPr>
                <w:rFonts w:ascii="Arial" w:hAnsi="Arial" w:cs="Arial"/>
                <w:b/>
                <w:bCs/>
                <w:sz w:val="18"/>
                <w:szCs w:val="18"/>
              </w:rPr>
            </w:pPr>
            <w:r w:rsidRPr="00F433C6">
              <w:rPr>
                <w:rFonts w:ascii="Arial" w:hAnsi="Arial" w:cs="Arial"/>
                <w:b/>
                <w:bCs/>
                <w:sz w:val="18"/>
                <w:szCs w:val="18"/>
              </w:rPr>
              <w:t>X</w:t>
            </w:r>
          </w:p>
        </w:tc>
        <w:tc>
          <w:tcPr>
            <w:tcW w:w="317" w:type="pct"/>
            <w:tcBorders>
              <w:top w:val="single" w:sz="4" w:space="0" w:color="auto"/>
              <w:left w:val="single" w:sz="4" w:space="0" w:color="auto"/>
              <w:bottom w:val="single" w:sz="4" w:space="0" w:color="auto"/>
              <w:right w:val="single" w:sz="4" w:space="0" w:color="auto"/>
            </w:tcBorders>
            <w:shd w:val="clear" w:color="auto" w:fill="B6DDE8"/>
            <w:vAlign w:val="center"/>
          </w:tcPr>
          <w:p w14:paraId="5C00BEEB"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b/>
                <w:sz w:val="20"/>
                <w:szCs w:val="20"/>
              </w:rPr>
              <w:t>IV</w:t>
            </w:r>
          </w:p>
        </w:tc>
        <w:tc>
          <w:tcPr>
            <w:tcW w:w="280"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14:paraId="23A9193C" w14:textId="77777777" w:rsidR="002214C3" w:rsidRPr="002214C3" w:rsidRDefault="002214C3" w:rsidP="002214C3">
            <w:pPr>
              <w:spacing w:after="0" w:line="240" w:lineRule="auto"/>
              <w:jc w:val="center"/>
              <w:rPr>
                <w:rFonts w:ascii="Arial" w:hAnsi="Arial" w:cs="Arial"/>
                <w:sz w:val="18"/>
                <w:szCs w:val="18"/>
              </w:rPr>
            </w:pPr>
          </w:p>
        </w:tc>
      </w:tr>
      <w:tr w:rsidR="002214C3" w:rsidRPr="002214C3" w14:paraId="54941E7D" w14:textId="77777777" w:rsidTr="001058C3">
        <w:trPr>
          <w:trHeight w:val="822"/>
          <w:jc w:val="center"/>
        </w:trPr>
        <w:tc>
          <w:tcPr>
            <w:tcW w:w="826" w:type="pct"/>
            <w:gridSpan w:val="4"/>
            <w:vMerge w:val="restart"/>
            <w:tcBorders>
              <w:top w:val="single" w:sz="2" w:space="0" w:color="auto"/>
              <w:left w:val="single" w:sz="12" w:space="0" w:color="auto"/>
              <w:right w:val="single" w:sz="4" w:space="0" w:color="auto"/>
            </w:tcBorders>
            <w:shd w:val="clear" w:color="auto" w:fill="B6DDE8"/>
            <w:vAlign w:val="center"/>
          </w:tcPr>
          <w:p w14:paraId="2C71CF52"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sz w:val="18"/>
                <w:szCs w:val="18"/>
              </w:rPr>
              <w:lastRenderedPageBreak/>
              <w:t xml:space="preserve">Planowany miesiąc </w:t>
            </w:r>
            <w:r w:rsidRPr="002214C3">
              <w:rPr>
                <w:rFonts w:ascii="Arial" w:hAnsi="Arial" w:cs="Arial"/>
                <w:sz w:val="18"/>
                <w:szCs w:val="18"/>
              </w:rPr>
              <w:br/>
              <w:t>rozpoczęcia naboru wniosków o dofinansowanie</w:t>
            </w:r>
          </w:p>
        </w:tc>
        <w:tc>
          <w:tcPr>
            <w:tcW w:w="254" w:type="pct"/>
            <w:tcBorders>
              <w:top w:val="single" w:sz="4" w:space="0" w:color="auto"/>
              <w:left w:val="single" w:sz="4" w:space="0" w:color="auto"/>
              <w:bottom w:val="single" w:sz="4" w:space="0" w:color="auto"/>
              <w:right w:val="single" w:sz="4" w:space="0" w:color="auto"/>
            </w:tcBorders>
            <w:shd w:val="clear" w:color="auto" w:fill="B6DDE8"/>
            <w:vAlign w:val="center"/>
          </w:tcPr>
          <w:p w14:paraId="252B5522"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w:t>
            </w:r>
          </w:p>
        </w:tc>
        <w:tc>
          <w:tcPr>
            <w:tcW w:w="326" w:type="pct"/>
            <w:tcBorders>
              <w:top w:val="single" w:sz="4" w:space="0" w:color="auto"/>
              <w:left w:val="single" w:sz="4" w:space="0" w:color="auto"/>
              <w:bottom w:val="single" w:sz="4" w:space="0" w:color="auto"/>
              <w:right w:val="single" w:sz="4" w:space="0" w:color="auto"/>
            </w:tcBorders>
            <w:shd w:val="clear" w:color="auto" w:fill="B6DDE8"/>
            <w:vAlign w:val="center"/>
          </w:tcPr>
          <w:p w14:paraId="0A6DB2C0"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2</w:t>
            </w:r>
          </w:p>
        </w:tc>
        <w:tc>
          <w:tcPr>
            <w:tcW w:w="335" w:type="pct"/>
            <w:tcBorders>
              <w:top w:val="single" w:sz="4" w:space="0" w:color="auto"/>
              <w:left w:val="single" w:sz="4" w:space="0" w:color="auto"/>
              <w:bottom w:val="single" w:sz="4" w:space="0" w:color="auto"/>
              <w:right w:val="single" w:sz="4" w:space="0" w:color="auto"/>
            </w:tcBorders>
            <w:shd w:val="clear" w:color="auto" w:fill="B6DDE8"/>
            <w:vAlign w:val="center"/>
          </w:tcPr>
          <w:p w14:paraId="2D6F2879"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3</w:t>
            </w:r>
          </w:p>
        </w:tc>
        <w:tc>
          <w:tcPr>
            <w:tcW w:w="335" w:type="pct"/>
            <w:tcBorders>
              <w:top w:val="single" w:sz="4" w:space="0" w:color="auto"/>
              <w:left w:val="single" w:sz="4" w:space="0" w:color="auto"/>
              <w:bottom w:val="single" w:sz="4" w:space="0" w:color="auto"/>
              <w:right w:val="single" w:sz="4" w:space="0" w:color="auto"/>
            </w:tcBorders>
            <w:shd w:val="clear" w:color="auto" w:fill="B6DDE8"/>
            <w:vAlign w:val="center"/>
          </w:tcPr>
          <w:p w14:paraId="1C7070B1"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4</w:t>
            </w:r>
          </w:p>
        </w:tc>
        <w:tc>
          <w:tcPr>
            <w:tcW w:w="330" w:type="pct"/>
            <w:tcBorders>
              <w:top w:val="single" w:sz="4" w:space="0" w:color="auto"/>
              <w:left w:val="single" w:sz="4" w:space="0" w:color="auto"/>
              <w:bottom w:val="single" w:sz="4" w:space="0" w:color="auto"/>
              <w:right w:val="single" w:sz="4" w:space="0" w:color="auto"/>
            </w:tcBorders>
            <w:shd w:val="clear" w:color="auto" w:fill="B6DDE8"/>
            <w:vAlign w:val="center"/>
          </w:tcPr>
          <w:p w14:paraId="209FFBC3"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5</w:t>
            </w:r>
          </w:p>
        </w:tc>
        <w:tc>
          <w:tcPr>
            <w:tcW w:w="381" w:type="pct"/>
            <w:tcBorders>
              <w:top w:val="single" w:sz="4" w:space="0" w:color="auto"/>
              <w:left w:val="single" w:sz="4" w:space="0" w:color="auto"/>
              <w:bottom w:val="single" w:sz="4" w:space="0" w:color="auto"/>
              <w:right w:val="single" w:sz="4" w:space="0" w:color="auto"/>
            </w:tcBorders>
            <w:shd w:val="clear" w:color="auto" w:fill="B6DDE8"/>
            <w:vAlign w:val="center"/>
          </w:tcPr>
          <w:p w14:paraId="348A29ED"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6</w:t>
            </w:r>
          </w:p>
        </w:tc>
        <w:tc>
          <w:tcPr>
            <w:tcW w:w="305"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33774AE1"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7</w:t>
            </w:r>
          </w:p>
        </w:tc>
        <w:tc>
          <w:tcPr>
            <w:tcW w:w="625" w:type="pct"/>
            <w:tcBorders>
              <w:top w:val="single" w:sz="4" w:space="0" w:color="auto"/>
              <w:left w:val="single" w:sz="4" w:space="0" w:color="auto"/>
              <w:bottom w:val="single" w:sz="4" w:space="0" w:color="auto"/>
              <w:right w:val="single" w:sz="4" w:space="0" w:color="auto"/>
            </w:tcBorders>
            <w:shd w:val="clear" w:color="auto" w:fill="B6DDE8"/>
            <w:vAlign w:val="center"/>
          </w:tcPr>
          <w:p w14:paraId="02807528"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8</w:t>
            </w:r>
          </w:p>
        </w:tc>
        <w:tc>
          <w:tcPr>
            <w:tcW w:w="366" w:type="pct"/>
            <w:tcBorders>
              <w:top w:val="single" w:sz="4" w:space="0" w:color="auto"/>
              <w:left w:val="single" w:sz="4" w:space="0" w:color="auto"/>
              <w:bottom w:val="single" w:sz="4" w:space="0" w:color="auto"/>
              <w:right w:val="single" w:sz="4" w:space="0" w:color="auto"/>
            </w:tcBorders>
            <w:shd w:val="clear" w:color="auto" w:fill="B6DDE8"/>
            <w:vAlign w:val="center"/>
          </w:tcPr>
          <w:p w14:paraId="151B23B9"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9</w:t>
            </w:r>
          </w:p>
        </w:tc>
        <w:tc>
          <w:tcPr>
            <w:tcW w:w="320"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4D363FC8"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10</w:t>
            </w:r>
          </w:p>
        </w:tc>
        <w:tc>
          <w:tcPr>
            <w:tcW w:w="317" w:type="pct"/>
            <w:tcBorders>
              <w:top w:val="single" w:sz="4" w:space="0" w:color="auto"/>
              <w:left w:val="single" w:sz="4" w:space="0" w:color="auto"/>
              <w:bottom w:val="single" w:sz="4" w:space="0" w:color="auto"/>
              <w:right w:val="single" w:sz="4" w:space="0" w:color="auto"/>
            </w:tcBorders>
            <w:shd w:val="clear" w:color="auto" w:fill="B6DDE8"/>
            <w:vAlign w:val="center"/>
          </w:tcPr>
          <w:p w14:paraId="3539C8C1"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11</w:t>
            </w:r>
          </w:p>
        </w:tc>
        <w:tc>
          <w:tcPr>
            <w:tcW w:w="280" w:type="pct"/>
            <w:gridSpan w:val="2"/>
            <w:tcBorders>
              <w:top w:val="single" w:sz="4" w:space="0" w:color="auto"/>
              <w:left w:val="single" w:sz="4" w:space="0" w:color="auto"/>
              <w:bottom w:val="single" w:sz="4" w:space="0" w:color="auto"/>
              <w:right w:val="single" w:sz="12" w:space="0" w:color="auto"/>
            </w:tcBorders>
            <w:shd w:val="clear" w:color="auto" w:fill="B6DDE8"/>
            <w:vAlign w:val="center"/>
          </w:tcPr>
          <w:p w14:paraId="04D75993"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12</w:t>
            </w:r>
          </w:p>
        </w:tc>
      </w:tr>
      <w:tr w:rsidR="002214C3" w:rsidRPr="002214C3" w14:paraId="744F17FA" w14:textId="77777777" w:rsidTr="001058C3">
        <w:trPr>
          <w:trHeight w:val="682"/>
          <w:jc w:val="center"/>
        </w:trPr>
        <w:tc>
          <w:tcPr>
            <w:tcW w:w="826" w:type="pct"/>
            <w:gridSpan w:val="4"/>
            <w:vMerge/>
            <w:tcBorders>
              <w:left w:val="single" w:sz="12" w:space="0" w:color="auto"/>
              <w:bottom w:val="single" w:sz="2" w:space="0" w:color="auto"/>
              <w:right w:val="single" w:sz="4" w:space="0" w:color="auto"/>
            </w:tcBorders>
            <w:shd w:val="clear" w:color="auto" w:fill="B6DDE8"/>
            <w:vAlign w:val="center"/>
          </w:tcPr>
          <w:p w14:paraId="51628331" w14:textId="77777777" w:rsidR="002214C3" w:rsidRPr="002214C3" w:rsidRDefault="002214C3" w:rsidP="002214C3">
            <w:pPr>
              <w:spacing w:after="0" w:line="240" w:lineRule="auto"/>
              <w:jc w:val="center"/>
              <w:rPr>
                <w:rFonts w:ascii="Arial" w:hAnsi="Arial" w:cs="Arial"/>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tcPr>
          <w:p w14:paraId="4B4FCA37" w14:textId="77777777" w:rsidR="002214C3" w:rsidRPr="002214C3" w:rsidRDefault="002214C3" w:rsidP="002214C3">
            <w:pPr>
              <w:spacing w:after="0" w:line="240" w:lineRule="auto"/>
              <w:jc w:val="center"/>
              <w:rPr>
                <w:rFonts w:ascii="Arial" w:hAnsi="Arial" w:cs="Arial"/>
                <w:b/>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FFFFFF"/>
            <w:vAlign w:val="center"/>
          </w:tcPr>
          <w:p w14:paraId="4F0D6A89" w14:textId="50180F01" w:rsidR="002214C3" w:rsidRPr="002214C3" w:rsidRDefault="002214C3" w:rsidP="002214C3">
            <w:pPr>
              <w:spacing w:after="0" w:line="240" w:lineRule="auto"/>
              <w:jc w:val="center"/>
              <w:rPr>
                <w:rFonts w:ascii="Arial" w:hAnsi="Arial" w:cs="Arial"/>
                <w:b/>
                <w:sz w:val="18"/>
                <w:szCs w:val="18"/>
              </w:rPr>
            </w:pPr>
          </w:p>
        </w:tc>
        <w:tc>
          <w:tcPr>
            <w:tcW w:w="335" w:type="pct"/>
            <w:tcBorders>
              <w:top w:val="single" w:sz="4" w:space="0" w:color="auto"/>
              <w:left w:val="single" w:sz="4" w:space="0" w:color="auto"/>
              <w:bottom w:val="single" w:sz="4" w:space="0" w:color="auto"/>
              <w:right w:val="single" w:sz="4" w:space="0" w:color="auto"/>
            </w:tcBorders>
            <w:shd w:val="clear" w:color="auto" w:fill="FFFFFF"/>
            <w:vAlign w:val="center"/>
          </w:tcPr>
          <w:p w14:paraId="50BCD958" w14:textId="77777777" w:rsidR="002214C3" w:rsidRPr="002214C3" w:rsidRDefault="002214C3" w:rsidP="002214C3">
            <w:pPr>
              <w:spacing w:after="0" w:line="240" w:lineRule="auto"/>
              <w:jc w:val="center"/>
              <w:rPr>
                <w:rFonts w:ascii="Arial" w:hAnsi="Arial" w:cs="Arial"/>
                <w:b/>
                <w:sz w:val="18"/>
                <w:szCs w:val="18"/>
              </w:rPr>
            </w:pPr>
          </w:p>
        </w:tc>
        <w:tc>
          <w:tcPr>
            <w:tcW w:w="335" w:type="pct"/>
            <w:tcBorders>
              <w:top w:val="single" w:sz="4" w:space="0" w:color="auto"/>
              <w:left w:val="single" w:sz="4" w:space="0" w:color="auto"/>
              <w:bottom w:val="single" w:sz="4" w:space="0" w:color="auto"/>
              <w:right w:val="single" w:sz="4" w:space="0" w:color="auto"/>
            </w:tcBorders>
            <w:shd w:val="clear" w:color="auto" w:fill="FFFFFF"/>
            <w:vAlign w:val="center"/>
          </w:tcPr>
          <w:p w14:paraId="77EADB0F" w14:textId="77777777" w:rsidR="002214C3" w:rsidRPr="002214C3" w:rsidRDefault="002214C3" w:rsidP="002214C3">
            <w:pPr>
              <w:spacing w:after="0" w:line="240" w:lineRule="auto"/>
              <w:jc w:val="center"/>
              <w:rPr>
                <w:rFonts w:ascii="Arial" w:hAnsi="Arial" w:cs="Arial"/>
                <w:b/>
                <w:sz w:val="18"/>
                <w:szCs w:val="18"/>
              </w:rPr>
            </w:pPr>
          </w:p>
        </w:tc>
        <w:tc>
          <w:tcPr>
            <w:tcW w:w="330" w:type="pct"/>
            <w:tcBorders>
              <w:top w:val="single" w:sz="4" w:space="0" w:color="auto"/>
              <w:left w:val="single" w:sz="4" w:space="0" w:color="auto"/>
              <w:bottom w:val="single" w:sz="4" w:space="0" w:color="auto"/>
              <w:right w:val="single" w:sz="4" w:space="0" w:color="auto"/>
            </w:tcBorders>
            <w:shd w:val="clear" w:color="auto" w:fill="FFFFFF"/>
            <w:vAlign w:val="center"/>
          </w:tcPr>
          <w:p w14:paraId="07E2C357" w14:textId="77777777" w:rsidR="002214C3" w:rsidRPr="002214C3" w:rsidRDefault="002214C3" w:rsidP="002214C3">
            <w:pPr>
              <w:spacing w:after="0" w:line="240" w:lineRule="auto"/>
              <w:jc w:val="center"/>
              <w:rPr>
                <w:rFonts w:ascii="Arial" w:hAnsi="Arial" w:cs="Arial"/>
                <w:b/>
                <w:sz w:val="18"/>
                <w:szCs w:val="18"/>
              </w:rPr>
            </w:pP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216CA1DF" w14:textId="77777777" w:rsidR="002214C3" w:rsidRPr="002214C3" w:rsidRDefault="002214C3" w:rsidP="002214C3">
            <w:pPr>
              <w:spacing w:after="0" w:line="240" w:lineRule="auto"/>
              <w:jc w:val="center"/>
              <w:rPr>
                <w:rFonts w:ascii="Arial" w:hAnsi="Arial" w:cs="Arial"/>
                <w:b/>
                <w:sz w:val="18"/>
                <w:szCs w:val="18"/>
              </w:rPr>
            </w:pPr>
          </w:p>
        </w:tc>
        <w:tc>
          <w:tcPr>
            <w:tcW w:w="30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8AA381" w14:textId="77777777" w:rsidR="002214C3" w:rsidRPr="002214C3" w:rsidRDefault="002214C3" w:rsidP="002214C3">
            <w:pPr>
              <w:spacing w:after="0" w:line="240" w:lineRule="auto"/>
              <w:jc w:val="center"/>
              <w:rPr>
                <w:rFonts w:ascii="Arial" w:hAnsi="Arial" w:cs="Arial"/>
                <w:b/>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64AF6E3E" w14:textId="77777777" w:rsidR="002214C3" w:rsidRPr="002214C3" w:rsidRDefault="002214C3" w:rsidP="002214C3">
            <w:pPr>
              <w:spacing w:after="0" w:line="240" w:lineRule="auto"/>
              <w:jc w:val="center"/>
              <w:rPr>
                <w:rFonts w:ascii="Arial" w:hAnsi="Arial" w:cs="Arial"/>
                <w:b/>
                <w:sz w:val="18"/>
                <w:szCs w:val="18"/>
              </w:rPr>
            </w:pPr>
          </w:p>
        </w:tc>
        <w:tc>
          <w:tcPr>
            <w:tcW w:w="366" w:type="pct"/>
            <w:tcBorders>
              <w:top w:val="single" w:sz="4" w:space="0" w:color="auto"/>
              <w:left w:val="single" w:sz="4" w:space="0" w:color="auto"/>
              <w:bottom w:val="single" w:sz="4" w:space="0" w:color="auto"/>
              <w:right w:val="single" w:sz="4" w:space="0" w:color="auto"/>
            </w:tcBorders>
            <w:shd w:val="clear" w:color="auto" w:fill="FFFFFF"/>
            <w:vAlign w:val="center"/>
          </w:tcPr>
          <w:p w14:paraId="39252D52" w14:textId="1DE5E03C" w:rsidR="002214C3" w:rsidRPr="002214C3" w:rsidRDefault="00F433C6" w:rsidP="002214C3">
            <w:pPr>
              <w:spacing w:after="0" w:line="240" w:lineRule="auto"/>
              <w:jc w:val="center"/>
              <w:rPr>
                <w:rFonts w:ascii="Arial" w:hAnsi="Arial" w:cs="Arial"/>
                <w:b/>
                <w:sz w:val="18"/>
                <w:szCs w:val="18"/>
              </w:rPr>
            </w:pPr>
            <w:r>
              <w:rPr>
                <w:rFonts w:ascii="Arial" w:hAnsi="Arial" w:cs="Arial"/>
                <w:b/>
                <w:sz w:val="18"/>
                <w:szCs w:val="18"/>
              </w:rPr>
              <w:t>X</w:t>
            </w:r>
          </w:p>
        </w:tc>
        <w:tc>
          <w:tcPr>
            <w:tcW w:w="32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4872BC" w14:textId="77777777" w:rsidR="002214C3" w:rsidRPr="002214C3" w:rsidRDefault="002214C3" w:rsidP="002214C3">
            <w:pPr>
              <w:spacing w:after="0" w:line="240" w:lineRule="auto"/>
              <w:jc w:val="center"/>
              <w:rPr>
                <w:rFonts w:ascii="Arial" w:hAnsi="Arial" w:cs="Arial"/>
                <w:b/>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FFFFF"/>
            <w:vAlign w:val="center"/>
          </w:tcPr>
          <w:p w14:paraId="10668F3C" w14:textId="77777777" w:rsidR="002214C3" w:rsidRPr="002214C3" w:rsidRDefault="002214C3" w:rsidP="002214C3">
            <w:pPr>
              <w:spacing w:after="0" w:line="240" w:lineRule="auto"/>
              <w:jc w:val="center"/>
              <w:rPr>
                <w:rFonts w:ascii="Arial" w:hAnsi="Arial" w:cs="Arial"/>
                <w:b/>
                <w:sz w:val="18"/>
                <w:szCs w:val="18"/>
              </w:rPr>
            </w:pPr>
          </w:p>
        </w:tc>
        <w:tc>
          <w:tcPr>
            <w:tcW w:w="280"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4991AAB7" w14:textId="77777777" w:rsidR="002214C3" w:rsidRPr="002214C3" w:rsidRDefault="002214C3" w:rsidP="002214C3">
            <w:pPr>
              <w:spacing w:after="0" w:line="240" w:lineRule="auto"/>
              <w:jc w:val="center"/>
              <w:rPr>
                <w:rFonts w:ascii="Arial" w:hAnsi="Arial" w:cs="Arial"/>
                <w:b/>
                <w:sz w:val="18"/>
                <w:szCs w:val="18"/>
              </w:rPr>
            </w:pPr>
          </w:p>
        </w:tc>
      </w:tr>
      <w:tr w:rsidR="002214C3" w:rsidRPr="002214C3" w14:paraId="232F99F8" w14:textId="77777777" w:rsidTr="001058C3">
        <w:trPr>
          <w:trHeight w:val="682"/>
          <w:jc w:val="center"/>
        </w:trPr>
        <w:tc>
          <w:tcPr>
            <w:tcW w:w="826" w:type="pct"/>
            <w:gridSpan w:val="4"/>
            <w:tcBorders>
              <w:left w:val="single" w:sz="12" w:space="0" w:color="auto"/>
              <w:bottom w:val="single" w:sz="2" w:space="0" w:color="auto"/>
              <w:right w:val="single" w:sz="4" w:space="0" w:color="auto"/>
            </w:tcBorders>
            <w:shd w:val="clear" w:color="auto" w:fill="B6DDE8"/>
            <w:vAlign w:val="center"/>
          </w:tcPr>
          <w:p w14:paraId="1957C86F"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sz w:val="18"/>
                <w:szCs w:val="18"/>
              </w:rPr>
              <w:t>Tryb realizacji konkursu</w:t>
            </w:r>
          </w:p>
        </w:tc>
        <w:tc>
          <w:tcPr>
            <w:tcW w:w="915"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57B1127B"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Otwarty</w:t>
            </w:r>
          </w:p>
          <w:p w14:paraId="3F1ECF73"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 xml:space="preserve"> (podzielony na rundy)</w:t>
            </w:r>
          </w:p>
        </w:tc>
        <w:tc>
          <w:tcPr>
            <w:tcW w:w="10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0955A8" w14:textId="77777777" w:rsidR="002214C3" w:rsidRPr="002214C3" w:rsidRDefault="002214C3" w:rsidP="002214C3">
            <w:pPr>
              <w:spacing w:after="0" w:line="240" w:lineRule="auto"/>
              <w:jc w:val="center"/>
              <w:rPr>
                <w:rFonts w:ascii="Arial" w:hAnsi="Arial" w:cs="Arial"/>
                <w:b/>
                <w:sz w:val="18"/>
                <w:szCs w:val="18"/>
              </w:rPr>
            </w:pPr>
          </w:p>
        </w:tc>
        <w:tc>
          <w:tcPr>
            <w:tcW w:w="1296" w:type="pct"/>
            <w:gridSpan w:val="4"/>
            <w:tcBorders>
              <w:top w:val="single" w:sz="4" w:space="0" w:color="auto"/>
              <w:left w:val="single" w:sz="4" w:space="0" w:color="auto"/>
              <w:bottom w:val="single" w:sz="4" w:space="0" w:color="auto"/>
              <w:right w:val="single" w:sz="4" w:space="0" w:color="auto"/>
            </w:tcBorders>
            <w:shd w:val="clear" w:color="auto" w:fill="B6DDE8"/>
            <w:vAlign w:val="center"/>
          </w:tcPr>
          <w:p w14:paraId="2D27D092"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zamknięty</w:t>
            </w:r>
          </w:p>
        </w:tc>
        <w:tc>
          <w:tcPr>
            <w:tcW w:w="917"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14:paraId="6B792FE7"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bCs/>
              </w:rPr>
              <w:t>X</w:t>
            </w:r>
          </w:p>
        </w:tc>
      </w:tr>
      <w:tr w:rsidR="002214C3" w:rsidRPr="002214C3" w14:paraId="1BD8BAC4" w14:textId="77777777" w:rsidTr="001058C3">
        <w:trPr>
          <w:trHeight w:val="682"/>
          <w:jc w:val="center"/>
        </w:trPr>
        <w:tc>
          <w:tcPr>
            <w:tcW w:w="826" w:type="pct"/>
            <w:gridSpan w:val="4"/>
            <w:tcBorders>
              <w:left w:val="single" w:sz="12" w:space="0" w:color="auto"/>
              <w:bottom w:val="single" w:sz="2" w:space="0" w:color="auto"/>
              <w:right w:val="single" w:sz="4" w:space="0" w:color="auto"/>
            </w:tcBorders>
            <w:shd w:val="clear" w:color="auto" w:fill="B6DDE8"/>
            <w:vAlign w:val="center"/>
          </w:tcPr>
          <w:p w14:paraId="74328C0B"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sz w:val="18"/>
                <w:szCs w:val="18"/>
              </w:rPr>
              <w:t>Czy w ramach konkursu będą wybierane projekty grantowe?</w:t>
            </w:r>
          </w:p>
        </w:tc>
        <w:tc>
          <w:tcPr>
            <w:tcW w:w="915"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14:paraId="523370BD"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 xml:space="preserve">TAK </w:t>
            </w:r>
          </w:p>
        </w:tc>
        <w:tc>
          <w:tcPr>
            <w:tcW w:w="1046" w:type="pct"/>
            <w:gridSpan w:val="3"/>
            <w:tcBorders>
              <w:top w:val="single" w:sz="4" w:space="0" w:color="auto"/>
              <w:left w:val="single" w:sz="4" w:space="0" w:color="auto"/>
              <w:bottom w:val="single" w:sz="6" w:space="0" w:color="auto"/>
              <w:right w:val="single" w:sz="4" w:space="0" w:color="auto"/>
            </w:tcBorders>
            <w:shd w:val="clear" w:color="auto" w:fill="auto"/>
            <w:vAlign w:val="center"/>
          </w:tcPr>
          <w:p w14:paraId="1A78EE7C" w14:textId="77777777" w:rsidR="002214C3" w:rsidRPr="002214C3" w:rsidRDefault="002214C3" w:rsidP="002214C3">
            <w:pPr>
              <w:spacing w:after="0" w:line="240" w:lineRule="auto"/>
              <w:jc w:val="center"/>
              <w:rPr>
                <w:rFonts w:ascii="Arial" w:hAnsi="Arial" w:cs="Arial"/>
                <w:b/>
                <w:sz w:val="18"/>
                <w:szCs w:val="18"/>
              </w:rPr>
            </w:pPr>
          </w:p>
        </w:tc>
        <w:tc>
          <w:tcPr>
            <w:tcW w:w="1296"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14:paraId="2C61CD23"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NIE</w:t>
            </w:r>
          </w:p>
        </w:tc>
        <w:tc>
          <w:tcPr>
            <w:tcW w:w="917"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14:paraId="3F077322"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bCs/>
              </w:rPr>
              <w:t>X</w:t>
            </w:r>
          </w:p>
        </w:tc>
      </w:tr>
      <w:tr w:rsidR="007B72D2" w:rsidRPr="002214C3" w14:paraId="2A245D4A" w14:textId="77777777" w:rsidTr="001058C3">
        <w:trPr>
          <w:trHeight w:val="148"/>
          <w:jc w:val="center"/>
        </w:trPr>
        <w:tc>
          <w:tcPr>
            <w:tcW w:w="826" w:type="pct"/>
            <w:gridSpan w:val="4"/>
            <w:vMerge w:val="restart"/>
            <w:tcBorders>
              <w:top w:val="single" w:sz="6" w:space="0" w:color="auto"/>
              <w:left w:val="single" w:sz="12" w:space="0" w:color="auto"/>
            </w:tcBorders>
            <w:shd w:val="clear" w:color="auto" w:fill="B6DDE8"/>
            <w:vAlign w:val="center"/>
          </w:tcPr>
          <w:p w14:paraId="21F5060D" w14:textId="4372A999" w:rsidR="007B72D2" w:rsidRPr="002214C3" w:rsidRDefault="007B72D2" w:rsidP="007B72D2">
            <w:pPr>
              <w:spacing w:before="120" w:after="120"/>
              <w:jc w:val="center"/>
              <w:rPr>
                <w:rFonts w:ascii="Arial" w:hAnsi="Arial" w:cs="Arial"/>
                <w:sz w:val="18"/>
                <w:szCs w:val="18"/>
              </w:rPr>
            </w:pPr>
            <w:r>
              <w:rPr>
                <w:rFonts w:ascii="Arial" w:hAnsi="Arial" w:cs="Arial"/>
                <w:sz w:val="18"/>
                <w:szCs w:val="18"/>
              </w:rPr>
              <w:t>Metoda rozliczania kosztów bezpośrednich</w:t>
            </w:r>
          </w:p>
        </w:tc>
        <w:tc>
          <w:tcPr>
            <w:tcW w:w="3257" w:type="pct"/>
            <w:gridSpan w:val="10"/>
            <w:tcBorders>
              <w:top w:val="single" w:sz="6" w:space="0" w:color="auto"/>
              <w:bottom w:val="single" w:sz="6" w:space="0" w:color="auto"/>
              <w:right w:val="single" w:sz="6" w:space="0" w:color="auto"/>
            </w:tcBorders>
            <w:shd w:val="clear" w:color="auto" w:fill="B6DDE8"/>
            <w:vAlign w:val="center"/>
          </w:tcPr>
          <w:p w14:paraId="3BD2E5B4" w14:textId="20E127A1" w:rsidR="007B72D2" w:rsidRPr="007B72D2" w:rsidRDefault="007B72D2" w:rsidP="007B72D2">
            <w:pPr>
              <w:ind w:left="57"/>
              <w:rPr>
                <w:rFonts w:ascii="Arial" w:hAnsi="Arial" w:cs="Arial"/>
                <w:b/>
                <w:sz w:val="18"/>
                <w:szCs w:val="18"/>
              </w:rPr>
            </w:pPr>
            <w:r w:rsidRPr="007B72D2">
              <w:rPr>
                <w:rFonts w:ascii="Arial" w:hAnsi="Arial" w:cs="Arial"/>
                <w:bCs/>
                <w:sz w:val="18"/>
                <w:szCs w:val="18"/>
              </w:rPr>
              <w:t>Kwotami ryczałtowymi lub stawkami jednostkowymi określanymi przez IP/IZ</w:t>
            </w:r>
          </w:p>
        </w:tc>
        <w:tc>
          <w:tcPr>
            <w:tcW w:w="917" w:type="pct"/>
            <w:gridSpan w:val="5"/>
            <w:tcBorders>
              <w:top w:val="single" w:sz="6" w:space="0" w:color="auto"/>
              <w:left w:val="single" w:sz="6" w:space="0" w:color="auto"/>
              <w:bottom w:val="single" w:sz="6" w:space="0" w:color="auto"/>
              <w:right w:val="single" w:sz="12" w:space="0" w:color="auto"/>
            </w:tcBorders>
            <w:vAlign w:val="center"/>
          </w:tcPr>
          <w:p w14:paraId="4FF5F77D" w14:textId="04AEAA96" w:rsidR="007B72D2" w:rsidRDefault="007B72D2" w:rsidP="007B72D2">
            <w:pPr>
              <w:ind w:left="57"/>
              <w:rPr>
                <w:rFonts w:ascii="Arial" w:hAnsi="Arial" w:cs="Arial"/>
                <w:b/>
                <w:sz w:val="18"/>
                <w:szCs w:val="18"/>
              </w:rPr>
            </w:pPr>
          </w:p>
        </w:tc>
      </w:tr>
      <w:tr w:rsidR="007B72D2" w:rsidRPr="002214C3" w14:paraId="1AC63B06" w14:textId="77777777" w:rsidTr="001058C3">
        <w:trPr>
          <w:trHeight w:val="148"/>
          <w:jc w:val="center"/>
        </w:trPr>
        <w:tc>
          <w:tcPr>
            <w:tcW w:w="826" w:type="pct"/>
            <w:gridSpan w:val="4"/>
            <w:vMerge/>
            <w:tcBorders>
              <w:left w:val="single" w:sz="12" w:space="0" w:color="auto"/>
            </w:tcBorders>
            <w:shd w:val="clear" w:color="auto" w:fill="B6DDE8"/>
            <w:vAlign w:val="center"/>
          </w:tcPr>
          <w:p w14:paraId="414CF981" w14:textId="77777777" w:rsidR="007B72D2" w:rsidRPr="002214C3" w:rsidRDefault="007B72D2" w:rsidP="007B72D2">
            <w:pPr>
              <w:spacing w:before="120" w:after="120"/>
              <w:jc w:val="center"/>
              <w:rPr>
                <w:rFonts w:ascii="Arial" w:hAnsi="Arial" w:cs="Arial"/>
                <w:sz w:val="18"/>
                <w:szCs w:val="18"/>
              </w:rPr>
            </w:pPr>
          </w:p>
        </w:tc>
        <w:tc>
          <w:tcPr>
            <w:tcW w:w="3257" w:type="pct"/>
            <w:gridSpan w:val="10"/>
            <w:tcBorders>
              <w:top w:val="single" w:sz="6" w:space="0" w:color="auto"/>
              <w:bottom w:val="single" w:sz="6" w:space="0" w:color="auto"/>
              <w:right w:val="single" w:sz="6" w:space="0" w:color="auto"/>
            </w:tcBorders>
            <w:shd w:val="clear" w:color="auto" w:fill="B6DDE8"/>
            <w:vAlign w:val="center"/>
          </w:tcPr>
          <w:p w14:paraId="017871B4" w14:textId="78BA052E" w:rsidR="007B72D2" w:rsidRPr="007B72D2" w:rsidRDefault="007B72D2" w:rsidP="007B72D2">
            <w:pPr>
              <w:ind w:left="57"/>
              <w:rPr>
                <w:rFonts w:ascii="Arial" w:hAnsi="Arial" w:cs="Arial"/>
                <w:b/>
                <w:sz w:val="18"/>
                <w:szCs w:val="18"/>
              </w:rPr>
            </w:pPr>
            <w:r w:rsidRPr="007B72D2">
              <w:rPr>
                <w:rFonts w:ascii="Arial" w:hAnsi="Arial" w:cs="Arial"/>
                <w:bCs/>
                <w:sz w:val="18"/>
                <w:szCs w:val="18"/>
              </w:rPr>
              <w:t>Kwotami ryczałtowymi określanymi przez beneficjenta (projekty do 100 tys. euro)</w:t>
            </w:r>
          </w:p>
        </w:tc>
        <w:tc>
          <w:tcPr>
            <w:tcW w:w="917" w:type="pct"/>
            <w:gridSpan w:val="5"/>
            <w:tcBorders>
              <w:top w:val="single" w:sz="6" w:space="0" w:color="auto"/>
              <w:left w:val="single" w:sz="6" w:space="0" w:color="auto"/>
              <w:bottom w:val="single" w:sz="6" w:space="0" w:color="auto"/>
              <w:right w:val="single" w:sz="12" w:space="0" w:color="auto"/>
            </w:tcBorders>
            <w:vAlign w:val="center"/>
          </w:tcPr>
          <w:p w14:paraId="410C953E" w14:textId="26DCD8DE" w:rsidR="007B72D2" w:rsidRDefault="007B72D2" w:rsidP="007B72D2">
            <w:pPr>
              <w:ind w:left="57"/>
              <w:rPr>
                <w:rFonts w:ascii="Arial" w:hAnsi="Arial" w:cs="Arial"/>
                <w:b/>
                <w:sz w:val="18"/>
                <w:szCs w:val="18"/>
              </w:rPr>
            </w:pPr>
          </w:p>
        </w:tc>
      </w:tr>
      <w:tr w:rsidR="007B72D2" w:rsidRPr="002214C3" w14:paraId="02C10270" w14:textId="77777777" w:rsidTr="001058C3">
        <w:trPr>
          <w:trHeight w:val="148"/>
          <w:jc w:val="center"/>
        </w:trPr>
        <w:tc>
          <w:tcPr>
            <w:tcW w:w="826" w:type="pct"/>
            <w:gridSpan w:val="4"/>
            <w:vMerge/>
            <w:tcBorders>
              <w:left w:val="single" w:sz="12" w:space="0" w:color="auto"/>
            </w:tcBorders>
            <w:shd w:val="clear" w:color="auto" w:fill="B6DDE8"/>
            <w:vAlign w:val="center"/>
          </w:tcPr>
          <w:p w14:paraId="41D3244E" w14:textId="77777777" w:rsidR="007B72D2" w:rsidRPr="002214C3" w:rsidRDefault="007B72D2" w:rsidP="007B72D2">
            <w:pPr>
              <w:spacing w:before="120" w:after="120"/>
              <w:jc w:val="center"/>
              <w:rPr>
                <w:rFonts w:ascii="Arial" w:hAnsi="Arial" w:cs="Arial"/>
                <w:sz w:val="18"/>
                <w:szCs w:val="18"/>
              </w:rPr>
            </w:pPr>
          </w:p>
        </w:tc>
        <w:tc>
          <w:tcPr>
            <w:tcW w:w="3257" w:type="pct"/>
            <w:gridSpan w:val="10"/>
            <w:tcBorders>
              <w:top w:val="single" w:sz="6" w:space="0" w:color="auto"/>
              <w:bottom w:val="single" w:sz="6" w:space="0" w:color="auto"/>
              <w:right w:val="single" w:sz="6" w:space="0" w:color="auto"/>
            </w:tcBorders>
            <w:shd w:val="clear" w:color="auto" w:fill="B6DDE8"/>
            <w:vAlign w:val="center"/>
          </w:tcPr>
          <w:p w14:paraId="4EC99819" w14:textId="1365B0AC" w:rsidR="007B72D2" w:rsidRPr="007B72D2" w:rsidRDefault="007B72D2" w:rsidP="007B72D2">
            <w:pPr>
              <w:ind w:left="57"/>
              <w:rPr>
                <w:rFonts w:ascii="Arial" w:hAnsi="Arial" w:cs="Arial"/>
                <w:b/>
                <w:sz w:val="18"/>
                <w:szCs w:val="18"/>
              </w:rPr>
            </w:pPr>
            <w:r w:rsidRPr="002F1133">
              <w:rPr>
                <w:rFonts w:ascii="Arial" w:hAnsi="Arial" w:cs="Arial"/>
                <w:bCs/>
                <w:sz w:val="18"/>
                <w:szCs w:val="18"/>
              </w:rPr>
              <w:t>Inne (projekty powyżej 100 tys. euro)</w:t>
            </w:r>
          </w:p>
        </w:tc>
        <w:tc>
          <w:tcPr>
            <w:tcW w:w="917" w:type="pct"/>
            <w:gridSpan w:val="5"/>
            <w:tcBorders>
              <w:top w:val="single" w:sz="6" w:space="0" w:color="auto"/>
              <w:left w:val="single" w:sz="6" w:space="0" w:color="auto"/>
              <w:bottom w:val="single" w:sz="6" w:space="0" w:color="auto"/>
              <w:right w:val="single" w:sz="12" w:space="0" w:color="auto"/>
            </w:tcBorders>
            <w:vAlign w:val="center"/>
          </w:tcPr>
          <w:p w14:paraId="5C2496FB" w14:textId="3F376CCF" w:rsidR="007B72D2" w:rsidRDefault="007B72D2" w:rsidP="007B72D2">
            <w:pPr>
              <w:ind w:left="57"/>
              <w:jc w:val="center"/>
              <w:rPr>
                <w:rFonts w:ascii="Arial" w:hAnsi="Arial" w:cs="Arial"/>
                <w:b/>
                <w:sz w:val="18"/>
                <w:szCs w:val="18"/>
              </w:rPr>
            </w:pPr>
            <w:r w:rsidRPr="007279EB">
              <w:rPr>
                <w:rFonts w:ascii="Arial" w:hAnsi="Arial" w:cs="Arial"/>
                <w:b/>
                <w:bCs/>
              </w:rPr>
              <w:t>X</w:t>
            </w:r>
          </w:p>
        </w:tc>
      </w:tr>
      <w:tr w:rsidR="007B72D2" w:rsidRPr="002214C3" w14:paraId="66BCB5D0" w14:textId="77777777" w:rsidTr="007B72D2">
        <w:trPr>
          <w:jc w:val="center"/>
        </w:trPr>
        <w:tc>
          <w:tcPr>
            <w:tcW w:w="826" w:type="pct"/>
            <w:gridSpan w:val="4"/>
            <w:tcBorders>
              <w:top w:val="single" w:sz="6" w:space="0" w:color="auto"/>
              <w:left w:val="single" w:sz="12" w:space="0" w:color="auto"/>
              <w:bottom w:val="single" w:sz="6" w:space="0" w:color="auto"/>
            </w:tcBorders>
            <w:shd w:val="clear" w:color="auto" w:fill="B6DDE8"/>
            <w:vAlign w:val="center"/>
          </w:tcPr>
          <w:p w14:paraId="6481BBC1" w14:textId="77777777" w:rsidR="007B72D2" w:rsidRPr="002214C3" w:rsidRDefault="007B72D2" w:rsidP="007B72D2">
            <w:pPr>
              <w:spacing w:before="120" w:after="120"/>
              <w:jc w:val="center"/>
              <w:rPr>
                <w:rFonts w:ascii="Arial" w:hAnsi="Arial" w:cs="Arial"/>
                <w:sz w:val="18"/>
                <w:szCs w:val="18"/>
              </w:rPr>
            </w:pPr>
            <w:r w:rsidRPr="002214C3">
              <w:rPr>
                <w:rFonts w:ascii="Arial" w:hAnsi="Arial" w:cs="Arial"/>
                <w:sz w:val="18"/>
                <w:szCs w:val="18"/>
              </w:rPr>
              <w:t>Planowana alokacja (PLN)</w:t>
            </w:r>
          </w:p>
        </w:tc>
        <w:tc>
          <w:tcPr>
            <w:tcW w:w="4174" w:type="pct"/>
            <w:gridSpan w:val="15"/>
            <w:tcBorders>
              <w:top w:val="single" w:sz="6" w:space="0" w:color="auto"/>
              <w:bottom w:val="single" w:sz="6" w:space="0" w:color="auto"/>
              <w:right w:val="single" w:sz="12" w:space="0" w:color="auto"/>
            </w:tcBorders>
            <w:vAlign w:val="center"/>
          </w:tcPr>
          <w:p w14:paraId="600CD10C" w14:textId="2EF7245F" w:rsidR="007B72D2" w:rsidRPr="002214C3" w:rsidRDefault="007B72D2" w:rsidP="007B72D2">
            <w:pPr>
              <w:ind w:left="57"/>
              <w:rPr>
                <w:rFonts w:ascii="Arial" w:hAnsi="Arial" w:cs="Arial"/>
                <w:b/>
                <w:sz w:val="18"/>
                <w:szCs w:val="18"/>
              </w:rPr>
            </w:pPr>
            <w:r>
              <w:rPr>
                <w:rFonts w:ascii="Arial" w:hAnsi="Arial" w:cs="Arial"/>
                <w:b/>
                <w:sz w:val="18"/>
                <w:szCs w:val="18"/>
              </w:rPr>
              <w:t>1 996 390</w:t>
            </w:r>
          </w:p>
        </w:tc>
      </w:tr>
      <w:tr w:rsidR="007B72D2" w:rsidRPr="002214C3" w14:paraId="0DB0E068" w14:textId="77777777" w:rsidTr="002214C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7097E173"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Wymagany wkład własny beneficjenta</w:t>
            </w:r>
          </w:p>
        </w:tc>
      </w:tr>
      <w:tr w:rsidR="007B72D2" w:rsidRPr="002214C3" w14:paraId="15C94060" w14:textId="77777777" w:rsidTr="001058C3">
        <w:trPr>
          <w:trHeight w:val="386"/>
          <w:jc w:val="center"/>
        </w:trPr>
        <w:tc>
          <w:tcPr>
            <w:tcW w:w="826" w:type="pct"/>
            <w:gridSpan w:val="4"/>
            <w:tcBorders>
              <w:top w:val="single" w:sz="6" w:space="0" w:color="auto"/>
              <w:left w:val="single" w:sz="12" w:space="0" w:color="auto"/>
              <w:bottom w:val="single" w:sz="6" w:space="0" w:color="auto"/>
            </w:tcBorders>
            <w:shd w:val="clear" w:color="auto" w:fill="B6DDE8"/>
            <w:vAlign w:val="center"/>
          </w:tcPr>
          <w:p w14:paraId="559DB159" w14:textId="77777777" w:rsidR="007B72D2" w:rsidRPr="002214C3" w:rsidRDefault="007B72D2" w:rsidP="007B72D2">
            <w:pPr>
              <w:spacing w:before="120" w:after="120"/>
              <w:jc w:val="center"/>
              <w:rPr>
                <w:rFonts w:ascii="Arial" w:hAnsi="Arial" w:cs="Arial"/>
                <w:b/>
                <w:sz w:val="18"/>
                <w:szCs w:val="18"/>
              </w:rPr>
            </w:pPr>
            <w:r w:rsidRPr="002214C3">
              <w:rPr>
                <w:rFonts w:ascii="Arial" w:hAnsi="Arial" w:cs="Arial"/>
                <w:b/>
                <w:sz w:val="18"/>
                <w:szCs w:val="18"/>
              </w:rPr>
              <w:t xml:space="preserve">TAK </w:t>
            </w:r>
          </w:p>
        </w:tc>
        <w:tc>
          <w:tcPr>
            <w:tcW w:w="254" w:type="pct"/>
            <w:tcBorders>
              <w:top w:val="single" w:sz="6" w:space="0" w:color="auto"/>
              <w:bottom w:val="single" w:sz="6" w:space="0" w:color="auto"/>
              <w:right w:val="single" w:sz="6" w:space="0" w:color="auto"/>
            </w:tcBorders>
            <w:vAlign w:val="center"/>
          </w:tcPr>
          <w:p w14:paraId="1DA98CAF" w14:textId="77777777" w:rsidR="007B72D2" w:rsidRPr="000B4A36" w:rsidRDefault="007B72D2" w:rsidP="007B72D2">
            <w:pPr>
              <w:spacing w:before="120" w:after="120"/>
              <w:jc w:val="center"/>
              <w:rPr>
                <w:rFonts w:ascii="Arial" w:hAnsi="Arial" w:cs="Arial"/>
                <w:b/>
              </w:rPr>
            </w:pPr>
            <w:r w:rsidRPr="000B4A36">
              <w:rPr>
                <w:rFonts w:ascii="Arial" w:hAnsi="Arial" w:cs="Arial"/>
                <w:b/>
              </w:rPr>
              <w:t>x</w:t>
            </w:r>
          </w:p>
        </w:tc>
        <w:tc>
          <w:tcPr>
            <w:tcW w:w="326" w:type="pct"/>
            <w:tcBorders>
              <w:top w:val="single" w:sz="6" w:space="0" w:color="auto"/>
              <w:bottom w:val="single" w:sz="6" w:space="0" w:color="auto"/>
              <w:right w:val="single" w:sz="6" w:space="0" w:color="auto"/>
            </w:tcBorders>
            <w:shd w:val="clear" w:color="auto" w:fill="B6DDE8"/>
            <w:vAlign w:val="center"/>
          </w:tcPr>
          <w:p w14:paraId="0C86D7E4" w14:textId="77777777" w:rsidR="007B72D2" w:rsidRPr="002214C3" w:rsidRDefault="007B72D2" w:rsidP="007B72D2">
            <w:pPr>
              <w:spacing w:before="120" w:after="120"/>
              <w:jc w:val="center"/>
              <w:rPr>
                <w:rFonts w:ascii="Arial" w:hAnsi="Arial" w:cs="Arial"/>
                <w:b/>
                <w:i/>
                <w:sz w:val="18"/>
                <w:szCs w:val="18"/>
              </w:rPr>
            </w:pPr>
            <w:r w:rsidRPr="002214C3">
              <w:rPr>
                <w:rFonts w:ascii="Arial" w:hAnsi="Arial" w:cs="Arial"/>
                <w:b/>
                <w:sz w:val="18"/>
                <w:szCs w:val="18"/>
              </w:rPr>
              <w:t>NIE</w:t>
            </w:r>
          </w:p>
        </w:tc>
        <w:tc>
          <w:tcPr>
            <w:tcW w:w="335" w:type="pct"/>
            <w:tcBorders>
              <w:top w:val="single" w:sz="6" w:space="0" w:color="auto"/>
              <w:bottom w:val="single" w:sz="6" w:space="0" w:color="auto"/>
              <w:right w:val="single" w:sz="6" w:space="0" w:color="auto"/>
            </w:tcBorders>
            <w:vAlign w:val="center"/>
          </w:tcPr>
          <w:p w14:paraId="2C14EFCA" w14:textId="77777777" w:rsidR="007B72D2" w:rsidRPr="002214C3" w:rsidRDefault="007B72D2" w:rsidP="007B72D2">
            <w:pPr>
              <w:spacing w:before="120" w:after="120"/>
              <w:jc w:val="center"/>
              <w:rPr>
                <w:rFonts w:ascii="Arial" w:hAnsi="Arial" w:cs="Arial"/>
                <w:i/>
                <w:sz w:val="18"/>
                <w:szCs w:val="18"/>
              </w:rPr>
            </w:pPr>
          </w:p>
        </w:tc>
        <w:tc>
          <w:tcPr>
            <w:tcW w:w="234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3A3FE76F" w14:textId="77777777" w:rsidR="007B72D2" w:rsidRPr="002214C3" w:rsidRDefault="007B72D2" w:rsidP="007B72D2">
            <w:pPr>
              <w:spacing w:before="120" w:after="120"/>
              <w:jc w:val="center"/>
              <w:rPr>
                <w:rFonts w:ascii="Arial" w:hAnsi="Arial" w:cs="Arial"/>
                <w:sz w:val="18"/>
                <w:szCs w:val="18"/>
              </w:rPr>
            </w:pPr>
            <w:r w:rsidRPr="002214C3">
              <w:rPr>
                <w:rFonts w:ascii="Arial" w:hAnsi="Arial" w:cs="Arial"/>
                <w:sz w:val="18"/>
                <w:szCs w:val="18"/>
              </w:rPr>
              <w:t xml:space="preserve">Minimalny udział wkładu własnego </w:t>
            </w:r>
            <w:r w:rsidRPr="002214C3">
              <w:rPr>
                <w:rFonts w:ascii="Arial" w:hAnsi="Arial" w:cs="Arial"/>
                <w:sz w:val="18"/>
                <w:szCs w:val="18"/>
              </w:rPr>
              <w:br/>
              <w:t xml:space="preserve">w finansowaniu wydatków kwalifikowalnych projektu </w:t>
            </w:r>
          </w:p>
        </w:tc>
        <w:tc>
          <w:tcPr>
            <w:tcW w:w="91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409E5901" w14:textId="02DFFFF5" w:rsidR="007B72D2" w:rsidRPr="002214C3" w:rsidRDefault="007B72D2" w:rsidP="007B72D2">
            <w:pPr>
              <w:spacing w:before="120" w:after="120"/>
              <w:jc w:val="center"/>
              <w:rPr>
                <w:rFonts w:ascii="Arial" w:hAnsi="Arial" w:cs="Arial"/>
                <w:sz w:val="18"/>
                <w:szCs w:val="18"/>
              </w:rPr>
            </w:pPr>
            <w:r w:rsidRPr="002214C3">
              <w:rPr>
                <w:rFonts w:ascii="Arial" w:hAnsi="Arial" w:cs="Arial"/>
                <w:sz w:val="18"/>
                <w:szCs w:val="18"/>
              </w:rPr>
              <w:t>5,00 %</w:t>
            </w:r>
            <w:r w:rsidR="00883ADC">
              <w:rPr>
                <w:rStyle w:val="Odwoanieprzypisudolnego"/>
                <w:rFonts w:ascii="Arial" w:hAnsi="Arial" w:cs="Arial"/>
                <w:sz w:val="18"/>
                <w:szCs w:val="18"/>
              </w:rPr>
              <w:footnoteReference w:id="1"/>
            </w:r>
          </w:p>
        </w:tc>
      </w:tr>
      <w:tr w:rsidR="007B72D2" w:rsidRPr="002214C3" w14:paraId="132A3F3D" w14:textId="77777777" w:rsidTr="007B72D2">
        <w:trPr>
          <w:trHeight w:val="187"/>
          <w:jc w:val="center"/>
        </w:trPr>
        <w:tc>
          <w:tcPr>
            <w:tcW w:w="826" w:type="pct"/>
            <w:gridSpan w:val="4"/>
            <w:tcBorders>
              <w:left w:val="single" w:sz="12" w:space="0" w:color="auto"/>
              <w:bottom w:val="single" w:sz="12" w:space="0" w:color="auto"/>
            </w:tcBorders>
            <w:shd w:val="clear" w:color="auto" w:fill="B6DDE8"/>
            <w:vAlign w:val="center"/>
          </w:tcPr>
          <w:p w14:paraId="1244B395" w14:textId="273CB9C1" w:rsidR="007B72D2" w:rsidRPr="002214C3" w:rsidRDefault="007B72D2" w:rsidP="007B72D2">
            <w:pPr>
              <w:spacing w:before="120" w:after="120"/>
              <w:jc w:val="center"/>
              <w:rPr>
                <w:rFonts w:ascii="Arial" w:hAnsi="Arial" w:cs="Arial"/>
                <w:sz w:val="18"/>
                <w:szCs w:val="18"/>
              </w:rPr>
            </w:pPr>
            <w:r w:rsidRPr="007279EB">
              <w:rPr>
                <w:rFonts w:ascii="Arial" w:hAnsi="Arial" w:cs="Arial"/>
                <w:sz w:val="18"/>
                <w:szCs w:val="18"/>
              </w:rPr>
              <w:t>Typ/typy projektów przewidziane do realizacji w ramach konkursu</w:t>
            </w:r>
          </w:p>
        </w:tc>
        <w:tc>
          <w:tcPr>
            <w:tcW w:w="4174" w:type="pct"/>
            <w:gridSpan w:val="15"/>
            <w:tcBorders>
              <w:top w:val="single" w:sz="2" w:space="0" w:color="auto"/>
              <w:bottom w:val="single" w:sz="12" w:space="0" w:color="auto"/>
              <w:right w:val="single" w:sz="12" w:space="0" w:color="auto"/>
            </w:tcBorders>
            <w:vAlign w:val="center"/>
          </w:tcPr>
          <w:p w14:paraId="7BE96D14" w14:textId="77777777" w:rsidR="00D3630D" w:rsidRPr="0035547D" w:rsidRDefault="00D3630D"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TYP PROJEKTU 4 – WSPARCIE PRZEDSIĘBIORCZOŚCI</w:t>
            </w:r>
          </w:p>
          <w:p w14:paraId="41BBEE73" w14:textId="3C70D05C" w:rsidR="00D3630D" w:rsidRPr="0035547D" w:rsidRDefault="00D3630D"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Instrumenty i usługi rynku pracy służące rozwojowi przedsiębiorczości i samozatrudnienia:</w:t>
            </w:r>
          </w:p>
          <w:p w14:paraId="2E3A1E02" w14:textId="6CC73584" w:rsidR="00C21664" w:rsidRDefault="0052449F" w:rsidP="0035547D">
            <w:pPr>
              <w:autoSpaceDE w:val="0"/>
              <w:autoSpaceDN w:val="0"/>
              <w:adjustRightInd w:val="0"/>
              <w:spacing w:before="240" w:after="0"/>
              <w:rPr>
                <w:rFonts w:ascii="Arial" w:eastAsiaTheme="minorHAnsi" w:hAnsi="Arial" w:cs="Arial"/>
                <w:sz w:val="20"/>
                <w:szCs w:val="20"/>
              </w:rPr>
            </w:pPr>
            <w:r>
              <w:rPr>
                <w:rFonts w:ascii="Arial" w:eastAsiaTheme="minorHAnsi" w:hAnsi="Arial" w:cs="Arial"/>
                <w:sz w:val="20"/>
                <w:szCs w:val="20"/>
              </w:rPr>
              <w:t>1.</w:t>
            </w:r>
            <w:r w:rsidR="00D3630D">
              <w:rPr>
                <w:rFonts w:ascii="Arial" w:eastAsiaTheme="minorHAnsi" w:hAnsi="Arial" w:cs="Arial"/>
                <w:sz w:val="20"/>
                <w:szCs w:val="20"/>
              </w:rPr>
              <w:t xml:space="preserve"> </w:t>
            </w:r>
            <w:r w:rsidR="00217AE6">
              <w:rPr>
                <w:rFonts w:ascii="Arial" w:eastAsiaTheme="minorHAnsi" w:hAnsi="Arial" w:cs="Arial"/>
                <w:sz w:val="20"/>
                <w:szCs w:val="20"/>
              </w:rPr>
              <w:t>W</w:t>
            </w:r>
            <w:r w:rsidR="00D3630D" w:rsidRPr="0035547D">
              <w:rPr>
                <w:rFonts w:ascii="Arial" w:eastAsiaTheme="minorHAnsi" w:hAnsi="Arial" w:cs="Arial"/>
                <w:sz w:val="20"/>
                <w:szCs w:val="20"/>
              </w:rPr>
              <w:t>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p w14:paraId="494C6778" w14:textId="06937A58" w:rsidR="007B72D2" w:rsidRPr="002214C3" w:rsidRDefault="007B72D2" w:rsidP="00496234">
            <w:pPr>
              <w:spacing w:before="120" w:after="120"/>
              <w:rPr>
                <w:rFonts w:ascii="Arial" w:hAnsi="Arial" w:cs="Arial"/>
                <w:sz w:val="20"/>
                <w:szCs w:val="20"/>
              </w:rPr>
            </w:pPr>
          </w:p>
        </w:tc>
      </w:tr>
      <w:tr w:rsidR="007B72D2" w:rsidRPr="002214C3" w14:paraId="6CFD78C6" w14:textId="77777777" w:rsidTr="002214C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6C8B61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8"/>
                <w:szCs w:val="18"/>
              </w:rPr>
              <w:t>ZAKŁADANE EFEKTY KONKURSU WYRAŻONE WSKAŹNIKAMI (W PODZIALE NA PŁEĆ I OGÓŁEM)</w:t>
            </w:r>
          </w:p>
        </w:tc>
      </w:tr>
      <w:tr w:rsidR="007B72D2" w:rsidRPr="002214C3" w14:paraId="09121C6B" w14:textId="77777777" w:rsidTr="002214C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30F3286"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WSKAŹNIKI REZULTATU</w:t>
            </w:r>
          </w:p>
        </w:tc>
      </w:tr>
      <w:tr w:rsidR="007B72D2" w:rsidRPr="002214C3" w14:paraId="43CEE8BE" w14:textId="77777777" w:rsidTr="007B72D2">
        <w:trPr>
          <w:trHeight w:val="567"/>
          <w:jc w:val="center"/>
        </w:trPr>
        <w:tc>
          <w:tcPr>
            <w:tcW w:w="2076" w:type="pct"/>
            <w:gridSpan w:val="8"/>
            <w:vMerge w:val="restart"/>
            <w:tcBorders>
              <w:top w:val="single" w:sz="12" w:space="0" w:color="auto"/>
              <w:left w:val="single" w:sz="12" w:space="0" w:color="auto"/>
              <w:right w:val="single" w:sz="6" w:space="0" w:color="auto"/>
            </w:tcBorders>
            <w:shd w:val="clear" w:color="auto" w:fill="B6DDE8"/>
            <w:vAlign w:val="center"/>
          </w:tcPr>
          <w:p w14:paraId="16D8F144"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Nazwa wskaźnika</w:t>
            </w:r>
          </w:p>
        </w:tc>
        <w:tc>
          <w:tcPr>
            <w:tcW w:w="2924"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1BAC809E"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Wartość docelowa wskaźnika</w:t>
            </w:r>
          </w:p>
        </w:tc>
      </w:tr>
      <w:tr w:rsidR="007B72D2" w:rsidRPr="002214C3" w14:paraId="7CB21B0E" w14:textId="77777777" w:rsidTr="001058C3">
        <w:trPr>
          <w:trHeight w:val="567"/>
          <w:jc w:val="center"/>
        </w:trPr>
        <w:tc>
          <w:tcPr>
            <w:tcW w:w="2076" w:type="pct"/>
            <w:gridSpan w:val="8"/>
            <w:vMerge/>
            <w:tcBorders>
              <w:left w:val="single" w:sz="12" w:space="0" w:color="auto"/>
              <w:right w:val="single" w:sz="6" w:space="0" w:color="auto"/>
            </w:tcBorders>
            <w:shd w:val="clear" w:color="auto" w:fill="B6DDE8"/>
            <w:vAlign w:val="center"/>
          </w:tcPr>
          <w:p w14:paraId="73C39577" w14:textId="77777777" w:rsidR="007B72D2" w:rsidRPr="002214C3" w:rsidRDefault="007B72D2" w:rsidP="007B72D2">
            <w:pPr>
              <w:spacing w:before="120" w:after="120"/>
              <w:ind w:left="57"/>
              <w:jc w:val="center"/>
              <w:rPr>
                <w:rFonts w:ascii="Arial" w:hAnsi="Arial" w:cs="Arial"/>
                <w:b/>
                <w:sz w:val="18"/>
                <w:szCs w:val="18"/>
              </w:rPr>
            </w:pPr>
          </w:p>
        </w:tc>
        <w:tc>
          <w:tcPr>
            <w:tcW w:w="200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3149EB45"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W podziale na:</w:t>
            </w:r>
          </w:p>
        </w:tc>
        <w:tc>
          <w:tcPr>
            <w:tcW w:w="917" w:type="pct"/>
            <w:gridSpan w:val="5"/>
            <w:tcBorders>
              <w:top w:val="single" w:sz="4" w:space="0" w:color="auto"/>
              <w:left w:val="single" w:sz="4" w:space="0" w:color="auto"/>
              <w:right w:val="single" w:sz="12" w:space="0" w:color="auto"/>
            </w:tcBorders>
            <w:shd w:val="clear" w:color="auto" w:fill="B6DDE8"/>
            <w:vAlign w:val="center"/>
          </w:tcPr>
          <w:p w14:paraId="7BD3856A"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 xml:space="preserve">Ogółem w </w:t>
            </w:r>
            <w:r w:rsidRPr="002214C3">
              <w:rPr>
                <w:rFonts w:ascii="Arial" w:hAnsi="Arial" w:cs="Arial"/>
                <w:sz w:val="18"/>
                <w:szCs w:val="18"/>
              </w:rPr>
              <w:lastRenderedPageBreak/>
              <w:t>konkursie</w:t>
            </w:r>
          </w:p>
        </w:tc>
      </w:tr>
      <w:tr w:rsidR="007B72D2" w:rsidRPr="002214C3" w14:paraId="0D257F39" w14:textId="77777777" w:rsidTr="001058C3">
        <w:trPr>
          <w:trHeight w:val="567"/>
          <w:jc w:val="center"/>
        </w:trPr>
        <w:tc>
          <w:tcPr>
            <w:tcW w:w="2076" w:type="pct"/>
            <w:gridSpan w:val="8"/>
            <w:vMerge/>
            <w:tcBorders>
              <w:left w:val="single" w:sz="12" w:space="0" w:color="auto"/>
              <w:bottom w:val="single" w:sz="6" w:space="0" w:color="auto"/>
              <w:right w:val="single" w:sz="6" w:space="0" w:color="auto"/>
            </w:tcBorders>
            <w:shd w:val="clear" w:color="auto" w:fill="B6DDE8"/>
            <w:vAlign w:val="center"/>
          </w:tcPr>
          <w:p w14:paraId="57C4E97C" w14:textId="77777777" w:rsidR="007B72D2" w:rsidRPr="002214C3" w:rsidRDefault="007B72D2" w:rsidP="007B72D2">
            <w:pPr>
              <w:spacing w:before="120" w:after="120"/>
              <w:ind w:left="57"/>
              <w:jc w:val="center"/>
              <w:rPr>
                <w:rFonts w:ascii="Arial" w:hAnsi="Arial" w:cs="Arial"/>
                <w:b/>
                <w:sz w:val="18"/>
                <w:szCs w:val="18"/>
              </w:rPr>
            </w:pPr>
          </w:p>
        </w:tc>
        <w:tc>
          <w:tcPr>
            <w:tcW w:w="101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383E2E9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Kobiety</w:t>
            </w:r>
          </w:p>
        </w:tc>
        <w:tc>
          <w:tcPr>
            <w:tcW w:w="99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48D0F1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Mężczyzn</w:t>
            </w:r>
          </w:p>
        </w:tc>
        <w:tc>
          <w:tcPr>
            <w:tcW w:w="917" w:type="pct"/>
            <w:gridSpan w:val="5"/>
            <w:tcBorders>
              <w:left w:val="single" w:sz="4" w:space="0" w:color="auto"/>
              <w:bottom w:val="single" w:sz="6" w:space="0" w:color="auto"/>
              <w:right w:val="single" w:sz="12" w:space="0" w:color="auto"/>
            </w:tcBorders>
            <w:shd w:val="clear" w:color="auto" w:fill="B6DDE8"/>
            <w:vAlign w:val="center"/>
          </w:tcPr>
          <w:p w14:paraId="7289022D" w14:textId="77777777" w:rsidR="007B72D2" w:rsidRPr="002214C3" w:rsidRDefault="007B72D2" w:rsidP="007B72D2">
            <w:pPr>
              <w:spacing w:before="120" w:after="120"/>
              <w:ind w:left="57"/>
              <w:jc w:val="center"/>
              <w:rPr>
                <w:rFonts w:ascii="Arial" w:hAnsi="Arial" w:cs="Arial"/>
                <w:sz w:val="18"/>
                <w:szCs w:val="18"/>
              </w:rPr>
            </w:pPr>
          </w:p>
        </w:tc>
      </w:tr>
      <w:tr w:rsidR="007B72D2" w:rsidRPr="00581F35" w14:paraId="52843225" w14:textId="77777777" w:rsidTr="001058C3">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728E5F62" w14:textId="095777DE" w:rsidR="007B72D2" w:rsidRPr="00581F35" w:rsidRDefault="00581F35" w:rsidP="00581F35">
            <w:pPr>
              <w:spacing w:before="120" w:after="120"/>
              <w:rPr>
                <w:rFonts w:ascii="Arial" w:hAnsi="Arial" w:cs="Arial"/>
                <w:sz w:val="18"/>
                <w:szCs w:val="18"/>
              </w:rPr>
            </w:pPr>
            <w:r>
              <w:rPr>
                <w:rFonts w:ascii="Arial" w:hAnsi="Arial" w:cs="Arial"/>
                <w:sz w:val="18"/>
                <w:szCs w:val="18"/>
              </w:rPr>
              <w:t>1.</w:t>
            </w:r>
            <w:r w:rsidR="00062618" w:rsidRPr="00581F35">
              <w:rPr>
                <w:rFonts w:ascii="Arial" w:hAnsi="Arial" w:cs="Arial"/>
                <w:sz w:val="18"/>
                <w:szCs w:val="18"/>
              </w:rPr>
              <w:t>Liczba osób pracujących, łącznie z prowadzącymi działalność na własny rachunek, po opuszczeniu programu</w:t>
            </w:r>
          </w:p>
        </w:tc>
        <w:tc>
          <w:tcPr>
            <w:tcW w:w="101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5AEE1CD9" w14:textId="77777777" w:rsidR="007B72D2" w:rsidRPr="00581F35" w:rsidRDefault="007B72D2" w:rsidP="007B72D2">
            <w:pPr>
              <w:spacing w:before="120" w:after="120"/>
              <w:ind w:left="57"/>
              <w:jc w:val="center"/>
              <w:rPr>
                <w:rFonts w:ascii="Arial" w:hAnsi="Arial" w:cs="Arial"/>
                <w:sz w:val="18"/>
                <w:szCs w:val="18"/>
              </w:rPr>
            </w:pPr>
          </w:p>
        </w:tc>
        <w:tc>
          <w:tcPr>
            <w:tcW w:w="99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BD5A08C" w14:textId="77777777" w:rsidR="007B72D2" w:rsidRPr="00581F35" w:rsidRDefault="007B72D2" w:rsidP="007B72D2">
            <w:pPr>
              <w:spacing w:before="120" w:after="120"/>
              <w:ind w:left="57"/>
              <w:jc w:val="center"/>
              <w:rPr>
                <w:rFonts w:ascii="Arial" w:hAnsi="Arial" w:cs="Arial"/>
                <w:sz w:val="18"/>
                <w:szCs w:val="18"/>
              </w:rPr>
            </w:pPr>
          </w:p>
        </w:tc>
        <w:tc>
          <w:tcPr>
            <w:tcW w:w="91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4D7D1465" w14:textId="1D1A6A00" w:rsidR="007B72D2" w:rsidRPr="00581F35" w:rsidRDefault="00062618" w:rsidP="007B72D2">
            <w:pPr>
              <w:spacing w:before="120" w:after="120"/>
              <w:ind w:left="57"/>
              <w:jc w:val="center"/>
              <w:rPr>
                <w:rFonts w:ascii="Arial" w:hAnsi="Arial" w:cs="Arial"/>
                <w:sz w:val="20"/>
                <w:szCs w:val="20"/>
              </w:rPr>
            </w:pPr>
            <w:r w:rsidRPr="00581F35">
              <w:rPr>
                <w:rFonts w:ascii="Arial" w:hAnsi="Arial" w:cs="Arial"/>
                <w:sz w:val="20"/>
                <w:szCs w:val="20"/>
              </w:rPr>
              <w:t>100%</w:t>
            </w:r>
          </w:p>
        </w:tc>
      </w:tr>
      <w:tr w:rsidR="00062618" w:rsidRPr="00581F35" w14:paraId="7330FED3" w14:textId="77777777" w:rsidTr="001058C3">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54533066" w14:textId="7B9E2A6E" w:rsidR="00062618" w:rsidRPr="00581F35" w:rsidRDefault="00581F35" w:rsidP="007B72D2">
            <w:pPr>
              <w:spacing w:before="120" w:after="120"/>
              <w:ind w:left="57"/>
              <w:rPr>
                <w:rStyle w:val="Odwoaniedokomentarza"/>
              </w:rPr>
            </w:pPr>
            <w:r>
              <w:rPr>
                <w:rStyle w:val="Odwoaniedokomentarza"/>
                <w:rFonts w:ascii="Arial" w:hAnsi="Arial" w:cs="Arial"/>
                <w:sz w:val="18"/>
                <w:szCs w:val="18"/>
              </w:rPr>
              <w:t xml:space="preserve">2. </w:t>
            </w:r>
            <w:r w:rsidR="00062618" w:rsidRPr="00581F35">
              <w:rPr>
                <w:rStyle w:val="Odwoaniedokomentarza"/>
                <w:rFonts w:ascii="Arial" w:hAnsi="Arial" w:cs="Arial"/>
                <w:sz w:val="18"/>
                <w:szCs w:val="18"/>
              </w:rPr>
              <w:t>Liczba osób poniżej 30 lat, które uzyskały kwalifikacje lub nabyły kompetencje po opuszczeniu programu</w:t>
            </w:r>
          </w:p>
        </w:tc>
        <w:tc>
          <w:tcPr>
            <w:tcW w:w="101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167491B3" w14:textId="77777777" w:rsidR="00062618" w:rsidRPr="00581F35" w:rsidRDefault="00062618" w:rsidP="007B72D2">
            <w:pPr>
              <w:spacing w:before="120" w:after="120"/>
              <w:ind w:left="57"/>
              <w:jc w:val="center"/>
              <w:rPr>
                <w:rFonts w:ascii="Arial" w:hAnsi="Arial" w:cs="Arial"/>
                <w:sz w:val="18"/>
                <w:szCs w:val="18"/>
              </w:rPr>
            </w:pPr>
          </w:p>
        </w:tc>
        <w:tc>
          <w:tcPr>
            <w:tcW w:w="99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1062EF0" w14:textId="77777777" w:rsidR="00062618" w:rsidRPr="00581F35" w:rsidRDefault="00062618" w:rsidP="007B72D2">
            <w:pPr>
              <w:spacing w:before="120" w:after="120"/>
              <w:ind w:left="57"/>
              <w:jc w:val="center"/>
              <w:rPr>
                <w:rFonts w:ascii="Arial" w:hAnsi="Arial" w:cs="Arial"/>
                <w:sz w:val="18"/>
                <w:szCs w:val="18"/>
              </w:rPr>
            </w:pPr>
          </w:p>
        </w:tc>
        <w:tc>
          <w:tcPr>
            <w:tcW w:w="91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3543556D" w14:textId="60A5AC56" w:rsidR="00062618" w:rsidRPr="00581F35" w:rsidRDefault="00062618" w:rsidP="007B72D2">
            <w:pPr>
              <w:spacing w:before="120" w:after="120"/>
              <w:ind w:left="57"/>
              <w:jc w:val="center"/>
              <w:rPr>
                <w:rFonts w:ascii="Arial" w:hAnsi="Arial" w:cs="Arial"/>
                <w:sz w:val="20"/>
                <w:szCs w:val="20"/>
              </w:rPr>
            </w:pPr>
            <w:r w:rsidRPr="00581F35">
              <w:rPr>
                <w:rFonts w:ascii="Arial" w:hAnsi="Arial" w:cs="Arial"/>
                <w:sz w:val="20"/>
                <w:szCs w:val="20"/>
              </w:rPr>
              <w:t>Podlega monitorowaniu</w:t>
            </w:r>
          </w:p>
        </w:tc>
      </w:tr>
      <w:tr w:rsidR="007B72D2" w:rsidRPr="002214C3" w14:paraId="5BF834A5" w14:textId="77777777" w:rsidTr="002214C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34848BE9" w14:textId="77777777" w:rsidR="007B72D2" w:rsidRPr="002214C3" w:rsidRDefault="007B72D2" w:rsidP="007B72D2">
            <w:pPr>
              <w:spacing w:before="120" w:after="120"/>
              <w:ind w:left="57"/>
              <w:jc w:val="center"/>
              <w:rPr>
                <w:rFonts w:ascii="Arial" w:hAnsi="Arial" w:cs="Arial"/>
                <w:b/>
                <w:sz w:val="18"/>
                <w:szCs w:val="18"/>
                <w:vertAlign w:val="superscript"/>
              </w:rPr>
            </w:pPr>
            <w:r w:rsidRPr="002214C3">
              <w:rPr>
                <w:rFonts w:ascii="Arial" w:hAnsi="Arial" w:cs="Arial"/>
                <w:b/>
                <w:sz w:val="18"/>
                <w:szCs w:val="18"/>
              </w:rPr>
              <w:t>WSKAŹNIKI PRODUKTU</w:t>
            </w:r>
          </w:p>
        </w:tc>
      </w:tr>
      <w:tr w:rsidR="007B72D2" w:rsidRPr="002214C3" w14:paraId="78ED64DF" w14:textId="77777777" w:rsidTr="007B72D2">
        <w:trPr>
          <w:trHeight w:val="567"/>
          <w:jc w:val="center"/>
        </w:trPr>
        <w:tc>
          <w:tcPr>
            <w:tcW w:w="2076" w:type="pct"/>
            <w:gridSpan w:val="8"/>
            <w:vMerge w:val="restart"/>
            <w:tcBorders>
              <w:top w:val="single" w:sz="12" w:space="0" w:color="auto"/>
              <w:left w:val="single" w:sz="12" w:space="0" w:color="auto"/>
              <w:right w:val="single" w:sz="6" w:space="0" w:color="auto"/>
            </w:tcBorders>
            <w:shd w:val="clear" w:color="auto" w:fill="B6DDE8"/>
            <w:vAlign w:val="center"/>
          </w:tcPr>
          <w:p w14:paraId="5C089753"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Nazwa wskaźnika</w:t>
            </w:r>
          </w:p>
        </w:tc>
        <w:tc>
          <w:tcPr>
            <w:tcW w:w="2924"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50A22EE2"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Wartość docelowa wskaźnika</w:t>
            </w:r>
          </w:p>
        </w:tc>
      </w:tr>
      <w:tr w:rsidR="007B72D2" w:rsidRPr="002214C3" w14:paraId="7C47A5B1" w14:textId="77777777" w:rsidTr="001058C3">
        <w:trPr>
          <w:trHeight w:val="567"/>
          <w:jc w:val="center"/>
        </w:trPr>
        <w:tc>
          <w:tcPr>
            <w:tcW w:w="2076" w:type="pct"/>
            <w:gridSpan w:val="8"/>
            <w:vMerge/>
            <w:tcBorders>
              <w:left w:val="single" w:sz="12" w:space="0" w:color="auto"/>
              <w:right w:val="single" w:sz="6" w:space="0" w:color="auto"/>
            </w:tcBorders>
            <w:shd w:val="clear" w:color="auto" w:fill="B6DDE8"/>
            <w:vAlign w:val="center"/>
          </w:tcPr>
          <w:p w14:paraId="4643B7DF" w14:textId="77777777" w:rsidR="007B72D2" w:rsidRPr="002214C3" w:rsidRDefault="007B72D2" w:rsidP="007B72D2">
            <w:pPr>
              <w:spacing w:before="120" w:after="120"/>
              <w:ind w:left="57"/>
              <w:jc w:val="center"/>
              <w:rPr>
                <w:rFonts w:ascii="Arial" w:hAnsi="Arial" w:cs="Arial"/>
                <w:b/>
                <w:sz w:val="18"/>
                <w:szCs w:val="18"/>
              </w:rPr>
            </w:pPr>
          </w:p>
        </w:tc>
        <w:tc>
          <w:tcPr>
            <w:tcW w:w="200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EF1BF67"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W podziale na:</w:t>
            </w:r>
          </w:p>
        </w:tc>
        <w:tc>
          <w:tcPr>
            <w:tcW w:w="917" w:type="pct"/>
            <w:gridSpan w:val="5"/>
            <w:tcBorders>
              <w:top w:val="single" w:sz="4" w:space="0" w:color="auto"/>
              <w:left w:val="single" w:sz="4" w:space="0" w:color="auto"/>
              <w:right w:val="single" w:sz="12" w:space="0" w:color="auto"/>
            </w:tcBorders>
            <w:shd w:val="clear" w:color="auto" w:fill="B6DDE8"/>
            <w:vAlign w:val="center"/>
          </w:tcPr>
          <w:p w14:paraId="0B48A0A6"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sz w:val="18"/>
                <w:szCs w:val="18"/>
              </w:rPr>
              <w:t>Ogółem w konkursie</w:t>
            </w:r>
          </w:p>
        </w:tc>
      </w:tr>
      <w:tr w:rsidR="007B72D2" w:rsidRPr="002214C3" w14:paraId="6933C327" w14:textId="77777777" w:rsidTr="001058C3">
        <w:trPr>
          <w:trHeight w:val="567"/>
          <w:jc w:val="center"/>
        </w:trPr>
        <w:tc>
          <w:tcPr>
            <w:tcW w:w="2076" w:type="pct"/>
            <w:gridSpan w:val="8"/>
            <w:vMerge/>
            <w:tcBorders>
              <w:left w:val="single" w:sz="12" w:space="0" w:color="auto"/>
              <w:bottom w:val="single" w:sz="6" w:space="0" w:color="auto"/>
              <w:right w:val="single" w:sz="6" w:space="0" w:color="auto"/>
            </w:tcBorders>
            <w:shd w:val="clear" w:color="auto" w:fill="B6DDE8"/>
            <w:vAlign w:val="center"/>
          </w:tcPr>
          <w:p w14:paraId="63AC69A4" w14:textId="77777777" w:rsidR="007B72D2" w:rsidRPr="002214C3" w:rsidRDefault="007B72D2" w:rsidP="007B72D2">
            <w:pPr>
              <w:spacing w:before="120" w:after="120"/>
              <w:ind w:left="57"/>
              <w:jc w:val="center"/>
              <w:rPr>
                <w:rFonts w:ascii="Arial" w:hAnsi="Arial" w:cs="Arial"/>
                <w:b/>
                <w:sz w:val="18"/>
                <w:szCs w:val="18"/>
              </w:rPr>
            </w:pPr>
          </w:p>
        </w:tc>
        <w:tc>
          <w:tcPr>
            <w:tcW w:w="101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685D999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Kobiety</w:t>
            </w:r>
          </w:p>
        </w:tc>
        <w:tc>
          <w:tcPr>
            <w:tcW w:w="99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9DAD82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Mężczyzn</w:t>
            </w:r>
          </w:p>
        </w:tc>
        <w:tc>
          <w:tcPr>
            <w:tcW w:w="917" w:type="pct"/>
            <w:gridSpan w:val="5"/>
            <w:tcBorders>
              <w:left w:val="single" w:sz="4" w:space="0" w:color="auto"/>
              <w:bottom w:val="single" w:sz="6" w:space="0" w:color="auto"/>
              <w:right w:val="single" w:sz="12" w:space="0" w:color="auto"/>
            </w:tcBorders>
            <w:shd w:val="clear" w:color="auto" w:fill="B6DDE8"/>
            <w:vAlign w:val="center"/>
          </w:tcPr>
          <w:p w14:paraId="0BA23765" w14:textId="77777777" w:rsidR="007B72D2" w:rsidRPr="002214C3" w:rsidRDefault="007B72D2" w:rsidP="007B72D2">
            <w:pPr>
              <w:spacing w:before="120" w:after="120"/>
              <w:ind w:left="57"/>
              <w:jc w:val="center"/>
              <w:rPr>
                <w:rFonts w:ascii="Arial" w:hAnsi="Arial" w:cs="Arial"/>
                <w:b/>
                <w:sz w:val="18"/>
                <w:szCs w:val="18"/>
              </w:rPr>
            </w:pPr>
          </w:p>
        </w:tc>
      </w:tr>
      <w:tr w:rsidR="007B72D2" w:rsidRPr="002214C3" w14:paraId="614C5386"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4" w:space="0" w:color="auto"/>
            </w:tcBorders>
            <w:shd w:val="clear" w:color="auto" w:fill="FFFFFF"/>
            <w:vAlign w:val="center"/>
          </w:tcPr>
          <w:p w14:paraId="01D2A87B" w14:textId="77777777" w:rsidR="007B72D2" w:rsidRPr="007C3E79" w:rsidRDefault="007B72D2" w:rsidP="007B72D2">
            <w:pPr>
              <w:spacing w:before="120" w:after="120"/>
              <w:ind w:left="57"/>
              <w:rPr>
                <w:rFonts w:ascii="Arial" w:hAnsi="Arial" w:cs="Arial"/>
                <w:sz w:val="20"/>
                <w:szCs w:val="20"/>
              </w:rPr>
            </w:pPr>
            <w:r w:rsidRPr="007C3E79">
              <w:rPr>
                <w:rFonts w:ascii="Arial" w:hAnsi="Arial" w:cs="Arial"/>
                <w:sz w:val="20"/>
                <w:szCs w:val="20"/>
              </w:rPr>
              <w:t>1. Liczba osób bezrobotnych (łącznie z długotrwale bezrobotnymi) objętych wsparciem w programie</w:t>
            </w:r>
          </w:p>
        </w:tc>
        <w:tc>
          <w:tcPr>
            <w:tcW w:w="2924" w:type="pct"/>
            <w:gridSpan w:val="11"/>
            <w:tcBorders>
              <w:top w:val="single" w:sz="6" w:space="0" w:color="auto"/>
              <w:left w:val="single" w:sz="4" w:space="0" w:color="auto"/>
              <w:bottom w:val="single" w:sz="6" w:space="0" w:color="auto"/>
              <w:right w:val="single" w:sz="12" w:space="0" w:color="auto"/>
            </w:tcBorders>
            <w:shd w:val="clear" w:color="auto" w:fill="FFFFFF"/>
            <w:vAlign w:val="center"/>
          </w:tcPr>
          <w:p w14:paraId="09962D16" w14:textId="02A862BA"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18</w:t>
            </w:r>
          </w:p>
        </w:tc>
      </w:tr>
      <w:tr w:rsidR="007B72D2" w:rsidRPr="002214C3" w14:paraId="43AB23CF"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482D24CB" w14:textId="77777777" w:rsidR="007B72D2" w:rsidRPr="007C3E79" w:rsidRDefault="007B72D2" w:rsidP="007B72D2">
            <w:pPr>
              <w:spacing w:before="120" w:after="120"/>
              <w:ind w:left="57"/>
              <w:rPr>
                <w:rFonts w:ascii="Arial" w:hAnsi="Arial" w:cs="Arial"/>
                <w:sz w:val="20"/>
                <w:szCs w:val="20"/>
              </w:rPr>
            </w:pPr>
            <w:r w:rsidRPr="007C3E79">
              <w:rPr>
                <w:rFonts w:ascii="Arial" w:hAnsi="Arial" w:cs="Arial"/>
                <w:sz w:val="20"/>
                <w:szCs w:val="20"/>
              </w:rPr>
              <w:t>2. Liczba osób długotrwale bezrobotnych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06E96A99" w14:textId="10E03D29"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7</w:t>
            </w:r>
          </w:p>
        </w:tc>
      </w:tr>
      <w:tr w:rsidR="00DD7047" w:rsidRPr="002214C3" w14:paraId="7D41B244"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41EDE928" w14:textId="5436C696" w:rsidR="00DD7047" w:rsidRPr="007C3E79" w:rsidRDefault="00DD7047" w:rsidP="007B72D2">
            <w:pPr>
              <w:spacing w:before="120" w:after="120"/>
              <w:ind w:left="57"/>
              <w:rPr>
                <w:rFonts w:ascii="Arial" w:hAnsi="Arial" w:cs="Arial"/>
                <w:sz w:val="20"/>
                <w:szCs w:val="20"/>
              </w:rPr>
            </w:pPr>
            <w:r>
              <w:rPr>
                <w:rFonts w:ascii="Arial" w:hAnsi="Arial" w:cs="Arial"/>
                <w:sz w:val="20"/>
                <w:szCs w:val="20"/>
              </w:rPr>
              <w:t>3.Liczba osób bezrobotnych niezarejestrowanych w ewidencji urzędów pracy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5F168037" w14:textId="115E79DB" w:rsidR="00DD7047" w:rsidRDefault="00C6427D" w:rsidP="007B72D2">
            <w:pPr>
              <w:spacing w:before="120" w:after="120"/>
              <w:ind w:left="57" w:right="481"/>
              <w:jc w:val="right"/>
              <w:rPr>
                <w:rFonts w:ascii="Arial" w:hAnsi="Arial" w:cs="Arial"/>
                <w:b/>
                <w:sz w:val="20"/>
                <w:szCs w:val="20"/>
              </w:rPr>
            </w:pPr>
            <w:r>
              <w:rPr>
                <w:rFonts w:ascii="Arial" w:hAnsi="Arial" w:cs="Arial"/>
                <w:b/>
                <w:sz w:val="20"/>
                <w:szCs w:val="20"/>
              </w:rPr>
              <w:t>18</w:t>
            </w:r>
          </w:p>
        </w:tc>
      </w:tr>
      <w:tr w:rsidR="007B72D2" w:rsidRPr="002214C3" w14:paraId="1640C4EC"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178986D5" w14:textId="62C923AF" w:rsidR="007B72D2" w:rsidRPr="007C3E79" w:rsidRDefault="00DD7047" w:rsidP="007B72D2">
            <w:pPr>
              <w:spacing w:before="120" w:after="120"/>
              <w:ind w:left="57"/>
              <w:rPr>
                <w:rFonts w:ascii="Arial" w:hAnsi="Arial" w:cs="Arial"/>
                <w:sz w:val="20"/>
                <w:szCs w:val="20"/>
              </w:rPr>
            </w:pPr>
            <w:r>
              <w:rPr>
                <w:rFonts w:ascii="Arial" w:hAnsi="Arial" w:cs="Arial"/>
                <w:sz w:val="20"/>
                <w:szCs w:val="20"/>
              </w:rPr>
              <w:t>4</w:t>
            </w:r>
            <w:r w:rsidR="007B72D2" w:rsidRPr="007C3E79">
              <w:rPr>
                <w:rFonts w:ascii="Arial" w:hAnsi="Arial" w:cs="Arial"/>
                <w:sz w:val="20"/>
                <w:szCs w:val="20"/>
              </w:rPr>
              <w:t>. Liczba osób biernych zawodowo, nieuczestniczących w kształceniu lub szkoleniu,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12064990" w14:textId="77777777" w:rsidR="007B72D2" w:rsidRPr="007C3E79" w:rsidRDefault="007B72D2" w:rsidP="007B72D2">
            <w:pPr>
              <w:spacing w:before="120" w:after="120"/>
              <w:ind w:left="57" w:right="481"/>
              <w:jc w:val="right"/>
              <w:rPr>
                <w:rFonts w:ascii="Arial" w:hAnsi="Arial" w:cs="Arial"/>
                <w:b/>
                <w:sz w:val="20"/>
                <w:szCs w:val="20"/>
              </w:rPr>
            </w:pPr>
            <w:r w:rsidRPr="007C3E79">
              <w:rPr>
                <w:rFonts w:ascii="Arial" w:hAnsi="Arial" w:cs="Arial"/>
                <w:b/>
                <w:sz w:val="20"/>
                <w:szCs w:val="20"/>
              </w:rPr>
              <w:t xml:space="preserve"> podlega monitorowaniu</w:t>
            </w:r>
          </w:p>
        </w:tc>
      </w:tr>
      <w:tr w:rsidR="007B72D2" w:rsidRPr="002214C3" w14:paraId="4DA02641"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4DCF60A2" w14:textId="596AE6BC" w:rsidR="007B72D2" w:rsidRPr="007C3E79" w:rsidRDefault="00DD7047" w:rsidP="007B72D2">
            <w:pPr>
              <w:spacing w:before="120" w:after="120"/>
              <w:ind w:left="57"/>
              <w:rPr>
                <w:rFonts w:ascii="Arial" w:hAnsi="Arial" w:cs="Arial"/>
                <w:sz w:val="20"/>
                <w:szCs w:val="20"/>
              </w:rPr>
            </w:pPr>
            <w:r>
              <w:rPr>
                <w:rFonts w:ascii="Arial" w:hAnsi="Arial" w:cs="Arial"/>
                <w:sz w:val="20"/>
                <w:szCs w:val="20"/>
              </w:rPr>
              <w:t>5</w:t>
            </w:r>
            <w:r w:rsidR="007B72D2" w:rsidRPr="007C3E79">
              <w:rPr>
                <w:rFonts w:ascii="Arial" w:hAnsi="Arial" w:cs="Arial"/>
                <w:sz w:val="20"/>
                <w:szCs w:val="20"/>
              </w:rPr>
              <w:t>. Liczba osób biernych zawodowo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27BB0AF5" w14:textId="0597123A"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36</w:t>
            </w:r>
          </w:p>
        </w:tc>
      </w:tr>
      <w:tr w:rsidR="007B72D2" w:rsidRPr="002214C3" w14:paraId="5FFA57C1" w14:textId="77777777" w:rsidTr="007B72D2">
        <w:trPr>
          <w:trHeight w:val="567"/>
          <w:jc w:val="center"/>
        </w:trPr>
        <w:tc>
          <w:tcPr>
            <w:tcW w:w="2076" w:type="pct"/>
            <w:gridSpan w:val="8"/>
            <w:tcBorders>
              <w:top w:val="single" w:sz="6" w:space="0" w:color="auto"/>
              <w:left w:val="single" w:sz="12" w:space="0" w:color="auto"/>
              <w:bottom w:val="single" w:sz="12" w:space="0" w:color="auto"/>
              <w:right w:val="single" w:sz="6" w:space="0" w:color="auto"/>
            </w:tcBorders>
            <w:shd w:val="clear" w:color="auto" w:fill="FFFFFF"/>
            <w:vAlign w:val="center"/>
          </w:tcPr>
          <w:p w14:paraId="13E86FDF" w14:textId="7522A54B" w:rsidR="007B72D2" w:rsidRPr="007C3E79" w:rsidRDefault="00DD7047" w:rsidP="007B72D2">
            <w:pPr>
              <w:spacing w:before="120" w:after="120"/>
              <w:ind w:left="57"/>
              <w:rPr>
                <w:rFonts w:ascii="Arial" w:hAnsi="Arial" w:cs="Arial"/>
                <w:sz w:val="20"/>
                <w:szCs w:val="20"/>
              </w:rPr>
            </w:pPr>
            <w:r>
              <w:rPr>
                <w:rFonts w:ascii="Arial" w:hAnsi="Arial" w:cs="Arial"/>
                <w:sz w:val="20"/>
                <w:szCs w:val="20"/>
              </w:rPr>
              <w:t>6</w:t>
            </w:r>
            <w:r w:rsidR="007B72D2" w:rsidRPr="007C3E79">
              <w:rPr>
                <w:rFonts w:ascii="Arial" w:hAnsi="Arial" w:cs="Arial"/>
                <w:sz w:val="20"/>
                <w:szCs w:val="20"/>
              </w:rPr>
              <w:t>.  Liczba osób pracujących, znajdujących się w trudnej sytuacji na rynku pracy, objętych wsparciem w programie</w:t>
            </w:r>
          </w:p>
        </w:tc>
        <w:tc>
          <w:tcPr>
            <w:tcW w:w="2924" w:type="pct"/>
            <w:gridSpan w:val="11"/>
            <w:tcBorders>
              <w:top w:val="single" w:sz="6" w:space="0" w:color="auto"/>
              <w:left w:val="single" w:sz="6" w:space="0" w:color="auto"/>
              <w:bottom w:val="single" w:sz="12" w:space="0" w:color="auto"/>
              <w:right w:val="single" w:sz="12" w:space="0" w:color="auto"/>
            </w:tcBorders>
            <w:shd w:val="clear" w:color="auto" w:fill="FFFFFF"/>
            <w:vAlign w:val="center"/>
          </w:tcPr>
          <w:p w14:paraId="571872D6" w14:textId="31FEB3B9"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11</w:t>
            </w:r>
          </w:p>
        </w:tc>
      </w:tr>
      <w:tr w:rsidR="00952739" w:rsidRPr="002214C3" w14:paraId="55D8C37D" w14:textId="77777777" w:rsidTr="007B72D2">
        <w:trPr>
          <w:trHeight w:val="567"/>
          <w:jc w:val="center"/>
        </w:trPr>
        <w:tc>
          <w:tcPr>
            <w:tcW w:w="2076" w:type="pct"/>
            <w:gridSpan w:val="8"/>
            <w:tcBorders>
              <w:top w:val="single" w:sz="6" w:space="0" w:color="auto"/>
              <w:left w:val="single" w:sz="12" w:space="0" w:color="auto"/>
              <w:bottom w:val="single" w:sz="12" w:space="0" w:color="auto"/>
              <w:right w:val="single" w:sz="6" w:space="0" w:color="auto"/>
            </w:tcBorders>
            <w:shd w:val="clear" w:color="auto" w:fill="FFFFFF"/>
            <w:vAlign w:val="center"/>
          </w:tcPr>
          <w:p w14:paraId="640F39A3" w14:textId="04B3F74B" w:rsidR="00952739" w:rsidRPr="00952739" w:rsidRDefault="00952739" w:rsidP="00952739">
            <w:pPr>
              <w:spacing w:before="120" w:after="120"/>
              <w:ind w:left="57"/>
              <w:rPr>
                <w:rFonts w:ascii="Arial" w:hAnsi="Arial" w:cs="Arial"/>
                <w:sz w:val="20"/>
                <w:szCs w:val="20"/>
              </w:rPr>
            </w:pPr>
            <w:r w:rsidRPr="00952739">
              <w:rPr>
                <w:rFonts w:ascii="Arial" w:hAnsi="Arial" w:cs="Arial"/>
                <w:sz w:val="20"/>
                <w:szCs w:val="20"/>
              </w:rPr>
              <w:t>7.</w:t>
            </w:r>
            <w:r>
              <w:rPr>
                <w:rFonts w:ascii="Arial" w:hAnsi="Arial" w:cs="Arial"/>
                <w:szCs w:val="20"/>
              </w:rPr>
              <w:t xml:space="preserve"> </w:t>
            </w:r>
            <w:r w:rsidRPr="00952739">
              <w:rPr>
                <w:rFonts w:ascii="Arial" w:hAnsi="Arial" w:cs="Arial"/>
                <w:szCs w:val="20"/>
              </w:rPr>
              <w:t>Liczba o</w:t>
            </w:r>
            <w:r>
              <w:rPr>
                <w:rFonts w:ascii="Arial" w:hAnsi="Arial" w:cs="Arial"/>
                <w:szCs w:val="20"/>
              </w:rPr>
              <w:t>sób poniżej 30 lat z niepełnosprawnościami objętych wsparciem w programie</w:t>
            </w:r>
          </w:p>
        </w:tc>
        <w:tc>
          <w:tcPr>
            <w:tcW w:w="2924" w:type="pct"/>
            <w:gridSpan w:val="11"/>
            <w:tcBorders>
              <w:top w:val="single" w:sz="6" w:space="0" w:color="auto"/>
              <w:left w:val="single" w:sz="6" w:space="0" w:color="auto"/>
              <w:bottom w:val="single" w:sz="12" w:space="0" w:color="auto"/>
              <w:right w:val="single" w:sz="12" w:space="0" w:color="auto"/>
            </w:tcBorders>
            <w:shd w:val="clear" w:color="auto" w:fill="FFFFFF"/>
            <w:vAlign w:val="center"/>
          </w:tcPr>
          <w:p w14:paraId="37230738" w14:textId="474EB6AB" w:rsidR="00952739" w:rsidRDefault="00952739" w:rsidP="007B72D2">
            <w:pPr>
              <w:spacing w:before="120" w:after="120"/>
              <w:ind w:left="57" w:right="481"/>
              <w:jc w:val="right"/>
              <w:rPr>
                <w:rFonts w:ascii="Arial" w:hAnsi="Arial" w:cs="Arial"/>
                <w:b/>
                <w:sz w:val="20"/>
                <w:szCs w:val="20"/>
              </w:rPr>
            </w:pPr>
            <w:r>
              <w:rPr>
                <w:rFonts w:ascii="Arial" w:hAnsi="Arial" w:cs="Arial"/>
                <w:b/>
                <w:sz w:val="20"/>
                <w:szCs w:val="20"/>
              </w:rPr>
              <w:t>podlega monitorowaniu</w:t>
            </w:r>
          </w:p>
        </w:tc>
      </w:tr>
      <w:tr w:rsidR="007B72D2" w:rsidRPr="002214C3" w14:paraId="43B5BEB1" w14:textId="77777777" w:rsidTr="002214C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141DC852" w14:textId="77777777" w:rsidR="007B72D2" w:rsidRDefault="007B72D2" w:rsidP="007B72D2">
            <w:pPr>
              <w:spacing w:before="120" w:after="120"/>
              <w:ind w:left="57"/>
              <w:jc w:val="center"/>
              <w:rPr>
                <w:rFonts w:ascii="Arial" w:hAnsi="Arial" w:cs="Arial"/>
                <w:b/>
                <w:sz w:val="20"/>
                <w:szCs w:val="20"/>
              </w:rPr>
            </w:pPr>
            <w:r w:rsidRPr="002214C3">
              <w:rPr>
                <w:rFonts w:ascii="Arial" w:hAnsi="Arial" w:cs="Arial"/>
                <w:b/>
                <w:sz w:val="20"/>
                <w:szCs w:val="20"/>
              </w:rPr>
              <w:t>SZCZEGÓŁOWE KRYTERIA WYBORU PROJEKTÓW</w:t>
            </w:r>
          </w:p>
          <w:p w14:paraId="2205630D" w14:textId="56304040" w:rsidR="007B72D2" w:rsidRPr="002214C3" w:rsidRDefault="007B72D2" w:rsidP="007B72D2">
            <w:pPr>
              <w:spacing w:before="120" w:after="120"/>
              <w:ind w:left="57"/>
              <w:jc w:val="center"/>
              <w:rPr>
                <w:rFonts w:ascii="Arial" w:hAnsi="Arial" w:cs="Arial"/>
                <w:b/>
                <w:sz w:val="18"/>
                <w:szCs w:val="18"/>
              </w:rPr>
            </w:pPr>
          </w:p>
        </w:tc>
      </w:tr>
      <w:tr w:rsidR="007B72D2" w:rsidRPr="002214C3" w14:paraId="697B860B" w14:textId="77777777" w:rsidTr="002214C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2E616564" w14:textId="77777777" w:rsidR="007B72D2" w:rsidRPr="002214C3" w:rsidRDefault="007B72D2" w:rsidP="007B72D2">
            <w:pPr>
              <w:spacing w:before="120" w:after="120"/>
              <w:ind w:left="57"/>
              <w:jc w:val="center"/>
              <w:rPr>
                <w:rFonts w:ascii="Arial" w:hAnsi="Arial" w:cs="Arial"/>
                <w:i/>
                <w:sz w:val="16"/>
                <w:szCs w:val="16"/>
              </w:rPr>
            </w:pPr>
            <w:r w:rsidRPr="002214C3">
              <w:rPr>
                <w:rFonts w:ascii="Arial" w:hAnsi="Arial" w:cs="Arial"/>
                <w:b/>
                <w:sz w:val="18"/>
                <w:szCs w:val="18"/>
              </w:rPr>
              <w:lastRenderedPageBreak/>
              <w:t xml:space="preserve">KRYTERIA WARUNKUJĄCE </w:t>
            </w:r>
            <w:r w:rsidRPr="002214C3">
              <w:rPr>
                <w:rFonts w:ascii="Arial" w:hAnsi="Arial" w:cs="Arial"/>
                <w:i/>
                <w:sz w:val="16"/>
                <w:szCs w:val="16"/>
              </w:rPr>
              <w:t xml:space="preserve">(dotyczy konkursów z etapem preselekcji) </w:t>
            </w:r>
            <w:r w:rsidRPr="002214C3">
              <w:rPr>
                <w:rFonts w:ascii="Arial" w:hAnsi="Arial" w:cs="Arial"/>
                <w:b/>
                <w:bCs/>
                <w:i/>
                <w:sz w:val="16"/>
                <w:szCs w:val="16"/>
              </w:rPr>
              <w:t>– NIE DOTYCZY</w:t>
            </w:r>
          </w:p>
        </w:tc>
      </w:tr>
      <w:tr w:rsidR="007B72D2" w:rsidRPr="002214C3" w14:paraId="14913847" w14:textId="77777777" w:rsidTr="002214C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42D2303C" w14:textId="4337FEA1" w:rsidR="007B72D2" w:rsidRPr="007C3E79" w:rsidRDefault="007B72D2" w:rsidP="007B72D2">
            <w:pPr>
              <w:spacing w:before="120" w:after="120"/>
              <w:jc w:val="center"/>
              <w:rPr>
                <w:rFonts w:ascii="Arial" w:hAnsi="Arial" w:cs="Arial"/>
                <w:b/>
                <w:sz w:val="20"/>
                <w:szCs w:val="20"/>
              </w:rPr>
            </w:pPr>
            <w:r w:rsidRPr="002214C3">
              <w:rPr>
                <w:rFonts w:ascii="Arial" w:hAnsi="Arial" w:cs="Arial"/>
                <w:b/>
                <w:sz w:val="20"/>
                <w:szCs w:val="20"/>
              </w:rPr>
              <w:t>KRYTERIA DOSTĘPU</w:t>
            </w:r>
          </w:p>
        </w:tc>
      </w:tr>
      <w:tr w:rsidR="007B72D2" w:rsidRPr="002214C3" w14:paraId="14215562" w14:textId="77777777" w:rsidTr="002214C3">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72FD6CBB" w14:textId="77777777" w:rsidR="007B72D2" w:rsidRPr="0062406B" w:rsidRDefault="007B72D2" w:rsidP="008202A6">
            <w:pPr>
              <w:numPr>
                <w:ilvl w:val="0"/>
                <w:numId w:val="20"/>
              </w:numPr>
              <w:spacing w:before="120" w:after="120"/>
              <w:ind w:left="805"/>
              <w:rPr>
                <w:rFonts w:ascii="Arial" w:hAnsi="Arial" w:cs="Arial"/>
                <w:sz w:val="20"/>
                <w:szCs w:val="20"/>
              </w:rPr>
            </w:pPr>
            <w:r w:rsidRPr="0062406B">
              <w:rPr>
                <w:rFonts w:ascii="Arial" w:hAnsi="Arial" w:cs="Arial"/>
                <w:sz w:val="20"/>
                <w:szCs w:val="20"/>
              </w:rPr>
              <w:t xml:space="preserve">Beneficjent: </w:t>
            </w:r>
          </w:p>
          <w:p w14:paraId="7F4147D4" w14:textId="77777777" w:rsidR="007B72D2" w:rsidRPr="0062406B" w:rsidRDefault="007B72D2" w:rsidP="008202A6">
            <w:pPr>
              <w:spacing w:before="120" w:after="120"/>
              <w:ind w:left="805"/>
              <w:rPr>
                <w:rFonts w:ascii="Arial" w:hAnsi="Arial" w:cs="Arial"/>
                <w:sz w:val="20"/>
                <w:szCs w:val="20"/>
              </w:rPr>
            </w:pPr>
            <w:r w:rsidRPr="0062406B">
              <w:rPr>
                <w:rFonts w:ascii="Arial" w:hAnsi="Arial" w:cs="Arial"/>
                <w:sz w:val="20"/>
                <w:szCs w:val="20"/>
              </w:rPr>
              <w:t>- to podmiot prowadzący działalność na rzecz rozwoju przedsiębiorczości, niedziałający dla zysku lub przeznaczający zysk na cele statutowe, zgodnie z zapisami w statucie lub innym równoważnym dokumencie założycielskim, posiadający bazę materialną, techniczną i zasoby ludzkie oraz kompetencyjne niezbędne do świadczenia usług na rzecz sektora MŚP;</w:t>
            </w:r>
          </w:p>
          <w:p w14:paraId="066D80A3" w14:textId="720840FE" w:rsidR="007B72D2" w:rsidRDefault="007B72D2" w:rsidP="008202A6">
            <w:pPr>
              <w:spacing w:before="120" w:after="120"/>
              <w:ind w:left="805"/>
              <w:rPr>
                <w:rFonts w:ascii="Arial" w:hAnsi="Arial" w:cs="Arial"/>
                <w:sz w:val="20"/>
                <w:szCs w:val="20"/>
              </w:rPr>
            </w:pPr>
            <w:r w:rsidRPr="0062406B">
              <w:rPr>
                <w:rFonts w:ascii="Arial" w:hAnsi="Arial" w:cs="Arial"/>
                <w:sz w:val="20"/>
                <w:szCs w:val="20"/>
              </w:rPr>
              <w:t>- posiada co najmniej 3 letnie doświadczenie w zakresie udzielania dotacji, pożyczek lub poręczeń na utworzenie lub rozwój przedsiębiorstw w okresie ostatnich 6 lat od dnia złożenia wniosku o dofinansowanie</w:t>
            </w:r>
            <w:r w:rsidR="00F4109B">
              <w:rPr>
                <w:rFonts w:ascii="Arial" w:hAnsi="Arial" w:cs="Arial"/>
                <w:sz w:val="20"/>
                <w:szCs w:val="20"/>
              </w:rPr>
              <w:t xml:space="preserve"> </w:t>
            </w:r>
            <w:r w:rsidR="00F4109B" w:rsidRPr="005231A0">
              <w:rPr>
                <w:rFonts w:ascii="Arial" w:hAnsi="Arial" w:cs="Arial"/>
                <w:sz w:val="20"/>
                <w:szCs w:val="20"/>
              </w:rPr>
              <w:t>na obszarze województwa pomorskiego</w:t>
            </w:r>
            <w:r w:rsidRPr="00F4109B">
              <w:rPr>
                <w:rFonts w:ascii="Arial" w:hAnsi="Arial" w:cs="Arial"/>
                <w:sz w:val="20"/>
                <w:szCs w:val="20"/>
              </w:rPr>
              <w:t>;</w:t>
            </w:r>
            <w:r w:rsidRPr="0062406B">
              <w:rPr>
                <w:rFonts w:ascii="Arial" w:hAnsi="Arial" w:cs="Arial"/>
                <w:sz w:val="20"/>
                <w:szCs w:val="20"/>
              </w:rPr>
              <w:t xml:space="preserve"> </w:t>
            </w:r>
          </w:p>
          <w:p w14:paraId="2FE8E18B" w14:textId="6361D4D6" w:rsidR="007B72D2" w:rsidRPr="00142F3C" w:rsidRDefault="00142F3C" w:rsidP="008202A6">
            <w:pPr>
              <w:spacing w:before="120" w:after="120"/>
              <w:ind w:left="805"/>
              <w:rPr>
                <w:rFonts w:ascii="Arial" w:hAnsi="Arial" w:cs="Arial"/>
                <w:sz w:val="20"/>
                <w:szCs w:val="20"/>
              </w:rPr>
            </w:pPr>
            <w:r>
              <w:rPr>
                <w:rFonts w:ascii="Arial" w:hAnsi="Arial" w:cs="Arial"/>
                <w:sz w:val="20"/>
                <w:szCs w:val="20"/>
              </w:rPr>
              <w:t xml:space="preserve">- </w:t>
            </w:r>
            <w:r w:rsidR="007B72D2" w:rsidRPr="00E91018">
              <w:rPr>
                <w:rFonts w:ascii="Arial" w:hAnsi="Arial" w:cs="Arial"/>
                <w:sz w:val="20"/>
                <w:szCs w:val="20"/>
              </w:rPr>
              <w:t>posiada siedzibę na terenie województwa pomorskiego</w:t>
            </w:r>
            <w:r w:rsidR="00BC3DC9" w:rsidRPr="009A7E7F">
              <w:rPr>
                <w:rFonts w:ascii="Arial" w:hAnsi="Arial" w:cs="Arial"/>
                <w:sz w:val="20"/>
                <w:szCs w:val="20"/>
              </w:rPr>
              <w:t>, w którym będzie realizowany projekt.</w:t>
            </w:r>
          </w:p>
        </w:tc>
      </w:tr>
      <w:tr w:rsidR="007B72D2" w:rsidRPr="002214C3" w14:paraId="68C606D2" w14:textId="77777777" w:rsidTr="001058C3">
        <w:trPr>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5DD559CE"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29A8BD4" w14:textId="77777777" w:rsidR="007B72D2" w:rsidRPr="0062406B" w:rsidRDefault="007B72D2" w:rsidP="007B72D2">
            <w:pPr>
              <w:spacing w:before="120" w:after="120"/>
              <w:ind w:left="57"/>
              <w:rPr>
                <w:rFonts w:ascii="Arial" w:hAnsi="Arial" w:cs="Arial"/>
                <w:sz w:val="20"/>
                <w:szCs w:val="20"/>
              </w:rPr>
            </w:pPr>
            <w:r w:rsidRPr="0062406B">
              <w:rPr>
                <w:rFonts w:ascii="Arial" w:hAnsi="Arial" w:cs="Arial"/>
                <w:sz w:val="20"/>
                <w:szCs w:val="20"/>
              </w:rPr>
              <w:t xml:space="preserve">We wniosku należy wykazać, że zgodnie z zapisami statutu lub innego równoważnego dokumentu założycielskiego beneficjent jest podmiotem prowadzącym działalność na rzecz rozwoju przedsiębiorczości, niedziałającym dla zysku lub przeznaczającym zysk na cele statutowe. </w:t>
            </w:r>
          </w:p>
          <w:p w14:paraId="7DF2E44E" w14:textId="1079DBBC" w:rsidR="007B72D2" w:rsidRDefault="007B72D2" w:rsidP="007B72D2">
            <w:pPr>
              <w:spacing w:before="120" w:after="120"/>
              <w:ind w:left="57"/>
              <w:rPr>
                <w:rFonts w:ascii="Arial" w:hAnsi="Arial" w:cs="Arial"/>
                <w:sz w:val="20"/>
                <w:szCs w:val="20"/>
              </w:rPr>
            </w:pPr>
            <w:r w:rsidRPr="0062406B">
              <w:rPr>
                <w:rFonts w:ascii="Arial" w:hAnsi="Arial" w:cs="Arial"/>
                <w:sz w:val="20"/>
                <w:szCs w:val="20"/>
              </w:rPr>
              <w:t>Posiadanie odpowiedniego doświadczenia w udzielaniu wsparcia przedsiębiorczości gwarantuje skuteczną i prawidłową realizację projektu, wysoką jakość świadczonych usług, sprawność obsługi uczestników projektu oraz właściwy monitoring udzielonego wsparcia. Ponadto z uwagi na regionalny charakter wsparcia niezbędne jest posiadanie doświadczenia w realizacji tego typu wsparcia na obszarze województwa pomorskiego.</w:t>
            </w:r>
          </w:p>
          <w:p w14:paraId="2DEF66AF" w14:textId="2A10DFEA" w:rsidR="0054001D" w:rsidRPr="0062406B" w:rsidRDefault="00094C39" w:rsidP="00094C39">
            <w:pPr>
              <w:spacing w:before="120" w:after="120"/>
              <w:rPr>
                <w:rFonts w:ascii="Arial" w:hAnsi="Arial" w:cs="Arial"/>
                <w:sz w:val="20"/>
                <w:szCs w:val="20"/>
              </w:rPr>
            </w:pPr>
            <w:r w:rsidRPr="00094C39">
              <w:rPr>
                <w:rFonts w:ascii="Arial" w:hAnsi="Arial" w:cs="Arial"/>
                <w:sz w:val="20"/>
                <w:szCs w:val="20"/>
              </w:rPr>
              <w:t>W przypadku gdy beneficjent nie posiada na terenie województwa pomorskiego siedziby, ale zgodnie ze statutem lub innym równoważnym dokumentem założycielskim swojej organizacji posiada oddziały (filie, delegatury),</w:t>
            </w:r>
            <w:r>
              <w:rPr>
                <w:rFonts w:ascii="Arial" w:hAnsi="Arial" w:cs="Arial"/>
                <w:sz w:val="24"/>
                <w:szCs w:val="24"/>
              </w:rPr>
              <w:t xml:space="preserve"> </w:t>
            </w:r>
            <w:r w:rsidR="0054001D" w:rsidRPr="00340AC8">
              <w:rPr>
                <w:rFonts w:ascii="Arial" w:hAnsi="Arial" w:cs="Arial"/>
                <w:sz w:val="20"/>
                <w:szCs w:val="20"/>
              </w:rPr>
              <w:t xml:space="preserve">które są zakorzenione na terenie województwa (funkcjonują co najmniej od </w:t>
            </w:r>
            <w:r w:rsidR="0054001D">
              <w:rPr>
                <w:rFonts w:ascii="Arial" w:hAnsi="Arial" w:cs="Arial"/>
                <w:sz w:val="20"/>
                <w:szCs w:val="20"/>
              </w:rPr>
              <w:t>3</w:t>
            </w:r>
            <w:r w:rsidR="0054001D" w:rsidRPr="00340AC8">
              <w:rPr>
                <w:rFonts w:ascii="Arial" w:hAnsi="Arial" w:cs="Arial"/>
                <w:sz w:val="20"/>
                <w:szCs w:val="20"/>
              </w:rPr>
              <w:t xml:space="preserve"> lat do dnia złożenia wniosku o dofinansowanie projektu), kryterium zostanie uznane za spełnione</w:t>
            </w:r>
            <w:r w:rsidR="0054001D" w:rsidRPr="0054001D">
              <w:rPr>
                <w:rFonts w:ascii="Arial" w:hAnsi="Arial" w:cs="Arial"/>
                <w:sz w:val="20"/>
                <w:szCs w:val="20"/>
              </w:rPr>
              <w:t>.</w:t>
            </w:r>
          </w:p>
          <w:p w14:paraId="2232D2C0" w14:textId="6A2D8F8E" w:rsidR="007B72D2" w:rsidRPr="002214C3" w:rsidRDefault="007B72D2" w:rsidP="005C57EF">
            <w:pPr>
              <w:spacing w:before="120" w:after="120"/>
              <w:rPr>
                <w:rFonts w:ascii="Arial" w:hAnsi="Arial" w:cs="Arial"/>
                <w:sz w:val="18"/>
                <w:szCs w:val="18"/>
              </w:rPr>
            </w:pPr>
            <w:r w:rsidRPr="0062406B">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6" w:space="0" w:color="auto"/>
              <w:right w:val="single" w:sz="6" w:space="0" w:color="auto"/>
            </w:tcBorders>
            <w:shd w:val="clear" w:color="auto" w:fill="CCFFCC"/>
            <w:vAlign w:val="center"/>
          </w:tcPr>
          <w:p w14:paraId="12CBC66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E861450" w14:textId="4E66C056"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11512F6A" w14:textId="77777777" w:rsidTr="001058C3">
        <w:trPr>
          <w:trHeight w:val="894"/>
          <w:jc w:val="center"/>
        </w:trPr>
        <w:tc>
          <w:tcPr>
            <w:tcW w:w="3717" w:type="pct"/>
            <w:gridSpan w:val="13"/>
            <w:tcBorders>
              <w:top w:val="single" w:sz="6" w:space="0" w:color="auto"/>
              <w:left w:val="single" w:sz="12" w:space="0" w:color="auto"/>
              <w:bottom w:val="single" w:sz="6" w:space="0" w:color="auto"/>
              <w:right w:val="single" w:sz="4" w:space="0" w:color="auto"/>
            </w:tcBorders>
            <w:shd w:val="clear" w:color="auto" w:fill="CCFFCC"/>
            <w:vAlign w:val="center"/>
          </w:tcPr>
          <w:p w14:paraId="10008441"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 xml:space="preserve">o zasadach realizacji programów w zakresie polityki spójności finansowanych </w:t>
            </w:r>
            <w:r w:rsidRPr="002214C3">
              <w:rPr>
                <w:rFonts w:ascii="Arial" w:hAnsi="Arial" w:cs="Arial"/>
                <w:i/>
                <w:sz w:val="20"/>
                <w:szCs w:val="20"/>
              </w:rPr>
              <w:lastRenderedPageBreak/>
              <w:t>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7EDE5C8B"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b/>
                <w:sz w:val="16"/>
                <w:szCs w:val="16"/>
              </w:rPr>
              <w:lastRenderedPageBreak/>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339143C6" w14:textId="77777777" w:rsidR="007B72D2" w:rsidRPr="002214C3" w:rsidRDefault="007B72D2" w:rsidP="007B72D2">
            <w:pPr>
              <w:spacing w:before="120" w:after="120"/>
              <w:ind w:left="57"/>
              <w:jc w:val="center"/>
              <w:rPr>
                <w:rFonts w:ascii="Arial" w:hAnsi="Arial" w:cs="Arial"/>
                <w:sz w:val="16"/>
                <w:szCs w:val="16"/>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6E1BF65" w14:textId="77777777" w:rsidR="007B72D2" w:rsidRPr="002214C3" w:rsidRDefault="007B72D2" w:rsidP="007B72D2">
            <w:pPr>
              <w:spacing w:before="120" w:after="120"/>
              <w:ind w:left="57"/>
              <w:jc w:val="center"/>
              <w:rPr>
                <w:rFonts w:ascii="Arial" w:hAnsi="Arial" w:cs="Arial"/>
                <w:sz w:val="16"/>
                <w:szCs w:val="16"/>
              </w:rPr>
            </w:pPr>
            <w:r w:rsidRPr="002214C3">
              <w:rPr>
                <w:rFonts w:ascii="Arial" w:hAnsi="Arial" w:cs="Arial"/>
                <w:b/>
                <w:sz w:val="16"/>
                <w:szCs w:val="16"/>
              </w:rPr>
              <w:t>NIE</w:t>
            </w:r>
          </w:p>
        </w:tc>
        <w:tc>
          <w:tcPr>
            <w:tcW w:w="260" w:type="pct"/>
            <w:tcBorders>
              <w:top w:val="single" w:sz="4" w:space="0" w:color="auto"/>
              <w:left w:val="single" w:sz="4" w:space="0" w:color="auto"/>
              <w:bottom w:val="single" w:sz="4" w:space="0" w:color="auto"/>
              <w:right w:val="single" w:sz="12" w:space="0" w:color="auto"/>
            </w:tcBorders>
            <w:shd w:val="clear" w:color="auto" w:fill="auto"/>
            <w:vAlign w:val="center"/>
          </w:tcPr>
          <w:p w14:paraId="7D7875EE" w14:textId="77777777" w:rsidR="007B72D2" w:rsidRPr="002214C3" w:rsidRDefault="007B72D2" w:rsidP="007B72D2">
            <w:pPr>
              <w:spacing w:before="120" w:after="120"/>
              <w:ind w:left="57"/>
              <w:jc w:val="center"/>
              <w:rPr>
                <w:rFonts w:ascii="Arial" w:hAnsi="Arial" w:cs="Arial"/>
                <w:sz w:val="16"/>
                <w:szCs w:val="16"/>
              </w:rPr>
            </w:pPr>
          </w:p>
        </w:tc>
      </w:tr>
      <w:tr w:rsidR="007B72D2" w:rsidRPr="002214C3" w14:paraId="4B65E5C1" w14:textId="77777777" w:rsidTr="002214C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0A5C138D" w14:textId="7E79855D" w:rsidR="007B72D2" w:rsidRPr="00E91018" w:rsidRDefault="007B72D2" w:rsidP="008202A6">
            <w:pPr>
              <w:pStyle w:val="Default"/>
              <w:numPr>
                <w:ilvl w:val="0"/>
                <w:numId w:val="20"/>
              </w:numPr>
              <w:spacing w:before="120" w:after="120" w:line="276" w:lineRule="auto"/>
              <w:ind w:left="799" w:hanging="357"/>
              <w:rPr>
                <w:sz w:val="20"/>
                <w:szCs w:val="20"/>
              </w:rPr>
            </w:pPr>
            <w:r w:rsidRPr="00E91018">
              <w:rPr>
                <w:sz w:val="20"/>
                <w:szCs w:val="20"/>
              </w:rPr>
              <w:lastRenderedPageBreak/>
              <w:t>Uczestnikami projektu są wyłącznie osoby w wieku 18-29 lat z województwa pomorskiego (osoby fizyczne, które pracują lub zamieszkują lub uczą się na obszarze województwa pomorskiego w rozumieniu Kodeksu cywilnego)</w:t>
            </w:r>
            <w:r w:rsidR="00340AC8">
              <w:rPr>
                <w:sz w:val="20"/>
                <w:szCs w:val="20"/>
              </w:rPr>
              <w:t>,</w:t>
            </w:r>
            <w:r w:rsidR="00340AC8" w:rsidRPr="00E91018">
              <w:rPr>
                <w:sz w:val="20"/>
                <w:szCs w:val="20"/>
              </w:rPr>
              <w:t>w tym osoby z niepełnosprawnościami</w:t>
            </w:r>
            <w:r w:rsidR="00340AC8">
              <w:rPr>
                <w:sz w:val="20"/>
                <w:szCs w:val="20"/>
              </w:rPr>
              <w:t>:</w:t>
            </w:r>
          </w:p>
          <w:p w14:paraId="0966B782" w14:textId="76767DAE" w:rsidR="007B72D2" w:rsidRPr="00E91018" w:rsidRDefault="007B72D2" w:rsidP="008202A6">
            <w:pPr>
              <w:pStyle w:val="Default"/>
              <w:spacing w:before="120" w:after="120" w:line="276" w:lineRule="auto"/>
              <w:ind w:left="805"/>
              <w:rPr>
                <w:sz w:val="20"/>
                <w:szCs w:val="20"/>
              </w:rPr>
            </w:pPr>
            <w:r w:rsidRPr="00E91018">
              <w:rPr>
                <w:sz w:val="20"/>
                <w:szCs w:val="20"/>
              </w:rPr>
              <w:t xml:space="preserve"> - bierne zawodowo lub bezrobotne niezarejestrowane w urzędzie pracy</w:t>
            </w:r>
            <w:r w:rsidR="00340AC8">
              <w:rPr>
                <w:sz w:val="20"/>
                <w:szCs w:val="20"/>
              </w:rPr>
              <w:t xml:space="preserve"> </w:t>
            </w:r>
            <w:r w:rsidRPr="00E91018">
              <w:rPr>
                <w:sz w:val="20"/>
                <w:szCs w:val="20"/>
              </w:rPr>
              <w:t>i/lub</w:t>
            </w:r>
          </w:p>
          <w:p w14:paraId="449A9AF1" w14:textId="77777777" w:rsidR="007B72D2" w:rsidRPr="00E91018" w:rsidRDefault="007B72D2" w:rsidP="008202A6">
            <w:pPr>
              <w:pStyle w:val="Default"/>
              <w:spacing w:before="120" w:after="120" w:line="276" w:lineRule="auto"/>
              <w:ind w:left="805"/>
              <w:rPr>
                <w:sz w:val="20"/>
                <w:szCs w:val="20"/>
              </w:rPr>
            </w:pPr>
            <w:r w:rsidRPr="00E91018">
              <w:rPr>
                <w:sz w:val="20"/>
                <w:szCs w:val="20"/>
              </w:rPr>
              <w:t>- reemigranci i/lub</w:t>
            </w:r>
          </w:p>
          <w:p w14:paraId="7A36E989" w14:textId="77777777" w:rsidR="007B72D2" w:rsidRPr="00E91018" w:rsidRDefault="007B72D2" w:rsidP="008202A6">
            <w:pPr>
              <w:pStyle w:val="Default"/>
              <w:spacing w:before="120" w:after="120" w:line="276" w:lineRule="auto"/>
              <w:ind w:left="805"/>
              <w:rPr>
                <w:sz w:val="20"/>
                <w:szCs w:val="20"/>
              </w:rPr>
            </w:pPr>
            <w:r w:rsidRPr="00E91018">
              <w:rPr>
                <w:sz w:val="20"/>
                <w:szCs w:val="20"/>
              </w:rPr>
              <w:t>- osoby odchodzące z rolnictwa i ich rodziny, ubodzy pracujący, osoby zatrudnione na umowach krótkoterminowych oraz pracujący w ramach umów cywilno-prawnych</w:t>
            </w:r>
          </w:p>
          <w:p w14:paraId="4769742C" w14:textId="330DBBA0" w:rsidR="007B72D2" w:rsidRPr="00E91018" w:rsidRDefault="007B72D2" w:rsidP="008202A6">
            <w:pPr>
              <w:pStyle w:val="Default"/>
              <w:spacing w:before="120" w:after="120" w:line="276" w:lineRule="auto"/>
              <w:ind w:left="805"/>
              <w:rPr>
                <w:sz w:val="20"/>
                <w:szCs w:val="20"/>
              </w:rPr>
            </w:pPr>
            <w:r w:rsidRPr="00E91018">
              <w:rPr>
                <w:sz w:val="20"/>
                <w:szCs w:val="20"/>
              </w:rPr>
              <w:t>zgodnie z definicjami zawartymi w Wytycznych w zakresie realizacji przedsięwzięć z udziałem środków Europejskiego Funduszu Społecznego w obszarze rynku pracy na lata 2014-2020.</w:t>
            </w:r>
          </w:p>
          <w:p w14:paraId="7294A409" w14:textId="339A8AF6" w:rsidR="007B72D2" w:rsidRPr="002214C3" w:rsidRDefault="007B72D2" w:rsidP="008202A6">
            <w:pPr>
              <w:autoSpaceDE w:val="0"/>
              <w:autoSpaceDN w:val="0"/>
              <w:adjustRightInd w:val="0"/>
              <w:spacing w:before="120" w:after="120"/>
              <w:ind w:left="805"/>
              <w:rPr>
                <w:rFonts w:ascii="Arial" w:hAnsi="Arial" w:cs="Arial"/>
                <w:color w:val="000000"/>
                <w:sz w:val="23"/>
                <w:szCs w:val="23"/>
                <w:lang w:eastAsia="pl-PL"/>
              </w:rPr>
            </w:pPr>
            <w:r w:rsidRPr="00E91018">
              <w:rPr>
                <w:rFonts w:ascii="Arial" w:hAnsi="Arial" w:cs="Arial"/>
                <w:sz w:val="20"/>
                <w:szCs w:val="20"/>
              </w:rPr>
              <w:t>Uczestnikami projektu nie mogą być osoby należące do grupy docelowej określonej dla trybu konkursowego w poddziałaniu 1.3.1.</w:t>
            </w:r>
          </w:p>
        </w:tc>
      </w:tr>
      <w:tr w:rsidR="007B72D2" w:rsidRPr="002214C3" w14:paraId="6B12BC74" w14:textId="77777777" w:rsidTr="001058C3">
        <w:trPr>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F2BF9F4"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0E4BAD9" w14:textId="77777777" w:rsidR="007B72D2" w:rsidRPr="0062406B" w:rsidRDefault="007B72D2" w:rsidP="008202A6">
            <w:pPr>
              <w:spacing w:before="120" w:after="120"/>
              <w:ind w:left="57"/>
              <w:rPr>
                <w:rFonts w:ascii="Arial" w:hAnsi="Arial" w:cs="Arial"/>
                <w:sz w:val="20"/>
                <w:szCs w:val="20"/>
              </w:rPr>
            </w:pPr>
            <w:r w:rsidRPr="0062406B">
              <w:rPr>
                <w:rFonts w:ascii="Arial" w:hAnsi="Arial" w:cs="Arial"/>
                <w:sz w:val="20"/>
                <w:szCs w:val="20"/>
              </w:rPr>
              <w:t>Wprowadzenie kryterium wynika z konieczności objęcia wsparciem osób znajdujących się w niekorzystnej sytuacji na rynku pracy na obszarze województwa pomorskiego. Z uwagi na fakt, że zdecydowana większość alokacji w osi I PO WER przypada na projekty PUP, które są skierowane wyłącznie do osób zarejestrowanych jako bezrobotne, wsparcie konkursowe należy skierować do osób niezarejestrowanych jako bezrobotne tak, by nie wspierać tej samej grupy docelowej.</w:t>
            </w:r>
          </w:p>
          <w:p w14:paraId="41E110F7" w14:textId="77777777" w:rsidR="007B72D2" w:rsidRPr="0062406B" w:rsidRDefault="007B72D2" w:rsidP="008202A6">
            <w:pPr>
              <w:spacing w:before="120" w:after="120"/>
              <w:ind w:left="57"/>
              <w:rPr>
                <w:rFonts w:ascii="Arial" w:hAnsi="Arial" w:cs="Arial"/>
                <w:sz w:val="20"/>
                <w:szCs w:val="20"/>
              </w:rPr>
            </w:pPr>
            <w:r w:rsidRPr="0062406B">
              <w:rPr>
                <w:rFonts w:ascii="Arial" w:hAnsi="Arial" w:cs="Arial"/>
                <w:sz w:val="20"/>
                <w:szCs w:val="20"/>
              </w:rPr>
              <w:t xml:space="preserve">Wsparcie projektowe uwzględnia dodatkowe grupy  znajdujące się w trudnej sytuacji na rynku pracy  tj. reemigranci, osoby odchodzące z rolnictwa i ich rodziny, tzw. ubodzy pracujący, osoby zatrudnione na umowach krótkoterminowych oraz pracujący w ramach umów cywilno-prawnych (wsparcie tych grup powinno wynikać z diagnozy sytuacji społeczno-gospodarczej). </w:t>
            </w:r>
          </w:p>
          <w:p w14:paraId="7254B06A" w14:textId="77777777" w:rsidR="007B72D2" w:rsidRPr="0062406B" w:rsidRDefault="007B72D2" w:rsidP="007B72D2">
            <w:pPr>
              <w:spacing w:before="120" w:after="120"/>
              <w:ind w:left="57"/>
              <w:rPr>
                <w:rFonts w:ascii="Arial" w:hAnsi="Arial" w:cs="Arial"/>
                <w:sz w:val="20"/>
                <w:szCs w:val="20"/>
              </w:rPr>
            </w:pPr>
            <w:r w:rsidRPr="0062406B">
              <w:rPr>
                <w:rFonts w:ascii="Arial" w:hAnsi="Arial" w:cs="Arial"/>
                <w:sz w:val="20"/>
                <w:szCs w:val="20"/>
              </w:rPr>
              <w:t>Projekt może być skierowany do jednej lub kilku z ww. grup.</w:t>
            </w:r>
          </w:p>
          <w:p w14:paraId="3600C6CC" w14:textId="306BB8EB" w:rsidR="007B72D2" w:rsidRDefault="007B72D2" w:rsidP="007B72D2">
            <w:pPr>
              <w:spacing w:after="0"/>
              <w:rPr>
                <w:rFonts w:ascii="Arial" w:hAnsi="Arial" w:cs="Arial"/>
                <w:sz w:val="20"/>
                <w:szCs w:val="20"/>
              </w:rPr>
            </w:pPr>
            <w:r w:rsidRPr="0062406B">
              <w:rPr>
                <w:rFonts w:ascii="Arial" w:hAnsi="Arial" w:cs="Arial"/>
                <w:sz w:val="20"/>
                <w:szCs w:val="20"/>
              </w:rPr>
              <w:t>W przypadku kwalifikowania się do projektu uczestnika należącego do kilku grup docelowych status na rynku pracy (osoba bierna zawodowo, bezrobotna lub pracująca) ma pierwszeństwo.</w:t>
            </w:r>
          </w:p>
          <w:p w14:paraId="2FA1CB9D" w14:textId="77777777" w:rsidR="007B72D2" w:rsidRPr="008309BF" w:rsidRDefault="007B72D2" w:rsidP="007B72D2">
            <w:pPr>
              <w:spacing w:after="0"/>
              <w:rPr>
                <w:rFonts w:ascii="Arial" w:hAnsi="Arial" w:cs="Arial"/>
                <w:sz w:val="16"/>
                <w:szCs w:val="16"/>
              </w:rPr>
            </w:pPr>
          </w:p>
          <w:p w14:paraId="4A00368D" w14:textId="77777777" w:rsidR="007B72D2" w:rsidRPr="002214C3" w:rsidRDefault="007B72D2" w:rsidP="007B72D2">
            <w:pPr>
              <w:spacing w:after="0"/>
              <w:rPr>
                <w:rFonts w:ascii="Arial" w:hAnsi="Arial" w:cs="Arial"/>
                <w:iCs/>
                <w:color w:val="000000"/>
                <w:sz w:val="18"/>
                <w:szCs w:val="18"/>
                <w:lang w:eastAsia="pl-PL"/>
              </w:rPr>
            </w:pPr>
            <w:r w:rsidRPr="002214C3">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6" w:space="0" w:color="auto"/>
              <w:right w:val="single" w:sz="6" w:space="0" w:color="auto"/>
            </w:tcBorders>
            <w:shd w:val="clear" w:color="auto" w:fill="CCFFCC"/>
            <w:vAlign w:val="center"/>
          </w:tcPr>
          <w:p w14:paraId="05399E8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E83A30C" w14:textId="7C4FA9DC"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7017E618" w14:textId="77777777" w:rsidTr="001058C3">
        <w:trPr>
          <w:jc w:val="center"/>
        </w:trPr>
        <w:tc>
          <w:tcPr>
            <w:tcW w:w="3717" w:type="pct"/>
            <w:gridSpan w:val="13"/>
            <w:tcBorders>
              <w:top w:val="single" w:sz="6" w:space="0" w:color="auto"/>
              <w:left w:val="single" w:sz="12" w:space="0" w:color="auto"/>
              <w:bottom w:val="single" w:sz="6" w:space="0" w:color="auto"/>
              <w:right w:val="single" w:sz="4" w:space="0" w:color="auto"/>
            </w:tcBorders>
            <w:shd w:val="clear" w:color="auto" w:fill="CCFFCC"/>
            <w:vAlign w:val="center"/>
          </w:tcPr>
          <w:p w14:paraId="48D497B7"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1ECD1EC6"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3E225CD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47512FF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6" w:space="0" w:color="auto"/>
              <w:left w:val="single" w:sz="4" w:space="0" w:color="auto"/>
              <w:bottom w:val="single" w:sz="6" w:space="0" w:color="auto"/>
              <w:right w:val="single" w:sz="12" w:space="0" w:color="auto"/>
            </w:tcBorders>
            <w:shd w:val="clear" w:color="auto" w:fill="auto"/>
            <w:vAlign w:val="center"/>
          </w:tcPr>
          <w:p w14:paraId="10AA4B50"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27C66401" w14:textId="77777777" w:rsidTr="002214C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5FE32319" w14:textId="749DD9CC" w:rsidR="007B72D2" w:rsidRPr="002214C3" w:rsidRDefault="007B72D2" w:rsidP="007B72D2">
            <w:pPr>
              <w:numPr>
                <w:ilvl w:val="0"/>
                <w:numId w:val="20"/>
              </w:numPr>
              <w:autoSpaceDE w:val="0"/>
              <w:autoSpaceDN w:val="0"/>
              <w:adjustRightInd w:val="0"/>
              <w:spacing w:before="120" w:after="120"/>
              <w:ind w:left="448" w:hanging="357"/>
              <w:rPr>
                <w:rFonts w:ascii="Arial" w:hAnsi="Arial" w:cs="Arial"/>
                <w:color w:val="000000"/>
                <w:sz w:val="24"/>
                <w:szCs w:val="24"/>
                <w:lang w:eastAsia="pl-PL"/>
              </w:rPr>
            </w:pPr>
            <w:r w:rsidRPr="0062406B">
              <w:rPr>
                <w:rFonts w:ascii="Arial" w:hAnsi="Arial" w:cs="Arial"/>
                <w:color w:val="000000"/>
                <w:sz w:val="20"/>
                <w:szCs w:val="20"/>
                <w:lang w:eastAsia="pl-PL"/>
              </w:rPr>
              <w:t>Beneficjent zapewnia, że realizacja projektu będzie odbywała się zgodnie z warunkami opisanymi w Standardzie realizacji usługi w zakresie wsparcia bezzwrotnego na założenie własnej działalności gospodarczej w ramach Programu Operacyjnego Wiedza Edukacja Rozwój na lata 2014-2020.</w:t>
            </w:r>
          </w:p>
        </w:tc>
      </w:tr>
      <w:tr w:rsidR="007B72D2" w:rsidRPr="002214C3" w14:paraId="05F34D1F" w14:textId="77777777" w:rsidTr="001058C3">
        <w:trPr>
          <w:jc w:val="center"/>
        </w:trPr>
        <w:tc>
          <w:tcPr>
            <w:tcW w:w="813"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14:paraId="00F73FC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2" w:space="0" w:color="auto"/>
              <w:right w:val="single" w:sz="6" w:space="0" w:color="auto"/>
            </w:tcBorders>
            <w:shd w:val="clear" w:color="auto" w:fill="FFFFFF"/>
            <w:vAlign w:val="center"/>
          </w:tcPr>
          <w:p w14:paraId="45B42B2F" w14:textId="532193EB" w:rsidR="007B72D2" w:rsidRPr="0062406B" w:rsidRDefault="007B72D2" w:rsidP="007B72D2">
            <w:pPr>
              <w:spacing w:before="120" w:after="120"/>
              <w:ind w:left="57"/>
              <w:rPr>
                <w:rFonts w:ascii="Arial" w:hAnsi="Arial" w:cs="Arial"/>
                <w:sz w:val="20"/>
                <w:szCs w:val="20"/>
              </w:rPr>
            </w:pPr>
            <w:r w:rsidRPr="0062406B">
              <w:rPr>
                <w:rFonts w:ascii="Arial" w:hAnsi="Arial" w:cs="Arial"/>
                <w:sz w:val="20"/>
                <w:szCs w:val="20"/>
              </w:rPr>
              <w:t xml:space="preserve">Kryterium zostało wprowadzone w celu zapewnienia wszystkim osobom analogicznego zakresu wsparcia. Zasady określające przyznawanie wsparcia w zakresie przedsiębiorczości zostaną określone w </w:t>
            </w:r>
            <w:r w:rsidRPr="0062406B">
              <w:rPr>
                <w:rFonts w:ascii="Arial" w:hAnsi="Arial" w:cs="Arial"/>
                <w:b/>
                <w:bCs/>
                <w:sz w:val="20"/>
                <w:szCs w:val="20"/>
              </w:rPr>
              <w:t xml:space="preserve">Standardzie realizacji usługi w zakresie wsparcia bezzwrotnego na założenie własnej działalności gospodarczej w ramach Programu Operacyjnego Wiedza Edukacja Rozwój na lata 2014-2020 </w:t>
            </w:r>
            <w:r w:rsidRPr="0062406B">
              <w:rPr>
                <w:rFonts w:ascii="Arial" w:hAnsi="Arial" w:cs="Arial"/>
                <w:sz w:val="20"/>
                <w:szCs w:val="20"/>
              </w:rPr>
              <w:t xml:space="preserve">(załączonym do regulaminu konkursu) </w:t>
            </w:r>
            <w:r w:rsidR="00BC3DC9" w:rsidRPr="003A5393">
              <w:rPr>
                <w:rFonts w:ascii="Arial" w:hAnsi="Arial" w:cs="Arial"/>
                <w:sz w:val="20"/>
                <w:szCs w:val="20"/>
              </w:rPr>
              <w:t xml:space="preserve">opracowanym przez Instytucję Zarządzającą PO WER. </w:t>
            </w:r>
            <w:r w:rsidRPr="0062406B">
              <w:rPr>
                <w:rFonts w:ascii="Arial" w:hAnsi="Arial" w:cs="Arial"/>
                <w:sz w:val="20"/>
                <w:szCs w:val="20"/>
              </w:rPr>
              <w:t>Niniejsze standardy mają zagwarantować wysoką jakość wsparcia odpowiadającą na potrzeby uczestników.</w:t>
            </w:r>
          </w:p>
          <w:p w14:paraId="674504C3" w14:textId="1F504468" w:rsidR="007B72D2" w:rsidRPr="002214C3" w:rsidRDefault="007B72D2" w:rsidP="007B72D2">
            <w:pPr>
              <w:spacing w:after="0"/>
              <w:rPr>
                <w:rFonts w:ascii="Arial" w:hAnsi="Arial" w:cs="Arial"/>
                <w:iCs/>
                <w:sz w:val="18"/>
                <w:szCs w:val="18"/>
              </w:rPr>
            </w:pPr>
            <w:r w:rsidRPr="007279EB">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2" w:space="0" w:color="auto"/>
              <w:right w:val="single" w:sz="6" w:space="0" w:color="auto"/>
            </w:tcBorders>
            <w:shd w:val="clear" w:color="auto" w:fill="CCFFCC"/>
            <w:vAlign w:val="center"/>
          </w:tcPr>
          <w:p w14:paraId="5DD489AD"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14:paraId="3DB28DB6" w14:textId="17344F91" w:rsidR="007B72D2" w:rsidRPr="002214C3" w:rsidRDefault="008309BF" w:rsidP="007B72D2">
            <w:pPr>
              <w:spacing w:before="120" w:after="120"/>
              <w:ind w:left="57"/>
              <w:jc w:val="center"/>
              <w:rPr>
                <w:rFonts w:ascii="Arial" w:hAnsi="Arial" w:cs="Arial"/>
              </w:rPr>
            </w:pPr>
            <w:r>
              <w:rPr>
                <w:rFonts w:ascii="Arial" w:hAnsi="Arial" w:cs="Arial"/>
              </w:rPr>
              <w:t>1</w:t>
            </w:r>
          </w:p>
        </w:tc>
      </w:tr>
      <w:tr w:rsidR="007B72D2" w:rsidRPr="002214C3" w14:paraId="75582FC4"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61E2551C"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42E7EB83"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5642E05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EA5956A"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1161F09B"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0DFB9A9A"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0084F7DD" w14:textId="10E19595" w:rsidR="007B72D2" w:rsidRPr="0062406B" w:rsidRDefault="007B72D2" w:rsidP="007B72D2">
            <w:pPr>
              <w:pStyle w:val="Akapitzlist"/>
              <w:numPr>
                <w:ilvl w:val="0"/>
                <w:numId w:val="20"/>
              </w:numPr>
              <w:adjustRightInd w:val="0"/>
              <w:spacing w:before="120" w:after="120"/>
              <w:rPr>
                <w:rFonts w:ascii="Arial" w:hAnsi="Arial" w:cs="Arial"/>
                <w:color w:val="000000"/>
                <w:szCs w:val="20"/>
                <w:lang w:eastAsia="pl-PL"/>
              </w:rPr>
            </w:pPr>
            <w:r w:rsidRPr="0062406B">
              <w:rPr>
                <w:rFonts w:ascii="Arial" w:hAnsi="Arial" w:cs="Arial"/>
                <w:color w:val="000000"/>
                <w:szCs w:val="20"/>
                <w:lang w:eastAsia="pl-PL"/>
              </w:rPr>
              <w:t>Projekt zakłada realizację kompleksowego wsparcia w zakresie zakładania i prowadzenia własnej działalności gospodarczej obejmującego wyłącznie następujące elementy:</w:t>
            </w:r>
          </w:p>
          <w:p w14:paraId="08257A8F" w14:textId="77777777" w:rsidR="007B72D2" w:rsidRPr="0062406B" w:rsidRDefault="007B72D2" w:rsidP="007B72D2">
            <w:pPr>
              <w:autoSpaceDE w:val="0"/>
              <w:autoSpaceDN w:val="0"/>
              <w:adjustRightInd w:val="0"/>
              <w:spacing w:before="120" w:after="120"/>
              <w:ind w:left="803"/>
              <w:rPr>
                <w:rFonts w:ascii="Arial" w:hAnsi="Arial" w:cs="Arial"/>
                <w:color w:val="000000"/>
                <w:sz w:val="20"/>
                <w:szCs w:val="20"/>
                <w:lang w:eastAsia="pl-PL"/>
              </w:rPr>
            </w:pPr>
            <w:r w:rsidRPr="0062406B">
              <w:rPr>
                <w:rFonts w:ascii="Arial" w:hAnsi="Arial" w:cs="Arial"/>
                <w:color w:val="000000"/>
                <w:sz w:val="20"/>
                <w:szCs w:val="20"/>
                <w:lang w:eastAsia="pl-PL"/>
              </w:rPr>
              <w:t>- szkolenia umożliwiające uzyskanie wiedzy i umiejętności niezbędnych do podjęcia i prowadzenia działalności gospodarczej,</w:t>
            </w:r>
          </w:p>
          <w:p w14:paraId="20DB65F1" w14:textId="77777777" w:rsidR="007B72D2" w:rsidRPr="0062406B" w:rsidRDefault="007B72D2" w:rsidP="007B72D2">
            <w:pPr>
              <w:autoSpaceDE w:val="0"/>
              <w:autoSpaceDN w:val="0"/>
              <w:adjustRightInd w:val="0"/>
              <w:spacing w:before="120" w:after="120"/>
              <w:ind w:left="803"/>
              <w:rPr>
                <w:rFonts w:ascii="Arial" w:hAnsi="Arial" w:cs="Arial"/>
                <w:color w:val="000000"/>
                <w:sz w:val="20"/>
                <w:szCs w:val="20"/>
                <w:lang w:eastAsia="pl-PL"/>
              </w:rPr>
            </w:pPr>
            <w:r w:rsidRPr="0062406B">
              <w:rPr>
                <w:rFonts w:ascii="Arial" w:hAnsi="Arial" w:cs="Arial"/>
                <w:color w:val="000000"/>
                <w:sz w:val="20"/>
                <w:szCs w:val="20"/>
                <w:lang w:eastAsia="pl-PL"/>
              </w:rPr>
              <w:t xml:space="preserve">- udzielenie pomocy bezzwrotnej (dotacji) na utworzenie przedsiębiorstwa, </w:t>
            </w:r>
          </w:p>
          <w:p w14:paraId="532D5AA7" w14:textId="1BE2910D" w:rsidR="007B72D2" w:rsidRPr="002214C3" w:rsidRDefault="007B72D2" w:rsidP="007B72D2">
            <w:pPr>
              <w:autoSpaceDE w:val="0"/>
              <w:autoSpaceDN w:val="0"/>
              <w:adjustRightInd w:val="0"/>
              <w:spacing w:before="120" w:after="120"/>
              <w:ind w:left="803"/>
              <w:rPr>
                <w:rFonts w:ascii="Arial" w:hAnsi="Arial" w:cs="Arial"/>
                <w:color w:val="000000"/>
                <w:sz w:val="18"/>
                <w:szCs w:val="18"/>
                <w:lang w:eastAsia="pl-PL"/>
              </w:rPr>
            </w:pPr>
            <w:r w:rsidRPr="0062406B">
              <w:rPr>
                <w:rFonts w:ascii="Arial" w:hAnsi="Arial" w:cs="Arial"/>
                <w:color w:val="000000"/>
                <w:sz w:val="20"/>
                <w:szCs w:val="20"/>
                <w:lang w:eastAsia="pl-PL"/>
              </w:rPr>
              <w:t>- finansowe wsparcie pomostowe wypłacane przez okres do 6 miesięcy od dnia rozpoczęcia prowadzenia działalności gospodarczej.</w:t>
            </w:r>
          </w:p>
        </w:tc>
      </w:tr>
      <w:tr w:rsidR="007B72D2" w:rsidRPr="002214C3" w14:paraId="12B907A0" w14:textId="77777777" w:rsidTr="001058C3">
        <w:trPr>
          <w:jc w:val="center"/>
        </w:trPr>
        <w:tc>
          <w:tcPr>
            <w:tcW w:w="813" w:type="pct"/>
            <w:gridSpan w:val="3"/>
            <w:tcBorders>
              <w:top w:val="single" w:sz="2" w:space="0" w:color="auto"/>
              <w:left w:val="single" w:sz="12" w:space="0" w:color="auto"/>
              <w:bottom w:val="single" w:sz="12" w:space="0" w:color="auto"/>
              <w:right w:val="single" w:sz="2" w:space="0" w:color="auto"/>
            </w:tcBorders>
            <w:shd w:val="clear" w:color="auto" w:fill="CCFFCC"/>
            <w:vAlign w:val="center"/>
          </w:tcPr>
          <w:p w14:paraId="0866C8EF"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25D1741E" w14:textId="77777777" w:rsidR="007B72D2" w:rsidRPr="0062406B" w:rsidRDefault="007B72D2" w:rsidP="007B72D2">
            <w:pPr>
              <w:spacing w:before="240" w:after="0"/>
              <w:rPr>
                <w:rFonts w:ascii="Arial" w:hAnsi="Arial" w:cs="Arial"/>
                <w:iCs/>
                <w:sz w:val="20"/>
                <w:szCs w:val="20"/>
              </w:rPr>
            </w:pPr>
            <w:r w:rsidRPr="0062406B">
              <w:rPr>
                <w:rFonts w:ascii="Arial" w:hAnsi="Arial" w:cs="Arial"/>
                <w:iCs/>
                <w:sz w:val="20"/>
                <w:szCs w:val="20"/>
              </w:rPr>
              <w:t xml:space="preserve">Zaplanowane wsparcie musi mieć charakter kompleksowy, tj. każdy uczestnik otrzyma możliwość skorzystania z pełnego katalogu pomocy w zależności od potrzeb danej osoby: przygotowania do samodzielnego prowadzenia </w:t>
            </w:r>
            <w:r w:rsidRPr="0062406B">
              <w:rPr>
                <w:rFonts w:ascii="Arial" w:hAnsi="Arial" w:cs="Arial"/>
                <w:iCs/>
                <w:sz w:val="20"/>
                <w:szCs w:val="20"/>
              </w:rPr>
              <w:lastRenderedPageBreak/>
              <w:t>działalności gospodarczej, bezzwrotnej dotacji na rozpoczęcie działalności gospodarczej oraz fakultatywnego finansowego wsparcia pomostowego.</w:t>
            </w:r>
          </w:p>
          <w:p w14:paraId="63E47E09"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Kryterium zostanie zweryfikowane na podstawie treści wniosku o dofinansowanie projektu</w:t>
            </w:r>
            <w:r w:rsidRPr="002214C3">
              <w:rPr>
                <w:rFonts w:ascii="Arial" w:hAnsi="Arial" w:cs="Arial"/>
                <w:sz w:val="18"/>
                <w:szCs w:val="18"/>
              </w:rPr>
              <w:t>.</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4FC414AE"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lastRenderedPageBreak/>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305A4941" w14:textId="59CF2C87" w:rsidR="007B72D2" w:rsidRPr="002214C3" w:rsidRDefault="008309BF" w:rsidP="007B72D2">
            <w:pPr>
              <w:spacing w:before="120" w:after="120"/>
              <w:ind w:left="57"/>
              <w:jc w:val="center"/>
              <w:rPr>
                <w:rFonts w:ascii="Arial" w:hAnsi="Arial" w:cs="Arial"/>
              </w:rPr>
            </w:pPr>
            <w:r>
              <w:rPr>
                <w:rFonts w:ascii="Arial" w:hAnsi="Arial" w:cs="Arial"/>
              </w:rPr>
              <w:t>1</w:t>
            </w:r>
          </w:p>
        </w:tc>
      </w:tr>
      <w:tr w:rsidR="007B72D2" w:rsidRPr="002214C3" w14:paraId="534D386A"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5F6643C3"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71428A58"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20C2518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9BD54F8"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4F719425"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6D2BAC51"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547A26B4" w14:textId="497D2A11" w:rsidR="007B72D2" w:rsidRPr="00E91018" w:rsidRDefault="007B72D2" w:rsidP="001B53A5">
            <w:pPr>
              <w:numPr>
                <w:ilvl w:val="0"/>
                <w:numId w:val="20"/>
              </w:numPr>
              <w:autoSpaceDE w:val="0"/>
              <w:autoSpaceDN w:val="0"/>
              <w:spacing w:before="120" w:after="120"/>
              <w:ind w:left="448" w:hanging="357"/>
              <w:rPr>
                <w:rFonts w:ascii="Arial" w:eastAsia="Times New Roman" w:hAnsi="Arial" w:cs="Arial"/>
                <w:sz w:val="20"/>
                <w:szCs w:val="20"/>
                <w:lang w:val="x-none" w:eastAsia="x-none"/>
              </w:rPr>
            </w:pPr>
            <w:r w:rsidRPr="00E91018">
              <w:rPr>
                <w:rFonts w:ascii="Arial" w:hAnsi="Arial" w:cs="Arial"/>
                <w:color w:val="000000"/>
                <w:sz w:val="20"/>
                <w:szCs w:val="20"/>
                <w:lang w:eastAsia="pl-PL"/>
              </w:rPr>
              <w:t>Wsparcie bezzwrotne na rozpoczęcie działalności gospodarczej jest przyznawane wyłącznie w formie stawki jednostkowej (stawka jednostkowa na samozatrudnienie).</w:t>
            </w:r>
          </w:p>
        </w:tc>
      </w:tr>
      <w:tr w:rsidR="007B72D2" w:rsidRPr="002214C3" w14:paraId="523ABB28" w14:textId="77777777" w:rsidTr="001058C3">
        <w:trPr>
          <w:jc w:val="center"/>
        </w:trPr>
        <w:tc>
          <w:tcPr>
            <w:tcW w:w="813" w:type="pct"/>
            <w:gridSpan w:val="3"/>
            <w:tcBorders>
              <w:top w:val="single" w:sz="2" w:space="0" w:color="auto"/>
              <w:left w:val="single" w:sz="12" w:space="0" w:color="auto"/>
              <w:bottom w:val="single" w:sz="12" w:space="0" w:color="auto"/>
              <w:right w:val="single" w:sz="2" w:space="0" w:color="auto"/>
            </w:tcBorders>
            <w:shd w:val="clear" w:color="auto" w:fill="CCFFCC"/>
            <w:vAlign w:val="center"/>
          </w:tcPr>
          <w:p w14:paraId="3F7E92F7"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17AC29BC" w14:textId="77777777" w:rsidR="007B72D2" w:rsidRPr="0062406B" w:rsidRDefault="007B72D2" w:rsidP="001B53A5">
            <w:pPr>
              <w:autoSpaceDE w:val="0"/>
              <w:autoSpaceDN w:val="0"/>
              <w:adjustRightInd w:val="0"/>
              <w:spacing w:before="120" w:after="120"/>
              <w:rPr>
                <w:rFonts w:ascii="Arial" w:hAnsi="Arial" w:cs="Arial"/>
                <w:color w:val="000000"/>
                <w:sz w:val="20"/>
                <w:szCs w:val="20"/>
                <w:lang w:eastAsia="pl-PL"/>
              </w:rPr>
            </w:pPr>
            <w:r w:rsidRPr="0062406B">
              <w:rPr>
                <w:rFonts w:ascii="Arial" w:hAnsi="Arial" w:cs="Arial"/>
                <w:color w:val="000000"/>
                <w:sz w:val="20"/>
                <w:szCs w:val="20"/>
                <w:lang w:eastAsia="pl-PL"/>
              </w:rPr>
              <w:t xml:space="preserve">Rozliczanie wydatków za pomocą metod uproszczonych stanowi znaczące odciążenie administracyjne dla beneficjentów oraz instytucji wdrażających programy finansowane z funduszy strukturalnych oraz pozwala w większym stopniu skupić się na osiąganiu rezultatów poszczególnych interwencji. Kwota stawki jednostkowej na samozatrudnienie jest określona w Rozdziale 4.4 Wytycznych w zakresie realizacji przedsięwzięć z udziałem środków Europejskiego Funduszu Społecznego w obszarze rynku pracy na lata 2014-2020. </w:t>
            </w:r>
          </w:p>
          <w:p w14:paraId="1DC29781" w14:textId="21B721A4" w:rsidR="007B72D2" w:rsidRPr="001B53A5" w:rsidRDefault="007B72D2" w:rsidP="001B53A5">
            <w:pPr>
              <w:spacing w:before="120" w:after="120"/>
              <w:rPr>
                <w:rFonts w:ascii="Arial" w:hAnsi="Arial" w:cs="Arial"/>
                <w:sz w:val="20"/>
                <w:szCs w:val="20"/>
              </w:rPr>
            </w:pPr>
            <w:r w:rsidRPr="0062406B">
              <w:rPr>
                <w:rFonts w:ascii="Arial" w:hAnsi="Arial" w:cs="Arial"/>
                <w:sz w:val="20"/>
                <w:szCs w:val="20"/>
              </w:rPr>
              <w:t>Wprowadzenie kryterium służy spełnieniu wymagań horyzontalnych związanych z rozliczaniem środków na rozpoczęcie działalności gospodarczej.</w:t>
            </w:r>
          </w:p>
          <w:p w14:paraId="4D3B0368" w14:textId="77777777" w:rsidR="007B72D2" w:rsidRPr="002214C3" w:rsidRDefault="007B72D2" w:rsidP="007B72D2">
            <w:pPr>
              <w:spacing w:after="0"/>
              <w:rPr>
                <w:rFonts w:ascii="Arial" w:hAnsi="Arial" w:cs="Arial"/>
                <w:iCs/>
                <w:sz w:val="18"/>
                <w:szCs w:val="18"/>
              </w:rPr>
            </w:pPr>
            <w:r w:rsidRPr="002214C3">
              <w:rPr>
                <w:rFonts w:ascii="Arial" w:hAnsi="Arial" w:cs="Arial"/>
                <w:sz w:val="20"/>
                <w:szCs w:val="20"/>
              </w:rPr>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6BFE9AE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218A5063" w14:textId="15EE0C4E" w:rsidR="007B72D2" w:rsidRPr="002214C3" w:rsidRDefault="008309BF" w:rsidP="007B72D2">
            <w:pPr>
              <w:spacing w:before="120" w:after="120"/>
              <w:ind w:left="57"/>
              <w:jc w:val="center"/>
              <w:rPr>
                <w:rFonts w:ascii="Arial" w:hAnsi="Arial" w:cs="Arial"/>
              </w:rPr>
            </w:pPr>
            <w:r>
              <w:rPr>
                <w:rFonts w:ascii="Arial" w:hAnsi="Arial" w:cs="Arial"/>
              </w:rPr>
              <w:t>1</w:t>
            </w:r>
          </w:p>
        </w:tc>
      </w:tr>
      <w:tr w:rsidR="007B72D2" w:rsidRPr="002214C3" w14:paraId="6E6699C9"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322ADB87"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31349665"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497A7E0D"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7B429EFF"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45DA9A84"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5D3CA5AC"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41998F1D" w14:textId="77777777" w:rsidR="00430951" w:rsidRPr="00430951" w:rsidRDefault="00430951" w:rsidP="00430951">
            <w:pPr>
              <w:pStyle w:val="Akapitzlist"/>
              <w:ind w:left="803"/>
              <w:rPr>
                <w:rFonts w:ascii="Arial" w:hAnsi="Arial" w:cs="Arial"/>
                <w:color w:val="000000"/>
                <w:szCs w:val="20"/>
                <w:lang w:eastAsia="pl-PL"/>
              </w:rPr>
            </w:pPr>
          </w:p>
          <w:p w14:paraId="1B592E48" w14:textId="77777777" w:rsidR="007B72D2" w:rsidRPr="00430951" w:rsidRDefault="007B72D2" w:rsidP="007B72D2">
            <w:pPr>
              <w:pStyle w:val="Akapitzlist"/>
              <w:numPr>
                <w:ilvl w:val="0"/>
                <w:numId w:val="20"/>
              </w:numPr>
              <w:rPr>
                <w:rFonts w:ascii="Arial" w:hAnsi="Arial" w:cs="Arial"/>
                <w:color w:val="000000"/>
                <w:szCs w:val="20"/>
                <w:lang w:eastAsia="pl-PL"/>
              </w:rPr>
            </w:pPr>
            <w:r w:rsidRPr="0062406B">
              <w:rPr>
                <w:rFonts w:ascii="Arial" w:eastAsia="Calibri" w:hAnsi="Arial" w:cs="Arial"/>
                <w:color w:val="000000"/>
                <w:szCs w:val="20"/>
                <w:lang w:val="pl-PL" w:eastAsia="pl-PL"/>
              </w:rPr>
              <w:t>Projekt trwa nie dłużej niż do 30 czerwca 2023 r.</w:t>
            </w:r>
          </w:p>
          <w:p w14:paraId="7DD48699" w14:textId="39B62293" w:rsidR="00430951" w:rsidRPr="00430951" w:rsidRDefault="00430951" w:rsidP="00430951">
            <w:pPr>
              <w:pStyle w:val="Akapitzlist"/>
              <w:ind w:left="803"/>
              <w:rPr>
                <w:rFonts w:ascii="Arial" w:hAnsi="Arial" w:cs="Arial"/>
                <w:color w:val="000000"/>
                <w:szCs w:val="20"/>
                <w:lang w:eastAsia="pl-PL"/>
              </w:rPr>
            </w:pPr>
          </w:p>
        </w:tc>
      </w:tr>
      <w:tr w:rsidR="007B72D2" w:rsidRPr="002214C3" w14:paraId="26D6A64B" w14:textId="77777777" w:rsidTr="001058C3">
        <w:trPr>
          <w:jc w:val="center"/>
        </w:trPr>
        <w:tc>
          <w:tcPr>
            <w:tcW w:w="790"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7AACAEB1"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302" w:type="pct"/>
            <w:gridSpan w:val="10"/>
            <w:tcBorders>
              <w:top w:val="single" w:sz="2" w:space="0" w:color="auto"/>
              <w:left w:val="single" w:sz="2" w:space="0" w:color="auto"/>
              <w:bottom w:val="single" w:sz="12" w:space="0" w:color="auto"/>
              <w:right w:val="single" w:sz="2" w:space="0" w:color="auto"/>
            </w:tcBorders>
            <w:shd w:val="clear" w:color="auto" w:fill="FFFFFF"/>
            <w:vAlign w:val="center"/>
          </w:tcPr>
          <w:p w14:paraId="1018AA9B" w14:textId="77777777" w:rsidR="007B72D2" w:rsidRPr="00E430B0" w:rsidRDefault="007B72D2" w:rsidP="007B72D2">
            <w:pPr>
              <w:spacing w:after="0"/>
              <w:rPr>
                <w:rFonts w:ascii="Arial" w:hAnsi="Arial" w:cs="Arial"/>
                <w:iCs/>
                <w:sz w:val="20"/>
                <w:szCs w:val="20"/>
              </w:rPr>
            </w:pPr>
            <w:r w:rsidRPr="00E430B0">
              <w:rPr>
                <w:rFonts w:ascii="Arial" w:hAnsi="Arial" w:cs="Arial"/>
                <w:iCs/>
                <w:sz w:val="20"/>
                <w:szCs w:val="20"/>
              </w:rPr>
              <w:t xml:space="preserve">Ograniczony czas realizacji projektu pozwoli wnioskodawcom precyzyjnie zaplanować zadania w ramach projektu, a co za tym idzie </w:t>
            </w:r>
            <w:r w:rsidRPr="00E430B0">
              <w:rPr>
                <w:rFonts w:ascii="Arial" w:hAnsi="Arial" w:cs="Arial"/>
                <w:iCs/>
                <w:sz w:val="20"/>
                <w:szCs w:val="20"/>
              </w:rPr>
              <w:lastRenderedPageBreak/>
              <w:t xml:space="preserve">również planować wydatki, co wpłynie pozytywnie na sposób jego realizacji i rozliczania. Wskazany okres pozwoli również na podjęcie odpowiednich działań zaradczych w przypadku trudności w realizacji projektu. </w:t>
            </w:r>
          </w:p>
          <w:p w14:paraId="1D55B40F" w14:textId="77777777" w:rsidR="007B72D2" w:rsidRPr="00E430B0" w:rsidRDefault="007B72D2" w:rsidP="007B72D2">
            <w:pPr>
              <w:spacing w:after="0"/>
              <w:rPr>
                <w:rFonts w:ascii="Arial" w:hAnsi="Arial" w:cs="Arial"/>
                <w:iCs/>
                <w:sz w:val="20"/>
                <w:szCs w:val="20"/>
              </w:rPr>
            </w:pPr>
            <w:r w:rsidRPr="00E430B0">
              <w:rPr>
                <w:rFonts w:ascii="Arial" w:hAnsi="Arial" w:cs="Arial"/>
                <w:iCs/>
                <w:sz w:val="20"/>
                <w:szCs w:val="20"/>
              </w:rPr>
              <w:t xml:space="preserve">W uzasadnionych przypadkach na etapie realizacji projektu, IOK dopuszcza możliwość odstępstwa w zakresie przedmiotowego kryterium poprzez wydłużenie terminu realizacji projektu na wniosek </w:t>
            </w:r>
            <w:r w:rsidRPr="0077434B">
              <w:rPr>
                <w:rFonts w:ascii="Arial" w:hAnsi="Arial" w:cs="Arial"/>
                <w:iCs/>
                <w:sz w:val="20"/>
                <w:szCs w:val="20"/>
              </w:rPr>
              <w:t xml:space="preserve">lub </w:t>
            </w:r>
            <w:r w:rsidRPr="00E430B0">
              <w:rPr>
                <w:rFonts w:ascii="Arial" w:hAnsi="Arial" w:cs="Arial"/>
                <w:iCs/>
                <w:sz w:val="20"/>
                <w:szCs w:val="20"/>
              </w:rPr>
              <w:t>za zgodą IOK.</w:t>
            </w:r>
          </w:p>
          <w:p w14:paraId="5465F509" w14:textId="77777777" w:rsidR="007B72D2" w:rsidRPr="002214C3" w:rsidRDefault="007B72D2" w:rsidP="007B72D2">
            <w:pPr>
              <w:spacing w:after="0"/>
              <w:rPr>
                <w:rFonts w:ascii="Arial" w:hAnsi="Arial" w:cs="Arial"/>
                <w:iCs/>
                <w:sz w:val="18"/>
                <w:szCs w:val="18"/>
              </w:rPr>
            </w:pPr>
            <w:r w:rsidRPr="002214C3">
              <w:rPr>
                <w:rFonts w:ascii="Arial" w:hAnsi="Arial" w:cs="Arial"/>
                <w:sz w:val="20"/>
                <w:szCs w:val="20"/>
              </w:rPr>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6676465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lastRenderedPageBreak/>
              <w:t xml:space="preserve">Stosuje się do typu/typów </w:t>
            </w:r>
            <w:r w:rsidRPr="002214C3">
              <w:rPr>
                <w:rFonts w:ascii="Arial" w:hAnsi="Arial" w:cs="Arial"/>
                <w:sz w:val="18"/>
                <w:szCs w:val="18"/>
              </w:rPr>
              <w:lastRenderedPageBreak/>
              <w:t>(nr)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6274686A" w14:textId="7E0CEE41" w:rsidR="007B72D2" w:rsidRPr="002214C3" w:rsidRDefault="008309BF" w:rsidP="007B72D2">
            <w:pPr>
              <w:spacing w:before="120" w:after="120"/>
              <w:jc w:val="center"/>
              <w:rPr>
                <w:rFonts w:ascii="Arial" w:hAnsi="Arial" w:cs="Arial"/>
                <w:b/>
                <w:bCs/>
                <w:sz w:val="18"/>
                <w:szCs w:val="18"/>
              </w:rPr>
            </w:pPr>
            <w:r>
              <w:rPr>
                <w:rFonts w:ascii="Arial" w:hAnsi="Arial" w:cs="Arial"/>
              </w:rPr>
              <w:lastRenderedPageBreak/>
              <w:t>1</w:t>
            </w:r>
          </w:p>
        </w:tc>
      </w:tr>
      <w:tr w:rsidR="007B72D2" w:rsidRPr="002214C3" w14:paraId="3C434AFB"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13B6416C" w14:textId="77777777" w:rsidR="007B72D2" w:rsidRPr="002214C3" w:rsidRDefault="007B72D2" w:rsidP="007B72D2">
            <w:pPr>
              <w:spacing w:before="120" w:after="120"/>
              <w:ind w:left="57"/>
              <w:rPr>
                <w:rFonts w:ascii="Arial" w:hAnsi="Arial" w:cs="Arial"/>
                <w:sz w:val="20"/>
                <w:szCs w:val="20"/>
              </w:rPr>
            </w:pPr>
            <w:r w:rsidRPr="002214C3">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51F88C3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47284531" w14:textId="3C786492" w:rsidR="007B72D2" w:rsidRPr="002214C3" w:rsidRDefault="007B72D2" w:rsidP="007B72D2">
            <w:pPr>
              <w:spacing w:before="120" w:after="120"/>
              <w:ind w:left="57"/>
              <w:jc w:val="center"/>
              <w:rPr>
                <w:rFonts w:ascii="Arial" w:hAnsi="Arial" w:cs="Arial"/>
                <w:sz w:val="18"/>
                <w:szCs w:val="18"/>
              </w:rPr>
            </w:pP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EF34483"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05983C05" w14:textId="71B70788" w:rsidR="007B72D2" w:rsidRPr="000B4A36" w:rsidRDefault="007B72D2" w:rsidP="007B72D2">
            <w:pPr>
              <w:spacing w:before="120" w:after="120"/>
              <w:ind w:left="57"/>
              <w:jc w:val="center"/>
              <w:rPr>
                <w:rFonts w:ascii="Arial" w:hAnsi="Arial" w:cs="Arial"/>
                <w:b/>
                <w:bCs/>
              </w:rPr>
            </w:pPr>
            <w:r w:rsidRPr="000B4A36">
              <w:rPr>
                <w:rFonts w:ascii="Arial" w:hAnsi="Arial" w:cs="Arial"/>
                <w:b/>
                <w:bCs/>
              </w:rPr>
              <w:t>X</w:t>
            </w:r>
          </w:p>
        </w:tc>
      </w:tr>
      <w:tr w:rsidR="007B72D2" w:rsidRPr="002214C3" w14:paraId="0298455E"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3E41EFC6" w14:textId="6167AC0B" w:rsidR="007B72D2" w:rsidRPr="008309BF" w:rsidRDefault="007B72D2" w:rsidP="00EB5E9B">
            <w:pPr>
              <w:pStyle w:val="Akapitzlist"/>
              <w:numPr>
                <w:ilvl w:val="0"/>
                <w:numId w:val="20"/>
              </w:numPr>
              <w:spacing w:before="120" w:after="120" w:line="276" w:lineRule="auto"/>
              <w:ind w:left="799" w:hanging="357"/>
              <w:rPr>
                <w:rFonts w:ascii="Arial" w:hAnsi="Arial" w:cs="Arial"/>
                <w:color w:val="000000"/>
                <w:szCs w:val="20"/>
                <w:lang w:eastAsia="pl-PL"/>
              </w:rPr>
            </w:pPr>
            <w:r w:rsidRPr="008309BF">
              <w:rPr>
                <w:rFonts w:ascii="Arial" w:eastAsia="Calibri" w:hAnsi="Arial" w:cs="Arial"/>
                <w:color w:val="000000"/>
                <w:szCs w:val="20"/>
                <w:lang w:eastAsia="pl-PL"/>
              </w:rPr>
              <w:t xml:space="preserve">Wkład własny stanowi nie mniej niż 5,00% </w:t>
            </w:r>
            <w:r w:rsidR="00F3355A">
              <w:rPr>
                <w:rFonts w:ascii="Arial" w:eastAsia="Calibri" w:hAnsi="Arial" w:cs="Arial"/>
                <w:color w:val="000000"/>
                <w:szCs w:val="20"/>
                <w:lang w:val="pl-PL" w:eastAsia="pl-PL"/>
              </w:rPr>
              <w:t xml:space="preserve">wydatków </w:t>
            </w:r>
            <w:r w:rsidRPr="008309BF">
              <w:rPr>
                <w:rFonts w:ascii="Arial" w:eastAsia="Calibri" w:hAnsi="Arial" w:cs="Arial"/>
                <w:color w:val="000000"/>
                <w:szCs w:val="20"/>
                <w:lang w:eastAsia="pl-PL"/>
              </w:rPr>
              <w:t>kwalifikowalnych projektu pomniejszonych o wartość środków przeznaczonych na wypłatę dotacji na rozpoczęcie działalności gospodarczej i wsparcia pomostowego</w:t>
            </w:r>
            <w:r w:rsidRPr="008309BF">
              <w:rPr>
                <w:rFonts w:ascii="Arial" w:eastAsia="Calibri" w:hAnsi="Arial" w:cs="Arial"/>
                <w:color w:val="000000"/>
                <w:szCs w:val="20"/>
                <w:lang w:val="pl-PL" w:eastAsia="pl-PL"/>
              </w:rPr>
              <w:t>.</w:t>
            </w:r>
          </w:p>
        </w:tc>
      </w:tr>
      <w:tr w:rsidR="007B72D2" w:rsidRPr="002214C3" w14:paraId="5E1DE074" w14:textId="77777777" w:rsidTr="001058C3">
        <w:trPr>
          <w:jc w:val="center"/>
        </w:trPr>
        <w:tc>
          <w:tcPr>
            <w:tcW w:w="790"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26A9D0BC"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t>Uzasadnienie:</w:t>
            </w:r>
          </w:p>
        </w:tc>
        <w:tc>
          <w:tcPr>
            <w:tcW w:w="2302" w:type="pct"/>
            <w:gridSpan w:val="10"/>
            <w:tcBorders>
              <w:top w:val="single" w:sz="2" w:space="0" w:color="auto"/>
              <w:left w:val="single" w:sz="2" w:space="0" w:color="auto"/>
              <w:bottom w:val="single" w:sz="12" w:space="0" w:color="auto"/>
              <w:right w:val="single" w:sz="2" w:space="0" w:color="auto"/>
            </w:tcBorders>
            <w:shd w:val="clear" w:color="auto" w:fill="FFFFFF"/>
            <w:vAlign w:val="center"/>
          </w:tcPr>
          <w:p w14:paraId="7BD75D8E" w14:textId="70C6A5B1" w:rsidR="007B72D2" w:rsidRPr="00E430B0" w:rsidRDefault="007B72D2" w:rsidP="00332142">
            <w:pPr>
              <w:spacing w:after="0"/>
              <w:rPr>
                <w:rFonts w:ascii="Arial" w:hAnsi="Arial" w:cs="Arial"/>
                <w:iCs/>
                <w:sz w:val="20"/>
                <w:szCs w:val="20"/>
              </w:rPr>
            </w:pPr>
            <w:r w:rsidRPr="00E430B0">
              <w:rPr>
                <w:rFonts w:ascii="Arial" w:hAnsi="Arial" w:cs="Arial"/>
                <w:iCs/>
                <w:sz w:val="20"/>
                <w:szCs w:val="20"/>
              </w:rPr>
              <w:t xml:space="preserve">Ocenie podlega, czy wkład własny stanowi nie mniej niż 5,00% </w:t>
            </w:r>
            <w:r w:rsidR="00CC7A4C">
              <w:rPr>
                <w:rFonts w:ascii="Arial" w:hAnsi="Arial" w:cs="Arial"/>
                <w:iCs/>
                <w:sz w:val="20"/>
                <w:szCs w:val="20"/>
              </w:rPr>
              <w:t xml:space="preserve">wydatków </w:t>
            </w:r>
            <w:r w:rsidR="00332142" w:rsidRPr="00332142">
              <w:rPr>
                <w:rFonts w:ascii="Arial" w:hAnsi="Arial" w:cs="Arial"/>
                <w:iCs/>
                <w:sz w:val="20"/>
                <w:szCs w:val="20"/>
              </w:rPr>
              <w:t xml:space="preserve">kwalifikowalnych </w:t>
            </w:r>
            <w:r w:rsidR="00992A2E">
              <w:rPr>
                <w:rFonts w:ascii="Arial" w:hAnsi="Arial" w:cs="Arial"/>
                <w:iCs/>
                <w:sz w:val="20"/>
                <w:szCs w:val="20"/>
              </w:rPr>
              <w:t>projektu</w:t>
            </w:r>
            <w:r w:rsidR="00332142" w:rsidRPr="00332142">
              <w:rPr>
                <w:rFonts w:ascii="Arial" w:hAnsi="Arial" w:cs="Arial"/>
                <w:iCs/>
                <w:sz w:val="20"/>
                <w:szCs w:val="20"/>
              </w:rPr>
              <w:t xml:space="preserve"> </w:t>
            </w:r>
            <w:r w:rsidR="008B629F">
              <w:rPr>
                <w:rFonts w:ascii="Arial" w:hAnsi="Arial" w:cs="Arial"/>
                <w:iCs/>
                <w:sz w:val="20"/>
                <w:szCs w:val="20"/>
              </w:rPr>
              <w:t xml:space="preserve">(bezpośrednich i pośrednich) </w:t>
            </w:r>
            <w:r w:rsidR="00332142" w:rsidRPr="00332142">
              <w:rPr>
                <w:rFonts w:ascii="Arial" w:hAnsi="Arial" w:cs="Arial"/>
                <w:iCs/>
                <w:sz w:val="20"/>
                <w:szCs w:val="20"/>
              </w:rPr>
              <w:t>pomniejszonych o środki na wypłaty dotacji na rozpoczęcie działalności gospodarczej oraz wsparcie pomostowe</w:t>
            </w:r>
            <w:r w:rsidRPr="00E430B0">
              <w:rPr>
                <w:rFonts w:ascii="Arial" w:hAnsi="Arial" w:cs="Arial"/>
                <w:iCs/>
                <w:sz w:val="20"/>
                <w:szCs w:val="20"/>
              </w:rPr>
              <w:t>.</w:t>
            </w:r>
          </w:p>
          <w:p w14:paraId="102D04A7" w14:textId="77777777" w:rsidR="007B72D2" w:rsidRPr="00E430B0" w:rsidRDefault="007B72D2" w:rsidP="007B72D2">
            <w:pPr>
              <w:spacing w:after="0"/>
              <w:rPr>
                <w:rFonts w:ascii="Arial" w:hAnsi="Arial" w:cs="Arial"/>
                <w:iCs/>
                <w:sz w:val="20"/>
                <w:szCs w:val="20"/>
              </w:rPr>
            </w:pPr>
            <w:r w:rsidRPr="00E430B0">
              <w:rPr>
                <w:rFonts w:ascii="Arial" w:hAnsi="Arial" w:cs="Arial"/>
                <w:iCs/>
                <w:sz w:val="20"/>
                <w:szCs w:val="20"/>
              </w:rPr>
              <w:t>Wkład własny nie może pochodzić od uczestników projektu.</w:t>
            </w:r>
          </w:p>
          <w:p w14:paraId="7F781B1F" w14:textId="77777777" w:rsidR="007B72D2" w:rsidRPr="002214C3" w:rsidRDefault="007B72D2" w:rsidP="007B72D2">
            <w:pPr>
              <w:spacing w:after="0"/>
              <w:rPr>
                <w:rFonts w:ascii="Arial" w:hAnsi="Arial" w:cs="Arial"/>
                <w:iCs/>
                <w:sz w:val="20"/>
                <w:szCs w:val="20"/>
              </w:rPr>
            </w:pPr>
          </w:p>
          <w:p w14:paraId="3DB5699A" w14:textId="77777777" w:rsidR="007B72D2" w:rsidRPr="002214C3" w:rsidRDefault="007B72D2" w:rsidP="007B72D2">
            <w:pPr>
              <w:spacing w:after="0"/>
              <w:rPr>
                <w:rFonts w:ascii="Arial" w:hAnsi="Arial" w:cs="Arial"/>
                <w:iCs/>
                <w:sz w:val="20"/>
                <w:szCs w:val="20"/>
              </w:rPr>
            </w:pPr>
            <w:r w:rsidRPr="002214C3">
              <w:rPr>
                <w:rFonts w:ascii="Arial" w:hAnsi="Arial" w:cs="Arial"/>
                <w:iCs/>
                <w:sz w:val="20"/>
                <w:szCs w:val="20"/>
              </w:rPr>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73A0FDCD"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02359EE8" w14:textId="68AD06D8"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30829C1C"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3B38A87F"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07A4DF44"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5B15DFF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713EADC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0C9E507E"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5D9A1576"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1DABA9B4" w14:textId="625AF6C0" w:rsidR="007B72D2" w:rsidRPr="00933368" w:rsidRDefault="007B72D2" w:rsidP="007B72D2">
            <w:pPr>
              <w:numPr>
                <w:ilvl w:val="0"/>
                <w:numId w:val="20"/>
              </w:numPr>
              <w:autoSpaceDE w:val="0"/>
              <w:autoSpaceDN w:val="0"/>
              <w:adjustRightInd w:val="0"/>
              <w:spacing w:before="120" w:after="120"/>
              <w:ind w:left="448" w:hanging="357"/>
              <w:rPr>
                <w:rFonts w:ascii="Arial" w:hAnsi="Arial" w:cs="Arial"/>
                <w:color w:val="000000"/>
                <w:sz w:val="20"/>
                <w:szCs w:val="20"/>
                <w:lang w:eastAsia="pl-PL"/>
              </w:rPr>
            </w:pPr>
            <w:r w:rsidRPr="00933368">
              <w:rPr>
                <w:rFonts w:ascii="Arial" w:hAnsi="Arial" w:cs="Arial"/>
                <w:sz w:val="20"/>
                <w:szCs w:val="20"/>
              </w:rPr>
              <w:t>Jeden podmiot może wystąpić w ramach konkursu – jako wnioskodawca albo partner – nie więcej niż raz we wniosku o dofinansowanie.</w:t>
            </w:r>
          </w:p>
        </w:tc>
      </w:tr>
      <w:tr w:rsidR="007B72D2" w:rsidRPr="002214C3" w14:paraId="72B037F4" w14:textId="77777777" w:rsidTr="001058C3">
        <w:trPr>
          <w:jc w:val="center"/>
        </w:trPr>
        <w:tc>
          <w:tcPr>
            <w:tcW w:w="790"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7B363D1C"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t>Uzasadnienie:</w:t>
            </w:r>
          </w:p>
        </w:tc>
        <w:tc>
          <w:tcPr>
            <w:tcW w:w="2302" w:type="pct"/>
            <w:gridSpan w:val="10"/>
            <w:tcBorders>
              <w:top w:val="single" w:sz="2" w:space="0" w:color="auto"/>
              <w:left w:val="single" w:sz="2" w:space="0" w:color="auto"/>
              <w:bottom w:val="single" w:sz="12" w:space="0" w:color="auto"/>
              <w:right w:val="single" w:sz="2" w:space="0" w:color="auto"/>
            </w:tcBorders>
            <w:shd w:val="clear" w:color="auto" w:fill="FFFFFF"/>
            <w:vAlign w:val="center"/>
          </w:tcPr>
          <w:p w14:paraId="4E28AA9C" w14:textId="77777777" w:rsidR="007B72D2" w:rsidRPr="00E430B0" w:rsidRDefault="007B72D2" w:rsidP="007B72D2">
            <w:pPr>
              <w:spacing w:before="120" w:after="120"/>
              <w:ind w:left="57"/>
              <w:rPr>
                <w:rFonts w:ascii="Arial" w:hAnsi="Arial" w:cs="Arial"/>
                <w:iCs/>
                <w:sz w:val="20"/>
                <w:szCs w:val="20"/>
                <w:lang w:eastAsia="pl-PL"/>
              </w:rPr>
            </w:pPr>
            <w:r w:rsidRPr="00E430B0">
              <w:rPr>
                <w:rFonts w:ascii="Arial" w:hAnsi="Arial" w:cs="Arial"/>
                <w:iCs/>
                <w:sz w:val="20"/>
                <w:szCs w:val="20"/>
                <w:lang w:eastAsia="pl-PL"/>
              </w:rPr>
              <w:t>Zagwarantowanie wysokiej jakości merytorycznej składanych wniosków oraz zapewnienie racjonalnego i efektywnego wykorzystania potencjału instytucjonalnego danego wnioskodawcy/partnera.</w:t>
            </w:r>
          </w:p>
          <w:p w14:paraId="342FE86F" w14:textId="20D6055E" w:rsidR="007B72D2" w:rsidRPr="002214C3" w:rsidRDefault="007B72D2" w:rsidP="007B72D2">
            <w:pPr>
              <w:spacing w:after="0"/>
              <w:rPr>
                <w:rFonts w:ascii="Arial" w:hAnsi="Arial" w:cs="Arial"/>
                <w:iCs/>
                <w:sz w:val="20"/>
                <w:szCs w:val="20"/>
              </w:rPr>
            </w:pPr>
            <w:r w:rsidRPr="007279EB">
              <w:rPr>
                <w:rFonts w:ascii="Arial" w:hAnsi="Arial" w:cs="Arial"/>
                <w:sz w:val="20"/>
                <w:szCs w:val="20"/>
              </w:rPr>
              <w:lastRenderedPageBreak/>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2CF4BA80"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lastRenderedPageBreak/>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43A3819D" w14:textId="1D229C91"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48A766C9" w14:textId="77777777" w:rsidTr="001058C3">
        <w:trPr>
          <w:trHeight w:val="1935"/>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6D5F7643" w14:textId="649B5110" w:rsidR="001058C3" w:rsidRPr="001058C3" w:rsidRDefault="007B72D2" w:rsidP="001058C3">
            <w:pPr>
              <w:spacing w:before="120" w:after="120"/>
              <w:ind w:left="57"/>
              <w:rPr>
                <w:rFonts w:ascii="Arial" w:hAnsi="Arial" w:cs="Arial"/>
                <w:sz w:val="20"/>
                <w:szCs w:val="20"/>
              </w:rPr>
            </w:pPr>
            <w:r w:rsidRPr="002214C3">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12" w:space="0" w:color="auto"/>
              <w:right w:val="single" w:sz="4" w:space="0" w:color="auto"/>
            </w:tcBorders>
            <w:shd w:val="clear" w:color="auto" w:fill="CCFFCC"/>
            <w:vAlign w:val="center"/>
          </w:tcPr>
          <w:p w14:paraId="0248D477"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12" w:space="0" w:color="auto"/>
              <w:right w:val="single" w:sz="4" w:space="0" w:color="auto"/>
            </w:tcBorders>
            <w:shd w:val="clear" w:color="auto" w:fill="auto"/>
            <w:vAlign w:val="center"/>
          </w:tcPr>
          <w:p w14:paraId="3F0B90E7" w14:textId="5F038363" w:rsidR="007B72D2" w:rsidRPr="002214C3" w:rsidRDefault="007B72D2" w:rsidP="007B72D2">
            <w:pPr>
              <w:spacing w:before="120" w:after="120"/>
              <w:ind w:left="57"/>
              <w:jc w:val="center"/>
              <w:rPr>
                <w:rFonts w:ascii="Arial" w:hAnsi="Arial" w:cs="Arial"/>
                <w:sz w:val="18"/>
                <w:szCs w:val="18"/>
              </w:rPr>
            </w:pPr>
          </w:p>
        </w:tc>
        <w:tc>
          <w:tcPr>
            <w:tcW w:w="342" w:type="pct"/>
            <w:gridSpan w:val="3"/>
            <w:tcBorders>
              <w:top w:val="single" w:sz="4" w:space="0" w:color="auto"/>
              <w:left w:val="single" w:sz="4" w:space="0" w:color="auto"/>
              <w:bottom w:val="single" w:sz="12" w:space="0" w:color="auto"/>
              <w:right w:val="single" w:sz="4" w:space="0" w:color="auto"/>
            </w:tcBorders>
            <w:shd w:val="clear" w:color="auto" w:fill="CCFFCC"/>
            <w:vAlign w:val="center"/>
          </w:tcPr>
          <w:p w14:paraId="39C2C63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0039E8DF" w14:textId="24D4672D" w:rsidR="007B72D2" w:rsidRPr="000B4A36" w:rsidRDefault="007B72D2" w:rsidP="007B72D2">
            <w:pPr>
              <w:spacing w:before="120" w:after="120"/>
              <w:ind w:left="57"/>
              <w:jc w:val="center"/>
              <w:rPr>
                <w:rFonts w:ascii="Arial" w:hAnsi="Arial" w:cs="Arial"/>
                <w:b/>
                <w:bCs/>
              </w:rPr>
            </w:pPr>
            <w:r w:rsidRPr="000B4A36">
              <w:rPr>
                <w:rFonts w:ascii="Arial" w:hAnsi="Arial" w:cs="Arial"/>
                <w:b/>
                <w:bCs/>
              </w:rPr>
              <w:t>X</w:t>
            </w:r>
          </w:p>
        </w:tc>
      </w:tr>
      <w:tr w:rsidR="001058C3" w:rsidRPr="002214C3" w14:paraId="48972756" w14:textId="77777777" w:rsidTr="001058C3">
        <w:trPr>
          <w:trHeight w:val="405"/>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FA2189D" w14:textId="30B2B6B7" w:rsidR="001058C3" w:rsidRPr="001058C3" w:rsidRDefault="001058C3" w:rsidP="001058C3">
            <w:pPr>
              <w:pStyle w:val="Akapitzlist"/>
              <w:numPr>
                <w:ilvl w:val="0"/>
                <w:numId w:val="20"/>
              </w:numPr>
              <w:spacing w:before="120" w:after="120"/>
              <w:rPr>
                <w:rFonts w:ascii="Arial" w:hAnsi="Arial" w:cs="Arial"/>
                <w:b/>
                <w:bCs/>
                <w:sz w:val="18"/>
                <w:szCs w:val="18"/>
              </w:rPr>
            </w:pPr>
            <w:r w:rsidRPr="001058C3">
              <w:rPr>
                <w:rFonts w:ascii="Arial" w:hAnsi="Arial" w:cs="Arial"/>
                <w:szCs w:val="20"/>
              </w:rPr>
              <w:t>Minimalna wartość dofinansowania projektu stanowi wyrażoną w PLN równowartość kwoty</w:t>
            </w:r>
            <w:r w:rsidR="008B629F">
              <w:rPr>
                <w:rFonts w:ascii="Arial" w:hAnsi="Arial" w:cs="Arial"/>
                <w:szCs w:val="20"/>
                <w:lang w:val="pl-PL"/>
              </w:rPr>
              <w:t xml:space="preserve"> powyżej</w:t>
            </w:r>
            <w:r w:rsidRPr="001058C3">
              <w:rPr>
                <w:rFonts w:ascii="Arial" w:hAnsi="Arial" w:cs="Arial"/>
                <w:szCs w:val="20"/>
              </w:rPr>
              <w:t xml:space="preserve"> 100 tys. EUR.</w:t>
            </w:r>
          </w:p>
        </w:tc>
      </w:tr>
      <w:tr w:rsidR="001058C3" w:rsidRPr="002214C3" w14:paraId="62564C84" w14:textId="5954CE5F" w:rsidTr="001058C3">
        <w:trPr>
          <w:trHeight w:val="255"/>
          <w:jc w:val="center"/>
        </w:trPr>
        <w:tc>
          <w:tcPr>
            <w:tcW w:w="737" w:type="pct"/>
            <w:tcBorders>
              <w:top w:val="single" w:sz="12" w:space="0" w:color="auto"/>
              <w:left w:val="single" w:sz="12" w:space="0" w:color="auto"/>
              <w:bottom w:val="single" w:sz="12" w:space="0" w:color="auto"/>
              <w:right w:val="single" w:sz="12" w:space="0" w:color="auto"/>
            </w:tcBorders>
            <w:shd w:val="clear" w:color="auto" w:fill="CCFFCC"/>
            <w:vAlign w:val="center"/>
          </w:tcPr>
          <w:p w14:paraId="594C61F1" w14:textId="4F75F039" w:rsidR="001058C3" w:rsidRPr="000B4A36" w:rsidRDefault="001058C3" w:rsidP="001058C3">
            <w:pPr>
              <w:spacing w:before="120" w:after="120"/>
              <w:jc w:val="center"/>
              <w:rPr>
                <w:rFonts w:ascii="Arial" w:hAnsi="Arial" w:cs="Arial"/>
                <w:b/>
                <w:bCs/>
              </w:rPr>
            </w:pPr>
            <w:r w:rsidRPr="002214C3">
              <w:rPr>
                <w:rFonts w:ascii="Arial" w:hAnsi="Arial" w:cs="Arial"/>
                <w:sz w:val="18"/>
                <w:szCs w:val="18"/>
              </w:rPr>
              <w:t>Uzasadnienie:</w:t>
            </w:r>
          </w:p>
        </w:tc>
        <w:tc>
          <w:tcPr>
            <w:tcW w:w="2339" w:type="pct"/>
            <w:gridSpan w:val="10"/>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84D2080" w14:textId="77777777" w:rsidR="001058C3" w:rsidRDefault="001058C3" w:rsidP="001058C3">
            <w:pPr>
              <w:spacing w:before="120" w:after="120"/>
              <w:ind w:left="57"/>
              <w:rPr>
                <w:rFonts w:ascii="Arial" w:hAnsi="Arial" w:cs="Arial"/>
                <w:iCs/>
                <w:sz w:val="20"/>
                <w:szCs w:val="20"/>
              </w:rPr>
            </w:pPr>
            <w:r w:rsidRPr="003E14CC">
              <w:rPr>
                <w:rFonts w:ascii="Arial" w:hAnsi="Arial" w:cs="Arial"/>
                <w:iCs/>
                <w:sz w:val="20"/>
                <w:szCs w:val="20"/>
              </w:rPr>
              <w:t>Kryterium wynika z konieczności zapewnienia zgodności z Wytycznymi  w zakresie kwalifikowalności wydatków w ramach EFRR, EFS oraz FS na lata 2014-2020. W konkursie nie są planowane małe inicjatywy, w związku z tym wnioski o dofinansowanie projektów powinny być rozliczane na podstawie rzeczywiście ponoszonych wydatków.</w:t>
            </w:r>
          </w:p>
          <w:p w14:paraId="2DA17D18" w14:textId="11E48520" w:rsidR="001058C3" w:rsidRPr="000B4A36" w:rsidRDefault="001058C3" w:rsidP="001058C3">
            <w:pPr>
              <w:spacing w:before="120" w:after="120"/>
              <w:ind w:left="57"/>
              <w:rPr>
                <w:rFonts w:ascii="Arial" w:hAnsi="Arial" w:cs="Arial"/>
                <w:b/>
                <w:bCs/>
              </w:rPr>
            </w:pPr>
            <w:r w:rsidRPr="0008508C">
              <w:rPr>
                <w:rFonts w:ascii="Arial" w:hAnsi="Arial" w:cs="Arial"/>
                <w:iCs/>
                <w:sz w:val="20"/>
                <w:szCs w:val="20"/>
              </w:rPr>
              <w:t>Minimalna wartość projektu</w:t>
            </w:r>
            <w:r w:rsidRPr="0008508C">
              <w:rPr>
                <w:rFonts w:ascii="Arial" w:hAnsi="Arial" w:cs="Arial"/>
                <w:sz w:val="20"/>
                <w:szCs w:val="20"/>
              </w:rPr>
              <w:t xml:space="preserve"> </w:t>
            </w:r>
            <w:r>
              <w:rPr>
                <w:rFonts w:ascii="Arial" w:hAnsi="Arial" w:cs="Arial"/>
                <w:sz w:val="20"/>
                <w:szCs w:val="20"/>
              </w:rPr>
              <w:t>ma stanowić kwotę wyższą niż 100 000 EUR wkładu publicznego (dofinansowania). K</w:t>
            </w:r>
            <w:r w:rsidRPr="003E14CC">
              <w:rPr>
                <w:rFonts w:ascii="Arial" w:hAnsi="Arial" w:cs="Arial"/>
                <w:sz w:val="20"/>
                <w:szCs w:val="20"/>
              </w:rPr>
              <w:t xml:space="preserve">wota </w:t>
            </w:r>
            <w:r>
              <w:rPr>
                <w:rFonts w:ascii="Arial" w:hAnsi="Arial" w:cs="Arial"/>
                <w:sz w:val="20"/>
                <w:szCs w:val="20"/>
              </w:rPr>
              <w:t xml:space="preserve">ta </w:t>
            </w:r>
            <w:r w:rsidRPr="003E14CC">
              <w:rPr>
                <w:rFonts w:ascii="Arial" w:hAnsi="Arial" w:cs="Arial"/>
                <w:sz w:val="20"/>
                <w:szCs w:val="20"/>
              </w:rPr>
              <w:t xml:space="preserve">jest przeliczana na PLN z wykorzystaniem miesięcznego obrachunkowego kursu wymiany stosowanego przez KE aktualnego na dzień ogłoszenia konkursu w przypadku projektów konkursowych. Kurs jest publikowany </w:t>
            </w:r>
            <w:hyperlink r:id="rId16" w:tooltip="Adres strony WUP w Gdańsku" w:history="1">
              <w:r w:rsidRPr="0093322F">
                <w:rPr>
                  <w:rStyle w:val="Hipercze"/>
                  <w:rFonts w:ascii="Arial" w:hAnsi="Arial" w:cs="Arial"/>
                  <w:color w:val="auto"/>
                  <w:sz w:val="20"/>
                  <w:szCs w:val="20"/>
                </w:rPr>
                <w:t>na stronie IOK</w:t>
              </w:r>
            </w:hyperlink>
            <w:r w:rsidRPr="003E14CC">
              <w:rPr>
                <w:rFonts w:ascii="Arial" w:hAnsi="Arial" w:cs="Arial"/>
                <w:sz w:val="20"/>
                <w:szCs w:val="20"/>
              </w:rPr>
              <w:t xml:space="preserve">, ale także na stronie internetowej: </w:t>
            </w:r>
            <w:hyperlink r:id="rId17" w:tooltip="Na tej stronie znajdziesz opublikowany kurs EUR." w:history="1">
              <w:r w:rsidRPr="0093322F">
                <w:rPr>
                  <w:rStyle w:val="Hipercze"/>
                  <w:rFonts w:ascii="Arial" w:hAnsi="Arial" w:cs="Arial"/>
                  <w:color w:val="auto"/>
                  <w:sz w:val="20"/>
                  <w:szCs w:val="20"/>
                </w:rPr>
                <w:t>ec.europa.eu/</w:t>
              </w:r>
              <w:proofErr w:type="spellStart"/>
              <w:r w:rsidRPr="0093322F">
                <w:rPr>
                  <w:rStyle w:val="Hipercze"/>
                  <w:rFonts w:ascii="Arial" w:hAnsi="Arial" w:cs="Arial"/>
                  <w:color w:val="auto"/>
                  <w:sz w:val="20"/>
                  <w:szCs w:val="20"/>
                </w:rPr>
                <w:t>budget</w:t>
              </w:r>
              <w:proofErr w:type="spellEnd"/>
            </w:hyperlink>
            <w:r w:rsidRPr="0093322F">
              <w:rPr>
                <w:rFonts w:ascii="Arial" w:hAnsi="Arial" w:cs="Arial"/>
                <w:sz w:val="20"/>
                <w:szCs w:val="20"/>
              </w:rPr>
              <w:t>.</w:t>
            </w:r>
          </w:p>
        </w:tc>
        <w:tc>
          <w:tcPr>
            <w:tcW w:w="641"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14:paraId="4E8AAB6B" w14:textId="699A1539" w:rsidR="001058C3" w:rsidRPr="000B4A36" w:rsidRDefault="001058C3" w:rsidP="001058C3">
            <w:pPr>
              <w:spacing w:before="120" w:after="120"/>
              <w:ind w:left="57"/>
              <w:jc w:val="center"/>
              <w:rPr>
                <w:rFonts w:ascii="Arial" w:hAnsi="Arial" w:cs="Arial"/>
                <w:b/>
                <w:bCs/>
              </w:rPr>
            </w:pPr>
            <w:r w:rsidRPr="002214C3">
              <w:rPr>
                <w:rFonts w:ascii="Arial" w:hAnsi="Arial" w:cs="Arial"/>
                <w:sz w:val="18"/>
                <w:szCs w:val="18"/>
              </w:rPr>
              <w:t>Stosuje się do typu/typów (nr)</w:t>
            </w:r>
          </w:p>
        </w:tc>
        <w:tc>
          <w:tcPr>
            <w:tcW w:w="1283" w:type="pct"/>
            <w:gridSpan w:val="6"/>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57DEC47" w14:textId="6415FDC7" w:rsidR="001058C3" w:rsidRPr="000B4A36" w:rsidRDefault="001058C3" w:rsidP="001058C3">
            <w:pPr>
              <w:spacing w:before="120" w:after="120"/>
              <w:ind w:left="57"/>
              <w:jc w:val="center"/>
              <w:rPr>
                <w:rFonts w:ascii="Arial" w:hAnsi="Arial" w:cs="Arial"/>
                <w:b/>
                <w:bCs/>
              </w:rPr>
            </w:pPr>
            <w:r w:rsidRPr="001058C3">
              <w:rPr>
                <w:rFonts w:ascii="Arial" w:hAnsi="Arial" w:cs="Arial"/>
                <w:b/>
                <w:bCs/>
                <w:sz w:val="20"/>
                <w:szCs w:val="20"/>
              </w:rPr>
              <w:t>1</w:t>
            </w:r>
          </w:p>
        </w:tc>
      </w:tr>
      <w:tr w:rsidR="001058C3" w:rsidRPr="002214C3" w14:paraId="484AC044" w14:textId="77777777" w:rsidTr="001058C3">
        <w:trPr>
          <w:trHeight w:val="300"/>
          <w:jc w:val="center"/>
        </w:trPr>
        <w:tc>
          <w:tcPr>
            <w:tcW w:w="3717" w:type="pct"/>
            <w:gridSpan w:val="13"/>
            <w:tcBorders>
              <w:top w:val="single" w:sz="12" w:space="0" w:color="auto"/>
              <w:left w:val="single" w:sz="12" w:space="0" w:color="auto"/>
              <w:bottom w:val="single" w:sz="12" w:space="0" w:color="auto"/>
              <w:right w:val="single" w:sz="4" w:space="0" w:color="auto"/>
            </w:tcBorders>
            <w:shd w:val="clear" w:color="auto" w:fill="CCFFCC"/>
            <w:vAlign w:val="center"/>
          </w:tcPr>
          <w:p w14:paraId="0754D0F5" w14:textId="528FD437" w:rsidR="001058C3" w:rsidRDefault="001058C3" w:rsidP="001058C3">
            <w:pPr>
              <w:spacing w:before="120" w:after="120"/>
              <w:ind w:left="57"/>
              <w:rPr>
                <w:rFonts w:ascii="Arial" w:hAnsi="Arial" w:cs="Arial"/>
                <w:sz w:val="20"/>
                <w:szCs w:val="20"/>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12" w:space="0" w:color="auto"/>
              <w:left w:val="single" w:sz="4" w:space="0" w:color="auto"/>
              <w:bottom w:val="single" w:sz="4" w:space="0" w:color="auto"/>
              <w:right w:val="single" w:sz="4" w:space="0" w:color="auto"/>
            </w:tcBorders>
            <w:shd w:val="clear" w:color="auto" w:fill="CCFFCC"/>
            <w:vAlign w:val="center"/>
          </w:tcPr>
          <w:p w14:paraId="5BE10066" w14:textId="6EA8C773" w:rsidR="001058C3" w:rsidRPr="002214C3" w:rsidRDefault="001058C3" w:rsidP="001058C3">
            <w:pPr>
              <w:spacing w:before="120" w:after="120"/>
              <w:ind w:left="57"/>
              <w:jc w:val="center"/>
              <w:rPr>
                <w:rFonts w:ascii="Arial" w:hAnsi="Arial" w:cs="Arial"/>
                <w:b/>
                <w:sz w:val="16"/>
                <w:szCs w:val="16"/>
              </w:rPr>
            </w:pPr>
            <w:r w:rsidRPr="002214C3">
              <w:rPr>
                <w:rFonts w:ascii="Arial" w:hAnsi="Arial" w:cs="Arial"/>
                <w:b/>
                <w:sz w:val="16"/>
                <w:szCs w:val="16"/>
              </w:rPr>
              <w:t>TAK</w:t>
            </w:r>
          </w:p>
        </w:tc>
        <w:tc>
          <w:tcPr>
            <w:tcW w:w="315" w:type="pct"/>
            <w:tcBorders>
              <w:top w:val="single" w:sz="12" w:space="0" w:color="auto"/>
              <w:left w:val="single" w:sz="4" w:space="0" w:color="auto"/>
              <w:bottom w:val="single" w:sz="4" w:space="0" w:color="auto"/>
              <w:right w:val="single" w:sz="4" w:space="0" w:color="auto"/>
            </w:tcBorders>
            <w:shd w:val="clear" w:color="auto" w:fill="auto"/>
            <w:vAlign w:val="center"/>
          </w:tcPr>
          <w:p w14:paraId="61D92823" w14:textId="77777777" w:rsidR="001058C3" w:rsidRPr="002214C3" w:rsidRDefault="001058C3" w:rsidP="001058C3">
            <w:pPr>
              <w:spacing w:before="120" w:after="120"/>
              <w:ind w:left="57"/>
              <w:jc w:val="center"/>
              <w:rPr>
                <w:rFonts w:ascii="Arial" w:hAnsi="Arial" w:cs="Arial"/>
                <w:sz w:val="18"/>
                <w:szCs w:val="18"/>
              </w:rPr>
            </w:pPr>
          </w:p>
        </w:tc>
        <w:tc>
          <w:tcPr>
            <w:tcW w:w="342" w:type="pct"/>
            <w:gridSpan w:val="3"/>
            <w:tcBorders>
              <w:top w:val="single" w:sz="12" w:space="0" w:color="auto"/>
              <w:left w:val="single" w:sz="4" w:space="0" w:color="auto"/>
              <w:bottom w:val="single" w:sz="4" w:space="0" w:color="auto"/>
              <w:right w:val="single" w:sz="4" w:space="0" w:color="auto"/>
            </w:tcBorders>
            <w:shd w:val="clear" w:color="auto" w:fill="CCFFCC"/>
            <w:vAlign w:val="center"/>
          </w:tcPr>
          <w:p w14:paraId="62E5B3CF" w14:textId="5BF884A8" w:rsidR="001058C3" w:rsidRPr="002214C3" w:rsidRDefault="001058C3" w:rsidP="001058C3">
            <w:pPr>
              <w:spacing w:before="120" w:after="120"/>
              <w:ind w:left="57"/>
              <w:jc w:val="center"/>
              <w:rPr>
                <w:rFonts w:ascii="Arial" w:hAnsi="Arial" w:cs="Arial"/>
                <w:b/>
                <w:sz w:val="16"/>
                <w:szCs w:val="16"/>
              </w:rPr>
            </w:pPr>
            <w:r w:rsidRPr="002214C3">
              <w:rPr>
                <w:rFonts w:ascii="Arial" w:hAnsi="Arial" w:cs="Arial"/>
                <w:b/>
                <w:sz w:val="16"/>
                <w:szCs w:val="16"/>
              </w:rPr>
              <w:t>NIE</w:t>
            </w:r>
          </w:p>
        </w:tc>
        <w:tc>
          <w:tcPr>
            <w:tcW w:w="260" w:type="pct"/>
            <w:tcBorders>
              <w:top w:val="single" w:sz="12" w:space="0" w:color="auto"/>
              <w:left w:val="single" w:sz="4" w:space="0" w:color="auto"/>
              <w:bottom w:val="single" w:sz="12" w:space="0" w:color="auto"/>
              <w:right w:val="single" w:sz="12" w:space="0" w:color="auto"/>
            </w:tcBorders>
            <w:shd w:val="clear" w:color="auto" w:fill="auto"/>
            <w:vAlign w:val="center"/>
          </w:tcPr>
          <w:p w14:paraId="212FF806" w14:textId="680600DD" w:rsidR="001058C3" w:rsidRPr="000B4A36" w:rsidRDefault="001058C3" w:rsidP="001058C3">
            <w:pPr>
              <w:spacing w:before="120" w:after="120"/>
              <w:ind w:left="57"/>
              <w:jc w:val="center"/>
              <w:rPr>
                <w:rFonts w:ascii="Arial" w:hAnsi="Arial" w:cs="Arial"/>
                <w:b/>
                <w:bCs/>
              </w:rPr>
            </w:pPr>
            <w:r w:rsidRPr="000B4A36">
              <w:rPr>
                <w:rFonts w:ascii="Arial" w:hAnsi="Arial" w:cs="Arial"/>
                <w:b/>
                <w:bCs/>
              </w:rPr>
              <w:t>X</w:t>
            </w:r>
          </w:p>
        </w:tc>
      </w:tr>
      <w:tr w:rsidR="001058C3" w:rsidRPr="002214C3" w14:paraId="382168C3" w14:textId="77777777" w:rsidTr="002214C3">
        <w:trPr>
          <w:trHeight w:val="616"/>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CCFFCC"/>
            <w:vAlign w:val="center"/>
          </w:tcPr>
          <w:p w14:paraId="6123DEA6" w14:textId="77777777" w:rsidR="001058C3" w:rsidRPr="002214C3" w:rsidRDefault="001058C3" w:rsidP="001058C3">
            <w:pPr>
              <w:spacing w:before="120" w:after="120"/>
              <w:ind w:left="57"/>
              <w:jc w:val="center"/>
              <w:rPr>
                <w:rFonts w:ascii="Arial" w:hAnsi="Arial" w:cs="Arial"/>
                <w:b/>
                <w:sz w:val="18"/>
                <w:szCs w:val="18"/>
              </w:rPr>
            </w:pPr>
            <w:r w:rsidRPr="002214C3">
              <w:rPr>
                <w:rFonts w:ascii="Arial" w:hAnsi="Arial" w:cs="Arial"/>
                <w:b/>
                <w:sz w:val="18"/>
                <w:szCs w:val="18"/>
              </w:rPr>
              <w:t>KRYTERIA PREMIUJĄCE</w:t>
            </w:r>
          </w:p>
        </w:tc>
      </w:tr>
      <w:tr w:rsidR="001058C3" w:rsidRPr="002214C3" w14:paraId="6AA36F56" w14:textId="77777777" w:rsidTr="001058C3">
        <w:trPr>
          <w:jc w:val="center"/>
        </w:trPr>
        <w:tc>
          <w:tcPr>
            <w:tcW w:w="3092"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74BCCE3D" w14:textId="53E8B154" w:rsidR="001058C3" w:rsidRPr="002214C3" w:rsidRDefault="001058C3" w:rsidP="001058C3">
            <w:pPr>
              <w:numPr>
                <w:ilvl w:val="0"/>
                <w:numId w:val="10"/>
              </w:numPr>
              <w:autoSpaceDE w:val="0"/>
              <w:autoSpaceDN w:val="0"/>
              <w:adjustRightInd w:val="0"/>
              <w:spacing w:before="120" w:after="120"/>
              <w:ind w:left="448" w:hanging="357"/>
              <w:rPr>
                <w:rFonts w:ascii="Arial" w:hAnsi="Arial" w:cs="Arial"/>
                <w:color w:val="000000"/>
                <w:sz w:val="18"/>
                <w:szCs w:val="18"/>
                <w:lang w:eastAsia="pl-PL"/>
              </w:rPr>
            </w:pPr>
            <w:r w:rsidRPr="00E430B0">
              <w:rPr>
                <w:rFonts w:ascii="Arial" w:hAnsi="Arial" w:cs="Arial"/>
                <w:color w:val="000000"/>
                <w:sz w:val="20"/>
                <w:szCs w:val="20"/>
                <w:lang w:eastAsia="pl-PL"/>
              </w:rPr>
              <w:t>Projekt jest skierowany w co najmniej 30% do osób zamieszkujących (w rozumieniu przepisów Kodeksu cywilnego) miasta średnie lub miasta tracące funkcje społeczno-gospodarcze.</w:t>
            </w:r>
          </w:p>
        </w:tc>
        <w:tc>
          <w:tcPr>
            <w:tcW w:w="625" w:type="pct"/>
            <w:tcBorders>
              <w:top w:val="single" w:sz="12" w:space="0" w:color="auto"/>
              <w:left w:val="single" w:sz="4" w:space="0" w:color="auto"/>
              <w:bottom w:val="single" w:sz="6" w:space="0" w:color="auto"/>
              <w:right w:val="single" w:sz="4" w:space="0" w:color="auto"/>
            </w:tcBorders>
            <w:shd w:val="clear" w:color="auto" w:fill="CCFFCC"/>
            <w:vAlign w:val="center"/>
          </w:tcPr>
          <w:p w14:paraId="0A40EC5B" w14:textId="77777777" w:rsidR="001058C3" w:rsidRPr="002214C3" w:rsidRDefault="001058C3" w:rsidP="001058C3">
            <w:pPr>
              <w:spacing w:before="120" w:after="120"/>
              <w:ind w:left="57"/>
              <w:jc w:val="center"/>
              <w:rPr>
                <w:rFonts w:ascii="Arial" w:hAnsi="Arial" w:cs="Arial"/>
                <w:sz w:val="18"/>
                <w:szCs w:val="18"/>
              </w:rPr>
            </w:pPr>
            <w:r w:rsidRPr="002214C3">
              <w:rPr>
                <w:rFonts w:ascii="Arial" w:hAnsi="Arial" w:cs="Arial"/>
                <w:sz w:val="18"/>
                <w:szCs w:val="18"/>
              </w:rPr>
              <w:t>WAGA</w:t>
            </w:r>
          </w:p>
        </w:tc>
        <w:tc>
          <w:tcPr>
            <w:tcW w:w="1283" w:type="pct"/>
            <w:gridSpan w:val="6"/>
            <w:tcBorders>
              <w:top w:val="single" w:sz="12" w:space="0" w:color="auto"/>
              <w:left w:val="single" w:sz="4" w:space="0" w:color="auto"/>
              <w:bottom w:val="single" w:sz="6" w:space="0" w:color="auto"/>
              <w:right w:val="single" w:sz="12" w:space="0" w:color="auto"/>
            </w:tcBorders>
            <w:shd w:val="clear" w:color="auto" w:fill="FFFFFF"/>
            <w:vAlign w:val="center"/>
          </w:tcPr>
          <w:p w14:paraId="77B80BA3" w14:textId="77777777" w:rsidR="001058C3" w:rsidRPr="002214C3" w:rsidRDefault="001058C3" w:rsidP="001058C3">
            <w:pPr>
              <w:spacing w:before="120" w:after="120"/>
              <w:ind w:left="57"/>
              <w:jc w:val="center"/>
              <w:rPr>
                <w:rFonts w:ascii="Arial" w:hAnsi="Arial" w:cs="Arial"/>
                <w:b/>
                <w:sz w:val="18"/>
                <w:szCs w:val="18"/>
              </w:rPr>
            </w:pPr>
            <w:r w:rsidRPr="002214C3">
              <w:rPr>
                <w:rFonts w:ascii="Arial" w:hAnsi="Arial" w:cs="Arial"/>
                <w:b/>
              </w:rPr>
              <w:t>5</w:t>
            </w:r>
          </w:p>
        </w:tc>
      </w:tr>
      <w:tr w:rsidR="001058C3" w:rsidRPr="002214C3" w14:paraId="03BF01F8" w14:textId="77777777" w:rsidTr="001058C3">
        <w:trPr>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AF331A7" w14:textId="77777777" w:rsidR="001058C3" w:rsidRPr="002214C3" w:rsidRDefault="001058C3" w:rsidP="001058C3">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8370486" w14:textId="28E521F1" w:rsidR="001058C3" w:rsidRPr="00E430B0" w:rsidRDefault="001058C3" w:rsidP="001058C3">
            <w:pPr>
              <w:spacing w:before="240" w:after="0"/>
              <w:rPr>
                <w:rFonts w:ascii="Arial" w:hAnsi="Arial" w:cs="Arial"/>
                <w:iCs/>
                <w:sz w:val="20"/>
                <w:szCs w:val="20"/>
                <w:u w:val="single"/>
              </w:rPr>
            </w:pPr>
            <w:r w:rsidRPr="00E430B0">
              <w:rPr>
                <w:rFonts w:ascii="Arial" w:hAnsi="Arial" w:cs="Arial"/>
                <w:iCs/>
                <w:sz w:val="20"/>
                <w:szCs w:val="20"/>
                <w:u w:val="single"/>
              </w:rPr>
              <w:t>Kryterium nie ma zastosowania w przypadku realizacji projektów skierowanych wyłącznie do reemigrantów.</w:t>
            </w:r>
          </w:p>
          <w:p w14:paraId="030222FD" w14:textId="1B83D0CA" w:rsidR="001058C3" w:rsidRPr="00E430B0" w:rsidRDefault="001058C3" w:rsidP="001058C3">
            <w:pPr>
              <w:spacing w:after="0"/>
              <w:rPr>
                <w:rFonts w:ascii="Arial" w:hAnsi="Arial" w:cs="Arial"/>
                <w:iCs/>
                <w:sz w:val="20"/>
                <w:szCs w:val="20"/>
              </w:rPr>
            </w:pPr>
            <w:r w:rsidRPr="00E430B0">
              <w:rPr>
                <w:rFonts w:ascii="Arial" w:hAnsi="Arial" w:cs="Arial"/>
                <w:iCs/>
                <w:sz w:val="20"/>
                <w:szCs w:val="20"/>
              </w:rPr>
              <w:t xml:space="preserve">Miasta średnie to miasta powyżej 20 tys. </w:t>
            </w:r>
            <w:r w:rsidRPr="00E430B0">
              <w:rPr>
                <w:rFonts w:ascii="Arial" w:hAnsi="Arial" w:cs="Arial"/>
                <w:iCs/>
                <w:sz w:val="20"/>
                <w:szCs w:val="20"/>
              </w:rPr>
              <w:lastRenderedPageBreak/>
              <w:t xml:space="preserve">mieszkańców z wyłączeniem miast wojewódzkich oraz mniejsze, z liczbą ludności pomiędzy 15-20 tys. mieszkańców będące stolicami powiatów (tzw. miasta tracące funkcje społeczno-gospodarcze)”. </w:t>
            </w:r>
          </w:p>
          <w:p w14:paraId="0404F8F7" w14:textId="770F816D" w:rsidR="001058C3" w:rsidRPr="00E430B0" w:rsidRDefault="001058C3" w:rsidP="001058C3">
            <w:pPr>
              <w:autoSpaceDE w:val="0"/>
              <w:autoSpaceDN w:val="0"/>
              <w:adjustRightInd w:val="0"/>
              <w:rPr>
                <w:rFonts w:ascii="Arial" w:hAnsi="Arial" w:cs="Arial"/>
                <w:sz w:val="20"/>
                <w:szCs w:val="20"/>
              </w:rPr>
            </w:pPr>
            <w:r w:rsidRPr="00E430B0">
              <w:rPr>
                <w:rFonts w:ascii="Arial" w:hAnsi="Arial" w:cs="Arial"/>
                <w:sz w:val="20"/>
                <w:szCs w:val="20"/>
              </w:rPr>
              <w:t>Szczegółowe informacje w tym zakresie znajdują się w dokumencie pt. „Delimitacja miast średnich tracących funkcje społeczno-gospodarcze”</w:t>
            </w:r>
            <w:r w:rsidRPr="00E430B0">
              <w:rPr>
                <w:rFonts w:ascii="Arial" w:hAnsi="Arial" w:cs="Arial"/>
                <w:bCs/>
                <w:sz w:val="20"/>
                <w:szCs w:val="20"/>
              </w:rPr>
              <w:t xml:space="preserve">, który wraz z </w:t>
            </w:r>
            <w:r w:rsidRPr="00E430B0">
              <w:rPr>
                <w:rFonts w:ascii="Arial" w:hAnsi="Arial" w:cs="Arial"/>
                <w:sz w:val="20"/>
                <w:szCs w:val="20"/>
              </w:rPr>
              <w:t xml:space="preserve">listą miast średnich oraz listą </w:t>
            </w:r>
            <w:r w:rsidRPr="00E430B0">
              <w:rPr>
                <w:rFonts w:ascii="Arial" w:hAnsi="Arial" w:cs="Arial"/>
                <w:sz w:val="20"/>
                <w:szCs w:val="20"/>
                <w:lang w:eastAsia="pl-PL"/>
              </w:rPr>
              <w:t>miast średnich tracących funkcje społeczno-gospodarcze</w:t>
            </w:r>
            <w:r w:rsidRPr="00E430B0">
              <w:rPr>
                <w:rFonts w:ascii="Arial" w:hAnsi="Arial" w:cs="Arial"/>
                <w:sz w:val="20"/>
                <w:szCs w:val="20"/>
              </w:rPr>
              <w:t xml:space="preserve"> stanowi zał</w:t>
            </w:r>
            <w:r>
              <w:rPr>
                <w:rFonts w:ascii="Arial" w:hAnsi="Arial" w:cs="Arial"/>
                <w:sz w:val="20"/>
                <w:szCs w:val="20"/>
              </w:rPr>
              <w:t>ą</w:t>
            </w:r>
            <w:r w:rsidRPr="00E430B0">
              <w:rPr>
                <w:rFonts w:ascii="Arial" w:hAnsi="Arial" w:cs="Arial"/>
                <w:sz w:val="20"/>
                <w:szCs w:val="20"/>
              </w:rPr>
              <w:t>cznik do regulaminu konkursu.</w:t>
            </w:r>
          </w:p>
          <w:p w14:paraId="34B2C46C" w14:textId="559AA8EF" w:rsidR="001058C3" w:rsidRPr="007C3E79" w:rsidRDefault="001058C3" w:rsidP="001058C3">
            <w:pPr>
              <w:spacing w:after="0"/>
              <w:rPr>
                <w:rFonts w:ascii="Arial" w:hAnsi="Arial" w:cs="Arial"/>
                <w:sz w:val="20"/>
                <w:szCs w:val="20"/>
              </w:rPr>
            </w:pPr>
            <w:r w:rsidRPr="00E430B0">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6" w:space="0" w:color="auto"/>
              <w:right w:val="single" w:sz="6" w:space="0" w:color="auto"/>
            </w:tcBorders>
            <w:shd w:val="clear" w:color="auto" w:fill="CCFFCC"/>
            <w:vAlign w:val="center"/>
          </w:tcPr>
          <w:p w14:paraId="49263FB2" w14:textId="77777777" w:rsidR="001058C3" w:rsidRPr="002214C3" w:rsidRDefault="001058C3" w:rsidP="001058C3">
            <w:pPr>
              <w:spacing w:before="120" w:after="120"/>
              <w:ind w:left="57"/>
              <w:jc w:val="center"/>
              <w:rPr>
                <w:rFonts w:ascii="Arial" w:hAnsi="Arial" w:cs="Arial"/>
                <w:sz w:val="18"/>
                <w:szCs w:val="18"/>
              </w:rPr>
            </w:pPr>
            <w:r w:rsidRPr="002214C3">
              <w:rPr>
                <w:rFonts w:ascii="Arial" w:hAnsi="Arial" w:cs="Arial"/>
                <w:sz w:val="18"/>
                <w:szCs w:val="18"/>
              </w:rPr>
              <w:lastRenderedPageBreak/>
              <w:t>Stosuje się do typu/typów (nr)</w:t>
            </w:r>
          </w:p>
        </w:tc>
        <w:tc>
          <w:tcPr>
            <w:tcW w:w="128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B666F0C" w14:textId="66998351" w:rsidR="001058C3" w:rsidRPr="002214C3" w:rsidRDefault="001058C3" w:rsidP="001058C3">
            <w:pPr>
              <w:spacing w:before="120" w:after="120"/>
              <w:ind w:left="57"/>
              <w:jc w:val="center"/>
              <w:rPr>
                <w:rFonts w:ascii="Arial" w:hAnsi="Arial" w:cs="Arial"/>
              </w:rPr>
            </w:pPr>
            <w:r>
              <w:rPr>
                <w:rFonts w:ascii="Arial" w:hAnsi="Arial" w:cs="Arial"/>
              </w:rPr>
              <w:t>1</w:t>
            </w:r>
          </w:p>
        </w:tc>
      </w:tr>
      <w:tr w:rsidR="001058C3" w:rsidRPr="002214C3" w14:paraId="7E4C4AC9" w14:textId="77777777" w:rsidTr="002214C3">
        <w:trPr>
          <w:trHeight w:val="4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CA05793" w14:textId="77777777" w:rsidR="001058C3" w:rsidRPr="002214C3" w:rsidRDefault="001058C3" w:rsidP="001058C3">
            <w:pPr>
              <w:spacing w:before="120" w:after="120"/>
              <w:ind w:left="57"/>
              <w:jc w:val="center"/>
              <w:rPr>
                <w:rFonts w:ascii="Arial" w:hAnsi="Arial" w:cs="Arial"/>
                <w:b/>
                <w:sz w:val="18"/>
                <w:szCs w:val="18"/>
              </w:rPr>
            </w:pPr>
            <w:r w:rsidRPr="002214C3">
              <w:rPr>
                <w:rFonts w:ascii="Arial" w:hAnsi="Arial" w:cs="Arial"/>
                <w:b/>
                <w:sz w:val="18"/>
                <w:szCs w:val="18"/>
              </w:rPr>
              <w:lastRenderedPageBreak/>
              <w:t xml:space="preserve">KRYTERIA STRATEGICZNE </w:t>
            </w:r>
            <w:r w:rsidRPr="002214C3">
              <w:rPr>
                <w:rFonts w:ascii="Arial" w:hAnsi="Arial" w:cs="Arial"/>
                <w:i/>
                <w:sz w:val="16"/>
                <w:szCs w:val="16"/>
              </w:rPr>
              <w:t>(dotyczy konkursów z etapem oceny strategicznej) – NIE DOTYCZY</w:t>
            </w:r>
          </w:p>
        </w:tc>
      </w:tr>
    </w:tbl>
    <w:p w14:paraId="7B3C9C92" w14:textId="77777777" w:rsidR="0064535A" w:rsidRPr="007279EB" w:rsidRDefault="0064535A">
      <w:pPr>
        <w:rPr>
          <w:rFonts w:ascii="Arial" w:hAnsi="Arial" w:cs="Arial"/>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0"/>
        <w:gridCol w:w="2038"/>
        <w:gridCol w:w="1413"/>
        <w:gridCol w:w="3649"/>
      </w:tblGrid>
      <w:tr w:rsidR="0064535A" w:rsidRPr="007279EB" w14:paraId="0A910DC6" w14:textId="77777777" w:rsidTr="00474F35">
        <w:trPr>
          <w:trHeight w:val="362"/>
        </w:trPr>
        <w:tc>
          <w:tcPr>
            <w:tcW w:w="9322" w:type="dxa"/>
            <w:gridSpan w:val="4"/>
            <w:shd w:val="clear" w:color="auto" w:fill="D9D9D9"/>
            <w:vAlign w:val="center"/>
          </w:tcPr>
          <w:p w14:paraId="5F4F9196" w14:textId="77777777" w:rsidR="0064535A" w:rsidRPr="007279EB" w:rsidRDefault="0064535A" w:rsidP="00474F35">
            <w:pPr>
              <w:spacing w:before="120" w:after="120"/>
              <w:jc w:val="center"/>
              <w:rPr>
                <w:rFonts w:ascii="Arial" w:hAnsi="Arial" w:cs="Arial"/>
                <w:b/>
                <w:sz w:val="18"/>
                <w:szCs w:val="18"/>
              </w:rPr>
            </w:pPr>
            <w:r w:rsidRPr="007279EB">
              <w:rPr>
                <w:rFonts w:ascii="Arial" w:hAnsi="Arial" w:cs="Arial"/>
                <w:b/>
                <w:sz w:val="18"/>
                <w:szCs w:val="18"/>
              </w:rPr>
              <w:t>PODPIS OSOBY UPOWAŻNIONEJ DO PODEJMOWANIA DECYZJI W ZAKRESIE PLANU DZIAŁANIA</w:t>
            </w:r>
          </w:p>
        </w:tc>
      </w:tr>
      <w:tr w:rsidR="0064535A" w:rsidRPr="007279EB" w14:paraId="7FF0690D" w14:textId="77777777" w:rsidTr="00474F35">
        <w:trPr>
          <w:trHeight w:val="1116"/>
        </w:trPr>
        <w:tc>
          <w:tcPr>
            <w:tcW w:w="2221" w:type="dxa"/>
            <w:tcBorders>
              <w:bottom w:val="single" w:sz="12" w:space="0" w:color="auto"/>
            </w:tcBorders>
            <w:shd w:val="clear" w:color="auto" w:fill="D9D9D9"/>
            <w:vAlign w:val="center"/>
          </w:tcPr>
          <w:p w14:paraId="79CA1614" w14:textId="77777777" w:rsidR="0064535A" w:rsidRPr="007279EB" w:rsidRDefault="0064535A" w:rsidP="00474F35">
            <w:pPr>
              <w:spacing w:before="120" w:after="120"/>
              <w:jc w:val="center"/>
              <w:rPr>
                <w:rFonts w:ascii="Arial" w:hAnsi="Arial" w:cs="Arial"/>
                <w:sz w:val="18"/>
                <w:szCs w:val="18"/>
              </w:rPr>
            </w:pPr>
            <w:r w:rsidRPr="007279EB">
              <w:rPr>
                <w:rFonts w:ascii="Arial" w:hAnsi="Arial" w:cs="Arial"/>
                <w:sz w:val="18"/>
                <w:szCs w:val="18"/>
              </w:rPr>
              <w:t>Miejscowość, data</w:t>
            </w:r>
          </w:p>
        </w:tc>
        <w:tc>
          <w:tcPr>
            <w:tcW w:w="2038" w:type="dxa"/>
            <w:tcBorders>
              <w:bottom w:val="single" w:sz="12" w:space="0" w:color="auto"/>
            </w:tcBorders>
            <w:vAlign w:val="center"/>
          </w:tcPr>
          <w:p w14:paraId="58BE0376" w14:textId="653065A9" w:rsidR="0064535A" w:rsidRPr="007279EB" w:rsidRDefault="00CA1229" w:rsidP="00474F35">
            <w:pPr>
              <w:spacing w:before="120" w:after="120"/>
              <w:jc w:val="center"/>
              <w:rPr>
                <w:rFonts w:ascii="Arial" w:hAnsi="Arial" w:cs="Arial"/>
                <w:sz w:val="18"/>
                <w:szCs w:val="18"/>
              </w:rPr>
            </w:pPr>
            <w:r>
              <w:rPr>
                <w:rFonts w:ascii="Arial" w:hAnsi="Arial" w:cs="Arial"/>
                <w:sz w:val="18"/>
                <w:szCs w:val="18"/>
              </w:rPr>
              <w:t>Gdańsk,</w:t>
            </w:r>
            <w:r w:rsidR="00217AE6">
              <w:rPr>
                <w:rFonts w:ascii="Arial" w:hAnsi="Arial" w:cs="Arial"/>
                <w:sz w:val="18"/>
                <w:szCs w:val="18"/>
              </w:rPr>
              <w:t>24</w:t>
            </w:r>
            <w:r w:rsidR="00C02B16">
              <w:rPr>
                <w:rFonts w:ascii="Arial" w:hAnsi="Arial" w:cs="Arial"/>
                <w:sz w:val="18"/>
                <w:szCs w:val="18"/>
              </w:rPr>
              <w:t>.02.2020</w:t>
            </w:r>
            <w:r>
              <w:rPr>
                <w:rFonts w:ascii="Arial" w:hAnsi="Arial" w:cs="Arial"/>
                <w:sz w:val="18"/>
                <w:szCs w:val="18"/>
              </w:rPr>
              <w:t xml:space="preserve"> r.</w:t>
            </w:r>
          </w:p>
        </w:tc>
        <w:tc>
          <w:tcPr>
            <w:tcW w:w="1413" w:type="dxa"/>
            <w:tcBorders>
              <w:bottom w:val="single" w:sz="12" w:space="0" w:color="auto"/>
            </w:tcBorders>
            <w:shd w:val="clear" w:color="auto" w:fill="D9D9D9"/>
            <w:vAlign w:val="center"/>
          </w:tcPr>
          <w:p w14:paraId="0C97ABFF" w14:textId="77777777" w:rsidR="0064535A" w:rsidRPr="007279EB" w:rsidRDefault="0064535A" w:rsidP="00474F35">
            <w:pPr>
              <w:spacing w:before="120" w:after="120"/>
              <w:jc w:val="center"/>
              <w:rPr>
                <w:rFonts w:ascii="Arial" w:hAnsi="Arial" w:cs="Arial"/>
                <w:b/>
                <w:sz w:val="18"/>
                <w:szCs w:val="18"/>
              </w:rPr>
            </w:pPr>
            <w:r w:rsidRPr="007279EB">
              <w:rPr>
                <w:rFonts w:ascii="Arial" w:hAnsi="Arial" w:cs="Arial"/>
                <w:sz w:val="18"/>
                <w:szCs w:val="18"/>
              </w:rPr>
              <w:t>Pieczęć i podpis osoby upoważnionej</w:t>
            </w:r>
          </w:p>
        </w:tc>
        <w:tc>
          <w:tcPr>
            <w:tcW w:w="3650" w:type="dxa"/>
            <w:tcBorders>
              <w:bottom w:val="single" w:sz="12" w:space="0" w:color="auto"/>
            </w:tcBorders>
            <w:vAlign w:val="center"/>
          </w:tcPr>
          <w:p w14:paraId="31AE1F38" w14:textId="77777777" w:rsidR="0064535A" w:rsidRPr="007279EB" w:rsidRDefault="0064535A" w:rsidP="00474F35">
            <w:pPr>
              <w:spacing w:before="120" w:after="120"/>
              <w:jc w:val="center"/>
              <w:rPr>
                <w:rFonts w:ascii="Arial" w:hAnsi="Arial" w:cs="Arial"/>
                <w:b/>
                <w:sz w:val="18"/>
                <w:szCs w:val="18"/>
              </w:rPr>
            </w:pPr>
          </w:p>
        </w:tc>
      </w:tr>
      <w:tr w:rsidR="0064535A" w:rsidRPr="00405846" w14:paraId="428C983A" w14:textId="77777777" w:rsidTr="00474F35">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44FB2364" w14:textId="77777777" w:rsidR="0064535A" w:rsidRPr="007279EB" w:rsidRDefault="0064535A" w:rsidP="00474F35">
            <w:pPr>
              <w:spacing w:before="60" w:after="60"/>
              <w:jc w:val="center"/>
              <w:rPr>
                <w:rFonts w:ascii="Arial" w:hAnsi="Arial" w:cs="Arial"/>
                <w:b/>
                <w:sz w:val="18"/>
                <w:szCs w:val="18"/>
              </w:rPr>
            </w:pPr>
            <w:r w:rsidRPr="007279EB">
              <w:rPr>
                <w:rFonts w:ascii="Arial" w:hAnsi="Arial" w:cs="Arial"/>
                <w:b/>
                <w:sz w:val="18"/>
                <w:szCs w:val="18"/>
              </w:rPr>
              <w:t xml:space="preserve">DATA ZATWIERDZENIA PLANU DZIAŁANIA I IDENTYFIKACJI PROJEKTÓW POZAKONKURSOWYCH, KTÓRYCH FISZKI PO RAZ PIERWSZY ZAWARTO W PLANIE DZIAŁANIA, W ROZUMIENIU ART. 48 UST. 3 USTAWY Z DNIA 11 LIPCA 2014 R. </w:t>
            </w:r>
            <w:r w:rsidRPr="007279EB">
              <w:rPr>
                <w:rFonts w:ascii="Arial" w:hAnsi="Arial" w:cs="Arial"/>
                <w:b/>
                <w:i/>
                <w:sz w:val="18"/>
                <w:szCs w:val="18"/>
              </w:rPr>
              <w:t>O ZASADACH REALIZACJI PROGRAMÓW W ZAKRESIE POLITYKI SPÓJNOŚCI W PERSPEKTYWIE FINANSOWEJ 2014-2020</w:t>
            </w:r>
            <w:r w:rsidRPr="007279EB">
              <w:rPr>
                <w:rFonts w:ascii="Arial" w:hAnsi="Arial" w:cs="Arial"/>
                <w:b/>
                <w:sz w:val="18"/>
                <w:szCs w:val="18"/>
              </w:rPr>
              <w:t xml:space="preserve"> (DZ.U. Z 2017 R. POZ. 1460, z późn. zm.)</w:t>
            </w:r>
            <w:r w:rsidRPr="007279EB">
              <w:rPr>
                <w:rFonts w:ascii="Arial" w:hAnsi="Arial" w:cs="Arial"/>
                <w:sz w:val="16"/>
                <w:szCs w:val="16"/>
              </w:rPr>
              <w:t xml:space="preserve"> </w:t>
            </w:r>
          </w:p>
          <w:p w14:paraId="71897CFB" w14:textId="77777777" w:rsidR="0064535A" w:rsidRPr="00405846" w:rsidRDefault="0064535A" w:rsidP="00474F35">
            <w:pPr>
              <w:spacing w:before="60" w:after="60"/>
              <w:jc w:val="center"/>
              <w:rPr>
                <w:rFonts w:ascii="Arial" w:hAnsi="Arial" w:cs="Arial"/>
                <w:i/>
                <w:sz w:val="13"/>
                <w:szCs w:val="13"/>
              </w:rPr>
            </w:pPr>
            <w:r w:rsidRPr="007279EB">
              <w:rPr>
                <w:rFonts w:ascii="Arial" w:hAnsi="Arial" w:cs="Arial"/>
                <w:i/>
                <w:sz w:val="13"/>
                <w:szCs w:val="13"/>
              </w:rPr>
              <w:t>(wypełnia Instytucja Zarządzająca POWER, wprowadzając Roczny Plan Działania jako załącznik do Szczegółowego Opisu Osi Priorytetowych POWER)</w:t>
            </w:r>
            <w:r w:rsidRPr="00405846">
              <w:rPr>
                <w:rFonts w:ascii="Arial" w:hAnsi="Arial" w:cs="Arial"/>
                <w:i/>
                <w:sz w:val="13"/>
                <w:szCs w:val="13"/>
              </w:rPr>
              <w:t xml:space="preserve"> </w:t>
            </w:r>
          </w:p>
        </w:tc>
      </w:tr>
      <w:tr w:rsidR="0064535A" w:rsidRPr="00405846" w14:paraId="1A39A963" w14:textId="77777777" w:rsidTr="00474F35">
        <w:trPr>
          <w:trHeight w:val="1116"/>
        </w:trPr>
        <w:tc>
          <w:tcPr>
            <w:tcW w:w="9322" w:type="dxa"/>
            <w:gridSpan w:val="4"/>
            <w:tcBorders>
              <w:top w:val="single" w:sz="6" w:space="0" w:color="auto"/>
            </w:tcBorders>
            <w:shd w:val="clear" w:color="auto" w:fill="FFFFFF"/>
            <w:vAlign w:val="center"/>
          </w:tcPr>
          <w:p w14:paraId="26B8CA67" w14:textId="3F626510" w:rsidR="0064535A" w:rsidRPr="00405846" w:rsidRDefault="0088431E" w:rsidP="00474F35">
            <w:pPr>
              <w:spacing w:before="120" w:after="120"/>
              <w:rPr>
                <w:rFonts w:ascii="Arial" w:hAnsi="Arial" w:cs="Arial"/>
                <w:sz w:val="18"/>
                <w:szCs w:val="18"/>
              </w:rPr>
            </w:pPr>
            <w:r>
              <w:rPr>
                <w:rFonts w:ascii="Arial" w:hAnsi="Arial" w:cs="Arial"/>
                <w:sz w:val="18"/>
                <w:szCs w:val="18"/>
              </w:rPr>
              <w:t>06.03.2020</w:t>
            </w:r>
          </w:p>
        </w:tc>
      </w:tr>
    </w:tbl>
    <w:p w14:paraId="3123F7E2" w14:textId="77777777" w:rsidR="0064535A" w:rsidRPr="00405846" w:rsidRDefault="0064535A">
      <w:pPr>
        <w:rPr>
          <w:rFonts w:ascii="Arial" w:hAnsi="Arial" w:cs="Arial"/>
        </w:rPr>
      </w:pPr>
      <w:bookmarkStart w:id="1" w:name="_GoBack"/>
      <w:bookmarkEnd w:id="1"/>
    </w:p>
    <w:sectPr w:rsidR="0064535A" w:rsidRPr="00405846" w:rsidSect="00E94E05">
      <w:headerReference w:type="default" r:id="rId18"/>
      <w:footerReference w:type="default" r:id="rId19"/>
      <w:pgSz w:w="11906" w:h="16838"/>
      <w:pgMar w:top="141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99476F" w15:done="0"/>
  <w15:commentEx w15:paraId="09640790" w15:paraIdParent="6199476F" w15:done="0"/>
  <w15:commentEx w15:paraId="453C8467" w15:done="0"/>
  <w15:commentEx w15:paraId="3111500A" w15:paraIdParent="453C8467" w15:done="0"/>
  <w15:commentEx w15:paraId="70AB8490" w15:done="0"/>
  <w15:commentEx w15:paraId="07A6FD2C" w15:done="0"/>
  <w15:commentEx w15:paraId="6693BAC3" w15:done="0"/>
  <w15:commentEx w15:paraId="62C5BD83" w15:paraIdParent="6693BAC3" w15:done="0"/>
  <w15:commentEx w15:paraId="7CC32575" w15:done="0"/>
  <w15:commentEx w15:paraId="315CF9B9" w15:paraIdParent="7CC32575" w15:done="0"/>
  <w15:commentEx w15:paraId="5DEDAFE7" w15:done="0"/>
  <w15:commentEx w15:paraId="06B93C68" w15:paraIdParent="5DEDAFE7" w15:done="0"/>
  <w15:commentEx w15:paraId="2FD60C1E" w15:done="0"/>
  <w15:commentEx w15:paraId="07C54680" w15:paraIdParent="2FD60C1E" w15:done="0"/>
  <w15:commentEx w15:paraId="1A82F434" w15:done="0"/>
  <w15:commentEx w15:paraId="56ED8506" w15:paraIdParent="1A82F434" w15:done="0"/>
  <w15:commentEx w15:paraId="55CE1A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99476F" w16cid:durableId="21FE2DB5"/>
  <w16cid:commentId w16cid:paraId="09640790" w16cid:durableId="21FE3D97"/>
  <w16cid:commentId w16cid:paraId="453C8467" w16cid:durableId="21FE2DB6"/>
  <w16cid:commentId w16cid:paraId="3111500A" w16cid:durableId="21FE375A"/>
  <w16cid:commentId w16cid:paraId="70AB8490" w16cid:durableId="21FE2DB7"/>
  <w16cid:commentId w16cid:paraId="07A6FD2C" w16cid:durableId="21FE2DB8"/>
  <w16cid:commentId w16cid:paraId="6693BAC3" w16cid:durableId="21FE2DB9"/>
  <w16cid:commentId w16cid:paraId="62C5BD83" w16cid:durableId="21FE377F"/>
  <w16cid:commentId w16cid:paraId="7CC32575" w16cid:durableId="21FE2DBA"/>
  <w16cid:commentId w16cid:paraId="315CF9B9" w16cid:durableId="21FE36AF"/>
  <w16cid:commentId w16cid:paraId="5DEDAFE7" w16cid:durableId="21FE2DBB"/>
  <w16cid:commentId w16cid:paraId="06B93C68" w16cid:durableId="21FE3DEA"/>
  <w16cid:commentId w16cid:paraId="2FD60C1E" w16cid:durableId="21FE2DBC"/>
  <w16cid:commentId w16cid:paraId="07C54680" w16cid:durableId="21FE3E00"/>
  <w16cid:commentId w16cid:paraId="1A82F434" w16cid:durableId="21FE2DBD"/>
  <w16cid:commentId w16cid:paraId="56ED8506" w16cid:durableId="21FE36D8"/>
  <w16cid:commentId w16cid:paraId="55CE1A2B" w16cid:durableId="21FE2D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8006F" w14:textId="77777777" w:rsidR="009C15D7" w:rsidRDefault="009C15D7" w:rsidP="0064535A">
      <w:pPr>
        <w:spacing w:after="0" w:line="240" w:lineRule="auto"/>
      </w:pPr>
      <w:r>
        <w:separator/>
      </w:r>
    </w:p>
  </w:endnote>
  <w:endnote w:type="continuationSeparator" w:id="0">
    <w:p w14:paraId="456C29E8" w14:textId="77777777" w:rsidR="009C15D7" w:rsidRDefault="009C15D7" w:rsidP="00645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909687"/>
      <w:docPartObj>
        <w:docPartGallery w:val="Page Numbers (Bottom of Page)"/>
        <w:docPartUnique/>
      </w:docPartObj>
    </w:sdtPr>
    <w:sdtEndPr/>
    <w:sdtContent>
      <w:p w14:paraId="1DB054B0" w14:textId="63FBC618" w:rsidR="00094C39" w:rsidRDefault="00094C39">
        <w:pPr>
          <w:pStyle w:val="Stopka"/>
          <w:jc w:val="right"/>
        </w:pPr>
        <w:r>
          <w:fldChar w:fldCharType="begin"/>
        </w:r>
        <w:r>
          <w:instrText>PAGE   \* MERGEFORMAT</w:instrText>
        </w:r>
        <w:r>
          <w:fldChar w:fldCharType="separate"/>
        </w:r>
        <w:r w:rsidR="0088431E">
          <w:rPr>
            <w:noProof/>
          </w:rPr>
          <w:t>17</w:t>
        </w:r>
        <w:r>
          <w:fldChar w:fldCharType="end"/>
        </w:r>
      </w:p>
    </w:sdtContent>
  </w:sdt>
  <w:p w14:paraId="10ADB649" w14:textId="77777777" w:rsidR="00094C39" w:rsidRDefault="00094C3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995F7" w14:textId="77777777" w:rsidR="009C15D7" w:rsidRDefault="009C15D7" w:rsidP="0064535A">
      <w:pPr>
        <w:spacing w:after="0" w:line="240" w:lineRule="auto"/>
      </w:pPr>
      <w:r>
        <w:separator/>
      </w:r>
    </w:p>
  </w:footnote>
  <w:footnote w:type="continuationSeparator" w:id="0">
    <w:p w14:paraId="31D7FFD7" w14:textId="77777777" w:rsidR="009C15D7" w:rsidRDefault="009C15D7" w:rsidP="0064535A">
      <w:pPr>
        <w:spacing w:after="0" w:line="240" w:lineRule="auto"/>
      </w:pPr>
      <w:r>
        <w:continuationSeparator/>
      </w:r>
    </w:p>
  </w:footnote>
  <w:footnote w:id="1">
    <w:p w14:paraId="666B127F" w14:textId="5181C650" w:rsidR="00883ADC" w:rsidRPr="00883ADC" w:rsidRDefault="00883ADC">
      <w:pPr>
        <w:pStyle w:val="Tekstprzypisudolnego"/>
        <w:rPr>
          <w:lang w:val="pl-PL"/>
        </w:rPr>
      </w:pPr>
      <w:r>
        <w:rPr>
          <w:rStyle w:val="Odwoanieprzypisudolnego"/>
        </w:rPr>
        <w:footnoteRef/>
      </w:r>
      <w:r>
        <w:t xml:space="preserve"> </w:t>
      </w:r>
      <w:r>
        <w:rPr>
          <w:lang w:val="pl-PL"/>
        </w:rPr>
        <w:t>Wkład własny stanowi nie mniej niż 5,00% w części dofinansowania pomniejszonego o wartość środków przeznaczonych na wypłatę dotacji na rozpoczęcie działalności gospodarczej i wsparcia pomostowego.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1BB34" w14:textId="1453BCCC" w:rsidR="00094C39" w:rsidRDefault="00094C39" w:rsidP="00E94E05">
    <w:pPr>
      <w:pStyle w:val="Nagwek"/>
      <w:tabs>
        <w:tab w:val="clear" w:pos="4536"/>
        <w:tab w:val="clear" w:pos="9072"/>
        <w:tab w:val="left" w:pos="220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40F"/>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1">
    <w:nsid w:val="051072E1"/>
    <w:multiLevelType w:val="hybridMultilevel"/>
    <w:tmpl w:val="A1E42C5A"/>
    <w:lvl w:ilvl="0" w:tplc="A9C8E744">
      <w:start w:val="1"/>
      <w:numFmt w:val="decimal"/>
      <w:lvlText w:val="%1-"/>
      <w:lvlJc w:val="left"/>
      <w:pPr>
        <w:ind w:left="417" w:hanging="360"/>
      </w:pPr>
      <w:rPr>
        <w:rFonts w:hint="default"/>
        <w:sz w:val="22"/>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
    <w:nsid w:val="06842058"/>
    <w:multiLevelType w:val="hybridMultilevel"/>
    <w:tmpl w:val="BCD25554"/>
    <w:lvl w:ilvl="0" w:tplc="1214ECC4">
      <w:start w:val="1"/>
      <w:numFmt w:val="decimal"/>
      <w:lvlText w:val="%1."/>
      <w:lvlJc w:val="left"/>
      <w:pPr>
        <w:ind w:left="429" w:hanging="360"/>
      </w:pPr>
      <w:rPr>
        <w:rFonts w:cs="Times New Roman"/>
      </w:rPr>
    </w:lvl>
    <w:lvl w:ilvl="1" w:tplc="04150019">
      <w:start w:val="1"/>
      <w:numFmt w:val="lowerLetter"/>
      <w:lvlText w:val="%2."/>
      <w:lvlJc w:val="left"/>
      <w:pPr>
        <w:ind w:left="1149" w:hanging="360"/>
      </w:pPr>
      <w:rPr>
        <w:rFonts w:cs="Times New Roman"/>
      </w:rPr>
    </w:lvl>
    <w:lvl w:ilvl="2" w:tplc="0415001B">
      <w:start w:val="1"/>
      <w:numFmt w:val="lowerRoman"/>
      <w:lvlText w:val="%3."/>
      <w:lvlJc w:val="right"/>
      <w:pPr>
        <w:ind w:left="1869" w:hanging="180"/>
      </w:pPr>
      <w:rPr>
        <w:rFonts w:cs="Times New Roman"/>
      </w:rPr>
    </w:lvl>
    <w:lvl w:ilvl="3" w:tplc="0415000F">
      <w:start w:val="1"/>
      <w:numFmt w:val="decimal"/>
      <w:lvlText w:val="%4."/>
      <w:lvlJc w:val="left"/>
      <w:pPr>
        <w:ind w:left="2589" w:hanging="360"/>
      </w:pPr>
      <w:rPr>
        <w:rFonts w:cs="Times New Roman"/>
      </w:rPr>
    </w:lvl>
    <w:lvl w:ilvl="4" w:tplc="04150019">
      <w:start w:val="1"/>
      <w:numFmt w:val="lowerLetter"/>
      <w:lvlText w:val="%5."/>
      <w:lvlJc w:val="left"/>
      <w:pPr>
        <w:ind w:left="3309" w:hanging="360"/>
      </w:pPr>
      <w:rPr>
        <w:rFonts w:cs="Times New Roman"/>
      </w:rPr>
    </w:lvl>
    <w:lvl w:ilvl="5" w:tplc="0415001B">
      <w:start w:val="1"/>
      <w:numFmt w:val="lowerRoman"/>
      <w:lvlText w:val="%6."/>
      <w:lvlJc w:val="right"/>
      <w:pPr>
        <w:ind w:left="4029" w:hanging="180"/>
      </w:pPr>
      <w:rPr>
        <w:rFonts w:cs="Times New Roman"/>
      </w:rPr>
    </w:lvl>
    <w:lvl w:ilvl="6" w:tplc="0415000F">
      <w:start w:val="1"/>
      <w:numFmt w:val="decimal"/>
      <w:lvlText w:val="%7."/>
      <w:lvlJc w:val="left"/>
      <w:pPr>
        <w:ind w:left="4749" w:hanging="360"/>
      </w:pPr>
      <w:rPr>
        <w:rFonts w:cs="Times New Roman"/>
      </w:rPr>
    </w:lvl>
    <w:lvl w:ilvl="7" w:tplc="04150019">
      <w:start w:val="1"/>
      <w:numFmt w:val="lowerLetter"/>
      <w:lvlText w:val="%8."/>
      <w:lvlJc w:val="left"/>
      <w:pPr>
        <w:ind w:left="5469" w:hanging="360"/>
      </w:pPr>
      <w:rPr>
        <w:rFonts w:cs="Times New Roman"/>
      </w:rPr>
    </w:lvl>
    <w:lvl w:ilvl="8" w:tplc="0415001B">
      <w:start w:val="1"/>
      <w:numFmt w:val="lowerRoman"/>
      <w:lvlText w:val="%9."/>
      <w:lvlJc w:val="right"/>
      <w:pPr>
        <w:ind w:left="6189" w:hanging="180"/>
      </w:pPr>
      <w:rPr>
        <w:rFonts w:cs="Times New Roman"/>
      </w:rPr>
    </w:lvl>
  </w:abstractNum>
  <w:abstractNum w:abstractNumId="3">
    <w:nsid w:val="11005539"/>
    <w:multiLevelType w:val="hybridMultilevel"/>
    <w:tmpl w:val="D8086D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B92075"/>
    <w:multiLevelType w:val="hybridMultilevel"/>
    <w:tmpl w:val="C5223384"/>
    <w:lvl w:ilvl="0" w:tplc="04150015">
      <w:start w:val="1"/>
      <w:numFmt w:val="upp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00639D7"/>
    <w:multiLevelType w:val="hybridMultilevel"/>
    <w:tmpl w:val="FA22A7CA"/>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6">
    <w:nsid w:val="23372A74"/>
    <w:multiLevelType w:val="hybridMultilevel"/>
    <w:tmpl w:val="4B381234"/>
    <w:lvl w:ilvl="0" w:tplc="DF94EB1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265542C8"/>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8">
    <w:nsid w:val="2CB96730"/>
    <w:multiLevelType w:val="hybridMultilevel"/>
    <w:tmpl w:val="DFD228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6F34A8F"/>
    <w:multiLevelType w:val="hybridMultilevel"/>
    <w:tmpl w:val="E43C6CAC"/>
    <w:lvl w:ilvl="0" w:tplc="3326A67E">
      <w:start w:val="1"/>
      <w:numFmt w:val="decimal"/>
      <w:lvlText w:val="%1."/>
      <w:lvlJc w:val="left"/>
      <w:pPr>
        <w:ind w:left="1163" w:hanging="360"/>
      </w:pPr>
      <w:rPr>
        <w:rFonts w:hint="default"/>
        <w:sz w:val="20"/>
      </w:rPr>
    </w:lvl>
    <w:lvl w:ilvl="1" w:tplc="04150019" w:tentative="1">
      <w:start w:val="1"/>
      <w:numFmt w:val="lowerLetter"/>
      <w:lvlText w:val="%2."/>
      <w:lvlJc w:val="left"/>
      <w:pPr>
        <w:ind w:left="1883" w:hanging="360"/>
      </w:pPr>
    </w:lvl>
    <w:lvl w:ilvl="2" w:tplc="0415001B" w:tentative="1">
      <w:start w:val="1"/>
      <w:numFmt w:val="lowerRoman"/>
      <w:lvlText w:val="%3."/>
      <w:lvlJc w:val="righ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10">
    <w:nsid w:val="3A627EC2"/>
    <w:multiLevelType w:val="hybridMultilevel"/>
    <w:tmpl w:val="6596A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D8366C"/>
    <w:multiLevelType w:val="hybridMultilevel"/>
    <w:tmpl w:val="F7E8150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2">
    <w:nsid w:val="43072983"/>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13">
    <w:nsid w:val="49B314D8"/>
    <w:multiLevelType w:val="hybridMultilevel"/>
    <w:tmpl w:val="5630F22E"/>
    <w:lvl w:ilvl="0" w:tplc="E0FCB4B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nsid w:val="59D17B5F"/>
    <w:multiLevelType w:val="hybridMultilevel"/>
    <w:tmpl w:val="C75A7146"/>
    <w:lvl w:ilvl="0" w:tplc="8E363230">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AAD68F0"/>
    <w:multiLevelType w:val="hybridMultilevel"/>
    <w:tmpl w:val="337EF780"/>
    <w:lvl w:ilvl="0" w:tplc="C2048BF8">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DE27909"/>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17">
    <w:nsid w:val="624B188C"/>
    <w:multiLevelType w:val="hybridMultilevel"/>
    <w:tmpl w:val="105276FC"/>
    <w:lvl w:ilvl="0" w:tplc="6742DA02">
      <w:start w:val="8"/>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49D2BE2"/>
    <w:multiLevelType w:val="hybridMultilevel"/>
    <w:tmpl w:val="EFEA95DC"/>
    <w:lvl w:ilvl="0" w:tplc="AE6C1C10">
      <w:start w:val="7"/>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19">
    <w:nsid w:val="6CE301AE"/>
    <w:multiLevelType w:val="hybridMultilevel"/>
    <w:tmpl w:val="89F64B8A"/>
    <w:lvl w:ilvl="0" w:tplc="7B701C8A">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00135A3"/>
    <w:multiLevelType w:val="hybridMultilevel"/>
    <w:tmpl w:val="8FC61B2E"/>
    <w:lvl w:ilvl="0" w:tplc="317844CE">
      <w:start w:val="5"/>
      <w:numFmt w:val="decimal"/>
      <w:lvlText w:val="%1."/>
      <w:lvlJc w:val="left"/>
      <w:pPr>
        <w:ind w:left="36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10B0FCC"/>
    <w:multiLevelType w:val="hybridMultilevel"/>
    <w:tmpl w:val="337CA914"/>
    <w:lvl w:ilvl="0" w:tplc="A282EEB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nsid w:val="79481E3C"/>
    <w:multiLevelType w:val="hybridMultilevel"/>
    <w:tmpl w:val="5652E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4"/>
  </w:num>
  <w:num w:numId="8">
    <w:abstractNumId w:val="0"/>
  </w:num>
  <w:num w:numId="9">
    <w:abstractNumId w:val="1"/>
  </w:num>
  <w:num w:numId="10">
    <w:abstractNumId w:val="19"/>
  </w:num>
  <w:num w:numId="11">
    <w:abstractNumId w:val="22"/>
  </w:num>
  <w:num w:numId="12">
    <w:abstractNumId w:val="14"/>
  </w:num>
  <w:num w:numId="13">
    <w:abstractNumId w:val="15"/>
  </w:num>
  <w:num w:numId="14">
    <w:abstractNumId w:val="17"/>
  </w:num>
  <w:num w:numId="15">
    <w:abstractNumId w:val="12"/>
  </w:num>
  <w:num w:numId="16">
    <w:abstractNumId w:val="21"/>
  </w:num>
  <w:num w:numId="17">
    <w:abstractNumId w:val="11"/>
  </w:num>
  <w:num w:numId="18">
    <w:abstractNumId w:val="13"/>
  </w:num>
  <w:num w:numId="19">
    <w:abstractNumId w:val="9"/>
  </w:num>
  <w:num w:numId="20">
    <w:abstractNumId w:val="7"/>
  </w:num>
  <w:num w:numId="21">
    <w:abstractNumId w:val="16"/>
  </w:num>
  <w:num w:numId="22">
    <w:abstractNumId w:val="1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dalena Żak">
    <w15:presenceInfo w15:providerId="AD" w15:userId="S-1-5-21-591818444-3598667042-824443726-1750"/>
  </w15:person>
  <w15:person w15:author="Agnieszka Sajnaj">
    <w15:presenceInfo w15:providerId="AD" w15:userId="S-1-5-21-591818444-3598667042-824443726-1434"/>
  </w15:person>
  <w15:person w15:author="Sylwia Dera">
    <w15:presenceInfo w15:providerId="AD" w15:userId="S-1-5-21-591818444-3598667042-824443726-1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FC6"/>
    <w:rsid w:val="00001775"/>
    <w:rsid w:val="000055E0"/>
    <w:rsid w:val="00007A29"/>
    <w:rsid w:val="0001632D"/>
    <w:rsid w:val="00020EF7"/>
    <w:rsid w:val="000240BD"/>
    <w:rsid w:val="00040BBA"/>
    <w:rsid w:val="000502BC"/>
    <w:rsid w:val="00050F5E"/>
    <w:rsid w:val="00062618"/>
    <w:rsid w:val="000656EE"/>
    <w:rsid w:val="00066E2D"/>
    <w:rsid w:val="00067606"/>
    <w:rsid w:val="00070629"/>
    <w:rsid w:val="00070781"/>
    <w:rsid w:val="000835FC"/>
    <w:rsid w:val="0008508C"/>
    <w:rsid w:val="0009042F"/>
    <w:rsid w:val="00091B39"/>
    <w:rsid w:val="00094C39"/>
    <w:rsid w:val="000B0333"/>
    <w:rsid w:val="000B2DB8"/>
    <w:rsid w:val="000B4A36"/>
    <w:rsid w:val="000C7A89"/>
    <w:rsid w:val="000E2F2A"/>
    <w:rsid w:val="000E3C5F"/>
    <w:rsid w:val="000E4B74"/>
    <w:rsid w:val="000E590D"/>
    <w:rsid w:val="000F1766"/>
    <w:rsid w:val="000F6E88"/>
    <w:rsid w:val="0010230F"/>
    <w:rsid w:val="001058C3"/>
    <w:rsid w:val="001202A3"/>
    <w:rsid w:val="00125834"/>
    <w:rsid w:val="0013783F"/>
    <w:rsid w:val="00142F3C"/>
    <w:rsid w:val="00143547"/>
    <w:rsid w:val="00144BCF"/>
    <w:rsid w:val="00145E53"/>
    <w:rsid w:val="001530F8"/>
    <w:rsid w:val="001705B8"/>
    <w:rsid w:val="00176F20"/>
    <w:rsid w:val="001814B2"/>
    <w:rsid w:val="00193869"/>
    <w:rsid w:val="00195F80"/>
    <w:rsid w:val="001A336C"/>
    <w:rsid w:val="001A45D7"/>
    <w:rsid w:val="001B06AB"/>
    <w:rsid w:val="001B330C"/>
    <w:rsid w:val="001B53A5"/>
    <w:rsid w:val="001B724A"/>
    <w:rsid w:val="001C7B2D"/>
    <w:rsid w:val="001D63F2"/>
    <w:rsid w:val="001D6621"/>
    <w:rsid w:val="001E18F6"/>
    <w:rsid w:val="001E2B28"/>
    <w:rsid w:val="001E3C55"/>
    <w:rsid w:val="001F59D6"/>
    <w:rsid w:val="00204FC6"/>
    <w:rsid w:val="00206369"/>
    <w:rsid w:val="002075E0"/>
    <w:rsid w:val="00211B45"/>
    <w:rsid w:val="00216969"/>
    <w:rsid w:val="00217AE6"/>
    <w:rsid w:val="00220115"/>
    <w:rsid w:val="002214C3"/>
    <w:rsid w:val="00227877"/>
    <w:rsid w:val="0023775F"/>
    <w:rsid w:val="002451BF"/>
    <w:rsid w:val="00251660"/>
    <w:rsid w:val="0025386B"/>
    <w:rsid w:val="0027024C"/>
    <w:rsid w:val="002761D0"/>
    <w:rsid w:val="00293EFB"/>
    <w:rsid w:val="002A7014"/>
    <w:rsid w:val="002E3635"/>
    <w:rsid w:val="002E53A0"/>
    <w:rsid w:val="002F1133"/>
    <w:rsid w:val="002F7647"/>
    <w:rsid w:val="002F7B72"/>
    <w:rsid w:val="0030034E"/>
    <w:rsid w:val="00321B24"/>
    <w:rsid w:val="00327DA6"/>
    <w:rsid w:val="00332142"/>
    <w:rsid w:val="00340AC8"/>
    <w:rsid w:val="00352048"/>
    <w:rsid w:val="003521A2"/>
    <w:rsid w:val="00354916"/>
    <w:rsid w:val="0035547D"/>
    <w:rsid w:val="003633B6"/>
    <w:rsid w:val="00364F5C"/>
    <w:rsid w:val="003765FC"/>
    <w:rsid w:val="00393CF5"/>
    <w:rsid w:val="0039532A"/>
    <w:rsid w:val="003956E5"/>
    <w:rsid w:val="003A4BAD"/>
    <w:rsid w:val="003A5393"/>
    <w:rsid w:val="003B050E"/>
    <w:rsid w:val="003D4312"/>
    <w:rsid w:val="003D5632"/>
    <w:rsid w:val="003D6865"/>
    <w:rsid w:val="003E14CC"/>
    <w:rsid w:val="003E2A2B"/>
    <w:rsid w:val="003E3802"/>
    <w:rsid w:val="003E3C0A"/>
    <w:rsid w:val="003E6BAB"/>
    <w:rsid w:val="003E6FD9"/>
    <w:rsid w:val="00405846"/>
    <w:rsid w:val="004131BC"/>
    <w:rsid w:val="00413D78"/>
    <w:rsid w:val="00430951"/>
    <w:rsid w:val="00432428"/>
    <w:rsid w:val="00436E7B"/>
    <w:rsid w:val="0044385B"/>
    <w:rsid w:val="00447187"/>
    <w:rsid w:val="00462732"/>
    <w:rsid w:val="00474F35"/>
    <w:rsid w:val="00475DB4"/>
    <w:rsid w:val="00480BDE"/>
    <w:rsid w:val="00485126"/>
    <w:rsid w:val="00486363"/>
    <w:rsid w:val="0049256D"/>
    <w:rsid w:val="00496234"/>
    <w:rsid w:val="004B7E1D"/>
    <w:rsid w:val="004C788E"/>
    <w:rsid w:val="004E3835"/>
    <w:rsid w:val="004E479A"/>
    <w:rsid w:val="004E5F02"/>
    <w:rsid w:val="004E62E9"/>
    <w:rsid w:val="00501F5E"/>
    <w:rsid w:val="00513349"/>
    <w:rsid w:val="00517ADD"/>
    <w:rsid w:val="005231A0"/>
    <w:rsid w:val="0052449F"/>
    <w:rsid w:val="005278BE"/>
    <w:rsid w:val="00531547"/>
    <w:rsid w:val="00532165"/>
    <w:rsid w:val="0054001D"/>
    <w:rsid w:val="00542C28"/>
    <w:rsid w:val="005468A5"/>
    <w:rsid w:val="00555EB3"/>
    <w:rsid w:val="00557B58"/>
    <w:rsid w:val="00566D93"/>
    <w:rsid w:val="0057070A"/>
    <w:rsid w:val="00576BCA"/>
    <w:rsid w:val="00581183"/>
    <w:rsid w:val="00581F35"/>
    <w:rsid w:val="00590346"/>
    <w:rsid w:val="00590E59"/>
    <w:rsid w:val="00597BC7"/>
    <w:rsid w:val="005A0A2D"/>
    <w:rsid w:val="005A142A"/>
    <w:rsid w:val="005A1B2C"/>
    <w:rsid w:val="005A7DAF"/>
    <w:rsid w:val="005A7FD6"/>
    <w:rsid w:val="005B5218"/>
    <w:rsid w:val="005C0649"/>
    <w:rsid w:val="005C57EF"/>
    <w:rsid w:val="005D157C"/>
    <w:rsid w:val="005D5727"/>
    <w:rsid w:val="005D68F4"/>
    <w:rsid w:val="005D7FF0"/>
    <w:rsid w:val="005E1845"/>
    <w:rsid w:val="005F0F54"/>
    <w:rsid w:val="005F4E4D"/>
    <w:rsid w:val="005F6FE6"/>
    <w:rsid w:val="0062406B"/>
    <w:rsid w:val="00641954"/>
    <w:rsid w:val="00643E74"/>
    <w:rsid w:val="00645197"/>
    <w:rsid w:val="0064535A"/>
    <w:rsid w:val="006545A1"/>
    <w:rsid w:val="0065741E"/>
    <w:rsid w:val="0066118E"/>
    <w:rsid w:val="006651B2"/>
    <w:rsid w:val="006A00EA"/>
    <w:rsid w:val="006A3A30"/>
    <w:rsid w:val="006B78C9"/>
    <w:rsid w:val="006C66E7"/>
    <w:rsid w:val="006C7D0A"/>
    <w:rsid w:val="006E4D0C"/>
    <w:rsid w:val="006E606C"/>
    <w:rsid w:val="006F4657"/>
    <w:rsid w:val="00700791"/>
    <w:rsid w:val="00700F9E"/>
    <w:rsid w:val="00714FFD"/>
    <w:rsid w:val="00715724"/>
    <w:rsid w:val="0071632E"/>
    <w:rsid w:val="007259BB"/>
    <w:rsid w:val="0072676F"/>
    <w:rsid w:val="007279EB"/>
    <w:rsid w:val="00731B61"/>
    <w:rsid w:val="007322CE"/>
    <w:rsid w:val="0074671A"/>
    <w:rsid w:val="00753046"/>
    <w:rsid w:val="0077434B"/>
    <w:rsid w:val="007843E8"/>
    <w:rsid w:val="007876A0"/>
    <w:rsid w:val="007941DD"/>
    <w:rsid w:val="007A1DEF"/>
    <w:rsid w:val="007A403B"/>
    <w:rsid w:val="007B3250"/>
    <w:rsid w:val="007B72D2"/>
    <w:rsid w:val="007C1E59"/>
    <w:rsid w:val="007C3E79"/>
    <w:rsid w:val="007D4DEF"/>
    <w:rsid w:val="007D5742"/>
    <w:rsid w:val="007E0189"/>
    <w:rsid w:val="007E0211"/>
    <w:rsid w:val="008202A6"/>
    <w:rsid w:val="008309BF"/>
    <w:rsid w:val="0083305D"/>
    <w:rsid w:val="00845DD5"/>
    <w:rsid w:val="00846FEA"/>
    <w:rsid w:val="008572CE"/>
    <w:rsid w:val="00862A94"/>
    <w:rsid w:val="00865BF9"/>
    <w:rsid w:val="00876855"/>
    <w:rsid w:val="00877101"/>
    <w:rsid w:val="0088316C"/>
    <w:rsid w:val="00883ADC"/>
    <w:rsid w:val="0088431E"/>
    <w:rsid w:val="0088774B"/>
    <w:rsid w:val="00892BD0"/>
    <w:rsid w:val="008A1D3D"/>
    <w:rsid w:val="008A59D6"/>
    <w:rsid w:val="008A78A4"/>
    <w:rsid w:val="008B629F"/>
    <w:rsid w:val="008C0C65"/>
    <w:rsid w:val="008C0FAE"/>
    <w:rsid w:val="008C1935"/>
    <w:rsid w:val="008D1F5B"/>
    <w:rsid w:val="008D324C"/>
    <w:rsid w:val="008D6414"/>
    <w:rsid w:val="008E14BD"/>
    <w:rsid w:val="008E4E24"/>
    <w:rsid w:val="008F3298"/>
    <w:rsid w:val="008F7E79"/>
    <w:rsid w:val="009029C5"/>
    <w:rsid w:val="0090302C"/>
    <w:rsid w:val="00904CD9"/>
    <w:rsid w:val="009061EC"/>
    <w:rsid w:val="0091012C"/>
    <w:rsid w:val="00916778"/>
    <w:rsid w:val="009237D7"/>
    <w:rsid w:val="0093322F"/>
    <w:rsid w:val="00933368"/>
    <w:rsid w:val="0093665C"/>
    <w:rsid w:val="00941267"/>
    <w:rsid w:val="00947316"/>
    <w:rsid w:val="009522BA"/>
    <w:rsid w:val="00952739"/>
    <w:rsid w:val="00952B2C"/>
    <w:rsid w:val="00973CFB"/>
    <w:rsid w:val="00974A06"/>
    <w:rsid w:val="0098335F"/>
    <w:rsid w:val="009863D8"/>
    <w:rsid w:val="00992A2E"/>
    <w:rsid w:val="009A7E7F"/>
    <w:rsid w:val="009B0A18"/>
    <w:rsid w:val="009B1BE0"/>
    <w:rsid w:val="009C15D7"/>
    <w:rsid w:val="009C7C76"/>
    <w:rsid w:val="009D4B3E"/>
    <w:rsid w:val="009E4D45"/>
    <w:rsid w:val="009E5771"/>
    <w:rsid w:val="009F07D7"/>
    <w:rsid w:val="009F0C34"/>
    <w:rsid w:val="009F29C3"/>
    <w:rsid w:val="00A01D85"/>
    <w:rsid w:val="00A12C38"/>
    <w:rsid w:val="00A404E8"/>
    <w:rsid w:val="00A41B76"/>
    <w:rsid w:val="00A51C7B"/>
    <w:rsid w:val="00A52358"/>
    <w:rsid w:val="00A524B1"/>
    <w:rsid w:val="00A535C9"/>
    <w:rsid w:val="00A53A98"/>
    <w:rsid w:val="00A63369"/>
    <w:rsid w:val="00A63695"/>
    <w:rsid w:val="00A638D4"/>
    <w:rsid w:val="00A7003B"/>
    <w:rsid w:val="00A72CBE"/>
    <w:rsid w:val="00A93FB1"/>
    <w:rsid w:val="00A96DAF"/>
    <w:rsid w:val="00A973B9"/>
    <w:rsid w:val="00AA242D"/>
    <w:rsid w:val="00AB13FA"/>
    <w:rsid w:val="00AB4FBD"/>
    <w:rsid w:val="00AC2534"/>
    <w:rsid w:val="00AD446B"/>
    <w:rsid w:val="00AD67E8"/>
    <w:rsid w:val="00AE17E0"/>
    <w:rsid w:val="00AE6F24"/>
    <w:rsid w:val="00AF2C8A"/>
    <w:rsid w:val="00AF4A56"/>
    <w:rsid w:val="00B05109"/>
    <w:rsid w:val="00B13A25"/>
    <w:rsid w:val="00B1639F"/>
    <w:rsid w:val="00B17A84"/>
    <w:rsid w:val="00B27CF1"/>
    <w:rsid w:val="00B366EA"/>
    <w:rsid w:val="00B4158A"/>
    <w:rsid w:val="00B41734"/>
    <w:rsid w:val="00B42CA0"/>
    <w:rsid w:val="00B43394"/>
    <w:rsid w:val="00B46307"/>
    <w:rsid w:val="00B52C2A"/>
    <w:rsid w:val="00B544F5"/>
    <w:rsid w:val="00B76B0A"/>
    <w:rsid w:val="00B82CFB"/>
    <w:rsid w:val="00B904C9"/>
    <w:rsid w:val="00B95BF0"/>
    <w:rsid w:val="00BB1F40"/>
    <w:rsid w:val="00BB5C64"/>
    <w:rsid w:val="00BB62B6"/>
    <w:rsid w:val="00BC0B7C"/>
    <w:rsid w:val="00BC3DC9"/>
    <w:rsid w:val="00BD1C8B"/>
    <w:rsid w:val="00BD7605"/>
    <w:rsid w:val="00BE21C8"/>
    <w:rsid w:val="00BE7D89"/>
    <w:rsid w:val="00C01C52"/>
    <w:rsid w:val="00C02B16"/>
    <w:rsid w:val="00C125AD"/>
    <w:rsid w:val="00C15208"/>
    <w:rsid w:val="00C15C16"/>
    <w:rsid w:val="00C21664"/>
    <w:rsid w:val="00C30A37"/>
    <w:rsid w:val="00C34871"/>
    <w:rsid w:val="00C52400"/>
    <w:rsid w:val="00C54034"/>
    <w:rsid w:val="00C614BB"/>
    <w:rsid w:val="00C62B11"/>
    <w:rsid w:val="00C6427D"/>
    <w:rsid w:val="00C7456B"/>
    <w:rsid w:val="00C755AF"/>
    <w:rsid w:val="00C7686E"/>
    <w:rsid w:val="00C8499C"/>
    <w:rsid w:val="00CA0C65"/>
    <w:rsid w:val="00CA1229"/>
    <w:rsid w:val="00CC7A4C"/>
    <w:rsid w:val="00CE0AF6"/>
    <w:rsid w:val="00CE2A90"/>
    <w:rsid w:val="00D010EF"/>
    <w:rsid w:val="00D055EA"/>
    <w:rsid w:val="00D05BC9"/>
    <w:rsid w:val="00D344C9"/>
    <w:rsid w:val="00D3630D"/>
    <w:rsid w:val="00D3685B"/>
    <w:rsid w:val="00D4552D"/>
    <w:rsid w:val="00D5128F"/>
    <w:rsid w:val="00D53777"/>
    <w:rsid w:val="00D54D05"/>
    <w:rsid w:val="00D55837"/>
    <w:rsid w:val="00D625BA"/>
    <w:rsid w:val="00D62F25"/>
    <w:rsid w:val="00D71C91"/>
    <w:rsid w:val="00D77B62"/>
    <w:rsid w:val="00D97865"/>
    <w:rsid w:val="00DA4A21"/>
    <w:rsid w:val="00DD001F"/>
    <w:rsid w:val="00DD090D"/>
    <w:rsid w:val="00DD7047"/>
    <w:rsid w:val="00DE22B3"/>
    <w:rsid w:val="00DE56D3"/>
    <w:rsid w:val="00DE7812"/>
    <w:rsid w:val="00DF012C"/>
    <w:rsid w:val="00E14E52"/>
    <w:rsid w:val="00E15EFE"/>
    <w:rsid w:val="00E16295"/>
    <w:rsid w:val="00E20F00"/>
    <w:rsid w:val="00E22DA5"/>
    <w:rsid w:val="00E23D04"/>
    <w:rsid w:val="00E270F9"/>
    <w:rsid w:val="00E3272C"/>
    <w:rsid w:val="00E36438"/>
    <w:rsid w:val="00E430B0"/>
    <w:rsid w:val="00E43833"/>
    <w:rsid w:val="00E60CDF"/>
    <w:rsid w:val="00E80B54"/>
    <w:rsid w:val="00E86B41"/>
    <w:rsid w:val="00E91018"/>
    <w:rsid w:val="00E92E33"/>
    <w:rsid w:val="00E94E05"/>
    <w:rsid w:val="00EA38A7"/>
    <w:rsid w:val="00EA6E41"/>
    <w:rsid w:val="00EA779B"/>
    <w:rsid w:val="00EB5E9B"/>
    <w:rsid w:val="00EB633C"/>
    <w:rsid w:val="00EC27C7"/>
    <w:rsid w:val="00EC4D62"/>
    <w:rsid w:val="00EC6BE2"/>
    <w:rsid w:val="00ED072C"/>
    <w:rsid w:val="00ED48C3"/>
    <w:rsid w:val="00ED6B89"/>
    <w:rsid w:val="00EE3FB9"/>
    <w:rsid w:val="00EF3503"/>
    <w:rsid w:val="00EF41D2"/>
    <w:rsid w:val="00EF62CD"/>
    <w:rsid w:val="00F021D7"/>
    <w:rsid w:val="00F02FBB"/>
    <w:rsid w:val="00F057E0"/>
    <w:rsid w:val="00F06C5D"/>
    <w:rsid w:val="00F132BC"/>
    <w:rsid w:val="00F25258"/>
    <w:rsid w:val="00F25FEF"/>
    <w:rsid w:val="00F306F5"/>
    <w:rsid w:val="00F3355A"/>
    <w:rsid w:val="00F36FE6"/>
    <w:rsid w:val="00F40BAE"/>
    <w:rsid w:val="00F4109B"/>
    <w:rsid w:val="00F433C6"/>
    <w:rsid w:val="00F525A9"/>
    <w:rsid w:val="00F56D52"/>
    <w:rsid w:val="00F646BB"/>
    <w:rsid w:val="00F65299"/>
    <w:rsid w:val="00F66CFD"/>
    <w:rsid w:val="00F70698"/>
    <w:rsid w:val="00F745CD"/>
    <w:rsid w:val="00F75B27"/>
    <w:rsid w:val="00F91739"/>
    <w:rsid w:val="00F92F8A"/>
    <w:rsid w:val="00F947DC"/>
    <w:rsid w:val="00FA40C0"/>
    <w:rsid w:val="00FA4DDA"/>
    <w:rsid w:val="00FB03A1"/>
    <w:rsid w:val="00FD10AB"/>
    <w:rsid w:val="00FD60B9"/>
    <w:rsid w:val="00FE64A5"/>
    <w:rsid w:val="00FE6A60"/>
    <w:rsid w:val="00FE7C0C"/>
    <w:rsid w:val="00FF0603"/>
    <w:rsid w:val="00FF3833"/>
    <w:rsid w:val="00FF5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C2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85B"/>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44385B"/>
    <w:rPr>
      <w:color w:val="0563C1"/>
      <w:u w:val="single"/>
    </w:rPr>
  </w:style>
  <w:style w:type="paragraph" w:customStyle="1" w:styleId="Default">
    <w:name w:val="Default"/>
    <w:rsid w:val="0044385B"/>
    <w:pPr>
      <w:autoSpaceDE w:val="0"/>
      <w:autoSpaceDN w:val="0"/>
      <w:adjustRightInd w:val="0"/>
      <w:spacing w:after="0" w:line="240" w:lineRule="auto"/>
    </w:pPr>
    <w:rPr>
      <w:rFonts w:ascii="Arial" w:eastAsia="Calibri" w:hAnsi="Arial" w:cs="Arial"/>
      <w:color w:val="000000"/>
      <w:sz w:val="24"/>
      <w:szCs w:val="24"/>
      <w:lang w:eastAsia="pl-PL"/>
    </w:rPr>
  </w:style>
  <w:style w:type="paragraph" w:styleId="Akapitzlist">
    <w:name w:val="List Paragraph"/>
    <w:basedOn w:val="Normalny"/>
    <w:link w:val="AkapitzlistZnak"/>
    <w:uiPriority w:val="99"/>
    <w:qFormat/>
    <w:rsid w:val="0064535A"/>
    <w:pPr>
      <w:autoSpaceDE w:val="0"/>
      <w:autoSpaceDN w:val="0"/>
      <w:spacing w:after="0" w:line="240" w:lineRule="auto"/>
      <w:ind w:left="708"/>
    </w:pPr>
    <w:rPr>
      <w:rFonts w:ascii="Times New Roman" w:eastAsia="Times New Roman" w:hAnsi="Times New Roman"/>
      <w:sz w:val="20"/>
      <w:szCs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64535A"/>
    <w:rPr>
      <w:sz w:val="20"/>
      <w:szCs w:val="20"/>
      <w:lang w:val="x-none"/>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64535A"/>
    <w:rPr>
      <w:rFonts w:ascii="Calibri" w:eastAsia="Calibri"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64535A"/>
    <w:rPr>
      <w:vertAlign w:val="superscript"/>
    </w:rPr>
  </w:style>
  <w:style w:type="character" w:customStyle="1" w:styleId="AkapitzlistZnak">
    <w:name w:val="Akapit z listą Znak"/>
    <w:link w:val="Akapitzlist"/>
    <w:uiPriority w:val="99"/>
    <w:rsid w:val="0064535A"/>
    <w:rPr>
      <w:rFonts w:ascii="Times New Roman" w:eastAsia="Times New Roman" w:hAnsi="Times New Roman" w:cs="Times New Roman"/>
      <w:sz w:val="20"/>
      <w:szCs w:val="24"/>
      <w:lang w:val="x-none" w:eastAsia="x-none"/>
    </w:rPr>
  </w:style>
  <w:style w:type="paragraph" w:styleId="Nagwek">
    <w:name w:val="header"/>
    <w:basedOn w:val="Normalny"/>
    <w:link w:val="NagwekZnak"/>
    <w:uiPriority w:val="99"/>
    <w:unhideWhenUsed/>
    <w:rsid w:val="00F40B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0BAE"/>
    <w:rPr>
      <w:rFonts w:ascii="Calibri" w:eastAsia="Calibri" w:hAnsi="Calibri" w:cs="Times New Roman"/>
    </w:rPr>
  </w:style>
  <w:style w:type="paragraph" w:styleId="Stopka">
    <w:name w:val="footer"/>
    <w:basedOn w:val="Normalny"/>
    <w:link w:val="StopkaZnak"/>
    <w:uiPriority w:val="99"/>
    <w:unhideWhenUsed/>
    <w:rsid w:val="00F40B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0BAE"/>
    <w:rPr>
      <w:rFonts w:ascii="Calibri" w:eastAsia="Calibri" w:hAnsi="Calibri" w:cs="Times New Roman"/>
    </w:rPr>
  </w:style>
  <w:style w:type="paragraph" w:styleId="Tekstdymka">
    <w:name w:val="Balloon Text"/>
    <w:basedOn w:val="Normalny"/>
    <w:link w:val="TekstdymkaZnak"/>
    <w:uiPriority w:val="99"/>
    <w:semiHidden/>
    <w:unhideWhenUsed/>
    <w:rsid w:val="00020E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0EF7"/>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474F35"/>
    <w:rPr>
      <w:sz w:val="16"/>
      <w:szCs w:val="16"/>
    </w:rPr>
  </w:style>
  <w:style w:type="paragraph" w:styleId="Tekstkomentarza">
    <w:name w:val="annotation text"/>
    <w:basedOn w:val="Normalny"/>
    <w:link w:val="TekstkomentarzaZnak"/>
    <w:uiPriority w:val="99"/>
    <w:unhideWhenUsed/>
    <w:rsid w:val="00474F35"/>
    <w:pPr>
      <w:spacing w:line="240" w:lineRule="auto"/>
    </w:pPr>
    <w:rPr>
      <w:sz w:val="20"/>
      <w:szCs w:val="20"/>
    </w:rPr>
  </w:style>
  <w:style w:type="character" w:customStyle="1" w:styleId="TekstkomentarzaZnak">
    <w:name w:val="Tekst komentarza Znak"/>
    <w:basedOn w:val="Domylnaczcionkaakapitu"/>
    <w:link w:val="Tekstkomentarza"/>
    <w:uiPriority w:val="99"/>
    <w:rsid w:val="00474F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74F35"/>
    <w:rPr>
      <w:b/>
      <w:bCs/>
    </w:rPr>
  </w:style>
  <w:style w:type="character" w:customStyle="1" w:styleId="TematkomentarzaZnak">
    <w:name w:val="Temat komentarza Znak"/>
    <w:basedOn w:val="TekstkomentarzaZnak"/>
    <w:link w:val="Tematkomentarza"/>
    <w:uiPriority w:val="99"/>
    <w:semiHidden/>
    <w:rsid w:val="00474F35"/>
    <w:rPr>
      <w:rFonts w:ascii="Calibri" w:eastAsia="Calibri" w:hAnsi="Calibri" w:cs="Times New Roman"/>
      <w:b/>
      <w:bCs/>
      <w:sz w:val="20"/>
      <w:szCs w:val="20"/>
    </w:rPr>
  </w:style>
  <w:style w:type="paragraph" w:styleId="NormalnyWeb">
    <w:name w:val="Normal (Web)"/>
    <w:basedOn w:val="Normalny"/>
    <w:uiPriority w:val="99"/>
    <w:semiHidden/>
    <w:unhideWhenUsed/>
    <w:rsid w:val="00405846"/>
    <w:pPr>
      <w:spacing w:before="100" w:beforeAutospacing="1" w:after="100" w:afterAutospacing="1" w:line="240" w:lineRule="auto"/>
    </w:pPr>
    <w:rPr>
      <w:rFonts w:eastAsiaTheme="minorHAnsi" w:cs="Calibri"/>
      <w:lang w:eastAsia="pl-PL"/>
    </w:rPr>
  </w:style>
  <w:style w:type="character" w:customStyle="1" w:styleId="Nierozpoznanawzmianka1">
    <w:name w:val="Nierozpoznana wzmianka1"/>
    <w:basedOn w:val="Domylnaczcionkaakapitu"/>
    <w:uiPriority w:val="99"/>
    <w:semiHidden/>
    <w:unhideWhenUsed/>
    <w:rsid w:val="00F525A9"/>
    <w:rPr>
      <w:color w:val="605E5C"/>
      <w:shd w:val="clear" w:color="auto" w:fill="E1DFDD"/>
    </w:rPr>
  </w:style>
  <w:style w:type="character" w:customStyle="1" w:styleId="Nierozpoznanawzmianka2">
    <w:name w:val="Nierozpoznana wzmianka2"/>
    <w:basedOn w:val="Domylnaczcionkaakapitu"/>
    <w:uiPriority w:val="99"/>
    <w:semiHidden/>
    <w:unhideWhenUsed/>
    <w:rsid w:val="000E590D"/>
    <w:rPr>
      <w:color w:val="605E5C"/>
      <w:shd w:val="clear" w:color="auto" w:fill="E1DFDD"/>
    </w:rPr>
  </w:style>
  <w:style w:type="paragraph" w:styleId="Poprawka">
    <w:name w:val="Revision"/>
    <w:hidden/>
    <w:uiPriority w:val="99"/>
    <w:semiHidden/>
    <w:rsid w:val="00916778"/>
    <w:pPr>
      <w:spacing w:after="0" w:line="240" w:lineRule="auto"/>
    </w:pPr>
    <w:rPr>
      <w:rFonts w:ascii="Calibri" w:eastAsia="Calibri" w:hAnsi="Calibri" w:cs="Times New Roman"/>
    </w:rPr>
  </w:style>
  <w:style w:type="character" w:customStyle="1" w:styleId="Nierozpoznanawzmianka3">
    <w:name w:val="Nierozpoznana wzmianka3"/>
    <w:basedOn w:val="Domylnaczcionkaakapitu"/>
    <w:uiPriority w:val="99"/>
    <w:semiHidden/>
    <w:unhideWhenUsed/>
    <w:rsid w:val="00327DA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85B"/>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44385B"/>
    <w:rPr>
      <w:color w:val="0563C1"/>
      <w:u w:val="single"/>
    </w:rPr>
  </w:style>
  <w:style w:type="paragraph" w:customStyle="1" w:styleId="Default">
    <w:name w:val="Default"/>
    <w:rsid w:val="0044385B"/>
    <w:pPr>
      <w:autoSpaceDE w:val="0"/>
      <w:autoSpaceDN w:val="0"/>
      <w:adjustRightInd w:val="0"/>
      <w:spacing w:after="0" w:line="240" w:lineRule="auto"/>
    </w:pPr>
    <w:rPr>
      <w:rFonts w:ascii="Arial" w:eastAsia="Calibri" w:hAnsi="Arial" w:cs="Arial"/>
      <w:color w:val="000000"/>
      <w:sz w:val="24"/>
      <w:szCs w:val="24"/>
      <w:lang w:eastAsia="pl-PL"/>
    </w:rPr>
  </w:style>
  <w:style w:type="paragraph" w:styleId="Akapitzlist">
    <w:name w:val="List Paragraph"/>
    <w:basedOn w:val="Normalny"/>
    <w:link w:val="AkapitzlistZnak"/>
    <w:uiPriority w:val="99"/>
    <w:qFormat/>
    <w:rsid w:val="0064535A"/>
    <w:pPr>
      <w:autoSpaceDE w:val="0"/>
      <w:autoSpaceDN w:val="0"/>
      <w:spacing w:after="0" w:line="240" w:lineRule="auto"/>
      <w:ind w:left="708"/>
    </w:pPr>
    <w:rPr>
      <w:rFonts w:ascii="Times New Roman" w:eastAsia="Times New Roman" w:hAnsi="Times New Roman"/>
      <w:sz w:val="20"/>
      <w:szCs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64535A"/>
    <w:rPr>
      <w:sz w:val="20"/>
      <w:szCs w:val="20"/>
      <w:lang w:val="x-none"/>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64535A"/>
    <w:rPr>
      <w:rFonts w:ascii="Calibri" w:eastAsia="Calibri"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64535A"/>
    <w:rPr>
      <w:vertAlign w:val="superscript"/>
    </w:rPr>
  </w:style>
  <w:style w:type="character" w:customStyle="1" w:styleId="AkapitzlistZnak">
    <w:name w:val="Akapit z listą Znak"/>
    <w:link w:val="Akapitzlist"/>
    <w:uiPriority w:val="99"/>
    <w:rsid w:val="0064535A"/>
    <w:rPr>
      <w:rFonts w:ascii="Times New Roman" w:eastAsia="Times New Roman" w:hAnsi="Times New Roman" w:cs="Times New Roman"/>
      <w:sz w:val="20"/>
      <w:szCs w:val="24"/>
      <w:lang w:val="x-none" w:eastAsia="x-none"/>
    </w:rPr>
  </w:style>
  <w:style w:type="paragraph" w:styleId="Nagwek">
    <w:name w:val="header"/>
    <w:basedOn w:val="Normalny"/>
    <w:link w:val="NagwekZnak"/>
    <w:uiPriority w:val="99"/>
    <w:unhideWhenUsed/>
    <w:rsid w:val="00F40B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0BAE"/>
    <w:rPr>
      <w:rFonts w:ascii="Calibri" w:eastAsia="Calibri" w:hAnsi="Calibri" w:cs="Times New Roman"/>
    </w:rPr>
  </w:style>
  <w:style w:type="paragraph" w:styleId="Stopka">
    <w:name w:val="footer"/>
    <w:basedOn w:val="Normalny"/>
    <w:link w:val="StopkaZnak"/>
    <w:uiPriority w:val="99"/>
    <w:unhideWhenUsed/>
    <w:rsid w:val="00F40B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0BAE"/>
    <w:rPr>
      <w:rFonts w:ascii="Calibri" w:eastAsia="Calibri" w:hAnsi="Calibri" w:cs="Times New Roman"/>
    </w:rPr>
  </w:style>
  <w:style w:type="paragraph" w:styleId="Tekstdymka">
    <w:name w:val="Balloon Text"/>
    <w:basedOn w:val="Normalny"/>
    <w:link w:val="TekstdymkaZnak"/>
    <w:uiPriority w:val="99"/>
    <w:semiHidden/>
    <w:unhideWhenUsed/>
    <w:rsid w:val="00020E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0EF7"/>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474F35"/>
    <w:rPr>
      <w:sz w:val="16"/>
      <w:szCs w:val="16"/>
    </w:rPr>
  </w:style>
  <w:style w:type="paragraph" w:styleId="Tekstkomentarza">
    <w:name w:val="annotation text"/>
    <w:basedOn w:val="Normalny"/>
    <w:link w:val="TekstkomentarzaZnak"/>
    <w:uiPriority w:val="99"/>
    <w:unhideWhenUsed/>
    <w:rsid w:val="00474F35"/>
    <w:pPr>
      <w:spacing w:line="240" w:lineRule="auto"/>
    </w:pPr>
    <w:rPr>
      <w:sz w:val="20"/>
      <w:szCs w:val="20"/>
    </w:rPr>
  </w:style>
  <w:style w:type="character" w:customStyle="1" w:styleId="TekstkomentarzaZnak">
    <w:name w:val="Tekst komentarza Znak"/>
    <w:basedOn w:val="Domylnaczcionkaakapitu"/>
    <w:link w:val="Tekstkomentarza"/>
    <w:uiPriority w:val="99"/>
    <w:rsid w:val="00474F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74F35"/>
    <w:rPr>
      <w:b/>
      <w:bCs/>
    </w:rPr>
  </w:style>
  <w:style w:type="character" w:customStyle="1" w:styleId="TematkomentarzaZnak">
    <w:name w:val="Temat komentarza Znak"/>
    <w:basedOn w:val="TekstkomentarzaZnak"/>
    <w:link w:val="Tematkomentarza"/>
    <w:uiPriority w:val="99"/>
    <w:semiHidden/>
    <w:rsid w:val="00474F35"/>
    <w:rPr>
      <w:rFonts w:ascii="Calibri" w:eastAsia="Calibri" w:hAnsi="Calibri" w:cs="Times New Roman"/>
      <w:b/>
      <w:bCs/>
      <w:sz w:val="20"/>
      <w:szCs w:val="20"/>
    </w:rPr>
  </w:style>
  <w:style w:type="paragraph" w:styleId="NormalnyWeb">
    <w:name w:val="Normal (Web)"/>
    <w:basedOn w:val="Normalny"/>
    <w:uiPriority w:val="99"/>
    <w:semiHidden/>
    <w:unhideWhenUsed/>
    <w:rsid w:val="00405846"/>
    <w:pPr>
      <w:spacing w:before="100" w:beforeAutospacing="1" w:after="100" w:afterAutospacing="1" w:line="240" w:lineRule="auto"/>
    </w:pPr>
    <w:rPr>
      <w:rFonts w:eastAsiaTheme="minorHAnsi" w:cs="Calibri"/>
      <w:lang w:eastAsia="pl-PL"/>
    </w:rPr>
  </w:style>
  <w:style w:type="character" w:customStyle="1" w:styleId="Nierozpoznanawzmianka1">
    <w:name w:val="Nierozpoznana wzmianka1"/>
    <w:basedOn w:val="Domylnaczcionkaakapitu"/>
    <w:uiPriority w:val="99"/>
    <w:semiHidden/>
    <w:unhideWhenUsed/>
    <w:rsid w:val="00F525A9"/>
    <w:rPr>
      <w:color w:val="605E5C"/>
      <w:shd w:val="clear" w:color="auto" w:fill="E1DFDD"/>
    </w:rPr>
  </w:style>
  <w:style w:type="character" w:customStyle="1" w:styleId="Nierozpoznanawzmianka2">
    <w:name w:val="Nierozpoznana wzmianka2"/>
    <w:basedOn w:val="Domylnaczcionkaakapitu"/>
    <w:uiPriority w:val="99"/>
    <w:semiHidden/>
    <w:unhideWhenUsed/>
    <w:rsid w:val="000E590D"/>
    <w:rPr>
      <w:color w:val="605E5C"/>
      <w:shd w:val="clear" w:color="auto" w:fill="E1DFDD"/>
    </w:rPr>
  </w:style>
  <w:style w:type="paragraph" w:styleId="Poprawka">
    <w:name w:val="Revision"/>
    <w:hidden/>
    <w:uiPriority w:val="99"/>
    <w:semiHidden/>
    <w:rsid w:val="00916778"/>
    <w:pPr>
      <w:spacing w:after="0" w:line="240" w:lineRule="auto"/>
    </w:pPr>
    <w:rPr>
      <w:rFonts w:ascii="Calibri" w:eastAsia="Calibri" w:hAnsi="Calibri" w:cs="Times New Roman"/>
    </w:rPr>
  </w:style>
  <w:style w:type="character" w:customStyle="1" w:styleId="Nierozpoznanawzmianka3">
    <w:name w:val="Nierozpoznana wzmianka3"/>
    <w:basedOn w:val="Domylnaczcionkaakapitu"/>
    <w:uiPriority w:val="99"/>
    <w:semiHidden/>
    <w:unhideWhenUsed/>
    <w:rsid w:val="00327D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1668">
      <w:bodyDiv w:val="1"/>
      <w:marLeft w:val="0"/>
      <w:marRight w:val="0"/>
      <w:marTop w:val="0"/>
      <w:marBottom w:val="0"/>
      <w:divBdr>
        <w:top w:val="none" w:sz="0" w:space="0" w:color="auto"/>
        <w:left w:val="none" w:sz="0" w:space="0" w:color="auto"/>
        <w:bottom w:val="none" w:sz="0" w:space="0" w:color="auto"/>
        <w:right w:val="none" w:sz="0" w:space="0" w:color="auto"/>
      </w:divBdr>
    </w:div>
    <w:div w:id="153572126">
      <w:bodyDiv w:val="1"/>
      <w:marLeft w:val="0"/>
      <w:marRight w:val="0"/>
      <w:marTop w:val="0"/>
      <w:marBottom w:val="0"/>
      <w:divBdr>
        <w:top w:val="none" w:sz="0" w:space="0" w:color="auto"/>
        <w:left w:val="none" w:sz="0" w:space="0" w:color="auto"/>
        <w:bottom w:val="none" w:sz="0" w:space="0" w:color="auto"/>
        <w:right w:val="none" w:sz="0" w:space="0" w:color="auto"/>
      </w:divBdr>
    </w:div>
    <w:div w:id="183708509">
      <w:bodyDiv w:val="1"/>
      <w:marLeft w:val="0"/>
      <w:marRight w:val="0"/>
      <w:marTop w:val="0"/>
      <w:marBottom w:val="0"/>
      <w:divBdr>
        <w:top w:val="none" w:sz="0" w:space="0" w:color="auto"/>
        <w:left w:val="none" w:sz="0" w:space="0" w:color="auto"/>
        <w:bottom w:val="none" w:sz="0" w:space="0" w:color="auto"/>
        <w:right w:val="none" w:sz="0" w:space="0" w:color="auto"/>
      </w:divBdr>
    </w:div>
    <w:div w:id="532882277">
      <w:bodyDiv w:val="1"/>
      <w:marLeft w:val="0"/>
      <w:marRight w:val="0"/>
      <w:marTop w:val="0"/>
      <w:marBottom w:val="0"/>
      <w:divBdr>
        <w:top w:val="none" w:sz="0" w:space="0" w:color="auto"/>
        <w:left w:val="none" w:sz="0" w:space="0" w:color="auto"/>
        <w:bottom w:val="none" w:sz="0" w:space="0" w:color="auto"/>
        <w:right w:val="none" w:sz="0" w:space="0" w:color="auto"/>
      </w:divBdr>
    </w:div>
    <w:div w:id="722289802">
      <w:bodyDiv w:val="1"/>
      <w:marLeft w:val="0"/>
      <w:marRight w:val="0"/>
      <w:marTop w:val="0"/>
      <w:marBottom w:val="0"/>
      <w:divBdr>
        <w:top w:val="none" w:sz="0" w:space="0" w:color="auto"/>
        <w:left w:val="none" w:sz="0" w:space="0" w:color="auto"/>
        <w:bottom w:val="none" w:sz="0" w:space="0" w:color="auto"/>
        <w:right w:val="none" w:sz="0" w:space="0" w:color="auto"/>
      </w:divBdr>
    </w:div>
    <w:div w:id="827555639">
      <w:bodyDiv w:val="1"/>
      <w:marLeft w:val="0"/>
      <w:marRight w:val="0"/>
      <w:marTop w:val="0"/>
      <w:marBottom w:val="0"/>
      <w:divBdr>
        <w:top w:val="none" w:sz="0" w:space="0" w:color="auto"/>
        <w:left w:val="none" w:sz="0" w:space="0" w:color="auto"/>
        <w:bottom w:val="none" w:sz="0" w:space="0" w:color="auto"/>
        <w:right w:val="none" w:sz="0" w:space="0" w:color="auto"/>
      </w:divBdr>
    </w:div>
    <w:div w:id="1080373251">
      <w:bodyDiv w:val="1"/>
      <w:marLeft w:val="0"/>
      <w:marRight w:val="0"/>
      <w:marTop w:val="0"/>
      <w:marBottom w:val="0"/>
      <w:divBdr>
        <w:top w:val="none" w:sz="0" w:space="0" w:color="auto"/>
        <w:left w:val="none" w:sz="0" w:space="0" w:color="auto"/>
        <w:bottom w:val="none" w:sz="0" w:space="0" w:color="auto"/>
        <w:right w:val="none" w:sz="0" w:space="0" w:color="auto"/>
      </w:divBdr>
    </w:div>
    <w:div w:id="1527215708">
      <w:bodyDiv w:val="1"/>
      <w:marLeft w:val="0"/>
      <w:marRight w:val="0"/>
      <w:marTop w:val="0"/>
      <w:marBottom w:val="0"/>
      <w:divBdr>
        <w:top w:val="none" w:sz="0" w:space="0" w:color="auto"/>
        <w:left w:val="none" w:sz="0" w:space="0" w:color="auto"/>
        <w:bottom w:val="none" w:sz="0" w:space="0" w:color="auto"/>
        <w:right w:val="none" w:sz="0" w:space="0" w:color="auto"/>
      </w:divBdr>
    </w:div>
    <w:div w:id="1562254141">
      <w:bodyDiv w:val="1"/>
      <w:marLeft w:val="0"/>
      <w:marRight w:val="0"/>
      <w:marTop w:val="0"/>
      <w:marBottom w:val="0"/>
      <w:divBdr>
        <w:top w:val="none" w:sz="0" w:space="0" w:color="auto"/>
        <w:left w:val="none" w:sz="0" w:space="0" w:color="auto"/>
        <w:bottom w:val="none" w:sz="0" w:space="0" w:color="auto"/>
        <w:right w:val="none" w:sz="0" w:space="0" w:color="auto"/>
      </w:divBdr>
    </w:div>
    <w:div w:id="1579823191">
      <w:bodyDiv w:val="1"/>
      <w:marLeft w:val="0"/>
      <w:marRight w:val="0"/>
      <w:marTop w:val="0"/>
      <w:marBottom w:val="0"/>
      <w:divBdr>
        <w:top w:val="none" w:sz="0" w:space="0" w:color="auto"/>
        <w:left w:val="none" w:sz="0" w:space="0" w:color="auto"/>
        <w:bottom w:val="none" w:sz="0" w:space="0" w:color="auto"/>
        <w:right w:val="none" w:sz="0" w:space="0" w:color="auto"/>
      </w:divBdr>
    </w:div>
    <w:div w:id="1639340584">
      <w:bodyDiv w:val="1"/>
      <w:marLeft w:val="0"/>
      <w:marRight w:val="0"/>
      <w:marTop w:val="0"/>
      <w:marBottom w:val="0"/>
      <w:divBdr>
        <w:top w:val="none" w:sz="0" w:space="0" w:color="auto"/>
        <w:left w:val="none" w:sz="0" w:space="0" w:color="auto"/>
        <w:bottom w:val="none" w:sz="0" w:space="0" w:color="auto"/>
        <w:right w:val="none" w:sz="0" w:space="0" w:color="auto"/>
      </w:divBdr>
    </w:div>
    <w:div w:id="1735590559">
      <w:bodyDiv w:val="1"/>
      <w:marLeft w:val="0"/>
      <w:marRight w:val="0"/>
      <w:marTop w:val="0"/>
      <w:marBottom w:val="0"/>
      <w:divBdr>
        <w:top w:val="none" w:sz="0" w:space="0" w:color="auto"/>
        <w:left w:val="none" w:sz="0" w:space="0" w:color="auto"/>
        <w:bottom w:val="none" w:sz="0" w:space="0" w:color="auto"/>
        <w:right w:val="none" w:sz="0" w:space="0" w:color="auto"/>
      </w:divBdr>
    </w:div>
    <w:div w:id="1749813360">
      <w:bodyDiv w:val="1"/>
      <w:marLeft w:val="0"/>
      <w:marRight w:val="0"/>
      <w:marTop w:val="0"/>
      <w:marBottom w:val="0"/>
      <w:divBdr>
        <w:top w:val="none" w:sz="0" w:space="0" w:color="auto"/>
        <w:left w:val="none" w:sz="0" w:space="0" w:color="auto"/>
        <w:bottom w:val="none" w:sz="0" w:space="0" w:color="auto"/>
        <w:right w:val="none" w:sz="0" w:space="0" w:color="auto"/>
      </w:divBdr>
    </w:div>
    <w:div w:id="1893811418">
      <w:bodyDiv w:val="1"/>
      <w:marLeft w:val="0"/>
      <w:marRight w:val="0"/>
      <w:marTop w:val="0"/>
      <w:marBottom w:val="0"/>
      <w:divBdr>
        <w:top w:val="none" w:sz="0" w:space="0" w:color="auto"/>
        <w:left w:val="none" w:sz="0" w:space="0" w:color="auto"/>
        <w:bottom w:val="none" w:sz="0" w:space="0" w:color="auto"/>
        <w:right w:val="none" w:sz="0" w:space="0" w:color="auto"/>
      </w:divBdr>
    </w:div>
    <w:div w:id="210731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_kaluska@wup.gdansk.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_dera@wup.gdansk.pl" TargetMode="External"/><Relationship Id="rId17" Type="http://schemas.openxmlformats.org/officeDocument/2006/relationships/hyperlink" Target="https://ec.europa.eu/budget/graphs/inforeuro.html"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upgdansk.praca.gov.pl/web/power-wup-gdansk/wiadomos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_sajnaj@wup.gdansk.pl"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ec.europa.eu/budget/graphs/inforeuro.html" TargetMode="External"/><Relationship Id="rId23" Type="http://schemas.microsoft.com/office/2011/relationships/people" Target="people.xml"/><Relationship Id="rId10" Type="http://schemas.openxmlformats.org/officeDocument/2006/relationships/hyperlink" Target="mailto:p_dunajewski@wup.gdansk.p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upgdansk.praca.gov.pl/web/power-wup-gdansk/wiadomos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C8580-1A42-4A5E-9398-0FD66AB9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4597</Words>
  <Characters>27588</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Żak</dc:creator>
  <cp:lastModifiedBy>Martyna Stawiarska</cp:lastModifiedBy>
  <cp:revision>8</cp:revision>
  <cp:lastPrinted>2019-12-11T07:01:00Z</cp:lastPrinted>
  <dcterms:created xsi:type="dcterms:W3CDTF">2020-02-24T11:21:00Z</dcterms:created>
  <dcterms:modified xsi:type="dcterms:W3CDTF">2020-03-10T11:55:00Z</dcterms:modified>
</cp:coreProperties>
</file>