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RPLD.08.03.0</w:t>
      </w:r>
      <w:r w:rsidR="00CA2454" w:rsidRPr="000C198D">
        <w:rPr>
          <w:rFonts w:eastAsia="Times New Roman" w:cs="Arial"/>
          <w:b/>
          <w:sz w:val="24"/>
          <w:szCs w:val="24"/>
          <w:lang w:eastAsia="pl-PL"/>
        </w:rPr>
        <w:t>4</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764140">
      <w:pPr>
        <w:rPr>
          <w:rFonts w:cs="Arial"/>
          <w:b/>
          <w:sz w:val="24"/>
          <w:szCs w:val="24"/>
          <w:lang w:eastAsia="pl-PL"/>
        </w:rPr>
      </w:pPr>
      <w:r w:rsidRPr="000C198D">
        <w:rPr>
          <w:rFonts w:cs="Arial"/>
          <w:b/>
          <w:sz w:val="24"/>
          <w:szCs w:val="24"/>
          <w:lang w:eastAsia="pl-PL"/>
        </w:rPr>
        <w:t xml:space="preserve">Działanie </w:t>
      </w:r>
      <w:r w:rsidR="005519EC" w:rsidRPr="000C198D">
        <w:rPr>
          <w:rFonts w:cs="Arial"/>
          <w:b/>
          <w:sz w:val="24"/>
          <w:szCs w:val="24"/>
          <w:lang w:eastAsia="pl-PL"/>
        </w:rPr>
        <w:t>VIII.3</w:t>
      </w:r>
      <w:r w:rsidRPr="000C198D">
        <w:rPr>
          <w:rFonts w:cs="Arial"/>
          <w:b/>
          <w:sz w:val="24"/>
          <w:szCs w:val="24"/>
          <w:lang w:eastAsia="pl-PL"/>
        </w:rPr>
        <w:t xml:space="preserve"> „</w:t>
      </w:r>
      <w:r w:rsidR="005519EC" w:rsidRPr="000C198D">
        <w:rPr>
          <w:rFonts w:cs="Arial"/>
          <w:b/>
          <w:sz w:val="24"/>
          <w:szCs w:val="24"/>
        </w:rPr>
        <w:t>Wsparcie przedsiębiorczości</w:t>
      </w:r>
      <w:r w:rsidRPr="000C198D">
        <w:rPr>
          <w:rFonts w:cs="Arial"/>
          <w:b/>
          <w:sz w:val="24"/>
          <w:szCs w:val="24"/>
          <w:lang w:eastAsia="pl-PL"/>
        </w:rPr>
        <w:t>”</w:t>
      </w:r>
    </w:p>
    <w:p w:rsidR="00105008" w:rsidRPr="00764140" w:rsidRDefault="005519EC" w:rsidP="00764140">
      <w:pPr>
        <w:rPr>
          <w:rFonts w:eastAsia="Times New Roman" w:cs="Arial"/>
          <w:b/>
          <w:sz w:val="24"/>
          <w:szCs w:val="24"/>
          <w:lang w:eastAsia="pl-PL"/>
        </w:rPr>
      </w:pPr>
      <w:r w:rsidRPr="000C198D">
        <w:rPr>
          <w:rFonts w:cs="Arial"/>
          <w:b/>
          <w:sz w:val="24"/>
          <w:szCs w:val="24"/>
          <w:lang w:eastAsia="pl-PL"/>
        </w:rPr>
        <w:t>Poddziałanie VIII.3.</w:t>
      </w:r>
      <w:r w:rsidR="00542B12" w:rsidRPr="000C198D">
        <w:rPr>
          <w:rFonts w:cs="Arial"/>
          <w:b/>
          <w:sz w:val="24"/>
          <w:szCs w:val="24"/>
          <w:lang w:eastAsia="pl-PL"/>
        </w:rPr>
        <w:t>4</w:t>
      </w:r>
      <w:r w:rsidR="00377F50" w:rsidRPr="000C198D">
        <w:rPr>
          <w:rFonts w:cs="Arial"/>
          <w:b/>
          <w:sz w:val="24"/>
          <w:szCs w:val="24"/>
          <w:lang w:eastAsia="pl-PL"/>
        </w:rPr>
        <w:t xml:space="preserve"> „</w:t>
      </w:r>
      <w:r w:rsidR="00764140" w:rsidRPr="000C198D">
        <w:rPr>
          <w:rFonts w:cs="Arial"/>
          <w:b/>
          <w:bCs/>
          <w:szCs w:val="24"/>
          <w:lang w:eastAsia="pl-PL"/>
        </w:rPr>
        <w:t>Wsparcie przedsiębiorczości w formach bezzwrotnych</w:t>
      </w:r>
      <w:r w:rsidR="00FB6214" w:rsidRPr="000C198D">
        <w:rPr>
          <w:rFonts w:cs="Arial"/>
          <w:b/>
          <w:bCs/>
          <w:szCs w:val="24"/>
          <w:lang w:eastAsia="pl-PL"/>
        </w:rPr>
        <w:t xml:space="preserve"> – miast</w:t>
      </w:r>
      <w:r w:rsidR="00012C8D" w:rsidRPr="000C198D">
        <w:rPr>
          <w:rFonts w:cs="Arial"/>
          <w:b/>
          <w:bCs/>
          <w:szCs w:val="24"/>
          <w:lang w:eastAsia="pl-PL"/>
        </w:rPr>
        <w:t>o</w:t>
      </w:r>
      <w:r w:rsidR="00FB6214" w:rsidRPr="000C198D">
        <w:rPr>
          <w:rFonts w:cs="Arial"/>
          <w:b/>
          <w:bCs/>
          <w:szCs w:val="24"/>
          <w:lang w:eastAsia="pl-PL"/>
        </w:rPr>
        <w:t xml:space="preserve"> Łódź</w:t>
      </w:r>
      <w:r w:rsidR="00377F50" w:rsidRPr="000C198D">
        <w:rPr>
          <w:rFonts w:cs="Arial"/>
          <w:b/>
          <w:sz w:val="24"/>
          <w:szCs w:val="24"/>
          <w:lang w:eastAsia="pl-PL"/>
        </w:rPr>
        <w:t>”</w:t>
      </w:r>
    </w:p>
    <w:p w:rsidR="00764140" w:rsidRDefault="005B46A9" w:rsidP="00764140">
      <w:pPr>
        <w:rPr>
          <w:rFonts w:ascii="Calibri" w:eastAsia="Times New Roman" w:hAnsi="Calibri" w:cs="Arial"/>
          <w:b/>
          <w:sz w:val="24"/>
          <w:szCs w:val="24"/>
          <w:lang w:eastAsia="pl-PL"/>
        </w:rPr>
      </w:pPr>
      <w:r w:rsidRPr="00181DC7">
        <w:rPr>
          <w:rFonts w:ascii="Calibri" w:eastAsia="Times New Roman" w:hAnsi="Calibri" w:cs="Arial"/>
          <w:b/>
          <w:sz w:val="24"/>
          <w:szCs w:val="24"/>
          <w:lang w:eastAsia="pl-PL"/>
        </w:rPr>
        <w:t xml:space="preserve">Łódź, </w:t>
      </w:r>
      <w:r w:rsidR="00CF28FC">
        <w:rPr>
          <w:rFonts w:ascii="Calibri" w:eastAsia="Times New Roman" w:hAnsi="Calibri" w:cs="Arial"/>
          <w:b/>
          <w:sz w:val="24"/>
          <w:szCs w:val="24"/>
          <w:lang w:eastAsia="pl-PL"/>
        </w:rPr>
        <w:t xml:space="preserve">dn. </w:t>
      </w:r>
      <w:bookmarkStart w:id="0" w:name="_GoBack"/>
      <w:bookmarkEnd w:id="0"/>
      <w:r w:rsidR="003A12F9">
        <w:rPr>
          <w:rFonts w:ascii="Calibri" w:eastAsia="Times New Roman" w:hAnsi="Calibri" w:cs="Arial"/>
          <w:b/>
          <w:sz w:val="24"/>
          <w:szCs w:val="24"/>
          <w:lang w:eastAsia="pl-PL"/>
        </w:rPr>
        <w:t>30 listopada</w:t>
      </w:r>
      <w:r w:rsidR="00666D8C" w:rsidRPr="00181DC7">
        <w:rPr>
          <w:rFonts w:ascii="Calibri" w:eastAsia="Times New Roman" w:hAnsi="Calibri" w:cs="Arial"/>
          <w:b/>
          <w:sz w:val="24"/>
          <w:szCs w:val="24"/>
          <w:lang w:eastAsia="pl-PL"/>
        </w:rPr>
        <w:t xml:space="preserve"> </w:t>
      </w:r>
      <w:r w:rsidR="004B47CF" w:rsidRPr="00181DC7">
        <w:rPr>
          <w:rFonts w:ascii="Calibri" w:eastAsia="Times New Roman" w:hAnsi="Calibri" w:cs="Arial"/>
          <w:b/>
          <w:sz w:val="24"/>
          <w:szCs w:val="24"/>
          <w:lang w:eastAsia="pl-PL"/>
        </w:rPr>
        <w:t xml:space="preserve">2018 </w:t>
      </w:r>
      <w:r w:rsidR="00C16691" w:rsidRPr="00181DC7">
        <w:rPr>
          <w:rFonts w:ascii="Calibri" w:eastAsia="Times New Roman" w:hAnsi="Calibri" w:cs="Arial"/>
          <w:b/>
          <w:sz w:val="24"/>
          <w:szCs w:val="24"/>
          <w:lang w:eastAsia="pl-PL"/>
        </w:rPr>
        <w:t>r.</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3A12F9">
        <w:rPr>
          <w:rFonts w:ascii="Calibri" w:eastAsia="Times New Roman" w:hAnsi="Calibri" w:cs="Arial"/>
          <w:b/>
          <w:sz w:val="24"/>
          <w:szCs w:val="24"/>
          <w:lang w:eastAsia="pl-PL"/>
        </w:rPr>
        <w:t>2</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266E79" w:rsidRPr="00CC1B5E" w:rsidRDefault="00F454A9">
          <w:pPr>
            <w:pStyle w:val="Spistreci1"/>
            <w:rP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hyperlink w:anchor="_Toc512254634" w:history="1">
            <w:r w:rsidR="00266E79" w:rsidRPr="00CC1B5E">
              <w:rPr>
                <w:rStyle w:val="Hipercze"/>
                <w:rFonts w:ascii="Calibri" w:hAnsi="Calibri" w:cs="Arial"/>
                <w:noProof/>
              </w:rPr>
              <w:t>Podstawy prawne i dokumenty</w:t>
            </w:r>
            <w:r w:rsidR="00266E79" w:rsidRPr="00CC1B5E">
              <w:rPr>
                <w:noProof/>
                <w:webHidden/>
              </w:rPr>
              <w:tab/>
            </w:r>
            <w:r w:rsidRPr="00C949C9">
              <w:rPr>
                <w:noProof/>
                <w:webHidden/>
              </w:rPr>
              <w:fldChar w:fldCharType="begin"/>
            </w:r>
            <w:r w:rsidR="00266E79" w:rsidRPr="00CC1B5E">
              <w:rPr>
                <w:noProof/>
                <w:webHidden/>
              </w:rPr>
              <w:instrText xml:space="preserve"> PAGEREF _Toc512254634 \h </w:instrText>
            </w:r>
            <w:r w:rsidRPr="00C949C9">
              <w:rPr>
                <w:noProof/>
                <w:webHidden/>
              </w:rPr>
            </w:r>
            <w:r w:rsidRPr="00C949C9">
              <w:rPr>
                <w:noProof/>
                <w:webHidden/>
              </w:rPr>
              <w:fldChar w:fldCharType="separate"/>
            </w:r>
            <w:r w:rsidR="00557427">
              <w:rPr>
                <w:noProof/>
                <w:webHidden/>
              </w:rPr>
              <w:t>4</w:t>
            </w:r>
            <w:r w:rsidRPr="00C949C9">
              <w:rPr>
                <w:noProof/>
                <w:webHidden/>
              </w:rPr>
              <w:fldChar w:fldCharType="end"/>
            </w:r>
          </w:hyperlink>
        </w:p>
        <w:p w:rsidR="00266E79" w:rsidRPr="00CC1B5E" w:rsidRDefault="00FE7CD9" w:rsidP="00C949C9">
          <w:pPr>
            <w:pStyle w:val="Spistreci1"/>
            <w:rPr>
              <w:rFonts w:eastAsiaTheme="minorEastAsia"/>
              <w:noProof/>
              <w:lang w:eastAsia="pl-PL"/>
            </w:rPr>
          </w:pPr>
          <w:hyperlink w:anchor="_Toc512254635" w:history="1">
            <w:r w:rsidR="00266E79" w:rsidRPr="00CC1B5E">
              <w:rPr>
                <w:rStyle w:val="Hipercze"/>
                <w:rFonts w:ascii="Calibri" w:hAnsi="Calibri" w:cs="Arial"/>
                <w:b/>
                <w:noProof/>
              </w:rPr>
              <w:t>1.</w:t>
            </w:r>
            <w:r w:rsidR="00266E79" w:rsidRPr="00CC1B5E">
              <w:rPr>
                <w:rFonts w:eastAsiaTheme="minorEastAsia"/>
                <w:noProof/>
                <w:lang w:eastAsia="pl-PL"/>
              </w:rPr>
              <w:tab/>
            </w:r>
            <w:r w:rsidR="00266E79" w:rsidRPr="00CC1B5E">
              <w:rPr>
                <w:rStyle w:val="Hipercze"/>
                <w:rFonts w:ascii="Calibri" w:hAnsi="Calibri" w:cs="Arial"/>
                <w:b/>
                <w:noProof/>
              </w:rPr>
              <w:t>Postanowienia ogólne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_Toc512254635 \h </w:instrText>
            </w:r>
            <w:r w:rsidR="00F454A9" w:rsidRPr="00C949C9">
              <w:rPr>
                <w:noProof/>
                <w:webHidden/>
              </w:rPr>
            </w:r>
            <w:r w:rsidR="00F454A9" w:rsidRPr="00C949C9">
              <w:rPr>
                <w:noProof/>
                <w:webHidden/>
              </w:rPr>
              <w:fldChar w:fldCharType="separate"/>
            </w:r>
            <w:r w:rsidR="00557427">
              <w:rPr>
                <w:noProof/>
                <w:webHidden/>
              </w:rPr>
              <w:t>8</w:t>
            </w:r>
            <w:r w:rsidR="00F454A9" w:rsidRPr="00C949C9">
              <w:rPr>
                <w:noProof/>
                <w:webHidden/>
              </w:rPr>
              <w:fldChar w:fldCharType="end"/>
            </w:r>
          </w:hyperlink>
        </w:p>
        <w:p w:rsidR="00266E79" w:rsidRPr="00CC1B5E" w:rsidRDefault="00FE7CD9" w:rsidP="00C949C9">
          <w:pPr>
            <w:pStyle w:val="Spistreci1"/>
            <w:rPr>
              <w:rFonts w:eastAsiaTheme="minorEastAsia"/>
              <w:noProof/>
              <w:lang w:eastAsia="pl-PL"/>
            </w:rPr>
          </w:pPr>
          <w:hyperlink w:anchor="_Toc512254636" w:history="1">
            <w:r w:rsidR="00266E79" w:rsidRPr="00CC1B5E">
              <w:rPr>
                <w:rStyle w:val="Hipercze"/>
                <w:rFonts w:ascii="Calibri" w:hAnsi="Calibri" w:cs="Arial"/>
                <w:b/>
                <w:noProof/>
              </w:rPr>
              <w:t>2.</w:t>
            </w:r>
            <w:r w:rsidR="00266E79" w:rsidRPr="00CC1B5E">
              <w:rPr>
                <w:rFonts w:eastAsiaTheme="minorEastAsia"/>
                <w:noProof/>
                <w:lang w:eastAsia="pl-PL"/>
              </w:rPr>
              <w:tab/>
            </w:r>
            <w:r w:rsidR="00266E79" w:rsidRPr="00CC1B5E">
              <w:rPr>
                <w:rStyle w:val="Hipercze"/>
                <w:rFonts w:ascii="Calibri" w:hAnsi="Calibri" w:cs="Arial"/>
                <w:b/>
                <w:noProof/>
              </w:rPr>
              <w:t>Informacje o konkursie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_Toc512254636 \h </w:instrText>
            </w:r>
            <w:r w:rsidR="00F454A9" w:rsidRPr="00C949C9">
              <w:rPr>
                <w:noProof/>
                <w:webHidden/>
              </w:rPr>
            </w:r>
            <w:r w:rsidR="00F454A9" w:rsidRPr="00C949C9">
              <w:rPr>
                <w:noProof/>
                <w:webHidden/>
              </w:rPr>
              <w:fldChar w:fldCharType="separate"/>
            </w:r>
            <w:r w:rsidR="00557427">
              <w:rPr>
                <w:noProof/>
                <w:webHidden/>
              </w:rPr>
              <w:t>9</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37" w:history="1">
            <w:r w:rsidR="00266E79" w:rsidRPr="00CC1B5E">
              <w:rPr>
                <w:rStyle w:val="Hipercze"/>
                <w:rFonts w:ascii="Calibri" w:hAnsi="Calibri" w:cs="Arial"/>
                <w:b/>
                <w:noProof/>
              </w:rPr>
              <w:t>2.1.</w:t>
            </w:r>
            <w:r w:rsidR="00266E79" w:rsidRPr="00CC1B5E">
              <w:rPr>
                <w:rFonts w:eastAsiaTheme="minorEastAsia"/>
                <w:noProof/>
                <w:lang w:eastAsia="pl-PL"/>
              </w:rPr>
              <w:tab/>
            </w:r>
            <w:r w:rsidR="00266E79" w:rsidRPr="00CC1B5E">
              <w:rPr>
                <w:rStyle w:val="Hipercze"/>
                <w:rFonts w:ascii="Calibri" w:hAnsi="Calibri" w:cs="Arial"/>
                <w:b/>
                <w:noProof/>
              </w:rPr>
              <w:t>Instytucja organizująca konkurs</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_Toc512254637 \h </w:instrText>
            </w:r>
            <w:r w:rsidR="00F454A9" w:rsidRPr="00C949C9">
              <w:rPr>
                <w:noProof/>
                <w:webHidden/>
              </w:rPr>
            </w:r>
            <w:r w:rsidR="00F454A9" w:rsidRPr="00C949C9">
              <w:rPr>
                <w:noProof/>
                <w:webHidden/>
              </w:rPr>
              <w:fldChar w:fldCharType="separate"/>
            </w:r>
            <w:r w:rsidR="00557427">
              <w:rPr>
                <w:noProof/>
                <w:webHidden/>
              </w:rPr>
              <w:t>9</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38" w:history="1">
            <w:r w:rsidR="00266E79" w:rsidRPr="00CC1B5E">
              <w:rPr>
                <w:rStyle w:val="Hipercze"/>
                <w:rFonts w:ascii="Calibri" w:hAnsi="Calibri" w:cs="Arial"/>
                <w:b/>
                <w:noProof/>
              </w:rPr>
              <w:t>2.2.</w:t>
            </w:r>
            <w:r w:rsidR="00266E79" w:rsidRPr="00CC1B5E">
              <w:rPr>
                <w:rFonts w:eastAsiaTheme="minorEastAsia"/>
                <w:noProof/>
                <w:lang w:eastAsia="pl-PL"/>
              </w:rPr>
              <w:tab/>
            </w:r>
            <w:r w:rsidR="00266E79" w:rsidRPr="00CC1B5E">
              <w:rPr>
                <w:rStyle w:val="Hipercze"/>
                <w:rFonts w:ascii="Calibri" w:hAnsi="Calibri" w:cs="Arial"/>
                <w:b/>
                <w:noProof/>
              </w:rPr>
              <w:t>Kontakt i informacje dotyczące konkursu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_Toc512254638 \h </w:instrText>
            </w:r>
            <w:r w:rsidR="00F454A9" w:rsidRPr="00C949C9">
              <w:rPr>
                <w:noProof/>
                <w:webHidden/>
              </w:rPr>
            </w:r>
            <w:r w:rsidR="00F454A9" w:rsidRPr="00C949C9">
              <w:rPr>
                <w:noProof/>
                <w:webHidden/>
              </w:rPr>
              <w:fldChar w:fldCharType="separate"/>
            </w:r>
            <w:r w:rsidR="00557427">
              <w:rPr>
                <w:noProof/>
                <w:webHidden/>
              </w:rPr>
              <w:t>9</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39" w:history="1">
            <w:r w:rsidR="00266E79" w:rsidRPr="00CC1B5E">
              <w:rPr>
                <w:rStyle w:val="Hipercze"/>
                <w:rFonts w:ascii="Calibri" w:hAnsi="Calibri" w:cs="Arial"/>
                <w:b/>
                <w:noProof/>
              </w:rPr>
              <w:t>2.3.</w:t>
            </w:r>
            <w:r w:rsidR="00266E79" w:rsidRPr="00CC1B5E">
              <w:rPr>
                <w:rFonts w:eastAsiaTheme="minorEastAsia"/>
                <w:noProof/>
                <w:lang w:eastAsia="pl-PL"/>
              </w:rPr>
              <w:tab/>
            </w:r>
            <w:r w:rsidR="00266E79" w:rsidRPr="00CC1B5E">
              <w:rPr>
                <w:rStyle w:val="Hipercze"/>
                <w:rFonts w:ascii="Calibri" w:hAnsi="Calibri" w:cs="Arial"/>
                <w:b/>
                <w:noProof/>
              </w:rPr>
              <w:t>Kwota przeznaczona na dofinansowanie projektów i poziom dofinansowania projektów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_Toc512254639 \h </w:instrText>
            </w:r>
            <w:r w:rsidR="00F454A9" w:rsidRPr="00C949C9">
              <w:rPr>
                <w:noProof/>
                <w:webHidden/>
              </w:rPr>
            </w:r>
            <w:r w:rsidR="00F454A9" w:rsidRPr="00C949C9">
              <w:rPr>
                <w:noProof/>
                <w:webHidden/>
              </w:rPr>
              <w:fldChar w:fldCharType="separate"/>
            </w:r>
            <w:r w:rsidR="00557427">
              <w:rPr>
                <w:noProof/>
                <w:webHidden/>
              </w:rPr>
              <w:t>9</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0" w:history="1">
            <w:r w:rsidR="00266E79" w:rsidRPr="00CC1B5E">
              <w:rPr>
                <w:rStyle w:val="Hipercze"/>
                <w:rFonts w:ascii="Calibri" w:hAnsi="Calibri" w:cs="Arial"/>
                <w:b/>
                <w:noProof/>
              </w:rPr>
              <w:t>2.4.</w:t>
            </w:r>
            <w:r w:rsidR="00266E79" w:rsidRPr="00CC1B5E">
              <w:rPr>
                <w:rFonts w:eastAsiaTheme="minorEastAsia"/>
                <w:noProof/>
                <w:lang w:eastAsia="pl-PL"/>
              </w:rPr>
              <w:tab/>
            </w:r>
            <w:r w:rsidR="00266E79" w:rsidRPr="00CC1B5E">
              <w:rPr>
                <w:rStyle w:val="Hipercze"/>
                <w:rFonts w:ascii="Calibri" w:hAnsi="Calibri" w:cs="Arial"/>
                <w:b/>
                <w:noProof/>
              </w:rPr>
              <w:t>Podmioty uprawnione do ubiegania się o dofinansowanie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_Toc512254640 \h </w:instrText>
            </w:r>
            <w:r w:rsidR="00F454A9" w:rsidRPr="00C949C9">
              <w:rPr>
                <w:noProof/>
                <w:webHidden/>
              </w:rPr>
            </w:r>
            <w:r w:rsidR="00F454A9" w:rsidRPr="00C949C9">
              <w:rPr>
                <w:noProof/>
                <w:webHidden/>
              </w:rPr>
              <w:fldChar w:fldCharType="separate"/>
            </w:r>
            <w:r w:rsidR="00557427">
              <w:rPr>
                <w:noProof/>
                <w:webHidden/>
              </w:rPr>
              <w:t>10</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1" w:history="1">
            <w:r w:rsidR="00266E79" w:rsidRPr="00CC1B5E">
              <w:rPr>
                <w:rStyle w:val="Hipercze"/>
                <w:rFonts w:ascii="Calibri" w:hAnsi="Calibri" w:cs="Arial"/>
                <w:b/>
                <w:noProof/>
              </w:rPr>
              <w:t>2.5.</w:t>
            </w:r>
            <w:r w:rsidR="00266E79" w:rsidRPr="00CC1B5E">
              <w:rPr>
                <w:rFonts w:eastAsiaTheme="minorEastAsia"/>
                <w:noProof/>
                <w:lang w:eastAsia="pl-PL"/>
              </w:rPr>
              <w:tab/>
            </w:r>
            <w:r w:rsidR="00266E79" w:rsidRPr="00CC1B5E">
              <w:rPr>
                <w:rStyle w:val="Hipercze"/>
                <w:rFonts w:ascii="Calibri" w:hAnsi="Calibri" w:cs="Arial"/>
                <w:b/>
                <w:noProof/>
              </w:rPr>
              <w:t>Grupa docelowa</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_Toc512254641 \h </w:instrText>
            </w:r>
            <w:r w:rsidR="00F454A9" w:rsidRPr="00C949C9">
              <w:rPr>
                <w:noProof/>
                <w:webHidden/>
              </w:rPr>
            </w:r>
            <w:r w:rsidR="00F454A9" w:rsidRPr="00C949C9">
              <w:rPr>
                <w:noProof/>
                <w:webHidden/>
              </w:rPr>
              <w:fldChar w:fldCharType="separate"/>
            </w:r>
            <w:r w:rsidR="00557427">
              <w:rPr>
                <w:noProof/>
                <w:webHidden/>
              </w:rPr>
              <w:t>10</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2" w:history="1">
            <w:r w:rsidR="00266E79" w:rsidRPr="00CC1B5E">
              <w:rPr>
                <w:rStyle w:val="Hipercze"/>
                <w:rFonts w:ascii="Calibri" w:hAnsi="Calibri" w:cs="Arial"/>
                <w:b/>
                <w:noProof/>
              </w:rPr>
              <w:t>2.6.</w:t>
            </w:r>
            <w:r w:rsidR="00266E79" w:rsidRPr="00CC1B5E">
              <w:rPr>
                <w:rFonts w:eastAsiaTheme="minorEastAsia"/>
                <w:noProof/>
                <w:lang w:eastAsia="pl-PL"/>
              </w:rPr>
              <w:tab/>
            </w:r>
            <w:r w:rsidR="00266E79" w:rsidRPr="00CC1B5E">
              <w:rPr>
                <w:rStyle w:val="Hipercze"/>
                <w:rFonts w:ascii="Calibri" w:hAnsi="Calibri" w:cs="Arial"/>
                <w:b/>
                <w:noProof/>
              </w:rPr>
              <w:t>Przedmiot konkursu – typy projektów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_Toc512254642 \h </w:instrText>
            </w:r>
            <w:r w:rsidR="00F454A9" w:rsidRPr="00C949C9">
              <w:rPr>
                <w:noProof/>
                <w:webHidden/>
              </w:rPr>
            </w:r>
            <w:r w:rsidR="00F454A9" w:rsidRPr="00C949C9">
              <w:rPr>
                <w:noProof/>
                <w:webHidden/>
              </w:rPr>
              <w:fldChar w:fldCharType="separate"/>
            </w:r>
            <w:r w:rsidR="00557427">
              <w:rPr>
                <w:noProof/>
                <w:webHidden/>
              </w:rPr>
              <w:t>15</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3" w:history="1">
            <w:r w:rsidR="00266E79" w:rsidRPr="00CC1B5E">
              <w:rPr>
                <w:rStyle w:val="Hipercze"/>
                <w:rFonts w:ascii="Calibri" w:hAnsi="Calibri" w:cs="Arial"/>
                <w:b/>
                <w:noProof/>
              </w:rPr>
              <w:t>2.7.</w:t>
            </w:r>
            <w:r w:rsidR="00266E79" w:rsidRPr="00CC1B5E">
              <w:rPr>
                <w:rFonts w:eastAsiaTheme="minorEastAsia"/>
                <w:noProof/>
                <w:lang w:eastAsia="pl-PL"/>
              </w:rPr>
              <w:tab/>
            </w:r>
            <w:r w:rsidR="00266E79" w:rsidRPr="00CC1B5E">
              <w:rPr>
                <w:rStyle w:val="Hipercze"/>
                <w:rFonts w:ascii="Calibri" w:hAnsi="Calibri" w:cs="Arial"/>
                <w:b/>
                <w:noProof/>
              </w:rPr>
              <w:t>Okres kwalifikowalności wydatków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_Toc512254643 \h </w:instrText>
            </w:r>
            <w:r w:rsidR="00F454A9" w:rsidRPr="00C949C9">
              <w:rPr>
                <w:noProof/>
                <w:webHidden/>
              </w:rPr>
            </w:r>
            <w:r w:rsidR="00F454A9" w:rsidRPr="00C949C9">
              <w:rPr>
                <w:noProof/>
                <w:webHidden/>
              </w:rPr>
              <w:fldChar w:fldCharType="separate"/>
            </w:r>
            <w:r w:rsidR="00557427">
              <w:rPr>
                <w:noProof/>
                <w:webHidden/>
              </w:rPr>
              <w:t>16</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4" w:history="1">
            <w:r w:rsidR="00266E79" w:rsidRPr="00CC1B5E">
              <w:rPr>
                <w:rStyle w:val="Hipercze"/>
                <w:rFonts w:ascii="Calibri" w:hAnsi="Calibri" w:cs="Tahoma"/>
                <w:b/>
                <w:noProof/>
              </w:rPr>
              <w:t>2.8.</w:t>
            </w:r>
            <w:r w:rsidR="00266E79" w:rsidRPr="00CC1B5E">
              <w:rPr>
                <w:rFonts w:eastAsiaTheme="minorEastAsia"/>
                <w:noProof/>
                <w:lang w:eastAsia="pl-PL"/>
              </w:rPr>
              <w:tab/>
            </w:r>
            <w:r w:rsidR="00266E79" w:rsidRPr="00CC1B5E">
              <w:rPr>
                <w:rStyle w:val="Hipercze"/>
                <w:rFonts w:ascii="Calibri" w:hAnsi="Calibri" w:cs="Tahoma"/>
                <w:b/>
                <w:noProof/>
              </w:rPr>
              <w:t>Wymagane wskaźniki pomiaru celu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_Toc512254644 \h </w:instrText>
            </w:r>
            <w:r w:rsidR="00F454A9" w:rsidRPr="00C949C9">
              <w:rPr>
                <w:noProof/>
                <w:webHidden/>
              </w:rPr>
            </w:r>
            <w:r w:rsidR="00F454A9" w:rsidRPr="00C949C9">
              <w:rPr>
                <w:noProof/>
                <w:webHidden/>
              </w:rPr>
              <w:fldChar w:fldCharType="separate"/>
            </w:r>
            <w:r w:rsidR="00557427">
              <w:rPr>
                <w:noProof/>
                <w:webHidden/>
              </w:rPr>
              <w:t>17</w:t>
            </w:r>
            <w:r w:rsidR="00F454A9" w:rsidRPr="00C949C9">
              <w:rPr>
                <w:noProof/>
                <w:webHidden/>
              </w:rPr>
              <w:fldChar w:fldCharType="end"/>
            </w:r>
          </w:hyperlink>
        </w:p>
        <w:p w:rsidR="00266E79" w:rsidRPr="00CC1B5E" w:rsidRDefault="00FE7CD9" w:rsidP="00C949C9">
          <w:pPr>
            <w:pStyle w:val="Spistreci1"/>
            <w:rPr>
              <w:rFonts w:eastAsiaTheme="minorEastAsia"/>
              <w:noProof/>
              <w:lang w:eastAsia="pl-PL"/>
            </w:rPr>
          </w:pPr>
          <w:hyperlink w:anchor="_Toc512254645" w:history="1">
            <w:r w:rsidR="00266E79" w:rsidRPr="00CC1B5E">
              <w:rPr>
                <w:rStyle w:val="Hipercze"/>
                <w:rFonts w:ascii="Calibri" w:hAnsi="Calibri" w:cs="Tahoma"/>
                <w:b/>
                <w:noProof/>
              </w:rPr>
              <w:t>3.</w:t>
            </w:r>
            <w:r w:rsidR="00266E79" w:rsidRPr="00CC1B5E">
              <w:rPr>
                <w:rFonts w:eastAsiaTheme="minorEastAsia"/>
                <w:noProof/>
                <w:lang w:eastAsia="pl-PL"/>
              </w:rPr>
              <w:tab/>
            </w:r>
            <w:r w:rsidR="00266E79" w:rsidRPr="00CC1B5E">
              <w:rPr>
                <w:rStyle w:val="Hipercze"/>
                <w:rFonts w:ascii="Calibri" w:hAnsi="Calibri" w:cs="Tahoma"/>
                <w:b/>
                <w:noProof/>
              </w:rPr>
              <w:t>Zasady finansowania</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_Toc512254645 \h </w:instrText>
            </w:r>
            <w:r w:rsidR="00F454A9" w:rsidRPr="00C949C9">
              <w:rPr>
                <w:noProof/>
                <w:webHidden/>
              </w:rPr>
            </w:r>
            <w:r w:rsidR="00F454A9" w:rsidRPr="00C949C9">
              <w:rPr>
                <w:noProof/>
                <w:webHidden/>
              </w:rPr>
              <w:fldChar w:fldCharType="separate"/>
            </w:r>
            <w:r w:rsidR="00557427">
              <w:rPr>
                <w:noProof/>
                <w:webHidden/>
              </w:rPr>
              <w:t>24</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6" w:history="1">
            <w:r w:rsidR="00266E79" w:rsidRPr="00CC1B5E">
              <w:rPr>
                <w:rStyle w:val="Hipercze"/>
                <w:rFonts w:ascii="Calibri" w:hAnsi="Calibri" w:cs="Tahoma"/>
                <w:b/>
                <w:noProof/>
              </w:rPr>
              <w:t>3.1.</w:t>
            </w:r>
            <w:r w:rsidR="00266E79" w:rsidRPr="00CC1B5E">
              <w:rPr>
                <w:rFonts w:eastAsiaTheme="minorEastAsia"/>
                <w:noProof/>
                <w:lang w:eastAsia="pl-PL"/>
              </w:rPr>
              <w:tab/>
            </w:r>
            <w:r w:rsidR="00266E79" w:rsidRPr="00CC1B5E">
              <w:rPr>
                <w:rStyle w:val="Hipercze"/>
                <w:rFonts w:ascii="Calibri" w:hAnsi="Calibri" w:cs="Tahoma"/>
                <w:b/>
                <w:noProof/>
              </w:rPr>
              <w:t>Wkład własny</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_Toc512254646 \h </w:instrText>
            </w:r>
            <w:r w:rsidR="00F454A9" w:rsidRPr="00C949C9">
              <w:rPr>
                <w:noProof/>
                <w:webHidden/>
              </w:rPr>
            </w:r>
            <w:r w:rsidR="00F454A9" w:rsidRPr="00C949C9">
              <w:rPr>
                <w:noProof/>
                <w:webHidden/>
              </w:rPr>
              <w:fldChar w:fldCharType="separate"/>
            </w:r>
            <w:r w:rsidR="00557427">
              <w:rPr>
                <w:noProof/>
                <w:webHidden/>
              </w:rPr>
              <w:t>24</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7" w:history="1">
            <w:r w:rsidR="00266E79" w:rsidRPr="00CC1B5E">
              <w:rPr>
                <w:rStyle w:val="Hipercze"/>
                <w:rFonts w:ascii="Calibri" w:hAnsi="Calibri" w:cs="Arial"/>
                <w:b/>
                <w:noProof/>
              </w:rPr>
              <w:t>3.2.</w:t>
            </w:r>
            <w:r w:rsidR="00266E79" w:rsidRPr="00CC1B5E">
              <w:rPr>
                <w:rFonts w:eastAsiaTheme="minorEastAsia"/>
                <w:noProof/>
                <w:lang w:eastAsia="pl-PL"/>
              </w:rPr>
              <w:tab/>
            </w:r>
            <w:r w:rsidR="00266E79" w:rsidRPr="00CC1B5E">
              <w:rPr>
                <w:rStyle w:val="Hipercze"/>
                <w:rFonts w:ascii="Calibri" w:hAnsi="Calibri" w:cs="Tahoma"/>
                <w:b/>
                <w:noProof/>
              </w:rPr>
              <w:t>Podstawowe</w:t>
            </w:r>
            <w:r w:rsidR="00266E79" w:rsidRPr="00CC1B5E">
              <w:rPr>
                <w:rStyle w:val="Hipercze"/>
                <w:rFonts w:ascii="Calibri" w:hAnsi="Calibri" w:cs="Arial"/>
                <w:b/>
                <w:noProof/>
              </w:rPr>
              <w:t xml:space="preserve"> warunki i procedury konstruowania budżetu projektu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_Toc512254647 \h </w:instrText>
            </w:r>
            <w:r w:rsidR="00F454A9" w:rsidRPr="00C949C9">
              <w:rPr>
                <w:noProof/>
                <w:webHidden/>
              </w:rPr>
            </w:r>
            <w:r w:rsidR="00F454A9" w:rsidRPr="00C949C9">
              <w:rPr>
                <w:noProof/>
                <w:webHidden/>
              </w:rPr>
              <w:fldChar w:fldCharType="separate"/>
            </w:r>
            <w:r w:rsidR="00557427">
              <w:rPr>
                <w:noProof/>
                <w:webHidden/>
              </w:rPr>
              <w:t>29</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8" w:history="1">
            <w:r w:rsidR="00266E79" w:rsidRPr="00CC1B5E">
              <w:rPr>
                <w:rStyle w:val="Hipercze"/>
                <w:rFonts w:ascii="Calibri" w:hAnsi="Calibri" w:cs="Arial"/>
                <w:b/>
                <w:noProof/>
              </w:rPr>
              <w:t>3.3.</w:t>
            </w:r>
            <w:r w:rsidR="00266E79" w:rsidRPr="00CC1B5E">
              <w:rPr>
                <w:rFonts w:eastAsiaTheme="minorEastAsia"/>
                <w:noProof/>
                <w:lang w:eastAsia="pl-PL"/>
              </w:rPr>
              <w:tab/>
            </w:r>
            <w:r w:rsidR="00266E79" w:rsidRPr="00CC1B5E">
              <w:rPr>
                <w:rStyle w:val="Hipercze"/>
                <w:rFonts w:ascii="Calibri" w:hAnsi="Calibri" w:cs="Arial"/>
                <w:b/>
                <w:noProof/>
              </w:rPr>
              <w:t>Koszty bezpośrednie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_Toc512254648 \h </w:instrText>
            </w:r>
            <w:r w:rsidR="00F454A9" w:rsidRPr="00C949C9">
              <w:rPr>
                <w:noProof/>
                <w:webHidden/>
              </w:rPr>
            </w:r>
            <w:r w:rsidR="00F454A9" w:rsidRPr="00C949C9">
              <w:rPr>
                <w:noProof/>
                <w:webHidden/>
              </w:rPr>
              <w:fldChar w:fldCharType="separate"/>
            </w:r>
            <w:r w:rsidR="00557427">
              <w:rPr>
                <w:noProof/>
                <w:webHidden/>
              </w:rPr>
              <w:t>30</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49" w:history="1">
            <w:r w:rsidR="00266E79" w:rsidRPr="00CC1B5E">
              <w:rPr>
                <w:rStyle w:val="Hipercze"/>
                <w:rFonts w:ascii="Calibri" w:hAnsi="Calibri" w:cs="Arial"/>
                <w:b/>
                <w:noProof/>
              </w:rPr>
              <w:t>3.4.</w:t>
            </w:r>
            <w:r w:rsidR="00266E79" w:rsidRPr="00CC1B5E">
              <w:rPr>
                <w:rFonts w:eastAsiaTheme="minorEastAsia"/>
                <w:noProof/>
                <w:lang w:eastAsia="pl-PL"/>
              </w:rPr>
              <w:tab/>
            </w:r>
            <w:r w:rsidR="00266E79" w:rsidRPr="00CC1B5E">
              <w:rPr>
                <w:rStyle w:val="Hipercze"/>
                <w:rFonts w:ascii="Calibri" w:hAnsi="Calibri" w:cs="Arial"/>
                <w:b/>
                <w:noProof/>
              </w:rPr>
              <w:t>Koszty pośrednie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_Toc512254649 \h </w:instrText>
            </w:r>
            <w:r w:rsidR="00F454A9" w:rsidRPr="00C949C9">
              <w:rPr>
                <w:noProof/>
                <w:webHidden/>
              </w:rPr>
            </w:r>
            <w:r w:rsidR="00F454A9" w:rsidRPr="00C949C9">
              <w:rPr>
                <w:noProof/>
                <w:webHidden/>
              </w:rPr>
              <w:fldChar w:fldCharType="separate"/>
            </w:r>
            <w:r w:rsidR="00557427">
              <w:rPr>
                <w:noProof/>
                <w:webHidden/>
              </w:rPr>
              <w:t>30</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50" w:history="1">
            <w:r w:rsidR="00266E79" w:rsidRPr="00CC1B5E">
              <w:rPr>
                <w:rStyle w:val="Hipercze"/>
                <w:rFonts w:ascii="Calibri" w:hAnsi="Calibri" w:cs="Arial"/>
                <w:b/>
                <w:noProof/>
              </w:rPr>
              <w:t>3.5.</w:t>
            </w:r>
            <w:r w:rsidR="00266E79" w:rsidRPr="00CC1B5E">
              <w:rPr>
                <w:rFonts w:eastAsiaTheme="minorEastAsia"/>
                <w:noProof/>
                <w:lang w:eastAsia="pl-PL"/>
              </w:rPr>
              <w:tab/>
            </w:r>
            <w:r w:rsidR="00266E79" w:rsidRPr="00CC1B5E">
              <w:rPr>
                <w:rStyle w:val="Hipercze"/>
                <w:rFonts w:ascii="Calibri" w:hAnsi="Calibri" w:cs="Arial"/>
                <w:b/>
                <w:noProof/>
              </w:rPr>
              <w:t>Uproszczone metody rozliczania wydatków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_Toc512254650 \h </w:instrText>
            </w:r>
            <w:r w:rsidR="00F454A9" w:rsidRPr="00C949C9">
              <w:rPr>
                <w:noProof/>
                <w:webHidden/>
              </w:rPr>
            </w:r>
            <w:r w:rsidR="00F454A9" w:rsidRPr="00C949C9">
              <w:rPr>
                <w:noProof/>
                <w:webHidden/>
              </w:rPr>
              <w:fldChar w:fldCharType="separate"/>
            </w:r>
            <w:r w:rsidR="00557427">
              <w:rPr>
                <w:noProof/>
                <w:webHidden/>
              </w:rPr>
              <w:t>32</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51" w:history="1">
            <w:r w:rsidR="00266E79" w:rsidRPr="00CC1B5E">
              <w:rPr>
                <w:rStyle w:val="Hipercze"/>
                <w:rFonts w:ascii="Calibri" w:hAnsi="Calibri" w:cs="Arial"/>
                <w:b/>
                <w:noProof/>
              </w:rPr>
              <w:t>3.6.</w:t>
            </w:r>
            <w:r w:rsidR="00266E79" w:rsidRPr="00CC1B5E">
              <w:rPr>
                <w:rFonts w:eastAsiaTheme="minorEastAsia"/>
                <w:noProof/>
                <w:lang w:eastAsia="pl-PL"/>
              </w:rPr>
              <w:tab/>
            </w:r>
            <w:r w:rsidR="00266E79" w:rsidRPr="00CC1B5E">
              <w:rPr>
                <w:rStyle w:val="Hipercze"/>
                <w:rFonts w:ascii="Calibri" w:hAnsi="Calibri" w:cs="Arial"/>
                <w:b/>
                <w:noProof/>
              </w:rPr>
              <w:t>Środki trwałe, wartości niematerialne i prawne oraz cross-financing</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_Toc512254651 \h </w:instrText>
            </w:r>
            <w:r w:rsidR="00F454A9" w:rsidRPr="00C949C9">
              <w:rPr>
                <w:noProof/>
                <w:webHidden/>
              </w:rPr>
            </w:r>
            <w:r w:rsidR="00F454A9" w:rsidRPr="00C949C9">
              <w:rPr>
                <w:noProof/>
                <w:webHidden/>
              </w:rPr>
              <w:fldChar w:fldCharType="separate"/>
            </w:r>
            <w:r w:rsidR="00557427">
              <w:rPr>
                <w:noProof/>
                <w:webHidden/>
              </w:rPr>
              <w:t>32</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52" w:history="1">
            <w:r w:rsidR="00266E79" w:rsidRPr="00CC1B5E">
              <w:rPr>
                <w:rStyle w:val="Hipercze"/>
                <w:rFonts w:ascii="Calibri" w:hAnsi="Calibri" w:cs="Arial"/>
                <w:b/>
                <w:noProof/>
              </w:rPr>
              <w:t>3.7.</w:t>
            </w:r>
            <w:r w:rsidR="00266E79" w:rsidRPr="00CC1B5E">
              <w:rPr>
                <w:rFonts w:eastAsiaTheme="minorEastAsia"/>
                <w:noProof/>
                <w:lang w:eastAsia="pl-PL"/>
              </w:rPr>
              <w:tab/>
            </w:r>
            <w:r w:rsidR="00266E79" w:rsidRPr="00CC1B5E">
              <w:rPr>
                <w:rStyle w:val="Hipercze"/>
                <w:rFonts w:ascii="Calibri" w:hAnsi="Calibri" w:cs="Arial"/>
                <w:b/>
                <w:noProof/>
              </w:rPr>
              <w:t>Podatek od towarów i usług (VAT)</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_Toc512254652 \h </w:instrText>
            </w:r>
            <w:r w:rsidR="00F454A9" w:rsidRPr="00C949C9">
              <w:rPr>
                <w:noProof/>
                <w:webHidden/>
              </w:rPr>
            </w:r>
            <w:r w:rsidR="00F454A9" w:rsidRPr="00C949C9">
              <w:rPr>
                <w:noProof/>
                <w:webHidden/>
              </w:rPr>
              <w:fldChar w:fldCharType="separate"/>
            </w:r>
            <w:r w:rsidR="00557427">
              <w:rPr>
                <w:noProof/>
                <w:webHidden/>
              </w:rPr>
              <w:t>34</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53" w:history="1">
            <w:r w:rsidR="00266E79" w:rsidRPr="00CC1B5E">
              <w:rPr>
                <w:rStyle w:val="Hipercze"/>
                <w:rFonts w:ascii="Calibri" w:hAnsi="Calibri" w:cs="Arial"/>
                <w:b/>
                <w:noProof/>
              </w:rPr>
              <w:t>3.8.</w:t>
            </w:r>
            <w:r w:rsidR="00266E79" w:rsidRPr="00CC1B5E">
              <w:rPr>
                <w:rFonts w:eastAsiaTheme="minorEastAsia"/>
                <w:noProof/>
                <w:lang w:eastAsia="pl-PL"/>
              </w:rPr>
              <w:tab/>
            </w:r>
            <w:r w:rsidR="00266E79" w:rsidRPr="00CC1B5E">
              <w:rPr>
                <w:rStyle w:val="Hipercze"/>
                <w:rFonts w:ascii="Calibri" w:hAnsi="Calibri" w:cs="Arial"/>
                <w:b/>
                <w:noProof/>
              </w:rPr>
              <w:t>Zlecanie usług merytorycznych</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_Toc512254653 \h </w:instrText>
            </w:r>
            <w:r w:rsidR="00F454A9" w:rsidRPr="00C949C9">
              <w:rPr>
                <w:noProof/>
                <w:webHidden/>
              </w:rPr>
            </w:r>
            <w:r w:rsidR="00F454A9" w:rsidRPr="00C949C9">
              <w:rPr>
                <w:noProof/>
                <w:webHidden/>
              </w:rPr>
              <w:fldChar w:fldCharType="separate"/>
            </w:r>
            <w:r w:rsidR="00557427">
              <w:rPr>
                <w:noProof/>
                <w:webHidden/>
              </w:rPr>
              <w:t>35</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54" w:history="1">
            <w:r w:rsidR="00266E79" w:rsidRPr="00CC1B5E">
              <w:rPr>
                <w:rStyle w:val="Hipercze"/>
                <w:rFonts w:ascii="Calibri" w:hAnsi="Calibri" w:cs="Arial"/>
                <w:b/>
                <w:noProof/>
              </w:rPr>
              <w:t>3.9.</w:t>
            </w:r>
            <w:r w:rsidR="00266E79" w:rsidRPr="00CC1B5E">
              <w:rPr>
                <w:rFonts w:eastAsiaTheme="minorEastAsia"/>
                <w:noProof/>
                <w:lang w:eastAsia="pl-PL"/>
              </w:rPr>
              <w:tab/>
            </w:r>
            <w:r w:rsidR="00266E79" w:rsidRPr="00CC1B5E">
              <w:rPr>
                <w:rStyle w:val="Hipercze"/>
                <w:rFonts w:ascii="Calibri" w:hAnsi="Calibri" w:cs="Arial"/>
                <w:b/>
                <w:noProof/>
              </w:rPr>
              <w:t>Aspekty społeczne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_Toc512254654 \h </w:instrText>
            </w:r>
            <w:r w:rsidR="00F454A9" w:rsidRPr="00C949C9">
              <w:rPr>
                <w:noProof/>
                <w:webHidden/>
              </w:rPr>
            </w:r>
            <w:r w:rsidR="00F454A9" w:rsidRPr="00C949C9">
              <w:rPr>
                <w:noProof/>
                <w:webHidden/>
              </w:rPr>
              <w:fldChar w:fldCharType="separate"/>
            </w:r>
            <w:r w:rsidR="00557427">
              <w:rPr>
                <w:noProof/>
                <w:webHidden/>
              </w:rPr>
              <w:t>36</w:t>
            </w:r>
            <w:r w:rsidR="00F454A9" w:rsidRPr="00C949C9">
              <w:rPr>
                <w:noProof/>
                <w:webHidden/>
              </w:rPr>
              <w:fldChar w:fldCharType="end"/>
            </w:r>
          </w:hyperlink>
        </w:p>
        <w:p w:rsidR="00266E79" w:rsidRPr="00CC1B5E" w:rsidRDefault="00FE7CD9" w:rsidP="00C949C9">
          <w:pPr>
            <w:pStyle w:val="Spistreci1"/>
            <w:rPr>
              <w:rFonts w:eastAsiaTheme="minorEastAsia"/>
              <w:noProof/>
              <w:lang w:eastAsia="pl-PL"/>
            </w:rPr>
          </w:pPr>
          <w:hyperlink w:anchor="_Toc512254655" w:history="1">
            <w:r w:rsidR="00266E79" w:rsidRPr="00CC1B5E">
              <w:rPr>
                <w:rStyle w:val="Hipercze"/>
                <w:rFonts w:ascii="Calibri" w:hAnsi="Calibri" w:cs="Arial"/>
                <w:b/>
                <w:noProof/>
              </w:rPr>
              <w:t>3.10.</w:t>
            </w:r>
            <w:r w:rsidR="00266E79" w:rsidRPr="00CC1B5E">
              <w:rPr>
                <w:rFonts w:eastAsiaTheme="minorEastAsia"/>
                <w:noProof/>
                <w:lang w:eastAsia="pl-PL"/>
              </w:rPr>
              <w:tab/>
            </w:r>
            <w:r w:rsidR="00266E79" w:rsidRPr="00CC1B5E">
              <w:rPr>
                <w:rStyle w:val="Hipercze"/>
                <w:rFonts w:ascii="Calibri" w:hAnsi="Calibri" w:cs="Arial"/>
                <w:b/>
                <w:noProof/>
              </w:rPr>
              <w:t>Angażowanie personelu projektu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_Toc512254655 \h </w:instrText>
            </w:r>
            <w:r w:rsidR="00F454A9" w:rsidRPr="00C949C9">
              <w:rPr>
                <w:noProof/>
                <w:webHidden/>
              </w:rPr>
            </w:r>
            <w:r w:rsidR="00F454A9" w:rsidRPr="00C949C9">
              <w:rPr>
                <w:noProof/>
                <w:webHidden/>
              </w:rPr>
              <w:fldChar w:fldCharType="separate"/>
            </w:r>
            <w:r w:rsidR="00557427">
              <w:rPr>
                <w:noProof/>
                <w:webHidden/>
              </w:rPr>
              <w:t>37</w:t>
            </w:r>
            <w:r w:rsidR="00F454A9" w:rsidRPr="00C949C9">
              <w:rPr>
                <w:noProof/>
                <w:webHidden/>
              </w:rPr>
              <w:fldChar w:fldCharType="end"/>
            </w:r>
          </w:hyperlink>
        </w:p>
        <w:p w:rsidR="00266E79" w:rsidRPr="00CC1B5E" w:rsidRDefault="00FE7CD9" w:rsidP="00C949C9">
          <w:pPr>
            <w:pStyle w:val="Spistreci1"/>
            <w:rPr>
              <w:rFonts w:eastAsiaTheme="minorEastAsia"/>
              <w:noProof/>
              <w:lang w:eastAsia="pl-PL"/>
            </w:rPr>
          </w:pPr>
          <w:hyperlink w:anchor="_Toc512254656" w:history="1">
            <w:r w:rsidR="00266E79" w:rsidRPr="00CC1B5E">
              <w:rPr>
                <w:rStyle w:val="Hipercze"/>
                <w:rFonts w:ascii="Calibri" w:hAnsi="Calibri" w:cs="Arial"/>
                <w:b/>
                <w:noProof/>
              </w:rPr>
              <w:t>4.</w:t>
            </w:r>
            <w:r w:rsidR="00266E79" w:rsidRPr="00CC1B5E">
              <w:rPr>
                <w:rFonts w:eastAsiaTheme="minorEastAsia"/>
                <w:noProof/>
                <w:lang w:eastAsia="pl-PL"/>
              </w:rPr>
              <w:tab/>
            </w:r>
            <w:r w:rsidR="00266E79" w:rsidRPr="00CC1B5E">
              <w:rPr>
                <w:rStyle w:val="Hipercze"/>
                <w:rFonts w:ascii="Calibri" w:hAnsi="Calibri" w:cs="Tahoma"/>
                <w:b/>
                <w:noProof/>
              </w:rPr>
              <w:t>Pomoc</w:t>
            </w:r>
            <w:r w:rsidR="00266E79" w:rsidRPr="00CC1B5E">
              <w:rPr>
                <w:rStyle w:val="Hipercze"/>
                <w:rFonts w:ascii="Calibri" w:hAnsi="Calibri" w:cs="Arial"/>
                <w:b/>
                <w:noProof/>
              </w:rPr>
              <w:t xml:space="preserve"> de minimis</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_Toc512254656 \h </w:instrText>
            </w:r>
            <w:r w:rsidR="00F454A9" w:rsidRPr="00C949C9">
              <w:rPr>
                <w:noProof/>
                <w:webHidden/>
              </w:rPr>
            </w:r>
            <w:r w:rsidR="00F454A9" w:rsidRPr="00C949C9">
              <w:rPr>
                <w:noProof/>
                <w:webHidden/>
              </w:rPr>
              <w:fldChar w:fldCharType="separate"/>
            </w:r>
            <w:r w:rsidR="00557427">
              <w:rPr>
                <w:noProof/>
                <w:webHidden/>
              </w:rPr>
              <w:t>39</w:t>
            </w:r>
            <w:r w:rsidR="00F454A9" w:rsidRPr="00C949C9">
              <w:rPr>
                <w:noProof/>
                <w:webHidden/>
              </w:rPr>
              <w:fldChar w:fldCharType="end"/>
            </w:r>
          </w:hyperlink>
        </w:p>
        <w:p w:rsidR="00266E79" w:rsidRPr="00CC1B5E" w:rsidRDefault="00FE7CD9" w:rsidP="00C949C9">
          <w:pPr>
            <w:pStyle w:val="Spistreci1"/>
            <w:rPr>
              <w:rFonts w:eastAsiaTheme="minorEastAsia"/>
              <w:noProof/>
              <w:lang w:eastAsia="pl-PL"/>
            </w:rPr>
          </w:pPr>
          <w:hyperlink w:anchor="_Toc512254657" w:history="1">
            <w:r w:rsidR="00266E79" w:rsidRPr="00CC1B5E">
              <w:rPr>
                <w:rStyle w:val="Hipercze"/>
                <w:rFonts w:ascii="Calibri" w:hAnsi="Calibri" w:cs="Arial"/>
                <w:b/>
                <w:noProof/>
              </w:rPr>
              <w:t>5.</w:t>
            </w:r>
            <w:r w:rsidR="00266E79" w:rsidRPr="00CC1B5E">
              <w:rPr>
                <w:rFonts w:eastAsiaTheme="minorEastAsia"/>
                <w:noProof/>
                <w:lang w:eastAsia="pl-PL"/>
              </w:rPr>
              <w:tab/>
            </w:r>
            <w:r w:rsidR="00266E79" w:rsidRPr="00CC1B5E">
              <w:rPr>
                <w:rStyle w:val="Hipercze"/>
                <w:rFonts w:ascii="Calibri" w:hAnsi="Calibri" w:cs="Tahoma"/>
                <w:b/>
                <w:noProof/>
              </w:rPr>
              <w:t>Projekty</w:t>
            </w:r>
            <w:r w:rsidR="00266E79" w:rsidRPr="00CC1B5E">
              <w:rPr>
                <w:rStyle w:val="Hipercze"/>
                <w:rFonts w:ascii="Calibri" w:hAnsi="Calibri" w:cs="Arial"/>
                <w:b/>
                <w:noProof/>
              </w:rPr>
              <w:t xml:space="preserve"> partnerskie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_Toc512254657 \h </w:instrText>
            </w:r>
            <w:r w:rsidR="00F454A9" w:rsidRPr="00C949C9">
              <w:rPr>
                <w:noProof/>
                <w:webHidden/>
              </w:rPr>
            </w:r>
            <w:r w:rsidR="00F454A9" w:rsidRPr="00C949C9">
              <w:rPr>
                <w:noProof/>
                <w:webHidden/>
              </w:rPr>
              <w:fldChar w:fldCharType="separate"/>
            </w:r>
            <w:r w:rsidR="00557427">
              <w:rPr>
                <w:noProof/>
                <w:webHidden/>
              </w:rPr>
              <w:t>42</w:t>
            </w:r>
            <w:r w:rsidR="00F454A9" w:rsidRPr="00C949C9">
              <w:rPr>
                <w:noProof/>
                <w:webHidden/>
              </w:rPr>
              <w:fldChar w:fldCharType="end"/>
            </w:r>
          </w:hyperlink>
        </w:p>
        <w:p w:rsidR="00266E79" w:rsidRPr="00CC1B5E" w:rsidRDefault="00FE7CD9" w:rsidP="00C949C9">
          <w:pPr>
            <w:pStyle w:val="Spistreci1"/>
            <w:rPr>
              <w:rFonts w:eastAsiaTheme="minorEastAsia"/>
              <w:noProof/>
              <w:lang w:eastAsia="pl-PL"/>
            </w:rPr>
          </w:pPr>
          <w:hyperlink w:anchor="_Toc512254658" w:history="1">
            <w:r w:rsidR="00266E79" w:rsidRPr="00CC1B5E">
              <w:rPr>
                <w:rStyle w:val="Hipercze"/>
                <w:rFonts w:ascii="Calibri" w:hAnsi="Calibri" w:cs="Arial"/>
                <w:b/>
                <w:noProof/>
              </w:rPr>
              <w:t>6.</w:t>
            </w:r>
            <w:r w:rsidR="00266E79" w:rsidRPr="00CC1B5E">
              <w:rPr>
                <w:rFonts w:eastAsiaTheme="minorEastAsia"/>
                <w:noProof/>
                <w:lang w:eastAsia="pl-PL"/>
              </w:rPr>
              <w:tab/>
            </w:r>
            <w:r w:rsidR="00266E79" w:rsidRPr="00CC1B5E">
              <w:rPr>
                <w:rStyle w:val="Hipercze"/>
                <w:rFonts w:ascii="Calibri" w:hAnsi="Calibri" w:cs="Tahoma"/>
                <w:b/>
                <w:noProof/>
              </w:rPr>
              <w:t>Procedura</w:t>
            </w:r>
            <w:r w:rsidR="00266E79" w:rsidRPr="00CC1B5E">
              <w:rPr>
                <w:rStyle w:val="Hipercze"/>
                <w:rFonts w:ascii="Calibri" w:hAnsi="Calibri" w:cs="Arial"/>
                <w:b/>
                <w:noProof/>
              </w:rPr>
              <w:t xml:space="preserve"> składania wniosku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_Toc512254658 \h </w:instrText>
            </w:r>
            <w:r w:rsidR="00F454A9" w:rsidRPr="00C949C9">
              <w:rPr>
                <w:noProof/>
                <w:webHidden/>
              </w:rPr>
            </w:r>
            <w:r w:rsidR="00F454A9" w:rsidRPr="00C949C9">
              <w:rPr>
                <w:noProof/>
                <w:webHidden/>
              </w:rPr>
              <w:fldChar w:fldCharType="separate"/>
            </w:r>
            <w:r w:rsidR="00557427">
              <w:rPr>
                <w:noProof/>
                <w:webHidden/>
              </w:rPr>
              <w:t>45</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59" w:history="1">
            <w:r w:rsidR="00266E79" w:rsidRPr="00CC1B5E">
              <w:rPr>
                <w:rStyle w:val="Hipercze"/>
                <w:rFonts w:ascii="Calibri" w:hAnsi="Calibri" w:cs="Arial"/>
                <w:b/>
                <w:noProof/>
              </w:rPr>
              <w:t>6.1.</w:t>
            </w:r>
            <w:r w:rsidR="00266E79" w:rsidRPr="00CC1B5E">
              <w:rPr>
                <w:rFonts w:eastAsiaTheme="minorEastAsia"/>
                <w:noProof/>
                <w:lang w:eastAsia="pl-PL"/>
              </w:rPr>
              <w:tab/>
            </w:r>
            <w:r w:rsidR="00266E79" w:rsidRPr="00CC1B5E">
              <w:rPr>
                <w:rStyle w:val="Hipercze"/>
                <w:rFonts w:ascii="Calibri" w:hAnsi="Calibri" w:cs="Arial"/>
                <w:b/>
                <w:noProof/>
              </w:rPr>
              <w:t>Przygotowanie wniosku o dofinansowanie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_Toc512254659 \h </w:instrText>
            </w:r>
            <w:r w:rsidR="00F454A9" w:rsidRPr="00C949C9">
              <w:rPr>
                <w:noProof/>
                <w:webHidden/>
              </w:rPr>
            </w:r>
            <w:r w:rsidR="00F454A9" w:rsidRPr="00C949C9">
              <w:rPr>
                <w:noProof/>
                <w:webHidden/>
              </w:rPr>
              <w:fldChar w:fldCharType="separate"/>
            </w:r>
            <w:r w:rsidR="00557427">
              <w:rPr>
                <w:noProof/>
                <w:webHidden/>
              </w:rPr>
              <w:t>45</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60" w:history="1">
            <w:r w:rsidR="00266E79" w:rsidRPr="00CC1B5E">
              <w:rPr>
                <w:rStyle w:val="Hipercze"/>
                <w:rFonts w:ascii="Calibri" w:hAnsi="Calibri" w:cs="Arial"/>
                <w:b/>
                <w:noProof/>
              </w:rPr>
              <w:t>6.2.</w:t>
            </w:r>
            <w:r w:rsidR="00266E79" w:rsidRPr="00CC1B5E">
              <w:rPr>
                <w:rFonts w:eastAsiaTheme="minorEastAsia"/>
                <w:noProof/>
                <w:lang w:eastAsia="pl-PL"/>
              </w:rPr>
              <w:tab/>
            </w:r>
            <w:r w:rsidR="00266E79" w:rsidRPr="00CC1B5E">
              <w:rPr>
                <w:rStyle w:val="Hipercze"/>
                <w:rFonts w:ascii="Calibri" w:hAnsi="Calibri" w:cs="Arial"/>
                <w:b/>
                <w:noProof/>
              </w:rPr>
              <w:t>Miejsce i termin składania wniosków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_Toc512254660 \h </w:instrText>
            </w:r>
            <w:r w:rsidR="00F454A9" w:rsidRPr="00C949C9">
              <w:rPr>
                <w:noProof/>
                <w:webHidden/>
              </w:rPr>
            </w:r>
            <w:r w:rsidR="00F454A9" w:rsidRPr="00C949C9">
              <w:rPr>
                <w:noProof/>
                <w:webHidden/>
              </w:rPr>
              <w:fldChar w:fldCharType="separate"/>
            </w:r>
            <w:r w:rsidR="00557427">
              <w:rPr>
                <w:noProof/>
                <w:webHidden/>
              </w:rPr>
              <w:t>46</w:t>
            </w:r>
            <w:r w:rsidR="00F454A9" w:rsidRPr="00C949C9">
              <w:rPr>
                <w:noProof/>
                <w:webHidden/>
              </w:rPr>
              <w:fldChar w:fldCharType="end"/>
            </w:r>
          </w:hyperlink>
        </w:p>
        <w:p w:rsidR="00266E79" w:rsidRPr="00CC1B5E" w:rsidRDefault="00FE7CD9" w:rsidP="00C949C9">
          <w:pPr>
            <w:pStyle w:val="Spistreci1"/>
            <w:rPr>
              <w:rFonts w:eastAsiaTheme="minorEastAsia"/>
              <w:noProof/>
              <w:lang w:eastAsia="pl-PL"/>
            </w:rPr>
          </w:pPr>
          <w:hyperlink w:anchor="_Toc512254661" w:history="1">
            <w:r w:rsidR="00266E79" w:rsidRPr="00CC1B5E">
              <w:rPr>
                <w:rStyle w:val="Hipercze"/>
                <w:rFonts w:ascii="Calibri" w:hAnsi="Calibri" w:cs="Arial"/>
                <w:b/>
                <w:noProof/>
              </w:rPr>
              <w:t>7.</w:t>
            </w:r>
            <w:r w:rsidR="00266E79" w:rsidRPr="00CC1B5E">
              <w:rPr>
                <w:rFonts w:eastAsiaTheme="minorEastAsia"/>
                <w:noProof/>
                <w:lang w:eastAsia="pl-PL"/>
              </w:rPr>
              <w:tab/>
            </w:r>
            <w:r w:rsidR="00266E79" w:rsidRPr="00CC1B5E">
              <w:rPr>
                <w:rStyle w:val="Hipercze"/>
                <w:rFonts w:ascii="Calibri" w:hAnsi="Calibri" w:cs="Arial"/>
                <w:b/>
                <w:noProof/>
              </w:rPr>
              <w:t>Tryb wyboru projektów i etapy organizacji konkursu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_Toc512254661 \h </w:instrText>
            </w:r>
            <w:r w:rsidR="00F454A9" w:rsidRPr="00C949C9">
              <w:rPr>
                <w:noProof/>
                <w:webHidden/>
              </w:rPr>
            </w:r>
            <w:r w:rsidR="00F454A9" w:rsidRPr="00C949C9">
              <w:rPr>
                <w:noProof/>
                <w:webHidden/>
              </w:rPr>
              <w:fldChar w:fldCharType="separate"/>
            </w:r>
            <w:r w:rsidR="00557427">
              <w:rPr>
                <w:noProof/>
                <w:webHidden/>
              </w:rPr>
              <w:t>46</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62" w:history="1">
            <w:r w:rsidR="00266E79" w:rsidRPr="00CC1B5E">
              <w:rPr>
                <w:rStyle w:val="Hipercze"/>
                <w:rFonts w:cs="Arial"/>
                <w:b/>
                <w:noProof/>
              </w:rPr>
              <w:t>7.1</w:t>
            </w:r>
            <w:r w:rsidR="00266E79" w:rsidRPr="00CC1B5E">
              <w:rPr>
                <w:rFonts w:eastAsiaTheme="minorEastAsia"/>
                <w:noProof/>
                <w:lang w:eastAsia="pl-PL"/>
              </w:rPr>
              <w:tab/>
            </w:r>
            <w:r w:rsidR="00266E79" w:rsidRPr="00CC1B5E">
              <w:rPr>
                <w:rStyle w:val="Hipercze"/>
                <w:rFonts w:cstheme="minorHAnsi"/>
                <w:b/>
                <w:noProof/>
              </w:rPr>
              <w:t>Kryteria</w:t>
            </w:r>
            <w:r w:rsidR="00266E79" w:rsidRPr="00CC1B5E">
              <w:rPr>
                <w:rStyle w:val="Hipercze"/>
                <w:rFonts w:cs="Arial"/>
                <w:b/>
                <w:noProof/>
              </w:rPr>
              <w:t xml:space="preserve"> wyboru projektów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_Toc512254662 \h </w:instrText>
            </w:r>
            <w:r w:rsidR="00F454A9" w:rsidRPr="00C949C9">
              <w:rPr>
                <w:noProof/>
                <w:webHidden/>
              </w:rPr>
            </w:r>
            <w:r w:rsidR="00F454A9" w:rsidRPr="00C949C9">
              <w:rPr>
                <w:noProof/>
                <w:webHidden/>
              </w:rPr>
              <w:fldChar w:fldCharType="separate"/>
            </w:r>
            <w:r w:rsidR="00557427">
              <w:rPr>
                <w:noProof/>
                <w:webHidden/>
              </w:rPr>
              <w:t>47</w:t>
            </w:r>
            <w:r w:rsidR="00F454A9" w:rsidRPr="00C949C9">
              <w:rPr>
                <w:noProof/>
                <w:webHidden/>
              </w:rPr>
              <w:fldChar w:fldCharType="end"/>
            </w:r>
          </w:hyperlink>
        </w:p>
        <w:p w:rsidR="00266E79" w:rsidRPr="00CC1B5E" w:rsidRDefault="00FE7CD9">
          <w:pPr>
            <w:pStyle w:val="Spistreci1"/>
            <w:rPr>
              <w:rFonts w:eastAsiaTheme="minorEastAsia"/>
              <w:noProof/>
              <w:lang w:eastAsia="pl-PL"/>
            </w:rPr>
          </w:pPr>
          <w:hyperlink w:anchor="_Toc512254663" w:history="1">
            <w:r w:rsidR="00266E79" w:rsidRPr="00CC1B5E">
              <w:rPr>
                <w:rStyle w:val="Hipercze"/>
                <w:rFonts w:cstheme="minorHAnsi"/>
                <w:b/>
                <w:noProof/>
              </w:rPr>
              <w:t>7.2</w:t>
            </w:r>
            <w:r w:rsidR="00266E79" w:rsidRPr="00CC1B5E">
              <w:rPr>
                <w:rFonts w:eastAsiaTheme="minorEastAsia"/>
                <w:noProof/>
                <w:lang w:eastAsia="pl-PL"/>
              </w:rPr>
              <w:tab/>
            </w:r>
            <w:r w:rsidR="00266E79" w:rsidRPr="00CC1B5E">
              <w:rPr>
                <w:rStyle w:val="Hipercze"/>
                <w:rFonts w:cstheme="minorHAnsi"/>
                <w:b/>
                <w:noProof/>
              </w:rPr>
              <w:t>Etap oceny formalno-</w:t>
            </w:r>
            <w:r w:rsidR="00CA28AD">
              <w:rPr>
                <w:rStyle w:val="Hipercze"/>
                <w:rFonts w:cstheme="minorHAnsi"/>
                <w:b/>
                <w:noProof/>
              </w:rPr>
              <w:t>me</w:t>
            </w:r>
            <w:r w:rsidR="00266E79" w:rsidRPr="00CC1B5E">
              <w:rPr>
                <w:rStyle w:val="Hipercze"/>
                <w:rFonts w:cstheme="minorHAnsi"/>
                <w:b/>
                <w:noProof/>
              </w:rPr>
              <w:t>rytorycznej</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_Toc512254663 \h </w:instrText>
            </w:r>
            <w:r w:rsidR="00F454A9" w:rsidRPr="00C949C9">
              <w:rPr>
                <w:noProof/>
                <w:webHidden/>
              </w:rPr>
            </w:r>
            <w:r w:rsidR="00F454A9" w:rsidRPr="00C949C9">
              <w:rPr>
                <w:noProof/>
                <w:webHidden/>
              </w:rPr>
              <w:fldChar w:fldCharType="separate"/>
            </w:r>
            <w:r w:rsidR="00557427">
              <w:rPr>
                <w:noProof/>
                <w:webHidden/>
              </w:rPr>
              <w:t>61</w:t>
            </w:r>
            <w:r w:rsidR="00F454A9" w:rsidRPr="00C949C9">
              <w:rPr>
                <w:noProof/>
                <w:webHidden/>
              </w:rPr>
              <w:fldChar w:fldCharType="end"/>
            </w:r>
          </w:hyperlink>
        </w:p>
        <w:p w:rsidR="00266E79" w:rsidRDefault="00FE7CD9">
          <w:pPr>
            <w:pStyle w:val="Spistreci1"/>
            <w:rPr>
              <w:rFonts w:eastAsiaTheme="minorEastAsia"/>
              <w:noProof/>
              <w:lang w:eastAsia="pl-PL"/>
            </w:rPr>
          </w:pPr>
          <w:hyperlink w:anchor="_Toc512254664" w:history="1">
            <w:r w:rsidR="00266E79" w:rsidRPr="00CC1B5E">
              <w:rPr>
                <w:rStyle w:val="Hipercze"/>
                <w:rFonts w:cstheme="minorHAnsi"/>
                <w:b/>
                <w:noProof/>
              </w:rPr>
              <w:t>7.3</w:t>
            </w:r>
            <w:r w:rsidR="00CA28AD">
              <w:rPr>
                <w:rFonts w:eastAsiaTheme="minorEastAsia"/>
                <w:noProof/>
                <w:lang w:eastAsia="pl-PL"/>
              </w:rPr>
              <w:t xml:space="preserve">      </w:t>
            </w:r>
            <w:r w:rsidR="00CA28AD" w:rsidRPr="00CA28AD">
              <w:rPr>
                <w:rFonts w:eastAsiaTheme="minorEastAsia"/>
                <w:b/>
                <w:noProof/>
                <w:lang w:eastAsia="pl-PL"/>
              </w:rPr>
              <w:t xml:space="preserve"> Analiza</w:t>
            </w:r>
            <w:r w:rsidR="00266E79" w:rsidRPr="00CA28AD">
              <w:rPr>
                <w:rStyle w:val="Hipercze"/>
                <w:rFonts w:cstheme="minorHAnsi"/>
                <w:b/>
                <w:noProof/>
              </w:rPr>
              <w:t xml:space="preserve"> kart oceny i obliczanie liczby przyznanych punktów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_Toc512254664 \h </w:instrText>
            </w:r>
            <w:r w:rsidR="00F454A9" w:rsidRPr="00C949C9">
              <w:rPr>
                <w:noProof/>
                <w:webHidden/>
              </w:rPr>
            </w:r>
            <w:r w:rsidR="00F454A9" w:rsidRPr="00C949C9">
              <w:rPr>
                <w:noProof/>
                <w:webHidden/>
              </w:rPr>
              <w:fldChar w:fldCharType="separate"/>
            </w:r>
            <w:r w:rsidR="00557427">
              <w:rPr>
                <w:noProof/>
                <w:webHidden/>
              </w:rPr>
              <w:t>62</w:t>
            </w:r>
            <w:r w:rsidR="00F454A9" w:rsidRPr="00C949C9">
              <w:rPr>
                <w:noProof/>
                <w:webHidden/>
              </w:rPr>
              <w:fldChar w:fldCharType="end"/>
            </w:r>
          </w:hyperlink>
        </w:p>
        <w:p w:rsidR="00266E79" w:rsidRDefault="00FE7CD9">
          <w:pPr>
            <w:pStyle w:val="Spistreci1"/>
            <w:rPr>
              <w:rFonts w:eastAsiaTheme="minorEastAsia"/>
              <w:noProof/>
              <w:lang w:eastAsia="pl-PL"/>
            </w:rPr>
          </w:pPr>
          <w:hyperlink w:anchor="_Toc512254665" w:history="1">
            <w:r w:rsidR="00266E79" w:rsidRPr="00417DA1">
              <w:rPr>
                <w:rStyle w:val="Hipercze"/>
                <w:rFonts w:cstheme="minorHAnsi"/>
                <w:b/>
                <w:noProof/>
              </w:rPr>
              <w:t>7.4</w:t>
            </w:r>
            <w:r w:rsidR="00266E79">
              <w:rPr>
                <w:rFonts w:eastAsiaTheme="minorEastAsia"/>
                <w:noProof/>
                <w:lang w:eastAsia="pl-PL"/>
              </w:rPr>
              <w:tab/>
            </w:r>
            <w:r w:rsidR="00266E79" w:rsidRPr="00417DA1">
              <w:rPr>
                <w:rStyle w:val="Hipercze"/>
                <w:rFonts w:cstheme="minorHAnsi"/>
                <w:b/>
                <w:noProof/>
              </w:rPr>
              <w:t>Etap negocjacji</w:t>
            </w:r>
            <w:r w:rsidR="00266E79">
              <w:rPr>
                <w:noProof/>
                <w:webHidden/>
              </w:rPr>
              <w:tab/>
            </w:r>
            <w:r w:rsidR="00F454A9">
              <w:rPr>
                <w:noProof/>
                <w:webHidden/>
              </w:rPr>
              <w:fldChar w:fldCharType="begin"/>
            </w:r>
            <w:r w:rsidR="00266E79">
              <w:rPr>
                <w:noProof/>
                <w:webHidden/>
              </w:rPr>
              <w:instrText xml:space="preserve"> PAGEREF _Toc512254665 \h </w:instrText>
            </w:r>
            <w:r w:rsidR="00F454A9">
              <w:rPr>
                <w:noProof/>
                <w:webHidden/>
              </w:rPr>
            </w:r>
            <w:r w:rsidR="00F454A9">
              <w:rPr>
                <w:noProof/>
                <w:webHidden/>
              </w:rPr>
              <w:fldChar w:fldCharType="separate"/>
            </w:r>
            <w:r w:rsidR="00557427">
              <w:rPr>
                <w:noProof/>
                <w:webHidden/>
              </w:rPr>
              <w:t>63</w:t>
            </w:r>
            <w:r w:rsidR="00F454A9">
              <w:rPr>
                <w:noProof/>
                <w:webHidden/>
              </w:rPr>
              <w:fldChar w:fldCharType="end"/>
            </w:r>
          </w:hyperlink>
        </w:p>
        <w:p w:rsidR="00266E79" w:rsidRDefault="00FE7CD9">
          <w:pPr>
            <w:pStyle w:val="Spistreci1"/>
            <w:rPr>
              <w:rFonts w:eastAsiaTheme="minorEastAsia"/>
              <w:noProof/>
              <w:lang w:eastAsia="pl-PL"/>
            </w:rPr>
          </w:pPr>
          <w:hyperlink w:anchor="_Toc512254667" w:history="1">
            <w:r w:rsidR="00266E79" w:rsidRPr="00417DA1">
              <w:rPr>
                <w:rStyle w:val="Hipercze"/>
                <w:rFonts w:cstheme="minorHAnsi"/>
                <w:b/>
                <w:noProof/>
                <w:lang w:eastAsia="pl-PL"/>
              </w:rPr>
              <w:t>7.5</w:t>
            </w:r>
            <w:r w:rsidR="00266E79">
              <w:rPr>
                <w:rFonts w:eastAsiaTheme="minorEastAsia"/>
                <w:noProof/>
                <w:lang w:eastAsia="pl-PL"/>
              </w:rPr>
              <w:tab/>
            </w:r>
            <w:r w:rsidR="00266E79" w:rsidRPr="00417DA1">
              <w:rPr>
                <w:rStyle w:val="Hipercze"/>
                <w:rFonts w:cstheme="minorHAnsi"/>
                <w:b/>
                <w:noProof/>
              </w:rPr>
              <w:t>Wyniki</w:t>
            </w:r>
            <w:r w:rsidR="00266E79" w:rsidRPr="00417DA1">
              <w:rPr>
                <w:rStyle w:val="Hipercze"/>
                <w:rFonts w:cstheme="minorHAnsi"/>
                <w:b/>
                <w:noProof/>
                <w:lang w:eastAsia="pl-PL"/>
              </w:rPr>
              <w:t xml:space="preserve"> konkursu/Zakończenie oceny i rozstrzygnięcie konkursu</w:t>
            </w:r>
            <w:r w:rsidR="00266E79">
              <w:rPr>
                <w:noProof/>
                <w:webHidden/>
              </w:rPr>
              <w:tab/>
            </w:r>
            <w:r w:rsidR="00F454A9">
              <w:rPr>
                <w:noProof/>
                <w:webHidden/>
              </w:rPr>
              <w:fldChar w:fldCharType="begin"/>
            </w:r>
            <w:r w:rsidR="00266E79">
              <w:rPr>
                <w:noProof/>
                <w:webHidden/>
              </w:rPr>
              <w:instrText xml:space="preserve"> PAGEREF _Toc512254667 \h </w:instrText>
            </w:r>
            <w:r w:rsidR="00F454A9">
              <w:rPr>
                <w:noProof/>
                <w:webHidden/>
              </w:rPr>
            </w:r>
            <w:r w:rsidR="00F454A9">
              <w:rPr>
                <w:noProof/>
                <w:webHidden/>
              </w:rPr>
              <w:fldChar w:fldCharType="separate"/>
            </w:r>
            <w:r w:rsidR="00557427">
              <w:rPr>
                <w:noProof/>
                <w:webHidden/>
              </w:rPr>
              <w:t>65</w:t>
            </w:r>
            <w:r w:rsidR="00F454A9">
              <w:rPr>
                <w:noProof/>
                <w:webHidden/>
              </w:rPr>
              <w:fldChar w:fldCharType="end"/>
            </w:r>
          </w:hyperlink>
        </w:p>
        <w:p w:rsidR="00266E79" w:rsidRDefault="00FE7CD9" w:rsidP="00C949C9">
          <w:pPr>
            <w:pStyle w:val="Spistreci1"/>
            <w:rPr>
              <w:rFonts w:eastAsiaTheme="minorEastAsia"/>
              <w:noProof/>
              <w:lang w:eastAsia="pl-PL"/>
            </w:rPr>
          </w:pPr>
          <w:hyperlink w:anchor="_Toc512254668" w:history="1">
            <w:r w:rsidR="00266E79" w:rsidRPr="00417DA1">
              <w:rPr>
                <w:rStyle w:val="Hipercze"/>
                <w:rFonts w:cstheme="minorHAnsi"/>
                <w:b/>
                <w:noProof/>
              </w:rPr>
              <w:t>8.</w:t>
            </w:r>
            <w:r w:rsidR="00266E79">
              <w:rPr>
                <w:rFonts w:eastAsiaTheme="minorEastAsia"/>
                <w:noProof/>
                <w:lang w:eastAsia="pl-PL"/>
              </w:rPr>
              <w:tab/>
            </w:r>
            <w:r w:rsidR="00266E79" w:rsidRPr="00417DA1">
              <w:rPr>
                <w:rStyle w:val="Hipercze"/>
                <w:rFonts w:ascii="Calibri" w:hAnsi="Calibri" w:cs="Arial"/>
                <w:b/>
                <w:noProof/>
              </w:rPr>
              <w:t>Środki</w:t>
            </w:r>
            <w:r w:rsidR="00266E79" w:rsidRPr="00417DA1">
              <w:rPr>
                <w:rStyle w:val="Hipercze"/>
                <w:rFonts w:cstheme="minorHAnsi"/>
                <w:b/>
                <w:noProof/>
              </w:rPr>
              <w:t xml:space="preserve"> odwoławcze w przypadku negatywnej oceny</w:t>
            </w:r>
            <w:r w:rsidR="00266E79">
              <w:rPr>
                <w:noProof/>
                <w:webHidden/>
              </w:rPr>
              <w:tab/>
            </w:r>
            <w:r w:rsidR="00F454A9">
              <w:rPr>
                <w:noProof/>
                <w:webHidden/>
              </w:rPr>
              <w:fldChar w:fldCharType="begin"/>
            </w:r>
            <w:r w:rsidR="00266E79">
              <w:rPr>
                <w:noProof/>
                <w:webHidden/>
              </w:rPr>
              <w:instrText xml:space="preserve"> PAGEREF _Toc512254668 \h </w:instrText>
            </w:r>
            <w:r w:rsidR="00F454A9">
              <w:rPr>
                <w:noProof/>
                <w:webHidden/>
              </w:rPr>
            </w:r>
            <w:r w:rsidR="00F454A9">
              <w:rPr>
                <w:noProof/>
                <w:webHidden/>
              </w:rPr>
              <w:fldChar w:fldCharType="separate"/>
            </w:r>
            <w:r w:rsidR="00557427">
              <w:rPr>
                <w:noProof/>
                <w:webHidden/>
              </w:rPr>
              <w:t>67</w:t>
            </w:r>
            <w:r w:rsidR="00F454A9">
              <w:rPr>
                <w:noProof/>
                <w:webHidden/>
              </w:rPr>
              <w:fldChar w:fldCharType="end"/>
            </w:r>
          </w:hyperlink>
        </w:p>
        <w:p w:rsidR="00266E79" w:rsidRDefault="00FE7CD9">
          <w:pPr>
            <w:pStyle w:val="Spistreci1"/>
            <w:rPr>
              <w:rFonts w:eastAsiaTheme="minorEastAsia"/>
              <w:noProof/>
              <w:lang w:eastAsia="pl-PL"/>
            </w:rPr>
          </w:pPr>
          <w:hyperlink w:anchor="_Toc512254669" w:history="1">
            <w:r w:rsidR="00266E79" w:rsidRPr="00417DA1">
              <w:rPr>
                <w:rStyle w:val="Hipercze"/>
                <w:rFonts w:cstheme="minorHAnsi"/>
                <w:b/>
                <w:noProof/>
              </w:rPr>
              <w:t>8.1</w:t>
            </w:r>
            <w:r w:rsidR="00266E79">
              <w:rPr>
                <w:rFonts w:eastAsiaTheme="minorEastAsia"/>
                <w:noProof/>
                <w:lang w:eastAsia="pl-PL"/>
              </w:rPr>
              <w:tab/>
            </w:r>
            <w:r w:rsidR="00266E79" w:rsidRPr="00417DA1">
              <w:rPr>
                <w:rStyle w:val="Hipercze"/>
                <w:rFonts w:cstheme="minorHAnsi"/>
                <w:b/>
                <w:noProof/>
              </w:rPr>
              <w:t>Protest do IP</w:t>
            </w:r>
            <w:r w:rsidR="00266E79">
              <w:rPr>
                <w:noProof/>
                <w:webHidden/>
              </w:rPr>
              <w:tab/>
            </w:r>
            <w:r w:rsidR="00F454A9">
              <w:rPr>
                <w:noProof/>
                <w:webHidden/>
              </w:rPr>
              <w:fldChar w:fldCharType="begin"/>
            </w:r>
            <w:r w:rsidR="00266E79">
              <w:rPr>
                <w:noProof/>
                <w:webHidden/>
              </w:rPr>
              <w:instrText xml:space="preserve"> PAGEREF _Toc512254669 \h </w:instrText>
            </w:r>
            <w:r w:rsidR="00F454A9">
              <w:rPr>
                <w:noProof/>
                <w:webHidden/>
              </w:rPr>
            </w:r>
            <w:r w:rsidR="00F454A9">
              <w:rPr>
                <w:noProof/>
                <w:webHidden/>
              </w:rPr>
              <w:fldChar w:fldCharType="separate"/>
            </w:r>
            <w:r w:rsidR="00557427">
              <w:rPr>
                <w:noProof/>
                <w:webHidden/>
              </w:rPr>
              <w:t>67</w:t>
            </w:r>
            <w:r w:rsidR="00F454A9">
              <w:rPr>
                <w:noProof/>
                <w:webHidden/>
              </w:rPr>
              <w:fldChar w:fldCharType="end"/>
            </w:r>
          </w:hyperlink>
        </w:p>
        <w:p w:rsidR="00266E79" w:rsidRDefault="00FE7CD9">
          <w:pPr>
            <w:pStyle w:val="Spistreci1"/>
            <w:rPr>
              <w:rFonts w:eastAsiaTheme="minorEastAsia"/>
              <w:noProof/>
              <w:lang w:eastAsia="pl-PL"/>
            </w:rPr>
          </w:pPr>
          <w:hyperlink w:anchor="_Toc512254670" w:history="1">
            <w:r w:rsidR="00266E79" w:rsidRPr="00417DA1">
              <w:rPr>
                <w:rStyle w:val="Hipercze"/>
                <w:rFonts w:cstheme="minorHAnsi"/>
                <w:b/>
                <w:noProof/>
              </w:rPr>
              <w:t>8.2</w:t>
            </w:r>
            <w:r w:rsidR="00266E79">
              <w:rPr>
                <w:rFonts w:eastAsiaTheme="minorEastAsia"/>
                <w:noProof/>
                <w:lang w:eastAsia="pl-PL"/>
              </w:rPr>
              <w:tab/>
            </w:r>
            <w:r w:rsidR="00266E79" w:rsidRPr="00417DA1">
              <w:rPr>
                <w:rStyle w:val="Hipercze"/>
                <w:rFonts w:cstheme="minorHAnsi"/>
                <w:b/>
                <w:noProof/>
              </w:rPr>
              <w:t>Skarga do sądu administracyjnego</w:t>
            </w:r>
            <w:r w:rsidR="00266E79">
              <w:rPr>
                <w:noProof/>
                <w:webHidden/>
              </w:rPr>
              <w:tab/>
            </w:r>
            <w:r w:rsidR="00F454A9">
              <w:rPr>
                <w:noProof/>
                <w:webHidden/>
              </w:rPr>
              <w:fldChar w:fldCharType="begin"/>
            </w:r>
            <w:r w:rsidR="00266E79">
              <w:rPr>
                <w:noProof/>
                <w:webHidden/>
              </w:rPr>
              <w:instrText xml:space="preserve"> PAGEREF _Toc512254670 \h </w:instrText>
            </w:r>
            <w:r w:rsidR="00F454A9">
              <w:rPr>
                <w:noProof/>
                <w:webHidden/>
              </w:rPr>
            </w:r>
            <w:r w:rsidR="00F454A9">
              <w:rPr>
                <w:noProof/>
                <w:webHidden/>
              </w:rPr>
              <w:fldChar w:fldCharType="separate"/>
            </w:r>
            <w:r w:rsidR="00557427">
              <w:rPr>
                <w:noProof/>
                <w:webHidden/>
              </w:rPr>
              <w:t>70</w:t>
            </w:r>
            <w:r w:rsidR="00F454A9">
              <w:rPr>
                <w:noProof/>
                <w:webHidden/>
              </w:rPr>
              <w:fldChar w:fldCharType="end"/>
            </w:r>
          </w:hyperlink>
        </w:p>
        <w:p w:rsidR="00266E79" w:rsidRDefault="00FE7CD9" w:rsidP="00C949C9">
          <w:pPr>
            <w:pStyle w:val="Spistreci1"/>
            <w:rPr>
              <w:rFonts w:eastAsiaTheme="minorEastAsia"/>
              <w:noProof/>
              <w:lang w:eastAsia="pl-PL"/>
            </w:rPr>
          </w:pPr>
          <w:hyperlink w:anchor="_Toc512254671" w:history="1">
            <w:r w:rsidR="00266E79" w:rsidRPr="00417DA1">
              <w:rPr>
                <w:rStyle w:val="Hipercze"/>
                <w:rFonts w:cstheme="minorHAnsi"/>
                <w:b/>
                <w:noProof/>
              </w:rPr>
              <w:t>9.</w:t>
            </w:r>
            <w:r w:rsidR="00266E79">
              <w:rPr>
                <w:rFonts w:eastAsiaTheme="minorEastAsia"/>
                <w:noProof/>
                <w:lang w:eastAsia="pl-PL"/>
              </w:rPr>
              <w:tab/>
            </w:r>
            <w:r w:rsidR="00266E79" w:rsidRPr="00417DA1">
              <w:rPr>
                <w:rStyle w:val="Hipercze"/>
                <w:rFonts w:cstheme="minorHAnsi"/>
                <w:b/>
                <w:noProof/>
              </w:rPr>
              <w:t>Umowa o dofinansowanie</w:t>
            </w:r>
            <w:r w:rsidR="00266E79">
              <w:rPr>
                <w:noProof/>
                <w:webHidden/>
              </w:rPr>
              <w:tab/>
            </w:r>
            <w:r w:rsidR="00F454A9">
              <w:rPr>
                <w:noProof/>
                <w:webHidden/>
              </w:rPr>
              <w:fldChar w:fldCharType="begin"/>
            </w:r>
            <w:r w:rsidR="00266E79">
              <w:rPr>
                <w:noProof/>
                <w:webHidden/>
              </w:rPr>
              <w:instrText xml:space="preserve"> PAGEREF _Toc512254671 \h </w:instrText>
            </w:r>
            <w:r w:rsidR="00F454A9">
              <w:rPr>
                <w:noProof/>
                <w:webHidden/>
              </w:rPr>
            </w:r>
            <w:r w:rsidR="00F454A9">
              <w:rPr>
                <w:noProof/>
                <w:webHidden/>
              </w:rPr>
              <w:fldChar w:fldCharType="separate"/>
            </w:r>
            <w:r w:rsidR="00557427">
              <w:rPr>
                <w:noProof/>
                <w:webHidden/>
              </w:rPr>
              <w:t>71</w:t>
            </w:r>
            <w:r w:rsidR="00F454A9">
              <w:rPr>
                <w:noProof/>
                <w:webHidden/>
              </w:rPr>
              <w:fldChar w:fldCharType="end"/>
            </w:r>
          </w:hyperlink>
        </w:p>
        <w:p w:rsidR="00266E79" w:rsidRDefault="00FE7CD9">
          <w:pPr>
            <w:pStyle w:val="Spistreci1"/>
            <w:rPr>
              <w:rFonts w:eastAsiaTheme="minorEastAsia"/>
              <w:noProof/>
              <w:lang w:eastAsia="pl-PL"/>
            </w:rPr>
          </w:pPr>
          <w:hyperlink w:anchor="_Toc512254672" w:history="1">
            <w:r w:rsidR="00266E79" w:rsidRPr="00417DA1">
              <w:rPr>
                <w:rStyle w:val="Hipercze"/>
                <w:rFonts w:cstheme="minorHAnsi"/>
                <w:b/>
                <w:noProof/>
              </w:rPr>
              <w:t>10.</w:t>
            </w:r>
            <w:r w:rsidR="00266E79">
              <w:rPr>
                <w:rFonts w:eastAsiaTheme="minorEastAsia"/>
                <w:noProof/>
                <w:lang w:eastAsia="pl-PL"/>
              </w:rPr>
              <w:tab/>
            </w:r>
            <w:r w:rsidR="00266E79" w:rsidRPr="00417DA1">
              <w:rPr>
                <w:rStyle w:val="Hipercze"/>
                <w:rFonts w:cstheme="minorHAnsi"/>
                <w:b/>
                <w:noProof/>
              </w:rPr>
              <w:t>Zabezpieczenie prawidłowej realizacji umowy</w:t>
            </w:r>
            <w:r w:rsidR="00266E79">
              <w:rPr>
                <w:noProof/>
                <w:webHidden/>
              </w:rPr>
              <w:tab/>
            </w:r>
            <w:r w:rsidR="00F454A9">
              <w:rPr>
                <w:noProof/>
                <w:webHidden/>
              </w:rPr>
              <w:fldChar w:fldCharType="begin"/>
            </w:r>
            <w:r w:rsidR="00266E79">
              <w:rPr>
                <w:noProof/>
                <w:webHidden/>
              </w:rPr>
              <w:instrText xml:space="preserve"> PAGEREF _Toc512254672 \h </w:instrText>
            </w:r>
            <w:r w:rsidR="00F454A9">
              <w:rPr>
                <w:noProof/>
                <w:webHidden/>
              </w:rPr>
            </w:r>
            <w:r w:rsidR="00F454A9">
              <w:rPr>
                <w:noProof/>
                <w:webHidden/>
              </w:rPr>
              <w:fldChar w:fldCharType="separate"/>
            </w:r>
            <w:r w:rsidR="00557427">
              <w:rPr>
                <w:noProof/>
                <w:webHidden/>
              </w:rPr>
              <w:t>74</w:t>
            </w:r>
            <w:r w:rsidR="00F454A9">
              <w:rPr>
                <w:noProof/>
                <w:webHidden/>
              </w:rPr>
              <w:fldChar w:fldCharType="end"/>
            </w:r>
          </w:hyperlink>
        </w:p>
        <w:p w:rsidR="00266E79" w:rsidRDefault="00FE7CD9">
          <w:pPr>
            <w:pStyle w:val="Spistreci1"/>
            <w:rPr>
              <w:rFonts w:eastAsiaTheme="minorEastAsia"/>
              <w:noProof/>
              <w:lang w:eastAsia="pl-PL"/>
            </w:rPr>
          </w:pPr>
          <w:hyperlink w:anchor="_Toc512254673" w:history="1">
            <w:r w:rsidR="00266E79" w:rsidRPr="00417DA1">
              <w:rPr>
                <w:rStyle w:val="Hipercze"/>
                <w:rFonts w:cstheme="minorHAnsi"/>
                <w:b/>
                <w:noProof/>
              </w:rPr>
              <w:t>11.</w:t>
            </w:r>
            <w:r w:rsidR="00266E79">
              <w:rPr>
                <w:rFonts w:eastAsiaTheme="minorEastAsia"/>
                <w:noProof/>
                <w:lang w:eastAsia="pl-PL"/>
              </w:rPr>
              <w:tab/>
            </w:r>
            <w:r w:rsidR="00266E79" w:rsidRPr="00417DA1">
              <w:rPr>
                <w:rStyle w:val="Hipercze"/>
                <w:rFonts w:cstheme="minorHAnsi"/>
                <w:b/>
                <w:noProof/>
              </w:rPr>
              <w:t>Postanowienia końcowe</w:t>
            </w:r>
            <w:r w:rsidR="00266E79">
              <w:rPr>
                <w:noProof/>
                <w:webHidden/>
              </w:rPr>
              <w:tab/>
            </w:r>
            <w:r w:rsidR="00F454A9">
              <w:rPr>
                <w:noProof/>
                <w:webHidden/>
              </w:rPr>
              <w:fldChar w:fldCharType="begin"/>
            </w:r>
            <w:r w:rsidR="00266E79">
              <w:rPr>
                <w:noProof/>
                <w:webHidden/>
              </w:rPr>
              <w:instrText xml:space="preserve"> PAGEREF _Toc512254673 \h </w:instrText>
            </w:r>
            <w:r w:rsidR="00F454A9">
              <w:rPr>
                <w:noProof/>
                <w:webHidden/>
              </w:rPr>
            </w:r>
            <w:r w:rsidR="00F454A9">
              <w:rPr>
                <w:noProof/>
                <w:webHidden/>
              </w:rPr>
              <w:fldChar w:fldCharType="separate"/>
            </w:r>
            <w:r w:rsidR="00557427">
              <w:rPr>
                <w:noProof/>
                <w:webHidden/>
              </w:rPr>
              <w:t>75</w:t>
            </w:r>
            <w:r w:rsidR="00F454A9">
              <w:rPr>
                <w:noProof/>
                <w:webHidden/>
              </w:rPr>
              <w:fldChar w:fldCharType="end"/>
            </w:r>
          </w:hyperlink>
        </w:p>
        <w:p w:rsidR="00266E79" w:rsidRDefault="00FE7CD9">
          <w:pPr>
            <w:pStyle w:val="Spistreci1"/>
            <w:rPr>
              <w:rFonts w:eastAsiaTheme="minorEastAsia"/>
              <w:noProof/>
              <w:lang w:eastAsia="pl-PL"/>
            </w:rPr>
          </w:pPr>
          <w:hyperlink w:anchor="_Toc512254674" w:history="1">
            <w:r w:rsidR="00266E79" w:rsidRPr="00417DA1">
              <w:rPr>
                <w:rStyle w:val="Hipercze"/>
                <w:rFonts w:cstheme="minorHAnsi"/>
                <w:b/>
                <w:noProof/>
              </w:rPr>
              <w:t>Spis</w:t>
            </w:r>
            <w:r w:rsidR="00266E79" w:rsidRPr="00417DA1">
              <w:rPr>
                <w:rStyle w:val="Hipercze"/>
                <w:rFonts w:cstheme="minorHAnsi"/>
                <w:noProof/>
              </w:rPr>
              <w:t xml:space="preserve"> </w:t>
            </w:r>
            <w:r w:rsidR="00266E79" w:rsidRPr="00417DA1">
              <w:rPr>
                <w:rStyle w:val="Hipercze"/>
                <w:rFonts w:cstheme="minorHAnsi"/>
                <w:b/>
                <w:noProof/>
              </w:rPr>
              <w:t>załączników</w:t>
            </w:r>
            <w:r w:rsidR="00266E79">
              <w:rPr>
                <w:noProof/>
                <w:webHidden/>
              </w:rPr>
              <w:tab/>
            </w:r>
            <w:r w:rsidR="00F454A9">
              <w:rPr>
                <w:noProof/>
                <w:webHidden/>
              </w:rPr>
              <w:fldChar w:fldCharType="begin"/>
            </w:r>
            <w:r w:rsidR="00266E79">
              <w:rPr>
                <w:noProof/>
                <w:webHidden/>
              </w:rPr>
              <w:instrText xml:space="preserve"> PAGEREF _Toc512254674 \h </w:instrText>
            </w:r>
            <w:r w:rsidR="00F454A9">
              <w:rPr>
                <w:noProof/>
                <w:webHidden/>
              </w:rPr>
            </w:r>
            <w:r w:rsidR="00F454A9">
              <w:rPr>
                <w:noProof/>
                <w:webHidden/>
              </w:rPr>
              <w:fldChar w:fldCharType="separate"/>
            </w:r>
            <w:r w:rsidR="00557427">
              <w:rPr>
                <w:noProof/>
                <w:webHidden/>
              </w:rPr>
              <w:t>76</w:t>
            </w:r>
            <w:r w:rsidR="00F454A9">
              <w:rPr>
                <w:noProof/>
                <w:webHidden/>
              </w:rPr>
              <w:fldChar w:fldCharType="end"/>
            </w:r>
          </w:hyperlink>
        </w:p>
        <w:p w:rsidR="00215DE7" w:rsidRPr="005D75BA" w:rsidRDefault="00F454A9">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r w:rsidRPr="005D75BA">
        <w:rPr>
          <w:rFonts w:ascii="Calibri" w:hAnsi="Calibri" w:cs="Arial"/>
          <w:color w:val="auto"/>
          <w:sz w:val="24"/>
          <w:szCs w:val="24"/>
        </w:rPr>
        <w:t xml:space="preserve"> </w:t>
      </w:r>
    </w:p>
    <w:p w:rsidR="00CE125D" w:rsidRPr="005D75BA" w:rsidRDefault="00CE125D" w:rsidP="00D1275E">
      <w:pPr>
        <w:keepNext/>
        <w:spacing w:after="0" w:line="240" w:lineRule="auto"/>
        <w:jc w:val="both"/>
        <w:rPr>
          <w:rFonts w:ascii="Calibri" w:hAnsi="Calibri" w:cs="Arial"/>
          <w:sz w:val="24"/>
          <w:szCs w:val="24"/>
        </w:rPr>
      </w:pPr>
    </w:p>
    <w:p w:rsidR="00DA2AE5"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120"/>
        <w:jc w:val="both"/>
        <w:rPr>
          <w:rFonts w:ascii="Calibri" w:hAnsi="Calibri" w:cs="Arial"/>
          <w:sz w:val="24"/>
          <w:szCs w:val="24"/>
        </w:rPr>
      </w:pPr>
      <w:r w:rsidRPr="005D75BA">
        <w:rPr>
          <w:rFonts w:ascii="Calibri" w:hAnsi="Calibri" w:cs="Arial"/>
          <w:b/>
          <w:sz w:val="24"/>
          <w:szCs w:val="24"/>
        </w:rPr>
        <w:t>Akty prawne:</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Parlamentu Europejskiego </w:t>
      </w:r>
      <w:r w:rsidR="00D508B7">
        <w:rPr>
          <w:rFonts w:cs="Arial"/>
          <w:sz w:val="24"/>
          <w:szCs w:val="24"/>
        </w:rPr>
        <w:t>i Rady (UE) nr 1303/2013 z dnia</w:t>
      </w:r>
      <w:r w:rsidR="00D508B7">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sidR="001A1056">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1304/2</w:t>
      </w:r>
      <w:r w:rsidR="003D4F38">
        <w:rPr>
          <w:rFonts w:cs="Arial"/>
          <w:sz w:val="24"/>
          <w:szCs w:val="24"/>
        </w:rPr>
        <w:t>013 z dnia</w:t>
      </w:r>
      <w:r w:rsidR="003D4F38">
        <w:rPr>
          <w:rFonts w:cs="Arial"/>
          <w:sz w:val="24"/>
          <w:szCs w:val="24"/>
        </w:rPr>
        <w:br/>
        <w:t xml:space="preserve">17 </w:t>
      </w:r>
      <w:r w:rsidR="00FD613D">
        <w:rPr>
          <w:rFonts w:cs="Arial"/>
          <w:sz w:val="24"/>
          <w:szCs w:val="24"/>
        </w:rPr>
        <w:t>grudnia 2013 r. w</w:t>
      </w:r>
      <w:r w:rsidRPr="005D75BA">
        <w:rPr>
          <w:rFonts w:cs="Arial"/>
          <w:sz w:val="24"/>
          <w:szCs w:val="24"/>
        </w:rPr>
        <w:t xml:space="preserve"> sprawie Europejskiego Funduszu Społecznego i uchylającego rozporządzenie Rady (WE) nr 1081/2006.</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de minimis.</w:t>
      </w:r>
    </w:p>
    <w:p w:rsidR="005D75BA" w:rsidRPr="005D75BA" w:rsidRDefault="005D75BA" w:rsidP="00DB6275">
      <w:pPr>
        <w:numPr>
          <w:ilvl w:val="0"/>
          <w:numId w:val="6"/>
        </w:numPr>
        <w:spacing w:before="120" w:after="120"/>
        <w:ind w:left="425" w:hanging="425"/>
        <w:rPr>
          <w:sz w:val="24"/>
          <w:szCs w:val="24"/>
        </w:rPr>
      </w:pPr>
      <w:r w:rsidRPr="005D75BA">
        <w:rPr>
          <w:rFonts w:cs="Arial"/>
          <w:sz w:val="24"/>
          <w:szCs w:val="24"/>
        </w:rPr>
        <w:t>Ustawa z dnia 14 czerwca 1960 r. kodeks postępowania administracyjnego.</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Ustawa z dnia 29 stycznia 2004 r. </w:t>
      </w:r>
      <w:r w:rsidR="00BD1AC4">
        <w:rPr>
          <w:rFonts w:cstheme="minorHAnsi"/>
          <w:sz w:val="24"/>
          <w:szCs w:val="24"/>
        </w:rPr>
        <w:t xml:space="preserve">– </w:t>
      </w:r>
      <w:r w:rsidRPr="005D75BA">
        <w:rPr>
          <w:rFonts w:cs="Arial"/>
          <w:sz w:val="24"/>
          <w:szCs w:val="24"/>
        </w:rPr>
        <w:t>Prawo zamówień publicznych zwana dalej PZP.</w:t>
      </w:r>
    </w:p>
    <w:p w:rsidR="00FD613D" w:rsidRPr="00FD613D"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27 sierpnia 2009 r. o finansach publicznych.</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sidR="00FD613D">
        <w:rPr>
          <w:rFonts w:cs="Arial"/>
          <w:sz w:val="24"/>
          <w:szCs w:val="24"/>
        </w:rPr>
        <w:t xml:space="preserve"> </w:t>
      </w:r>
      <w:r w:rsidRPr="005D75BA">
        <w:rPr>
          <w:rFonts w:cs="Arial"/>
          <w:sz w:val="24"/>
          <w:szCs w:val="24"/>
        </w:rPr>
        <w:t>Europejskiego Fu</w:t>
      </w:r>
      <w:r w:rsidR="00FD613D">
        <w:rPr>
          <w:rFonts w:cs="Arial"/>
          <w:sz w:val="24"/>
          <w:szCs w:val="24"/>
        </w:rPr>
        <w:t>nduszu Społecznego na lata 2014</w:t>
      </w:r>
      <w:r w:rsidR="00FD613D">
        <w:rPr>
          <w:rFonts w:cs="Arial"/>
          <w:sz w:val="24"/>
          <w:szCs w:val="24"/>
        </w:rPr>
        <w:noBreakHyphen/>
      </w:r>
      <w:r w:rsidRPr="005D75BA">
        <w:rPr>
          <w:rFonts w:cs="Arial"/>
          <w:sz w:val="24"/>
          <w:szCs w:val="24"/>
        </w:rPr>
        <w:t>2020.</w:t>
      </w:r>
    </w:p>
    <w:p w:rsidR="00FD613D" w:rsidRDefault="005D75BA" w:rsidP="00DB6275">
      <w:pPr>
        <w:numPr>
          <w:ilvl w:val="0"/>
          <w:numId w:val="6"/>
        </w:numPr>
        <w:spacing w:before="120" w:after="120"/>
        <w:ind w:left="425" w:hanging="425"/>
        <w:jc w:val="both"/>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C40A2F" w:rsidRDefault="00C40A2F" w:rsidP="00DB6275">
      <w:pPr>
        <w:numPr>
          <w:ilvl w:val="0"/>
          <w:numId w:val="6"/>
        </w:numPr>
        <w:spacing w:before="120" w:after="120"/>
        <w:ind w:left="425" w:hanging="425"/>
        <w:jc w:val="both"/>
        <w:rPr>
          <w:rFonts w:cs="Arial"/>
          <w:sz w:val="24"/>
          <w:szCs w:val="24"/>
        </w:rPr>
      </w:pPr>
      <w:r w:rsidRPr="00FD613D">
        <w:rPr>
          <w:rFonts w:cs="Arial"/>
          <w:sz w:val="24"/>
          <w:szCs w:val="24"/>
        </w:rPr>
        <w:t xml:space="preserve">Ustawa z dnia </w:t>
      </w:r>
      <w:r w:rsidR="00E2094A">
        <w:rPr>
          <w:rFonts w:cs="Arial"/>
          <w:sz w:val="24"/>
          <w:szCs w:val="24"/>
        </w:rPr>
        <w:t>6 marca 2018</w:t>
      </w:r>
      <w:r w:rsidRPr="00FD613D">
        <w:rPr>
          <w:rFonts w:cs="Arial"/>
          <w:sz w:val="24"/>
          <w:szCs w:val="24"/>
        </w:rPr>
        <w:t xml:space="preserve"> r. </w:t>
      </w:r>
      <w:r w:rsidR="00E2094A">
        <w:rPr>
          <w:rFonts w:cs="Arial"/>
          <w:sz w:val="24"/>
          <w:szCs w:val="24"/>
        </w:rPr>
        <w:t>– Prawo przedsiębiorców</w:t>
      </w:r>
      <w:r w:rsidRPr="00FD613D">
        <w:rPr>
          <w:rFonts w:cs="Arial"/>
          <w:sz w:val="24"/>
          <w:szCs w:val="24"/>
        </w:rPr>
        <w:t>.</w:t>
      </w:r>
    </w:p>
    <w:p w:rsidR="009476A2" w:rsidRDefault="009476A2" w:rsidP="00B76E75">
      <w:pPr>
        <w:numPr>
          <w:ilvl w:val="0"/>
          <w:numId w:val="6"/>
        </w:numPr>
        <w:spacing w:before="120" w:after="120"/>
        <w:ind w:left="425" w:hanging="425"/>
        <w:jc w:val="both"/>
        <w:rPr>
          <w:rFonts w:cs="Arial"/>
          <w:sz w:val="24"/>
          <w:szCs w:val="24"/>
        </w:rPr>
      </w:pPr>
      <w:r w:rsidRPr="009476A2">
        <w:rPr>
          <w:rFonts w:cs="Arial"/>
          <w:sz w:val="24"/>
          <w:szCs w:val="24"/>
        </w:rPr>
        <w:lastRenderedPageBreak/>
        <w:t>Rozporządzenie Parlamentu Europejskiego i Rady (UE)</w:t>
      </w:r>
      <w:r w:rsidR="00B76E75">
        <w:rPr>
          <w:rFonts w:cs="Arial"/>
          <w:sz w:val="24"/>
          <w:szCs w:val="24"/>
        </w:rPr>
        <w:t xml:space="preserve">2016/679 z dnia </w:t>
      </w:r>
      <w:r w:rsidR="00E2094A">
        <w:rPr>
          <w:rFonts w:cs="Arial"/>
          <w:sz w:val="24"/>
          <w:szCs w:val="24"/>
        </w:rPr>
        <w:t>27</w:t>
      </w:r>
      <w:r w:rsidR="00B76E75">
        <w:rPr>
          <w:rFonts w:cs="Arial"/>
          <w:sz w:val="24"/>
          <w:szCs w:val="24"/>
        </w:rPr>
        <w:t>.04.2016 r. w </w:t>
      </w:r>
      <w:r w:rsidRPr="009476A2">
        <w:rPr>
          <w:rFonts w:cs="Arial"/>
          <w:sz w:val="24"/>
          <w:szCs w:val="24"/>
        </w:rPr>
        <w:t>sprawie ochrony osób fizycznych w związku z prze</w:t>
      </w:r>
      <w:r w:rsidR="00B76E75">
        <w:rPr>
          <w:rFonts w:cs="Arial"/>
          <w:sz w:val="24"/>
          <w:szCs w:val="24"/>
        </w:rPr>
        <w:t>twarzaniem danych osobowych i w </w:t>
      </w:r>
      <w:r w:rsidRPr="009476A2">
        <w:rPr>
          <w:rFonts w:cs="Arial"/>
          <w:sz w:val="24"/>
          <w:szCs w:val="24"/>
        </w:rPr>
        <w:t>sprawie swo</w:t>
      </w:r>
      <w:r w:rsidR="00E2094A">
        <w:rPr>
          <w:rFonts w:cs="Arial"/>
          <w:sz w:val="24"/>
          <w:szCs w:val="24"/>
        </w:rPr>
        <w:t>bodnego przepływu takich danych</w:t>
      </w:r>
      <w:r w:rsidRPr="009476A2">
        <w:rPr>
          <w:rFonts w:cs="Arial"/>
          <w:sz w:val="24"/>
          <w:szCs w:val="24"/>
        </w:rPr>
        <w:t xml:space="preserve"> oraz uchylenia dyrektywy 95/46/WE (ogólne rozporządzenie o ochronie danych).</w:t>
      </w:r>
    </w:p>
    <w:p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5D75BA" w:rsidRPr="0001359D" w:rsidRDefault="00E73E1B" w:rsidP="003D4F38">
      <w:pPr>
        <w:numPr>
          <w:ilvl w:val="0"/>
          <w:numId w:val="6"/>
        </w:numPr>
        <w:spacing w:before="120" w:after="120"/>
        <w:ind w:left="425" w:hanging="425"/>
        <w:rPr>
          <w:rFonts w:cs="Arial"/>
          <w:sz w:val="24"/>
          <w:szCs w:val="24"/>
        </w:rPr>
      </w:pPr>
      <w:r w:rsidRPr="00E73E1B">
        <w:rPr>
          <w:rFonts w:cs="Arial"/>
          <w:sz w:val="24"/>
          <w:szCs w:val="24"/>
        </w:rPr>
        <w:t>Regionalny Program Operacyjny Województwa Łódzkiego na lata 2014-2020 przyjęty Uchwałą Zarządu Województwa Łódzkiego z dnia 2 marca 2018r., zwany dalej RPO WŁ 2014-2020</w:t>
      </w:r>
      <w:r w:rsidR="005D75BA" w:rsidRPr="0001359D">
        <w:rPr>
          <w:rFonts w:cs="Arial"/>
          <w:sz w:val="24"/>
          <w:szCs w:val="24"/>
        </w:rPr>
        <w:t>.</w:t>
      </w:r>
    </w:p>
    <w:p w:rsidR="005D75BA" w:rsidRPr="0001359D" w:rsidRDefault="005D75BA" w:rsidP="003D4F38">
      <w:pPr>
        <w:numPr>
          <w:ilvl w:val="0"/>
          <w:numId w:val="6"/>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Województwa Łódzkiego na lata 2014-2020 z dnia </w:t>
      </w:r>
      <w:r w:rsidR="009476A2">
        <w:rPr>
          <w:rFonts w:cs="Arial"/>
          <w:sz w:val="24"/>
          <w:szCs w:val="24"/>
        </w:rPr>
        <w:t>4 czerwca</w:t>
      </w:r>
      <w:r w:rsidR="007255B4" w:rsidRPr="0001359D">
        <w:rPr>
          <w:rFonts w:cs="Arial"/>
          <w:sz w:val="24"/>
          <w:szCs w:val="24"/>
        </w:rPr>
        <w:t xml:space="preserve"> 2018</w:t>
      </w:r>
      <w:r w:rsidRPr="0001359D">
        <w:rPr>
          <w:rFonts w:cs="Arial"/>
          <w:sz w:val="24"/>
          <w:szCs w:val="24"/>
        </w:rPr>
        <w:t xml:space="preserve"> r. zwany dalej SzOOP</w:t>
      </w:r>
      <w:bookmarkStart w:id="3" w:name="__DdeLink__10125_595416512"/>
      <w:bookmarkEnd w:id="3"/>
      <w:r w:rsidR="003D4F38" w:rsidRPr="0001359D">
        <w:rPr>
          <w:rFonts w:cs="Arial"/>
          <w:sz w:val="24"/>
          <w:szCs w:val="24"/>
        </w:rPr>
        <w:t> </w:t>
      </w:r>
      <w:r w:rsidRPr="0001359D">
        <w:rPr>
          <w:rFonts w:cs="Arial"/>
          <w:sz w:val="24"/>
          <w:szCs w:val="24"/>
        </w:rPr>
        <w:t>2014-2020</w:t>
      </w:r>
      <w:r w:rsidR="004953AE" w:rsidRPr="0001359D">
        <w:rPr>
          <w:rFonts w:cs="Arial"/>
          <w:sz w:val="24"/>
          <w:szCs w:val="24"/>
        </w:rPr>
        <w:t>.</w:t>
      </w:r>
    </w:p>
    <w:p w:rsidR="005D75BA" w:rsidRPr="0001359D" w:rsidRDefault="005D75BA" w:rsidP="003D4F38">
      <w:pPr>
        <w:numPr>
          <w:ilvl w:val="0"/>
          <w:numId w:val="6"/>
        </w:numPr>
        <w:spacing w:before="120" w:after="120"/>
        <w:ind w:left="425" w:hanging="425"/>
        <w:rPr>
          <w:rFonts w:cs="Arial"/>
          <w:spacing w:val="-2"/>
          <w:sz w:val="24"/>
          <w:szCs w:val="24"/>
        </w:rPr>
      </w:pPr>
      <w:r w:rsidRPr="0001359D">
        <w:rPr>
          <w:rFonts w:cs="Arial"/>
          <w:spacing w:val="-2"/>
          <w:sz w:val="24"/>
          <w:szCs w:val="24"/>
        </w:rPr>
        <w:t>Wytyczne w zakresie trybów wyboru projektów na</w:t>
      </w:r>
      <w:r w:rsidR="003D4F38" w:rsidRPr="0001359D">
        <w:rPr>
          <w:rFonts w:cs="Arial"/>
          <w:spacing w:val="-2"/>
          <w:sz w:val="24"/>
          <w:szCs w:val="24"/>
        </w:rPr>
        <w:t xml:space="preserve"> lata 2014-2020 z dnia </w:t>
      </w:r>
      <w:r w:rsidR="00A375B5" w:rsidRPr="0001359D">
        <w:rPr>
          <w:rFonts w:cs="Arial"/>
          <w:spacing w:val="-2"/>
          <w:sz w:val="24"/>
          <w:szCs w:val="24"/>
        </w:rPr>
        <w:t>13 lutego</w:t>
      </w:r>
      <w:r w:rsidR="003D4F38" w:rsidRPr="0001359D">
        <w:rPr>
          <w:rFonts w:cs="Arial"/>
          <w:spacing w:val="-2"/>
          <w:sz w:val="24"/>
          <w:szCs w:val="24"/>
        </w:rPr>
        <w:t xml:space="preserve"> </w:t>
      </w:r>
      <w:r w:rsidR="0001359D" w:rsidRPr="0001359D">
        <w:rPr>
          <w:rFonts w:cs="Arial"/>
          <w:spacing w:val="-2"/>
          <w:sz w:val="24"/>
          <w:szCs w:val="24"/>
        </w:rPr>
        <w:t>201</w:t>
      </w:r>
      <w:r w:rsidR="00F54563">
        <w:rPr>
          <w:rFonts w:cs="Arial"/>
          <w:spacing w:val="-2"/>
          <w:sz w:val="24"/>
          <w:szCs w:val="24"/>
        </w:rPr>
        <w:t>8</w:t>
      </w:r>
      <w:r w:rsidR="0001359D" w:rsidRPr="0001359D">
        <w:rPr>
          <w:rFonts w:cs="Arial"/>
          <w:spacing w:val="-2"/>
          <w:sz w:val="24"/>
          <w:szCs w:val="24"/>
        </w:rPr>
        <w:t xml:space="preserve"> </w:t>
      </w:r>
      <w:r w:rsidRPr="0001359D">
        <w:rPr>
          <w:rFonts w:cs="Arial"/>
          <w:spacing w:val="-2"/>
          <w:sz w:val="24"/>
          <w:szCs w:val="24"/>
        </w:rPr>
        <w:t>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F15C2E" w:rsidRPr="00F15C2E" w:rsidRDefault="00F15C2E" w:rsidP="003D4F38">
      <w:pPr>
        <w:numPr>
          <w:ilvl w:val="0"/>
          <w:numId w:val="6"/>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sidR="003D4F38">
        <w:rPr>
          <w:rFonts w:cs="Arial"/>
          <w:sz w:val="24"/>
          <w:szCs w:val="24"/>
        </w:rPr>
        <w:t xml:space="preserve"> lata 2014</w:t>
      </w:r>
      <w:r w:rsidR="003D4F38">
        <w:rPr>
          <w:rFonts w:cs="Arial"/>
          <w:sz w:val="24"/>
          <w:szCs w:val="24"/>
        </w:rPr>
        <w:noBreakHyphen/>
        <w:t xml:space="preserve">2020 obowiązujące od dnia </w:t>
      </w:r>
      <w:r>
        <w:rPr>
          <w:rFonts w:cs="Arial"/>
          <w:sz w:val="24"/>
          <w:szCs w:val="24"/>
        </w:rPr>
        <w:t>1 stycznia 2018 r.</w:t>
      </w:r>
    </w:p>
    <w:p w:rsidR="005D75BA" w:rsidRDefault="005D75BA" w:rsidP="003D4F38">
      <w:pPr>
        <w:numPr>
          <w:ilvl w:val="0"/>
          <w:numId w:val="6"/>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dnia 18 maja 2017 r., zwane dalej Wytycznymi </w:t>
      </w:r>
      <w:r w:rsidR="0047735B" w:rsidRPr="004953AE">
        <w:rPr>
          <w:rFonts w:cs="Arial"/>
          <w:sz w:val="24"/>
          <w:szCs w:val="24"/>
        </w:rPr>
        <w:br/>
      </w:r>
      <w:r w:rsidRPr="004953AE">
        <w:rPr>
          <w:rFonts w:cs="Arial"/>
          <w:sz w:val="24"/>
          <w:szCs w:val="24"/>
        </w:rPr>
        <w:t xml:space="preserve">w zakresie monitorowania. </w:t>
      </w:r>
    </w:p>
    <w:p w:rsidR="009018E4" w:rsidRPr="009A27B2" w:rsidRDefault="009018E4" w:rsidP="009018E4">
      <w:pPr>
        <w:numPr>
          <w:ilvl w:val="0"/>
          <w:numId w:val="6"/>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 xml:space="preserve">i mężczyzn w ramach funduszy unijnych na lata 2014-2020 z dnia </w:t>
      </w:r>
      <w:r w:rsidR="00B76E75">
        <w:rPr>
          <w:rFonts w:cs="Arial"/>
          <w:sz w:val="24"/>
          <w:szCs w:val="24"/>
        </w:rPr>
        <w:t>5 kwietnia</w:t>
      </w:r>
      <w:r w:rsidRPr="005D75BA">
        <w:rPr>
          <w:rFonts w:cs="Arial"/>
          <w:sz w:val="24"/>
          <w:szCs w:val="24"/>
        </w:rPr>
        <w:t xml:space="preserve"> 201</w:t>
      </w:r>
      <w:r w:rsidR="009476A2">
        <w:rPr>
          <w:rFonts w:cs="Arial"/>
          <w:sz w:val="24"/>
          <w:szCs w:val="24"/>
        </w:rPr>
        <w:t>8</w:t>
      </w:r>
      <w:r w:rsidRPr="005D75BA">
        <w:rPr>
          <w:rFonts w:cs="Arial"/>
          <w:sz w:val="24"/>
          <w:szCs w:val="24"/>
        </w:rPr>
        <w:t xml:space="preserve"> 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 xml:space="preserve">z niepełnosprawnościami. Poradnik dla realizatorów projektów i instytucji </w:t>
      </w:r>
      <w:r w:rsidR="00BD41B1">
        <w:rPr>
          <w:rFonts w:cs="Arial"/>
          <w:sz w:val="24"/>
          <w:szCs w:val="24"/>
        </w:rPr>
        <w:t xml:space="preserve">systemu </w:t>
      </w:r>
      <w:r w:rsidRPr="005D75BA">
        <w:rPr>
          <w:rFonts w:cs="Arial"/>
          <w:sz w:val="24"/>
          <w:szCs w:val="24"/>
        </w:rPr>
        <w:t>wdrażania funduszy europejskich 2014-2020.</w:t>
      </w:r>
    </w:p>
    <w:p w:rsidR="000E13D2" w:rsidRPr="000E13D2" w:rsidRDefault="000E13D2" w:rsidP="000E13D2">
      <w:pPr>
        <w:numPr>
          <w:ilvl w:val="0"/>
          <w:numId w:val="6"/>
        </w:numPr>
        <w:spacing w:before="120" w:after="120"/>
        <w:ind w:left="425" w:hanging="425"/>
        <w:rPr>
          <w:rFonts w:cs="Arial"/>
          <w:sz w:val="24"/>
          <w:szCs w:val="24"/>
        </w:rPr>
      </w:pPr>
      <w:r>
        <w:rPr>
          <w:rFonts w:cs="Arial"/>
          <w:sz w:val="24"/>
          <w:szCs w:val="24"/>
        </w:rPr>
        <w:lastRenderedPageBreak/>
        <w:t xml:space="preserve">Gminny Program Rewitalizacji miasta Łodzi 2026+ </w:t>
      </w:r>
      <w:r w:rsidRPr="009A27B2">
        <w:rPr>
          <w:rFonts w:cs="Arial"/>
          <w:color w:val="000000" w:themeColor="text1"/>
          <w:sz w:val="24"/>
          <w:szCs w:val="24"/>
        </w:rPr>
        <w:t xml:space="preserve">z dnia </w:t>
      </w:r>
      <w:r w:rsidRPr="000E13D2">
        <w:rPr>
          <w:rFonts w:cs="Arial"/>
          <w:sz w:val="24"/>
          <w:szCs w:val="24"/>
        </w:rPr>
        <w:t>28</w:t>
      </w:r>
      <w:r>
        <w:rPr>
          <w:rFonts w:cs="Arial"/>
          <w:sz w:val="24"/>
          <w:szCs w:val="24"/>
        </w:rPr>
        <w:t xml:space="preserve"> września </w:t>
      </w:r>
      <w:r w:rsidRPr="000E13D2">
        <w:rPr>
          <w:rFonts w:cs="Arial"/>
          <w:sz w:val="24"/>
          <w:szCs w:val="24"/>
        </w:rPr>
        <w:t>2016 r.</w:t>
      </w:r>
    </w:p>
    <w:p w:rsidR="00AD78B8" w:rsidRDefault="005D75BA" w:rsidP="003D4F38">
      <w:pPr>
        <w:pStyle w:val="Akapitzlist"/>
        <w:spacing w:before="120" w:after="120"/>
        <w:ind w:left="0"/>
      </w:pPr>
      <w:r w:rsidRPr="00356FE0">
        <w:rPr>
          <w:rFonts w:ascii="Calibri" w:hAnsi="Calibri" w:cs="Arial"/>
          <w:sz w:val="24"/>
          <w:szCs w:val="24"/>
        </w:rPr>
        <w:t>Ww. dokumenty zostały zamieszczone na stronie internetowej</w:t>
      </w:r>
      <w:r w:rsidR="00BD41B1">
        <w:rPr>
          <w:rFonts w:ascii="Calibri" w:hAnsi="Calibri" w:cs="Arial"/>
          <w:sz w:val="24"/>
          <w:szCs w:val="24"/>
        </w:rPr>
        <w:t>:</w:t>
      </w:r>
      <w:r w:rsidRPr="00356FE0">
        <w:rPr>
          <w:rFonts w:ascii="Calibri" w:hAnsi="Calibri" w:cs="Arial"/>
          <w:sz w:val="24"/>
          <w:szCs w:val="24"/>
        </w:rPr>
        <w:t xml:space="preserve"> </w:t>
      </w:r>
    </w:p>
    <w:p w:rsidR="004953AE" w:rsidRDefault="00FE7CD9" w:rsidP="003D4F38">
      <w:pPr>
        <w:pStyle w:val="Akapitzlist"/>
        <w:spacing w:before="120" w:after="120"/>
        <w:ind w:left="0"/>
      </w:pPr>
      <w:hyperlink r:id="rId9">
        <w:r w:rsidR="004953AE" w:rsidRPr="004953AE">
          <w:rPr>
            <w:rStyle w:val="Hipercze"/>
            <w:rFonts w:cstheme="minorHAnsi"/>
            <w:webHidden/>
            <w:sz w:val="24"/>
            <w:szCs w:val="24"/>
          </w:rPr>
          <w:t>http://wuplodz.praca.gov.pl/web/rpo-wl/zapoznaj-sie-z-prawem-i-dokumentami</w:t>
        </w:r>
      </w:hyperlink>
    </w:p>
    <w:p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w:t>
      </w:r>
      <w:r>
        <w:rPr>
          <w:rFonts w:ascii="Calibri" w:eastAsia="SimSun" w:hAnsi="Calibri" w:cs="Calibri"/>
          <w:color w:val="00000A"/>
          <w:sz w:val="24"/>
          <w:szCs w:val="24"/>
        </w:rPr>
        <w:lastRenderedPageBreak/>
        <w:t xml:space="preserve">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270302" w:rsidRPr="00207404" w:rsidRDefault="005A57CA" w:rsidP="00207404">
      <w:pPr>
        <w:spacing w:before="120" w:after="120"/>
        <w:rPr>
          <w:rFonts w:ascii="Calibri" w:hAnsi="Calibri"/>
          <w:sz w:val="24"/>
          <w:szCs w:val="24"/>
        </w:rPr>
      </w:pPr>
      <w:r>
        <w:rPr>
          <w:rFonts w:ascii="Calibri" w:hAnsi="Calibri"/>
          <w:b/>
          <w:sz w:val="24"/>
          <w:szCs w:val="24"/>
        </w:rPr>
        <w:lastRenderedPageBreak/>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 sprawie realizacji zamówienia w projekcie realizowanym w ramach </w:t>
      </w:r>
      <w:r w:rsidR="006415CE">
        <w:rPr>
          <w:rFonts w:ascii="Calibri" w:hAnsi="Calibri"/>
          <w:sz w:val="24"/>
          <w:szCs w:val="24"/>
        </w:rPr>
        <w:t>programu operacyjnego.</w:t>
      </w:r>
    </w:p>
    <w:p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12254635"/>
      <w:r w:rsidRPr="002D762D">
        <w:rPr>
          <w:rFonts w:ascii="Calibri" w:hAnsi="Calibri" w:cs="Arial"/>
          <w:b/>
          <w:sz w:val="24"/>
          <w:szCs w:val="24"/>
        </w:rPr>
        <w:t>Postanowienia ogólne</w:t>
      </w:r>
      <w:bookmarkEnd w:id="4"/>
      <w:bookmarkEnd w:id="5"/>
    </w:p>
    <w:p w:rsidR="002906D7" w:rsidRPr="002D762D" w:rsidRDefault="007E6BF1" w:rsidP="005A57CA">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 xml:space="preserve">IOK zastrzega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F822FF">
        <w:rPr>
          <w:rFonts w:ascii="Calibri" w:hAnsi="Calibri" w:cs="Arial"/>
          <w:sz w:val="24"/>
          <w:szCs w:val="24"/>
        </w:rPr>
        <w:t xml:space="preserve"> </w:t>
      </w:r>
      <w:r w:rsidRPr="002D762D">
        <w:rPr>
          <w:rFonts w:ascii="Calibri" w:hAnsi="Calibri" w:cs="Arial"/>
          <w:sz w:val="24"/>
          <w:szCs w:val="24"/>
        </w:rPr>
        <w:t>zastrzeżeniem zmian skutk</w:t>
      </w:r>
      <w:r w:rsidR="00017811">
        <w:rPr>
          <w:rFonts w:ascii="Calibri" w:hAnsi="Calibri" w:cs="Arial"/>
          <w:sz w:val="24"/>
          <w:szCs w:val="24"/>
        </w:rPr>
        <w:t>ujących nierównym traktowaniem w</w:t>
      </w:r>
      <w:r w:rsidRPr="002D762D">
        <w:rPr>
          <w:rFonts w:ascii="Calibri" w:hAnsi="Calibri" w:cs="Arial"/>
          <w:sz w:val="24"/>
          <w:szCs w:val="24"/>
        </w:rPr>
        <w:t>nioskodawców, chyba, że konieczność wprowadzenia tych zmian wynika z</w:t>
      </w:r>
      <w:r w:rsidR="005A57CA">
        <w:rPr>
          <w:rFonts w:ascii="Calibri" w:hAnsi="Calibri" w:cs="Arial"/>
          <w:sz w:val="24"/>
          <w:szCs w:val="24"/>
        </w:rPr>
        <w:t xml:space="preserve"> </w:t>
      </w:r>
      <w:r w:rsidRPr="002D762D">
        <w:rPr>
          <w:rFonts w:ascii="Calibri" w:hAnsi="Calibri" w:cs="Arial"/>
          <w:sz w:val="24"/>
          <w:szCs w:val="24"/>
        </w:rPr>
        <w:t>przepisów powszechnie obowiązującego prawa.</w:t>
      </w:r>
    </w:p>
    <w:p w:rsidR="00A63842" w:rsidRPr="005A57CA" w:rsidRDefault="007E6BF1" w:rsidP="005A57CA">
      <w:pPr>
        <w:pStyle w:val="Akapitzlist"/>
        <w:spacing w:before="120" w:after="120"/>
        <w:ind w:left="0"/>
        <w:contextualSpacing w:val="0"/>
        <w:rPr>
          <w:rFonts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5A57CA">
        <w:rPr>
          <w:rFonts w:ascii="Calibri" w:hAnsi="Calibri" w:cs="Arial"/>
          <w:sz w:val="24"/>
          <w:szCs w:val="24"/>
        </w:rPr>
        <w:t>stronach internetowych</w:t>
      </w:r>
      <w:r w:rsidR="00B94A17" w:rsidRPr="002D762D">
        <w:rPr>
          <w:rFonts w:ascii="Calibri" w:hAnsi="Calibri" w:cs="Arial"/>
          <w:sz w:val="24"/>
          <w:szCs w:val="24"/>
        </w:rPr>
        <w:t xml:space="preserve">: </w:t>
      </w:r>
      <w:hyperlink r:id="rId10">
        <w:r w:rsidR="00B94A17" w:rsidRPr="002D762D">
          <w:rPr>
            <w:rStyle w:val="czeinternetowe"/>
            <w:rFonts w:ascii="Calibri" w:hAnsi="Calibri" w:cs="Arial"/>
            <w:webHidden/>
            <w:sz w:val="24"/>
            <w:szCs w:val="24"/>
          </w:rPr>
          <w:t>www.rpo.wup.lodz.pl</w:t>
        </w:r>
      </w:hyperlink>
      <w:r w:rsidR="00F822FF">
        <w:rPr>
          <w:rFonts w:ascii="Calibri" w:hAnsi="Calibri" w:cs="Arial"/>
          <w:sz w:val="24"/>
          <w:szCs w:val="24"/>
        </w:rPr>
        <w:t xml:space="preserve"> oraz </w:t>
      </w:r>
      <w:hyperlink r:id="rId11" w:history="1">
        <w:r w:rsidR="001B2BC5" w:rsidRPr="000310C8">
          <w:rPr>
            <w:rStyle w:val="Hipercze"/>
            <w:rFonts w:ascii="Calibri" w:hAnsi="Calibri" w:cs="Arial"/>
            <w:sz w:val="24"/>
            <w:szCs w:val="24"/>
          </w:rPr>
          <w:t>www.funduszeeuropejskie.gov.pl</w:t>
        </w:r>
      </w:hyperlink>
      <w:r w:rsidR="00BF3331" w:rsidRPr="005A57CA">
        <w:rPr>
          <w:sz w:val="24"/>
          <w:szCs w:val="24"/>
        </w:rPr>
        <w:t>.</w:t>
      </w:r>
    </w:p>
    <w:p w:rsidR="00945F8E" w:rsidRPr="002D762D" w:rsidRDefault="00945F8E" w:rsidP="005A57CA">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w:t>
      </w:r>
      <w:r w:rsidRPr="001F5A65">
        <w:rPr>
          <w:rFonts w:ascii="Calibri" w:hAnsi="Calibri" w:cs="Arial"/>
          <w:sz w:val="24"/>
          <w:szCs w:val="24"/>
        </w:rPr>
        <w:t>in</w:t>
      </w:r>
      <w:r w:rsidR="00966A32" w:rsidRPr="001F5A65">
        <w:rPr>
          <w:rFonts w:ascii="Calibri" w:hAnsi="Calibri" w:cs="Arial"/>
          <w:sz w:val="24"/>
          <w:szCs w:val="24"/>
        </w:rPr>
        <w:t xml:space="preserve">ne niż zawarte w </w:t>
      </w:r>
      <w:r w:rsidR="00746300" w:rsidRPr="001F5A65">
        <w:rPr>
          <w:rFonts w:ascii="Calibri" w:hAnsi="Calibri" w:cs="Arial"/>
          <w:sz w:val="24"/>
          <w:szCs w:val="24"/>
        </w:rPr>
        <w:t>w</w:t>
      </w:r>
      <w:r w:rsidR="00966A32" w:rsidRPr="001F5A65">
        <w:rPr>
          <w:rFonts w:ascii="Calibri" w:hAnsi="Calibri" w:cs="Arial"/>
          <w:sz w:val="24"/>
          <w:szCs w:val="24"/>
        </w:rPr>
        <w:t>ytycznych Ministra</w:t>
      </w:r>
      <w:r w:rsidR="00666D8C" w:rsidRPr="001F5A65">
        <w:rPr>
          <w:rFonts w:ascii="Calibri" w:hAnsi="Calibri" w:cs="Arial"/>
          <w:sz w:val="24"/>
          <w:szCs w:val="24"/>
        </w:rPr>
        <w:t xml:space="preserve"> właściwego ds. r</w:t>
      </w:r>
      <w:r w:rsidR="00746300" w:rsidRPr="001F5A65">
        <w:rPr>
          <w:rFonts w:ascii="Calibri" w:hAnsi="Calibri" w:cs="Arial"/>
          <w:sz w:val="24"/>
          <w:szCs w:val="24"/>
        </w:rPr>
        <w:t>ozwoju</w:t>
      </w:r>
      <w:r w:rsidRPr="001F5A65">
        <w:rPr>
          <w:rFonts w:ascii="Calibri" w:hAnsi="Calibri" w:cs="Arial"/>
          <w:sz w:val="24"/>
          <w:szCs w:val="24"/>
        </w:rPr>
        <w:t>, przy realizacji wsparcia</w:t>
      </w:r>
      <w:r w:rsidRPr="00C90FCF">
        <w:rPr>
          <w:rFonts w:ascii="Calibri" w:hAnsi="Calibri" w:cs="Arial"/>
          <w:sz w:val="24"/>
          <w:szCs w:val="24"/>
        </w:rPr>
        <w:t xml:space="preserve"> pierwszeństwo mają przyjęte decyzją Komisji Europejskiej postanowienia RPO WŁ 2014-2020,</w:t>
      </w:r>
      <w:r w:rsidR="00B03AD9" w:rsidRPr="00C90FCF">
        <w:rPr>
          <w:rFonts w:ascii="Calibri" w:hAnsi="Calibri" w:cs="Arial"/>
          <w:sz w:val="24"/>
          <w:szCs w:val="24"/>
        </w:rPr>
        <w:t xml:space="preserve"> </w:t>
      </w:r>
      <w:r w:rsidRPr="00C90FCF">
        <w:rPr>
          <w:rFonts w:ascii="Calibri" w:hAnsi="Calibri" w:cs="Arial"/>
          <w:sz w:val="24"/>
          <w:szCs w:val="24"/>
        </w:rPr>
        <w:t>przy czym rozstrzygnięcia te muszą jednoznaczn</w:t>
      </w:r>
      <w:r w:rsidR="00181DC7">
        <w:rPr>
          <w:rFonts w:ascii="Calibri" w:hAnsi="Calibri" w:cs="Arial"/>
          <w:sz w:val="24"/>
          <w:szCs w:val="24"/>
        </w:rPr>
        <w:t>i</w:t>
      </w:r>
      <w:r w:rsidRPr="00C90FCF">
        <w:rPr>
          <w:rFonts w:ascii="Calibri" w:hAnsi="Calibri" w:cs="Arial"/>
          <w:sz w:val="24"/>
          <w:szCs w:val="24"/>
        </w:rPr>
        <w:t>e wynikać z postanowień RPO WŁ 2014-20</w:t>
      </w:r>
      <w:r w:rsidR="002A171B" w:rsidRPr="00C90FCF">
        <w:rPr>
          <w:rFonts w:ascii="Calibri" w:hAnsi="Calibri" w:cs="Arial"/>
          <w:sz w:val="24"/>
          <w:szCs w:val="24"/>
        </w:rPr>
        <w:t xml:space="preserve">20. Biorąc pod uwagę powyższe,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 xml:space="preserve">zobowiązany jest w pierwszej kolejności stosować </w:t>
      </w:r>
      <w:r w:rsidR="001F5A65">
        <w:rPr>
          <w:rFonts w:ascii="Calibri" w:hAnsi="Calibri" w:cs="Arial"/>
          <w:sz w:val="24"/>
          <w:szCs w:val="24"/>
        </w:rPr>
        <w:t>z</w:t>
      </w:r>
      <w:r w:rsidRPr="00C90FCF">
        <w:rPr>
          <w:rFonts w:ascii="Calibri" w:hAnsi="Calibri" w:cs="Arial"/>
          <w:sz w:val="24"/>
          <w:szCs w:val="24"/>
        </w:rPr>
        <w:t>apisy RPO WŁ 2014-2020 w przypadku</w:t>
      </w:r>
      <w:r w:rsidR="006415CE">
        <w:rPr>
          <w:rFonts w:ascii="Calibri" w:hAnsi="Calibri" w:cs="Arial"/>
          <w:sz w:val="24"/>
          <w:szCs w:val="24"/>
        </w:rPr>
        <w:t xml:space="preserve"> kolizji z zapisami zawartymi w </w:t>
      </w:r>
      <w:r w:rsidR="00746300" w:rsidRPr="00C90FCF">
        <w:rPr>
          <w:rFonts w:ascii="Calibri" w:hAnsi="Calibri" w:cs="Arial"/>
          <w:sz w:val="24"/>
          <w:szCs w:val="24"/>
        </w:rPr>
        <w:t>w</w:t>
      </w:r>
      <w:r w:rsidRPr="00C90FCF">
        <w:rPr>
          <w:rFonts w:ascii="Calibri" w:hAnsi="Calibri" w:cs="Arial"/>
          <w:sz w:val="24"/>
          <w:szCs w:val="24"/>
        </w:rPr>
        <w:t>ytycznych, natomiast w</w:t>
      </w:r>
      <w:r w:rsidR="00F822FF">
        <w:rPr>
          <w:rFonts w:ascii="Calibri" w:hAnsi="Calibri" w:cs="Arial"/>
          <w:sz w:val="24"/>
          <w:szCs w:val="24"/>
        </w:rPr>
        <w:t xml:space="preserve"> </w:t>
      </w:r>
      <w:r w:rsidRPr="00C90FCF">
        <w:rPr>
          <w:rFonts w:ascii="Calibri" w:hAnsi="Calibri" w:cs="Arial"/>
          <w:sz w:val="24"/>
          <w:szCs w:val="24"/>
        </w:rPr>
        <w:t>pozostałych obszarach niepozostających w s</w:t>
      </w:r>
      <w:r w:rsidR="006415CE">
        <w:rPr>
          <w:rFonts w:ascii="Calibri" w:hAnsi="Calibri" w:cs="Arial"/>
          <w:sz w:val="24"/>
          <w:szCs w:val="24"/>
        </w:rPr>
        <w:t>przeczności z RPO </w:t>
      </w:r>
      <w:r w:rsidR="002A171B" w:rsidRPr="00C90FCF">
        <w:rPr>
          <w:rFonts w:ascii="Calibri" w:hAnsi="Calibri" w:cs="Arial"/>
          <w:sz w:val="24"/>
          <w:szCs w:val="24"/>
        </w:rPr>
        <w:t xml:space="preserve">WŁ 2014-2020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zobowiązany jest do</w:t>
      </w:r>
      <w:r w:rsidR="006415CE">
        <w:rPr>
          <w:rFonts w:ascii="Calibri" w:hAnsi="Calibri" w:cs="Arial"/>
          <w:sz w:val="24"/>
          <w:szCs w:val="24"/>
        </w:rPr>
        <w:t xml:space="preserve"> stosowania zapisów zawartych w </w:t>
      </w:r>
      <w:r w:rsidRPr="00C90FCF">
        <w:rPr>
          <w:rFonts w:ascii="Calibri" w:hAnsi="Calibri" w:cs="Arial"/>
          <w:sz w:val="24"/>
          <w:szCs w:val="24"/>
        </w:rPr>
        <w:t xml:space="preserve">wytycznych </w:t>
      </w:r>
      <w:r w:rsidR="00746300" w:rsidRPr="00C90FCF">
        <w:rPr>
          <w:rFonts w:ascii="Calibri" w:hAnsi="Calibri" w:cs="Arial"/>
          <w:sz w:val="24"/>
          <w:szCs w:val="24"/>
        </w:rPr>
        <w:t xml:space="preserve">Ministra </w:t>
      </w:r>
      <w:r w:rsidR="005A57CA">
        <w:rPr>
          <w:rFonts w:ascii="Calibri" w:hAnsi="Calibri" w:cs="Arial"/>
          <w:sz w:val="24"/>
          <w:szCs w:val="24"/>
        </w:rPr>
        <w:t>właściwego ds. r</w:t>
      </w:r>
      <w:r w:rsidR="00746300" w:rsidRPr="00C90FCF">
        <w:rPr>
          <w:rFonts w:ascii="Calibri" w:hAnsi="Calibri" w:cs="Arial"/>
          <w:sz w:val="24"/>
          <w:szCs w:val="24"/>
        </w:rPr>
        <w:t>ozwoju</w:t>
      </w:r>
      <w:r w:rsidRPr="00C90FCF">
        <w:rPr>
          <w:rFonts w:ascii="Calibri" w:hAnsi="Calibri" w:cs="Arial"/>
          <w:sz w:val="24"/>
          <w:szCs w:val="24"/>
        </w:rPr>
        <w:t>.</w:t>
      </w:r>
    </w:p>
    <w:p w:rsidR="00512050" w:rsidRPr="002D762D" w:rsidRDefault="009648BF" w:rsidP="0013609D">
      <w:pPr>
        <w:pStyle w:val="Akapitzlist"/>
        <w:spacing w:before="120" w:after="120"/>
        <w:ind w:left="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9648BF" w:rsidRPr="002D762D" w:rsidRDefault="009F5B39" w:rsidP="00DB6275">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rsidR="00945F8E" w:rsidRPr="002D762D" w:rsidRDefault="009F5B39" w:rsidP="00DB6275">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F822FF">
        <w:rPr>
          <w:rFonts w:ascii="Calibri" w:hAnsi="Calibri" w:cs="Arial"/>
          <w:sz w:val="24"/>
          <w:szCs w:val="24"/>
        </w:rPr>
        <w:t xml:space="preserve"> </w:t>
      </w:r>
      <w:r w:rsidR="000769CE" w:rsidRPr="002D762D">
        <w:rPr>
          <w:rFonts w:ascii="Calibri" w:hAnsi="Calibri" w:cs="Arial"/>
          <w:sz w:val="24"/>
          <w:szCs w:val="24"/>
        </w:rPr>
        <w:t>dofinansowania.</w:t>
      </w:r>
    </w:p>
    <w:p w:rsidR="005F63D5" w:rsidRPr="00356FE0" w:rsidRDefault="00AA13B3" w:rsidP="005A57CA">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lastRenderedPageBreak/>
        <w:t>Za każdym razem, gdy w R</w:t>
      </w:r>
      <w:r w:rsidR="002906D7" w:rsidRPr="00356FE0">
        <w:rPr>
          <w:rFonts w:ascii="Calibri" w:hAnsi="Calibri" w:cs="Arial"/>
          <w:b/>
          <w:sz w:val="24"/>
          <w:szCs w:val="24"/>
        </w:rPr>
        <w:t>egulaminie wskazuje się liczbę dni, mowa jest o dniach kalendarzowych.</w:t>
      </w:r>
    </w:p>
    <w:p w:rsidR="005F63D5" w:rsidRDefault="005F63D5" w:rsidP="00D1275E">
      <w:pPr>
        <w:pStyle w:val="Akapitzlist"/>
        <w:spacing w:before="120" w:after="24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DB6275">
        <w:rPr>
          <w:rFonts w:ascii="Calibri" w:hAnsi="Calibri" w:cs="Arial"/>
          <w:sz w:val="24"/>
          <w:szCs w:val="24"/>
        </w:rPr>
        <w:t xml:space="preserve">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nie stosuje się przepisó</w:t>
      </w:r>
      <w:r w:rsidR="003D4F38">
        <w:rPr>
          <w:rFonts w:ascii="Calibri" w:hAnsi="Calibri" w:cs="Arial"/>
          <w:sz w:val="24"/>
          <w:szCs w:val="24"/>
        </w:rPr>
        <w:t>w ustawy z dnia</w:t>
      </w:r>
      <w:r w:rsidR="003D4F38">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 w:name="_Toc431974570"/>
      <w:bookmarkStart w:id="7" w:name="_Toc512254636"/>
      <w:r w:rsidRPr="002D762D">
        <w:rPr>
          <w:rFonts w:ascii="Calibri" w:hAnsi="Calibri" w:cs="Arial"/>
          <w:b/>
          <w:sz w:val="24"/>
          <w:szCs w:val="24"/>
        </w:rPr>
        <w:t>Informacje o konkursie</w:t>
      </w:r>
      <w:bookmarkEnd w:id="6"/>
      <w:bookmarkEnd w:id="7"/>
    </w:p>
    <w:p w:rsidR="00A27C1E" w:rsidRPr="002D762D" w:rsidRDefault="00A27C1E" w:rsidP="00D1275E">
      <w:pPr>
        <w:pStyle w:val="Akapitzlist"/>
        <w:spacing w:after="0" w:line="360" w:lineRule="auto"/>
        <w:ind w:left="357"/>
        <w:jc w:val="both"/>
        <w:outlineLvl w:val="0"/>
        <w:rPr>
          <w:rFonts w:ascii="Calibri" w:hAnsi="Calibri" w:cs="Arial"/>
          <w:b/>
          <w:sz w:val="24"/>
          <w:szCs w:val="24"/>
        </w:rPr>
      </w:pPr>
    </w:p>
    <w:p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8" w:name="_Toc431974571"/>
      <w:bookmarkStart w:id="9"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rsidR="001F0C08" w:rsidRDefault="00390162" w:rsidP="00D1275E">
      <w:pPr>
        <w:spacing w:before="120" w:after="120"/>
        <w:rPr>
          <w:rFonts w:cs="Arial"/>
          <w:sz w:val="24"/>
          <w:szCs w:val="24"/>
        </w:rPr>
      </w:pPr>
      <w:r w:rsidRPr="00390162">
        <w:rPr>
          <w:rFonts w:cs="Arial"/>
          <w:sz w:val="24"/>
          <w:szCs w:val="24"/>
        </w:rPr>
        <w:t xml:space="preserve">Instytucją Organizującą Konkurs jest </w:t>
      </w:r>
      <w:r w:rsidRPr="00390162">
        <w:rPr>
          <w:rFonts w:cs="Arial"/>
          <w:b/>
          <w:sz w:val="24"/>
          <w:szCs w:val="24"/>
        </w:rPr>
        <w:t>Wojewódzki Urząd Pracy w Łodzi</w:t>
      </w:r>
      <w:r>
        <w:rPr>
          <w:rFonts w:cs="Arial"/>
          <w:sz w:val="24"/>
          <w:szCs w:val="24"/>
        </w:rPr>
        <w:t>, adres:</w:t>
      </w:r>
      <w:r>
        <w:rPr>
          <w:rFonts w:cs="Arial"/>
          <w:sz w:val="24"/>
          <w:szCs w:val="24"/>
        </w:rPr>
        <w:br/>
      </w:r>
      <w:r w:rsidRPr="00390162">
        <w:rPr>
          <w:rFonts w:cs="Arial"/>
          <w:sz w:val="24"/>
          <w:szCs w:val="24"/>
        </w:rPr>
        <w:t>ul. Wólczańska 49, 90-608 Łódź.</w:t>
      </w:r>
    </w:p>
    <w:p w:rsidR="00D1275E" w:rsidRPr="005A57CA" w:rsidRDefault="00D1275E" w:rsidP="00D1275E">
      <w:pPr>
        <w:spacing w:before="120" w:after="120"/>
        <w:rPr>
          <w:rFonts w:cs="Arial"/>
          <w:sz w:val="24"/>
          <w:szCs w:val="24"/>
        </w:rPr>
      </w:pPr>
    </w:p>
    <w:p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0"/>
      <w:bookmarkEnd w:id="11"/>
    </w:p>
    <w:p w:rsidR="008E305D" w:rsidRPr="005A57CA" w:rsidRDefault="008E305D" w:rsidP="005A57CA">
      <w:pPr>
        <w:spacing w:before="120" w:after="120"/>
        <w:rPr>
          <w:rFonts w:cs="Arial"/>
          <w:sz w:val="24"/>
          <w:szCs w:val="24"/>
        </w:rPr>
      </w:pPr>
      <w:r w:rsidRPr="005A57CA">
        <w:rPr>
          <w:rFonts w:cs="Arial"/>
          <w:sz w:val="24"/>
          <w:szCs w:val="24"/>
        </w:rPr>
        <w:t xml:space="preserve">Informacji i wyjaśnień dotyczących konkursu </w:t>
      </w:r>
      <w:r w:rsidR="008840D5" w:rsidRPr="005A57CA">
        <w:rPr>
          <w:rFonts w:cs="Arial"/>
          <w:sz w:val="24"/>
          <w:szCs w:val="24"/>
        </w:rPr>
        <w:t>drogą telefoniczną oraz za pomocą poczty</w:t>
      </w:r>
      <w:r w:rsidR="00390162">
        <w:rPr>
          <w:rFonts w:cs="Arial"/>
          <w:sz w:val="24"/>
          <w:szCs w:val="24"/>
        </w:rPr>
        <w:t xml:space="preserve"> elektronicznej e-mail udziela</w:t>
      </w:r>
      <w:r w:rsidR="008840D5" w:rsidRPr="005A57CA">
        <w:rPr>
          <w:rFonts w:cs="Arial"/>
          <w:sz w:val="24"/>
          <w:szCs w:val="24"/>
        </w:rPr>
        <w:t>:</w:t>
      </w:r>
    </w:p>
    <w:p w:rsidR="006B51E9" w:rsidRPr="001A5267" w:rsidRDefault="006B51E9" w:rsidP="005A57CA">
      <w:pPr>
        <w:pStyle w:val="Akapitzlist"/>
        <w:spacing w:after="120"/>
        <w:ind w:left="0"/>
        <w:rPr>
          <w:rFonts w:cs="Arial"/>
          <w:b/>
          <w:sz w:val="24"/>
          <w:szCs w:val="24"/>
        </w:rPr>
      </w:pPr>
      <w:r w:rsidRPr="001A5267">
        <w:rPr>
          <w:rFonts w:cs="Arial"/>
          <w:b/>
          <w:sz w:val="24"/>
          <w:szCs w:val="24"/>
        </w:rPr>
        <w:t>Wojewódzki Urząd Pracy w Łodzi</w:t>
      </w:r>
    </w:p>
    <w:p w:rsidR="006B51E9" w:rsidRPr="001A5267" w:rsidRDefault="006B51E9" w:rsidP="005A57CA">
      <w:pPr>
        <w:pStyle w:val="Akapitzlist"/>
        <w:spacing w:before="120" w:after="120"/>
        <w:ind w:left="0"/>
        <w:rPr>
          <w:rFonts w:cs="Arial"/>
          <w:b/>
          <w:sz w:val="24"/>
          <w:szCs w:val="24"/>
        </w:rPr>
      </w:pPr>
      <w:r w:rsidRPr="001A5267">
        <w:rPr>
          <w:rFonts w:cs="Arial"/>
          <w:b/>
          <w:sz w:val="24"/>
          <w:szCs w:val="24"/>
        </w:rPr>
        <w:t xml:space="preserve">Punkt Informacyjny EFS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Godziny pracy: pn.-pt. 8:00-16:00</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Adres: ul. Wólczańska 49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90-608 Łódź,</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pok. 1.03 i 1.04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telefon: (42) 638 91 30/39  </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 xml:space="preserve">fax: (42) 636 77 97 </w:t>
      </w:r>
    </w:p>
    <w:p w:rsidR="006B51E9" w:rsidRPr="005A57CA" w:rsidRDefault="006B51E9" w:rsidP="005A57CA">
      <w:pPr>
        <w:pStyle w:val="Akapitzlist"/>
        <w:spacing w:before="120" w:after="120"/>
        <w:ind w:left="0"/>
        <w:rPr>
          <w:rFonts w:cs="Arial"/>
          <w:sz w:val="24"/>
          <w:szCs w:val="24"/>
          <w:lang w:val="en-GB"/>
        </w:rPr>
      </w:pPr>
      <w:r w:rsidRPr="005A57CA">
        <w:rPr>
          <w:rFonts w:cs="Arial"/>
          <w:sz w:val="24"/>
          <w:szCs w:val="24"/>
          <w:lang w:val="en-US"/>
        </w:rPr>
        <w:t xml:space="preserve">e-mail: </w:t>
      </w:r>
      <w:hyperlink r:id="rId12" w:history="1">
        <w:r w:rsidRPr="005A57CA">
          <w:rPr>
            <w:rStyle w:val="Hipercze"/>
            <w:rFonts w:cs="Arial"/>
            <w:sz w:val="24"/>
            <w:szCs w:val="24"/>
            <w:lang w:val="en-US"/>
          </w:rPr>
          <w:t>rpo@wup.lodz.pl</w:t>
        </w:r>
      </w:hyperlink>
    </w:p>
    <w:p w:rsidR="000B1C26" w:rsidRPr="005A57CA" w:rsidRDefault="000B1C26" w:rsidP="00390162">
      <w:pPr>
        <w:spacing w:before="120" w:after="120"/>
        <w:contextualSpacing/>
        <w:rPr>
          <w:rFonts w:cs="Arial"/>
          <w:sz w:val="24"/>
          <w:szCs w:val="24"/>
        </w:rPr>
      </w:pPr>
      <w:r w:rsidRPr="005A57CA">
        <w:rPr>
          <w:rFonts w:cs="Arial"/>
          <w:sz w:val="24"/>
          <w:szCs w:val="24"/>
        </w:rPr>
        <w:t>Informacje i wyjaśnienia dotyczące kwestii technicznych działania generatora wniosków ud</w:t>
      </w:r>
      <w:r w:rsidR="007766C1" w:rsidRPr="005A57CA">
        <w:rPr>
          <w:rFonts w:cs="Arial"/>
          <w:sz w:val="24"/>
          <w:szCs w:val="24"/>
        </w:rPr>
        <w:t>zielane są drogą telefoniczną oraz za</w:t>
      </w:r>
      <w:r w:rsidRPr="005A57CA">
        <w:rPr>
          <w:rFonts w:cs="Arial"/>
          <w:sz w:val="24"/>
          <w:szCs w:val="24"/>
        </w:rPr>
        <w:t xml:space="preserve"> pośrednict</w:t>
      </w:r>
      <w:r w:rsidR="00786A26" w:rsidRPr="005A57CA">
        <w:rPr>
          <w:rFonts w:cs="Arial"/>
          <w:sz w:val="24"/>
          <w:szCs w:val="24"/>
        </w:rPr>
        <w:t>wem poczty elektronicznej</w:t>
      </w:r>
      <w:r w:rsidRPr="005A57CA">
        <w:rPr>
          <w:rFonts w:cs="Arial"/>
          <w:sz w:val="24"/>
          <w:szCs w:val="24"/>
        </w:rPr>
        <w:t>:</w:t>
      </w:r>
    </w:p>
    <w:p w:rsidR="00BE1839" w:rsidRPr="005A57CA" w:rsidRDefault="00390162" w:rsidP="005A57CA">
      <w:pPr>
        <w:spacing w:before="120" w:after="120"/>
        <w:rPr>
          <w:rFonts w:cs="Arial"/>
          <w:sz w:val="24"/>
          <w:szCs w:val="24"/>
          <w:lang w:val="en-US"/>
        </w:rPr>
      </w:pPr>
      <w:r>
        <w:rPr>
          <w:rFonts w:cs="Arial"/>
          <w:sz w:val="24"/>
          <w:szCs w:val="24"/>
          <w:lang w:val="en-US"/>
        </w:rPr>
        <w:t>t</w:t>
      </w:r>
      <w:r w:rsidR="000B1C26" w:rsidRPr="005A57CA">
        <w:rPr>
          <w:rFonts w:cs="Arial"/>
          <w:sz w:val="24"/>
          <w:szCs w:val="24"/>
          <w:lang w:val="en-US"/>
        </w:rPr>
        <w:t>el</w:t>
      </w:r>
      <w:r w:rsidR="008E7257" w:rsidRPr="005A57CA">
        <w:rPr>
          <w:rFonts w:cs="Arial"/>
          <w:sz w:val="24"/>
          <w:szCs w:val="24"/>
          <w:lang w:val="en-US"/>
        </w:rPr>
        <w:t xml:space="preserve"> (42) 638 91 80</w:t>
      </w:r>
      <w:r w:rsidR="000B1C26" w:rsidRPr="005A57CA">
        <w:rPr>
          <w:rFonts w:cs="Arial"/>
          <w:sz w:val="24"/>
          <w:szCs w:val="24"/>
          <w:lang w:val="en-US"/>
        </w:rPr>
        <w:t xml:space="preserve">, </w:t>
      </w:r>
      <w:r w:rsidR="00786A26" w:rsidRPr="005A57CA">
        <w:rPr>
          <w:rFonts w:cs="Arial"/>
          <w:sz w:val="24"/>
          <w:szCs w:val="24"/>
          <w:lang w:val="en-US"/>
        </w:rPr>
        <w:t xml:space="preserve">e-mail: </w:t>
      </w:r>
      <w:hyperlink r:id="rId13" w:history="1">
        <w:r w:rsidRPr="00221566">
          <w:rPr>
            <w:rStyle w:val="Hipercze"/>
            <w:rFonts w:cs="Arial"/>
            <w:sz w:val="24"/>
            <w:szCs w:val="24"/>
            <w:lang w:val="en-US"/>
          </w:rPr>
          <w:t>generator@wup.lodz.pl</w:t>
        </w:r>
      </w:hyperlink>
    </w:p>
    <w:p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2" w:name="_Toc431974573"/>
      <w:bookmarkStart w:id="13" w:name="_Toc512254639"/>
      <w:r w:rsidRPr="002D762D">
        <w:rPr>
          <w:rFonts w:ascii="Calibri" w:hAnsi="Calibri" w:cs="Arial"/>
          <w:b/>
          <w:sz w:val="24"/>
          <w:szCs w:val="24"/>
        </w:rPr>
        <w:t>Kwota przeznaczona na dofinansowanie projektów i poziom dofinansowania projektów</w:t>
      </w:r>
      <w:bookmarkEnd w:id="12"/>
      <w:bookmarkEnd w:id="13"/>
    </w:p>
    <w:p w:rsidR="00B32E70" w:rsidRPr="000C198D" w:rsidRDefault="00B32E70" w:rsidP="00D1275E">
      <w:pPr>
        <w:pStyle w:val="Tretekstu"/>
        <w:spacing w:before="120" w:line="276" w:lineRule="auto"/>
        <w:ind w:right="106"/>
        <w:rPr>
          <w:rFonts w:cs="Arial"/>
          <w:color w:val="auto"/>
          <w:sz w:val="24"/>
          <w:szCs w:val="24"/>
        </w:rPr>
      </w:pPr>
      <w:r w:rsidRPr="000C198D">
        <w:rPr>
          <w:rFonts w:cs="Arial"/>
          <w:sz w:val="24"/>
          <w:szCs w:val="24"/>
        </w:rPr>
        <w:t>Kwo</w:t>
      </w:r>
      <w:r w:rsidRPr="000C198D">
        <w:rPr>
          <w:rFonts w:cs="Arial"/>
          <w:spacing w:val="1"/>
          <w:sz w:val="24"/>
          <w:szCs w:val="24"/>
        </w:rPr>
        <w:t>t</w:t>
      </w:r>
      <w:r w:rsidRPr="000C198D">
        <w:rPr>
          <w:rFonts w:cs="Arial"/>
          <w:sz w:val="24"/>
          <w:szCs w:val="24"/>
        </w:rPr>
        <w:t>a przezna</w:t>
      </w:r>
      <w:r w:rsidRPr="000C198D">
        <w:rPr>
          <w:rFonts w:cs="Arial"/>
          <w:spacing w:val="2"/>
          <w:sz w:val="24"/>
          <w:szCs w:val="24"/>
        </w:rPr>
        <w:t>c</w:t>
      </w:r>
      <w:r w:rsidRPr="000C198D">
        <w:rPr>
          <w:rFonts w:cs="Arial"/>
          <w:sz w:val="24"/>
          <w:szCs w:val="24"/>
        </w:rPr>
        <w:t xml:space="preserve">zona na dofinansowanie projektów w konkursie wynosi </w:t>
      </w:r>
      <w:r w:rsidR="000A5C3F" w:rsidRPr="000C198D">
        <w:rPr>
          <w:rFonts w:cs="Arial"/>
          <w:b/>
          <w:color w:val="auto"/>
          <w:sz w:val="24"/>
          <w:szCs w:val="24"/>
        </w:rPr>
        <w:t>4 922</w:t>
      </w:r>
      <w:r w:rsidR="000E13D2">
        <w:rPr>
          <w:rFonts w:cs="Arial"/>
          <w:b/>
          <w:color w:val="auto"/>
          <w:sz w:val="24"/>
          <w:szCs w:val="24"/>
        </w:rPr>
        <w:t> </w:t>
      </w:r>
      <w:r w:rsidR="000A5C3F" w:rsidRPr="000C198D">
        <w:rPr>
          <w:rFonts w:cs="Arial"/>
          <w:b/>
          <w:color w:val="auto"/>
          <w:sz w:val="24"/>
          <w:szCs w:val="24"/>
        </w:rPr>
        <w:t>467</w:t>
      </w:r>
      <w:r w:rsidR="000E13D2">
        <w:rPr>
          <w:rFonts w:cs="Arial"/>
          <w:b/>
          <w:color w:val="auto"/>
          <w:sz w:val="24"/>
          <w:szCs w:val="24"/>
        </w:rPr>
        <w:t>,00</w:t>
      </w:r>
      <w:r w:rsidR="000A5C3F" w:rsidRPr="000C198D">
        <w:rPr>
          <w:rFonts w:cs="Arial"/>
          <w:b/>
          <w:color w:val="auto"/>
          <w:sz w:val="24"/>
          <w:szCs w:val="24"/>
        </w:rPr>
        <w:t xml:space="preserve"> PLN</w:t>
      </w:r>
      <w:r w:rsidRPr="000C198D">
        <w:rPr>
          <w:rFonts w:cs="Arial"/>
          <w:color w:val="auto"/>
          <w:sz w:val="24"/>
          <w:szCs w:val="24"/>
        </w:rPr>
        <w:t>.</w:t>
      </w:r>
    </w:p>
    <w:p w:rsidR="00557427" w:rsidRPr="000C198D" w:rsidRDefault="00557427" w:rsidP="00D1275E">
      <w:pPr>
        <w:pStyle w:val="Tretekstu"/>
        <w:spacing w:before="120" w:line="276" w:lineRule="auto"/>
        <w:ind w:right="106"/>
        <w:rPr>
          <w:rFonts w:cs="Arial"/>
          <w:bCs/>
          <w:sz w:val="24"/>
          <w:szCs w:val="24"/>
        </w:rPr>
      </w:pPr>
      <w:r w:rsidRPr="000C198D">
        <w:rPr>
          <w:rFonts w:cs="Arial"/>
          <w:sz w:val="24"/>
          <w:szCs w:val="24"/>
        </w:rPr>
        <w:lastRenderedPageBreak/>
        <w:t xml:space="preserve">Maksymalny poziom dofinansowania wydatków kwalifikowalnych w projekcie wynosi </w:t>
      </w:r>
      <w:r w:rsidRPr="000C198D">
        <w:rPr>
          <w:rFonts w:cs="Arial"/>
          <w:b/>
          <w:bCs/>
          <w:sz w:val="24"/>
          <w:szCs w:val="24"/>
        </w:rPr>
        <w:t>9</w:t>
      </w:r>
      <w:r w:rsidR="000A5C3F" w:rsidRPr="000C198D">
        <w:rPr>
          <w:rFonts w:cs="Arial"/>
          <w:b/>
          <w:bCs/>
          <w:sz w:val="24"/>
          <w:szCs w:val="24"/>
        </w:rPr>
        <w:t>7</w:t>
      </w:r>
      <w:r w:rsidRPr="000C198D">
        <w:rPr>
          <w:rFonts w:cs="Arial"/>
          <w:b/>
          <w:bCs/>
          <w:sz w:val="24"/>
          <w:szCs w:val="24"/>
        </w:rPr>
        <w:t>,00%</w:t>
      </w:r>
      <w:r w:rsidRPr="000C198D">
        <w:rPr>
          <w:rFonts w:cs="Arial"/>
          <w:sz w:val="24"/>
          <w:szCs w:val="24"/>
        </w:rPr>
        <w:t>.</w:t>
      </w:r>
    </w:p>
    <w:p w:rsidR="00557427" w:rsidRPr="00557427" w:rsidRDefault="00557427" w:rsidP="00D1275E">
      <w:pPr>
        <w:pStyle w:val="Tretekstu"/>
        <w:spacing w:before="120" w:line="276" w:lineRule="auto"/>
        <w:ind w:right="106"/>
        <w:rPr>
          <w:rFonts w:cs="Arial"/>
          <w:bCs/>
          <w:sz w:val="24"/>
          <w:szCs w:val="24"/>
        </w:rPr>
      </w:pPr>
      <w:r w:rsidRPr="000C198D">
        <w:rPr>
          <w:rFonts w:cs="Arial"/>
          <w:bCs/>
          <w:sz w:val="24"/>
          <w:szCs w:val="24"/>
        </w:rPr>
        <w:t xml:space="preserve">Minimalny poziom wkładu własnego wynosi </w:t>
      </w:r>
      <w:r w:rsidR="000A5C3F" w:rsidRPr="000C198D">
        <w:rPr>
          <w:rFonts w:cs="Arial"/>
          <w:b/>
          <w:bCs/>
          <w:sz w:val="24"/>
          <w:szCs w:val="24"/>
        </w:rPr>
        <w:t>3</w:t>
      </w:r>
      <w:r w:rsidRPr="000C198D">
        <w:rPr>
          <w:rFonts w:cs="Arial"/>
          <w:b/>
          <w:bCs/>
          <w:sz w:val="24"/>
          <w:szCs w:val="24"/>
        </w:rPr>
        <w:t>,00%</w:t>
      </w:r>
      <w:r w:rsidRPr="000C198D">
        <w:rPr>
          <w:rFonts w:cs="Arial"/>
          <w:sz w:val="24"/>
          <w:szCs w:val="24"/>
        </w:rPr>
        <w:t xml:space="preserve"> wydatków kwalifikowalnych projektu.</w:t>
      </w:r>
    </w:p>
    <w:p w:rsidR="0040747A" w:rsidRPr="00C407B6" w:rsidRDefault="0040747A" w:rsidP="00D1275E">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sidR="00967104">
        <w:rPr>
          <w:rFonts w:cs="Arial"/>
          <w:color w:val="auto"/>
          <w:sz w:val="24"/>
          <w:szCs w:val="24"/>
        </w:rPr>
        <w:t>wynosi</w:t>
      </w:r>
      <w:r w:rsidR="004B1998">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rsidR="00D33532" w:rsidRPr="00C407B6" w:rsidRDefault="00C407B6" w:rsidP="00D1275E">
      <w:pPr>
        <w:spacing w:before="120" w:after="120"/>
        <w:rPr>
          <w:rFonts w:ascii="Calibri" w:hAnsi="Calibri" w:cs="Arial"/>
          <w:sz w:val="24"/>
          <w:szCs w:val="24"/>
        </w:rPr>
      </w:pPr>
      <w:r w:rsidRPr="00A63023">
        <w:rPr>
          <w:rFonts w:ascii="Calibri" w:hAnsi="Calibri" w:cs="Arial"/>
          <w:sz w:val="24"/>
          <w:szCs w:val="24"/>
        </w:rPr>
        <w:t>IOK</w:t>
      </w:r>
      <w:r w:rsidR="00D33532" w:rsidRPr="00A63023">
        <w:rPr>
          <w:rFonts w:ascii="Calibri" w:hAnsi="Calibri" w:cs="Arial"/>
          <w:sz w:val="24"/>
          <w:szCs w:val="24"/>
        </w:rPr>
        <w:t xml:space="preserve"> zastrzega sobie możliwość zmiany </w:t>
      </w:r>
      <w:r w:rsidR="00666D8C" w:rsidRPr="00A63023">
        <w:rPr>
          <w:rFonts w:ascii="Calibri" w:hAnsi="Calibri" w:cs="Arial"/>
          <w:sz w:val="24"/>
          <w:szCs w:val="24"/>
        </w:rPr>
        <w:t xml:space="preserve">w trakcie trwania konkursu </w:t>
      </w:r>
      <w:r w:rsidR="00D33532" w:rsidRPr="00A63023">
        <w:rPr>
          <w:rFonts w:ascii="Calibri" w:hAnsi="Calibri" w:cs="Arial"/>
          <w:sz w:val="24"/>
          <w:szCs w:val="24"/>
        </w:rPr>
        <w:t>kwoty przeznaczonej na</w:t>
      </w:r>
      <w:r w:rsidR="00D33532" w:rsidRPr="00C407B6">
        <w:rPr>
          <w:rFonts w:ascii="Calibri" w:hAnsi="Calibri" w:cs="Arial"/>
          <w:sz w:val="24"/>
          <w:szCs w:val="24"/>
        </w:rPr>
        <w:t xml:space="preserve"> do</w:t>
      </w:r>
      <w:r w:rsidR="00764140">
        <w:rPr>
          <w:rFonts w:ascii="Calibri" w:hAnsi="Calibri" w:cs="Arial"/>
          <w:sz w:val="24"/>
          <w:szCs w:val="24"/>
        </w:rPr>
        <w:t xml:space="preserve">finansowanie projektów, w tym w </w:t>
      </w:r>
      <w:r w:rsidR="00D33532" w:rsidRPr="00C407B6">
        <w:rPr>
          <w:rFonts w:ascii="Calibri" w:hAnsi="Calibri" w:cs="Arial"/>
          <w:sz w:val="24"/>
          <w:szCs w:val="24"/>
        </w:rPr>
        <w:t>wyniku zmiany kursu euro.</w:t>
      </w:r>
    </w:p>
    <w:p w:rsidR="0040747A" w:rsidRPr="00C407B6" w:rsidRDefault="0040747A" w:rsidP="00D1275E">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sidR="00764140">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sidR="00764140">
        <w:rPr>
          <w:rFonts w:ascii="Calibri" w:hAnsi="Calibri" w:cs="Arial"/>
          <w:sz w:val="24"/>
          <w:szCs w:val="24"/>
        </w:rPr>
        <w:t xml:space="preserve">alokacji nie zostały wybrane do </w:t>
      </w:r>
      <w:r w:rsidRPr="00C407B6">
        <w:rPr>
          <w:rFonts w:ascii="Calibri" w:hAnsi="Calibri" w:cs="Arial"/>
          <w:sz w:val="24"/>
          <w:szCs w:val="24"/>
        </w:rPr>
        <w:t>dofinansowania.</w:t>
      </w:r>
    </w:p>
    <w:p w:rsidR="00575BE3" w:rsidRDefault="0040747A" w:rsidP="00D1275E">
      <w:pPr>
        <w:spacing w:before="120" w:after="24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sidR="00017811">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sidR="00C407B6">
        <w:rPr>
          <w:rFonts w:ascii="Calibri" w:hAnsi="Calibri" w:cs="Arial"/>
          <w:sz w:val="24"/>
          <w:szCs w:val="24"/>
        </w:rPr>
        <w:t xml:space="preserve">oraz </w:t>
      </w:r>
      <w:r w:rsidR="003D4F38">
        <w:rPr>
          <w:rFonts w:ascii="Calibri" w:hAnsi="Calibri" w:cs="Arial"/>
          <w:sz w:val="24"/>
          <w:szCs w:val="24"/>
        </w:rPr>
        <w:t>o </w:t>
      </w:r>
      <w:r w:rsidR="00C407B6" w:rsidRPr="00C407B6">
        <w:rPr>
          <w:rFonts w:ascii="Calibri" w:hAnsi="Calibri" w:cs="Arial"/>
          <w:sz w:val="24"/>
          <w:szCs w:val="24"/>
        </w:rPr>
        <w:t xml:space="preserve">wyborze projektów do dofinansowania </w:t>
      </w:r>
      <w:r w:rsidR="00764140">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sidR="00764140">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rsidR="003C1D6F" w:rsidRPr="002D762D" w:rsidRDefault="003C1D6F" w:rsidP="00D1275E">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bookmarkStart w:id="14" w:name="_Toc431974574"/>
      <w:bookmarkStart w:id="15" w:name="_Toc512254640"/>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rsidR="00D96B2D" w:rsidRPr="000C198D" w:rsidRDefault="00D96B2D" w:rsidP="00A6515F">
      <w:pPr>
        <w:spacing w:before="120" w:after="120"/>
        <w:rPr>
          <w:rFonts w:eastAsia="Times New Roman" w:cs="Arial"/>
          <w:b/>
          <w:sz w:val="24"/>
          <w:szCs w:val="24"/>
          <w:lang w:eastAsia="pl-PL"/>
        </w:rPr>
      </w:pPr>
      <w:r w:rsidRPr="000C198D">
        <w:rPr>
          <w:rFonts w:cs="Arial"/>
          <w:sz w:val="24"/>
          <w:szCs w:val="24"/>
        </w:rPr>
        <w:t xml:space="preserve">Wnioskodawcą w ramach Poddziałania </w:t>
      </w:r>
      <w:r w:rsidR="00E55FEF" w:rsidRPr="000C198D">
        <w:rPr>
          <w:rFonts w:cs="Arial"/>
          <w:sz w:val="24"/>
          <w:szCs w:val="24"/>
        </w:rPr>
        <w:t>VIII.3.</w:t>
      </w:r>
      <w:r w:rsidR="000A5C3F" w:rsidRPr="000C198D">
        <w:rPr>
          <w:rFonts w:cs="Arial"/>
          <w:sz w:val="24"/>
          <w:szCs w:val="24"/>
        </w:rPr>
        <w:t>4</w:t>
      </w:r>
      <w:r w:rsidR="00E55FEF" w:rsidRPr="000C198D">
        <w:rPr>
          <w:rFonts w:cs="Arial"/>
          <w:sz w:val="24"/>
          <w:szCs w:val="24"/>
        </w:rPr>
        <w:t xml:space="preserve"> </w:t>
      </w:r>
      <w:r w:rsidRPr="000C198D">
        <w:rPr>
          <w:rFonts w:cs="Arial"/>
          <w:sz w:val="24"/>
          <w:szCs w:val="24"/>
        </w:rPr>
        <w:t>w niniejszym konkursie mogą być</w:t>
      </w:r>
      <w:r w:rsidR="00E55FEF" w:rsidRPr="000C198D">
        <w:rPr>
          <w:rFonts w:cs="Arial"/>
          <w:sz w:val="24"/>
          <w:szCs w:val="24"/>
        </w:rPr>
        <w:t>:</w:t>
      </w:r>
      <w:r w:rsidRPr="000C198D">
        <w:rPr>
          <w:rFonts w:cs="Arial"/>
          <w:sz w:val="24"/>
          <w:szCs w:val="24"/>
        </w:rPr>
        <w:t xml:space="preserve"> </w:t>
      </w:r>
    </w:p>
    <w:p w:rsidR="000A5C3F" w:rsidRPr="000C198D" w:rsidRDefault="000A5C3F" w:rsidP="00B76E75">
      <w:pPr>
        <w:pStyle w:val="Akapitzlist"/>
        <w:numPr>
          <w:ilvl w:val="0"/>
          <w:numId w:val="77"/>
        </w:numPr>
        <w:spacing w:before="120" w:after="120"/>
        <w:ind w:left="426" w:hanging="426"/>
        <w:rPr>
          <w:rFonts w:cs="Arial"/>
          <w:b/>
          <w:sz w:val="24"/>
          <w:szCs w:val="24"/>
          <w:lang w:eastAsia="pl-PL"/>
        </w:rPr>
      </w:pPr>
      <w:r w:rsidRPr="000C198D">
        <w:rPr>
          <w:rFonts w:cs="Arial"/>
          <w:b/>
          <w:sz w:val="24"/>
          <w:szCs w:val="24"/>
          <w:lang w:eastAsia="pl-PL"/>
        </w:rPr>
        <w:t>Miasto Łódź</w:t>
      </w:r>
    </w:p>
    <w:p w:rsidR="00E55FEF" w:rsidRPr="000C198D" w:rsidRDefault="001A5267" w:rsidP="00B76E75">
      <w:pPr>
        <w:pStyle w:val="Akapitzlist"/>
        <w:numPr>
          <w:ilvl w:val="0"/>
          <w:numId w:val="77"/>
        </w:numPr>
        <w:spacing w:before="120" w:after="120"/>
        <w:ind w:left="426" w:hanging="426"/>
        <w:rPr>
          <w:rFonts w:cs="Arial"/>
          <w:b/>
          <w:sz w:val="24"/>
          <w:szCs w:val="24"/>
          <w:lang w:eastAsia="pl-PL"/>
        </w:rPr>
      </w:pPr>
      <w:r w:rsidRPr="000C198D">
        <w:rPr>
          <w:rFonts w:cs="Arial"/>
          <w:b/>
          <w:sz w:val="24"/>
          <w:szCs w:val="24"/>
          <w:lang w:eastAsia="pl-PL"/>
        </w:rPr>
        <w:t>w</w:t>
      </w:r>
      <w:r w:rsidR="00E55FEF" w:rsidRPr="000C198D">
        <w:rPr>
          <w:rFonts w:cs="Arial"/>
          <w:b/>
          <w:sz w:val="24"/>
          <w:szCs w:val="24"/>
          <w:lang w:eastAsia="pl-PL"/>
        </w:rPr>
        <w:t>szystkie podmioty</w:t>
      </w:r>
      <w:r w:rsidR="000A5C3F" w:rsidRPr="000C198D">
        <w:rPr>
          <w:rFonts w:cs="Arial"/>
          <w:b/>
          <w:sz w:val="24"/>
          <w:szCs w:val="24"/>
          <w:lang w:eastAsia="pl-PL"/>
        </w:rPr>
        <w:t xml:space="preserve"> - </w:t>
      </w:r>
      <w:r w:rsidR="00E55FEF" w:rsidRPr="000C198D">
        <w:rPr>
          <w:rFonts w:cs="Arial"/>
          <w:b/>
          <w:sz w:val="24"/>
          <w:szCs w:val="24"/>
          <w:lang w:eastAsia="pl-PL"/>
        </w:rPr>
        <w:t xml:space="preserve"> z wyłączeniem osób fizycznych (nie dotyczy osób prowadzących działalność gospodarczą lub oświatową na podstawie przepisów odrębnych)</w:t>
      </w:r>
      <w:r w:rsidR="000A5C3F" w:rsidRPr="000C198D">
        <w:rPr>
          <w:rFonts w:cs="Arial"/>
          <w:b/>
          <w:sz w:val="24"/>
          <w:szCs w:val="24"/>
          <w:lang w:eastAsia="pl-PL"/>
        </w:rPr>
        <w:t xml:space="preserve"> – wyłącznie pod warunkiem realizacji projektu w partnerstwie z Miastem Łodzi</w:t>
      </w:r>
      <w:r w:rsidR="00F044EB" w:rsidRPr="000C198D">
        <w:rPr>
          <w:rFonts w:cs="Arial"/>
          <w:b/>
          <w:sz w:val="24"/>
          <w:szCs w:val="24"/>
          <w:lang w:eastAsia="pl-PL"/>
        </w:rPr>
        <w:t>ą</w:t>
      </w:r>
      <w:r w:rsidR="000A5C3F" w:rsidRPr="000C198D">
        <w:rPr>
          <w:rFonts w:cs="Arial"/>
          <w:b/>
          <w:sz w:val="24"/>
          <w:szCs w:val="24"/>
          <w:lang w:eastAsia="pl-PL"/>
        </w:rPr>
        <w:t>.</w:t>
      </w:r>
    </w:p>
    <w:p w:rsidR="001977A5" w:rsidRDefault="001977A5" w:rsidP="00D1275E">
      <w:pPr>
        <w:spacing w:before="120" w:after="240"/>
        <w:rPr>
          <w:rFonts w:cs="Arial"/>
          <w:b/>
          <w:sz w:val="24"/>
          <w:szCs w:val="24"/>
          <w:lang w:eastAsia="pl-PL"/>
        </w:rPr>
      </w:pPr>
      <w:r w:rsidRPr="000C198D">
        <w:rPr>
          <w:rFonts w:cs="Arial"/>
          <w:b/>
          <w:sz w:val="24"/>
          <w:szCs w:val="24"/>
          <w:lang w:eastAsia="pl-PL"/>
        </w:rPr>
        <w:t>Rola podmiotów w partnerstwie określana będzie każdorazowo w</w:t>
      </w:r>
      <w:r w:rsidR="002C639A" w:rsidRPr="000C198D">
        <w:rPr>
          <w:rFonts w:cs="Arial"/>
          <w:b/>
          <w:sz w:val="24"/>
          <w:szCs w:val="24"/>
          <w:lang w:eastAsia="pl-PL"/>
        </w:rPr>
        <w:t xml:space="preserve"> </w:t>
      </w:r>
      <w:r w:rsidRPr="000C198D">
        <w:rPr>
          <w:rFonts w:cs="Arial"/>
          <w:b/>
          <w:sz w:val="24"/>
          <w:szCs w:val="24"/>
          <w:lang w:eastAsia="pl-PL"/>
        </w:rPr>
        <w:t>umowie pomiędzy stronami.</w:t>
      </w:r>
    </w:p>
    <w:p w:rsidR="009501F1" w:rsidRPr="002D762D" w:rsidRDefault="009501F1"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431974575"/>
      <w:bookmarkStart w:id="17" w:name="_Toc512254641"/>
      <w:r w:rsidRPr="002D762D">
        <w:rPr>
          <w:rFonts w:ascii="Calibri" w:hAnsi="Calibri" w:cs="Arial"/>
          <w:b/>
          <w:sz w:val="24"/>
          <w:szCs w:val="24"/>
        </w:rPr>
        <w:t>Grupa docelowa</w:t>
      </w:r>
      <w:bookmarkEnd w:id="16"/>
      <w:bookmarkEnd w:id="17"/>
    </w:p>
    <w:p w:rsidR="00860F0C" w:rsidRPr="00661A38" w:rsidRDefault="00D96B2D" w:rsidP="00D508B7">
      <w:pPr>
        <w:pStyle w:val="Normalnyodstp"/>
        <w:spacing w:before="120" w:after="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rsidR="00860F0C" w:rsidRPr="0013609D" w:rsidRDefault="00E97480" w:rsidP="00D508B7">
      <w:pPr>
        <w:pStyle w:val="Akapitzlist"/>
        <w:numPr>
          <w:ilvl w:val="2"/>
          <w:numId w:val="19"/>
        </w:numPr>
        <w:spacing w:after="0"/>
        <w:ind w:left="425" w:hanging="425"/>
        <w:rPr>
          <w:rFonts w:cs="Arial"/>
          <w:sz w:val="24"/>
          <w:szCs w:val="24"/>
          <w:lang w:eastAsia="pl-PL"/>
        </w:rPr>
      </w:pPr>
      <w:r>
        <w:rPr>
          <w:rFonts w:cs="Arial"/>
          <w:sz w:val="24"/>
          <w:szCs w:val="24"/>
          <w:lang w:eastAsia="pl-PL"/>
        </w:rPr>
        <w:t xml:space="preserve">Osoby </w:t>
      </w:r>
      <w:r w:rsidR="00860F0C" w:rsidRPr="0013609D">
        <w:rPr>
          <w:rFonts w:cs="Arial"/>
          <w:sz w:val="24"/>
          <w:szCs w:val="24"/>
          <w:lang w:eastAsia="pl-PL"/>
        </w:rPr>
        <w:t>w wieku 30 lat i więcej pozostające bez pracy (bezrobotne i bierne zawodowo), zamierzające rozpocząć prowadzenie działalności</w:t>
      </w:r>
      <w:r w:rsidR="003D4F38">
        <w:rPr>
          <w:rFonts w:cs="Arial"/>
          <w:sz w:val="24"/>
          <w:szCs w:val="24"/>
          <w:lang w:eastAsia="pl-PL"/>
        </w:rPr>
        <w:t xml:space="preserve"> gospodarczej, znajdujące się w </w:t>
      </w:r>
      <w:r w:rsidR="00860F0C" w:rsidRPr="0013609D">
        <w:rPr>
          <w:rFonts w:cs="Arial"/>
          <w:sz w:val="24"/>
          <w:szCs w:val="24"/>
          <w:lang w:eastAsia="pl-PL"/>
        </w:rPr>
        <w:t>najtrudniejszej sytuacji na rynku pracy:</w:t>
      </w:r>
    </w:p>
    <w:p w:rsidR="00860F0C" w:rsidRPr="00661A38" w:rsidRDefault="00090108" w:rsidP="00B76E75">
      <w:pPr>
        <w:numPr>
          <w:ilvl w:val="0"/>
          <w:numId w:val="15"/>
        </w:numPr>
        <w:tabs>
          <w:tab w:val="clear" w:pos="643"/>
        </w:tabs>
        <w:spacing w:after="120"/>
        <w:ind w:left="425" w:hanging="425"/>
        <w:contextualSpacing/>
        <w:rPr>
          <w:rFonts w:cs="Arial"/>
          <w:sz w:val="24"/>
          <w:szCs w:val="24"/>
          <w:lang w:eastAsia="pl-PL"/>
        </w:rPr>
      </w:pPr>
      <w:r>
        <w:rPr>
          <w:rFonts w:cs="Arial"/>
          <w:sz w:val="24"/>
          <w:szCs w:val="24"/>
          <w:lang w:eastAsia="pl-PL"/>
        </w:rPr>
        <w:t xml:space="preserve">osoby </w:t>
      </w:r>
      <w:r w:rsidR="00860F0C" w:rsidRPr="00661A38">
        <w:rPr>
          <w:rFonts w:cs="Arial"/>
          <w:sz w:val="24"/>
          <w:szCs w:val="24"/>
          <w:lang w:eastAsia="pl-PL"/>
        </w:rPr>
        <w:t>w wieku 50 lat i więcej</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długotrwale bezrobotne</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lastRenderedPageBreak/>
        <w:t>kobiety</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z niepełnosprawnościami</w:t>
      </w:r>
    </w:p>
    <w:p w:rsidR="00860F0C" w:rsidRPr="00661A38" w:rsidRDefault="00860F0C" w:rsidP="006E4498">
      <w:pPr>
        <w:numPr>
          <w:ilvl w:val="0"/>
          <w:numId w:val="15"/>
        </w:numPr>
        <w:tabs>
          <w:tab w:val="clear" w:pos="643"/>
        </w:tabs>
        <w:spacing w:before="120" w:after="0"/>
        <w:ind w:left="425" w:hanging="425"/>
        <w:contextualSpacing/>
        <w:rPr>
          <w:rFonts w:cs="Arial"/>
          <w:sz w:val="24"/>
          <w:szCs w:val="24"/>
          <w:lang w:eastAsia="pl-PL"/>
        </w:rPr>
      </w:pPr>
      <w:r w:rsidRPr="00661A38">
        <w:rPr>
          <w:rFonts w:cs="Arial"/>
          <w:sz w:val="24"/>
          <w:szCs w:val="24"/>
          <w:lang w:eastAsia="pl-PL"/>
        </w:rPr>
        <w:t>osoby o niskich kwalifikacjach</w:t>
      </w:r>
    </w:p>
    <w:p w:rsidR="00C05756" w:rsidRPr="00661A38" w:rsidRDefault="00860F0C" w:rsidP="006E4498">
      <w:pPr>
        <w:pStyle w:val="Akapitzlist"/>
        <w:numPr>
          <w:ilvl w:val="2"/>
          <w:numId w:val="19"/>
        </w:numPr>
        <w:spacing w:after="120"/>
        <w:ind w:left="425" w:hanging="425"/>
        <w:rPr>
          <w:rFonts w:cs="Arial"/>
          <w:b/>
          <w:sz w:val="24"/>
          <w:szCs w:val="24"/>
        </w:rPr>
      </w:pPr>
      <w:r w:rsidRPr="0013609D">
        <w:rPr>
          <w:rFonts w:cs="Arial"/>
          <w:sz w:val="24"/>
          <w:szCs w:val="24"/>
          <w:lang w:eastAsia="pl-PL"/>
        </w:rPr>
        <w:t>Bezrobotni</w:t>
      </w:r>
      <w:r w:rsidRPr="00661A38">
        <w:rPr>
          <w:sz w:val="24"/>
          <w:szCs w:val="24"/>
        </w:rPr>
        <w:t xml:space="preserve"> mężczyźni w wieku 30-49 lat, którzy nie nal</w:t>
      </w:r>
      <w:r w:rsidR="003D4F38">
        <w:rPr>
          <w:sz w:val="24"/>
          <w:szCs w:val="24"/>
        </w:rPr>
        <w:t>eżą do grup wymienionych w pkt. </w:t>
      </w:r>
      <w:r w:rsidRPr="00661A38">
        <w:rPr>
          <w:sz w:val="24"/>
          <w:szCs w:val="24"/>
        </w:rPr>
        <w:t>1 (udział tej grupy nie może przekroczyć 20% ogólnej liczby osób bezrobotnych objętych wsparciem)</w:t>
      </w:r>
      <w:r w:rsidR="00501816" w:rsidRPr="00661A38">
        <w:rPr>
          <w:sz w:val="24"/>
          <w:szCs w:val="24"/>
        </w:rPr>
        <w:t>.</w:t>
      </w:r>
    </w:p>
    <w:p w:rsidR="00EB6495" w:rsidRPr="00661A38" w:rsidRDefault="003E2E9B" w:rsidP="00661A38">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w:t>
      </w:r>
      <w:r w:rsidR="006E4498">
        <w:rPr>
          <w:rFonts w:cs="Arial"/>
          <w:sz w:val="24"/>
          <w:szCs w:val="24"/>
        </w:rPr>
        <w:t>estrowana jako przedsiębiorca w </w:t>
      </w:r>
      <w:r w:rsidRPr="00661A38">
        <w:rPr>
          <w:rFonts w:cs="Arial"/>
          <w:sz w:val="24"/>
          <w:szCs w:val="24"/>
        </w:rPr>
        <w:t>KRS</w:t>
      </w:r>
      <w:r w:rsidR="00EB6495" w:rsidRPr="00661A38">
        <w:rPr>
          <w:rFonts w:cs="Arial"/>
          <w:sz w:val="24"/>
          <w:szCs w:val="24"/>
        </w:rPr>
        <w:t xml:space="preserve"> lub prowadziła działalność gospodarczą na podstawie o</w:t>
      </w:r>
      <w:r w:rsidR="003D4F38">
        <w:rPr>
          <w:rFonts w:cs="Arial"/>
          <w:sz w:val="24"/>
          <w:szCs w:val="24"/>
        </w:rPr>
        <w:t>drębnych przepisów w okresie 12 </w:t>
      </w:r>
      <w:r w:rsidR="00EB6495" w:rsidRPr="00661A38">
        <w:rPr>
          <w:rFonts w:cs="Arial"/>
          <w:sz w:val="24"/>
          <w:szCs w:val="24"/>
        </w:rPr>
        <w:t>miesięcy poprzedzających dzień przystąpienia do projektu.</w:t>
      </w:r>
    </w:p>
    <w:p w:rsidR="00EB6495" w:rsidRPr="00661A38" w:rsidRDefault="00EB6495" w:rsidP="00661A38">
      <w:pPr>
        <w:spacing w:before="120" w:after="120"/>
        <w:rPr>
          <w:rFonts w:cs="Arial"/>
          <w:sz w:val="24"/>
          <w:szCs w:val="24"/>
        </w:rPr>
      </w:pPr>
      <w:r w:rsidRPr="00661A38">
        <w:rPr>
          <w:rStyle w:val="summary-span-value"/>
          <w:rFonts w:cs="Arial"/>
          <w:sz w:val="24"/>
          <w:szCs w:val="24"/>
        </w:rPr>
        <w:t>Z uwagi na powyższe, osoba, która w ciągu 12 m-cy poprzedzających przystąpienie do projektu miała zawieszoną działalność gospodarczą nie może być uczestnikiem projektu, realizowanego w ramach Poddziałania VIII.3.</w:t>
      </w:r>
      <w:r w:rsidR="000E13D2">
        <w:rPr>
          <w:rStyle w:val="summary-span-value"/>
          <w:rFonts w:cs="Arial"/>
          <w:sz w:val="24"/>
          <w:szCs w:val="24"/>
        </w:rPr>
        <w:t>4</w:t>
      </w:r>
      <w:r w:rsidRPr="00661A38">
        <w:rPr>
          <w:rStyle w:val="summary-span-value"/>
          <w:rFonts w:cs="Arial"/>
          <w:sz w:val="24"/>
          <w:szCs w:val="24"/>
        </w:rPr>
        <w:t>, gdyż nie spełnia ona podstawowego warunku kwalifikowalności.</w:t>
      </w:r>
    </w:p>
    <w:p w:rsidR="00EB6495" w:rsidRPr="00661A38" w:rsidRDefault="00EB6495" w:rsidP="0013609D">
      <w:pPr>
        <w:spacing w:before="120" w:after="0"/>
        <w:contextualSpacing/>
        <w:rPr>
          <w:rFonts w:cs="Arial"/>
          <w:sz w:val="24"/>
          <w:szCs w:val="24"/>
        </w:rPr>
      </w:pPr>
      <w:r w:rsidRPr="00661A38">
        <w:rPr>
          <w:rFonts w:cs="Arial"/>
          <w:sz w:val="24"/>
          <w:szCs w:val="24"/>
        </w:rPr>
        <w:t>Ponadto, nie może być uczestnikiem projektu osoba, która:</w:t>
      </w:r>
    </w:p>
    <w:p w:rsidR="00EB6495" w:rsidRPr="00661A38" w:rsidRDefault="00EB6495" w:rsidP="00A71B1B">
      <w:pPr>
        <w:pStyle w:val="Normalny0"/>
        <w:numPr>
          <w:ilvl w:val="0"/>
          <w:numId w:val="11"/>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sidR="00F67837">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zasiada w organach zarządzających lub kontrolnych podmiotów prowadzących </w:t>
      </w:r>
      <w:r w:rsidRPr="001F0C08">
        <w:rPr>
          <w:rFonts w:asciiTheme="minorHAnsi" w:hAnsiTheme="minorHAnsi" w:cs="Arial"/>
          <w:sz w:val="24"/>
          <w:szCs w:val="24"/>
        </w:rPr>
        <w:t>działalność gospodarczą lub pełni funkcję prokurenta,</w:t>
      </w:r>
    </w:p>
    <w:p w:rsidR="00E97480" w:rsidRPr="001F0C08" w:rsidRDefault="00E97480" w:rsidP="00E97480">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sidR="003D4F38">
        <w:rPr>
          <w:rFonts w:asciiTheme="minorHAnsi" w:hAnsiTheme="minorHAnsi" w:cs="Arial"/>
          <w:sz w:val="24"/>
          <w:szCs w:val="24"/>
        </w:rPr>
        <w:t>licznych, o którym mowa w </w:t>
      </w:r>
      <w:r w:rsidRPr="00661A38">
        <w:rPr>
          <w:rFonts w:asciiTheme="minorHAnsi" w:hAnsiTheme="minorHAnsi" w:cs="Arial"/>
          <w:sz w:val="24"/>
          <w:szCs w:val="24"/>
        </w:rPr>
        <w:t>art. 12 ust. 1 pkt 1 ustawy z 15 czerwca 2012 r. o skutkach powierzania wykonywania pracy cudzoziemcom przebywającym wbrew przepisom na terytorium Rzeczypospolitej Polskiej,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lastRenderedPageBreak/>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sidR="003D4F38">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rsidR="00EB6495" w:rsidRPr="00661A38" w:rsidRDefault="00017811" w:rsidP="00661A38">
      <w:pPr>
        <w:spacing w:before="120" w:after="120"/>
        <w:rPr>
          <w:rFonts w:cs="Arial"/>
          <w:sz w:val="24"/>
          <w:szCs w:val="24"/>
        </w:rPr>
      </w:pPr>
      <w:r>
        <w:rPr>
          <w:rFonts w:cs="Arial"/>
          <w:sz w:val="24"/>
          <w:szCs w:val="24"/>
        </w:rPr>
        <w:t>Jeżeli w</w:t>
      </w:r>
      <w:r w:rsidR="00EB6495" w:rsidRPr="00661A38">
        <w:rPr>
          <w:rFonts w:cs="Arial"/>
          <w:sz w:val="24"/>
          <w:szCs w:val="24"/>
        </w:rPr>
        <w:t>nioskodawca zamierza poszerzyć katalog wykluczeń, informacja w tym zakresie powinna zostać zamieszczona we wniosku o dofinansowanie projektu.</w:t>
      </w:r>
    </w:p>
    <w:p w:rsidR="00EB6495" w:rsidRPr="00661A38" w:rsidRDefault="00EB6495" w:rsidP="0013609D">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EB6495"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jest zarejestrowana jako bezrobotna we właściwym powiatowym urzędzie pracy,</w:t>
      </w:r>
    </w:p>
    <w:p w:rsidR="00EB6495" w:rsidRPr="00114603" w:rsidRDefault="00EB6495" w:rsidP="00A71B1B">
      <w:pPr>
        <w:pStyle w:val="Akapitzlist"/>
        <w:numPr>
          <w:ilvl w:val="0"/>
          <w:numId w:val="16"/>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EB6495" w:rsidRPr="00661A38" w:rsidRDefault="00EB6495" w:rsidP="00661A38">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EB6495" w:rsidRPr="00661A38" w:rsidRDefault="00EB6495" w:rsidP="00661A38">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rsidR="00EB6495" w:rsidRPr="00661A38" w:rsidRDefault="00EB6495" w:rsidP="00661A38">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EB6495" w:rsidRPr="00661A38" w:rsidRDefault="00EB6495" w:rsidP="0013609D">
      <w:pPr>
        <w:spacing w:before="120" w:after="0"/>
        <w:contextualSpacing/>
        <w:rPr>
          <w:rFonts w:cs="Arial"/>
          <w:sz w:val="24"/>
          <w:szCs w:val="24"/>
        </w:rPr>
      </w:pPr>
      <w:r w:rsidRPr="00661A38">
        <w:rPr>
          <w:rFonts w:cs="Arial"/>
          <w:sz w:val="24"/>
          <w:szCs w:val="24"/>
        </w:rPr>
        <w:t>Do grupy biernych zawodowo zaliczamy m.in.:</w:t>
      </w:r>
    </w:p>
    <w:p w:rsidR="00331B9B"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studentów studiów stacjonarnych, którzy uznawani są za osoby bierne zawodowo</w:t>
      </w:r>
      <w:r w:rsidR="008A6B0A" w:rsidRPr="00114603">
        <w:rPr>
          <w:rFonts w:cs="Arial"/>
          <w:sz w:val="24"/>
          <w:szCs w:val="24"/>
        </w:rPr>
        <w:t>, chyba że pracują (również na część etatu), wówczas są osobami pracującymi</w:t>
      </w:r>
      <w:r w:rsidR="0061598E" w:rsidRPr="00114603">
        <w:rPr>
          <w:rFonts w:cs="Arial"/>
          <w:sz w:val="24"/>
          <w:szCs w:val="24"/>
        </w:rPr>
        <w:t>.</w:t>
      </w:r>
      <w:r w:rsidR="00331B9B" w:rsidRPr="00114603">
        <w:rPr>
          <w:rFonts w:cs="Arial"/>
          <w:sz w:val="24"/>
          <w:szCs w:val="24"/>
        </w:rPr>
        <w:t xml:space="preserve"> </w:t>
      </w:r>
    </w:p>
    <w:p w:rsidR="00EB6495"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 xml:space="preserve">studentów studiów niestacjonarnych (studia wieczorowe, zaoczne) ale tylko wtedy gdy nie są zarejestrowani jako osoby bezrobotne (konieczna jest weryfikacja czy dana osoba </w:t>
      </w:r>
      <w:r w:rsidRPr="00114603">
        <w:rPr>
          <w:rFonts w:cs="Arial"/>
          <w:sz w:val="24"/>
          <w:szCs w:val="24"/>
        </w:rPr>
        <w:lastRenderedPageBreak/>
        <w:t>jest zarejestrowana) i nie pracują;</w:t>
      </w:r>
      <w:r w:rsidR="00331B9B" w:rsidRPr="00114603">
        <w:rPr>
          <w:rFonts w:cs="Arial"/>
          <w:sz w:val="24"/>
          <w:szCs w:val="24"/>
        </w:rPr>
        <w:t xml:space="preserve"> Doktoranci mogą być uznani za osoby bierne zawodowo, jeżeli nie są zatrudnieni na uczelni, w innej instytucji lub przedsiębiorstwie.</w:t>
      </w:r>
    </w:p>
    <w:p w:rsidR="00A937AC"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osoby będące na urlopie wychowawczym (rozumianym jako nieobecnoś</w:t>
      </w:r>
      <w:r w:rsidR="003D4F38">
        <w:rPr>
          <w:rFonts w:cs="Arial"/>
          <w:sz w:val="24"/>
          <w:szCs w:val="24"/>
        </w:rPr>
        <w:t xml:space="preserve">ć w </w:t>
      </w:r>
      <w:r w:rsidRPr="00114603">
        <w:rPr>
          <w:rFonts w:cs="Arial"/>
          <w:sz w:val="24"/>
          <w:szCs w:val="24"/>
        </w:rPr>
        <w:t xml:space="preserve">pracy, spowodowana opieką nad dzieckiem w </w:t>
      </w:r>
      <w:r w:rsidR="006415CE">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r w:rsidR="00A937AC" w:rsidRPr="00114603">
        <w:rPr>
          <w:rFonts w:cs="Arial"/>
          <w:sz w:val="24"/>
          <w:szCs w:val="24"/>
        </w:rPr>
        <w:t xml:space="preserve"> Taka sytuacja ma miejsce w momencie gdy np. osoba bierna zawodowo urodziła dziecko, niemniej w związku z tym, iż jest niezatrudniona nie pobiera od pracodawcy świadczeń z tytułu urlopu macierzyńskiego l</w:t>
      </w:r>
      <w:r w:rsidR="003D4F38">
        <w:rPr>
          <w:rFonts w:cs="Arial"/>
          <w:sz w:val="24"/>
          <w:szCs w:val="24"/>
        </w:rPr>
        <w:t>ub rodzicielskiego. W związku z </w:t>
      </w:r>
      <w:r w:rsidR="00A937AC" w:rsidRPr="00114603">
        <w:rPr>
          <w:rFonts w:cs="Arial"/>
          <w:sz w:val="24"/>
          <w:szCs w:val="24"/>
        </w:rPr>
        <w:t>tym,</w:t>
      </w:r>
      <w:r w:rsidR="00E456E0" w:rsidRPr="00114603">
        <w:rPr>
          <w:rFonts w:cs="ArialMT"/>
          <w:sz w:val="24"/>
          <w:szCs w:val="24"/>
        </w:rPr>
        <w:t xml:space="preserve"> </w:t>
      </w:r>
      <w:r w:rsidR="00E456E0" w:rsidRPr="00114603">
        <w:rPr>
          <w:rFonts w:cs="Arial"/>
          <w:sz w:val="24"/>
          <w:szCs w:val="24"/>
        </w:rPr>
        <w:t>należy ją traktować jako osobę bierną zawodowo chyba, że jest zarejestrowana jako bezrobotna, wówczas zgodnie z definicją należy wykazać ją jako osobę bezrobotną.</w:t>
      </w:r>
    </w:p>
    <w:p w:rsidR="00EB6495" w:rsidRPr="00661A38" w:rsidRDefault="00EB6495" w:rsidP="005A74D7">
      <w:pPr>
        <w:pBdr>
          <w:left w:val="single" w:sz="48" w:space="4" w:color="E36C0A"/>
        </w:pBdr>
        <w:spacing w:before="120" w:after="0"/>
        <w:rPr>
          <w:rFonts w:cs="Arial"/>
          <w:b/>
          <w:sz w:val="24"/>
          <w:szCs w:val="24"/>
        </w:rPr>
      </w:pPr>
      <w:r w:rsidRPr="00661A38">
        <w:rPr>
          <w:rFonts w:cs="Arial"/>
          <w:b/>
          <w:sz w:val="24"/>
          <w:szCs w:val="24"/>
        </w:rPr>
        <w:t xml:space="preserve">Uwaga! </w:t>
      </w:r>
    </w:p>
    <w:p w:rsidR="00EB6495" w:rsidRDefault="00EB6495" w:rsidP="00994F0E">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sidR="006E4498">
        <w:rPr>
          <w:rFonts w:cs="Arial"/>
          <w:b/>
          <w:sz w:val="24"/>
          <w:szCs w:val="24"/>
        </w:rPr>
        <w:t>, jak i </w:t>
      </w:r>
      <w:r w:rsidRPr="00661A38">
        <w:rPr>
          <w:rFonts w:cs="Arial"/>
          <w:b/>
          <w:sz w:val="24"/>
          <w:szCs w:val="24"/>
        </w:rPr>
        <w:t>postawy potencjalnego uczestnika projektu</w:t>
      </w:r>
      <w:r w:rsidR="00994F0E">
        <w:rPr>
          <w:rFonts w:cs="Arial"/>
          <w:b/>
          <w:sz w:val="24"/>
          <w:szCs w:val="24"/>
        </w:rPr>
        <w:t>,</w:t>
      </w:r>
      <w:r w:rsidRPr="00661A38">
        <w:rPr>
          <w:rFonts w:cs="Arial"/>
          <w:b/>
          <w:sz w:val="24"/>
          <w:szCs w:val="24"/>
        </w:rPr>
        <w:t xml:space="preserve"> tj. identyfikując stopień oddalenia danej osoby od rynku pracy, j</w:t>
      </w:r>
      <w:r w:rsidR="003D4F38">
        <w:rPr>
          <w:rFonts w:cs="Arial"/>
          <w:b/>
          <w:sz w:val="24"/>
          <w:szCs w:val="24"/>
        </w:rPr>
        <w:t xml:space="preserve">ej gotowość do podjęcia pracy i </w:t>
      </w:r>
      <w:r w:rsidRPr="00661A38">
        <w:rPr>
          <w:rFonts w:cs="Arial"/>
          <w:b/>
          <w:sz w:val="24"/>
          <w:szCs w:val="24"/>
        </w:rPr>
        <w:t>zaangażowan</w:t>
      </w:r>
      <w:r w:rsidR="00994F0E">
        <w:rPr>
          <w:rFonts w:cs="Arial"/>
          <w:b/>
          <w:sz w:val="24"/>
          <w:szCs w:val="24"/>
        </w:rPr>
        <w:t>ie w poszukiwanie zatrudnienia.</w:t>
      </w:r>
    </w:p>
    <w:p w:rsidR="00EB6495" w:rsidRPr="00661A38" w:rsidRDefault="00EB6495" w:rsidP="00661A38">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00994F0E" w:rsidRPr="00207404">
        <w:rPr>
          <w:rFonts w:ascii="Calibri" w:hAnsi="Calibri"/>
          <w:sz w:val="24"/>
          <w:szCs w:val="24"/>
        </w:rPr>
        <w:t>–</w:t>
      </w:r>
      <w:r w:rsidR="006E4498">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sidR="004379DE">
        <w:rPr>
          <w:rFonts w:cs="Arial"/>
          <w:sz w:val="24"/>
          <w:szCs w:val="24"/>
        </w:rPr>
        <w:t xml:space="preserve"> </w:t>
      </w:r>
      <w:r w:rsidRPr="00661A38">
        <w:rPr>
          <w:rFonts w:cs="Arial"/>
          <w:sz w:val="24"/>
          <w:szCs w:val="24"/>
        </w:rPr>
        <w:t>rodzinne lub osoby posiadające zatrudnienie lub własną działalność, które jednak chwilowo nie pracowały ze względu na np. chorobę, urlop, spór pracowniczy czy kształceni</w:t>
      </w:r>
      <w:r w:rsidR="00994F0E">
        <w:rPr>
          <w:rFonts w:cs="Arial"/>
          <w:sz w:val="24"/>
          <w:szCs w:val="24"/>
        </w:rPr>
        <w:t>e się lub szkolenie.</w:t>
      </w:r>
    </w:p>
    <w:p w:rsidR="00EB6495" w:rsidRPr="00661A38" w:rsidRDefault="00EB6495" w:rsidP="005A74D7">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EB6495" w:rsidRPr="00661A38" w:rsidRDefault="00EB6495" w:rsidP="006E4498">
      <w:pPr>
        <w:numPr>
          <w:ilvl w:val="0"/>
          <w:numId w:val="12"/>
        </w:numPr>
        <w:suppressAutoHyphens/>
        <w:overflowPunct w:val="0"/>
        <w:spacing w:before="120" w:after="120"/>
        <w:ind w:left="426" w:hanging="426"/>
        <w:contextualSpacing/>
        <w:rPr>
          <w:rFonts w:cs="Arial"/>
          <w:sz w:val="24"/>
          <w:szCs w:val="24"/>
        </w:rPr>
      </w:pPr>
      <w:r w:rsidRPr="00661A38">
        <w:rPr>
          <w:rFonts w:cs="Arial"/>
          <w:sz w:val="24"/>
          <w:szCs w:val="24"/>
        </w:rPr>
        <w:t>osoba pracuje w swojej działalności, praktyce zawodowe</w:t>
      </w:r>
      <w:r w:rsidR="003D4F38">
        <w:rPr>
          <w:rFonts w:cs="Arial"/>
          <w:sz w:val="24"/>
          <w:szCs w:val="24"/>
        </w:rPr>
        <w:t>j lub gospodarstwie rolnym w </w:t>
      </w:r>
      <w:r w:rsidRPr="00661A38">
        <w:rPr>
          <w:rFonts w:cs="Arial"/>
          <w:sz w:val="24"/>
          <w:szCs w:val="24"/>
        </w:rPr>
        <w:t>celu uzyskania dochodu, nawet jeżeli prz</w:t>
      </w:r>
      <w:r w:rsidR="004379DE">
        <w:rPr>
          <w:rFonts w:cs="Arial"/>
          <w:sz w:val="24"/>
          <w:szCs w:val="24"/>
        </w:rPr>
        <w:t>edsiębiorstwo nie osiąga zysków;</w:t>
      </w:r>
    </w:p>
    <w:p w:rsidR="00EB6495" w:rsidRDefault="00EB6495" w:rsidP="006E4498">
      <w:pPr>
        <w:numPr>
          <w:ilvl w:val="0"/>
          <w:numId w:val="12"/>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sidR="006E4498">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sidR="004379DE">
        <w:rPr>
          <w:rFonts w:cs="Arial"/>
          <w:sz w:val="24"/>
          <w:szCs w:val="24"/>
        </w:rPr>
        <w:t xml:space="preserve"> w konwencjach lub seminariach);</w:t>
      </w:r>
    </w:p>
    <w:p w:rsidR="00EB6495" w:rsidRPr="004379DE" w:rsidRDefault="00EB6495" w:rsidP="006E4498">
      <w:pPr>
        <w:numPr>
          <w:ilvl w:val="0"/>
          <w:numId w:val="12"/>
        </w:numPr>
        <w:suppressAutoHyphens/>
        <w:overflowPunct w:val="0"/>
        <w:spacing w:before="120" w:after="120"/>
        <w:ind w:left="426" w:hanging="426"/>
        <w:contextualSpacing/>
        <w:rPr>
          <w:rFonts w:cs="Arial"/>
          <w:sz w:val="24"/>
          <w:szCs w:val="24"/>
        </w:rPr>
      </w:pPr>
      <w:r w:rsidRPr="004379DE">
        <w:rPr>
          <w:rFonts w:cs="Arial"/>
          <w:sz w:val="24"/>
          <w:szCs w:val="24"/>
        </w:rPr>
        <w:t xml:space="preserve">osoba jest w trakcie zakładania działalności gospodarczej, gospodarstwa rolnego lub praktyki zawodowej; zalicza się do tego zakup lub instalację sprzętu, zamawianie </w:t>
      </w:r>
      <w:r w:rsidRPr="004379DE">
        <w:rPr>
          <w:rFonts w:cs="Arial"/>
          <w:sz w:val="24"/>
          <w:szCs w:val="24"/>
        </w:rPr>
        <w:lastRenderedPageBreak/>
        <w:t>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6495" w:rsidRPr="00661A38" w:rsidRDefault="00EB6495" w:rsidP="004379DE">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sidR="004379DE">
        <w:rPr>
          <w:rFonts w:cs="Arial"/>
          <w:sz w:val="24"/>
          <w:szCs w:val="24"/>
        </w:rPr>
        <w:t>ziałalność na własny rachunek”.</w:t>
      </w:r>
    </w:p>
    <w:p w:rsidR="00EB6495" w:rsidRPr="00661A38" w:rsidRDefault="00EB6495" w:rsidP="00661A38">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sidR="004379DE">
        <w:rPr>
          <w:rFonts w:cs="Arial"/>
          <w:sz w:val="24"/>
          <w:szCs w:val="24"/>
        </w:rPr>
        <w:t xml:space="preserve"> uznawani za </w:t>
      </w:r>
      <w:r w:rsidR="006E4498">
        <w:rPr>
          <w:rFonts w:cs="Arial"/>
          <w:sz w:val="24"/>
          <w:szCs w:val="24"/>
        </w:rPr>
        <w:t>„osoby pracujące”</w:t>
      </w:r>
      <w:r w:rsidR="004379DE">
        <w:rPr>
          <w:rFonts w:cs="Arial"/>
          <w:sz w:val="24"/>
          <w:szCs w:val="24"/>
        </w:rPr>
        <w:t>.</w:t>
      </w:r>
    </w:p>
    <w:p w:rsidR="00EB6495" w:rsidRPr="00661A38" w:rsidRDefault="00EB6495" w:rsidP="00661A38">
      <w:pPr>
        <w:spacing w:before="120" w:after="120"/>
        <w:rPr>
          <w:rFonts w:cs="Arial"/>
          <w:sz w:val="24"/>
          <w:szCs w:val="24"/>
        </w:rPr>
      </w:pPr>
      <w:r w:rsidRPr="00661A38">
        <w:rPr>
          <w:rFonts w:cs="Arial"/>
          <w:sz w:val="24"/>
          <w:szCs w:val="24"/>
        </w:rPr>
        <w:t>Osoby przebywające na urlopie macierzyńskim/</w:t>
      </w:r>
      <w:r w:rsidR="00994F0E">
        <w:rPr>
          <w:rFonts w:cs="Arial"/>
          <w:sz w:val="24"/>
          <w:szCs w:val="24"/>
        </w:rPr>
        <w:t xml:space="preserve"> </w:t>
      </w:r>
      <w:r w:rsidRPr="00661A38">
        <w:rPr>
          <w:rFonts w:cs="Arial"/>
          <w:sz w:val="24"/>
          <w:szCs w:val="24"/>
        </w:rPr>
        <w:t>rodzicielskim (rozumianym jako świadczenie pracownicze, który zapewnia płatny lub bezpłatny czas wol</w:t>
      </w:r>
      <w:r w:rsidR="003D4F38">
        <w:rPr>
          <w:rFonts w:cs="Arial"/>
          <w:sz w:val="24"/>
          <w:szCs w:val="24"/>
        </w:rPr>
        <w:t>ny od pracy do momentu porodu i </w:t>
      </w:r>
      <w:r w:rsidRPr="00661A38">
        <w:rPr>
          <w:rFonts w:cs="Arial"/>
          <w:sz w:val="24"/>
          <w:szCs w:val="24"/>
        </w:rPr>
        <w:t>obejmuje późniejszą krótkoterminową opiekę nad dzieckiem) są</w:t>
      </w:r>
      <w:r w:rsidR="004379DE">
        <w:rPr>
          <w:rFonts w:cs="Arial"/>
          <w:sz w:val="24"/>
          <w:szCs w:val="24"/>
        </w:rPr>
        <w:t xml:space="preserve"> uznawane za „osoby pracujące”.</w:t>
      </w:r>
    </w:p>
    <w:p w:rsidR="00EB6495"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 xml:space="preserve">urodzin uczestnika, wówczas osoba ta jest wliczana do grupy osób </w:t>
      </w:r>
      <w:r w:rsidR="009A7DB8" w:rsidRPr="004379DE">
        <w:rPr>
          <w:rFonts w:cs="Arial"/>
          <w:sz w:val="24"/>
          <w:szCs w:val="24"/>
        </w:rPr>
        <w:t>w wieku 30 lat i więcej</w:t>
      </w:r>
      <w:r w:rsidRPr="004379DE">
        <w:rPr>
          <w:rFonts w:cs="Arial"/>
          <w:sz w:val="24"/>
          <w:szCs w:val="24"/>
        </w:rPr>
        <w:t>.</w:t>
      </w:r>
    </w:p>
    <w:p w:rsidR="00C05756"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50 lat i więcej</w:t>
      </w:r>
      <w:r w:rsidRPr="004379DE">
        <w:rPr>
          <w:rFonts w:cs="Arial"/>
          <w:b/>
          <w:sz w:val="24"/>
          <w:szCs w:val="24"/>
        </w:rPr>
        <w:t xml:space="preserve"> </w:t>
      </w:r>
      <w:r w:rsidRPr="00994F0E">
        <w:rPr>
          <w:rFonts w:cs="Arial"/>
          <w:sz w:val="24"/>
          <w:szCs w:val="24"/>
        </w:rPr>
        <w:t>–</w:t>
      </w:r>
      <w:r w:rsidRPr="004379DE">
        <w:rPr>
          <w:rFonts w:cs="Arial"/>
          <w:b/>
          <w:sz w:val="24"/>
          <w:szCs w:val="24"/>
        </w:rPr>
        <w:t xml:space="preserve"> </w:t>
      </w:r>
      <w:r w:rsidRPr="004379DE">
        <w:rPr>
          <w:rFonts w:cs="Arial"/>
          <w:sz w:val="24"/>
          <w:szCs w:val="24"/>
        </w:rPr>
        <w:t xml:space="preserve">to osoby, które w dniu przystąpienia </w:t>
      </w:r>
      <w:r w:rsidR="004379DE" w:rsidRPr="004379DE">
        <w:rPr>
          <w:rFonts w:cs="Arial"/>
          <w:sz w:val="24"/>
          <w:szCs w:val="24"/>
        </w:rPr>
        <w:t xml:space="preserve">do projektu ukończyły 50 lat. W </w:t>
      </w:r>
      <w:r w:rsidRPr="004379DE">
        <w:rPr>
          <w:rFonts w:cs="Arial"/>
          <w:sz w:val="24"/>
          <w:szCs w:val="24"/>
        </w:rPr>
        <w:t xml:space="preserve">przypadku gdy dzień rozpoczęcia udziału w projekcie przypadł w dniu 50-tych urodzin uczestnika, wówczas osoba ta jest wliczana do grupy osób </w:t>
      </w:r>
      <w:r w:rsidR="009A7DB8" w:rsidRPr="004379DE">
        <w:rPr>
          <w:rFonts w:cs="Arial"/>
          <w:sz w:val="24"/>
          <w:szCs w:val="24"/>
        </w:rPr>
        <w:t>w wieku 50 lat i więcej</w:t>
      </w:r>
      <w:r w:rsidRPr="004379DE">
        <w:rPr>
          <w:rFonts w:cs="Arial"/>
          <w:sz w:val="24"/>
          <w:szCs w:val="24"/>
        </w:rPr>
        <w:t>.</w:t>
      </w:r>
    </w:p>
    <w:p w:rsidR="00EB6495" w:rsidRPr="00661A38" w:rsidRDefault="00EB6495" w:rsidP="00661A38">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EB6495" w:rsidRPr="00661A38" w:rsidRDefault="00EB6495" w:rsidP="00661A38">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niepełnospraw</w:t>
      </w:r>
      <w:r w:rsidR="003D4F38">
        <w:rPr>
          <w:rFonts w:cs="Arial"/>
          <w:sz w:val="24"/>
          <w:szCs w:val="24"/>
        </w:rPr>
        <w:t>ne w świetle przepisów ustawy z </w:t>
      </w:r>
      <w:r w:rsidRPr="00661A38">
        <w:rPr>
          <w:rFonts w:cs="Arial"/>
          <w:sz w:val="24"/>
          <w:szCs w:val="24"/>
        </w:rPr>
        <w:t>dnia 27 sierpnia 1997 r. o rehabilitacji zawod</w:t>
      </w:r>
      <w:r w:rsidR="006C371D" w:rsidRPr="00661A38">
        <w:rPr>
          <w:rFonts w:cs="Arial"/>
          <w:sz w:val="24"/>
          <w:szCs w:val="24"/>
        </w:rPr>
        <w:t>owej i społecznej oraz zatrudnia</w:t>
      </w:r>
      <w:r w:rsidRPr="00661A38">
        <w:rPr>
          <w:rFonts w:cs="Arial"/>
          <w:sz w:val="24"/>
          <w:szCs w:val="24"/>
        </w:rPr>
        <w:t xml:space="preserve">niu osób niepełnosprawnych, </w:t>
      </w:r>
      <w:r w:rsidR="004379DE">
        <w:rPr>
          <w:rFonts w:cs="Arial"/>
          <w:sz w:val="24"/>
          <w:szCs w:val="24"/>
        </w:rPr>
        <w:t xml:space="preserve">a także osoby z </w:t>
      </w:r>
      <w:r w:rsidRPr="00661A38">
        <w:rPr>
          <w:rFonts w:cs="Arial"/>
          <w:sz w:val="24"/>
          <w:szCs w:val="24"/>
        </w:rPr>
        <w:t>zaburzeniami psychicznymi, o których mowa w ustaw</w:t>
      </w:r>
      <w:r w:rsidR="004379DE">
        <w:rPr>
          <w:rFonts w:cs="Arial"/>
          <w:sz w:val="24"/>
          <w:szCs w:val="24"/>
        </w:rPr>
        <w:t xml:space="preserve">ie z dnia 19 sierpnia 1994 r. o </w:t>
      </w:r>
      <w:r w:rsidRPr="00661A38">
        <w:rPr>
          <w:rFonts w:cs="Arial"/>
          <w:sz w:val="24"/>
          <w:szCs w:val="24"/>
        </w:rPr>
        <w:t>ochronie zdrowia psychicznego.</w:t>
      </w:r>
    </w:p>
    <w:p w:rsidR="00EB6495" w:rsidRPr="00661A38" w:rsidRDefault="00EB6495" w:rsidP="005A74D7">
      <w:pPr>
        <w:spacing w:before="120" w:after="0"/>
        <w:contextualSpacing/>
        <w:rPr>
          <w:rFonts w:cs="Arial"/>
          <w:sz w:val="24"/>
          <w:szCs w:val="24"/>
        </w:rPr>
      </w:pPr>
      <w:r w:rsidRPr="00661A38">
        <w:rPr>
          <w:rFonts w:cs="Arial"/>
          <w:b/>
          <w:sz w:val="24"/>
          <w:szCs w:val="24"/>
        </w:rPr>
        <w:t xml:space="preserve">Osoby o niskich kwalifikacjach </w:t>
      </w:r>
      <w:r w:rsidR="00994F0E"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EB6495" w:rsidRPr="00661A38" w:rsidRDefault="00EB6495" w:rsidP="00A71B1B">
      <w:pPr>
        <w:pStyle w:val="Akapitzlist"/>
        <w:numPr>
          <w:ilvl w:val="0"/>
          <w:numId w:val="16"/>
        </w:numPr>
        <w:spacing w:after="120"/>
        <w:ind w:left="425" w:hanging="425"/>
        <w:rPr>
          <w:rFonts w:cs="Arial"/>
          <w:sz w:val="24"/>
          <w:szCs w:val="24"/>
        </w:rPr>
      </w:pPr>
      <w:r w:rsidRPr="00661A38">
        <w:rPr>
          <w:rFonts w:cs="Arial"/>
          <w:sz w:val="24"/>
          <w:szCs w:val="24"/>
        </w:rPr>
        <w:t>podstawowym,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gimnazjalnym,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ponadgimnazjalnym.</w:t>
      </w:r>
    </w:p>
    <w:p w:rsidR="00EB6495" w:rsidRPr="00661A38" w:rsidRDefault="00EB6495" w:rsidP="00661A38">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sidR="003D4F38">
        <w:rPr>
          <w:rFonts w:cs="Arial"/>
          <w:sz w:val="24"/>
          <w:szCs w:val="24"/>
        </w:rPr>
        <w:t xml:space="preserve"> w zakresie czytania, pisania </w:t>
      </w:r>
      <w:r w:rsidR="003D4F38">
        <w:rPr>
          <w:rFonts w:cs="Arial"/>
          <w:sz w:val="24"/>
          <w:szCs w:val="24"/>
        </w:rPr>
        <w:lastRenderedPageBreak/>
        <w:t>i </w:t>
      </w:r>
      <w:r w:rsidRPr="00661A38">
        <w:rPr>
          <w:rFonts w:cs="Arial"/>
          <w:sz w:val="24"/>
          <w:szCs w:val="24"/>
        </w:rPr>
        <w:t>matematyki (tj. umiejętności czytania i pisania oraz liczenia) oraz wyrobienie solidnej podstawy do uczenia się i rozumienia kluczowych obszar</w:t>
      </w:r>
      <w:r w:rsidR="003D4F38">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sidR="004379DE">
        <w:rPr>
          <w:rFonts w:cs="Arial"/>
          <w:sz w:val="24"/>
          <w:szCs w:val="24"/>
        </w:rPr>
        <w:t>jalizacją w niewielkim stopniu.</w:t>
      </w:r>
    </w:p>
    <w:p w:rsidR="00EB6495" w:rsidRPr="00661A38" w:rsidRDefault="00EB6495" w:rsidP="00661A38">
      <w:pPr>
        <w:tabs>
          <w:tab w:val="left" w:pos="5309"/>
        </w:tabs>
        <w:spacing w:before="120" w:after="120"/>
        <w:rPr>
          <w:rFonts w:cs="Arial"/>
          <w:sz w:val="24"/>
          <w:szCs w:val="24"/>
        </w:rPr>
      </w:pPr>
      <w:r w:rsidRPr="00661A38">
        <w:rPr>
          <w:rFonts w:cs="Arial"/>
          <w:b/>
          <w:sz w:val="24"/>
          <w:szCs w:val="24"/>
        </w:rPr>
        <w:t xml:space="preserve">Wykształcenie GIMNAZJALNE </w:t>
      </w:r>
      <w:r w:rsidR="004379DE" w:rsidRPr="004379DE">
        <w:rPr>
          <w:rFonts w:cs="Arial"/>
          <w:sz w:val="24"/>
          <w:szCs w:val="24"/>
        </w:rPr>
        <w:t>–</w:t>
      </w:r>
      <w:r w:rsidRPr="00661A38">
        <w:rPr>
          <w:rFonts w:cs="Arial"/>
          <w:b/>
          <w:sz w:val="24"/>
          <w:szCs w:val="24"/>
        </w:rPr>
        <w:t xml:space="preserve"> </w:t>
      </w:r>
      <w:r w:rsidRPr="00661A38">
        <w:rPr>
          <w:rFonts w:cs="Arial"/>
          <w:sz w:val="24"/>
          <w:szCs w:val="24"/>
        </w:rPr>
        <w:t xml:space="preserve">programy w ramach poziomu ISCED 2 (Międzynarodowa Standardowa Klasyfikacja Kształcenia) </w:t>
      </w:r>
      <w:r w:rsidR="005A74D7" w:rsidRPr="00661A38">
        <w:rPr>
          <w:rFonts w:cs="Arial"/>
          <w:sz w:val="24"/>
          <w:szCs w:val="24"/>
        </w:rPr>
        <w:t>-</w:t>
      </w:r>
      <w:r w:rsidRPr="00661A38">
        <w:rPr>
          <w:rFonts w:cs="Arial"/>
          <w:sz w:val="24"/>
          <w:szCs w:val="24"/>
        </w:rPr>
        <w:t xml:space="preserve">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sidR="004379DE">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sidR="004379DE">
        <w:rPr>
          <w:rFonts w:cs="Arial"/>
          <w:sz w:val="24"/>
          <w:szCs w:val="24"/>
        </w:rPr>
        <w:t>ego zakresu zajęć tematycznych.</w:t>
      </w:r>
    </w:p>
    <w:p w:rsidR="00EB6495" w:rsidRDefault="00EB6495" w:rsidP="00D1275E">
      <w:pPr>
        <w:spacing w:before="120" w:after="24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004379DE"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sidR="004379DE">
        <w:rPr>
          <w:rFonts w:cs="Arial"/>
          <w:sz w:val="24"/>
          <w:szCs w:val="24"/>
        </w:rPr>
        <w:t>ych dla podjęcia zatrudnienia.</w:t>
      </w:r>
    </w:p>
    <w:p w:rsidR="0031283F" w:rsidRPr="004E634F" w:rsidRDefault="00921F07"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8"/>
      <w:bookmarkEnd w:id="19"/>
    </w:p>
    <w:p w:rsidR="0031283F" w:rsidRPr="00E00810" w:rsidRDefault="0031283F" w:rsidP="0096267E">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rsidR="0031283F" w:rsidRPr="00E00810" w:rsidRDefault="000D5338" w:rsidP="0096267E">
      <w:pPr>
        <w:pStyle w:val="Akapitzlist"/>
        <w:spacing w:before="120" w:after="120"/>
        <w:ind w:left="0"/>
        <w:contextualSpacing w:val="0"/>
        <w:rPr>
          <w:rFonts w:cs="Arial"/>
          <w:color w:val="000000"/>
          <w:sz w:val="24"/>
          <w:szCs w:val="24"/>
          <w:lang w:eastAsia="pl-PL"/>
        </w:rPr>
      </w:pPr>
      <w:r w:rsidRPr="00E00810">
        <w:rPr>
          <w:rFonts w:cs="Arial"/>
          <w:color w:val="000000"/>
          <w:sz w:val="24"/>
          <w:szCs w:val="24"/>
          <w:lang w:eastAsia="pl-PL"/>
        </w:rPr>
        <w:t xml:space="preserve">Bezzwrotne wsparcie dla osób </w:t>
      </w:r>
      <w:r w:rsidR="0031283F" w:rsidRPr="00E00810">
        <w:rPr>
          <w:rFonts w:cs="Arial"/>
          <w:color w:val="000000"/>
          <w:sz w:val="24"/>
          <w:szCs w:val="24"/>
          <w:lang w:eastAsia="pl-PL"/>
        </w:rPr>
        <w:t>zamierzających rozpocząć prowadzenie działalności gospodarczej, obejmujące:</w:t>
      </w:r>
    </w:p>
    <w:p w:rsidR="0031283F" w:rsidRPr="00E00810" w:rsidRDefault="0031283F" w:rsidP="004E634F">
      <w:pPr>
        <w:pStyle w:val="Akapitzlist"/>
        <w:numPr>
          <w:ilvl w:val="3"/>
          <w:numId w:val="12"/>
        </w:numPr>
        <w:spacing w:after="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sidR="0096267E">
        <w:rPr>
          <w:rFonts w:cs="Arial"/>
          <w:b/>
          <w:color w:val="000000"/>
          <w:sz w:val="24"/>
          <w:szCs w:val="24"/>
          <w:lang w:eastAsia="pl-PL"/>
        </w:rPr>
        <w:t>ienie działalności gospodarczej;</w:t>
      </w:r>
    </w:p>
    <w:p w:rsidR="0031283F" w:rsidRPr="00E00810" w:rsidRDefault="0031283F" w:rsidP="004E634F">
      <w:pPr>
        <w:pStyle w:val="Akapitzlist"/>
        <w:numPr>
          <w:ilvl w:val="3"/>
          <w:numId w:val="12"/>
        </w:numPr>
        <w:spacing w:after="0"/>
        <w:ind w:left="425" w:hanging="425"/>
        <w:contextualSpacing w:val="0"/>
        <w:rPr>
          <w:rFonts w:cs="Arial"/>
          <w:color w:val="000000"/>
          <w:sz w:val="24"/>
          <w:szCs w:val="24"/>
          <w:lang w:eastAsia="pl-PL"/>
        </w:rPr>
      </w:pPr>
      <w:r w:rsidRPr="00E00810">
        <w:rPr>
          <w:rFonts w:cs="Arial"/>
          <w:b/>
          <w:color w:val="000000"/>
          <w:sz w:val="24"/>
          <w:szCs w:val="24"/>
          <w:lang w:eastAsia="pl-PL"/>
        </w:rPr>
        <w:t xml:space="preserve">finansowe wsparcie pomostowe służące pokryciu bieżących wydatków </w:t>
      </w:r>
      <w:r w:rsidRPr="00E00810">
        <w:rPr>
          <w:rFonts w:cs="Arial"/>
          <w:color w:val="000000"/>
          <w:sz w:val="24"/>
          <w:szCs w:val="24"/>
          <w:lang w:eastAsia="pl-PL"/>
        </w:rPr>
        <w:t>powstałych w początkowym okresie prowad</w:t>
      </w:r>
      <w:r w:rsidR="0096267E">
        <w:rPr>
          <w:rFonts w:cs="Arial"/>
          <w:color w:val="000000"/>
          <w:sz w:val="24"/>
          <w:szCs w:val="24"/>
          <w:lang w:eastAsia="pl-PL"/>
        </w:rPr>
        <w:t>zenia działalności gospodarczej;</w:t>
      </w:r>
    </w:p>
    <w:p w:rsidR="00AB7879" w:rsidRPr="00AB7879" w:rsidRDefault="0031283F" w:rsidP="00D508B7">
      <w:pPr>
        <w:pStyle w:val="Akapitzlist"/>
        <w:numPr>
          <w:ilvl w:val="3"/>
          <w:numId w:val="12"/>
        </w:numPr>
        <w:spacing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sidR="0096267E">
        <w:rPr>
          <w:rFonts w:cs="Arial"/>
          <w:color w:val="000000"/>
          <w:sz w:val="24"/>
          <w:szCs w:val="24"/>
          <w:lang w:eastAsia="pl-PL"/>
        </w:rPr>
        <w:t>,</w:t>
      </w:r>
    </w:p>
    <w:p w:rsidR="0031283F"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doradztwo w sprawie bieżących zagadnień związanych z prowadzoną działalnością</w:t>
      </w:r>
      <w:r w:rsidR="0096267E">
        <w:rPr>
          <w:rFonts w:cs="Arial"/>
          <w:color w:val="000000"/>
          <w:sz w:val="24"/>
          <w:szCs w:val="24"/>
          <w:lang w:eastAsia="pl-PL"/>
        </w:rPr>
        <w:t>.</w:t>
      </w:r>
    </w:p>
    <w:p w:rsidR="00AB7879" w:rsidRPr="000C198D" w:rsidRDefault="00AB7879" w:rsidP="00AB7879">
      <w:pPr>
        <w:spacing w:before="120" w:after="120"/>
        <w:rPr>
          <w:rFonts w:cs="Arial"/>
          <w:b/>
          <w:color w:val="000000"/>
          <w:sz w:val="24"/>
          <w:szCs w:val="24"/>
          <w:lang w:eastAsia="pl-PL"/>
        </w:rPr>
      </w:pPr>
      <w:r w:rsidRPr="000C198D">
        <w:rPr>
          <w:rFonts w:cs="Arial"/>
          <w:b/>
          <w:color w:val="000000"/>
          <w:sz w:val="24"/>
          <w:szCs w:val="24"/>
          <w:lang w:eastAsia="pl-PL"/>
        </w:rPr>
        <w:t>Wsparciem objęte będą wyłącznie projekty rewitalizacyjne.</w:t>
      </w:r>
    </w:p>
    <w:p w:rsidR="0031283F" w:rsidRPr="00E00810" w:rsidRDefault="0031283F" w:rsidP="00994F0E">
      <w:pPr>
        <w:pBdr>
          <w:left w:val="single" w:sz="48" w:space="4" w:color="E36C0A"/>
        </w:pBdr>
        <w:spacing w:after="0"/>
        <w:rPr>
          <w:rFonts w:cs="Arial"/>
          <w:b/>
          <w:sz w:val="24"/>
          <w:szCs w:val="24"/>
        </w:rPr>
      </w:pPr>
      <w:r w:rsidRPr="00E00810">
        <w:rPr>
          <w:rFonts w:cs="Arial"/>
          <w:b/>
          <w:sz w:val="24"/>
          <w:szCs w:val="24"/>
        </w:rPr>
        <w:t xml:space="preserve">Uwaga! </w:t>
      </w:r>
    </w:p>
    <w:p w:rsidR="0031283F" w:rsidRDefault="0031283F" w:rsidP="00994F0E">
      <w:pPr>
        <w:pBdr>
          <w:left w:val="single" w:sz="48" w:space="4" w:color="E36C0A"/>
        </w:pBdr>
        <w:spacing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sidR="0096267E">
        <w:rPr>
          <w:rFonts w:cs="Arial"/>
          <w:b/>
          <w:sz w:val="24"/>
          <w:szCs w:val="24"/>
        </w:rPr>
        <w:t>,</w:t>
      </w:r>
      <w:r w:rsidRPr="00E00810">
        <w:rPr>
          <w:rFonts w:cs="Arial"/>
          <w:b/>
          <w:sz w:val="24"/>
          <w:szCs w:val="24"/>
        </w:rPr>
        <w:t xml:space="preserve"> tj. „Zwiększenie liczby trwałych</w:t>
      </w:r>
      <w:r w:rsidR="00257AA4" w:rsidRPr="00E00810">
        <w:rPr>
          <w:rFonts w:cs="Arial"/>
          <w:b/>
          <w:sz w:val="24"/>
          <w:szCs w:val="24"/>
        </w:rPr>
        <w:t>,</w:t>
      </w:r>
      <w:r w:rsidRPr="00E00810">
        <w:rPr>
          <w:rFonts w:cs="Arial"/>
          <w:b/>
          <w:sz w:val="24"/>
          <w:szCs w:val="24"/>
        </w:rPr>
        <w:t xml:space="preserve"> nowopowst</w:t>
      </w:r>
      <w:r w:rsidR="003D4F38">
        <w:rPr>
          <w:rFonts w:cs="Arial"/>
          <w:b/>
          <w:sz w:val="24"/>
          <w:szCs w:val="24"/>
        </w:rPr>
        <w:t>ałych przedsiębiorstw (start</w:t>
      </w:r>
      <w:r w:rsidR="003D4F38">
        <w:rPr>
          <w:rFonts w:cs="Arial"/>
          <w:b/>
          <w:sz w:val="24"/>
          <w:szCs w:val="24"/>
        </w:rPr>
        <w:noBreakHyphen/>
      </w:r>
      <w:r w:rsidRPr="00E00810">
        <w:rPr>
          <w:rFonts w:cs="Arial"/>
          <w:b/>
          <w:sz w:val="24"/>
          <w:szCs w:val="24"/>
        </w:rPr>
        <w:t>upów)”.</w:t>
      </w:r>
    </w:p>
    <w:p w:rsidR="004E634F" w:rsidRDefault="004E634F" w:rsidP="00994F0E">
      <w:pPr>
        <w:pBdr>
          <w:left w:val="single" w:sz="48" w:space="4" w:color="E36C0A"/>
        </w:pBdr>
        <w:spacing w:after="0"/>
        <w:rPr>
          <w:rFonts w:cs="Arial"/>
          <w:b/>
          <w:sz w:val="24"/>
          <w:szCs w:val="24"/>
        </w:rPr>
      </w:pP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 xml:space="preserve">Uwaga! </w:t>
      </w: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lastRenderedPageBreak/>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sidR="00EF7E20" w:rsidRPr="001F0C08">
        <w:rPr>
          <w:rFonts w:cs="Arial"/>
          <w:b/>
          <w:sz w:val="24"/>
          <w:szCs w:val="24"/>
        </w:rPr>
        <w:t xml:space="preserve">(rozdział nr 4) </w:t>
      </w:r>
      <w:r w:rsidRPr="001F0C08">
        <w:rPr>
          <w:rFonts w:cs="Arial"/>
          <w:b/>
          <w:sz w:val="24"/>
          <w:szCs w:val="24"/>
        </w:rPr>
        <w:t>oraz Standardem udzielania wsparcia</w:t>
      </w:r>
      <w:r w:rsidR="00090108" w:rsidRPr="001F0C08">
        <w:rPr>
          <w:rFonts w:cstheme="minorHAnsi"/>
          <w:b/>
          <w:iCs/>
          <w:sz w:val="24"/>
          <w:szCs w:val="24"/>
        </w:rPr>
        <w:t xml:space="preserve"> </w:t>
      </w:r>
      <w:r w:rsidR="006D25A8">
        <w:rPr>
          <w:rFonts w:cs="Arial"/>
          <w:b/>
          <w:sz w:val="24"/>
          <w:szCs w:val="24"/>
        </w:rPr>
        <w:t>(załącznik</w:t>
      </w:r>
      <w:r w:rsidR="00A63023" w:rsidRPr="001F0C08">
        <w:rPr>
          <w:rFonts w:cs="Arial"/>
          <w:b/>
          <w:sz w:val="24"/>
          <w:szCs w:val="24"/>
        </w:rPr>
        <w:t xml:space="preserve"> nr 4</w:t>
      </w:r>
      <w:r w:rsidR="00EF7E20" w:rsidRPr="001F0C08">
        <w:rPr>
          <w:rFonts w:cs="Arial"/>
          <w:b/>
          <w:sz w:val="24"/>
          <w:szCs w:val="24"/>
        </w:rPr>
        <w:t xml:space="preserve"> do Regulaminu konkursu)</w:t>
      </w:r>
      <w:r w:rsidRPr="001F0C08">
        <w:rPr>
          <w:rFonts w:cs="Arial"/>
          <w:b/>
          <w:sz w:val="24"/>
          <w:szCs w:val="24"/>
        </w:rPr>
        <w:t>.</w:t>
      </w:r>
    </w:p>
    <w:p w:rsidR="00130F4D" w:rsidRDefault="00130F4D" w:rsidP="00824C12">
      <w:pPr>
        <w:pBdr>
          <w:left w:val="single" w:sz="48" w:space="4" w:color="E36C0A"/>
        </w:pBdr>
        <w:spacing w:after="0"/>
        <w:rPr>
          <w:rFonts w:cs="Arial"/>
          <w:b/>
          <w:sz w:val="24"/>
          <w:szCs w:val="24"/>
          <w:highlight w:val="yellow"/>
        </w:rPr>
      </w:pPr>
    </w:p>
    <w:p w:rsidR="00824C12" w:rsidRPr="000C198D" w:rsidRDefault="00824C12" w:rsidP="00824C12">
      <w:pPr>
        <w:pBdr>
          <w:left w:val="single" w:sz="48" w:space="4" w:color="E36C0A"/>
        </w:pBdr>
        <w:spacing w:after="0"/>
        <w:rPr>
          <w:rFonts w:cs="Arial"/>
          <w:b/>
          <w:sz w:val="24"/>
          <w:szCs w:val="24"/>
        </w:rPr>
      </w:pPr>
      <w:r w:rsidRPr="000C198D">
        <w:rPr>
          <w:rFonts w:cs="Arial"/>
          <w:b/>
          <w:sz w:val="24"/>
          <w:szCs w:val="24"/>
        </w:rPr>
        <w:t>Uwaga!</w:t>
      </w:r>
    </w:p>
    <w:p w:rsidR="00B602F0" w:rsidRPr="000C198D" w:rsidRDefault="00824C12" w:rsidP="003D4F38">
      <w:pPr>
        <w:pBdr>
          <w:left w:val="single" w:sz="48" w:space="4" w:color="E36C0A"/>
        </w:pBdr>
        <w:spacing w:after="0"/>
        <w:rPr>
          <w:rFonts w:cs="Arial"/>
          <w:b/>
          <w:sz w:val="24"/>
          <w:szCs w:val="24"/>
        </w:rPr>
      </w:pPr>
      <w:r w:rsidRPr="000C198D">
        <w:rPr>
          <w:rFonts w:cs="Arial"/>
          <w:b/>
          <w:sz w:val="24"/>
          <w:szCs w:val="24"/>
        </w:rPr>
        <w:t>Zgodnie ze szczegółowym kryterium dostępu nr 1, pr</w:t>
      </w:r>
      <w:r w:rsidR="004E634F" w:rsidRPr="000C198D">
        <w:rPr>
          <w:rFonts w:cs="Arial"/>
          <w:b/>
          <w:sz w:val="24"/>
          <w:szCs w:val="24"/>
        </w:rPr>
        <w:t>ojekt wynika z obowiązującego i </w:t>
      </w:r>
      <w:r w:rsidRPr="000C198D">
        <w:rPr>
          <w:rFonts w:cs="Arial"/>
          <w:b/>
          <w:sz w:val="24"/>
          <w:szCs w:val="24"/>
        </w:rPr>
        <w:t>pozytywnie zweryfikowanego przez IZ RPO WŁ programu rewitalizacji oraz jest zlokalizowany na obszarze rewitalizacji</w:t>
      </w:r>
      <w:r w:rsidR="00C6083A" w:rsidRPr="000C198D">
        <w:rPr>
          <w:rFonts w:cs="Arial"/>
          <w:b/>
          <w:sz w:val="24"/>
          <w:szCs w:val="24"/>
        </w:rPr>
        <w:t>.</w:t>
      </w:r>
    </w:p>
    <w:p w:rsidR="00C6083A" w:rsidRPr="000C198D" w:rsidRDefault="00C6083A" w:rsidP="003D4F38">
      <w:pPr>
        <w:pBdr>
          <w:left w:val="single" w:sz="48" w:space="4" w:color="E36C0A"/>
        </w:pBdr>
        <w:spacing w:after="0"/>
        <w:rPr>
          <w:rFonts w:cs="Arial"/>
          <w:b/>
          <w:sz w:val="24"/>
          <w:szCs w:val="24"/>
        </w:rPr>
      </w:pPr>
      <w:r w:rsidRPr="000C198D">
        <w:rPr>
          <w:rFonts w:cs="Arial"/>
          <w:b/>
          <w:sz w:val="24"/>
          <w:szCs w:val="24"/>
        </w:rPr>
        <w:t>Oznacza to, że powinien wpisywać się w typ przedsięwzięcia nr 31 lub pozostałych dopuszczalnych przedsięwzięć rewitalizacyjnych, o których mowa w rozdziale 3.2.</w:t>
      </w:r>
      <w:r w:rsidR="00130F4D" w:rsidRPr="000C198D">
        <w:rPr>
          <w:rFonts w:cs="Arial"/>
          <w:b/>
          <w:sz w:val="24"/>
          <w:szCs w:val="24"/>
        </w:rPr>
        <w:t>3</w:t>
      </w:r>
      <w:r w:rsidRPr="000C198D">
        <w:rPr>
          <w:rFonts w:cs="Arial"/>
          <w:b/>
          <w:sz w:val="24"/>
          <w:szCs w:val="24"/>
        </w:rPr>
        <w:t xml:space="preserve"> Gminnego Programu rewitalizacji miasta Łodzi 2026+ wymienionego w Regulamin</w:t>
      </w:r>
      <w:r w:rsidR="00487BE0">
        <w:rPr>
          <w:rFonts w:cs="Arial"/>
          <w:b/>
          <w:sz w:val="24"/>
          <w:szCs w:val="24"/>
        </w:rPr>
        <w:t>ie</w:t>
      </w:r>
      <w:r w:rsidRPr="000C198D">
        <w:rPr>
          <w:rFonts w:cs="Arial"/>
          <w:b/>
          <w:sz w:val="24"/>
          <w:szCs w:val="24"/>
        </w:rPr>
        <w:t xml:space="preserve"> konkursu</w:t>
      </w:r>
      <w:r w:rsidR="00487BE0">
        <w:rPr>
          <w:rFonts w:cs="Arial"/>
          <w:b/>
          <w:sz w:val="24"/>
          <w:szCs w:val="24"/>
        </w:rPr>
        <w:t xml:space="preserve"> w punkcie „Dokumenty i Wytyczne”.</w:t>
      </w:r>
    </w:p>
    <w:p w:rsidR="00130F4D" w:rsidRPr="000C198D" w:rsidRDefault="00130F4D" w:rsidP="00130F4D">
      <w:pPr>
        <w:pBdr>
          <w:left w:val="single" w:sz="48" w:space="4" w:color="E36C0A"/>
        </w:pBdr>
        <w:spacing w:after="0"/>
        <w:rPr>
          <w:rFonts w:cs="Arial"/>
          <w:b/>
          <w:sz w:val="24"/>
          <w:szCs w:val="24"/>
        </w:rPr>
      </w:pPr>
    </w:p>
    <w:p w:rsidR="00130F4D" w:rsidRPr="000C198D" w:rsidRDefault="00130F4D" w:rsidP="00130F4D">
      <w:pPr>
        <w:pBdr>
          <w:left w:val="single" w:sz="48" w:space="4" w:color="E36C0A"/>
        </w:pBdr>
        <w:spacing w:after="0"/>
        <w:rPr>
          <w:rFonts w:cs="Arial"/>
          <w:b/>
          <w:sz w:val="24"/>
          <w:szCs w:val="24"/>
        </w:rPr>
      </w:pPr>
      <w:r w:rsidRPr="000C198D">
        <w:rPr>
          <w:rFonts w:cs="Arial"/>
          <w:b/>
          <w:sz w:val="24"/>
          <w:szCs w:val="24"/>
        </w:rPr>
        <w:t>Uwaga!</w:t>
      </w:r>
    </w:p>
    <w:p w:rsidR="00130F4D" w:rsidRPr="00130F4D" w:rsidRDefault="00130F4D" w:rsidP="00130F4D">
      <w:pPr>
        <w:pBdr>
          <w:left w:val="single" w:sz="48" w:space="4" w:color="E36C0A"/>
        </w:pBdr>
        <w:spacing w:after="0"/>
        <w:rPr>
          <w:rFonts w:cs="Arial"/>
          <w:b/>
          <w:sz w:val="24"/>
          <w:szCs w:val="24"/>
        </w:rPr>
      </w:pPr>
      <w:r w:rsidRPr="000C198D">
        <w:rPr>
          <w:rFonts w:cs="Arial"/>
          <w:b/>
          <w:sz w:val="24"/>
          <w:szCs w:val="24"/>
        </w:rPr>
        <w:t>Zgodnie ze szczegółowym kryterium dostępu nr 3 pro</w:t>
      </w:r>
      <w:r w:rsidR="004E634F" w:rsidRPr="000C198D">
        <w:rPr>
          <w:rFonts w:cs="Arial"/>
          <w:b/>
          <w:sz w:val="24"/>
          <w:szCs w:val="24"/>
        </w:rPr>
        <w:t>jekt powinien być realizowany w </w:t>
      </w:r>
      <w:r w:rsidRPr="000C198D">
        <w:rPr>
          <w:rFonts w:cs="Arial"/>
          <w:b/>
          <w:sz w:val="24"/>
          <w:szCs w:val="24"/>
        </w:rPr>
        <w:t>sposób kompleksowy, co oznacza, że projekt musi obejmować obligatoryjnie: dotacje na</w:t>
      </w:r>
      <w:r w:rsidRPr="00130F4D">
        <w:rPr>
          <w:rFonts w:cs="Arial"/>
          <w:b/>
          <w:sz w:val="24"/>
          <w:szCs w:val="24"/>
        </w:rPr>
        <w:t xml:space="preserve"> uruchomienie działalności gospodarczej albo dotacje na uruchomienie działalności gospodarczej wraz z finansowym wsparciem pomostowym oraz wsparcie szkoleniowo-doradcze</w:t>
      </w:r>
      <w:r w:rsidR="004B7FE1">
        <w:rPr>
          <w:rFonts w:cs="Arial"/>
          <w:b/>
          <w:sz w:val="24"/>
          <w:szCs w:val="24"/>
        </w:rPr>
        <w:t>.</w:t>
      </w:r>
    </w:p>
    <w:p w:rsidR="00130F4D" w:rsidRDefault="00130F4D" w:rsidP="003D4F38">
      <w:pPr>
        <w:pBdr>
          <w:left w:val="single" w:sz="48" w:space="4" w:color="E36C0A"/>
        </w:pBdr>
        <w:spacing w:after="0"/>
        <w:rPr>
          <w:rFonts w:cs="Arial"/>
          <w:b/>
          <w:sz w:val="24"/>
          <w:szCs w:val="24"/>
        </w:rPr>
      </w:pPr>
    </w:p>
    <w:p w:rsidR="00355ABD" w:rsidRDefault="00355ABD" w:rsidP="00355ABD">
      <w:pPr>
        <w:pBdr>
          <w:left w:val="single" w:sz="48" w:space="4" w:color="E36C0A"/>
        </w:pBdr>
        <w:spacing w:after="0"/>
        <w:rPr>
          <w:rFonts w:cs="Arial"/>
          <w:b/>
          <w:sz w:val="24"/>
          <w:szCs w:val="24"/>
        </w:rPr>
      </w:pPr>
      <w:r w:rsidRPr="00E00810">
        <w:rPr>
          <w:rFonts w:cs="Arial"/>
          <w:b/>
          <w:sz w:val="24"/>
          <w:szCs w:val="24"/>
        </w:rPr>
        <w:t>Uwaga!</w:t>
      </w:r>
    </w:p>
    <w:p w:rsidR="00355ABD" w:rsidRPr="00E00810" w:rsidRDefault="00355ABD" w:rsidP="00D1275E">
      <w:pPr>
        <w:pBdr>
          <w:left w:val="single" w:sz="48" w:space="4" w:color="E36C0A"/>
        </w:pBdr>
        <w:spacing w:after="0"/>
        <w:rPr>
          <w:rFonts w:cs="Arial"/>
          <w:b/>
          <w:sz w:val="24"/>
          <w:szCs w:val="24"/>
        </w:rPr>
      </w:pPr>
      <w:r>
        <w:rPr>
          <w:rFonts w:cs="Arial"/>
          <w:b/>
          <w:sz w:val="24"/>
          <w:szCs w:val="24"/>
        </w:rPr>
        <w:t xml:space="preserve">Zgodnie ze szczegółowym kryterium dostępu nr 4 wsparcie finansowe w postaci dotacji na </w:t>
      </w:r>
      <w:r w:rsidRPr="00E00810">
        <w:rPr>
          <w:rFonts w:cs="Arial"/>
          <w:b/>
          <w:color w:val="000000"/>
          <w:sz w:val="24"/>
          <w:szCs w:val="24"/>
          <w:lang w:eastAsia="pl-PL"/>
        </w:rPr>
        <w:t>uruchom</w:t>
      </w:r>
      <w:r>
        <w:rPr>
          <w:rFonts w:cs="Arial"/>
          <w:b/>
          <w:color w:val="000000"/>
          <w:sz w:val="24"/>
          <w:szCs w:val="24"/>
          <w:lang w:eastAsia="pl-PL"/>
        </w:rPr>
        <w:t>ienie działalności gospodarczej może otrzymać nie więcej niż 80% uczestników projektu.</w:t>
      </w:r>
    </w:p>
    <w:p w:rsidR="00E86DB7" w:rsidRPr="002D762D" w:rsidRDefault="00B41C00"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12254643"/>
      <w:r w:rsidRPr="002D762D">
        <w:rPr>
          <w:rFonts w:ascii="Calibri" w:hAnsi="Calibri" w:cs="Arial"/>
          <w:b/>
          <w:sz w:val="24"/>
          <w:szCs w:val="24"/>
        </w:rPr>
        <w:t>Okres kwalifikowalności wydatków</w:t>
      </w:r>
      <w:bookmarkEnd w:id="20"/>
      <w:bookmarkEnd w:id="21"/>
      <w:r w:rsidRPr="002D762D">
        <w:rPr>
          <w:rFonts w:ascii="Calibri" w:hAnsi="Calibri" w:cs="Arial"/>
          <w:b/>
          <w:sz w:val="24"/>
          <w:szCs w:val="24"/>
        </w:rPr>
        <w:t xml:space="preserve"> </w:t>
      </w:r>
    </w:p>
    <w:p w:rsidR="00687354" w:rsidRPr="0096267E" w:rsidRDefault="00687354" w:rsidP="0096267E">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687354" w:rsidRPr="0096267E" w:rsidRDefault="00687354" w:rsidP="003D4F38">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sidR="003D4F38">
        <w:rPr>
          <w:rFonts w:cs="Arial"/>
          <w:sz w:val="24"/>
          <w:szCs w:val="24"/>
        </w:rPr>
        <w:t>jektu jest tożsamy z okresem, w </w:t>
      </w:r>
      <w:r w:rsidRPr="0096267E">
        <w:rPr>
          <w:rFonts w:cs="Arial"/>
          <w:sz w:val="24"/>
          <w:szCs w:val="24"/>
        </w:rPr>
        <w:t>którym poniesione wydatki mogą zostać uznane za kwalifikow</w:t>
      </w:r>
      <w:r w:rsidR="00017811">
        <w:rPr>
          <w:rFonts w:cs="Arial"/>
          <w:sz w:val="24"/>
          <w:szCs w:val="24"/>
        </w:rPr>
        <w:t>alne. Wskazany przez w</w:t>
      </w:r>
      <w:r w:rsidRPr="0096267E">
        <w:rPr>
          <w:rFonts w:cs="Arial"/>
          <w:sz w:val="24"/>
          <w:szCs w:val="24"/>
        </w:rPr>
        <w:t>nioskodawcę we wniosku okres realizacji projektu jest zarów</w:t>
      </w:r>
      <w:r w:rsidR="003D4F38">
        <w:rPr>
          <w:rFonts w:cs="Arial"/>
          <w:sz w:val="24"/>
          <w:szCs w:val="24"/>
        </w:rPr>
        <w:t>no rzeczowym jak i </w:t>
      </w:r>
      <w:r w:rsidRPr="0096267E">
        <w:rPr>
          <w:rFonts w:cs="Arial"/>
          <w:sz w:val="24"/>
          <w:szCs w:val="24"/>
        </w:rPr>
        <w:t>finansowym okresem realizacji.</w:t>
      </w:r>
    </w:p>
    <w:p w:rsidR="00687354" w:rsidRPr="0096267E" w:rsidRDefault="00687354" w:rsidP="0096267E">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687354" w:rsidRDefault="00687354" w:rsidP="0096267E">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sidR="003D4F38">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A74D7" w:rsidRPr="00E00810" w:rsidRDefault="005A74D7" w:rsidP="004E634F">
      <w:pPr>
        <w:pBdr>
          <w:left w:val="single" w:sz="48" w:space="4" w:color="E36C0A"/>
        </w:pBdr>
        <w:spacing w:after="0"/>
        <w:rPr>
          <w:rFonts w:cs="Arial"/>
          <w:b/>
          <w:sz w:val="24"/>
          <w:szCs w:val="24"/>
        </w:rPr>
      </w:pPr>
      <w:r w:rsidRPr="00E00810">
        <w:rPr>
          <w:rFonts w:cs="Arial"/>
          <w:b/>
          <w:sz w:val="24"/>
          <w:szCs w:val="24"/>
        </w:rPr>
        <w:t xml:space="preserve">Uwaga! </w:t>
      </w:r>
    </w:p>
    <w:p w:rsidR="005A74D7" w:rsidRPr="005A74D7" w:rsidRDefault="005A74D7" w:rsidP="00306168">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A74D7" w:rsidRPr="005A74D7" w:rsidRDefault="001F5A65" w:rsidP="00A71B1B">
      <w:pPr>
        <w:pStyle w:val="Akapitzlist"/>
        <w:numPr>
          <w:ilvl w:val="1"/>
          <w:numId w:val="20"/>
        </w:numPr>
        <w:pBdr>
          <w:left w:val="single" w:sz="48" w:space="4" w:color="E36C0A"/>
        </w:pBdr>
        <w:spacing w:after="120"/>
        <w:ind w:left="426" w:hanging="426"/>
        <w:rPr>
          <w:rFonts w:cs="Arial"/>
          <w:b/>
          <w:sz w:val="24"/>
          <w:szCs w:val="24"/>
        </w:rPr>
      </w:pPr>
      <w:r>
        <w:rPr>
          <w:rFonts w:cs="Arial"/>
          <w:b/>
          <w:sz w:val="24"/>
          <w:szCs w:val="24"/>
        </w:rPr>
        <w:t>jeśli W</w:t>
      </w:r>
      <w:r w:rsidR="005A74D7" w:rsidRPr="005A74D7">
        <w:rPr>
          <w:rFonts w:cs="Arial"/>
          <w:b/>
          <w:sz w:val="24"/>
          <w:szCs w:val="24"/>
        </w:rPr>
        <w:t>nioskodawca rozpoczął projekt przed dniem złożenia wniosku, czy przestrzegał obowiązujących przepisów prawa dotyczących danej ope</w:t>
      </w:r>
      <w:r w:rsidR="005A74D7">
        <w:rPr>
          <w:rFonts w:cs="Arial"/>
          <w:b/>
          <w:sz w:val="24"/>
          <w:szCs w:val="24"/>
        </w:rPr>
        <w:t>racji (art. 125 ust. 3 lit. e),</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87354" w:rsidRPr="0096267E" w:rsidRDefault="004D595F" w:rsidP="0096267E">
      <w:pPr>
        <w:spacing w:before="120" w:after="120"/>
        <w:rPr>
          <w:rFonts w:cs="Arial"/>
          <w:b/>
          <w:sz w:val="24"/>
          <w:szCs w:val="24"/>
        </w:rPr>
      </w:pPr>
      <w:r>
        <w:rPr>
          <w:rFonts w:cs="Arial"/>
          <w:b/>
          <w:sz w:val="24"/>
          <w:szCs w:val="24"/>
        </w:rPr>
        <w:t>W</w:t>
      </w:r>
      <w:r w:rsidR="00687354" w:rsidRPr="0096267E">
        <w:rPr>
          <w:rFonts w:cs="Arial"/>
          <w:b/>
          <w:sz w:val="24"/>
          <w:szCs w:val="24"/>
        </w:rPr>
        <w:t>ydatkowanie środków, do chwili zatwierdzenia</w:t>
      </w:r>
      <w:r w:rsidR="005A74D7">
        <w:rPr>
          <w:rFonts w:cs="Arial"/>
          <w:b/>
          <w:sz w:val="24"/>
          <w:szCs w:val="24"/>
        </w:rPr>
        <w:t xml:space="preserve"> wniosku i </w:t>
      </w:r>
      <w:r w:rsidR="00687354" w:rsidRPr="0096267E">
        <w:rPr>
          <w:rFonts w:cs="Arial"/>
          <w:b/>
          <w:sz w:val="24"/>
          <w:szCs w:val="24"/>
        </w:rPr>
        <w:t>podpisania umowy, odbywa się na wy</w:t>
      </w:r>
      <w:r w:rsidR="00017811">
        <w:rPr>
          <w:rFonts w:cs="Arial"/>
          <w:b/>
          <w:sz w:val="24"/>
          <w:szCs w:val="24"/>
        </w:rPr>
        <w:t>łączną odpowiedzialność danego w</w:t>
      </w:r>
      <w:r w:rsidR="00687354" w:rsidRPr="0096267E">
        <w:rPr>
          <w:rFonts w:cs="Arial"/>
          <w:b/>
          <w:sz w:val="24"/>
          <w:szCs w:val="24"/>
        </w:rPr>
        <w:t>nioskodawcy. W przypadku gdy projekt nie otrzyma dofinansowania, uprzednio poniesione wydatki nie będą zrefundowane.</w:t>
      </w:r>
    </w:p>
    <w:p w:rsidR="00687354" w:rsidRPr="0096267E" w:rsidRDefault="00687354" w:rsidP="0096267E">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sidR="00667858">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687354" w:rsidRPr="005A74D7" w:rsidRDefault="00687354" w:rsidP="0096267E">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sidR="00017811">
        <w:rPr>
          <w:rFonts w:cs="Arial"/>
          <w:sz w:val="24"/>
          <w:szCs w:val="24"/>
        </w:rPr>
        <w:t>a także na przygotowanie przez w</w:t>
      </w:r>
      <w:r w:rsidRPr="0096267E">
        <w:rPr>
          <w:rFonts w:cs="Arial"/>
          <w:sz w:val="24"/>
          <w:szCs w:val="24"/>
        </w:rPr>
        <w:t>nioskodawcę dokumentów wymaganych d</w:t>
      </w:r>
      <w:r w:rsidR="00D508B7">
        <w:rPr>
          <w:rFonts w:cs="Arial"/>
          <w:sz w:val="24"/>
          <w:szCs w:val="24"/>
        </w:rPr>
        <w:t>o zawarcia umowy z WUP w Łodzi.</w:t>
      </w:r>
    </w:p>
    <w:p w:rsidR="00687354" w:rsidRPr="0096267E" w:rsidRDefault="00687354" w:rsidP="00D1275E">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12254644"/>
      <w:r w:rsidRPr="002D762D">
        <w:rPr>
          <w:rFonts w:ascii="Calibri" w:hAnsi="Calibri" w:cs="Tahoma"/>
          <w:b/>
          <w:sz w:val="24"/>
          <w:szCs w:val="24"/>
        </w:rPr>
        <w:t>Wymagane wskaźniki pomiaru celu</w:t>
      </w:r>
      <w:bookmarkEnd w:id="22"/>
      <w:bookmarkEnd w:id="23"/>
    </w:p>
    <w:p w:rsidR="00D96B2D" w:rsidRPr="005A74D7" w:rsidRDefault="00D96B2D" w:rsidP="005A74D7">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sidR="003D4F38">
        <w:rPr>
          <w:rFonts w:cs="Arial"/>
          <w:sz w:val="24"/>
          <w:szCs w:val="24"/>
        </w:rPr>
        <w:t>eszczone w załączniku nr 2 do Sz</w:t>
      </w:r>
      <w:r w:rsidRPr="005A74D7">
        <w:rPr>
          <w:rFonts w:cs="Arial"/>
          <w:sz w:val="24"/>
          <w:szCs w:val="24"/>
        </w:rPr>
        <w:t xml:space="preserve">OOP 2014-2020 oraz </w:t>
      </w:r>
      <w:r w:rsidR="00730E2C" w:rsidRPr="005A74D7">
        <w:rPr>
          <w:rFonts w:cs="Arial"/>
          <w:sz w:val="24"/>
          <w:szCs w:val="24"/>
        </w:rPr>
        <w:br/>
      </w:r>
      <w:r w:rsidRPr="005A74D7">
        <w:rPr>
          <w:rFonts w:cs="Arial"/>
          <w:sz w:val="24"/>
          <w:szCs w:val="24"/>
        </w:rPr>
        <w:t>w Wytycznych w zakresie monitorowania.</w:t>
      </w:r>
    </w:p>
    <w:p w:rsidR="009D742B" w:rsidRPr="005A74D7" w:rsidRDefault="00D96B2D" w:rsidP="005A74D7">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w:t>
      </w:r>
      <w:r w:rsidR="009924A6" w:rsidRPr="005A74D7">
        <w:rPr>
          <w:rFonts w:cs="Arial"/>
          <w:sz w:val="24"/>
          <w:szCs w:val="24"/>
        </w:rPr>
        <w:t>14-2020 dla Osi Priorytetowej VIII</w:t>
      </w:r>
      <w:r w:rsidRPr="005A74D7">
        <w:rPr>
          <w:rFonts w:cs="Arial"/>
          <w:sz w:val="24"/>
          <w:szCs w:val="24"/>
        </w:rPr>
        <w:t xml:space="preserve"> </w:t>
      </w:r>
      <w:r w:rsidR="009924A6" w:rsidRPr="005A74D7">
        <w:rPr>
          <w:rFonts w:cs="Arial"/>
          <w:sz w:val="24"/>
          <w:szCs w:val="24"/>
        </w:rPr>
        <w:t>Zatrudnienie</w:t>
      </w:r>
      <w:r w:rsidRPr="005A74D7">
        <w:rPr>
          <w:rFonts w:cs="Arial"/>
          <w:sz w:val="24"/>
          <w:szCs w:val="24"/>
        </w:rPr>
        <w:t xml:space="preserve">, przyjętej w drodze uchwały Zarządu </w:t>
      </w:r>
      <w:r w:rsidRPr="005A74D7">
        <w:rPr>
          <w:rFonts w:cs="Arial"/>
          <w:sz w:val="24"/>
          <w:szCs w:val="24"/>
        </w:rPr>
        <w:lastRenderedPageBreak/>
        <w:t xml:space="preserve">Województwa Łódzkiego. Dokumenty dostępne są na stronie </w:t>
      </w:r>
      <w:r w:rsidR="005A74D7" w:rsidRPr="005A74D7">
        <w:rPr>
          <w:rFonts w:cs="Arial"/>
          <w:sz w:val="24"/>
          <w:szCs w:val="24"/>
        </w:rPr>
        <w:t>internetowej</w:t>
      </w:r>
      <w:r w:rsidR="005A74D7">
        <w:rPr>
          <w:rFonts w:cs="Arial"/>
          <w:sz w:val="24"/>
          <w:szCs w:val="24"/>
        </w:rPr>
        <w:t>:</w:t>
      </w:r>
      <w:r w:rsidR="001924CD">
        <w:rPr>
          <w:rFonts w:cs="Arial"/>
          <w:sz w:val="24"/>
          <w:szCs w:val="24"/>
        </w:rPr>
        <w:t xml:space="preserve"> </w:t>
      </w:r>
      <w:hyperlink r:id="rId16" w:history="1">
        <w:r w:rsidRPr="005A74D7">
          <w:rPr>
            <w:rStyle w:val="Hipercze"/>
            <w:rFonts w:cs="Arial"/>
            <w:sz w:val="24"/>
            <w:szCs w:val="24"/>
          </w:rPr>
          <w:t>http://wuplodz.praca.gov.pl/web/rpo-wl/zapoznaj-sie-z-prawem-i-dokumentami</w:t>
        </w:r>
      </w:hyperlink>
      <w:r w:rsidRPr="005A74D7">
        <w:rPr>
          <w:rFonts w:cs="Arial"/>
          <w:sz w:val="24"/>
          <w:szCs w:val="24"/>
        </w:rPr>
        <w:t>.</w:t>
      </w:r>
    </w:p>
    <w:p w:rsidR="00D96B2D" w:rsidRPr="008945FF" w:rsidRDefault="00D96B2D" w:rsidP="00A71B1B">
      <w:pPr>
        <w:pStyle w:val="Akapitzlist"/>
        <w:numPr>
          <w:ilvl w:val="0"/>
          <w:numId w:val="7"/>
        </w:numPr>
        <w:suppressAutoHyphens/>
        <w:overflowPunct w:val="0"/>
        <w:spacing w:after="160"/>
        <w:ind w:left="425" w:hanging="425"/>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4" w:hanging="284"/>
              <w:rPr>
                <w:rFonts w:cs="Arial"/>
                <w:b/>
                <w:sz w:val="24"/>
                <w:szCs w:val="24"/>
              </w:rPr>
            </w:pPr>
            <w:r w:rsidRPr="008945FF">
              <w:rPr>
                <w:rFonts w:cs="Arial"/>
                <w:b/>
                <w:sz w:val="24"/>
                <w:szCs w:val="24"/>
                <w:lang w:eastAsia="pl-PL"/>
              </w:rPr>
              <w:t>L</w:t>
            </w:r>
            <w:r w:rsidR="001924CD">
              <w:rPr>
                <w:rFonts w:cs="Arial"/>
                <w:b/>
                <w:sz w:val="24"/>
                <w:szCs w:val="24"/>
                <w:lang w:eastAsia="pl-PL"/>
              </w:rPr>
              <w:t>iczba osób objętych szkoleniami</w:t>
            </w:r>
            <w:r w:rsidRPr="008945FF">
              <w:rPr>
                <w:rFonts w:cs="Arial"/>
                <w:b/>
                <w:sz w:val="24"/>
                <w:szCs w:val="24"/>
                <w:lang w:eastAsia="pl-PL"/>
              </w:rPr>
              <w:t>/ doradztwem w zakresie kompetencji cyfrowych.</w:t>
            </w:r>
          </w:p>
        </w:tc>
      </w:tr>
      <w:tr w:rsidR="00D96B2D" w:rsidRPr="00897F1A" w:rsidTr="001A4F54">
        <w:trPr>
          <w:trHeight w:val="432"/>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rsidTr="001A4F54">
        <w:trPr>
          <w:trHeight w:val="613"/>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1924CD">
              <w:rPr>
                <w:rFonts w:cs="Arial"/>
                <w:b/>
                <w:sz w:val="24"/>
                <w:szCs w:val="24"/>
                <w:lang w:eastAsia="pl-PL"/>
              </w:rPr>
              <w:t>z </w:t>
            </w:r>
            <w:r w:rsidRPr="008945FF">
              <w:rPr>
                <w:rFonts w:cs="Arial"/>
                <w:b/>
                <w:sz w:val="24"/>
                <w:szCs w:val="24"/>
                <w:lang w:eastAsia="pl-PL"/>
              </w:rPr>
              <w:t>niepełnosprawnościami</w:t>
            </w:r>
          </w:p>
        </w:tc>
      </w:tr>
      <w:tr w:rsidR="00D96B2D" w:rsidRPr="00897F1A" w:rsidTr="001A4F54">
        <w:trPr>
          <w:trHeight w:val="720"/>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rsidR="00D96B2D" w:rsidRPr="00D51D3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D51D3F">
              <w:rPr>
                <w:rFonts w:cs="Arial"/>
                <w:b/>
                <w:sz w:val="24"/>
                <w:szCs w:val="24"/>
              </w:rPr>
              <w:t>Liczba podmiotów wykorzystujących technologie informacyjno–komunikacyjne (TIK)</w:t>
            </w:r>
          </w:p>
        </w:tc>
      </w:tr>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Mar>
              <w:left w:w="98" w:type="dxa"/>
            </w:tcMar>
          </w:tcPr>
          <w:p w:rsidR="00E80BAE" w:rsidRDefault="00D96B2D" w:rsidP="007E2E5B">
            <w:pPr>
              <w:widowControl w:val="0"/>
              <w:spacing w:after="0"/>
              <w:rPr>
                <w:rFonts w:cs="Arial"/>
                <w:sz w:val="24"/>
                <w:szCs w:val="24"/>
              </w:rPr>
            </w:pPr>
            <w:r w:rsidRPr="008945FF">
              <w:rPr>
                <w:rFonts w:cs="Arial"/>
                <w:b/>
                <w:sz w:val="24"/>
                <w:szCs w:val="24"/>
              </w:rPr>
              <w:t>Ad. 1.</w:t>
            </w:r>
          </w:p>
          <w:p w:rsidR="00D96B2D" w:rsidRPr="00642721" w:rsidRDefault="00D96B2D" w:rsidP="007E2E5B">
            <w:pPr>
              <w:widowControl w:val="0"/>
              <w:spacing w:after="0"/>
              <w:rPr>
                <w:rFonts w:cs="Arial"/>
                <w:spacing w:val="-6"/>
                <w:sz w:val="24"/>
                <w:szCs w:val="24"/>
              </w:rPr>
            </w:pPr>
            <w:r w:rsidRPr="00642721">
              <w:rPr>
                <w:rFonts w:cs="Arial"/>
                <w:spacing w:val="-6"/>
                <w:sz w:val="24"/>
                <w:szCs w:val="24"/>
              </w:rPr>
              <w:t>Wskaźnik mierzy l</w:t>
            </w:r>
            <w:r w:rsidR="007A6136" w:rsidRPr="00642721">
              <w:rPr>
                <w:rFonts w:cs="Arial"/>
                <w:spacing w:val="-6"/>
                <w:sz w:val="24"/>
                <w:szCs w:val="24"/>
              </w:rPr>
              <w:t>iczbę osób objętych szkoleniami</w:t>
            </w:r>
            <w:r w:rsidRPr="00642721">
              <w:rPr>
                <w:rFonts w:cs="Arial"/>
                <w:spacing w:val="-6"/>
                <w:sz w:val="24"/>
                <w:szCs w:val="24"/>
              </w:rPr>
              <w:t xml:space="preserve">/ </w:t>
            </w:r>
            <w:r w:rsidR="001924CD">
              <w:rPr>
                <w:rFonts w:cs="Arial"/>
                <w:spacing w:val="-6"/>
                <w:sz w:val="24"/>
                <w:szCs w:val="24"/>
              </w:rPr>
              <w:t xml:space="preserve">doradztwem w </w:t>
            </w:r>
            <w:r w:rsidR="007A6136" w:rsidRPr="00642721">
              <w:rPr>
                <w:rFonts w:cs="Arial"/>
                <w:spacing w:val="-6"/>
                <w:sz w:val="24"/>
                <w:szCs w:val="24"/>
              </w:rPr>
              <w:t>zakresie nabywania</w:t>
            </w:r>
            <w:r w:rsidRPr="00642721">
              <w:rPr>
                <w:rFonts w:cs="Arial"/>
                <w:spacing w:val="-6"/>
                <w:sz w:val="24"/>
                <w:szCs w:val="24"/>
              </w:rPr>
              <w:t>/ doskonalenia umiejętności warunkujących efektywne korzystanie z mediów elektron</w:t>
            </w:r>
            <w:r w:rsidR="001924CD">
              <w:rPr>
                <w:rFonts w:cs="Arial"/>
                <w:spacing w:val="-6"/>
                <w:sz w:val="24"/>
                <w:szCs w:val="24"/>
              </w:rPr>
              <w:t xml:space="preserve">icznych tj. m.in. korzystania z </w:t>
            </w:r>
            <w:r w:rsidRPr="00642721">
              <w:rPr>
                <w:rFonts w:cs="Arial"/>
                <w:spacing w:val="-6"/>
                <w:sz w:val="24"/>
                <w:szCs w:val="24"/>
              </w:rPr>
              <w:t>komputera, różnych rodzajów oprogramowania, internetu oraz kompetencji ściśle informatycznych (np. programowanie, zarządzanie bazami danych, administracja sieciami, administ</w:t>
            </w:r>
            <w:r w:rsidR="00D508B7">
              <w:rPr>
                <w:rFonts w:cs="Arial"/>
                <w:spacing w:val="-6"/>
                <w:sz w:val="24"/>
                <w:szCs w:val="24"/>
              </w:rPr>
              <w:t>racja witrynami internetowymi).</w:t>
            </w:r>
          </w:p>
          <w:p w:rsidR="00406B7F" w:rsidRDefault="00406B7F" w:rsidP="007E2E5B">
            <w:pPr>
              <w:widowControl w:val="0"/>
              <w:spacing w:after="0"/>
              <w:rPr>
                <w:rFonts w:eastAsia="Times New Roman" w:cstheme="minorHAnsi"/>
                <w:spacing w:val="-6"/>
                <w:sz w:val="24"/>
                <w:szCs w:val="24"/>
                <w:lang w:eastAsia="pl-PL"/>
              </w:rPr>
            </w:pPr>
            <w:r w:rsidRPr="00642721">
              <w:rPr>
                <w:rFonts w:eastAsia="Times New Roman" w:cstheme="minorHAnsi"/>
                <w:spacing w:val="-6"/>
                <w:sz w:val="24"/>
                <w:szCs w:val="24"/>
                <w:lang w:eastAsia="pl-PL"/>
              </w:rPr>
              <w:t xml:space="preserve">Wskaźnik ma agregować wszystkie osoby, </w:t>
            </w:r>
            <w:r w:rsidR="001924CD">
              <w:rPr>
                <w:rFonts w:eastAsia="Times New Roman" w:cstheme="minorHAnsi"/>
                <w:spacing w:val="-6"/>
                <w:sz w:val="24"/>
                <w:szCs w:val="24"/>
                <w:lang w:eastAsia="pl-PL"/>
              </w:rPr>
              <w:t>które skorzystały ze wsparcia w </w:t>
            </w:r>
            <w:r w:rsidRPr="00642721">
              <w:rPr>
                <w:rFonts w:eastAsia="Times New Roman" w:cstheme="minorHAnsi"/>
                <w:spacing w:val="-6"/>
                <w:sz w:val="24"/>
                <w:szCs w:val="24"/>
                <w:lang w:eastAsia="pl-PL"/>
              </w:rPr>
              <w:t>zakresie TIK we wszystkich programach i projektach, także tych, gdzie szkolenie dotyczy obsługi specyficznego systemu teleinformatycznego, którego wdrożenia dotyczy projekt.</w:t>
            </w:r>
          </w:p>
          <w:p w:rsidR="00D508B7" w:rsidRPr="00642721" w:rsidRDefault="00D508B7" w:rsidP="007E2E5B">
            <w:pPr>
              <w:widowControl w:val="0"/>
              <w:spacing w:after="0"/>
              <w:rPr>
                <w:rFonts w:eastAsia="Times New Roman" w:cstheme="minorHAnsi"/>
                <w:sz w:val="24"/>
                <w:szCs w:val="24"/>
                <w:lang w:eastAsia="pl-PL"/>
              </w:rPr>
            </w:pPr>
          </w:p>
          <w:p w:rsidR="00D96B2D" w:rsidRPr="008945FF" w:rsidRDefault="00D96B2D" w:rsidP="007E2E5B">
            <w:pPr>
              <w:widowControl w:val="0"/>
              <w:spacing w:after="0"/>
              <w:rPr>
                <w:rFonts w:cs="Arial"/>
                <w:sz w:val="24"/>
                <w:szCs w:val="24"/>
                <w:u w:val="single"/>
              </w:rPr>
            </w:pPr>
            <w:r w:rsidRPr="008945FF">
              <w:rPr>
                <w:rFonts w:cs="Arial"/>
                <w:sz w:val="24"/>
                <w:szCs w:val="24"/>
                <w:u w:val="single"/>
              </w:rPr>
              <w:t xml:space="preserve">Przykładowe źródła danych do pomiaru wskaźnika: </w:t>
            </w:r>
          </w:p>
          <w:p w:rsidR="00D96B2D" w:rsidRDefault="00D96B2D" w:rsidP="007E2E5B">
            <w:pPr>
              <w:pStyle w:val="Akapitzlist"/>
              <w:widowControl w:val="0"/>
              <w:numPr>
                <w:ilvl w:val="0"/>
                <w:numId w:val="21"/>
              </w:numPr>
              <w:spacing w:after="0"/>
              <w:ind w:left="340" w:hanging="357"/>
              <w:rPr>
                <w:rFonts w:cs="Arial"/>
                <w:sz w:val="24"/>
                <w:szCs w:val="24"/>
              </w:rPr>
            </w:pPr>
            <w:r w:rsidRPr="00406B7F">
              <w:rPr>
                <w:rFonts w:cs="Arial"/>
                <w:sz w:val="24"/>
                <w:szCs w:val="24"/>
              </w:rPr>
              <w:t xml:space="preserve">lista obecności </w:t>
            </w:r>
            <w:r w:rsidR="007A6136">
              <w:rPr>
                <w:rFonts w:cs="Arial"/>
                <w:sz w:val="24"/>
                <w:szCs w:val="24"/>
              </w:rPr>
              <w:t>na szkoleniach</w:t>
            </w:r>
            <w:r w:rsidRPr="00406B7F">
              <w:rPr>
                <w:rFonts w:cs="Arial"/>
                <w:sz w:val="24"/>
                <w:szCs w:val="24"/>
              </w:rPr>
              <w:t>/ doradztwie.</w:t>
            </w:r>
          </w:p>
          <w:p w:rsidR="00D508B7" w:rsidRPr="00D508B7" w:rsidRDefault="00D508B7" w:rsidP="00D508B7">
            <w:pPr>
              <w:widowControl w:val="0"/>
              <w:spacing w:after="0"/>
              <w:ind w:left="-17"/>
              <w:rPr>
                <w:rFonts w:cs="Arial"/>
                <w:sz w:val="24"/>
                <w:szCs w:val="24"/>
              </w:rPr>
            </w:pPr>
          </w:p>
          <w:p w:rsidR="00D96B2D" w:rsidRPr="008945FF" w:rsidRDefault="00D96B2D" w:rsidP="007E2E5B">
            <w:pPr>
              <w:widowControl w:val="0"/>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9D742B" w:rsidTr="001924CD">
        <w:tc>
          <w:tcPr>
            <w:tcW w:w="1826" w:type="dxa"/>
            <w:vMerge/>
            <w:tcMar>
              <w:left w:w="98" w:type="dxa"/>
            </w:tcMar>
            <w:vAlign w:val="center"/>
          </w:tcPr>
          <w:p w:rsidR="00D96B2D" w:rsidRPr="009D742B" w:rsidRDefault="00D96B2D" w:rsidP="0094479D">
            <w:pPr>
              <w:spacing w:before="120" w:after="120"/>
              <w:jc w:val="both"/>
              <w:rPr>
                <w:rFonts w:cs="Arial"/>
                <w:sz w:val="24"/>
                <w:szCs w:val="24"/>
                <w:highlight w:val="yellow"/>
              </w:rPr>
            </w:pPr>
          </w:p>
        </w:tc>
        <w:tc>
          <w:tcPr>
            <w:tcW w:w="7266" w:type="dxa"/>
            <w:tcMar>
              <w:left w:w="98" w:type="dxa"/>
            </w:tcMar>
          </w:tcPr>
          <w:p w:rsidR="00E80BAE" w:rsidRPr="009D742B" w:rsidRDefault="00D96B2D" w:rsidP="007E2E5B">
            <w:pPr>
              <w:widowControl w:val="0"/>
              <w:spacing w:after="0"/>
              <w:rPr>
                <w:rFonts w:cs="Arial"/>
                <w:sz w:val="24"/>
                <w:szCs w:val="24"/>
              </w:rPr>
            </w:pPr>
            <w:r w:rsidRPr="009D742B">
              <w:rPr>
                <w:rFonts w:cs="Arial"/>
                <w:b/>
                <w:sz w:val="24"/>
                <w:szCs w:val="24"/>
              </w:rPr>
              <w:t>Ad. 2.</w:t>
            </w:r>
          </w:p>
          <w:p w:rsidR="00D96B2D" w:rsidRPr="00642721" w:rsidRDefault="00D96B2D" w:rsidP="007E2E5B">
            <w:pPr>
              <w:widowControl w:val="0"/>
              <w:spacing w:after="0"/>
              <w:rPr>
                <w:rFonts w:cs="Arial"/>
                <w:spacing w:val="-6"/>
                <w:sz w:val="24"/>
                <w:szCs w:val="24"/>
              </w:rPr>
            </w:pPr>
            <w:r w:rsidRPr="00642721">
              <w:rPr>
                <w:rFonts w:cs="Arial"/>
                <w:bCs/>
                <w:spacing w:val="-6"/>
                <w:sz w:val="24"/>
                <w:szCs w:val="24"/>
              </w:rPr>
              <w:t xml:space="preserve">Wskaźnik mierzony w momencie rozliczenia wydatku związanego z racjonalnymi usprawnieniami. </w:t>
            </w:r>
          </w:p>
          <w:p w:rsidR="00790D98" w:rsidRPr="00642721" w:rsidRDefault="00D96B2D" w:rsidP="007E2E5B">
            <w:pPr>
              <w:widowControl w:val="0"/>
              <w:spacing w:after="0"/>
              <w:rPr>
                <w:rFonts w:cs="Arial"/>
                <w:bCs/>
                <w:spacing w:val="-6"/>
                <w:sz w:val="24"/>
                <w:szCs w:val="24"/>
              </w:rPr>
            </w:pPr>
            <w:r w:rsidRPr="00642721">
              <w:rPr>
                <w:rFonts w:cs="Arial"/>
                <w:bCs/>
                <w:spacing w:val="-6"/>
                <w:sz w:val="24"/>
                <w:szCs w:val="24"/>
              </w:rPr>
              <w:t>Racjonalne usprawnienie oznacza konieczne i odpowiednie zmiany oraz dostosowania, nie nakładające nieproporcjonalnego lub nadmiernego obciążenia, rozpatrywane osobno dla k</w:t>
            </w:r>
            <w:r w:rsidR="001924CD">
              <w:rPr>
                <w:rFonts w:cs="Arial"/>
                <w:bCs/>
                <w:spacing w:val="-6"/>
                <w:sz w:val="24"/>
                <w:szCs w:val="24"/>
              </w:rPr>
              <w:t>ażdego konkretnego przypadku, w </w:t>
            </w:r>
            <w:r w:rsidRPr="00642721">
              <w:rPr>
                <w:rFonts w:cs="Arial"/>
                <w:bCs/>
                <w:spacing w:val="-6"/>
                <w:sz w:val="24"/>
                <w:szCs w:val="24"/>
              </w:rPr>
              <w:t>celu zapewnienia osobom z niepełnosprawno</w:t>
            </w:r>
            <w:r w:rsidR="00406B7F" w:rsidRPr="00642721">
              <w:rPr>
                <w:rFonts w:cs="Arial"/>
                <w:bCs/>
                <w:spacing w:val="-6"/>
                <w:sz w:val="24"/>
                <w:szCs w:val="24"/>
              </w:rPr>
              <w:t xml:space="preserve">ściami możliwości korzystania z </w:t>
            </w:r>
            <w:r w:rsidRPr="00642721">
              <w:rPr>
                <w:rFonts w:cs="Arial"/>
                <w:bCs/>
                <w:spacing w:val="-6"/>
                <w:sz w:val="24"/>
                <w:szCs w:val="24"/>
              </w:rPr>
              <w:t xml:space="preserve">wszelkich praw człowieka i podstawowych wolności oraz ich wykonywania na zasadzie równości z innymi </w:t>
            </w:r>
            <w:r w:rsidR="00406B7F" w:rsidRPr="00642721">
              <w:rPr>
                <w:rFonts w:cs="Arial"/>
                <w:bCs/>
                <w:spacing w:val="-6"/>
                <w:sz w:val="24"/>
                <w:szCs w:val="24"/>
              </w:rPr>
              <w:t>osobami.</w:t>
            </w:r>
          </w:p>
          <w:p w:rsidR="00406B7F" w:rsidRPr="00642721"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lastRenderedPageBreak/>
              <w:t>Wskaźnik mierzony w momencie r</w:t>
            </w:r>
            <w:r w:rsidR="003D4F38" w:rsidRPr="00642721">
              <w:rPr>
                <w:rFonts w:eastAsia="Times New Roman" w:cstheme="minorHAnsi"/>
                <w:color w:val="000000"/>
                <w:spacing w:val="-6"/>
                <w:sz w:val="24"/>
                <w:szCs w:val="24"/>
                <w:lang w:eastAsia="pl-PL"/>
              </w:rPr>
              <w:t>ozliczenia wydatku związanego z </w:t>
            </w:r>
            <w:r w:rsidRPr="00642721">
              <w:rPr>
                <w:rFonts w:eastAsia="Times New Roman" w:cstheme="minorHAnsi"/>
                <w:color w:val="000000"/>
                <w:spacing w:val="-6"/>
                <w:sz w:val="24"/>
                <w:szCs w:val="24"/>
                <w:lang w:eastAsia="pl-PL"/>
              </w:rPr>
              <w:t>racjonalnymi usprawnieniami w ramach danego projektu.</w:t>
            </w:r>
          </w:p>
          <w:p w:rsidR="00406B7F"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t xml:space="preserve">Przykłady racjonalnych usprawnień: tłumacz języka migowego, transport niskopodłogowy, dostosowanie infrastruktury (nie tylko budynku, ale też dostosowanie </w:t>
            </w:r>
            <w:r w:rsidR="0007682F" w:rsidRPr="00642721">
              <w:rPr>
                <w:rFonts w:eastAsia="Times New Roman" w:cstheme="minorHAnsi"/>
                <w:color w:val="000000"/>
                <w:spacing w:val="-6"/>
                <w:sz w:val="24"/>
                <w:szCs w:val="24"/>
                <w:lang w:eastAsia="pl-PL"/>
              </w:rPr>
              <w:t>infrastrukt</w:t>
            </w:r>
            <w:r w:rsidR="001924CD">
              <w:rPr>
                <w:rFonts w:eastAsia="Times New Roman" w:cstheme="minorHAnsi"/>
                <w:color w:val="000000"/>
                <w:spacing w:val="-6"/>
                <w:sz w:val="24"/>
                <w:szCs w:val="24"/>
                <w:lang w:eastAsia="pl-PL"/>
              </w:rPr>
              <w:t xml:space="preserve">ury komputerowej np. </w:t>
            </w:r>
            <w:r w:rsidRPr="00642721">
              <w:rPr>
                <w:rFonts w:eastAsia="Times New Roman" w:cstheme="minorHAnsi"/>
                <w:color w:val="000000"/>
                <w:spacing w:val="-6"/>
                <w:sz w:val="24"/>
                <w:szCs w:val="24"/>
                <w:lang w:eastAsia="pl-PL"/>
              </w:rPr>
              <w:t>programy powiększające, mówiące, drukarki materiałów w alfabecie Braille'a), osoby asystujące, odpowiednie dostosowanie wyżywienia.</w:t>
            </w:r>
          </w:p>
          <w:p w:rsidR="00D508B7" w:rsidRPr="00642721" w:rsidRDefault="00D508B7" w:rsidP="007E2E5B">
            <w:pPr>
              <w:widowControl w:val="0"/>
              <w:spacing w:after="0"/>
              <w:rPr>
                <w:rFonts w:eastAsia="Times New Roman" w:cstheme="minorHAnsi"/>
                <w:color w:val="000000"/>
                <w:sz w:val="24"/>
                <w:szCs w:val="24"/>
                <w:lang w:eastAsia="pl-PL"/>
              </w:rPr>
            </w:pPr>
          </w:p>
          <w:p w:rsidR="00D96B2D" w:rsidRPr="009D742B" w:rsidRDefault="00D96B2D" w:rsidP="007E2E5B">
            <w:pPr>
              <w:widowControl w:val="0"/>
              <w:spacing w:after="0"/>
              <w:rPr>
                <w:rFonts w:cs="Arial"/>
                <w:bCs/>
                <w:sz w:val="24"/>
                <w:szCs w:val="24"/>
                <w:u w:val="single"/>
              </w:rPr>
            </w:pPr>
            <w:r w:rsidRPr="009D742B">
              <w:rPr>
                <w:rFonts w:cs="Arial"/>
                <w:bCs/>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4"/>
              <w:rPr>
                <w:rFonts w:cs="Arial"/>
                <w:bCs/>
                <w:sz w:val="24"/>
                <w:szCs w:val="24"/>
              </w:rPr>
            </w:pPr>
            <w:r w:rsidRPr="009D742B">
              <w:rPr>
                <w:rFonts w:cs="Arial"/>
                <w:sz w:val="24"/>
                <w:szCs w:val="24"/>
              </w:rPr>
              <w:t>faktury</w:t>
            </w:r>
            <w:r w:rsidRPr="009D742B">
              <w:rPr>
                <w:rFonts w:cs="Arial"/>
                <w:bCs/>
                <w:sz w:val="24"/>
                <w:szCs w:val="24"/>
              </w:rPr>
              <w:t xml:space="preserve"> potwierdzające poniesienie wydatków związanych </w:t>
            </w:r>
            <w:r w:rsidR="00271C5C" w:rsidRPr="009D742B">
              <w:rPr>
                <w:rFonts w:cs="Arial"/>
                <w:bCs/>
                <w:sz w:val="24"/>
                <w:szCs w:val="24"/>
              </w:rPr>
              <w:br/>
            </w:r>
            <w:r w:rsidRPr="009D742B">
              <w:rPr>
                <w:rFonts w:cs="Arial"/>
                <w:bCs/>
                <w:sz w:val="24"/>
                <w:szCs w:val="24"/>
              </w:rPr>
              <w:t xml:space="preserve">z racjonalnymi usprawnieniami. </w:t>
            </w:r>
          </w:p>
          <w:p w:rsidR="00D508B7" w:rsidRDefault="00D508B7" w:rsidP="007E2E5B">
            <w:pPr>
              <w:widowControl w:val="0"/>
              <w:spacing w:after="0"/>
              <w:rPr>
                <w:rFonts w:cs="Arial"/>
                <w:bCs/>
                <w:sz w:val="24"/>
                <w:szCs w:val="24"/>
                <w:u w:val="single"/>
              </w:rPr>
            </w:pPr>
          </w:p>
          <w:p w:rsidR="00D96B2D" w:rsidRPr="009D742B" w:rsidRDefault="00D96B2D" w:rsidP="007E2E5B">
            <w:pPr>
              <w:widowControl w:val="0"/>
              <w:spacing w:after="0"/>
              <w:rPr>
                <w:rFonts w:cs="Arial"/>
                <w:sz w:val="24"/>
                <w:szCs w:val="24"/>
              </w:rPr>
            </w:pPr>
            <w:r w:rsidRPr="009D742B">
              <w:rPr>
                <w:rFonts w:cs="Arial"/>
                <w:bCs/>
                <w:sz w:val="24"/>
                <w:szCs w:val="24"/>
                <w:u w:val="single"/>
              </w:rPr>
              <w:t>Jednostka miary</w:t>
            </w:r>
            <w:r w:rsidRPr="009D742B">
              <w:rPr>
                <w:rFonts w:cs="Arial"/>
                <w:bCs/>
                <w:sz w:val="24"/>
                <w:szCs w:val="24"/>
              </w:rPr>
              <w:t xml:space="preserve"> – sztuka.</w:t>
            </w:r>
          </w:p>
        </w:tc>
      </w:tr>
      <w:tr w:rsidR="00D51D3F" w:rsidRPr="00897F1A" w:rsidTr="001924CD">
        <w:tc>
          <w:tcPr>
            <w:tcW w:w="1826" w:type="dxa"/>
            <w:vMerge w:val="restart"/>
            <w:tcMar>
              <w:left w:w="98" w:type="dxa"/>
            </w:tcMar>
            <w:vAlign w:val="center"/>
          </w:tcPr>
          <w:p w:rsidR="00D51D3F" w:rsidRPr="00897F1A" w:rsidRDefault="00D51D3F" w:rsidP="00D51D3F">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rsidR="00D51D3F" w:rsidRDefault="00D51D3F" w:rsidP="00FD2755">
            <w:pPr>
              <w:spacing w:after="0"/>
              <w:rPr>
                <w:rFonts w:cs="Arial"/>
                <w:b/>
                <w:sz w:val="24"/>
                <w:szCs w:val="24"/>
              </w:rPr>
            </w:pPr>
            <w:r w:rsidRPr="008945FF">
              <w:rPr>
                <w:rFonts w:cs="Arial"/>
                <w:b/>
                <w:sz w:val="24"/>
                <w:szCs w:val="24"/>
              </w:rPr>
              <w:t>Ad. 3.</w:t>
            </w:r>
          </w:p>
          <w:p w:rsidR="00D51D3F" w:rsidRPr="00FD2755" w:rsidRDefault="00D51D3F" w:rsidP="00FD2755">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51D3F" w:rsidRPr="00FD2755" w:rsidRDefault="00D51D3F" w:rsidP="00FD2755">
            <w:pPr>
              <w:spacing w:after="0"/>
              <w:rPr>
                <w:rFonts w:cs="Arial"/>
                <w:bCs/>
                <w:sz w:val="24"/>
                <w:szCs w:val="24"/>
              </w:rPr>
            </w:pPr>
            <w:r w:rsidRPr="00FD2755">
              <w:rPr>
                <w:rFonts w:cs="Arial"/>
                <w:bCs/>
                <w:sz w:val="24"/>
                <w:szCs w:val="24"/>
              </w:rPr>
              <w:t>Jako obiekty budowlane należy r</w:t>
            </w:r>
            <w:r w:rsidR="0007682F">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sidR="0007682F">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sidR="0007682F">
              <w:rPr>
                <w:rFonts w:cs="Arial"/>
                <w:bCs/>
                <w:sz w:val="24"/>
                <w:szCs w:val="24"/>
              </w:rPr>
              <w:br/>
            </w:r>
            <w:r w:rsidRPr="00FD2755">
              <w:rPr>
                <w:rFonts w:cs="Arial"/>
                <w:bCs/>
                <w:sz w:val="24"/>
                <w:szCs w:val="24"/>
              </w:rPr>
              <w:t>(wg. def. PKOB).</w:t>
            </w:r>
          </w:p>
          <w:p w:rsidR="00D51D3F" w:rsidRPr="00FD2755" w:rsidRDefault="00D51D3F" w:rsidP="00FD2755">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sidR="0007682F">
              <w:rPr>
                <w:rFonts w:cs="Arial"/>
                <w:bCs/>
                <w:sz w:val="24"/>
                <w:szCs w:val="24"/>
              </w:rPr>
              <w:t>e dostosowano do potrzeb osób z </w:t>
            </w:r>
            <w:r w:rsidRPr="00FD2755">
              <w:rPr>
                <w:rFonts w:cs="Arial"/>
                <w:bCs/>
                <w:sz w:val="24"/>
                <w:szCs w:val="24"/>
              </w:rPr>
              <w:t>niepełnosprawnościami.</w:t>
            </w:r>
          </w:p>
          <w:p w:rsidR="00D51D3F" w:rsidRPr="00FD2755" w:rsidRDefault="00D51D3F" w:rsidP="00FD2755">
            <w:pPr>
              <w:spacing w:after="0"/>
              <w:rPr>
                <w:rFonts w:cs="Arial"/>
                <w:bCs/>
                <w:sz w:val="24"/>
                <w:szCs w:val="24"/>
              </w:rPr>
            </w:pPr>
            <w:r w:rsidRPr="00FD2755">
              <w:rPr>
                <w:rFonts w:cs="Arial"/>
                <w:bCs/>
                <w:sz w:val="24"/>
                <w:szCs w:val="24"/>
              </w:rPr>
              <w:t>Wskaźnik mierzony w momencie r</w:t>
            </w:r>
            <w:r w:rsidR="0007682F">
              <w:rPr>
                <w:rFonts w:cs="Arial"/>
                <w:bCs/>
                <w:sz w:val="24"/>
                <w:szCs w:val="24"/>
              </w:rPr>
              <w:t>ozliczenia wydatku związanego z </w:t>
            </w:r>
            <w:r w:rsidRPr="00FD2755">
              <w:rPr>
                <w:rFonts w:cs="Arial"/>
                <w:bCs/>
                <w:sz w:val="24"/>
                <w:szCs w:val="24"/>
              </w:rPr>
              <w:t>dostosowaniem obiektów do potrzeb</w:t>
            </w:r>
            <w:r w:rsidR="0007682F">
              <w:rPr>
                <w:rFonts w:cs="Arial"/>
                <w:bCs/>
                <w:sz w:val="24"/>
                <w:szCs w:val="24"/>
              </w:rPr>
              <w:t xml:space="preserve"> osób z niepełnosprawnościami w </w:t>
            </w:r>
            <w:r w:rsidRPr="00FD2755">
              <w:rPr>
                <w:rFonts w:cs="Arial"/>
                <w:bCs/>
                <w:sz w:val="24"/>
                <w:szCs w:val="24"/>
              </w:rPr>
              <w:t>ramach danego projektu.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51D3F" w:rsidRPr="008945FF" w:rsidRDefault="00D51D3F" w:rsidP="00A71B1B">
            <w:pPr>
              <w:pStyle w:val="Akapitzlist"/>
              <w:numPr>
                <w:ilvl w:val="0"/>
                <w:numId w:val="21"/>
              </w:numPr>
              <w:spacing w:after="0"/>
              <w:ind w:left="344"/>
              <w:rPr>
                <w:rFonts w:cs="Arial"/>
                <w:bCs/>
                <w:sz w:val="24"/>
                <w:szCs w:val="24"/>
              </w:rPr>
            </w:pPr>
            <w:r w:rsidRPr="008945FF">
              <w:rPr>
                <w:rFonts w:cs="Arial"/>
                <w:bCs/>
                <w:sz w:val="24"/>
                <w:szCs w:val="24"/>
              </w:rPr>
              <w:lastRenderedPageBreak/>
              <w:t>faktury potwierdzające po</w:t>
            </w:r>
            <w:r w:rsidR="0007682F">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51D3F" w:rsidRPr="00897F1A" w:rsidTr="001924CD">
        <w:tc>
          <w:tcPr>
            <w:tcW w:w="1826" w:type="dxa"/>
            <w:vMerge/>
            <w:tcMar>
              <w:left w:w="98" w:type="dxa"/>
            </w:tcMar>
            <w:vAlign w:val="center"/>
          </w:tcPr>
          <w:p w:rsidR="00D51D3F" w:rsidRPr="00897F1A" w:rsidRDefault="00D51D3F" w:rsidP="0094479D">
            <w:pPr>
              <w:spacing w:before="120" w:after="120"/>
              <w:jc w:val="both"/>
              <w:rPr>
                <w:rFonts w:cs="Arial"/>
                <w:sz w:val="24"/>
                <w:szCs w:val="24"/>
                <w:highlight w:val="yellow"/>
              </w:rPr>
            </w:pPr>
          </w:p>
        </w:tc>
        <w:tc>
          <w:tcPr>
            <w:tcW w:w="7266" w:type="dxa"/>
            <w:tcBorders>
              <w:top w:val="single" w:sz="4" w:space="0" w:color="auto"/>
            </w:tcBorders>
            <w:tcMar>
              <w:left w:w="98" w:type="dxa"/>
            </w:tcMar>
          </w:tcPr>
          <w:p w:rsidR="00D51D3F" w:rsidRDefault="00D51D3F" w:rsidP="00D51D3F">
            <w:pPr>
              <w:spacing w:after="0"/>
              <w:rPr>
                <w:rFonts w:cs="Arial"/>
                <w:b/>
                <w:sz w:val="24"/>
                <w:szCs w:val="24"/>
              </w:rPr>
            </w:pPr>
            <w:r w:rsidRPr="008A3BBD">
              <w:rPr>
                <w:rFonts w:cs="Arial"/>
                <w:b/>
                <w:sz w:val="24"/>
                <w:szCs w:val="24"/>
              </w:rPr>
              <w:t>Ad. 4.</w:t>
            </w:r>
          </w:p>
          <w:p w:rsidR="00D51D3F" w:rsidRPr="00FD2755" w:rsidRDefault="00D51D3F" w:rsidP="00D51D3F">
            <w:pPr>
              <w:spacing w:after="0"/>
              <w:rPr>
                <w:rFonts w:cs="Arial"/>
                <w:bCs/>
                <w:sz w:val="24"/>
                <w:szCs w:val="24"/>
              </w:rPr>
            </w:pPr>
            <w:r w:rsidRPr="00FD2755">
              <w:rPr>
                <w:rFonts w:cs="Arial"/>
                <w:bCs/>
                <w:sz w:val="24"/>
                <w:szCs w:val="24"/>
              </w:rPr>
              <w:t>Wskaźnik mierzy liczbę podmiotów, które w celu realizacji projektu, zainwestowały w technolo</w:t>
            </w:r>
            <w:r w:rsidR="0007682F">
              <w:rPr>
                <w:rFonts w:cs="Arial"/>
                <w:bCs/>
                <w:sz w:val="24"/>
                <w:szCs w:val="24"/>
              </w:rPr>
              <w:t>gie informacyjno-komunikacyjne,</w:t>
            </w:r>
            <w:r w:rsidR="0007682F">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rsidR="00D51D3F" w:rsidRPr="00FD2755" w:rsidRDefault="00D51D3F" w:rsidP="00D51D3F">
            <w:pPr>
              <w:spacing w:after="0"/>
              <w:rPr>
                <w:rFonts w:cs="Arial"/>
                <w:bCs/>
                <w:sz w:val="24"/>
                <w:szCs w:val="24"/>
              </w:rPr>
            </w:pPr>
            <w:r w:rsidRPr="00FD2755">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w:t>
            </w:r>
            <w:r w:rsidR="0007682F">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sidR="0007682F">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rsidR="00D51D3F" w:rsidRPr="00FD2755" w:rsidRDefault="00D51D3F" w:rsidP="00D51D3F">
            <w:pPr>
              <w:spacing w:after="0"/>
              <w:rPr>
                <w:rFonts w:cs="Arial"/>
                <w:bCs/>
                <w:sz w:val="24"/>
                <w:szCs w:val="24"/>
              </w:rPr>
            </w:pPr>
            <w:r w:rsidRPr="00FD2755">
              <w:rPr>
                <w:rFonts w:cs="Arial"/>
                <w:bCs/>
                <w:sz w:val="24"/>
                <w:szCs w:val="24"/>
              </w:rPr>
              <w:t>W zakresie EFS podmioty wykorzystujące TIK należy rozumieć jako podm</w:t>
            </w:r>
            <w:r w:rsidR="001F5A65">
              <w:rPr>
                <w:rFonts w:cs="Arial"/>
                <w:bCs/>
                <w:sz w:val="24"/>
                <w:szCs w:val="24"/>
              </w:rPr>
              <w:t xml:space="preserve">ioty (Beneficjenci/ partnerzy </w:t>
            </w:r>
            <w:r w:rsidR="00353384">
              <w:rPr>
                <w:rFonts w:cs="Arial"/>
                <w:bCs/>
                <w:sz w:val="24"/>
                <w:szCs w:val="24"/>
              </w:rPr>
              <w:t>b</w:t>
            </w:r>
            <w:r w:rsidRPr="00FD2755">
              <w:rPr>
                <w:rFonts w:cs="Arial"/>
                <w:bCs/>
                <w:sz w:val="24"/>
                <w:szCs w:val="24"/>
              </w:rPr>
              <w:t>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51D3F" w:rsidRPr="00FD2755" w:rsidRDefault="00D51D3F" w:rsidP="00D51D3F">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sidR="0007682F">
              <w:rPr>
                <w:rFonts w:cs="Arial"/>
                <w:bCs/>
                <w:sz w:val="24"/>
                <w:szCs w:val="24"/>
              </w:rPr>
              <w:t>turowania z </w:t>
            </w:r>
            <w:r w:rsidRPr="00FD2755">
              <w:rPr>
                <w:rFonts w:cs="Arial"/>
                <w:bCs/>
                <w:sz w:val="24"/>
                <w:szCs w:val="24"/>
              </w:rPr>
              <w:t xml:space="preserve">wykorzystaniem programów do księgowania. Jednocześnie przedmiotowy wskaźnik powiązany jest ze wskaźnikiem „Liczba osób objętych szkoleniami/doradztwem w zakresie kompetencji cyfrowych”, tzn. jeżeli wykazywane są osoby objęte </w:t>
            </w:r>
            <w:r w:rsidRPr="00FD2755">
              <w:rPr>
                <w:rFonts w:cs="Arial"/>
                <w:bCs/>
                <w:sz w:val="24"/>
                <w:szCs w:val="24"/>
              </w:rPr>
              <w:lastRenderedPageBreak/>
              <w:t>szkoleniem/doradztw</w:t>
            </w:r>
            <w:r w:rsidR="0007682F">
              <w:rPr>
                <w:rFonts w:cs="Arial"/>
                <w:bCs/>
                <w:sz w:val="24"/>
                <w:szCs w:val="24"/>
              </w:rPr>
              <w:t>em w </w:t>
            </w:r>
            <w:r w:rsidRPr="00FD2755">
              <w:rPr>
                <w:rFonts w:cs="Arial"/>
                <w:bCs/>
                <w:sz w:val="24"/>
                <w:szCs w:val="24"/>
              </w:rPr>
              <w:t>zakresie kompetencji cyfrowych, wówczas wskaźnikowi dotyczącemu TIK należy przypisać wartość „1”.</w:t>
            </w:r>
          </w:p>
          <w:p w:rsidR="00D51D3F" w:rsidRPr="00FD2755" w:rsidRDefault="00D51D3F" w:rsidP="00D51D3F">
            <w:pPr>
              <w:spacing w:after="0"/>
              <w:rPr>
                <w:rFonts w:cs="Arial"/>
                <w:bCs/>
                <w:sz w:val="24"/>
                <w:szCs w:val="24"/>
              </w:rPr>
            </w:pPr>
            <w:r>
              <w:rPr>
                <w:rFonts w:cs="Arial"/>
                <w:bCs/>
                <w:sz w:val="24"/>
                <w:szCs w:val="24"/>
              </w:rPr>
              <w:t xml:space="preserve">Natomiast gdy </w:t>
            </w:r>
            <w:r w:rsidRPr="00FD2755">
              <w:rPr>
                <w:rFonts w:cs="Arial"/>
                <w:bCs/>
                <w:sz w:val="24"/>
                <w:szCs w:val="24"/>
              </w:rPr>
              <w:t>TIK są tylko instrumentem/narzędziem do realizacji projektu (np. korzystanie z SYRIUSZa, SL2014, poczty elektronicznej) nie należy ich wykazywać w ramach ww. wskaźnika.</w:t>
            </w:r>
          </w:p>
          <w:p w:rsidR="00D51D3F" w:rsidRPr="00FD2755" w:rsidRDefault="00D51D3F" w:rsidP="00D51D3F">
            <w:pPr>
              <w:spacing w:after="0"/>
              <w:rPr>
                <w:rFonts w:cs="Arial"/>
                <w:bCs/>
                <w:sz w:val="24"/>
                <w:szCs w:val="24"/>
              </w:rPr>
            </w:pPr>
            <w:r w:rsidRPr="00FD2755">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51D3F" w:rsidRDefault="001F5A65" w:rsidP="00D51D3F">
            <w:pPr>
              <w:spacing w:after="0"/>
              <w:rPr>
                <w:rFonts w:cs="Arial"/>
                <w:bCs/>
                <w:sz w:val="24"/>
                <w:szCs w:val="24"/>
              </w:rPr>
            </w:pPr>
            <w:r>
              <w:rPr>
                <w:rFonts w:cs="Arial"/>
                <w:bCs/>
                <w:sz w:val="24"/>
                <w:szCs w:val="24"/>
              </w:rPr>
              <w:t xml:space="preserve">W przypadku gdy </w:t>
            </w:r>
            <w:r w:rsidR="00353384">
              <w:rPr>
                <w:rFonts w:cs="Arial"/>
                <w:bCs/>
                <w:sz w:val="24"/>
                <w:szCs w:val="24"/>
              </w:rPr>
              <w:t>b</w:t>
            </w:r>
            <w:r w:rsidR="00D51D3F" w:rsidRPr="00FD2755">
              <w:rPr>
                <w:rFonts w:cs="Arial"/>
                <w:bCs/>
                <w:sz w:val="24"/>
                <w:szCs w:val="24"/>
              </w:rPr>
              <w:t>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508B7" w:rsidRPr="0046271E" w:rsidRDefault="00D508B7" w:rsidP="00D51D3F">
            <w:pPr>
              <w:spacing w:after="0"/>
              <w:rPr>
                <w:rFonts w:cs="Arial"/>
                <w:bCs/>
                <w:sz w:val="24"/>
                <w:szCs w:val="24"/>
              </w:rPr>
            </w:pPr>
          </w:p>
          <w:p w:rsidR="00D51D3F" w:rsidRPr="008A3BBD" w:rsidRDefault="00D51D3F" w:rsidP="00D51D3F">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51D3F" w:rsidRPr="00006047" w:rsidRDefault="00D51D3F" w:rsidP="00D51D3F">
            <w:pPr>
              <w:pStyle w:val="Akapitzlist"/>
              <w:numPr>
                <w:ilvl w:val="0"/>
                <w:numId w:val="21"/>
              </w:numPr>
              <w:spacing w:after="0"/>
              <w:ind w:left="344"/>
              <w:rPr>
                <w:rFonts w:cs="Arial"/>
                <w:bCs/>
                <w:sz w:val="24"/>
                <w:szCs w:val="24"/>
              </w:rPr>
            </w:pPr>
            <w:r w:rsidRPr="008A3BBD">
              <w:rPr>
                <w:rFonts w:cs="Arial"/>
                <w:bCs/>
                <w:sz w:val="24"/>
                <w:szCs w:val="24"/>
              </w:rPr>
              <w:t>faktury potwierdzające poniesienie wydatków związanych z TIK.</w:t>
            </w:r>
          </w:p>
          <w:p w:rsidR="00D51D3F" w:rsidRPr="00764316" w:rsidRDefault="00D51D3F" w:rsidP="00D51D3F">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96B2D" w:rsidRPr="00897F1A" w:rsidRDefault="00D96B2D" w:rsidP="0094479D">
      <w:pPr>
        <w:tabs>
          <w:tab w:val="left" w:pos="3878"/>
        </w:tabs>
        <w:spacing w:before="120" w:after="120"/>
        <w:contextualSpacing/>
        <w:jc w:val="both"/>
        <w:rPr>
          <w:rFonts w:cs="Arial"/>
          <w:b/>
          <w:sz w:val="24"/>
          <w:szCs w:val="24"/>
          <w:highlight w:val="yellow"/>
          <w:u w:val="single"/>
        </w:rPr>
      </w:pPr>
    </w:p>
    <w:p w:rsidR="004268ED" w:rsidRPr="00D51D3F" w:rsidRDefault="004268ED" w:rsidP="00A71B1B">
      <w:pPr>
        <w:pStyle w:val="Akapitzlist"/>
        <w:numPr>
          <w:ilvl w:val="0"/>
          <w:numId w:val="7"/>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rsidR="004268ED" w:rsidRPr="00D51D3F" w:rsidRDefault="004268ED" w:rsidP="00D51D3F">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sidR="0007682F">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4268ED" w:rsidRPr="00522A03" w:rsidTr="009D0706">
        <w:trPr>
          <w:trHeight w:val="851"/>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rsidR="004268ED" w:rsidRPr="00E80BAE" w:rsidRDefault="004268ED" w:rsidP="00A71B1B">
            <w:pPr>
              <w:numPr>
                <w:ilvl w:val="0"/>
                <w:numId w:val="13"/>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4268ED" w:rsidRPr="00522A03" w:rsidTr="004268ED">
        <w:trPr>
          <w:trHeight w:val="1035"/>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rsidR="004268ED" w:rsidRPr="00E80BAE" w:rsidRDefault="004268ED" w:rsidP="00D51D3F">
            <w:pPr>
              <w:spacing w:after="0"/>
              <w:contextualSpacing/>
              <w:textAlignment w:val="baseline"/>
              <w:rPr>
                <w:rFonts w:cs="Arial"/>
                <w:sz w:val="24"/>
                <w:szCs w:val="24"/>
              </w:rPr>
            </w:pPr>
            <w:r w:rsidRPr="00E80BAE">
              <w:rPr>
                <w:rFonts w:cs="Arial"/>
                <w:b/>
                <w:sz w:val="24"/>
                <w:szCs w:val="24"/>
              </w:rPr>
              <w:t>Ad. 1.</w:t>
            </w:r>
            <w:r w:rsidR="00854919" w:rsidRPr="00E80BAE">
              <w:rPr>
                <w:rFonts w:cs="Arial"/>
                <w:sz w:val="24"/>
                <w:szCs w:val="24"/>
              </w:rPr>
              <w:t xml:space="preserve"> </w:t>
            </w:r>
          </w:p>
          <w:p w:rsidR="004268ED" w:rsidRPr="00006047" w:rsidRDefault="004268ED" w:rsidP="00D51D3F">
            <w:pPr>
              <w:spacing w:after="0"/>
              <w:rPr>
                <w:rFonts w:cs="Arial"/>
                <w:spacing w:val="-6"/>
                <w:sz w:val="24"/>
                <w:szCs w:val="24"/>
              </w:rPr>
            </w:pPr>
            <w:r w:rsidRPr="00006047">
              <w:rPr>
                <w:rFonts w:cs="Arial"/>
                <w:spacing w:val="-6"/>
                <w:sz w:val="24"/>
                <w:szCs w:val="24"/>
              </w:rPr>
              <w:t>Wskaźnik mierzy liczbę osób, które po otrzymaniu środków z EFS na założenie własnej firmy podjęły działalność gospodarczą (na podstawie daty rozpoczęcia działalności gospodarczej widniejącej np. na za</w:t>
            </w:r>
            <w:r w:rsidR="001924CD">
              <w:rPr>
                <w:rFonts w:cs="Arial"/>
                <w:spacing w:val="-6"/>
                <w:sz w:val="24"/>
                <w:szCs w:val="24"/>
              </w:rPr>
              <w:t>świadczeniu o </w:t>
            </w:r>
            <w:r w:rsidRPr="00006047">
              <w:rPr>
                <w:rFonts w:cs="Arial"/>
                <w:spacing w:val="-6"/>
                <w:sz w:val="24"/>
                <w:szCs w:val="24"/>
              </w:rPr>
              <w:t>wpisie do ewidencji działalności gospodarczej) oraz pracowników zatrudnionych prze</w:t>
            </w:r>
            <w:r w:rsidR="001924CD">
              <w:rPr>
                <w:rFonts w:cs="Arial"/>
                <w:spacing w:val="-6"/>
                <w:sz w:val="24"/>
                <w:szCs w:val="24"/>
              </w:rPr>
              <w:t xml:space="preserve">z te osoby na podstawie umowy o </w:t>
            </w:r>
            <w:r w:rsidRPr="00006047">
              <w:rPr>
                <w:rFonts w:cs="Arial"/>
                <w:spacing w:val="-6"/>
                <w:sz w:val="24"/>
                <w:szCs w:val="24"/>
              </w:rPr>
              <w:t xml:space="preserve">pracę (w rozumieniu Kodeksu pracy). Należy wykazać wszystkich pracowników zatrudnionych </w:t>
            </w:r>
            <w:r w:rsidRPr="00006047">
              <w:rPr>
                <w:rFonts w:cs="Arial"/>
                <w:spacing w:val="-6"/>
                <w:sz w:val="24"/>
                <w:szCs w:val="24"/>
              </w:rPr>
              <w:lastRenderedPageBreak/>
              <w:t>przez uczes</w:t>
            </w:r>
            <w:r w:rsidR="00B00E56" w:rsidRPr="00006047">
              <w:rPr>
                <w:rFonts w:cs="Arial"/>
                <w:spacing w:val="-6"/>
                <w:sz w:val="24"/>
                <w:szCs w:val="24"/>
              </w:rPr>
              <w:t xml:space="preserve">tników projektu w </w:t>
            </w:r>
            <w:r w:rsidR="0007682F" w:rsidRPr="00006047">
              <w:rPr>
                <w:rFonts w:cs="Arial"/>
                <w:spacing w:val="-6"/>
                <w:sz w:val="24"/>
                <w:szCs w:val="24"/>
              </w:rPr>
              <w:t xml:space="preserve">okresie do </w:t>
            </w:r>
            <w:r w:rsidR="001924CD">
              <w:rPr>
                <w:rFonts w:cs="Arial"/>
                <w:spacing w:val="-6"/>
                <w:sz w:val="24"/>
                <w:szCs w:val="24"/>
              </w:rPr>
              <w:t xml:space="preserve">12 </w:t>
            </w:r>
            <w:r w:rsidRPr="00006047">
              <w:rPr>
                <w:rFonts w:cs="Arial"/>
                <w:spacing w:val="-6"/>
                <w:sz w:val="24"/>
                <w:szCs w:val="24"/>
              </w:rPr>
              <w:t>miesięcy od dnia uzyskania przez uc</w:t>
            </w:r>
            <w:r w:rsidR="001924CD">
              <w:rPr>
                <w:rFonts w:cs="Arial"/>
                <w:spacing w:val="-6"/>
                <w:sz w:val="24"/>
                <w:szCs w:val="24"/>
              </w:rPr>
              <w:t xml:space="preserve">zestnika wsparcia finansowego z </w:t>
            </w:r>
            <w:r w:rsidRPr="00006047">
              <w:rPr>
                <w:rFonts w:cs="Arial"/>
                <w:spacing w:val="-6"/>
                <w:sz w:val="24"/>
                <w:szCs w:val="24"/>
              </w:rPr>
              <w:t>EFS. Wymagany minimalny okres prowadzenia działalności gospodarczej nie może być krótszy niż 12 mie</w:t>
            </w:r>
            <w:r w:rsidR="0007682F" w:rsidRPr="00006047">
              <w:rPr>
                <w:rFonts w:cs="Arial"/>
                <w:spacing w:val="-6"/>
                <w:sz w:val="24"/>
                <w:szCs w:val="24"/>
              </w:rPr>
              <w:t>sięcy. W związku z</w:t>
            </w:r>
            <w:r w:rsidR="00D508B7">
              <w:rPr>
                <w:rFonts w:cs="Arial"/>
                <w:spacing w:val="-6"/>
                <w:sz w:val="24"/>
                <w:szCs w:val="24"/>
              </w:rPr>
              <w:t xml:space="preserve"> </w:t>
            </w:r>
            <w:r w:rsidRPr="00006047">
              <w:rPr>
                <w:rFonts w:cs="Arial"/>
                <w:spacing w:val="-6"/>
                <w:sz w:val="24"/>
                <w:szCs w:val="24"/>
              </w:rPr>
              <w:t>powyższym we wskaźniku nie należy wykazywać uczestników, którzy zaprzestali prowadzenia działalności gospodarczej przed upływem okresu dwunastu miesięcy.</w:t>
            </w:r>
          </w:p>
          <w:p w:rsidR="00D51D3F" w:rsidRPr="00E80BAE" w:rsidRDefault="004268ED" w:rsidP="00D51D3F">
            <w:pPr>
              <w:spacing w:after="0"/>
              <w:rPr>
                <w:rFonts w:cs="Arial"/>
                <w:sz w:val="24"/>
                <w:szCs w:val="24"/>
              </w:rPr>
            </w:pPr>
            <w:r w:rsidRPr="00006047">
              <w:rPr>
                <w:rFonts w:cs="Arial"/>
                <w:spacing w:val="-6"/>
                <w:sz w:val="24"/>
                <w:szCs w:val="24"/>
              </w:rPr>
              <w:t>Wskaźnik mierzony jest na poziomie projektu, na podstawie danych przekazanych przez uczestnika projektu.</w:t>
            </w:r>
          </w:p>
          <w:p w:rsidR="004268ED" w:rsidRPr="00D508B7" w:rsidRDefault="004268ED" w:rsidP="00D51D3F">
            <w:pPr>
              <w:spacing w:after="0"/>
              <w:rPr>
                <w:rFonts w:cs="Arial"/>
                <w:sz w:val="24"/>
                <w:szCs w:val="24"/>
                <w:u w:val="single"/>
              </w:rPr>
            </w:pPr>
            <w:r w:rsidRPr="00D508B7">
              <w:rPr>
                <w:rFonts w:cs="Arial"/>
                <w:sz w:val="24"/>
                <w:szCs w:val="24"/>
                <w:u w:val="single"/>
              </w:rPr>
              <w:t xml:space="preserve">Przykładowe źródła danych do pomiaru wskaźnika: </w:t>
            </w:r>
          </w:p>
          <w:p w:rsidR="004268ED" w:rsidRPr="00E80BAE" w:rsidRDefault="004268ED" w:rsidP="00A71B1B">
            <w:pPr>
              <w:pStyle w:val="Akapitzlist"/>
              <w:numPr>
                <w:ilvl w:val="0"/>
                <w:numId w:val="21"/>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rsidR="00D51D3F" w:rsidRPr="00642721" w:rsidRDefault="004268ED" w:rsidP="00642721">
            <w:pPr>
              <w:pStyle w:val="Akapitzlist"/>
              <w:numPr>
                <w:ilvl w:val="0"/>
                <w:numId w:val="21"/>
              </w:numPr>
              <w:spacing w:after="0"/>
              <w:ind w:left="344"/>
              <w:rPr>
                <w:rFonts w:cs="Arial"/>
                <w:sz w:val="24"/>
                <w:szCs w:val="24"/>
              </w:rPr>
            </w:pPr>
            <w:r w:rsidRPr="00D51D3F">
              <w:rPr>
                <w:rFonts w:cs="Arial"/>
                <w:bCs/>
                <w:sz w:val="24"/>
                <w:szCs w:val="24"/>
              </w:rPr>
              <w:t>umowy</w:t>
            </w:r>
            <w:r w:rsidRPr="00E80BAE">
              <w:rPr>
                <w:rFonts w:cs="Arial"/>
                <w:sz w:val="24"/>
                <w:szCs w:val="24"/>
              </w:rPr>
              <w:t xml:space="preserve"> o pracę.</w:t>
            </w:r>
          </w:p>
          <w:p w:rsidR="004268ED" w:rsidRPr="00E80BAE" w:rsidRDefault="004268ED" w:rsidP="00D51D3F">
            <w:pPr>
              <w:spacing w:after="0"/>
              <w:rPr>
                <w:rFonts w:cs="Arial"/>
                <w:sz w:val="24"/>
                <w:szCs w:val="24"/>
              </w:rPr>
            </w:pPr>
            <w:r w:rsidRPr="00D508B7">
              <w:rPr>
                <w:rFonts w:cs="Arial"/>
                <w:sz w:val="24"/>
                <w:szCs w:val="24"/>
                <w:u w:val="single"/>
              </w:rPr>
              <w:t>Jednostka miary</w:t>
            </w:r>
            <w:r w:rsidRPr="00E80BAE">
              <w:rPr>
                <w:rFonts w:cs="Arial"/>
                <w:sz w:val="24"/>
                <w:szCs w:val="24"/>
              </w:rPr>
              <w:t xml:space="preserve"> – sztuka.</w:t>
            </w:r>
          </w:p>
        </w:tc>
      </w:tr>
    </w:tbl>
    <w:p w:rsidR="00D96B2D" w:rsidRPr="00D51D3F" w:rsidRDefault="00854919" w:rsidP="00A71B1B">
      <w:pPr>
        <w:pStyle w:val="Akapitzlist"/>
        <w:numPr>
          <w:ilvl w:val="0"/>
          <w:numId w:val="7"/>
        </w:numPr>
        <w:spacing w:before="120" w:after="120"/>
        <w:ind w:left="426" w:hanging="426"/>
        <w:contextualSpacing w:val="0"/>
        <w:rPr>
          <w:rFonts w:cs="Arial"/>
          <w:b/>
          <w:bCs/>
          <w:sz w:val="24"/>
          <w:szCs w:val="24"/>
          <w:u w:val="single"/>
        </w:rPr>
      </w:pPr>
      <w:r w:rsidRPr="00D51D3F">
        <w:rPr>
          <w:rFonts w:cs="Arial"/>
          <w:b/>
          <w:sz w:val="24"/>
          <w:szCs w:val="24"/>
          <w:u w:val="single"/>
        </w:rPr>
        <w:lastRenderedPageBreak/>
        <w:t>Wskaźniki produktu, określone na poziomie projektu</w:t>
      </w:r>
      <w:r w:rsidR="00D96B2D" w:rsidRPr="00D51D3F">
        <w:rPr>
          <w:rFonts w:cs="Arial"/>
          <w:b/>
          <w:bCs/>
          <w:sz w:val="24"/>
          <w:szCs w:val="24"/>
          <w:u w:val="single"/>
        </w:rPr>
        <w:t>:</w:t>
      </w:r>
    </w:p>
    <w:p w:rsidR="0079132B" w:rsidRPr="00D51D3F" w:rsidRDefault="0079132B" w:rsidP="00D51D3F">
      <w:pPr>
        <w:spacing w:before="120" w:after="120"/>
        <w:rPr>
          <w:rFonts w:cs="Arial"/>
          <w:sz w:val="24"/>
          <w:szCs w:val="24"/>
        </w:rPr>
      </w:pPr>
      <w:r w:rsidRPr="00D51D3F">
        <w:rPr>
          <w:rFonts w:cs="Arial"/>
          <w:sz w:val="24"/>
          <w:szCs w:val="24"/>
        </w:rPr>
        <w:t>Wskaźniki produktu dotyczą wszystkiego, co zostało uzyskane w wyniku dzia</w:t>
      </w:r>
      <w:r w:rsidR="0007682F">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rsidR="0079132B" w:rsidRPr="00D51D3F" w:rsidRDefault="0079132B" w:rsidP="00D51D3F">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9132B" w:rsidRPr="00522A03" w:rsidTr="00560BF0">
        <w:tc>
          <w:tcPr>
            <w:tcW w:w="1826" w:type="dxa"/>
            <w:vMerge w:val="restart"/>
            <w:tcMar>
              <w:left w:w="98" w:type="dxa"/>
            </w:tcMar>
            <w:vAlign w:val="center"/>
          </w:tcPr>
          <w:p w:rsidR="0079132B" w:rsidRPr="00D51D3F" w:rsidRDefault="0079132B" w:rsidP="00D51D3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B02962" w:rsidRPr="00D51D3F"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79132B" w:rsidRPr="00522A03" w:rsidTr="00560BF0">
        <w:tc>
          <w:tcPr>
            <w:tcW w:w="1826" w:type="dxa"/>
            <w:vMerge/>
            <w:tcMar>
              <w:left w:w="98" w:type="dxa"/>
            </w:tcMar>
            <w:vAlign w:val="center"/>
          </w:tcPr>
          <w:p w:rsidR="0079132B" w:rsidRPr="00674D6E" w:rsidRDefault="0079132B" w:rsidP="00560BF0">
            <w:pPr>
              <w:pStyle w:val="NormalnyWeb"/>
              <w:spacing w:line="360" w:lineRule="auto"/>
              <w:rPr>
                <w:rFonts w:ascii="Arial" w:hAnsi="Arial" w:cs="Arial"/>
                <w:sz w:val="20"/>
                <w:szCs w:val="20"/>
              </w:rPr>
            </w:pPr>
          </w:p>
        </w:tc>
        <w:tc>
          <w:tcPr>
            <w:tcW w:w="7266" w:type="dxa"/>
            <w:tcMar>
              <w:left w:w="98" w:type="dxa"/>
            </w:tcMar>
            <w:vAlign w:val="center"/>
          </w:tcPr>
          <w:p w:rsidR="0079132B" w:rsidRPr="00B02962"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D51D3F" w:rsidRPr="00522A03" w:rsidTr="00560BF0">
        <w:tc>
          <w:tcPr>
            <w:tcW w:w="1826" w:type="dxa"/>
            <w:vMerge w:val="restart"/>
            <w:tcMar>
              <w:left w:w="98" w:type="dxa"/>
            </w:tcMar>
            <w:vAlign w:val="center"/>
          </w:tcPr>
          <w:p w:rsidR="00D51D3F" w:rsidRPr="00D51D3F" w:rsidRDefault="00D51D3F"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D51D3F" w:rsidRPr="00B02962" w:rsidRDefault="00D51D3F" w:rsidP="00D51D3F">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rsidR="00B02962" w:rsidRPr="00B02962" w:rsidRDefault="00B02962" w:rsidP="00B02962">
            <w:pPr>
              <w:spacing w:after="0"/>
              <w:rPr>
                <w:rFonts w:cs="Arial"/>
                <w:sz w:val="24"/>
                <w:szCs w:val="24"/>
              </w:rPr>
            </w:pPr>
            <w:r w:rsidRPr="00B02962">
              <w:rPr>
                <w:rFonts w:cs="Arial"/>
                <w:sz w:val="24"/>
                <w:szCs w:val="24"/>
              </w:rPr>
              <w:t>Szczegółowa definicja ww. osób zo</w:t>
            </w:r>
            <w:r w:rsidR="001924CD">
              <w:rPr>
                <w:rFonts w:cs="Arial"/>
                <w:sz w:val="24"/>
                <w:szCs w:val="24"/>
              </w:rPr>
              <w:t>stała określona w rozdziale 2.5 </w:t>
            </w:r>
            <w:r w:rsidRPr="00B02962">
              <w:rPr>
                <w:rFonts w:cs="Arial"/>
                <w:sz w:val="24"/>
                <w:szCs w:val="24"/>
              </w:rPr>
              <w:t>niniejszego Regulaminu.</w:t>
            </w:r>
          </w:p>
          <w:p w:rsidR="00B02962" w:rsidRPr="00B02962" w:rsidRDefault="00B02962" w:rsidP="00B02962">
            <w:pPr>
              <w:spacing w:after="0"/>
              <w:rPr>
                <w:rFonts w:cs="Arial"/>
                <w:sz w:val="24"/>
                <w:szCs w:val="24"/>
              </w:rPr>
            </w:pPr>
            <w:r w:rsidRPr="00B02962">
              <w:rPr>
                <w:rFonts w:cs="Arial"/>
                <w:sz w:val="24"/>
                <w:szCs w:val="24"/>
              </w:rPr>
              <w:t>Status na rynku pracy określany jest w dniu rozpoczęcia uczestnictwa w projekcie.</w:t>
            </w:r>
          </w:p>
          <w:p w:rsidR="00B02962" w:rsidRPr="00B02962" w:rsidRDefault="00B02962" w:rsidP="00B02962">
            <w:pPr>
              <w:spacing w:after="0"/>
              <w:rPr>
                <w:rFonts w:cs="Arial"/>
                <w:sz w:val="24"/>
                <w:szCs w:val="24"/>
              </w:rPr>
            </w:pPr>
            <w:r w:rsidRPr="00B02962">
              <w:rPr>
                <w:rFonts w:cs="Arial"/>
                <w:sz w:val="24"/>
                <w:szCs w:val="24"/>
              </w:rPr>
              <w:t>Pomiar wskaźnika następuje w</w:t>
            </w:r>
            <w:r w:rsidR="0007682F">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rsidR="00B02962" w:rsidRPr="00B02962" w:rsidRDefault="00B02962" w:rsidP="00B02962">
            <w:pPr>
              <w:spacing w:after="0"/>
              <w:rPr>
                <w:rFonts w:cs="Arial"/>
                <w:sz w:val="24"/>
                <w:szCs w:val="24"/>
              </w:rPr>
            </w:pPr>
          </w:p>
          <w:p w:rsidR="00B02962" w:rsidRPr="006A0E28" w:rsidRDefault="00B02962" w:rsidP="00B02962">
            <w:pPr>
              <w:spacing w:after="0"/>
              <w:rPr>
                <w:rFonts w:cs="Arial"/>
                <w:sz w:val="24"/>
                <w:szCs w:val="24"/>
                <w:u w:val="single"/>
              </w:rPr>
            </w:pPr>
            <w:r w:rsidRPr="006A0E28">
              <w:rPr>
                <w:rFonts w:cs="Arial"/>
                <w:sz w:val="24"/>
                <w:szCs w:val="24"/>
                <w:u w:val="single"/>
              </w:rPr>
              <w:t>Przykładowe źródła danych do pomiaru wskaźnika:</w:t>
            </w:r>
          </w:p>
          <w:p w:rsidR="00B02962" w:rsidRPr="00B02962" w:rsidRDefault="00B02962" w:rsidP="00B00E56">
            <w:pPr>
              <w:pStyle w:val="Akapitzlist"/>
              <w:numPr>
                <w:ilvl w:val="0"/>
                <w:numId w:val="21"/>
              </w:numPr>
              <w:spacing w:after="0"/>
              <w:ind w:left="340" w:hanging="357"/>
              <w:rPr>
                <w:rFonts w:cs="Arial"/>
                <w:sz w:val="24"/>
                <w:szCs w:val="24"/>
              </w:rPr>
            </w:pPr>
            <w:r w:rsidRPr="00B02962">
              <w:rPr>
                <w:rFonts w:cs="Arial"/>
                <w:sz w:val="24"/>
                <w:szCs w:val="24"/>
              </w:rPr>
              <w:t xml:space="preserve">dokumenty potwierdzające status osoby (np.: zaświadczenie z powiatowego urzędu pracy o pozostawaniu w rejestrze osób bezrobotnych, zaświadczenie z agencji pośrednictwa pracy, </w:t>
            </w:r>
            <w:r w:rsidRPr="00B02962">
              <w:rPr>
                <w:rFonts w:cs="Arial"/>
                <w:sz w:val="24"/>
                <w:szCs w:val="24"/>
              </w:rPr>
              <w:lastRenderedPageBreak/>
              <w:t>oświadczenie uczestnika, że jest osobą pozostającą bez pracy, gotową do podjęcia pracy i aktywnie poszukującą pracy).</w:t>
            </w:r>
          </w:p>
          <w:p w:rsidR="00B02962" w:rsidRPr="00B02962" w:rsidRDefault="00B02962" w:rsidP="00B02962">
            <w:pPr>
              <w:pStyle w:val="Akapitzlist"/>
              <w:spacing w:after="0"/>
              <w:ind w:left="344"/>
              <w:rPr>
                <w:rFonts w:cs="Arial"/>
                <w:sz w:val="24"/>
                <w:szCs w:val="24"/>
              </w:rPr>
            </w:pPr>
          </w:p>
          <w:p w:rsidR="00B02962" w:rsidRPr="00B02962" w:rsidRDefault="00B02962" w:rsidP="00B02962">
            <w:pPr>
              <w:pStyle w:val="NormalnyWeb"/>
              <w:spacing w:before="0" w:beforeAutospacing="0" w:after="0" w:afterAutospacing="0" w:line="276" w:lineRule="auto"/>
              <w:rPr>
                <w:rFonts w:asciiTheme="minorHAnsi" w:hAnsiTheme="minorHAnsi" w:cs="Arial"/>
              </w:rPr>
            </w:pPr>
            <w:r w:rsidRPr="006A0E28">
              <w:rPr>
                <w:rFonts w:asciiTheme="minorHAnsi" w:hAnsiTheme="minorHAnsi" w:cs="Arial"/>
                <w:u w:val="single"/>
              </w:rPr>
              <w:t>Jednostka miary</w:t>
            </w:r>
            <w:r w:rsidRPr="00B02962">
              <w:rPr>
                <w:rFonts w:asciiTheme="minorHAnsi" w:hAnsiTheme="minorHAnsi" w:cs="Arial"/>
              </w:rPr>
              <w:t xml:space="preserve"> – osoba.</w:t>
            </w:r>
          </w:p>
        </w:tc>
      </w:tr>
      <w:tr w:rsidR="00D51D3F" w:rsidRPr="00522A03" w:rsidTr="00560BF0">
        <w:tc>
          <w:tcPr>
            <w:tcW w:w="1826" w:type="dxa"/>
            <w:vMerge/>
            <w:tcMar>
              <w:left w:w="98" w:type="dxa"/>
            </w:tcMar>
            <w:vAlign w:val="center"/>
          </w:tcPr>
          <w:p w:rsidR="00D51D3F" w:rsidRPr="00522A03" w:rsidRDefault="00D51D3F" w:rsidP="00560BF0">
            <w:pPr>
              <w:pStyle w:val="NormalnyWeb"/>
              <w:spacing w:line="360" w:lineRule="auto"/>
              <w:rPr>
                <w:rFonts w:ascii="Arial" w:hAnsi="Arial" w:cs="Arial"/>
                <w:sz w:val="20"/>
                <w:szCs w:val="20"/>
                <w:lang w:eastAsia="en-US"/>
              </w:rPr>
            </w:pPr>
          </w:p>
        </w:tc>
        <w:tc>
          <w:tcPr>
            <w:tcW w:w="7266" w:type="dxa"/>
            <w:tcMar>
              <w:left w:w="98" w:type="dxa"/>
            </w:tcMar>
            <w:vAlign w:val="center"/>
          </w:tcPr>
          <w:p w:rsidR="00D51D3F" w:rsidRPr="009D0706" w:rsidRDefault="00D51D3F" w:rsidP="00D51D3F">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rsidR="00B02962" w:rsidRPr="00D51D3F" w:rsidRDefault="00B02962" w:rsidP="00B00E5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rsid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Szczegółowe definicje ww. osób zo</w:t>
            </w:r>
            <w:r w:rsidR="001924CD">
              <w:rPr>
                <w:rFonts w:asciiTheme="minorHAnsi" w:hAnsiTheme="minorHAnsi" w:cs="Arial"/>
                <w:lang w:eastAsia="en-US"/>
              </w:rPr>
              <w:t>stały określone w rozdziale 2.5 </w:t>
            </w:r>
            <w:r w:rsidRPr="00D51D3F">
              <w:rPr>
                <w:rFonts w:asciiTheme="minorHAnsi" w:hAnsiTheme="minorHAnsi" w:cs="Arial"/>
                <w:lang w:eastAsia="en-US"/>
              </w:rPr>
              <w:t xml:space="preserve">niniejszego </w:t>
            </w:r>
            <w:r w:rsidRPr="0007682F">
              <w:rPr>
                <w:rFonts w:asciiTheme="minorHAnsi" w:hAnsiTheme="minorHAnsi" w:cs="Arial"/>
                <w:lang w:eastAsia="en-US"/>
              </w:rPr>
              <w:t>Regulaminu</w:t>
            </w:r>
            <w:r w:rsidRPr="00D51D3F">
              <w:rPr>
                <w:rFonts w:asciiTheme="minorHAnsi" w:hAnsiTheme="minorHAnsi" w:cs="Arial"/>
                <w:lang w:eastAsia="en-US"/>
              </w:rPr>
              <w:t>.</w:t>
            </w: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p>
          <w:p w:rsidR="00B02962" w:rsidRPr="006A0E28" w:rsidRDefault="00B02962" w:rsidP="00B02962">
            <w:pPr>
              <w:pStyle w:val="NormalnyWeb"/>
              <w:spacing w:before="0" w:beforeAutospacing="0" w:after="0" w:afterAutospacing="0" w:line="276" w:lineRule="auto"/>
              <w:rPr>
                <w:rFonts w:asciiTheme="minorHAnsi" w:hAnsiTheme="minorHAnsi" w:cs="Arial"/>
                <w:u w:val="single"/>
                <w:lang w:eastAsia="en-US"/>
              </w:rPr>
            </w:pPr>
            <w:r w:rsidRPr="006A0E28">
              <w:rPr>
                <w:rFonts w:asciiTheme="minorHAnsi" w:hAnsiTheme="minorHAnsi" w:cs="Arial"/>
                <w:u w:val="single"/>
                <w:lang w:eastAsia="en-US"/>
              </w:rPr>
              <w:t>Przykładowe źródła danych do pomi</w:t>
            </w:r>
            <w:r w:rsidR="001924CD" w:rsidRPr="006A0E28">
              <w:rPr>
                <w:rFonts w:asciiTheme="minorHAnsi" w:hAnsiTheme="minorHAnsi" w:cs="Arial"/>
                <w:u w:val="single"/>
                <w:lang w:eastAsia="en-US"/>
              </w:rPr>
              <w:t>aru wskaźnika:</w:t>
            </w:r>
          </w:p>
          <w:p w:rsidR="00B02962" w:rsidRDefault="00B02962" w:rsidP="00A71B1B">
            <w:pPr>
              <w:pStyle w:val="Akapitzlist"/>
              <w:numPr>
                <w:ilvl w:val="0"/>
                <w:numId w:val="21"/>
              </w:numPr>
              <w:spacing w:after="0"/>
              <w:ind w:left="344"/>
              <w:rPr>
                <w:rFonts w:cs="Arial"/>
                <w:sz w:val="24"/>
                <w:szCs w:val="24"/>
              </w:rPr>
            </w:pPr>
            <w:r w:rsidRPr="00D51D3F">
              <w:rPr>
                <w:rFonts w:cs="Arial"/>
                <w:sz w:val="24"/>
                <w:szCs w:val="24"/>
              </w:rPr>
              <w:t>umowa o przyznaniu środków.</w:t>
            </w:r>
          </w:p>
          <w:p w:rsidR="00B02962" w:rsidRPr="00D51D3F" w:rsidRDefault="00B02962" w:rsidP="00B02962">
            <w:pPr>
              <w:pStyle w:val="Akapitzlist"/>
              <w:spacing w:after="0"/>
              <w:ind w:left="344"/>
              <w:rPr>
                <w:rFonts w:cs="Arial"/>
                <w:sz w:val="24"/>
                <w:szCs w:val="24"/>
              </w:rPr>
            </w:pPr>
          </w:p>
          <w:p w:rsidR="00D51D3F" w:rsidRPr="00B02962" w:rsidRDefault="00B02962" w:rsidP="00B02962">
            <w:pPr>
              <w:pStyle w:val="NormalnyWeb"/>
              <w:spacing w:before="0" w:beforeAutospacing="0" w:after="0" w:afterAutospacing="0" w:line="276" w:lineRule="auto"/>
              <w:rPr>
                <w:rFonts w:asciiTheme="minorHAnsi" w:hAnsiTheme="minorHAnsi" w:cs="Arial"/>
                <w:lang w:eastAsia="en-US"/>
              </w:rPr>
            </w:pPr>
            <w:r w:rsidRPr="006A0E28">
              <w:rPr>
                <w:rFonts w:asciiTheme="minorHAnsi" w:hAnsiTheme="minorHAnsi" w:cs="Arial"/>
                <w:u w:val="single"/>
                <w:lang w:eastAsia="en-US"/>
              </w:rPr>
              <w:t>Jednostka miary</w:t>
            </w:r>
            <w:r w:rsidRPr="00D51D3F">
              <w:rPr>
                <w:rFonts w:asciiTheme="minorHAnsi" w:hAnsiTheme="minorHAnsi" w:cs="Arial"/>
                <w:lang w:eastAsia="en-US"/>
              </w:rPr>
              <w:t xml:space="preserve"> – osoba.</w:t>
            </w:r>
          </w:p>
        </w:tc>
      </w:tr>
    </w:tbl>
    <w:p w:rsidR="0079132B" w:rsidRPr="002B687F" w:rsidRDefault="0079132B" w:rsidP="002B687F">
      <w:pPr>
        <w:spacing w:before="12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2B687F" w:rsidRPr="002B687F" w:rsidRDefault="002B687F" w:rsidP="00A71B1B">
            <w:pPr>
              <w:pStyle w:val="NormalnyWeb"/>
              <w:numPr>
                <w:ilvl w:val="0"/>
                <w:numId w:val="14"/>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006A0E28">
              <w:rPr>
                <w:rFonts w:asciiTheme="minorHAnsi" w:hAnsiTheme="minorHAnsi" w:cs="Arial"/>
                <w:b/>
              </w:rPr>
              <w:t xml:space="preserve"> objętych wsparciem w </w:t>
            </w:r>
            <w:r w:rsidRPr="002B687F">
              <w:rPr>
                <w:rFonts w:asciiTheme="minorHAnsi" w:hAnsiTheme="minorHAnsi" w:cs="Arial"/>
                <w:b/>
              </w:rPr>
              <w:t>programie</w:t>
            </w:r>
          </w:p>
        </w:tc>
      </w:tr>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2B687F" w:rsidRPr="002B687F" w:rsidRDefault="002B687F" w:rsidP="002B687F">
            <w:pPr>
              <w:spacing w:after="0"/>
              <w:rPr>
                <w:rFonts w:cs="Arial"/>
                <w:sz w:val="24"/>
                <w:szCs w:val="24"/>
              </w:rPr>
            </w:pPr>
            <w:r w:rsidRPr="002B687F">
              <w:rPr>
                <w:rFonts w:cs="Arial"/>
                <w:sz w:val="24"/>
                <w:szCs w:val="24"/>
              </w:rPr>
              <w:t xml:space="preserve">Status na rynku pracy określany jest w </w:t>
            </w:r>
            <w:r>
              <w:rPr>
                <w:rFonts w:cs="Arial"/>
                <w:sz w:val="24"/>
                <w:szCs w:val="24"/>
              </w:rPr>
              <w:t>dniu rozpoczęcia uczestnictwa w</w:t>
            </w:r>
            <w:r w:rsidR="001924CD">
              <w:rPr>
                <w:rFonts w:cs="Arial"/>
                <w:sz w:val="24"/>
                <w:szCs w:val="24"/>
              </w:rPr>
              <w:t> </w:t>
            </w:r>
            <w:r w:rsidRPr="002B687F">
              <w:rPr>
                <w:rFonts w:cs="Arial"/>
                <w:sz w:val="24"/>
                <w:szCs w:val="24"/>
              </w:rPr>
              <w:t>projekcie.</w:t>
            </w:r>
          </w:p>
          <w:p w:rsidR="002B687F" w:rsidRDefault="002B687F" w:rsidP="002B687F">
            <w:pPr>
              <w:spacing w:after="0"/>
              <w:rPr>
                <w:rFonts w:cs="Arial"/>
                <w:sz w:val="24"/>
                <w:szCs w:val="24"/>
              </w:rPr>
            </w:pPr>
            <w:r w:rsidRPr="002B687F">
              <w:rPr>
                <w:rFonts w:cs="Arial"/>
                <w:sz w:val="24"/>
                <w:szCs w:val="24"/>
              </w:rPr>
              <w:t>Pomiar wskaźnika następuje w momencie ro</w:t>
            </w:r>
            <w:r w:rsidR="0007682F">
              <w:rPr>
                <w:rFonts w:cs="Arial"/>
                <w:sz w:val="24"/>
                <w:szCs w:val="24"/>
              </w:rPr>
              <w:t>zpoczęcia udziału w </w:t>
            </w:r>
            <w:r>
              <w:rPr>
                <w:rFonts w:cs="Arial"/>
                <w:sz w:val="24"/>
                <w:szCs w:val="24"/>
              </w:rPr>
              <w:t xml:space="preserve">projekcie. </w:t>
            </w:r>
            <w:r w:rsidRPr="002B687F">
              <w:rPr>
                <w:rFonts w:cs="Arial"/>
                <w:sz w:val="24"/>
                <w:szCs w:val="24"/>
              </w:rPr>
              <w:t>Za rozpoczęcie udziału w projekcie co do zasady uznaje się przystąpienie do pierwszej formy wsparcia w ramach projektu.</w:t>
            </w:r>
          </w:p>
          <w:p w:rsidR="002B687F" w:rsidRPr="002B687F" w:rsidRDefault="002B687F" w:rsidP="002B687F">
            <w:pPr>
              <w:spacing w:after="0"/>
              <w:rPr>
                <w:rFonts w:cs="Arial"/>
                <w:sz w:val="24"/>
                <w:szCs w:val="24"/>
              </w:rPr>
            </w:pPr>
          </w:p>
          <w:p w:rsidR="002B687F" w:rsidRPr="006A0E28" w:rsidRDefault="002B687F" w:rsidP="002B687F">
            <w:pPr>
              <w:spacing w:after="0"/>
              <w:rPr>
                <w:rFonts w:cs="Arial"/>
                <w:sz w:val="24"/>
                <w:szCs w:val="24"/>
                <w:u w:val="single"/>
              </w:rPr>
            </w:pPr>
            <w:r w:rsidRPr="006A0E28">
              <w:rPr>
                <w:rFonts w:cs="Arial"/>
                <w:sz w:val="24"/>
                <w:szCs w:val="24"/>
                <w:u w:val="single"/>
              </w:rPr>
              <w:t>Przykładowe źródła danych do pomiaru wskaźnika:</w:t>
            </w:r>
          </w:p>
          <w:p w:rsidR="002B687F" w:rsidRDefault="002B687F" w:rsidP="00B00E56">
            <w:pPr>
              <w:pStyle w:val="Akapitzlist"/>
              <w:numPr>
                <w:ilvl w:val="0"/>
                <w:numId w:val="21"/>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sidR="0007682F">
              <w:rPr>
                <w:rFonts w:cs="Arial"/>
                <w:sz w:val="24"/>
                <w:szCs w:val="24"/>
              </w:rPr>
              <w:t>cuje, nie jest zarejestrowany w </w:t>
            </w:r>
            <w:r w:rsidRPr="002B687F">
              <w:rPr>
                <w:rFonts w:cs="Arial"/>
                <w:sz w:val="24"/>
                <w:szCs w:val="24"/>
              </w:rPr>
              <w:t>urzędzie pracy i nie poszukuje p</w:t>
            </w:r>
            <w:r w:rsidR="0007682F">
              <w:rPr>
                <w:rFonts w:cs="Arial"/>
                <w:sz w:val="24"/>
                <w:szCs w:val="24"/>
              </w:rPr>
              <w:t>racy, zaświadczenie z uczelni o </w:t>
            </w:r>
            <w:r w:rsidRPr="002B687F">
              <w:rPr>
                <w:rFonts w:cs="Arial"/>
                <w:sz w:val="24"/>
                <w:szCs w:val="24"/>
              </w:rPr>
              <w:t>podjęciu studiów itp.).</w:t>
            </w:r>
          </w:p>
          <w:p w:rsidR="002B687F" w:rsidRPr="002B687F" w:rsidRDefault="002B687F" w:rsidP="002B687F">
            <w:pPr>
              <w:pStyle w:val="Akapitzlist"/>
              <w:spacing w:after="0"/>
              <w:ind w:left="344"/>
              <w:rPr>
                <w:rFonts w:cs="Arial"/>
                <w:sz w:val="24"/>
                <w:szCs w:val="24"/>
              </w:rPr>
            </w:pPr>
          </w:p>
          <w:p w:rsidR="002B687F" w:rsidRPr="002B687F" w:rsidRDefault="002B687F" w:rsidP="002B687F">
            <w:pPr>
              <w:pStyle w:val="NormalnyWeb"/>
              <w:spacing w:before="0" w:beforeAutospacing="0" w:after="0" w:afterAutospacing="0" w:line="276" w:lineRule="auto"/>
              <w:rPr>
                <w:rFonts w:asciiTheme="minorHAnsi" w:hAnsiTheme="minorHAnsi" w:cs="Arial"/>
                <w:lang w:eastAsia="en-US"/>
              </w:rPr>
            </w:pPr>
            <w:r w:rsidRPr="006A0E28">
              <w:rPr>
                <w:rFonts w:asciiTheme="minorHAnsi" w:hAnsiTheme="minorHAnsi" w:cs="Arial"/>
                <w:u w:val="single"/>
              </w:rPr>
              <w:lastRenderedPageBreak/>
              <w:t>Jednostka miary</w:t>
            </w:r>
            <w:r w:rsidRPr="002B687F">
              <w:rPr>
                <w:rFonts w:asciiTheme="minorHAnsi" w:hAnsiTheme="minorHAnsi" w:cs="Arial"/>
              </w:rPr>
              <w:t xml:space="preserve"> – osoba.</w:t>
            </w:r>
          </w:p>
        </w:tc>
      </w:tr>
    </w:tbl>
    <w:p w:rsidR="00DE2B41" w:rsidRDefault="00DE2B41" w:rsidP="00A55F63">
      <w:pPr>
        <w:pStyle w:val="Akapitzlist"/>
        <w:tabs>
          <w:tab w:val="left" w:pos="567"/>
        </w:tabs>
        <w:spacing w:after="0" w:line="360" w:lineRule="auto"/>
        <w:ind w:left="567"/>
        <w:jc w:val="both"/>
        <w:rPr>
          <w:rFonts w:ascii="Arial" w:eastAsia="Calibri" w:hAnsi="Arial" w:cs="Arial"/>
          <w:b/>
          <w:highlight w:val="yellow"/>
        </w:rPr>
      </w:pPr>
    </w:p>
    <w:p w:rsidR="0079132B" w:rsidRPr="002B687F" w:rsidRDefault="0079132B" w:rsidP="00BF238B">
      <w:pPr>
        <w:spacing w:before="120" w:after="120"/>
        <w:rPr>
          <w:rFonts w:cs="Arial"/>
          <w:sz w:val="24"/>
          <w:szCs w:val="24"/>
        </w:rPr>
      </w:pPr>
      <w:r w:rsidRPr="002B687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2B687F">
        <w:rPr>
          <w:rFonts w:cs="Arial"/>
          <w:sz w:val="24"/>
          <w:szCs w:val="24"/>
        </w:rPr>
        <w:t xml:space="preserve">ych z nim wskaźników produktu i </w:t>
      </w:r>
      <w:r w:rsidRPr="002B687F">
        <w:rPr>
          <w:rFonts w:cs="Arial"/>
          <w:sz w:val="24"/>
          <w:szCs w:val="24"/>
        </w:rPr>
        <w:t>rezultatu.</w:t>
      </w:r>
    </w:p>
    <w:p w:rsidR="0079132B" w:rsidRDefault="0079132B" w:rsidP="00BF238B">
      <w:pPr>
        <w:spacing w:before="120" w:after="120"/>
        <w:rPr>
          <w:rFonts w:cs="Arial"/>
          <w:sz w:val="24"/>
          <w:szCs w:val="24"/>
        </w:rPr>
      </w:pPr>
      <w:r w:rsidRPr="002B687F">
        <w:rPr>
          <w:rFonts w:cs="Arial"/>
          <w:sz w:val="24"/>
          <w:szCs w:val="24"/>
        </w:rPr>
        <w:t>Na poziomie projektu, obok obligator</w:t>
      </w:r>
      <w:r w:rsidR="00017811">
        <w:rPr>
          <w:rFonts w:cs="Arial"/>
          <w:sz w:val="24"/>
          <w:szCs w:val="24"/>
        </w:rPr>
        <w:t>yjnych wskaźników z WLWK 2014, w</w:t>
      </w:r>
      <w:r w:rsidRPr="002B687F">
        <w:rPr>
          <w:rFonts w:cs="Arial"/>
          <w:sz w:val="24"/>
          <w:szCs w:val="24"/>
        </w:rPr>
        <w:t>nioskodawca może założyć wskaźniki uwzględniające specyfikę da</w:t>
      </w:r>
      <w:r w:rsidR="00017811">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rsidR="00501CC0" w:rsidRDefault="00501CC0" w:rsidP="00BF238B">
      <w:pPr>
        <w:spacing w:before="120" w:after="120"/>
        <w:rPr>
          <w:rFonts w:cs="Arial"/>
          <w:sz w:val="24"/>
          <w:szCs w:val="24"/>
        </w:rPr>
      </w:pPr>
    </w:p>
    <w:p w:rsidR="001924CD" w:rsidRPr="002D762D" w:rsidRDefault="001924CD" w:rsidP="00D1275E">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512254645"/>
      <w:r w:rsidRPr="002D762D">
        <w:rPr>
          <w:rFonts w:ascii="Calibri" w:hAnsi="Calibri" w:cs="Tahoma"/>
          <w:b/>
          <w:sz w:val="24"/>
          <w:szCs w:val="24"/>
        </w:rPr>
        <w:t>Zasady finansowania</w:t>
      </w:r>
      <w:bookmarkEnd w:id="24"/>
      <w:bookmarkEnd w:id="25"/>
    </w:p>
    <w:p w:rsidR="001924CD" w:rsidRPr="00BF238B" w:rsidRDefault="001924CD" w:rsidP="001924CD">
      <w:pPr>
        <w:spacing w:before="120" w:after="120"/>
        <w:rPr>
          <w:rFonts w:cs="Arial"/>
          <w:sz w:val="24"/>
          <w:szCs w:val="24"/>
        </w:rPr>
      </w:pPr>
      <w:r w:rsidRPr="00BF238B">
        <w:rPr>
          <w:rFonts w:cs="Arial"/>
          <w:sz w:val="24"/>
          <w:szCs w:val="24"/>
        </w:rPr>
        <w:t xml:space="preserve">Zasady finansowania projektu określa umowa o dofinansowanie projektu oraz </w:t>
      </w:r>
      <w:r w:rsidRPr="00E41DA0">
        <w:rPr>
          <w:rFonts w:cs="Arial"/>
          <w:sz w:val="24"/>
          <w:szCs w:val="24"/>
        </w:rPr>
        <w:t>SzOOP</w:t>
      </w:r>
      <w:r>
        <w:rPr>
          <w:rFonts w:cs="Arial"/>
          <w:sz w:val="24"/>
          <w:szCs w:val="24"/>
        </w:rPr>
        <w:t> </w:t>
      </w:r>
      <w:r w:rsidR="00501CC0">
        <w:rPr>
          <w:rFonts w:cs="Arial"/>
          <w:sz w:val="24"/>
          <w:szCs w:val="24"/>
        </w:rPr>
        <w:t>2014</w:t>
      </w:r>
      <w:r w:rsidR="00501CC0">
        <w:rPr>
          <w:rFonts w:cs="Arial"/>
          <w:sz w:val="24"/>
          <w:szCs w:val="24"/>
        </w:rPr>
        <w:noBreakHyphen/>
      </w:r>
      <w:r w:rsidRPr="00E41DA0">
        <w:rPr>
          <w:rFonts w:cs="Arial"/>
          <w:sz w:val="24"/>
          <w:szCs w:val="24"/>
        </w:rPr>
        <w:t>2020</w:t>
      </w:r>
      <w:r w:rsidRPr="00BF238B">
        <w:rPr>
          <w:rFonts w:cs="Arial"/>
          <w:sz w:val="24"/>
          <w:szCs w:val="24"/>
        </w:rPr>
        <w:t>. Warunki i</w:t>
      </w:r>
      <w:r>
        <w:rPr>
          <w:rFonts w:cs="Arial"/>
          <w:sz w:val="24"/>
          <w:szCs w:val="24"/>
        </w:rPr>
        <w:t xml:space="preserve"> </w:t>
      </w:r>
      <w:r w:rsidRPr="00BF238B">
        <w:rPr>
          <w:rFonts w:cs="Arial"/>
          <w:sz w:val="24"/>
          <w:szCs w:val="24"/>
        </w:rPr>
        <w:t xml:space="preserve">procedury dotyczące kwalifikowalności wydatków są określone </w:t>
      </w:r>
      <w:r>
        <w:rPr>
          <w:rFonts w:cs="Arial"/>
          <w:sz w:val="24"/>
          <w:szCs w:val="24"/>
        </w:rPr>
        <w:t>w </w:t>
      </w:r>
      <w:r w:rsidRPr="00BF238B">
        <w:rPr>
          <w:rFonts w:cs="Arial"/>
          <w:sz w:val="24"/>
          <w:szCs w:val="24"/>
        </w:rPr>
        <w:t xml:space="preserve">Wytycznych </w:t>
      </w:r>
      <w:r>
        <w:rPr>
          <w:rFonts w:cs="Arial"/>
          <w:sz w:val="24"/>
          <w:szCs w:val="24"/>
        </w:rPr>
        <w:t xml:space="preserve"> </w:t>
      </w:r>
      <w:r w:rsidRPr="00BF238B">
        <w:rPr>
          <w:rFonts w:cs="Arial"/>
          <w:sz w:val="24"/>
          <w:szCs w:val="24"/>
        </w:rPr>
        <w:t>w zakresie kwalifikowalności wydatków.</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512254646"/>
      <w:r w:rsidRPr="002D762D">
        <w:rPr>
          <w:rFonts w:ascii="Calibri" w:hAnsi="Calibri" w:cs="Tahoma"/>
          <w:b/>
          <w:sz w:val="24"/>
          <w:szCs w:val="24"/>
        </w:rPr>
        <w:t>Wkład własny</w:t>
      </w:r>
      <w:bookmarkEnd w:id="26"/>
      <w:bookmarkEnd w:id="27"/>
    </w:p>
    <w:p w:rsidR="001924CD" w:rsidRDefault="001924CD" w:rsidP="001924CD">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t>
      </w:r>
      <w:r>
        <w:rPr>
          <w:rFonts w:ascii="Calibri" w:hAnsi="Calibri" w:cs="Tahoma"/>
          <w:sz w:val="24"/>
          <w:szCs w:val="24"/>
        </w:rPr>
        <w:t>w</w:t>
      </w:r>
      <w:r w:rsidRPr="002D762D">
        <w:rPr>
          <w:rFonts w:ascii="Calibri" w:hAnsi="Calibri" w:cs="Tahoma"/>
          <w:sz w:val="24"/>
          <w:szCs w:val="24"/>
        </w:rPr>
        <w:t xml:space="preserve">nioskodawcę, które zostaną </w:t>
      </w:r>
      <w:r w:rsidRPr="00271C5C">
        <w:rPr>
          <w:rFonts w:ascii="Calibri" w:hAnsi="Calibri" w:cs="Tahoma"/>
          <w:b/>
          <w:sz w:val="24"/>
          <w:szCs w:val="24"/>
        </w:rPr>
        <w:t>przeznaczone na</w:t>
      </w:r>
      <w:r>
        <w:rPr>
          <w:rFonts w:ascii="Calibri" w:hAnsi="Calibri" w:cs="Tahoma"/>
          <w:b/>
          <w:sz w:val="24"/>
          <w:szCs w:val="24"/>
        </w:rPr>
        <w:t xml:space="preserve"> </w:t>
      </w:r>
      <w:r w:rsidRPr="00271C5C">
        <w:rPr>
          <w:rFonts w:ascii="Calibri" w:hAnsi="Calibri" w:cs="Tahoma"/>
          <w:b/>
          <w:sz w:val="24"/>
          <w:szCs w:val="24"/>
        </w:rPr>
        <w:t xml:space="preserve">pokrycie wydatków kwalifikowalnych i nie zostaną </w:t>
      </w:r>
      <w:r>
        <w:rPr>
          <w:rFonts w:ascii="Calibri" w:hAnsi="Calibri" w:cs="Tahoma"/>
          <w:b/>
          <w:sz w:val="24"/>
          <w:szCs w:val="24"/>
        </w:rPr>
        <w:t>w</w:t>
      </w:r>
      <w:r w:rsidRPr="00271C5C">
        <w:rPr>
          <w:rFonts w:ascii="Calibri" w:hAnsi="Calibri" w:cs="Tahoma"/>
          <w:b/>
          <w:sz w:val="24"/>
          <w:szCs w:val="24"/>
        </w:rPr>
        <w:t>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t>
      </w:r>
      <w:r>
        <w:rPr>
          <w:rFonts w:ascii="Calibri" w:hAnsi="Calibri" w:cs="Tahoma"/>
          <w:sz w:val="24"/>
          <w:szCs w:val="24"/>
        </w:rPr>
        <w:t>w</w:t>
      </w:r>
      <w:r w:rsidRPr="002D762D">
        <w:rPr>
          <w:rFonts w:ascii="Calibri" w:hAnsi="Calibri" w:cs="Tahoma"/>
          <w:sz w:val="24"/>
          <w:szCs w:val="24"/>
        </w:rPr>
        <w:t>nioskodawcy, zgodnie z poziomem dofinansowania dla projektu, rozumianą jako procent dofinansowania wydatków kwalifikowalnych.</w:t>
      </w:r>
    </w:p>
    <w:p w:rsidR="001924CD" w:rsidRPr="00CB6569" w:rsidRDefault="001924CD" w:rsidP="001924CD">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Pr>
          <w:rFonts w:cs="Arial"/>
          <w:sz w:val="24"/>
          <w:szCs w:val="24"/>
        </w:rPr>
        <w:t xml:space="preserve"> b</w:t>
      </w:r>
      <w:r w:rsidRPr="00FD2E1C">
        <w:rPr>
          <w:rFonts w:cs="Arial"/>
          <w:sz w:val="24"/>
          <w:szCs w:val="24"/>
        </w:rPr>
        <w:t xml:space="preserve">eneficjenta w finansowaniu wydatków </w:t>
      </w:r>
      <w:r>
        <w:rPr>
          <w:rFonts w:cs="Arial"/>
          <w:sz w:val="24"/>
          <w:szCs w:val="24"/>
        </w:rPr>
        <w:t>kwalifikowanych w projekcie</w:t>
      </w:r>
      <w:r w:rsidRPr="00FD2E1C">
        <w:rPr>
          <w:rFonts w:cs="Arial"/>
          <w:sz w:val="24"/>
          <w:szCs w:val="24"/>
        </w:rPr>
        <w:t xml:space="preserve"> </w:t>
      </w:r>
      <w:r>
        <w:rPr>
          <w:rFonts w:cs="Arial"/>
          <w:sz w:val="24"/>
          <w:szCs w:val="24"/>
        </w:rPr>
        <w:t xml:space="preserve">(kosztów ogółem) wynosi </w:t>
      </w:r>
      <w:r>
        <w:rPr>
          <w:rFonts w:cs="Arial"/>
          <w:b/>
          <w:bCs/>
          <w:sz w:val="24"/>
          <w:szCs w:val="24"/>
        </w:rPr>
        <w:t>3</w:t>
      </w:r>
      <w:r w:rsidRPr="00FD2E1C">
        <w:rPr>
          <w:rFonts w:cs="Arial"/>
          <w:b/>
          <w:bCs/>
          <w:sz w:val="24"/>
          <w:szCs w:val="24"/>
        </w:rPr>
        <w:t>,00 %</w:t>
      </w:r>
      <w:r>
        <w:rPr>
          <w:rFonts w:cs="Arial"/>
          <w:b/>
          <w:bCs/>
          <w:sz w:val="24"/>
          <w:szCs w:val="24"/>
        </w:rPr>
        <w:t>.</w:t>
      </w:r>
    </w:p>
    <w:p w:rsidR="001924CD" w:rsidRPr="002D762D" w:rsidRDefault="001924CD" w:rsidP="001924CD">
      <w:pPr>
        <w:spacing w:before="120" w:after="0"/>
        <w:contextualSpacing/>
        <w:rPr>
          <w:rFonts w:ascii="Calibri" w:hAnsi="Calibri" w:cs="Tahoma"/>
          <w:sz w:val="24"/>
          <w:szCs w:val="24"/>
        </w:rPr>
      </w:pPr>
      <w:r w:rsidRPr="002D762D">
        <w:rPr>
          <w:rFonts w:ascii="Calibri" w:hAnsi="Calibri" w:cs="Tahoma"/>
          <w:sz w:val="24"/>
          <w:szCs w:val="24"/>
        </w:rPr>
        <w:t>Wkład wł</w:t>
      </w:r>
      <w:r w:rsidR="002A5F35">
        <w:rPr>
          <w:rFonts w:ascii="Calibri" w:hAnsi="Calibri" w:cs="Tahoma"/>
          <w:sz w:val="24"/>
          <w:szCs w:val="24"/>
        </w:rPr>
        <w:t>asny może być wnoszony w formie niepieniężnej lub finansowej.</w:t>
      </w:r>
    </w:p>
    <w:p w:rsidR="001924CD" w:rsidRPr="00A53858" w:rsidRDefault="001924CD" w:rsidP="001924CD">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t>
      </w:r>
      <w:r>
        <w:rPr>
          <w:rFonts w:ascii="Calibri" w:hAnsi="Calibri" w:cs="Tahoma"/>
          <w:sz w:val="24"/>
          <w:szCs w:val="24"/>
        </w:rPr>
        <w:t>w</w:t>
      </w:r>
      <w:r w:rsidRPr="002D762D">
        <w:rPr>
          <w:rFonts w:ascii="Calibri" w:hAnsi="Calibri" w:cs="Tahoma"/>
          <w:sz w:val="24"/>
          <w:szCs w:val="24"/>
        </w:rPr>
        <w:t xml:space="preserve">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lastRenderedPageBreak/>
        <w:t xml:space="preserve">o wartość wkładu niepieniężnego. </w:t>
      </w:r>
      <w:r w:rsidRPr="00A53858">
        <w:rPr>
          <w:rFonts w:ascii="Calibri" w:hAnsi="Calibri" w:cs="Tahoma"/>
          <w:b/>
          <w:sz w:val="24"/>
          <w:szCs w:val="24"/>
        </w:rPr>
        <w:t>Wartość przypisana wkładowi niepieniężnemu nie może przekraczać stawek rynkowych.</w:t>
      </w:r>
    </w:p>
    <w:p w:rsidR="001924CD" w:rsidRDefault="001924CD" w:rsidP="001924CD">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Pr>
          <w:rFonts w:ascii="Calibri" w:hAnsi="Calibri" w:cs="Tahoma"/>
          <w:sz w:val="24"/>
          <w:szCs w:val="24"/>
        </w:rPr>
        <w:t>.</w:t>
      </w:r>
      <w:r w:rsidRPr="002D762D">
        <w:rPr>
          <w:rFonts w:ascii="Calibri" w:hAnsi="Calibri" w:cs="Tahoma"/>
          <w:sz w:val="24"/>
          <w:szCs w:val="24"/>
        </w:rPr>
        <w:t>in. następujących kosztów:</w:t>
      </w: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Pr="002D762D" w:rsidRDefault="001924CD" w:rsidP="001924CD">
      <w:pPr>
        <w:spacing w:before="120" w:after="120"/>
        <w:rPr>
          <w:rFonts w:ascii="Calibri" w:hAnsi="Calibri" w:cs="Tahoma"/>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BF238B" w:rsidRDefault="001924CD" w:rsidP="001924CD">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924CD" w:rsidRPr="00BF238B" w:rsidRDefault="001924CD" w:rsidP="001924CD">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w:t>
            </w:r>
            <w:r>
              <w:rPr>
                <w:rFonts w:ascii="Calibri" w:eastAsiaTheme="minorHAnsi" w:hAnsi="Calibri" w:cs="Tahoma"/>
                <w:lang w:eastAsia="en-US"/>
              </w:rPr>
              <w:t>dynki nie muszą być własnością b</w:t>
            </w:r>
            <w:r w:rsidRPr="002D762D">
              <w:rPr>
                <w:rFonts w:ascii="Calibri" w:eastAsiaTheme="minorHAnsi" w:hAnsi="Calibri" w:cs="Tahoma"/>
                <w:lang w:eastAsia="en-US"/>
              </w:rPr>
              <w:t>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w:t>
            </w:r>
            <w:r>
              <w:rPr>
                <w:rFonts w:ascii="Calibri" w:eastAsiaTheme="minorHAnsi" w:hAnsi="Calibri" w:cs="Tahoma"/>
                <w:lang w:eastAsia="en-US"/>
              </w:rPr>
              <w:t xml:space="preserve"> prawa oraz zostanie to ujęte w </w:t>
            </w:r>
            <w:r w:rsidRPr="002D762D">
              <w:rPr>
                <w:rFonts w:ascii="Calibri" w:eastAsiaTheme="minorHAnsi" w:hAnsi="Calibri" w:cs="Tahoma"/>
                <w:lang w:eastAsia="en-US"/>
              </w:rPr>
              <w:t>zatwierdzonym wniosku o dofinansowanie;</w:t>
            </w:r>
          </w:p>
          <w:p w:rsidR="001924CD" w:rsidRPr="002D762D" w:rsidRDefault="001924CD" w:rsidP="001924CD">
            <w:pPr>
              <w:pStyle w:val="Style6"/>
              <w:widowControl/>
              <w:numPr>
                <w:ilvl w:val="0"/>
                <w:numId w:val="5"/>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w:t>
            </w:r>
            <w:r>
              <w:rPr>
                <w:rFonts w:ascii="Calibri" w:hAnsi="Calibri" w:cs="Tahoma"/>
              </w:rPr>
              <w:t>dnie z przepisami ustawy z dnia</w:t>
            </w:r>
            <w:r>
              <w:rPr>
                <w:rFonts w:ascii="Calibri" w:hAnsi="Calibri" w:cs="Tahoma"/>
              </w:rPr>
              <w:br/>
            </w:r>
            <w:r w:rsidRPr="002D762D">
              <w:rPr>
                <w:rFonts w:ascii="Calibri" w:hAnsi="Calibri" w:cs="Tahoma"/>
              </w:rPr>
              <w:t>21 sierpnia 1997 r. o gospodarce nieruchomościami ‐</w:t>
            </w:r>
            <w:r>
              <w:rPr>
                <w:rFonts w:ascii="Calibri" w:hAnsi="Calibri" w:cs="Tahoma"/>
              </w:rPr>
              <w:t xml:space="preserve"> aktualnym w </w:t>
            </w:r>
            <w:r w:rsidRPr="002D762D">
              <w:rPr>
                <w:rFonts w:ascii="Calibri" w:hAnsi="Calibri" w:cs="Tahoma"/>
              </w:rPr>
              <w:t>momencie złożenia rozliczającego go wniosku o płatność;</w:t>
            </w:r>
          </w:p>
          <w:p w:rsidR="001924CD" w:rsidRDefault="001924CD" w:rsidP="001924CD">
            <w:pPr>
              <w:pStyle w:val="Style6"/>
              <w:widowControl/>
              <w:numPr>
                <w:ilvl w:val="0"/>
                <w:numId w:val="5"/>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 xml:space="preserve">mogą być to np. sale (w tym przypadku operat szacunkowy nie jest wymagany), których wartość wycenia się jako koszt </w:t>
            </w:r>
            <w:r w:rsidRPr="002D762D">
              <w:rPr>
                <w:rFonts w:ascii="Calibri" w:eastAsiaTheme="minorHAnsi" w:hAnsi="Calibri" w:cs="Tahoma"/>
                <w:lang w:eastAsia="en-US"/>
              </w:rPr>
              <w:lastRenderedPageBreak/>
              <w:t>amortyzacji lub wynajmu (stawkę może określać np. cennik danej instytucji);</w:t>
            </w:r>
          </w:p>
          <w:p w:rsidR="001924CD" w:rsidRPr="002D762D" w:rsidRDefault="001924CD" w:rsidP="001924CD">
            <w:pPr>
              <w:pStyle w:val="Style6"/>
              <w:widowControl/>
              <w:numPr>
                <w:ilvl w:val="0"/>
                <w:numId w:val="5"/>
              </w:numPr>
              <w:spacing w:before="120" w:after="120" w:line="276" w:lineRule="auto"/>
              <w:ind w:left="261" w:hanging="262"/>
              <w:rPr>
                <w:rFonts w:ascii="Calibri" w:eastAsiaTheme="minorHAnsi" w:hAnsi="Calibri" w:cs="Tahoma"/>
                <w:lang w:eastAsia="en-US"/>
              </w:rPr>
            </w:pPr>
            <w:r w:rsidRPr="00985B9D">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r w:rsidR="006A0E28">
              <w:rPr>
                <w:rFonts w:ascii="Calibri" w:eastAsiaTheme="minorHAnsi" w:hAnsi="Calibri" w:cs="Tahoma"/>
                <w:lang w:eastAsia="en-US"/>
              </w:rPr>
              <w:t>;</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w:t>
            </w:r>
            <w:r>
              <w:rPr>
                <w:rFonts w:ascii="Calibri" w:eastAsiaTheme="minorHAnsi" w:hAnsi="Calibri" w:cs="Tahoma"/>
                <w:lang w:eastAsia="en-US"/>
              </w:rPr>
              <w:t xml:space="preserve">y w ciągu 7 poprzednich lat (10 w </w:t>
            </w:r>
            <w:r w:rsidRPr="002D762D">
              <w:rPr>
                <w:rFonts w:ascii="Calibri" w:eastAsiaTheme="minorHAnsi" w:hAnsi="Calibri" w:cs="Tahoma"/>
                <w:lang w:eastAsia="en-US"/>
              </w:rPr>
              <w:t>przypadku nieruchomości)</w:t>
            </w:r>
            <w:r w:rsidRPr="002D762D">
              <w:rPr>
                <w:rFonts w:ascii="Calibri" w:eastAsiaTheme="minorHAnsi" w:hAnsi="Calibri" w:cs="Tahoma"/>
                <w:vertAlign w:val="superscript"/>
                <w:lang w:eastAsia="en-US"/>
              </w:rPr>
              <w:footnoteReference w:id="2"/>
            </w:r>
            <w:r w:rsidRPr="002D762D">
              <w:rPr>
                <w:rFonts w:ascii="Calibri" w:eastAsiaTheme="minorHAnsi" w:hAnsi="Calibri" w:cs="Tahoma"/>
                <w:lang w:eastAsia="en-US"/>
              </w:rPr>
              <w:t xml:space="preserve"> był współfinansowany ze środków unijnych lub/ oraz dotacji z krajowych środków publicznych. </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Ś</w:t>
            </w:r>
            <w:r w:rsidRPr="002D762D">
              <w:rPr>
                <w:rFonts w:ascii="Calibri" w:eastAsiaTheme="minorHAnsi" w:hAnsi="Calibri" w:cs="Tahoma"/>
                <w:lang w:eastAsia="en-US"/>
              </w:rPr>
              <w:t xml:space="preserve">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wolontariusz jest świado</w:t>
            </w:r>
            <w:r>
              <w:rPr>
                <w:rFonts w:ascii="Calibri" w:hAnsi="Calibri" w:cs="Tahoma"/>
              </w:rPr>
              <w:t>my charakteru swojego udziału w </w:t>
            </w:r>
            <w:r w:rsidRPr="002D762D">
              <w:rPr>
                <w:rFonts w:ascii="Calibri" w:hAnsi="Calibri" w:cs="Tahoma"/>
              </w:rPr>
              <w:t>realizacji projektu (tzn. świadomy nieodpłatnego udziału);</w:t>
            </w:r>
          </w:p>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Pr>
                <w:rFonts w:ascii="Calibri" w:hAnsi="Calibri" w:cs="Tahoma"/>
              </w:rPr>
              <w:t xml:space="preserve"> </w:t>
            </w:r>
            <w:r w:rsidRPr="002D762D">
              <w:rPr>
                <w:rFonts w:ascii="Calibri" w:hAnsi="Calibri" w:cs="Tahoma"/>
              </w:rPr>
              <w:t>wykazywane przez wolontariusza muszą być zgodne z tytułem jego nieodpłatnej pracy (stanowiska);</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w:t>
            </w:r>
            <w:r>
              <w:rPr>
                <w:rFonts w:ascii="Calibri" w:eastAsiaTheme="minorHAnsi" w:hAnsi="Calibri" w:cs="Tahoma"/>
                <w:lang w:eastAsia="en-US"/>
              </w:rPr>
              <w:t>nie (wyliczonej np. w </w:t>
            </w:r>
            <w:r w:rsidRPr="002D762D">
              <w:rPr>
                <w:rFonts w:ascii="Calibri" w:eastAsiaTheme="minorHAnsi" w:hAnsi="Calibri" w:cs="Tahoma"/>
                <w:lang w:eastAsia="en-US"/>
              </w:rPr>
              <w:t>oparciu o dane GUS) lub płacy minimalnej określanej na podstawie obowiązujących przepisów, w zależności od zapisów wniosku o dofinansowanie projektu;</w:t>
            </w:r>
          </w:p>
          <w:p w:rsidR="001924CD" w:rsidRPr="008C6A45" w:rsidRDefault="001924CD" w:rsidP="001924CD">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w:t>
            </w:r>
            <w:r w:rsidRPr="002D762D">
              <w:rPr>
                <w:rFonts w:ascii="Calibri" w:eastAsiaTheme="minorHAnsi" w:hAnsi="Calibri" w:cs="Tahoma"/>
                <w:lang w:eastAsia="en-US"/>
              </w:rPr>
              <w:lastRenderedPageBreak/>
              <w:t>składek na</w:t>
            </w:r>
            <w:r>
              <w:rPr>
                <w:rFonts w:ascii="Calibri" w:eastAsiaTheme="minorHAnsi" w:hAnsi="Calibri" w:cs="Tahoma"/>
                <w:lang w:eastAsia="en-US"/>
              </w:rPr>
              <w:t xml:space="preserve"> </w:t>
            </w:r>
            <w:r w:rsidRPr="002D762D">
              <w:rPr>
                <w:rFonts w:ascii="Calibri" w:eastAsiaTheme="minorHAnsi" w:hAnsi="Calibri" w:cs="Tahoma"/>
                <w:lang w:eastAsia="en-US"/>
              </w:rPr>
              <w:t>ubezpieczenia społeczne oraz wszystkie pozostałe koszty wynikające z charakteru danego świadczenia.</w:t>
            </w:r>
            <w:r>
              <w:rPr>
                <w:rFonts w:ascii="Calibri" w:hAnsi="Calibri" w:cs="Tahoma"/>
              </w:rPr>
              <w:t xml:space="preserve"> </w:t>
            </w:r>
            <w:r w:rsidRPr="008C6A45">
              <w:rPr>
                <w:rFonts w:ascii="Calibri" w:eastAsiaTheme="minorHAnsi" w:hAnsi="Calibri" w:cs="Tahoma"/>
                <w:lang w:eastAsia="en-US"/>
              </w:rPr>
              <w:t>Wycena wykonywanego świadczenia przez wolontariusza może być przedmiotem odrębnej kontroli i oceny.</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w:t>
            </w:r>
            <w:r w:rsidRPr="002D762D">
              <w:rPr>
                <w:rFonts w:ascii="Calibri" w:eastAsiaTheme="minorHAnsi" w:hAnsi="Calibri" w:cs="Tahoma"/>
                <w:lang w:eastAsia="en-US"/>
              </w:rPr>
              <w:t>formie dodatków lub wynagrodzeń wy</w:t>
            </w:r>
            <w:r>
              <w:rPr>
                <w:rFonts w:ascii="Calibri" w:eastAsiaTheme="minorHAnsi" w:hAnsi="Calibri" w:cs="Tahoma"/>
                <w:lang w:eastAsia="en-US"/>
              </w:rPr>
              <w:t xml:space="preserve">płacanych przez stronę trzecią </w:t>
            </w:r>
            <w:r w:rsidRPr="002D762D">
              <w:rPr>
                <w:rFonts w:ascii="Calibri" w:eastAsiaTheme="minorHAnsi" w:hAnsi="Calibri" w:cs="Tahoma"/>
                <w:lang w:eastAsia="en-US"/>
              </w:rPr>
              <w:t>uczestnikom danego projektu</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w:t>
            </w:r>
            <w:r>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Pr>
                <w:rFonts w:ascii="Calibri" w:eastAsiaTheme="minorHAnsi" w:hAnsi="Calibri" w:cs="Tahoma"/>
                <w:bCs/>
                <w:lang w:eastAsia="en-US"/>
              </w:rPr>
              <w:t>r. o rachunkowości;</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Pr>
                <w:rFonts w:ascii="Calibri" w:eastAsiaTheme="minorHAnsi" w:hAnsi="Calibri" w:cs="Tahoma"/>
                <w:bCs/>
                <w:lang w:eastAsia="en-US"/>
              </w:rPr>
              <w:t>je mu dodatek lub wynagrodzenie;</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Pr="002D762D">
              <w:rPr>
                <w:rFonts w:ascii="Calibri" w:eastAsiaTheme="minorHAnsi" w:hAnsi="Calibri" w:cs="Tahoma"/>
                <w:lang w:eastAsia="en-US"/>
              </w:rPr>
              <w:t>kład</w:t>
            </w:r>
            <w:r>
              <w:rPr>
                <w:rFonts w:ascii="Calibri" w:eastAsiaTheme="minorHAnsi" w:hAnsi="Calibri" w:cs="Tahoma"/>
                <w:lang w:eastAsia="en-US"/>
              </w:rPr>
              <w:t xml:space="preserve"> niepieniężny w </w:t>
            </w:r>
            <w:r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rsidR="001924CD" w:rsidRPr="00A53858" w:rsidRDefault="001924CD" w:rsidP="001924CD">
            <w:pPr>
              <w:numPr>
                <w:ilvl w:val="0"/>
                <w:numId w:val="9"/>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Pr>
                <w:rFonts w:cstheme="minorHAnsi"/>
                <w:bCs/>
                <w:sz w:val="24"/>
                <w:szCs w:val="24"/>
              </w:rPr>
              <w:t>.</w:t>
            </w:r>
          </w:p>
        </w:tc>
      </w:tr>
    </w:tbl>
    <w:p w:rsidR="001924CD" w:rsidRDefault="001924CD" w:rsidP="001924CD">
      <w:pPr>
        <w:spacing w:before="120" w:after="120"/>
        <w:rPr>
          <w:rFonts w:ascii="Calibri" w:hAnsi="Calibri" w:cs="Tahoma"/>
          <w:sz w:val="24"/>
          <w:szCs w:val="24"/>
        </w:rPr>
      </w:pPr>
    </w:p>
    <w:p w:rsidR="001924CD" w:rsidRPr="002D762D" w:rsidRDefault="001924CD" w:rsidP="001924CD">
      <w:pPr>
        <w:spacing w:before="120" w:after="12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Pr>
          <w:rFonts w:ascii="Calibri" w:hAnsi="Calibri" w:cs="Tahoma"/>
          <w:sz w:val="24"/>
          <w:szCs w:val="24"/>
        </w:rPr>
        <w:t>w</w:t>
      </w:r>
      <w:r w:rsidRPr="002D762D">
        <w:rPr>
          <w:rFonts w:ascii="Calibri" w:hAnsi="Calibri" w:cs="Tahoma"/>
          <w:sz w:val="24"/>
          <w:szCs w:val="24"/>
        </w:rPr>
        <w:t>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 xml:space="preserve">rodki pozyskane przez podmiot będący </w:t>
            </w:r>
            <w:r>
              <w:rPr>
                <w:rFonts w:ascii="Calibri" w:hAnsi="Calibri" w:cs="Tahoma"/>
                <w:lang w:eastAsia="en-US"/>
              </w:rPr>
              <w:lastRenderedPageBreak/>
              <w:t>w</w:t>
            </w:r>
            <w:r w:rsidRPr="002D762D">
              <w:rPr>
                <w:rFonts w:ascii="Calibri" w:hAnsi="Calibri" w:cs="Tahoma"/>
                <w:lang w:eastAsia="en-US"/>
              </w:rPr>
              <w:t xml:space="preserve">nioskodawcą z innych programów krajowych/ regionalnych/ lokalnych, pod warunkiem, że zasady realizacji tych programów nie zabraniają wnoszenia ich środków do projektów </w:t>
            </w:r>
            <w:r w:rsidRPr="008C6A45">
              <w:rPr>
                <w:rFonts w:ascii="Calibri" w:hAnsi="Calibri" w:cs="Tahoma"/>
                <w:lang w:eastAsia="en-US"/>
              </w:rPr>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lastRenderedPageBreak/>
              <w:t xml:space="preserve">zasady realizacji programów, z których </w:t>
            </w:r>
            <w:r>
              <w:rPr>
                <w:rFonts w:ascii="Calibri" w:hAnsi="Calibri" w:cs="Tahoma"/>
                <w:lang w:eastAsia="en-US"/>
              </w:rPr>
              <w:t>w</w:t>
            </w:r>
            <w:r w:rsidRPr="002D762D">
              <w:rPr>
                <w:rFonts w:ascii="Calibri" w:hAnsi="Calibri" w:cs="Tahoma"/>
                <w:lang w:eastAsia="en-US"/>
              </w:rPr>
              <w:t xml:space="preserve">nioskodawca uzyskał środki, nie mogą zabraniać ich wykazania jako </w:t>
            </w:r>
            <w:r w:rsidRPr="002D762D">
              <w:rPr>
                <w:rFonts w:ascii="Calibri" w:hAnsi="Calibri" w:cs="Tahoma"/>
                <w:lang w:eastAsia="en-US"/>
              </w:rPr>
              <w:lastRenderedPageBreak/>
              <w:t>wkładu własnego do projektów EFS (przykładem takich środków z innych programów, które mogą stanowić wkład własny do innych projektów jest Fundusz Inicjatyw Obywatelskich);</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Pr>
                <w:rFonts w:ascii="Calibri" w:hAnsi="Calibri" w:cs="Tahoma"/>
                <w:lang w:eastAsia="en-US"/>
              </w:rPr>
              <w:t>w</w:t>
            </w:r>
            <w:r w:rsidRPr="002D762D">
              <w:rPr>
                <w:rFonts w:ascii="Calibri" w:hAnsi="Calibri" w:cs="Tahoma"/>
                <w:lang w:eastAsia="en-US"/>
              </w:rPr>
              <w:t>nioskodawca nie może angażować jako wkład własny jedynie środków pozyskanych w ramach innych programów/grantów, w których jasno określono, że nie mogą one stanowić wkładu własnego w projektach współfinansowanych ze środków UE.</w:t>
            </w:r>
          </w:p>
        </w:tc>
      </w:tr>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Ś</w:t>
            </w:r>
            <w:r w:rsidRPr="002D762D">
              <w:rPr>
                <w:rFonts w:ascii="Calibri" w:hAnsi="Calibri" w:cs="Tahoma"/>
                <w:lang w:eastAsia="en-US"/>
              </w:rPr>
              <w:t>rodki</w:t>
            </w:r>
            <w:r>
              <w:rPr>
                <w:rFonts w:ascii="Calibri" w:hAnsi="Calibri" w:cs="Tahoma"/>
                <w:lang w:eastAsia="en-US"/>
              </w:rPr>
              <w:t xml:space="preserve"> finansowe będące w </w:t>
            </w:r>
            <w:r w:rsidRPr="002D762D">
              <w:rPr>
                <w:rFonts w:ascii="Calibri" w:hAnsi="Calibri" w:cs="Tahoma"/>
                <w:lang w:eastAsia="en-US"/>
              </w:rPr>
              <w:t xml:space="preserve">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w:t>
            </w:r>
            <w:r>
              <w:rPr>
                <w:rFonts w:ascii="Calibri" w:hAnsi="Calibri" w:cs="Tahoma"/>
                <w:lang w:eastAsia="en-US"/>
              </w:rPr>
              <w:t>enie kadry zaangażowanej przez b</w:t>
            </w:r>
            <w:r w:rsidRPr="002D762D">
              <w:rPr>
                <w:rFonts w:ascii="Calibri" w:hAnsi="Calibri" w:cs="Tahoma"/>
                <w:lang w:eastAsia="en-US"/>
              </w:rPr>
              <w:t>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w:t>
            </w:r>
            <w:r>
              <w:rPr>
                <w:rFonts w:ascii="Calibri" w:hAnsi="Calibri" w:cs="Tahoma"/>
                <w:lang w:eastAsia="en-US"/>
              </w:rPr>
              <w:t xml:space="preserve"> </w:t>
            </w:r>
            <w:r w:rsidRPr="002D762D">
              <w:rPr>
                <w:rFonts w:ascii="Calibri" w:hAnsi="Calibri" w:cs="Tahoma"/>
                <w:lang w:eastAsia="en-US"/>
              </w:rPr>
              <w:t>dotacje/</w:t>
            </w:r>
            <w:r>
              <w:rPr>
                <w:rFonts w:ascii="Calibri" w:hAnsi="Calibri" w:cs="Tahoma"/>
                <w:lang w:eastAsia="en-US"/>
              </w:rPr>
              <w:t xml:space="preserve"> </w:t>
            </w:r>
            <w:r w:rsidRPr="002D762D">
              <w:rPr>
                <w:rFonts w:ascii="Calibri" w:hAnsi="Calibri" w:cs="Tahoma"/>
                <w:lang w:eastAsia="en-US"/>
              </w:rPr>
              <w:t>granty pozyskane przez podmiot na finansowanie swojej podstawowej działalności;</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Pr>
                <w:rFonts w:ascii="Calibri" w:hAnsi="Calibri" w:cs="Tahoma"/>
                <w:lang w:eastAsia="en-US"/>
              </w:rPr>
              <w:t xml:space="preserve">ngażowania środków pozyskanych </w:t>
            </w:r>
            <w:r w:rsidRPr="0007682F">
              <w:rPr>
                <w:rFonts w:ascii="Calibri" w:hAnsi="Calibri" w:cs="Tahoma"/>
                <w:lang w:eastAsia="en-US"/>
              </w:rPr>
              <w:t xml:space="preserve">zgodnie </w:t>
            </w:r>
            <w:r>
              <w:rPr>
                <w:rFonts w:ascii="Calibri" w:hAnsi="Calibri" w:cs="Tahoma"/>
                <w:lang w:eastAsia="en-US"/>
              </w:rPr>
              <w:t>z </w:t>
            </w:r>
            <w:r w:rsidRPr="0007682F">
              <w:rPr>
                <w:rFonts w:ascii="Calibri" w:hAnsi="Calibri" w:cs="Tahoma"/>
                <w:lang w:eastAsia="en-US"/>
              </w:rPr>
              <w:t>ustawą o działalności</w:t>
            </w:r>
            <w:r>
              <w:rPr>
                <w:rFonts w:ascii="Calibri" w:hAnsi="Calibri" w:cs="Tahoma"/>
                <w:lang w:eastAsia="en-US"/>
              </w:rPr>
              <w:t xml:space="preserve"> pożytku publicznego i </w:t>
            </w:r>
            <w:r w:rsidRPr="0007682F">
              <w:rPr>
                <w:rFonts w:ascii="Calibri" w:hAnsi="Calibri" w:cs="Tahoma"/>
                <w:lang w:eastAsia="en-US"/>
              </w:rPr>
              <w:t>wolontariacie, np. środki pozyskane w ramach 1%, środki ze zbiórek publicznych, darowizny</w:t>
            </w:r>
            <w:r w:rsidRPr="002D762D">
              <w:rPr>
                <w:rFonts w:ascii="Calibri" w:hAnsi="Calibri" w:cs="Tahoma"/>
                <w:lang w:eastAsia="en-US"/>
              </w:rPr>
              <w:t>, nawiązki sądowe;</w:t>
            </w:r>
          </w:p>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w:t>
            </w:r>
            <w:r>
              <w:rPr>
                <w:rFonts w:ascii="Calibri" w:hAnsi="Calibri" w:cs="Tahoma"/>
                <w:lang w:eastAsia="en-US"/>
              </w:rPr>
              <w:t xml:space="preserve"> dotyczy to osób powiązanych z b</w:t>
            </w:r>
            <w:r w:rsidRPr="002D762D">
              <w:rPr>
                <w:rFonts w:ascii="Calibri" w:hAnsi="Calibri" w:cs="Tahoma"/>
                <w:lang w:eastAsia="en-US"/>
              </w:rPr>
              <w:t>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w:t>
            </w:r>
            <w:r>
              <w:rPr>
                <w:rFonts w:ascii="Calibri" w:hAnsi="Calibri" w:cs="Tahoma"/>
                <w:lang w:eastAsia="en-US"/>
              </w:rPr>
              <w:t>odstawie stosunku pracy, które b</w:t>
            </w:r>
            <w:r w:rsidRPr="002D762D">
              <w:rPr>
                <w:rFonts w:ascii="Calibri" w:hAnsi="Calibri" w:cs="Tahoma"/>
                <w:lang w:eastAsia="en-US"/>
              </w:rPr>
              <w:t>eneficjent oddeleguje do</w:t>
            </w:r>
            <w:r>
              <w:rPr>
                <w:rFonts w:ascii="Calibri" w:hAnsi="Calibri" w:cs="Tahoma"/>
                <w:lang w:eastAsia="en-US"/>
              </w:rPr>
              <w:t xml:space="preserve"> </w:t>
            </w:r>
            <w:r w:rsidRPr="002D762D">
              <w:rPr>
                <w:rFonts w:ascii="Calibri" w:hAnsi="Calibri" w:cs="Tahoma"/>
                <w:lang w:eastAsia="en-US"/>
              </w:rPr>
              <w:t>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924CD" w:rsidRPr="002D762D" w:rsidRDefault="001924CD" w:rsidP="001924CD">
      <w:pPr>
        <w:pStyle w:val="Style6"/>
        <w:widowControl/>
        <w:tabs>
          <w:tab w:val="left" w:pos="121"/>
        </w:tabs>
        <w:spacing w:before="120" w:after="120" w:line="276" w:lineRule="auto"/>
        <w:ind w:left="121"/>
        <w:rPr>
          <w:rFonts w:ascii="Calibri" w:eastAsiaTheme="minorHAnsi" w:hAnsi="Calibri" w:cs="Tahoma"/>
          <w:lang w:eastAsia="en-US"/>
        </w:rPr>
      </w:pPr>
    </w:p>
    <w:p w:rsidR="001924CD" w:rsidRDefault="001924CD" w:rsidP="001924CD">
      <w:pPr>
        <w:spacing w:before="120" w:after="120"/>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924CD" w:rsidRPr="00AA1039" w:rsidRDefault="001924CD" w:rsidP="001924CD">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rsidR="001924CD" w:rsidRPr="002D762D" w:rsidRDefault="001924CD" w:rsidP="001924CD">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Pr>
          <w:rFonts w:ascii="Calibri" w:hAnsi="Calibri" w:cs="Tahoma"/>
          <w:sz w:val="24"/>
          <w:szCs w:val="24"/>
        </w:rPr>
        <w:t>w</w:t>
      </w:r>
      <w:r w:rsidRPr="002D762D">
        <w:rPr>
          <w:rFonts w:ascii="Calibri" w:hAnsi="Calibri" w:cs="Tahoma"/>
          <w:sz w:val="24"/>
          <w:szCs w:val="24"/>
        </w:rPr>
        <w:t xml:space="preserve">nioskodawca określa formę wniesienia wkładu własnego. Istnieje możliwość łączenia różnych form wkładu </w:t>
      </w:r>
      <w:r w:rsidRPr="002D762D">
        <w:rPr>
          <w:rFonts w:ascii="Calibri" w:hAnsi="Calibri" w:cs="Tahoma"/>
          <w:sz w:val="24"/>
          <w:szCs w:val="24"/>
        </w:rPr>
        <w:lastRenderedPageBreak/>
        <w:t>własnego. W</w:t>
      </w:r>
      <w:r>
        <w:rPr>
          <w:rFonts w:ascii="Calibri" w:hAnsi="Calibri" w:cs="Tahoma"/>
          <w:sz w:val="24"/>
          <w:szCs w:val="24"/>
        </w:rPr>
        <w:t xml:space="preserve"> </w:t>
      </w:r>
      <w:r w:rsidRPr="002D762D">
        <w:rPr>
          <w:rFonts w:ascii="Calibri" w:hAnsi="Calibri" w:cs="Tahoma"/>
          <w:sz w:val="24"/>
          <w:szCs w:val="24"/>
        </w:rPr>
        <w:t xml:space="preserve">przypadku niewniesienia przez </w:t>
      </w:r>
      <w:r>
        <w:rPr>
          <w:rFonts w:ascii="Calibri" w:hAnsi="Calibri" w:cs="Tahoma"/>
          <w:sz w:val="24"/>
          <w:szCs w:val="24"/>
        </w:rPr>
        <w:t>w</w:t>
      </w:r>
      <w:r w:rsidRPr="002D762D">
        <w:rPr>
          <w:rFonts w:ascii="Calibri" w:hAnsi="Calibri" w:cs="Tahoma"/>
          <w:sz w:val="24"/>
          <w:szCs w:val="24"/>
        </w:rPr>
        <w:t xml:space="preserve">nioskodawcę i partnerów wkładu własnego </w:t>
      </w:r>
      <w:r>
        <w:rPr>
          <w:rFonts w:ascii="Calibri" w:hAnsi="Calibri" w:cs="Tahoma"/>
          <w:sz w:val="24"/>
          <w:szCs w:val="24"/>
        </w:rPr>
        <w:br/>
      </w:r>
      <w:r w:rsidRPr="002D762D">
        <w:rPr>
          <w:rFonts w:ascii="Calibri" w:hAnsi="Calibri" w:cs="Tahoma"/>
          <w:sz w:val="24"/>
          <w:szCs w:val="24"/>
        </w:rPr>
        <w:t>w kwocie określonej w</w:t>
      </w:r>
      <w:r>
        <w:rPr>
          <w:rFonts w:ascii="Calibri" w:hAnsi="Calibri" w:cs="Tahoma"/>
          <w:sz w:val="24"/>
          <w:szCs w:val="24"/>
        </w:rPr>
        <w:t xml:space="preserve"> </w:t>
      </w:r>
      <w:r w:rsidRPr="002D762D">
        <w:rPr>
          <w:rFonts w:ascii="Calibri" w:hAnsi="Calibri" w:cs="Tahoma"/>
          <w:sz w:val="24"/>
          <w:szCs w:val="24"/>
        </w:rPr>
        <w:t xml:space="preserve">umowie o dofinansowanie projektu, </w:t>
      </w:r>
      <w:r>
        <w:rPr>
          <w:rFonts w:ascii="Calibri" w:hAnsi="Calibri" w:cs="Tahoma"/>
          <w:sz w:val="24"/>
          <w:szCs w:val="24"/>
        </w:rPr>
        <w:t xml:space="preserve">IP </w:t>
      </w:r>
      <w:r w:rsidRPr="002D762D">
        <w:rPr>
          <w:rFonts w:ascii="Calibri" w:hAnsi="Calibri" w:cs="Tahoma"/>
          <w:sz w:val="24"/>
          <w:szCs w:val="24"/>
        </w:rPr>
        <w:t>może obniżyć kwotę przyznanego dofinansowania proporcjonalnie do jej udziału</w:t>
      </w:r>
      <w:r w:rsidR="002A5F35">
        <w:rPr>
          <w:rFonts w:ascii="Calibri" w:hAnsi="Calibri" w:cs="Tahoma"/>
          <w:sz w:val="24"/>
          <w:szCs w:val="24"/>
        </w:rPr>
        <w:t xml:space="preserve"> w całkowitej wartości projektu</w:t>
      </w:r>
      <w:r w:rsidRPr="002D762D">
        <w:rPr>
          <w:rFonts w:ascii="Calibri" w:hAnsi="Calibri" w:cs="Tahoma"/>
          <w:sz w:val="24"/>
          <w:szCs w:val="24"/>
        </w:rPr>
        <w:t>.</w:t>
      </w:r>
    </w:p>
    <w:p w:rsidR="001924CD" w:rsidRPr="002D762D" w:rsidRDefault="001924CD" w:rsidP="001924CD">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w:t>
      </w:r>
      <w:r>
        <w:rPr>
          <w:rFonts w:ascii="Calibri" w:hAnsi="Calibri" w:cs="Tahoma"/>
          <w:sz w:val="24"/>
          <w:szCs w:val="24"/>
        </w:rPr>
        <w:t xml:space="preserve"> </w:t>
      </w:r>
      <w:r w:rsidRPr="002D762D">
        <w:rPr>
          <w:rFonts w:ascii="Calibri" w:hAnsi="Calibri" w:cs="Tahoma"/>
          <w:sz w:val="24"/>
          <w:szCs w:val="24"/>
        </w:rPr>
        <w:t>środków m.in.:</w:t>
      </w:r>
    </w:p>
    <w:p w:rsidR="001924CD" w:rsidRPr="00E4699E" w:rsidRDefault="001924CD" w:rsidP="001924CD">
      <w:pPr>
        <w:pStyle w:val="Akapitzlist"/>
        <w:numPr>
          <w:ilvl w:val="1"/>
          <w:numId w:val="78"/>
        </w:numPr>
        <w:spacing w:after="120"/>
        <w:ind w:left="425" w:hanging="425"/>
        <w:rPr>
          <w:rFonts w:ascii="Calibri" w:hAnsi="Calibri" w:cs="Tahoma"/>
          <w:sz w:val="24"/>
          <w:szCs w:val="24"/>
        </w:rPr>
      </w:pPr>
      <w:r w:rsidRPr="00E4699E">
        <w:rPr>
          <w:rFonts w:ascii="Calibri" w:hAnsi="Calibri" w:cs="Tahoma"/>
          <w:sz w:val="24"/>
          <w:szCs w:val="24"/>
        </w:rPr>
        <w:t>budżetu JST (szczebla gminnego, powiatowego i wojewódzkiego),</w:t>
      </w:r>
    </w:p>
    <w:p w:rsidR="001924CD" w:rsidRPr="00E4699E" w:rsidRDefault="001924CD" w:rsidP="001924CD">
      <w:pPr>
        <w:pStyle w:val="Akapitzlist"/>
        <w:numPr>
          <w:ilvl w:val="1"/>
          <w:numId w:val="78"/>
        </w:numPr>
        <w:spacing w:before="120" w:after="120"/>
        <w:ind w:left="425" w:hanging="425"/>
        <w:rPr>
          <w:rFonts w:ascii="Calibri" w:hAnsi="Calibri" w:cs="Tahoma"/>
          <w:sz w:val="24"/>
          <w:szCs w:val="24"/>
        </w:rPr>
      </w:pPr>
      <w:r w:rsidRPr="00E4699E">
        <w:rPr>
          <w:rFonts w:ascii="Calibri" w:hAnsi="Calibri" w:cs="Tahoma"/>
          <w:sz w:val="24"/>
          <w:szCs w:val="24"/>
        </w:rPr>
        <w:t>prywatnych.</w:t>
      </w:r>
    </w:p>
    <w:p w:rsidR="001924CD" w:rsidRPr="002D762D" w:rsidRDefault="001924CD" w:rsidP="001924CD">
      <w:pPr>
        <w:spacing w:before="120" w:after="120"/>
        <w:rPr>
          <w:rFonts w:ascii="Calibri" w:hAnsi="Calibri" w:cs="Tahoma"/>
          <w:sz w:val="24"/>
          <w:szCs w:val="24"/>
        </w:rPr>
      </w:pPr>
      <w:r>
        <w:rPr>
          <w:rFonts w:ascii="Calibri" w:hAnsi="Calibri" w:cs="Tahoma"/>
          <w:b/>
          <w:sz w:val="24"/>
          <w:szCs w:val="24"/>
        </w:rPr>
        <w:t xml:space="preserve">O </w:t>
      </w:r>
      <w:r w:rsidRPr="002D762D">
        <w:rPr>
          <w:rFonts w:ascii="Calibri" w:hAnsi="Calibri" w:cs="Tahoma"/>
          <w:b/>
          <w:sz w:val="24"/>
          <w:szCs w:val="24"/>
        </w:rPr>
        <w:t xml:space="preserve">zakwalifikowaniu źródła pochodzenia wkładu własnego (publiczny/ prywatny) decyduje status prawny </w:t>
      </w:r>
      <w:r>
        <w:rPr>
          <w:rFonts w:ascii="Calibri" w:hAnsi="Calibri" w:cs="Tahoma"/>
          <w:b/>
          <w:sz w:val="24"/>
          <w:szCs w:val="24"/>
        </w:rPr>
        <w:t>w</w:t>
      </w:r>
      <w:r w:rsidRPr="002D762D">
        <w:rPr>
          <w:rFonts w:ascii="Calibri" w:hAnsi="Calibri" w:cs="Tahoma"/>
          <w:b/>
          <w:sz w:val="24"/>
          <w:szCs w:val="24"/>
        </w:rPr>
        <w:t>nioskodawcy/ partnera/ strony trzeciej lub uczestnika</w:t>
      </w:r>
      <w:r w:rsidRPr="002D762D">
        <w:rPr>
          <w:rFonts w:ascii="Calibri" w:hAnsi="Calibri" w:cs="Tahoma"/>
          <w:sz w:val="24"/>
          <w:szCs w:val="24"/>
        </w:rPr>
        <w:t>.</w:t>
      </w:r>
    </w:p>
    <w:p w:rsidR="001924CD" w:rsidRPr="002D762D" w:rsidRDefault="001924CD" w:rsidP="00D1275E">
      <w:pPr>
        <w:spacing w:before="120" w:after="12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512254647"/>
      <w:r w:rsidRPr="00EA2770">
        <w:rPr>
          <w:rFonts w:ascii="Calibri" w:hAnsi="Calibri" w:cs="Tahoma"/>
          <w:b/>
          <w:sz w:val="24"/>
          <w:szCs w:val="24"/>
        </w:rPr>
        <w:t>Podstawowe</w:t>
      </w:r>
      <w:r w:rsidRPr="002D762D">
        <w:rPr>
          <w:rFonts w:ascii="Calibri" w:hAnsi="Calibri" w:cs="Arial"/>
          <w:b/>
          <w:sz w:val="24"/>
          <w:szCs w:val="24"/>
        </w:rPr>
        <w:t xml:space="preserve"> warunki i procedury konstruowania budżetu projektu</w:t>
      </w:r>
      <w:bookmarkEnd w:id="28"/>
      <w:bookmarkEnd w:id="29"/>
    </w:p>
    <w:p w:rsidR="001924CD" w:rsidRPr="002D762D" w:rsidRDefault="001924CD" w:rsidP="001924CD">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924CD" w:rsidRDefault="001924CD" w:rsidP="001924CD">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Pr>
          <w:rFonts w:ascii="Calibri" w:hAnsi="Calibri" w:cs="Arial"/>
          <w:sz w:val="24"/>
          <w:szCs w:val="24"/>
        </w:rPr>
        <w:t>w</w:t>
      </w:r>
      <w:r w:rsidRPr="002D762D">
        <w:rPr>
          <w:rFonts w:ascii="Calibri" w:hAnsi="Calibri" w:cs="Arial"/>
          <w:sz w:val="24"/>
          <w:szCs w:val="24"/>
        </w:rPr>
        <w:t xml:space="preserve">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924CD" w:rsidRDefault="001924CD" w:rsidP="001924CD">
      <w:pPr>
        <w:pBdr>
          <w:left w:val="single" w:sz="48" w:space="4" w:color="E36C0A"/>
        </w:pBdr>
        <w:spacing w:after="0"/>
        <w:rPr>
          <w:b/>
          <w:bCs/>
          <w:sz w:val="24"/>
          <w:szCs w:val="24"/>
        </w:rPr>
      </w:pPr>
      <w:r>
        <w:rPr>
          <w:b/>
          <w:bCs/>
          <w:sz w:val="24"/>
          <w:szCs w:val="24"/>
        </w:rPr>
        <w:t xml:space="preserve">Uwaga! </w:t>
      </w:r>
    </w:p>
    <w:p w:rsidR="001924CD" w:rsidRPr="005163BD" w:rsidRDefault="001924CD" w:rsidP="001924CD">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Pr>
          <w:rFonts w:cs="Arial"/>
          <w:b/>
          <w:sz w:val="24"/>
          <w:szCs w:val="24"/>
        </w:rPr>
        <w:t xml:space="preserve"> w zakresie kwalifikowalności, w</w:t>
      </w:r>
      <w:r w:rsidRPr="005163BD">
        <w:rPr>
          <w:rFonts w:cs="Arial"/>
          <w:b/>
          <w:sz w:val="24"/>
          <w:szCs w:val="24"/>
        </w:rPr>
        <w:t>nioskodawca zobowiązany jest we wniosku o dofinansowanie wskazać:</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formę zaangażowania i szacunkowy wymiar czasu pracy personelu projektu niezbędnego do realizacji zadań merytorycznych (</w:t>
      </w:r>
      <w:r>
        <w:rPr>
          <w:rFonts w:cs="Arial"/>
          <w:b/>
          <w:sz w:val="24"/>
          <w:szCs w:val="24"/>
        </w:rPr>
        <w:t>etat</w:t>
      </w:r>
      <w:r w:rsidRPr="00306168">
        <w:rPr>
          <w:rFonts w:cs="Arial"/>
          <w:b/>
          <w:sz w:val="24"/>
          <w:szCs w:val="24"/>
        </w:rPr>
        <w:t>/</w:t>
      </w:r>
      <w:r>
        <w:rPr>
          <w:rFonts w:cs="Arial"/>
          <w:b/>
          <w:sz w:val="24"/>
          <w:szCs w:val="24"/>
        </w:rPr>
        <w:t xml:space="preserve"> </w:t>
      </w:r>
      <w:r w:rsidRPr="00306168">
        <w:rPr>
          <w:rFonts w:cs="Arial"/>
          <w:b/>
          <w:sz w:val="24"/>
          <w:szCs w:val="24"/>
        </w:rPr>
        <w:t>liczba godzin),</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rsidR="001924CD" w:rsidRDefault="001924CD" w:rsidP="001924CD">
      <w:pPr>
        <w:pBdr>
          <w:left w:val="single" w:sz="48" w:space="4" w:color="E36C0A"/>
        </w:pBdr>
        <w:spacing w:after="0"/>
        <w:rPr>
          <w:rFonts w:cs="Arial"/>
          <w:b/>
          <w:sz w:val="24"/>
          <w:szCs w:val="24"/>
        </w:rPr>
      </w:pPr>
    </w:p>
    <w:p w:rsidR="001924CD" w:rsidRDefault="001924CD" w:rsidP="001924CD">
      <w:pPr>
        <w:pBdr>
          <w:left w:val="single" w:sz="48" w:space="4" w:color="E36C0A"/>
        </w:pBdr>
        <w:spacing w:after="0"/>
        <w:rPr>
          <w:rFonts w:cs="Arial"/>
          <w:b/>
          <w:sz w:val="24"/>
          <w:szCs w:val="24"/>
        </w:rPr>
      </w:pPr>
      <w:r w:rsidRPr="00D175DB">
        <w:rPr>
          <w:rFonts w:cs="Arial"/>
          <w:b/>
          <w:sz w:val="24"/>
          <w:szCs w:val="24"/>
        </w:rPr>
        <w:lastRenderedPageBreak/>
        <w:t>Uwaga!</w:t>
      </w:r>
    </w:p>
    <w:p w:rsidR="001924CD" w:rsidRPr="005163BD" w:rsidRDefault="001924CD" w:rsidP="001924CD">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t>
      </w:r>
      <w:r w:rsidRPr="006D25A8">
        <w:rPr>
          <w:rFonts w:cs="Arial"/>
          <w:b/>
          <w:sz w:val="24"/>
          <w:szCs w:val="24"/>
        </w:rPr>
        <w:t>Wymagania dotyczące cen rynkowych stanowiące załącznik nr 7 do Regulaminu konkursu.</w:t>
      </w:r>
    </w:p>
    <w:p w:rsidR="001924CD" w:rsidRPr="002D762D" w:rsidRDefault="001924CD" w:rsidP="001924CD">
      <w:pPr>
        <w:spacing w:before="120" w:after="120"/>
        <w:rPr>
          <w:rFonts w:ascii="Calibri" w:hAnsi="Calibri" w:cs="Arial"/>
          <w:sz w:val="24"/>
          <w:szCs w:val="24"/>
        </w:rPr>
      </w:pPr>
      <w:r w:rsidRPr="00C16691">
        <w:rPr>
          <w:rFonts w:ascii="Calibri" w:hAnsi="Calibri" w:cs="Arial"/>
          <w:sz w:val="24"/>
          <w:szCs w:val="24"/>
        </w:rPr>
        <w:t xml:space="preserve">Wnioskodawca wykazuje we wniosku o dofinansowanie swój potencjał kadrowy, o ile go posiada, przy czym jako potencjał kadrowy rozumie się powiązane z </w:t>
      </w:r>
      <w:r>
        <w:rPr>
          <w:rFonts w:ascii="Calibri" w:hAnsi="Calibri" w:cs="Arial"/>
          <w:sz w:val="24"/>
          <w:szCs w:val="24"/>
        </w:rPr>
        <w:t>w</w:t>
      </w:r>
      <w:r w:rsidRPr="00C16691">
        <w:rPr>
          <w:rFonts w:ascii="Calibri" w:hAnsi="Calibri" w:cs="Arial"/>
          <w:sz w:val="24"/>
          <w:szCs w:val="24"/>
        </w:rPr>
        <w:t xml:space="preserve">nioskodawcą osoby, które zostaną zaangażowane w realizację projektu, w szczególności osoby zatrudnione na podstawie stosunku pracy, które </w:t>
      </w:r>
      <w:r>
        <w:rPr>
          <w:rFonts w:ascii="Calibri" w:hAnsi="Calibri" w:cs="Arial"/>
          <w:sz w:val="24"/>
          <w:szCs w:val="24"/>
        </w:rPr>
        <w:t>w</w:t>
      </w:r>
      <w:r w:rsidRPr="00C16691">
        <w:rPr>
          <w:rFonts w:ascii="Calibri" w:hAnsi="Calibri" w:cs="Arial"/>
          <w:sz w:val="24"/>
          <w:szCs w:val="24"/>
        </w:rPr>
        <w:t>nioskodawca oddeleguje do realizacji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t>
      </w:r>
      <w:r>
        <w:rPr>
          <w:rFonts w:ascii="Calibri" w:hAnsi="Calibri" w:cs="Arial"/>
          <w:sz w:val="24"/>
          <w:szCs w:val="24"/>
        </w:rPr>
        <w:t>w</w:t>
      </w:r>
      <w:r w:rsidRPr="002D762D">
        <w:rPr>
          <w:rFonts w:ascii="Calibri" w:hAnsi="Calibri" w:cs="Arial"/>
          <w:sz w:val="24"/>
          <w:szCs w:val="24"/>
        </w:rPr>
        <w:t xml:space="preserve">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rozlicza </w:t>
      </w:r>
      <w:r>
        <w:rPr>
          <w:rFonts w:ascii="Calibri" w:hAnsi="Calibri" w:cs="Arial"/>
          <w:sz w:val="24"/>
          <w:szCs w:val="24"/>
        </w:rPr>
        <w:t>w</w:t>
      </w:r>
      <w:r w:rsidRPr="002D762D">
        <w:rPr>
          <w:rFonts w:ascii="Calibri" w:hAnsi="Calibri" w:cs="Arial"/>
          <w:sz w:val="24"/>
          <w:szCs w:val="24"/>
        </w:rPr>
        <w:t>nioskodawcę ze zrealizowanych zadań w ramach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w:t>
      </w:r>
      <w:r>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w:t>
      </w:r>
      <w:r>
        <w:rPr>
          <w:rFonts w:ascii="Calibri" w:hAnsi="Calibri" w:cs="Arial"/>
          <w:sz w:val="24"/>
          <w:szCs w:val="24"/>
        </w:rPr>
        <w:t xml:space="preserve"> </w:t>
      </w:r>
      <w:r w:rsidRPr="002D762D">
        <w:rPr>
          <w:rFonts w:ascii="Calibri" w:hAnsi="Calibri" w:cs="Arial"/>
          <w:sz w:val="24"/>
          <w:szCs w:val="24"/>
        </w:rPr>
        <w:t>zasady określone w umowie o dofinansowanie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t>
      </w:r>
      <w:r>
        <w:rPr>
          <w:rFonts w:ascii="Calibri" w:hAnsi="Calibri" w:cs="Arial"/>
          <w:sz w:val="24"/>
          <w:szCs w:val="24"/>
        </w:rPr>
        <w:t>w</w:t>
      </w:r>
      <w:r w:rsidRPr="002D762D">
        <w:rPr>
          <w:rFonts w:ascii="Calibri" w:hAnsi="Calibri" w:cs="Arial"/>
          <w:sz w:val="24"/>
          <w:szCs w:val="24"/>
        </w:rPr>
        <w:t>nioskodawcy.</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512254648"/>
      <w:r w:rsidRPr="002D762D">
        <w:rPr>
          <w:rFonts w:ascii="Calibri" w:hAnsi="Calibri" w:cs="Arial"/>
          <w:b/>
          <w:sz w:val="24"/>
          <w:szCs w:val="24"/>
        </w:rPr>
        <w:t>Koszty bezpośrednie</w:t>
      </w:r>
      <w:bookmarkEnd w:id="30"/>
      <w:bookmarkEnd w:id="31"/>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Koszty bezpośrednie tj. koszty kwalifikowalne poszczegól</w:t>
      </w:r>
      <w:r>
        <w:rPr>
          <w:rFonts w:ascii="Calibri" w:hAnsi="Calibri" w:cs="Arial"/>
          <w:sz w:val="24"/>
          <w:szCs w:val="24"/>
        </w:rPr>
        <w:t>nych zadań realizowanych przez b</w:t>
      </w:r>
      <w:r w:rsidRPr="002D762D">
        <w:rPr>
          <w:rFonts w:ascii="Calibri" w:hAnsi="Calibri" w:cs="Arial"/>
          <w:sz w:val="24"/>
          <w:szCs w:val="24"/>
        </w:rPr>
        <w:t>eneficjenta w ramach projektu (zadania merytoryczne wraz z odpowiednim limitem kosztów, które zostaną poniesione na ich realizację).</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w:t>
      </w:r>
      <w:r>
        <w:rPr>
          <w:rFonts w:ascii="Calibri" w:hAnsi="Calibri" w:cs="Arial"/>
          <w:sz w:val="24"/>
          <w:szCs w:val="24"/>
        </w:rPr>
        <w:t xml:space="preserve">stkowych wykazanej we wniosku o </w:t>
      </w:r>
      <w:r w:rsidRPr="002D762D">
        <w:rPr>
          <w:rFonts w:ascii="Calibri" w:hAnsi="Calibri" w:cs="Arial"/>
          <w:sz w:val="24"/>
          <w:szCs w:val="24"/>
        </w:rPr>
        <w:t>dofinansowanie, tj. szczegółowym budżecie projektu.</w:t>
      </w:r>
    </w:p>
    <w:p w:rsidR="001924CD" w:rsidRPr="00D5383A" w:rsidRDefault="001924CD" w:rsidP="001924CD">
      <w:pPr>
        <w:spacing w:before="120" w:after="240"/>
        <w:rPr>
          <w:rFonts w:cs="Arial"/>
          <w:sz w:val="24"/>
          <w:szCs w:val="24"/>
        </w:rPr>
      </w:pPr>
      <w:bookmarkStart w:id="32" w:name="_Toc431974583"/>
      <w:r w:rsidRPr="00D175DB">
        <w:rPr>
          <w:rFonts w:cs="Arial"/>
          <w:sz w:val="24"/>
          <w:szCs w:val="24"/>
        </w:rPr>
        <w:t>Koszty bezpośrednie w ramach projektu powinn</w:t>
      </w:r>
      <w:r>
        <w:rPr>
          <w:rFonts w:cs="Arial"/>
          <w:sz w:val="24"/>
          <w:szCs w:val="24"/>
        </w:rPr>
        <w:t>y zostać oszacowane należycie z </w:t>
      </w:r>
      <w:r w:rsidRPr="00D175DB">
        <w:rPr>
          <w:rFonts w:cs="Arial"/>
          <w:sz w:val="24"/>
          <w:szCs w:val="24"/>
        </w:rPr>
        <w:t>zastosowaniem warunków i procedur kwalifikowalności</w:t>
      </w:r>
      <w:r>
        <w:rPr>
          <w:rFonts w:cs="Arial"/>
          <w:sz w:val="24"/>
          <w:szCs w:val="24"/>
        </w:rPr>
        <w:t xml:space="preserve"> określonych w Wytycznych w </w:t>
      </w:r>
      <w:r w:rsidRPr="00D5383A">
        <w:rPr>
          <w:rFonts w:cs="Arial"/>
          <w:sz w:val="24"/>
          <w:szCs w:val="24"/>
        </w:rPr>
        <w:t>zakresie kwalifikowalności wydatków oraz z uwzględnieniem Wymagań dotycząc</w:t>
      </w:r>
      <w:r>
        <w:rPr>
          <w:rFonts w:cs="Arial"/>
          <w:sz w:val="24"/>
          <w:szCs w:val="24"/>
        </w:rPr>
        <w:t xml:space="preserve">ych cen </w:t>
      </w:r>
      <w:r w:rsidRPr="006D25A8">
        <w:rPr>
          <w:rFonts w:cs="Arial"/>
          <w:sz w:val="24"/>
          <w:szCs w:val="24"/>
        </w:rPr>
        <w:t>rynkowych stanowiących załącznik nr 7 do Regulaminu konkursu.</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3" w:name="_Toc512254649"/>
      <w:r w:rsidRPr="002D762D">
        <w:rPr>
          <w:rFonts w:ascii="Calibri" w:hAnsi="Calibri" w:cs="Arial"/>
          <w:b/>
          <w:sz w:val="24"/>
          <w:szCs w:val="24"/>
        </w:rPr>
        <w:lastRenderedPageBreak/>
        <w:t>Koszty pośrednie</w:t>
      </w:r>
      <w:bookmarkEnd w:id="32"/>
      <w:bookmarkEnd w:id="33"/>
    </w:p>
    <w:p w:rsidR="001924CD" w:rsidRPr="00D5383A" w:rsidRDefault="001924CD" w:rsidP="001924CD">
      <w:pPr>
        <w:spacing w:before="120" w:after="0"/>
        <w:contextualSpacing/>
        <w:rPr>
          <w:sz w:val="24"/>
          <w:szCs w:val="24"/>
        </w:rPr>
      </w:pPr>
      <w:r w:rsidRPr="00D5383A">
        <w:rPr>
          <w:sz w:val="24"/>
          <w:szCs w:val="24"/>
        </w:rPr>
        <w:t>Koszty pośrednie stanowią koszty administracyjne związane z obsługą</w:t>
      </w:r>
      <w:r>
        <w:rPr>
          <w:sz w:val="24"/>
          <w:szCs w:val="24"/>
        </w:rPr>
        <w:t xml:space="preserve"> projektu, w </w:t>
      </w:r>
      <w:r w:rsidRPr="00D5383A">
        <w:rPr>
          <w:sz w:val="24"/>
          <w:szCs w:val="24"/>
        </w:rPr>
        <w:t>szczególności:</w:t>
      </w:r>
    </w:p>
    <w:p w:rsidR="001924CD" w:rsidRPr="00D5383A" w:rsidRDefault="001924CD" w:rsidP="006A0E28">
      <w:pPr>
        <w:pStyle w:val="Akapitzlist"/>
        <w:numPr>
          <w:ilvl w:val="1"/>
          <w:numId w:val="53"/>
        </w:numPr>
        <w:spacing w:after="120"/>
        <w:ind w:left="425" w:hanging="425"/>
        <w:rPr>
          <w:sz w:val="24"/>
          <w:szCs w:val="24"/>
        </w:rPr>
      </w:pPr>
      <w:r w:rsidRPr="00D5383A">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w:t>
      </w:r>
      <w:r>
        <w:rPr>
          <w:sz w:val="24"/>
          <w:szCs w:val="24"/>
        </w:rPr>
        <w:t xml:space="preserve"> szkoleń oraz koszty związane z </w:t>
      </w:r>
      <w:r w:rsidRPr="00D5383A">
        <w:rPr>
          <w:sz w:val="24"/>
          <w:szCs w:val="24"/>
        </w:rPr>
        <w:t>wdrażaniem polity</w:t>
      </w:r>
      <w:r>
        <w:rPr>
          <w:sz w:val="24"/>
          <w:szCs w:val="24"/>
        </w:rPr>
        <w:t>ki równych szans przez te osoby</w:t>
      </w:r>
      <w:r w:rsidRPr="00D5383A">
        <w:rPr>
          <w:sz w:val="24"/>
          <w:szCs w:val="24"/>
        </w:rPr>
        <w:t>,</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Pr>
          <w:sz w:val="24"/>
          <w:szCs w:val="24"/>
        </w:rPr>
        <w:t>sane wyłącznie do projektu, np. </w:t>
      </w:r>
      <w:r w:rsidRPr="00D5383A">
        <w:rPr>
          <w:sz w:val="24"/>
          <w:szCs w:val="24"/>
        </w:rPr>
        <w:t>kierownik jednostki),</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utrzymania powierzchni biurowych (czynsz, najem, opłat</w:t>
      </w:r>
      <w:r>
        <w:rPr>
          <w:sz w:val="24"/>
          <w:szCs w:val="24"/>
        </w:rPr>
        <w:t xml:space="preserve">y administracyjne) związanych z </w:t>
      </w:r>
      <w:r w:rsidRPr="00D5383A">
        <w:rPr>
          <w:sz w:val="24"/>
          <w:szCs w:val="24"/>
        </w:rPr>
        <w:t>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wydatki związane z otworzeniem lub prowadzeniem wyodrębnioneg</w:t>
      </w:r>
      <w:r>
        <w:rPr>
          <w:sz w:val="24"/>
          <w:szCs w:val="24"/>
        </w:rPr>
        <w:t xml:space="preserve">o na rzecz projektu subkonta na </w:t>
      </w:r>
      <w:r w:rsidRPr="00D5383A">
        <w:rPr>
          <w:sz w:val="24"/>
          <w:szCs w:val="24"/>
        </w:rPr>
        <w:t>rachunku bankowym lub odrębnego rachunku bankowego,</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amortyzacja, najem lub zakup aktywów (środków trwały</w:t>
      </w:r>
      <w:r>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opłaty za energię elektryczną, cieplną, gazową i wod</w:t>
      </w:r>
      <w:r>
        <w:rPr>
          <w:sz w:val="24"/>
          <w:szCs w:val="24"/>
        </w:rPr>
        <w:t xml:space="preserve">ę, opłaty przesyłowe, opłaty za </w:t>
      </w:r>
      <w:r w:rsidRPr="00D5383A">
        <w:rPr>
          <w:sz w:val="24"/>
          <w:szCs w:val="24"/>
        </w:rPr>
        <w:t>odprowadzanie ścieków w zakresie związanym z 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usług pocztowych, telefonicznych, internetowych, kurie</w:t>
      </w:r>
      <w:r>
        <w:rPr>
          <w:sz w:val="24"/>
          <w:szCs w:val="24"/>
        </w:rPr>
        <w:t>rskich związanych z </w:t>
      </w:r>
      <w:r w:rsidRPr="00D5383A">
        <w:rPr>
          <w:sz w:val="24"/>
          <w:szCs w:val="24"/>
        </w:rPr>
        <w:t>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zabezpieczenia prawidłowej realizacji umowy,</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ubezpieczeń majątkowych.</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cross-financingiem.</w:t>
      </w:r>
    </w:p>
    <w:p w:rsidR="001924CD" w:rsidRPr="000C7AFD" w:rsidRDefault="001924CD" w:rsidP="001924CD">
      <w:pPr>
        <w:pBdr>
          <w:left w:val="single" w:sz="48" w:space="4" w:color="E36C0A"/>
        </w:pBdr>
        <w:spacing w:after="0"/>
        <w:rPr>
          <w:rFonts w:cs="Arial"/>
          <w:b/>
          <w:sz w:val="24"/>
          <w:szCs w:val="24"/>
        </w:rPr>
      </w:pP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lastRenderedPageBreak/>
        <w:t>Niedopuszczalna jest sytuacja, w której kosz</w:t>
      </w:r>
      <w:r>
        <w:rPr>
          <w:rFonts w:cs="Arial"/>
          <w:b/>
          <w:sz w:val="24"/>
          <w:szCs w:val="24"/>
        </w:rPr>
        <w:t xml:space="preserve">ty pośrednie zostaną wykazane w </w:t>
      </w:r>
      <w:r w:rsidRPr="000C7AFD">
        <w:rPr>
          <w:rFonts w:cs="Arial"/>
          <w:b/>
          <w:sz w:val="24"/>
          <w:szCs w:val="24"/>
        </w:rPr>
        <w:t>ramach kosztów bezpośrednich. IOK na etapie oceny formalno-merytorycznej projektu weryfikuje, c</w:t>
      </w:r>
      <w:r>
        <w:rPr>
          <w:rFonts w:cs="Arial"/>
          <w:b/>
          <w:sz w:val="24"/>
          <w:szCs w:val="24"/>
        </w:rPr>
        <w:t xml:space="preserve">zy w ramach zadań określonych w </w:t>
      </w:r>
      <w:r w:rsidRPr="000C7AFD">
        <w:rPr>
          <w:rFonts w:cs="Arial"/>
          <w:b/>
          <w:sz w:val="24"/>
          <w:szCs w:val="24"/>
        </w:rPr>
        <w:t>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924CD" w:rsidRPr="002D762D" w:rsidRDefault="001924CD" w:rsidP="001924CD">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924CD" w:rsidRPr="00673398" w:rsidRDefault="001924CD" w:rsidP="001924CD">
      <w:pPr>
        <w:numPr>
          <w:ilvl w:val="0"/>
          <w:numId w:val="31"/>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rsidR="001924CD" w:rsidRPr="002D762D" w:rsidRDefault="001924CD" w:rsidP="001924CD">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rsidR="001924CD" w:rsidRPr="002D762D" w:rsidRDefault="001924CD" w:rsidP="001924CD">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rsidR="001924CD" w:rsidRPr="002D762D" w:rsidRDefault="001924CD" w:rsidP="001924CD">
      <w:pPr>
        <w:numPr>
          <w:ilvl w:val="0"/>
          <w:numId w:val="31"/>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r w:rsidR="006A0E28">
        <w:rPr>
          <w:rFonts w:ascii="Calibri" w:hAnsi="Calibri" w:cs="Arial"/>
          <w:sz w:val="24"/>
          <w:szCs w:val="24"/>
        </w:rPr>
        <w:t>.</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512254650"/>
      <w:r w:rsidRPr="002D762D">
        <w:rPr>
          <w:rFonts w:ascii="Calibri" w:hAnsi="Calibri" w:cs="Arial"/>
          <w:b/>
          <w:sz w:val="24"/>
          <w:szCs w:val="24"/>
        </w:rPr>
        <w:t>Uproszczone metody rozliczania wydatków</w:t>
      </w:r>
      <w:bookmarkEnd w:id="34"/>
      <w:bookmarkEnd w:id="35"/>
    </w:p>
    <w:p w:rsidR="001924CD" w:rsidRPr="00874F4C" w:rsidRDefault="001924CD" w:rsidP="001924CD">
      <w:pPr>
        <w:spacing w:before="120" w:after="120"/>
        <w:rPr>
          <w:rFonts w:cs="Arial"/>
          <w:sz w:val="24"/>
          <w:szCs w:val="24"/>
        </w:rPr>
      </w:pPr>
      <w:bookmarkStart w:id="36" w:name="_Toc431974585"/>
      <w:r w:rsidRPr="00853E18">
        <w:rPr>
          <w:rFonts w:cs="Arial"/>
          <w:sz w:val="24"/>
          <w:szCs w:val="24"/>
        </w:rPr>
        <w:t>W niniejszym konkursie w ramach stosowania uproszczonych metod rozliczania wydatków wyłączona została możliwość stosowania stawek jednostkowych, o których mow</w:t>
      </w:r>
      <w:r>
        <w:rPr>
          <w:rFonts w:cs="Arial"/>
          <w:sz w:val="24"/>
          <w:szCs w:val="24"/>
        </w:rPr>
        <w:t>a w </w:t>
      </w:r>
      <w:r w:rsidRPr="00853E18">
        <w:rPr>
          <w:rFonts w:cs="Arial"/>
          <w:sz w:val="24"/>
          <w:szCs w:val="24"/>
        </w:rPr>
        <w:t>rozdziale 8.5.1 Wytycznych w zakresie kwalifikowalności. Ponadto z uwagi na określenie minimalnej wartości projektu wynoszącej 50</w:t>
      </w:r>
      <w:r>
        <w:rPr>
          <w:rFonts w:cs="Arial"/>
          <w:sz w:val="24"/>
          <w:szCs w:val="24"/>
        </w:rPr>
        <w:t>0 000 PLN (zgodnie z zapisami Sz</w:t>
      </w:r>
      <w:r w:rsidRPr="00853E18">
        <w:rPr>
          <w:rFonts w:cs="Arial"/>
          <w:sz w:val="24"/>
          <w:szCs w:val="24"/>
        </w:rPr>
        <w:t>OOP</w:t>
      </w:r>
      <w:r>
        <w:rPr>
          <w:rFonts w:cs="Arial"/>
          <w:sz w:val="24"/>
          <w:szCs w:val="24"/>
        </w:rPr>
        <w:t xml:space="preserve"> 2014-2020</w:t>
      </w:r>
      <w:r w:rsidRPr="00853E18">
        <w:rPr>
          <w:rFonts w:cs="Arial"/>
          <w:sz w:val="24"/>
          <w:szCs w:val="24"/>
        </w:rPr>
        <w:t>) nie przewiduje się także</w:t>
      </w:r>
      <w:r>
        <w:rPr>
          <w:rFonts w:cs="Arial"/>
          <w:sz w:val="24"/>
          <w:szCs w:val="24"/>
        </w:rPr>
        <w:t xml:space="preserve"> rozliczania projektu z </w:t>
      </w:r>
      <w:r w:rsidRPr="00853E18">
        <w:rPr>
          <w:rFonts w:cs="Arial"/>
          <w:sz w:val="24"/>
          <w:szCs w:val="24"/>
        </w:rPr>
        <w:t>wyko</w:t>
      </w:r>
      <w:r w:rsidR="00501CC0">
        <w:rPr>
          <w:rFonts w:cs="Arial"/>
          <w:sz w:val="24"/>
          <w:szCs w:val="24"/>
        </w:rPr>
        <w:t>rzystaniem kwot ryczałtowych, o </w:t>
      </w:r>
      <w:r w:rsidRPr="00853E18">
        <w:rPr>
          <w:rFonts w:cs="Arial"/>
          <w:sz w:val="24"/>
          <w:szCs w:val="24"/>
        </w:rPr>
        <w:t>których mowa w rozdziale 8.5 ww. Wytycznych.</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7" w:name="_Toc512254651"/>
      <w:r w:rsidRPr="002D762D">
        <w:rPr>
          <w:rFonts w:ascii="Calibri" w:hAnsi="Calibri" w:cs="Arial"/>
          <w:b/>
          <w:sz w:val="24"/>
          <w:szCs w:val="24"/>
        </w:rPr>
        <w:lastRenderedPageBreak/>
        <w:t>Środki trwałe, wartości niematerialne i prawne oraz cross-financing</w:t>
      </w:r>
      <w:bookmarkEnd w:id="36"/>
      <w:bookmarkEnd w:id="37"/>
    </w:p>
    <w:p w:rsidR="001924CD" w:rsidRPr="000C7AFD" w:rsidRDefault="001924CD" w:rsidP="001924CD">
      <w:pPr>
        <w:spacing w:before="120" w:after="120"/>
        <w:rPr>
          <w:rFonts w:ascii="Calibri" w:hAnsi="Calibri" w:cs="Arial"/>
          <w:sz w:val="24"/>
          <w:szCs w:val="24"/>
        </w:rPr>
      </w:pPr>
      <w:r w:rsidRPr="000C7AFD">
        <w:rPr>
          <w:rFonts w:ascii="Calibri" w:hAnsi="Calibri" w:cs="Arial"/>
          <w:sz w:val="24"/>
          <w:szCs w:val="24"/>
        </w:rPr>
        <w:t>W przypadku wydatków ponoszonych w ramach cross-financingu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rsidR="001924CD" w:rsidRPr="000C7AFD" w:rsidRDefault="001924CD" w:rsidP="001924CD">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Pr>
          <w:rFonts w:cstheme="minorHAnsi"/>
          <w:sz w:val="24"/>
          <w:szCs w:val="24"/>
        </w:rPr>
        <w:t>wy z dnia 29 września 1994 r. o </w:t>
      </w:r>
      <w:r w:rsidRPr="000C7AFD">
        <w:rPr>
          <w:rFonts w:cstheme="minorHAnsi"/>
          <w:sz w:val="24"/>
          <w:szCs w:val="24"/>
        </w:rPr>
        <w:t>rachunkowości, z zastrzeżeniem inwestycji, o których mowa w art. 3 ust 1 pkt 17 tej ustawy, są to rzeczowe aktywa trwałe i zrównane z nimi, o przewidywanym okresie ekonomicznej użyteczności dłuższym niż rok, kompletne, zda</w:t>
      </w:r>
      <w:r>
        <w:rPr>
          <w:rFonts w:cstheme="minorHAnsi"/>
          <w:sz w:val="24"/>
          <w:szCs w:val="24"/>
        </w:rPr>
        <w:t xml:space="preserve">tne do użytku i przeznaczone na </w:t>
      </w:r>
      <w:r w:rsidRPr="000C7AFD">
        <w:rPr>
          <w:rFonts w:cstheme="minorHAnsi"/>
          <w:sz w:val="24"/>
          <w:szCs w:val="24"/>
        </w:rPr>
        <w:t>potrzeby jednostki organizacyjnej. Zalicza się do nich w s</w:t>
      </w:r>
      <w:r>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rsidR="001924CD" w:rsidRPr="000C7AFD" w:rsidRDefault="001924CD" w:rsidP="001924CD">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rsidR="001924CD" w:rsidRPr="000C7AFD" w:rsidRDefault="001924CD" w:rsidP="001924CD">
      <w:pPr>
        <w:spacing w:before="120" w:after="0"/>
        <w:rPr>
          <w:rFonts w:cs="Arial"/>
          <w:sz w:val="24"/>
          <w:szCs w:val="24"/>
        </w:rPr>
      </w:pPr>
      <w:r w:rsidRPr="000C7AFD">
        <w:rPr>
          <w:rFonts w:cs="Arial"/>
          <w:sz w:val="24"/>
          <w:szCs w:val="24"/>
        </w:rPr>
        <w:t>Wydatki na zakup środków trwałych oraz wartości niematerialnych i prawnych:</w:t>
      </w:r>
    </w:p>
    <w:p w:rsidR="001924CD" w:rsidRPr="000C7AFD" w:rsidRDefault="001924CD" w:rsidP="001924CD">
      <w:pPr>
        <w:numPr>
          <w:ilvl w:val="0"/>
          <w:numId w:val="41"/>
        </w:numPr>
        <w:suppressAutoHyphens/>
        <w:overflowPunct w:val="0"/>
        <w:spacing w:before="120" w:after="120"/>
        <w:ind w:left="426" w:hanging="425"/>
        <w:contextualSpacing/>
        <w:rPr>
          <w:rFonts w:cs="Arial"/>
          <w:sz w:val="24"/>
          <w:szCs w:val="24"/>
        </w:rPr>
      </w:pPr>
      <w:r w:rsidRPr="000C7AFD">
        <w:rPr>
          <w:rFonts w:cs="Arial"/>
          <w:sz w:val="24"/>
          <w:szCs w:val="24"/>
        </w:rPr>
        <w:t xml:space="preserve">wykorzystywanych </w:t>
      </w:r>
      <w:r w:rsidRPr="00D972BE">
        <w:rPr>
          <w:rFonts w:cs="Arial"/>
          <w:sz w:val="24"/>
          <w:szCs w:val="24"/>
        </w:rPr>
        <w:t xml:space="preserve">wyłącznie </w:t>
      </w:r>
      <w:r w:rsidRPr="000C7AFD">
        <w:rPr>
          <w:rFonts w:cs="Arial"/>
          <w:sz w:val="24"/>
          <w:szCs w:val="24"/>
        </w:rPr>
        <w:t>w ramach i na rzecz projektu są kwalifikowalne w</w:t>
      </w:r>
      <w:r>
        <w:rPr>
          <w:rFonts w:cs="Arial"/>
          <w:sz w:val="24"/>
          <w:szCs w:val="24"/>
        </w:rPr>
        <w:t> </w:t>
      </w:r>
      <w:r w:rsidRPr="00D972BE">
        <w:rPr>
          <w:rFonts w:cs="Arial"/>
          <w:sz w:val="24"/>
          <w:szCs w:val="24"/>
        </w:rPr>
        <w:t>wysokości odpowiadającej odpisom amortyzacyjnym</w:t>
      </w:r>
      <w:r w:rsidRPr="000C7AFD">
        <w:rPr>
          <w:rFonts w:cs="Arial"/>
          <w:sz w:val="24"/>
          <w:szCs w:val="24"/>
        </w:rPr>
        <w:t xml:space="preserve"> </w:t>
      </w:r>
      <w:r w:rsidRPr="000C7AFD">
        <w:rPr>
          <w:rFonts w:cs="Arial"/>
          <w:b/>
          <w:sz w:val="24"/>
          <w:szCs w:val="24"/>
        </w:rPr>
        <w:t>za okres, w którym będą wykorzystywane w projekcie.</w:t>
      </w:r>
      <w:r w:rsidRPr="000C7AFD">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rsidR="001924CD" w:rsidRPr="000C7AFD" w:rsidRDefault="001924CD" w:rsidP="001924CD">
      <w:pPr>
        <w:numPr>
          <w:ilvl w:val="0"/>
          <w:numId w:val="41"/>
        </w:numPr>
        <w:suppressAutoHyphens/>
        <w:overflowPunct w:val="0"/>
        <w:spacing w:before="120" w:after="120"/>
        <w:ind w:left="425" w:hanging="425"/>
        <w:rPr>
          <w:rFonts w:cs="Arial"/>
          <w:sz w:val="24"/>
          <w:szCs w:val="24"/>
        </w:rPr>
      </w:pPr>
      <w:r w:rsidRPr="000C7AFD">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sidRPr="000C7AFD">
        <w:rPr>
          <w:rFonts w:cs="Arial"/>
          <w:b/>
          <w:sz w:val="24"/>
          <w:szCs w:val="24"/>
        </w:rPr>
        <w:t>dokonanych</w:t>
      </w:r>
      <w:r w:rsidRPr="000C7AFD">
        <w:rPr>
          <w:rFonts w:cs="Arial"/>
          <w:sz w:val="24"/>
          <w:szCs w:val="24"/>
        </w:rPr>
        <w:t xml:space="preserve"> </w:t>
      </w:r>
      <w:r w:rsidRPr="000C7AFD">
        <w:rPr>
          <w:rFonts w:cs="Arial"/>
          <w:b/>
          <w:sz w:val="24"/>
          <w:szCs w:val="24"/>
        </w:rPr>
        <w:t xml:space="preserve">w okresie realizacji projektu, </w:t>
      </w:r>
      <w:r w:rsidRPr="000C7AFD">
        <w:rPr>
          <w:rFonts w:cs="Arial"/>
          <w:sz w:val="24"/>
          <w:szCs w:val="24"/>
        </w:rPr>
        <w:t xml:space="preserve">proporcjonalnie do ich wykorzystania w celu realizacji projektu. W ramach projektu </w:t>
      </w:r>
      <w:r w:rsidRPr="00D972BE">
        <w:rPr>
          <w:rFonts w:cs="Arial"/>
          <w:sz w:val="24"/>
          <w:szCs w:val="24"/>
        </w:rPr>
        <w:t xml:space="preserve">rozlicza się wtedy odpisy amortyzacyjne, a nie wydatki na zakup środków trwałych </w:t>
      </w:r>
      <w:r w:rsidRPr="000C7AFD">
        <w:rPr>
          <w:rFonts w:cs="Arial"/>
          <w:sz w:val="24"/>
          <w:szCs w:val="24"/>
        </w:rPr>
        <w:t>oraz wartości niematerialnych i prawnych i stosuje się warunki oraz procedury określone w sekcji 6.12.2 Wytycznych w zakresie kwalifikowalności wydatków.</w:t>
      </w:r>
    </w:p>
    <w:p w:rsidR="001924CD" w:rsidRPr="000C7AFD" w:rsidRDefault="001924CD" w:rsidP="001924CD">
      <w:pPr>
        <w:spacing w:before="120" w:after="120"/>
        <w:rPr>
          <w:rFonts w:cs="Arial"/>
          <w:sz w:val="24"/>
          <w:szCs w:val="24"/>
        </w:rPr>
      </w:pPr>
      <w:r w:rsidRPr="000C7AFD">
        <w:rPr>
          <w:rFonts w:cs="Arial"/>
          <w:sz w:val="24"/>
          <w:szCs w:val="24"/>
        </w:rPr>
        <w:lastRenderedPageBreak/>
        <w:t>Powyższe dotyczy wszystkich środków trwałych oraz wartoś</w:t>
      </w:r>
      <w:r>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rsidR="001924CD" w:rsidRPr="000C7AFD" w:rsidRDefault="001924CD" w:rsidP="001924CD">
      <w:pPr>
        <w:spacing w:before="120" w:after="120"/>
        <w:rPr>
          <w:rFonts w:cs="Arial"/>
          <w:sz w:val="24"/>
          <w:szCs w:val="24"/>
        </w:rPr>
      </w:pPr>
      <w:r w:rsidRPr="000C7AFD">
        <w:rPr>
          <w:rFonts w:cs="Arial"/>
          <w:sz w:val="24"/>
          <w:szCs w:val="24"/>
        </w:rPr>
        <w:t>Środki trwałe oraz wartości niematerialne i prawne nabyte w ramach projektu po zakończeniu jego realizacji mogą być wykorzyst</w:t>
      </w:r>
      <w:r>
        <w:rPr>
          <w:rFonts w:cs="Arial"/>
          <w:sz w:val="24"/>
          <w:szCs w:val="24"/>
        </w:rPr>
        <w:t>ywane na działalność statutową b</w:t>
      </w:r>
      <w:r w:rsidRPr="000C7AFD">
        <w:rPr>
          <w:rFonts w:cs="Arial"/>
          <w:sz w:val="24"/>
          <w:szCs w:val="24"/>
        </w:rPr>
        <w:t xml:space="preserve">eneficjenta lub mogą zostać przekazane nieodpłatnie podmiotowi niedziałającemu dla zysku. </w:t>
      </w:r>
    </w:p>
    <w:p w:rsidR="001924CD" w:rsidRPr="000C7AFD" w:rsidRDefault="001924CD" w:rsidP="001924CD">
      <w:pPr>
        <w:spacing w:before="120" w:after="120"/>
        <w:rPr>
          <w:rFonts w:ascii="Calibri" w:hAnsi="Calibri" w:cs="Arial"/>
          <w:sz w:val="24"/>
          <w:szCs w:val="24"/>
        </w:rPr>
      </w:pPr>
      <w:r w:rsidRPr="000C7AFD">
        <w:rPr>
          <w:rFonts w:ascii="Calibri" w:hAnsi="Calibri" w:cs="Arial"/>
          <w:b/>
          <w:sz w:val="24"/>
          <w:szCs w:val="24"/>
        </w:rPr>
        <w:t>Cross-financing</w:t>
      </w:r>
      <w:r w:rsidRPr="000C7AFD">
        <w:rPr>
          <w:rFonts w:ascii="Calibri" w:hAnsi="Calibri" w:cs="Arial"/>
          <w:sz w:val="24"/>
          <w:szCs w:val="24"/>
        </w:rPr>
        <w:t xml:space="preserve"> to zasada elastyczności, polegająca na możliwości komplementarnego, wzajemnego finansowania działań ze środków EFRR i EFS.</w:t>
      </w:r>
    </w:p>
    <w:p w:rsidR="001924CD" w:rsidRPr="000C7AFD" w:rsidRDefault="001924CD" w:rsidP="001924CD">
      <w:pPr>
        <w:spacing w:before="120" w:after="120"/>
        <w:rPr>
          <w:rFonts w:ascii="Calibri" w:hAnsi="Calibri" w:cs="Arial"/>
          <w:sz w:val="24"/>
          <w:szCs w:val="24"/>
        </w:rPr>
      </w:pPr>
      <w:r w:rsidRPr="000C7AFD">
        <w:rPr>
          <w:rFonts w:ascii="Calibri" w:hAnsi="Calibri" w:cs="Arial"/>
          <w:sz w:val="24"/>
          <w:szCs w:val="24"/>
        </w:rPr>
        <w:t>Cross-financing może dotyczyć wyłącznie takich kategorii wydatków, bez których realizacja projektu nie byłaby możliwa, w szczególności w związku z zapewnieniem real</w:t>
      </w:r>
      <w:r w:rsidR="006A0E28">
        <w:rPr>
          <w:rFonts w:ascii="Calibri" w:hAnsi="Calibri" w:cs="Arial"/>
          <w:sz w:val="24"/>
          <w:szCs w:val="24"/>
        </w:rPr>
        <w:t xml:space="preserve">izacji zasady równości szans, a </w:t>
      </w:r>
      <w:r w:rsidRPr="000C7AFD">
        <w:rPr>
          <w:rFonts w:ascii="Calibri" w:hAnsi="Calibri" w:cs="Arial"/>
          <w:sz w:val="24"/>
          <w:szCs w:val="24"/>
        </w:rPr>
        <w:t>zwłaszcza potrzeb osób z niepełnosprawnościami.</w:t>
      </w:r>
    </w:p>
    <w:p w:rsidR="001924CD" w:rsidRPr="000C7AFD" w:rsidRDefault="001924CD" w:rsidP="001924CD">
      <w:pPr>
        <w:spacing w:before="120" w:after="0"/>
        <w:rPr>
          <w:rFonts w:ascii="Calibri" w:hAnsi="Calibri" w:cs="Arial"/>
          <w:sz w:val="24"/>
          <w:szCs w:val="24"/>
        </w:rPr>
      </w:pPr>
      <w:r w:rsidRPr="000C7AFD">
        <w:rPr>
          <w:rFonts w:ascii="Calibri" w:hAnsi="Calibri" w:cs="Arial"/>
          <w:sz w:val="24"/>
          <w:szCs w:val="24"/>
        </w:rPr>
        <w:t>Cross-financing może dotyczyć wyłącznie:</w:t>
      </w:r>
    </w:p>
    <w:p w:rsidR="001924CD" w:rsidRPr="000C7AFD" w:rsidRDefault="001924CD" w:rsidP="001924CD">
      <w:pPr>
        <w:pStyle w:val="Akapitzlist"/>
        <w:numPr>
          <w:ilvl w:val="0"/>
          <w:numId w:val="29"/>
        </w:numPr>
        <w:spacing w:after="120"/>
        <w:ind w:left="425" w:hanging="425"/>
        <w:rPr>
          <w:rFonts w:ascii="Calibri" w:hAnsi="Calibri" w:cs="Arial"/>
          <w:sz w:val="24"/>
          <w:szCs w:val="24"/>
        </w:rPr>
      </w:pPr>
      <w:r w:rsidRPr="000C7AFD">
        <w:rPr>
          <w:rFonts w:ascii="Calibri" w:hAnsi="Calibri" w:cs="Arial"/>
          <w:sz w:val="24"/>
          <w:szCs w:val="24"/>
        </w:rPr>
        <w:t>zakupu nieruchomości,</w:t>
      </w:r>
    </w:p>
    <w:p w:rsidR="001924CD" w:rsidRPr="000C7AFD" w:rsidRDefault="001924CD" w:rsidP="001924CD">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w:t>
      </w:r>
      <w:r w:rsidR="006A0E28">
        <w:rPr>
          <w:rFonts w:ascii="Calibri" w:hAnsi="Calibri" w:cs="Arial"/>
          <w:sz w:val="24"/>
          <w:szCs w:val="24"/>
        </w:rPr>
        <w:t xml:space="preserve">e się elementy nieprzenośne, na </w:t>
      </w:r>
      <w:r w:rsidRPr="000C7AFD">
        <w:rPr>
          <w:rFonts w:ascii="Calibri" w:hAnsi="Calibri" w:cs="Arial"/>
          <w:sz w:val="24"/>
          <w:szCs w:val="24"/>
        </w:rPr>
        <w:t>stałe przytwierdzone do nieruchomości, np. wykonanie podjazdu do budynku, zainstalowanie windy w budynku,</w:t>
      </w:r>
    </w:p>
    <w:p w:rsidR="001924CD" w:rsidRPr="000C7AFD" w:rsidRDefault="001924CD" w:rsidP="001924CD">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rsidR="001924CD" w:rsidRPr="000C7AFD" w:rsidRDefault="001924CD" w:rsidP="001924CD">
      <w:pPr>
        <w:spacing w:before="120" w:after="120"/>
        <w:rPr>
          <w:rFonts w:cs="Arial"/>
          <w:sz w:val="24"/>
          <w:szCs w:val="24"/>
        </w:rPr>
      </w:pPr>
      <w:r w:rsidRPr="000C7AFD">
        <w:rPr>
          <w:rFonts w:cs="Arial"/>
          <w:sz w:val="24"/>
          <w:szCs w:val="24"/>
        </w:rPr>
        <w:t>Wydatki ponoszone w ramach cross-financingu powyżej dopuszczalnej kwoty określonej w zatwierdzonym wniosku o dofinansowanie projektu są niekwalifikowalne.</w:t>
      </w:r>
    </w:p>
    <w:p w:rsidR="001924CD" w:rsidRPr="000C7AFD" w:rsidRDefault="001924CD" w:rsidP="001924CD">
      <w:pPr>
        <w:spacing w:before="120" w:after="120"/>
        <w:rPr>
          <w:rFonts w:cs="Arial"/>
          <w:b/>
          <w:sz w:val="24"/>
          <w:szCs w:val="24"/>
        </w:rPr>
      </w:pPr>
      <w:r w:rsidRPr="000C7AFD">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1924CD" w:rsidRPr="000C7AFD" w:rsidRDefault="001924CD" w:rsidP="001924CD">
      <w:pPr>
        <w:pBdr>
          <w:left w:val="single" w:sz="48" w:space="4" w:color="E36C0A"/>
        </w:pBdr>
        <w:spacing w:before="120" w:after="0"/>
        <w:rPr>
          <w:b/>
          <w:bCs/>
          <w:sz w:val="24"/>
          <w:szCs w:val="24"/>
        </w:rPr>
      </w:pPr>
      <w:r w:rsidRPr="000C7AFD">
        <w:rPr>
          <w:b/>
          <w:bCs/>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Wydatki w ramach cross-financingu nie mogą przekroczy</w:t>
      </w:r>
      <w:r>
        <w:rPr>
          <w:rFonts w:cs="Arial"/>
          <w:b/>
          <w:sz w:val="24"/>
          <w:szCs w:val="24"/>
        </w:rPr>
        <w:t>ć 10% dofinansowania unijnego w </w:t>
      </w:r>
      <w:r w:rsidRPr="000C7AFD">
        <w:rPr>
          <w:rFonts w:cs="Arial"/>
          <w:b/>
          <w:sz w:val="24"/>
          <w:szCs w:val="24"/>
        </w:rPr>
        <w:t>ramach projektu.</w:t>
      </w:r>
    </w:p>
    <w:p w:rsidR="001924CD" w:rsidRPr="000C7AFD" w:rsidRDefault="001924CD" w:rsidP="001924CD">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r w:rsidRPr="000C7AFD">
        <w:rPr>
          <w:rFonts w:ascii="Calibri" w:hAnsi="Calibri" w:cs="Arial"/>
          <w:sz w:val="24"/>
          <w:szCs w:val="24"/>
        </w:rPr>
        <w:t>financingu oraz zakup środków trwałych, a także pozyskanie wartości niematerialnych i prawnych opisywan</w:t>
      </w:r>
      <w:r>
        <w:rPr>
          <w:rFonts w:ascii="Calibri" w:hAnsi="Calibri" w:cs="Arial"/>
          <w:sz w:val="24"/>
          <w:szCs w:val="24"/>
        </w:rPr>
        <w:t xml:space="preserve">e są i uzasadniane w </w:t>
      </w:r>
      <w:r w:rsidRPr="000C7AFD">
        <w:rPr>
          <w:rFonts w:ascii="Calibri" w:hAnsi="Calibri" w:cs="Arial"/>
          <w:sz w:val="24"/>
          <w:szCs w:val="24"/>
        </w:rPr>
        <w:t>uzasadnieniu znajdującym się pod szczegółowym budżetem projektu.</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512254652"/>
      <w:r w:rsidRPr="002D762D">
        <w:rPr>
          <w:rFonts w:ascii="Calibri" w:hAnsi="Calibri" w:cs="Arial"/>
          <w:b/>
          <w:sz w:val="24"/>
          <w:szCs w:val="24"/>
        </w:rPr>
        <w:lastRenderedPageBreak/>
        <w:t>Podatek od towarów i usług (VAT)</w:t>
      </w:r>
      <w:bookmarkEnd w:id="38"/>
      <w:bookmarkEnd w:id="39"/>
    </w:p>
    <w:p w:rsidR="001924CD" w:rsidRPr="002D762D" w:rsidRDefault="001924CD" w:rsidP="001924CD">
      <w:pPr>
        <w:keepNext/>
        <w:spacing w:before="120" w:after="120"/>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Pr>
          <w:rFonts w:ascii="Calibri" w:hAnsi="Calibri" w:cs="Arial"/>
          <w:sz w:val="24"/>
          <w:szCs w:val="24"/>
        </w:rPr>
        <w:t xml:space="preserve"> </w:t>
      </w:r>
      <w:r w:rsidRPr="002D762D">
        <w:rPr>
          <w:rFonts w:ascii="Calibri" w:hAnsi="Calibri" w:cs="Arial"/>
          <w:sz w:val="24"/>
          <w:szCs w:val="24"/>
        </w:rPr>
        <w:t xml:space="preserve">zostaną uznane za kwalifikowalne tylko wtedy, gdy </w:t>
      </w:r>
      <w:r>
        <w:rPr>
          <w:rFonts w:ascii="Calibri" w:hAnsi="Calibri" w:cs="Arial"/>
          <w:sz w:val="24"/>
          <w:szCs w:val="24"/>
        </w:rPr>
        <w:t>w</w:t>
      </w:r>
      <w:r w:rsidRPr="002D762D">
        <w:rPr>
          <w:rFonts w:ascii="Calibri" w:hAnsi="Calibri" w:cs="Arial"/>
          <w:sz w:val="24"/>
          <w:szCs w:val="24"/>
        </w:rPr>
        <w:t>nioskodawca nie ma prawnej możliwości ich odzyskania na mocy prawodawstwa krajowego.</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Pr>
          <w:rFonts w:ascii="Calibri" w:hAnsi="Calibri" w:cs="Arial"/>
          <w:sz w:val="24"/>
          <w:szCs w:val="24"/>
        </w:rPr>
        <w:t>w</w:t>
      </w:r>
      <w:r w:rsidRPr="002D762D">
        <w:rPr>
          <w:rFonts w:ascii="Calibri" w:hAnsi="Calibri" w:cs="Arial"/>
          <w:sz w:val="24"/>
          <w:szCs w:val="24"/>
        </w:rPr>
        <w:t>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 xml:space="preserve">Na etapie podpisywania umowy o dofinansowanie projektu </w:t>
      </w:r>
      <w:r>
        <w:rPr>
          <w:rFonts w:ascii="Calibri" w:hAnsi="Calibri" w:cs="Arial"/>
          <w:sz w:val="24"/>
          <w:szCs w:val="24"/>
        </w:rPr>
        <w:t>w</w:t>
      </w:r>
      <w:r w:rsidRPr="002D762D">
        <w:rPr>
          <w:rFonts w:ascii="Calibri" w:hAnsi="Calibri" w:cs="Arial"/>
          <w:sz w:val="24"/>
          <w:szCs w:val="24"/>
        </w:rPr>
        <w:t xml:space="preserve">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924CD" w:rsidRPr="002D762D" w:rsidRDefault="001924CD" w:rsidP="00D1275E">
      <w:pPr>
        <w:pStyle w:val="Akapitzlis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512254653"/>
      <w:r w:rsidRPr="002D762D">
        <w:rPr>
          <w:rFonts w:ascii="Calibri" w:hAnsi="Calibri" w:cs="Arial"/>
          <w:b/>
          <w:sz w:val="24"/>
          <w:szCs w:val="24"/>
        </w:rPr>
        <w:t>Zlecanie usług merytorycznych</w:t>
      </w:r>
      <w:bookmarkEnd w:id="40"/>
      <w:bookmarkEnd w:id="41"/>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Zlecenie usługi merytorycznej w ramach projektu oznacza powierzenie wykonawcom realizacji działań merytorycznych przewidzianych w ramach danego projektu.</w:t>
      </w:r>
      <w:r w:rsidRPr="002D762D" w:rsidDel="003C076C">
        <w:rPr>
          <w:rFonts w:ascii="Calibri" w:hAnsi="Calibri" w:cs="Arial"/>
          <w:sz w:val="24"/>
          <w:szCs w:val="24"/>
        </w:rPr>
        <w:t xml:space="preserve"> </w:t>
      </w:r>
      <w:r w:rsidRPr="00F26564">
        <w:rPr>
          <w:rFonts w:ascii="Calibri" w:hAnsi="Calibri" w:cs="Arial"/>
          <w:sz w:val="24"/>
          <w:szCs w:val="24"/>
        </w:rPr>
        <w:t>Jako zlecenia usługi merytorycznej nie należy rozumieć zakupu poj</w:t>
      </w:r>
      <w:r>
        <w:rPr>
          <w:rFonts w:ascii="Calibri" w:hAnsi="Calibri" w:cs="Arial"/>
          <w:sz w:val="24"/>
          <w:szCs w:val="24"/>
        </w:rPr>
        <w:t>edynczych towarów lub usług np. </w:t>
      </w:r>
      <w:r w:rsidRPr="00F26564">
        <w:rPr>
          <w:rFonts w:ascii="Calibri" w:hAnsi="Calibri" w:cs="Arial"/>
          <w:sz w:val="24"/>
          <w:szCs w:val="24"/>
        </w:rPr>
        <w:t>cateringowych lub hotelowych, chyba że stanowią one część zleconej usługi merytorycznej</w:t>
      </w:r>
      <w:r>
        <w:rPr>
          <w:rFonts w:ascii="Calibri" w:hAnsi="Calibri" w:cs="Arial"/>
          <w:sz w:val="24"/>
          <w:szCs w:val="24"/>
        </w:rPr>
        <w:t>.</w:t>
      </w:r>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Pr>
          <w:rFonts w:ascii="Calibri" w:hAnsi="Calibri" w:cs="Arial"/>
          <w:sz w:val="24"/>
          <w:szCs w:val="24"/>
        </w:rPr>
        <w:t xml:space="preserve"> beneficjenta</w:t>
      </w:r>
      <w:r w:rsidRPr="002D762D">
        <w:rPr>
          <w:rFonts w:ascii="Calibri" w:hAnsi="Calibri" w:cs="Arial"/>
          <w:sz w:val="24"/>
          <w:szCs w:val="24"/>
        </w:rPr>
        <w:t>.</w:t>
      </w:r>
    </w:p>
    <w:p w:rsidR="001924CD" w:rsidRPr="002D762D" w:rsidRDefault="001924CD" w:rsidP="006A0E28">
      <w:pPr>
        <w:spacing w:before="120" w:after="120"/>
        <w:contextualSpacing/>
        <w:rPr>
          <w:rFonts w:ascii="Calibri" w:hAnsi="Calibri" w:cs="Arial"/>
          <w:sz w:val="24"/>
          <w:szCs w:val="24"/>
        </w:rPr>
      </w:pPr>
      <w:r w:rsidRPr="002D762D">
        <w:rPr>
          <w:rFonts w:ascii="Calibri" w:hAnsi="Calibri" w:cs="Arial"/>
          <w:sz w:val="24"/>
          <w:szCs w:val="24"/>
        </w:rPr>
        <w:t>W przypadk</w:t>
      </w:r>
      <w:r>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dofinansowanie danych dotyczących:</w:t>
      </w:r>
    </w:p>
    <w:p w:rsidR="001924CD" w:rsidRPr="002D762D" w:rsidRDefault="001924CD" w:rsidP="006A0E28">
      <w:pPr>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lastRenderedPageBreak/>
        <w:t>formy zaangażowania (umowa zlecenie, umowa o dzieło),</w:t>
      </w:r>
    </w:p>
    <w:p w:rsidR="001924CD" w:rsidRPr="002D762D" w:rsidRDefault="001924CD" w:rsidP="006A0E28">
      <w:pPr>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szacunkowego wymiaru czasu pracy,</w:t>
      </w:r>
    </w:p>
    <w:p w:rsidR="001924CD" w:rsidRPr="00E34BDF" w:rsidRDefault="001924CD" w:rsidP="006A0E28">
      <w:pPr>
        <w:numPr>
          <w:ilvl w:val="0"/>
          <w:numId w:val="32"/>
        </w:numPr>
        <w:tabs>
          <w:tab w:val="clear" w:pos="720"/>
        </w:tabs>
        <w:spacing w:before="120" w:after="120"/>
        <w:ind w:left="425" w:hanging="425"/>
        <w:rPr>
          <w:rFonts w:ascii="Calibri" w:hAnsi="Calibri" w:cs="Arial"/>
          <w:sz w:val="24"/>
          <w:szCs w:val="24"/>
        </w:rPr>
      </w:pPr>
      <w:r w:rsidRPr="002D762D">
        <w:rPr>
          <w:rFonts w:ascii="Calibri" w:hAnsi="Calibri" w:cs="Arial"/>
          <w:sz w:val="24"/>
          <w:szCs w:val="24"/>
        </w:rPr>
        <w:t>planowanego czasu realizacji zadań merytorycznych.</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Pr>
          <w:rFonts w:ascii="Calibri" w:hAnsi="Calibri" w:cs="Arial"/>
          <w:sz w:val="24"/>
          <w:szCs w:val="24"/>
        </w:rPr>
        <w:t>potencjału w</w:t>
      </w:r>
      <w:r w:rsidRPr="002D762D">
        <w:rPr>
          <w:rFonts w:ascii="Calibri" w:hAnsi="Calibri" w:cs="Arial"/>
          <w:sz w:val="24"/>
          <w:szCs w:val="24"/>
        </w:rPr>
        <w:t>nioskodawcy.</w:t>
      </w:r>
    </w:p>
    <w:p w:rsidR="001924CD" w:rsidRPr="00E34BDF" w:rsidRDefault="001924CD" w:rsidP="006A0E28">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zatrudnioną na umowę cywilnoprawną)</w:t>
      </w:r>
      <w:r>
        <w:rPr>
          <w:rFonts w:cs="Arial"/>
          <w:sz w:val="24"/>
          <w:szCs w:val="24"/>
        </w:rPr>
        <w:t>, np. </w:t>
      </w:r>
      <w:r w:rsidRPr="00935572">
        <w:rPr>
          <w:rFonts w:cs="Arial"/>
          <w:sz w:val="24"/>
          <w:szCs w:val="24"/>
        </w:rPr>
        <w:t>poprzez pisemny protokół odbioru zadania, przyjęcia wykonanych prac, itp.</w:t>
      </w:r>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Nie jest kwalifikowalne zlecenie usługi merytorycznej przez</w:t>
      </w:r>
      <w:r>
        <w:rPr>
          <w:rFonts w:ascii="Calibri" w:hAnsi="Calibri" w:cs="Arial"/>
          <w:sz w:val="24"/>
          <w:szCs w:val="24"/>
        </w:rPr>
        <w:t xml:space="preserve"> beneficjenta</w:t>
      </w:r>
      <w:r w:rsidRPr="002D762D">
        <w:rPr>
          <w:rFonts w:ascii="Calibri" w:hAnsi="Calibri" w:cs="Arial"/>
          <w:sz w:val="24"/>
          <w:szCs w:val="24"/>
        </w:rPr>
        <w:t xml:space="preserve"> partnerom projektu i odwrotnie.</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26CD" w:rsidRPr="000C7AFD" w:rsidRDefault="001C26CD" w:rsidP="001C26CD">
      <w:pPr>
        <w:pBdr>
          <w:left w:val="single" w:sz="48" w:space="4" w:color="E36C0A"/>
        </w:pBdr>
        <w:spacing w:before="120" w:after="0"/>
        <w:rPr>
          <w:b/>
          <w:bCs/>
          <w:sz w:val="24"/>
          <w:szCs w:val="24"/>
        </w:rPr>
      </w:pPr>
      <w:r w:rsidRPr="000C7AFD">
        <w:rPr>
          <w:b/>
          <w:bCs/>
          <w:sz w:val="24"/>
          <w:szCs w:val="24"/>
        </w:rPr>
        <w:t>Uwaga!</w:t>
      </w:r>
    </w:p>
    <w:p w:rsidR="001C26CD" w:rsidRPr="000C7AFD" w:rsidRDefault="001C26CD" w:rsidP="00D1275E">
      <w:pPr>
        <w:pBdr>
          <w:left w:val="single" w:sz="48" w:space="4" w:color="E36C0A"/>
        </w:pBdr>
        <w:spacing w:after="0"/>
        <w:rPr>
          <w:rFonts w:cs="Arial"/>
          <w:b/>
          <w:sz w:val="24"/>
          <w:szCs w:val="24"/>
        </w:rPr>
      </w:pPr>
      <w:r w:rsidRPr="00F648C0">
        <w:rPr>
          <w:rFonts w:ascii="Calibri" w:hAnsi="Calibri" w:cs="Arial"/>
          <w:b/>
          <w:bCs/>
          <w:sz w:val="24"/>
          <w:szCs w:val="24"/>
        </w:rPr>
        <w:t xml:space="preserve">W związku z nowelizacją Wytycznych w zakresie kwalifikowalności wydatków w ramach Europejskiego Funduszu Rozwoju Regionalnego, Europejskiego Funduszu Społecznego oraz Funduszu Spójności na lata 2014-2020, w wyniku której modyfikacji </w:t>
      </w:r>
      <w:r>
        <w:rPr>
          <w:rFonts w:ascii="Calibri" w:hAnsi="Calibri" w:cs="Arial"/>
          <w:b/>
          <w:bCs/>
          <w:sz w:val="24"/>
          <w:szCs w:val="24"/>
        </w:rPr>
        <w:t>uległy opisane w </w:t>
      </w:r>
      <w:r w:rsidRPr="00F648C0">
        <w:rPr>
          <w:rFonts w:ascii="Calibri" w:hAnsi="Calibri" w:cs="Arial"/>
          <w:b/>
          <w:bCs/>
          <w:sz w:val="24"/>
          <w:szCs w:val="24"/>
        </w:rPr>
        <w:t>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2" w:name="_Toc512254654"/>
      <w:r w:rsidRPr="002D762D">
        <w:rPr>
          <w:rFonts w:ascii="Calibri" w:hAnsi="Calibri" w:cs="Arial"/>
          <w:b/>
          <w:sz w:val="24"/>
          <w:szCs w:val="24"/>
        </w:rPr>
        <w:t>Aspekty społeczne</w:t>
      </w:r>
      <w:bookmarkEnd w:id="42"/>
    </w:p>
    <w:p w:rsidR="001924CD" w:rsidRPr="005E1D88" w:rsidRDefault="001924CD" w:rsidP="005E1D88">
      <w:pPr>
        <w:spacing w:before="120" w:after="120"/>
        <w:rPr>
          <w:rFonts w:ascii="Calibri" w:hAnsi="Calibri" w:cs="Arial"/>
          <w:sz w:val="24"/>
          <w:szCs w:val="24"/>
        </w:rPr>
      </w:pPr>
      <w:r w:rsidRPr="005E1D88">
        <w:rPr>
          <w:rFonts w:ascii="Calibri" w:hAnsi="Calibri" w:cs="Arial"/>
          <w:sz w:val="24"/>
          <w:szCs w:val="24"/>
        </w:rPr>
        <w:t xml:space="preserve">Zgodnie z zapisami Wytycznych w zakresie kwalifikowalności wydatków beneficjenta w ramach zamówień realizowanych zgodnie z PZP albo zasadą konkurencyjności zobowiązany jest do stosowania aspektów społecznych, np. stosowania kryteriów </w:t>
      </w:r>
      <w:r w:rsidRPr="005E1D88">
        <w:rPr>
          <w:rFonts w:ascii="Calibri" w:hAnsi="Calibri" w:cs="Arial"/>
          <w:sz w:val="24"/>
          <w:szCs w:val="24"/>
        </w:rPr>
        <w:lastRenderedPageBreak/>
        <w:t>premiujących oferty podmiotów ekonomii społecznej</w:t>
      </w:r>
      <w:r w:rsidRPr="005E1D88">
        <w:rPr>
          <w:rStyle w:val="Odwoanieprzypisudolnego"/>
          <w:rFonts w:ascii="Calibri" w:hAnsi="Calibri"/>
          <w:sz w:val="24"/>
          <w:szCs w:val="24"/>
        </w:rPr>
        <w:footnoteReference w:id="9"/>
      </w:r>
      <w:r w:rsidRPr="005E1D88">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924CD" w:rsidRPr="005E1D88" w:rsidRDefault="001924CD" w:rsidP="005E1D88">
      <w:pPr>
        <w:spacing w:before="120" w:after="120"/>
        <w:rPr>
          <w:rFonts w:ascii="Calibri" w:hAnsi="Calibri"/>
          <w:sz w:val="24"/>
          <w:szCs w:val="24"/>
        </w:rPr>
      </w:pPr>
      <w:r w:rsidRPr="005E1D88">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E1D88">
          <w:rPr>
            <w:rStyle w:val="Hipercze"/>
            <w:rFonts w:ascii="Calibri" w:hAnsi="Calibri"/>
            <w:sz w:val="24"/>
            <w:szCs w:val="24"/>
          </w:rPr>
          <w:t>https://www.uzp.gov.pl/__data/assets/pdf_file/0029/35993/Zrownowazone-zamowienia-publiczne.pdf</w:t>
        </w:r>
      </w:hyperlink>
    </w:p>
    <w:p w:rsidR="001924CD" w:rsidRPr="005E1D88" w:rsidRDefault="001924CD" w:rsidP="005E1D88">
      <w:pPr>
        <w:spacing w:before="120" w:after="120"/>
        <w:rPr>
          <w:rFonts w:ascii="Calibri" w:hAnsi="Calibri" w:cs="Arial"/>
          <w:b/>
          <w:sz w:val="24"/>
          <w:szCs w:val="24"/>
        </w:rPr>
      </w:pPr>
      <w:r w:rsidRPr="005E1D88">
        <w:rPr>
          <w:rFonts w:ascii="Calibri" w:hAnsi="Calibri" w:cs="Arial"/>
          <w:b/>
          <w:sz w:val="24"/>
          <w:szCs w:val="24"/>
        </w:rPr>
        <w:t>W ramach przedmiotowego konkursu IOK zobowiązuje wnioskodawców do stosowania aspektów społecznych przy udzielaniu zamówień z zakresu usług cateringowych.</w:t>
      </w:r>
    </w:p>
    <w:p w:rsidR="001924CD" w:rsidRPr="005E1D88" w:rsidRDefault="001924CD" w:rsidP="005E1D88">
      <w:pPr>
        <w:spacing w:before="120" w:after="120"/>
        <w:rPr>
          <w:rFonts w:ascii="Calibri" w:hAnsi="Calibri" w:cs="Arial"/>
          <w:sz w:val="24"/>
          <w:szCs w:val="24"/>
        </w:rPr>
      </w:pPr>
      <w:r w:rsidRPr="005E1D88">
        <w:rPr>
          <w:rFonts w:ascii="Calibri" w:hAnsi="Calibri" w:cs="Arial"/>
          <w:sz w:val="24"/>
          <w:szCs w:val="24"/>
        </w:rPr>
        <w:t xml:space="preserve">Informacja dotycząca stosowania przez wnioskodawcę aspektów społecznych przy ww. rodzajach zamówień wpisana zostanie do umowy o dofinansowanie projektu. </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512254655"/>
      <w:r w:rsidRPr="002D762D">
        <w:rPr>
          <w:rFonts w:ascii="Calibri" w:hAnsi="Calibri" w:cs="Arial"/>
          <w:b/>
          <w:sz w:val="24"/>
          <w:szCs w:val="24"/>
        </w:rPr>
        <w:t>Angażowanie personelu projektu</w:t>
      </w:r>
      <w:bookmarkEnd w:id="43"/>
      <w:bookmarkEnd w:id="44"/>
    </w:p>
    <w:p w:rsidR="001924CD" w:rsidRPr="00F26564" w:rsidRDefault="001924CD" w:rsidP="001924CD">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rsidR="001924CD" w:rsidRPr="00F26564" w:rsidRDefault="001924CD" w:rsidP="001924CD">
      <w:pPr>
        <w:spacing w:before="120" w:after="120"/>
        <w:rPr>
          <w:rFonts w:ascii="Calibri" w:hAnsi="Calibri" w:cs="Arial"/>
          <w:sz w:val="24"/>
          <w:szCs w:val="24"/>
        </w:rPr>
      </w:pPr>
      <w:r>
        <w:rPr>
          <w:rFonts w:ascii="Calibri" w:hAnsi="Calibri" w:cs="Arial"/>
          <w:sz w:val="24"/>
          <w:szCs w:val="24"/>
        </w:rPr>
        <w:t>We wniosku o dofinansowanie w</w:t>
      </w:r>
      <w:r w:rsidRPr="00F26564">
        <w:rPr>
          <w:rFonts w:ascii="Calibri" w:hAnsi="Calibri" w:cs="Arial"/>
          <w:sz w:val="24"/>
          <w:szCs w:val="24"/>
        </w:rPr>
        <w:t>nioskodawca wskazuje st</w:t>
      </w:r>
      <w:r>
        <w:rPr>
          <w:rFonts w:ascii="Calibri" w:hAnsi="Calibri" w:cs="Arial"/>
          <w:sz w:val="24"/>
          <w:szCs w:val="24"/>
        </w:rPr>
        <w:t>anowisko, formę zaangażowania i </w:t>
      </w:r>
      <w:r w:rsidRPr="00F26564">
        <w:rPr>
          <w:rFonts w:ascii="Calibri" w:hAnsi="Calibri" w:cs="Arial"/>
          <w:sz w:val="24"/>
          <w:szCs w:val="24"/>
        </w:rPr>
        <w:t>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Pr>
          <w:rFonts w:ascii="Calibri" w:hAnsi="Calibri" w:cs="Arial"/>
          <w:sz w:val="24"/>
          <w:szCs w:val="24"/>
        </w:rPr>
        <w:t>wą z dnia 20 kwietnia 2004 r. o </w:t>
      </w:r>
      <w:r w:rsidRPr="00F26564">
        <w:rPr>
          <w:rFonts w:ascii="Calibri" w:hAnsi="Calibri" w:cs="Arial"/>
          <w:sz w:val="24"/>
          <w:szCs w:val="24"/>
        </w:rPr>
        <w:t>pracowniczych programach emerytalnych.</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lastRenderedPageBreak/>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w:t>
      </w:r>
      <w:r>
        <w:rPr>
          <w:rFonts w:ascii="Calibri" w:hAnsi="Calibri" w:cs="Arial"/>
          <w:sz w:val="24"/>
          <w:szCs w:val="24"/>
        </w:rPr>
        <w:t xml:space="preserve"> decyzji finansowych w imieniu b</w:t>
      </w:r>
      <w:r w:rsidRPr="00F26564">
        <w:rPr>
          <w:rFonts w:ascii="Calibri" w:hAnsi="Calibri" w:cs="Arial"/>
          <w:sz w:val="24"/>
          <w:szCs w:val="24"/>
        </w:rPr>
        <w:t>eneficjenta nie może być osobą prawomocnie skazaną za przestępstwo przeciwko mieniu, przeciwko obrotowi gospodarczemu, przeciwko działalności instytucji państwowych oraz samorządu terytorialnego, przeciwko wiarygodności dokumentów lu</w:t>
      </w:r>
      <w:r>
        <w:rPr>
          <w:rFonts w:ascii="Calibri" w:hAnsi="Calibri" w:cs="Arial"/>
          <w:sz w:val="24"/>
          <w:szCs w:val="24"/>
        </w:rPr>
        <w:t>b za przestępstwo skarbowe, co w</w:t>
      </w:r>
      <w:r w:rsidRPr="00F26564">
        <w:rPr>
          <w:rFonts w:ascii="Calibri" w:hAnsi="Calibri" w:cs="Arial"/>
          <w:sz w:val="24"/>
          <w:szCs w:val="24"/>
        </w:rPr>
        <w:t>nioskodawca weryfikuje na podstawie oświadczenia tej osoby przed jej zaangażowaniem 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Pr>
          <w:rFonts w:ascii="Calibri" w:hAnsi="Calibri" w:cs="Arial"/>
          <w:sz w:val="24"/>
          <w:szCs w:val="24"/>
        </w:rPr>
        <w:t>ą w </w:t>
      </w:r>
      <w:r w:rsidRPr="00F26564">
        <w:rPr>
          <w:rFonts w:ascii="Calibri" w:hAnsi="Calibri" w:cs="Arial"/>
          <w:sz w:val="24"/>
          <w:szCs w:val="24"/>
        </w:rPr>
        <w:t>ramach kosztów pośrednich.</w:t>
      </w:r>
    </w:p>
    <w:p w:rsidR="001924CD" w:rsidRPr="00F26564" w:rsidRDefault="001924CD" w:rsidP="001924CD">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rsidR="001924CD" w:rsidRPr="00F26564" w:rsidRDefault="001924CD" w:rsidP="001924CD">
      <w:pPr>
        <w:pStyle w:val="Akapitzlist"/>
        <w:numPr>
          <w:ilvl w:val="0"/>
          <w:numId w:val="27"/>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rsidR="001924CD" w:rsidRPr="00F26564" w:rsidRDefault="001924CD" w:rsidP="001924CD">
      <w:pPr>
        <w:pStyle w:val="Akapitzlist"/>
        <w:numPr>
          <w:ilvl w:val="0"/>
          <w:numId w:val="27"/>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w:t>
      </w:r>
      <w:r>
        <w:rPr>
          <w:rFonts w:ascii="Calibri" w:hAnsi="Calibri" w:cs="Arial"/>
          <w:sz w:val="24"/>
          <w:szCs w:val="24"/>
        </w:rPr>
        <w:t>źródeł, w tym środków własnych b</w:t>
      </w:r>
      <w:r w:rsidRPr="00F26564">
        <w:rPr>
          <w:rFonts w:ascii="Calibri" w:hAnsi="Calibri" w:cs="Arial"/>
          <w:sz w:val="24"/>
          <w:szCs w:val="24"/>
        </w:rPr>
        <w:t xml:space="preserve">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rsidR="001924CD" w:rsidRPr="00F26564" w:rsidRDefault="001924CD" w:rsidP="001924CD">
      <w:pPr>
        <w:spacing w:before="120" w:after="120"/>
        <w:rPr>
          <w:rFonts w:cs="Arial"/>
          <w:sz w:val="24"/>
          <w:szCs w:val="24"/>
        </w:rPr>
      </w:pPr>
      <w:r w:rsidRPr="00F26564">
        <w:rPr>
          <w:rFonts w:cs="Arial"/>
          <w:sz w:val="24"/>
          <w:szCs w:val="24"/>
        </w:rPr>
        <w:t>Wydatki na wynagrodzenie personelu są kwalifikowalne pod warunkiem, że ich wysokość odpowiada stawkom faktycznie stos</w:t>
      </w:r>
      <w:r>
        <w:rPr>
          <w:rFonts w:cs="Arial"/>
          <w:sz w:val="24"/>
          <w:szCs w:val="24"/>
        </w:rPr>
        <w:t>owanym u b</w:t>
      </w:r>
      <w:r w:rsidRPr="00F26564">
        <w:rPr>
          <w:rFonts w:cs="Arial"/>
          <w:sz w:val="24"/>
          <w:szCs w:val="24"/>
        </w:rPr>
        <w:t>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924CD" w:rsidRPr="00F26564" w:rsidRDefault="001924CD" w:rsidP="001924CD">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w:t>
      </w:r>
      <w:r w:rsidRPr="00F26564">
        <w:rPr>
          <w:rFonts w:cs="Arial"/>
          <w:b/>
          <w:sz w:val="24"/>
          <w:szCs w:val="24"/>
        </w:rPr>
        <w:lastRenderedPageBreak/>
        <w:t xml:space="preserve">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rsidR="001924CD" w:rsidRPr="00F26564" w:rsidRDefault="001924CD" w:rsidP="001924CD">
      <w:pPr>
        <w:spacing w:before="120" w:after="120"/>
        <w:rPr>
          <w:rFonts w:cs="Arial"/>
          <w:sz w:val="24"/>
          <w:szCs w:val="24"/>
        </w:rPr>
      </w:pPr>
      <w:r w:rsidRPr="00F26564">
        <w:rPr>
          <w:rFonts w:cs="Arial"/>
          <w:sz w:val="24"/>
          <w:szCs w:val="24"/>
        </w:rPr>
        <w:t xml:space="preserve">Umowa o pracę z osobą stanowiącą personel projektu obejmuje wszystkie zadania wykonywane przez tę osobę w ramach projektu lub projektów realizowanych </w:t>
      </w:r>
      <w:r>
        <w:rPr>
          <w:rFonts w:cs="Arial"/>
          <w:sz w:val="24"/>
          <w:szCs w:val="24"/>
        </w:rPr>
        <w:t>przez b</w:t>
      </w:r>
      <w:r w:rsidRPr="00F26564">
        <w:rPr>
          <w:rFonts w:cs="Arial"/>
          <w:sz w:val="24"/>
          <w:szCs w:val="24"/>
        </w:rPr>
        <w:t>eneficjenta. Tym samym, nie jest możliwe angażowanie pracownika</w:t>
      </w:r>
      <w:r w:rsidRPr="00F26564">
        <w:rPr>
          <w:rStyle w:val="Odwoanieprzypisudolnego"/>
          <w:sz w:val="24"/>
          <w:szCs w:val="24"/>
        </w:rPr>
        <w:footnoteReference w:id="13"/>
      </w:r>
      <w:r>
        <w:rPr>
          <w:rFonts w:cs="Arial"/>
          <w:sz w:val="24"/>
          <w:szCs w:val="24"/>
        </w:rPr>
        <w:t xml:space="preserve"> przez b</w:t>
      </w:r>
      <w:r w:rsidRPr="00F26564">
        <w:rPr>
          <w:rFonts w:cs="Arial"/>
          <w:sz w:val="24"/>
          <w:szCs w:val="24"/>
        </w:rPr>
        <w:t>eneficjenta do realizacji żadnych zadań w ramach tego lub innego projektu na podstawie stosunku cywilnoprawnego, z wyjątkiem umów, w wyniku których następuje wykonanie oznaczonego dzieła.</w:t>
      </w:r>
    </w:p>
    <w:p w:rsidR="001924CD" w:rsidRPr="00F26564" w:rsidRDefault="001924CD" w:rsidP="001924CD">
      <w:pPr>
        <w:spacing w:before="120" w:after="0"/>
        <w:rPr>
          <w:rFonts w:ascii="Calibri" w:hAnsi="Calibri" w:cs="Arial"/>
          <w:sz w:val="24"/>
          <w:szCs w:val="24"/>
        </w:rPr>
      </w:pPr>
      <w:r w:rsidRPr="00F26564">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924CD" w:rsidRPr="00F26564" w:rsidRDefault="001924CD" w:rsidP="001924CD">
      <w:pPr>
        <w:pStyle w:val="Akapitzlist"/>
        <w:numPr>
          <w:ilvl w:val="0"/>
          <w:numId w:val="28"/>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rsidR="001924CD" w:rsidRPr="00F26564" w:rsidRDefault="001924CD" w:rsidP="001924CD">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1924CD" w:rsidRPr="00F26564" w:rsidRDefault="001924CD" w:rsidP="001924CD">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Wydatkami kwalifikowalnymi w przypadku wynagrodzeni</w:t>
      </w:r>
      <w:r>
        <w:rPr>
          <w:rFonts w:ascii="Calibri" w:hAnsi="Calibri" w:cs="Arial"/>
          <w:sz w:val="24"/>
          <w:szCs w:val="24"/>
        </w:rPr>
        <w:t>a personelu mogą być nagrody (z </w:t>
      </w:r>
      <w:r w:rsidRPr="00F26564">
        <w:rPr>
          <w:rFonts w:ascii="Calibri" w:hAnsi="Calibri" w:cs="Arial"/>
          <w:sz w:val="24"/>
          <w:szCs w:val="24"/>
        </w:rPr>
        <w:t>wyłączeniem nagrody jubileuszowej), premie lub dodatki zgodnie z warunkami określonymi w Wytycznych w zakresie kwalifikowalności wydatków.</w:t>
      </w:r>
    </w:p>
    <w:p w:rsidR="001924CD" w:rsidRPr="00F26564" w:rsidRDefault="001924CD" w:rsidP="001924CD">
      <w:pPr>
        <w:spacing w:before="120" w:after="120"/>
        <w:rPr>
          <w:rFonts w:ascii="Calibri" w:hAnsi="Calibri" w:cs="Arial"/>
          <w:b/>
          <w:sz w:val="24"/>
          <w:szCs w:val="24"/>
        </w:rPr>
      </w:pPr>
      <w:r w:rsidRPr="00F26564">
        <w:rPr>
          <w:rFonts w:ascii="Calibri" w:hAnsi="Calibri" w:cs="Arial"/>
          <w:b/>
          <w:sz w:val="24"/>
          <w:szCs w:val="24"/>
        </w:rPr>
        <w:t>Dodatki są kwalifikowalne do wysokości 40% wynagrodzenia podstawowego wraz ze składnikami.</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rsidR="001924CD" w:rsidRPr="002D762D" w:rsidRDefault="001924CD" w:rsidP="00D1275E">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5" w:name="_Toc512254656"/>
      <w:r w:rsidRPr="00334F8D">
        <w:rPr>
          <w:rFonts w:ascii="Calibri" w:hAnsi="Calibri" w:cs="Tahoma"/>
          <w:b/>
          <w:sz w:val="24"/>
          <w:szCs w:val="24"/>
        </w:rPr>
        <w:lastRenderedPageBreak/>
        <w:t>Pomoc</w:t>
      </w:r>
      <w:r w:rsidRPr="002D762D">
        <w:rPr>
          <w:rFonts w:ascii="Calibri" w:hAnsi="Calibri" w:cs="Arial"/>
          <w:b/>
          <w:sz w:val="24"/>
          <w:szCs w:val="24"/>
        </w:rPr>
        <w:t xml:space="preserve"> de minimis</w:t>
      </w:r>
      <w:bookmarkEnd w:id="45"/>
    </w:p>
    <w:p w:rsidR="001924CD" w:rsidRPr="00CD3125" w:rsidRDefault="001924CD" w:rsidP="001924CD">
      <w:pPr>
        <w:spacing w:before="120" w:after="0"/>
        <w:rPr>
          <w:rFonts w:cs="Arial"/>
          <w:sz w:val="24"/>
          <w:szCs w:val="24"/>
        </w:rPr>
      </w:pPr>
      <w:r w:rsidRPr="00CD3125">
        <w:rPr>
          <w:rFonts w:cs="Arial"/>
          <w:sz w:val="24"/>
          <w:szCs w:val="24"/>
        </w:rPr>
        <w:t xml:space="preserve">Podstawą udzielania pomocy de minimis jest Rozporządzenie Ministra Infrastruktury </w:t>
      </w:r>
      <w:r w:rsidRPr="00CD3125">
        <w:rPr>
          <w:rFonts w:cs="Arial"/>
          <w:sz w:val="24"/>
          <w:szCs w:val="24"/>
        </w:rPr>
        <w:br/>
        <w:t>i Rozwoju z dnia 2 lipca 2015 r. w sprawie udzielania pomocy de minimis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rsidR="001924CD" w:rsidRPr="00CD3125" w:rsidRDefault="001924CD" w:rsidP="001924CD">
      <w:pPr>
        <w:numPr>
          <w:ilvl w:val="0"/>
          <w:numId w:val="33"/>
        </w:numPr>
        <w:suppressAutoHyphens/>
        <w:overflowPunct w:val="0"/>
        <w:spacing w:after="0"/>
        <w:ind w:left="425" w:hanging="425"/>
        <w:rPr>
          <w:rFonts w:cs="Arial"/>
          <w:sz w:val="24"/>
          <w:szCs w:val="24"/>
        </w:rPr>
      </w:pPr>
      <w:r w:rsidRPr="00CD3125">
        <w:rPr>
          <w:rFonts w:cs="Arial"/>
          <w:sz w:val="24"/>
          <w:szCs w:val="24"/>
        </w:rPr>
        <w:t>Rozporządzenia Komisji (UE) nr 1407/2013 z dnia 18 grudnia 2013 r. w sprawie stosowania art. 107 i 108 Traktatu o funkcjonowaniu</w:t>
      </w:r>
      <w:r>
        <w:rPr>
          <w:rFonts w:cs="Arial"/>
          <w:sz w:val="24"/>
          <w:szCs w:val="24"/>
        </w:rPr>
        <w:t xml:space="preserve"> Unii Europejskiej do pomocy de </w:t>
      </w:r>
      <w:r w:rsidRPr="00CD3125">
        <w:rPr>
          <w:rFonts w:cs="Arial"/>
          <w:sz w:val="24"/>
          <w:szCs w:val="24"/>
        </w:rPr>
        <w:t>minimis.</w:t>
      </w:r>
    </w:p>
    <w:p w:rsidR="001924CD" w:rsidRPr="00CD3125" w:rsidRDefault="001924CD" w:rsidP="001924CD">
      <w:pPr>
        <w:pStyle w:val="Akapitzlist"/>
        <w:numPr>
          <w:ilvl w:val="0"/>
          <w:numId w:val="45"/>
        </w:numPr>
        <w:spacing w:after="120"/>
        <w:ind w:left="425"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rsidR="001924CD" w:rsidRPr="00CD3125" w:rsidRDefault="001924CD" w:rsidP="001924CD">
      <w:pPr>
        <w:spacing w:before="120" w:after="120"/>
        <w:rPr>
          <w:rFonts w:cs="Arial"/>
          <w:sz w:val="24"/>
          <w:szCs w:val="24"/>
        </w:rPr>
      </w:pPr>
      <w:r w:rsidRPr="00CD3125">
        <w:rPr>
          <w:rFonts w:cs="Arial"/>
          <w:sz w:val="24"/>
          <w:szCs w:val="24"/>
        </w:rPr>
        <w:t>Wsparcie prze</w:t>
      </w:r>
      <w:r>
        <w:rPr>
          <w:rFonts w:cs="Arial"/>
          <w:sz w:val="24"/>
          <w:szCs w:val="24"/>
        </w:rPr>
        <w:t>widziane w Poddziałaniu VIII.3.</w:t>
      </w:r>
      <w:r w:rsidR="000E13D2">
        <w:rPr>
          <w:rFonts w:cs="Arial"/>
          <w:sz w:val="24"/>
          <w:szCs w:val="24"/>
        </w:rPr>
        <w:t>4</w:t>
      </w:r>
      <w:r w:rsidRPr="00CD3125">
        <w:rPr>
          <w:rFonts w:cs="Arial"/>
          <w:sz w:val="24"/>
          <w:szCs w:val="24"/>
        </w:rPr>
        <w:t xml:space="preserve"> </w:t>
      </w:r>
      <w:r w:rsidRPr="00CD3125">
        <w:rPr>
          <w:rFonts w:cs="Arial"/>
          <w:b/>
          <w:sz w:val="24"/>
          <w:szCs w:val="24"/>
        </w:rPr>
        <w:t>objęte jest regułami pomocy de minimis</w:t>
      </w:r>
      <w:r w:rsidRPr="00CD3125">
        <w:rPr>
          <w:rFonts w:cs="Arial"/>
          <w:sz w:val="24"/>
          <w:szCs w:val="24"/>
        </w:rPr>
        <w:t>.</w:t>
      </w:r>
    </w:p>
    <w:p w:rsidR="001924CD" w:rsidRPr="00CD3125" w:rsidRDefault="001924CD" w:rsidP="001924CD">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Co do zasady charakter pomocy de minimis w</w:t>
      </w:r>
      <w:r>
        <w:rPr>
          <w:rFonts w:cs="Arial"/>
          <w:spacing w:val="-1"/>
          <w:sz w:val="24"/>
          <w:szCs w:val="24"/>
          <w:lang w:eastAsia="pl-PL"/>
        </w:rPr>
        <w:t xml:space="preserve"> projektach Podziałania VIII.3.</w:t>
      </w:r>
      <w:r w:rsidR="000E13D2">
        <w:rPr>
          <w:rFonts w:cs="Arial"/>
          <w:spacing w:val="-1"/>
          <w:sz w:val="24"/>
          <w:szCs w:val="24"/>
          <w:lang w:eastAsia="pl-PL"/>
        </w:rPr>
        <w:t>4</w:t>
      </w:r>
      <w:r w:rsidRPr="00CD3125">
        <w:rPr>
          <w:rFonts w:cs="Arial"/>
          <w:spacing w:val="-1"/>
          <w:sz w:val="24"/>
          <w:szCs w:val="24"/>
          <w:lang w:eastAsia="pl-PL"/>
        </w:rPr>
        <w:t xml:space="preserve"> będzie miała:</w:t>
      </w:r>
    </w:p>
    <w:p w:rsidR="001924CD" w:rsidRPr="00CD3125" w:rsidRDefault="001924CD" w:rsidP="001924CD">
      <w:pPr>
        <w:pStyle w:val="Akapitzlist"/>
        <w:numPr>
          <w:ilvl w:val="0"/>
          <w:numId w:val="44"/>
        </w:numPr>
        <w:autoSpaceDE w:val="0"/>
        <w:autoSpaceDN w:val="0"/>
        <w:adjustRightInd w:val="0"/>
        <w:spacing w:after="120"/>
        <w:ind w:left="425"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rsidR="001924CD" w:rsidRPr="00CD3125" w:rsidRDefault="001924CD" w:rsidP="001924CD">
      <w:pPr>
        <w:pStyle w:val="Akapitzlist"/>
        <w:numPr>
          <w:ilvl w:val="0"/>
          <w:numId w:val="44"/>
        </w:numPr>
        <w:autoSpaceDE w:val="0"/>
        <w:autoSpaceDN w:val="0"/>
        <w:adjustRightInd w:val="0"/>
        <w:spacing w:before="120" w:after="120"/>
        <w:ind w:left="426" w:hanging="425"/>
        <w:rPr>
          <w:rFonts w:cs="Arial"/>
          <w:spacing w:val="-1"/>
          <w:sz w:val="24"/>
          <w:szCs w:val="24"/>
          <w:lang w:eastAsia="pl-PL"/>
        </w:rPr>
      </w:pPr>
      <w:r w:rsidRPr="00CD3125">
        <w:rPr>
          <w:rFonts w:cs="Arial"/>
          <w:spacing w:val="-1"/>
          <w:sz w:val="24"/>
          <w:szCs w:val="24"/>
          <w:lang w:eastAsia="pl-PL"/>
        </w:rPr>
        <w:t>finansowe wsparcie pomostowe,</w:t>
      </w:r>
    </w:p>
    <w:p w:rsidR="001924CD" w:rsidRPr="00CD3125" w:rsidRDefault="001924CD" w:rsidP="001924CD">
      <w:pPr>
        <w:pStyle w:val="Akapitzlist"/>
        <w:numPr>
          <w:ilvl w:val="0"/>
          <w:numId w:val="44"/>
        </w:numPr>
        <w:spacing w:before="120" w:after="120"/>
        <w:ind w:left="426" w:hanging="425"/>
        <w:rPr>
          <w:rFonts w:cs="Arial"/>
          <w:spacing w:val="-1"/>
          <w:sz w:val="24"/>
          <w:szCs w:val="24"/>
          <w:lang w:eastAsia="pl-PL"/>
        </w:rPr>
      </w:pPr>
      <w:r w:rsidRPr="00CD3125">
        <w:rPr>
          <w:rFonts w:cs="Arial"/>
          <w:spacing w:val="-1"/>
          <w:sz w:val="24"/>
          <w:szCs w:val="24"/>
          <w:lang w:eastAsia="pl-PL"/>
        </w:rPr>
        <w:t xml:space="preserve">wsparcie </w:t>
      </w:r>
      <w:r w:rsidRPr="00CD3125">
        <w:rPr>
          <w:rFonts w:cs="Arial"/>
          <w:sz w:val="24"/>
          <w:szCs w:val="24"/>
        </w:rPr>
        <w:t>szkoleniowo</w:t>
      </w:r>
      <w:r w:rsidRPr="00CD3125">
        <w:rPr>
          <w:rFonts w:cs="Arial"/>
          <w:spacing w:val="-1"/>
          <w:sz w:val="24"/>
          <w:szCs w:val="24"/>
          <w:lang w:eastAsia="pl-PL"/>
        </w:rPr>
        <w:t>-doradcze udzielane osobie prowadzącej działalność gospodarczą,</w:t>
      </w:r>
    </w:p>
    <w:p w:rsidR="001924CD" w:rsidRPr="00A63023" w:rsidRDefault="001924CD" w:rsidP="001924CD">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minimis stanowią koszty bezpośrednie w projekcie. </w:t>
      </w:r>
    </w:p>
    <w:p w:rsidR="001924CD" w:rsidRPr="00CD3125" w:rsidRDefault="001924CD" w:rsidP="001924CD">
      <w:pPr>
        <w:spacing w:before="120" w:after="120"/>
        <w:rPr>
          <w:rFonts w:cs="Arial"/>
          <w:sz w:val="24"/>
          <w:szCs w:val="24"/>
        </w:rPr>
      </w:pPr>
      <w:r w:rsidRPr="00CD3125">
        <w:rPr>
          <w:rFonts w:cs="Arial"/>
          <w:sz w:val="24"/>
          <w:szCs w:val="24"/>
        </w:rPr>
        <w:t xml:space="preserve">Regułami pomocy de minimis objęte będą też </w:t>
      </w:r>
      <w:r w:rsidRPr="00CD3125">
        <w:rPr>
          <w:rFonts w:cs="Arial"/>
          <w:b/>
          <w:sz w:val="24"/>
          <w:szCs w:val="24"/>
        </w:rPr>
        <w:t>wydatki ponoszone na zakup środków trwałych i w ramach cross – financingu</w:t>
      </w:r>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rsidR="001924CD" w:rsidRPr="00CD3125" w:rsidRDefault="001924CD" w:rsidP="001924C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rsidR="001924CD" w:rsidRPr="00171ECF" w:rsidRDefault="001924CD" w:rsidP="001924CD">
      <w:pPr>
        <w:pBdr>
          <w:left w:val="single" w:sz="48" w:space="4" w:color="E36C0A" w:themeColor="accent6" w:themeShade="BF"/>
        </w:pBdr>
        <w:spacing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1924CD" w:rsidRPr="00CD3125" w:rsidRDefault="001924CD" w:rsidP="001924CD">
      <w:pPr>
        <w:spacing w:before="120" w:after="120"/>
        <w:rPr>
          <w:rFonts w:cs="Arial"/>
          <w:b/>
          <w:sz w:val="24"/>
          <w:szCs w:val="24"/>
        </w:rPr>
      </w:pPr>
      <w:r w:rsidRPr="00CD3125">
        <w:rPr>
          <w:rFonts w:cs="Arial"/>
          <w:b/>
          <w:sz w:val="24"/>
          <w:szCs w:val="24"/>
        </w:rPr>
        <w:t>Badanie wcześniej udzielonej pomocy de minimis</w:t>
      </w:r>
    </w:p>
    <w:p w:rsidR="001924CD" w:rsidRPr="00CD3125" w:rsidRDefault="001924CD" w:rsidP="001924CD">
      <w:pPr>
        <w:spacing w:before="120" w:after="120"/>
        <w:rPr>
          <w:rFonts w:cs="Arial"/>
          <w:sz w:val="24"/>
          <w:szCs w:val="24"/>
        </w:rPr>
      </w:pPr>
      <w:r w:rsidRPr="00CD3125">
        <w:rPr>
          <w:rFonts w:cs="Arial"/>
          <w:sz w:val="24"/>
          <w:szCs w:val="24"/>
        </w:rPr>
        <w:t xml:space="preserve">Przy podpisywaniu umowy obejmującej udzielenie pomocy de minimis należy zbadać wysokość wcześniej udzielonej pomocy de minimis, aby ustalić, czy </w:t>
      </w:r>
      <w:r>
        <w:rPr>
          <w:rFonts w:cs="Arial"/>
          <w:sz w:val="24"/>
          <w:szCs w:val="24"/>
        </w:rPr>
        <w:t>b</w:t>
      </w:r>
      <w:r w:rsidRPr="00CD3125">
        <w:rPr>
          <w:rFonts w:cs="Arial"/>
          <w:sz w:val="24"/>
          <w:szCs w:val="24"/>
        </w:rPr>
        <w:t>eneficjent pomocy może uzyskać pomoc w kontekście limitu maksymalnej dopuszczalnej pomocy de minimis udzielonej w okresie roku bieżącego i dwóch lat poprzedzających.</w:t>
      </w:r>
    </w:p>
    <w:p w:rsidR="001924CD" w:rsidRPr="00CD3125" w:rsidRDefault="001924CD" w:rsidP="001924CD">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w:t>
      </w:r>
      <w:r w:rsidRPr="00CD3125">
        <w:rPr>
          <w:rFonts w:cs="Arial"/>
          <w:sz w:val="24"/>
          <w:szCs w:val="24"/>
        </w:rPr>
        <w:lastRenderedPageBreak/>
        <w:t>informacji przedstawionych przez podmiot ubiegający się o pomoc de minimis, składaną na formularzu stanowiącym załącznik do ww. rozporządzenia.</w:t>
      </w:r>
    </w:p>
    <w:p w:rsidR="001924CD" w:rsidRPr="00CD3125" w:rsidRDefault="001924CD" w:rsidP="001924CD">
      <w:pPr>
        <w:spacing w:before="120" w:after="120"/>
        <w:rPr>
          <w:rFonts w:cs="Arial"/>
          <w:b/>
          <w:sz w:val="24"/>
          <w:szCs w:val="24"/>
        </w:rPr>
      </w:pPr>
      <w:r w:rsidRPr="00CD3125">
        <w:rPr>
          <w:rFonts w:cs="Arial"/>
          <w:b/>
          <w:sz w:val="24"/>
          <w:szCs w:val="24"/>
        </w:rPr>
        <w:t>Wysokość i data przyznania pomocy de minimis</w:t>
      </w:r>
    </w:p>
    <w:p w:rsidR="001924CD" w:rsidRPr="00CD3125" w:rsidRDefault="001924CD" w:rsidP="001924CD">
      <w:pPr>
        <w:spacing w:before="120" w:after="120"/>
        <w:rPr>
          <w:rFonts w:cs="Arial"/>
          <w:sz w:val="24"/>
          <w:szCs w:val="24"/>
        </w:rPr>
      </w:pPr>
      <w:r w:rsidRPr="00CD312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rsidR="001924CD" w:rsidRPr="00CD3125" w:rsidRDefault="001924CD" w:rsidP="001924CD">
      <w:pPr>
        <w:spacing w:before="120" w:after="120"/>
        <w:rPr>
          <w:rFonts w:cs="Arial"/>
          <w:sz w:val="24"/>
          <w:szCs w:val="24"/>
        </w:rPr>
      </w:pPr>
      <w:r w:rsidRPr="00CD3125">
        <w:rPr>
          <w:rFonts w:cs="Arial"/>
          <w:sz w:val="24"/>
          <w:szCs w:val="24"/>
        </w:rPr>
        <w:t xml:space="preserve">Za datę przyznania pomocy de minimis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rsidR="001924CD" w:rsidRPr="00CD3125" w:rsidRDefault="001924CD" w:rsidP="001924CD">
      <w:pPr>
        <w:spacing w:before="120" w:after="120"/>
        <w:rPr>
          <w:rFonts w:cs="Arial"/>
          <w:sz w:val="24"/>
          <w:szCs w:val="24"/>
        </w:rPr>
      </w:pPr>
      <w:r w:rsidRPr="00CD3125">
        <w:rPr>
          <w:rFonts w:cs="Arial"/>
          <w:b/>
          <w:sz w:val="24"/>
          <w:szCs w:val="24"/>
        </w:rPr>
        <w:t>Podmiotem udzielającym pomocy de minimis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rsidR="001924CD" w:rsidRPr="00CD3125" w:rsidRDefault="001924CD" w:rsidP="001924CD">
      <w:pPr>
        <w:spacing w:before="120" w:after="120"/>
        <w:rPr>
          <w:rFonts w:cs="Arial"/>
          <w:sz w:val="24"/>
          <w:szCs w:val="24"/>
        </w:rPr>
      </w:pPr>
      <w:r w:rsidRPr="00CD3125">
        <w:rPr>
          <w:rFonts w:cs="Arial"/>
          <w:sz w:val="24"/>
          <w:szCs w:val="24"/>
        </w:rPr>
        <w:t>Podmiot udzielający pomocy de minimis ma obowiązek zweryfikowania informacji przedstawianych przez podmiot ubieg</w:t>
      </w:r>
      <w:r>
        <w:rPr>
          <w:rFonts w:cs="Arial"/>
          <w:sz w:val="24"/>
          <w:szCs w:val="24"/>
        </w:rPr>
        <w:t>ający się o pomoc oraz wydania b</w:t>
      </w:r>
      <w:r w:rsidRPr="00CD3125">
        <w:rPr>
          <w:rFonts w:cs="Arial"/>
          <w:sz w:val="24"/>
          <w:szCs w:val="24"/>
        </w:rPr>
        <w:t>eneficjentowi pomocy zaświadczenia o udzielonej pomocy de m</w:t>
      </w:r>
      <w:r>
        <w:rPr>
          <w:rFonts w:cs="Arial"/>
          <w:sz w:val="24"/>
          <w:szCs w:val="24"/>
        </w:rPr>
        <w:t>inimis, a także przygotowania i </w:t>
      </w:r>
      <w:r w:rsidRPr="00CD3125">
        <w:rPr>
          <w:rFonts w:cs="Arial"/>
          <w:sz w:val="24"/>
          <w:szCs w:val="24"/>
        </w:rPr>
        <w:t>przedstawienia sprawozdań o udzielonej pomocy publicznej.</w:t>
      </w:r>
    </w:p>
    <w:p w:rsidR="001924CD" w:rsidRPr="00CD3125" w:rsidRDefault="001924CD" w:rsidP="001924CD">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rsidR="001924CD" w:rsidRPr="00CD3125" w:rsidRDefault="001924CD" w:rsidP="001924CD">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rsidR="001924CD" w:rsidRPr="00CD3125" w:rsidRDefault="001924CD" w:rsidP="001924CD">
      <w:pPr>
        <w:spacing w:before="120" w:after="120"/>
        <w:rPr>
          <w:rFonts w:cs="Arial"/>
          <w:b/>
          <w:sz w:val="24"/>
          <w:szCs w:val="24"/>
        </w:rPr>
      </w:pPr>
      <w:r w:rsidRPr="00CD3125">
        <w:rPr>
          <w:rFonts w:cs="Arial"/>
          <w:b/>
          <w:sz w:val="24"/>
          <w:szCs w:val="24"/>
        </w:rPr>
        <w:t>Sprawozdawczość pomocy de minimis</w:t>
      </w:r>
    </w:p>
    <w:p w:rsidR="001924CD" w:rsidRPr="00CD3125" w:rsidRDefault="001924CD" w:rsidP="001924CD">
      <w:pPr>
        <w:spacing w:before="120" w:after="120"/>
        <w:rPr>
          <w:rFonts w:cs="Arial"/>
          <w:sz w:val="24"/>
          <w:szCs w:val="24"/>
        </w:rPr>
      </w:pPr>
      <w:bookmarkStart w:id="46" w:name="_Toc431974589"/>
      <w:r w:rsidRPr="00CD3125">
        <w:rPr>
          <w:rFonts w:cs="Arial"/>
          <w:sz w:val="24"/>
          <w:szCs w:val="24"/>
        </w:rPr>
        <w:lastRenderedPageBreak/>
        <w:t>Szczegółowo zagadnienia związane ze sprawozdawczością z udzielonej pomocy de minimis regulują rozporządzenie Rady Ministrów z 7 sierpnia</w:t>
      </w:r>
      <w:r w:rsidR="005E1D88">
        <w:rPr>
          <w:rFonts w:cs="Arial"/>
          <w:sz w:val="24"/>
          <w:szCs w:val="24"/>
        </w:rPr>
        <w:t xml:space="preserve"> 2008 r. w sprawie sprawozdań o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924CD" w:rsidRPr="00CD3125" w:rsidRDefault="001924CD" w:rsidP="001924CD">
      <w:pPr>
        <w:spacing w:before="120" w:after="120"/>
        <w:rPr>
          <w:rFonts w:cs="Arial"/>
          <w:sz w:val="24"/>
          <w:szCs w:val="24"/>
        </w:rPr>
      </w:pPr>
      <w:r w:rsidRPr="00CD3125">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924CD" w:rsidRPr="00CD3125" w:rsidRDefault="001924CD" w:rsidP="001924CD">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bookmarkEnd w:id="46"/>
    </w:p>
    <w:p w:rsidR="001C26CD" w:rsidRPr="00671571" w:rsidRDefault="001C26CD" w:rsidP="00D1275E">
      <w:pPr>
        <w:pStyle w:val="Akapitzlist"/>
        <w:keepNext/>
        <w:numPr>
          <w:ilvl w:val="0"/>
          <w:numId w:val="7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7" w:name="_Toc512254657"/>
      <w:r w:rsidRPr="00671571">
        <w:rPr>
          <w:rFonts w:ascii="Calibri" w:hAnsi="Calibri" w:cs="Tahoma"/>
          <w:b/>
          <w:sz w:val="24"/>
          <w:szCs w:val="24"/>
        </w:rPr>
        <w:t>Projekty</w:t>
      </w:r>
      <w:r w:rsidRPr="00671571">
        <w:rPr>
          <w:rFonts w:ascii="Calibri" w:hAnsi="Calibri" w:cs="Arial"/>
          <w:b/>
          <w:sz w:val="24"/>
          <w:szCs w:val="24"/>
        </w:rPr>
        <w:t xml:space="preserve"> partnerskie</w:t>
      </w:r>
      <w:bookmarkEnd w:id="47"/>
      <w:r w:rsidRPr="00671571">
        <w:rPr>
          <w:rFonts w:ascii="Calibri" w:hAnsi="Calibri" w:cs="Arial"/>
          <w:b/>
          <w:sz w:val="24"/>
          <w:szCs w:val="24"/>
        </w:rPr>
        <w:t xml:space="preserve"> </w:t>
      </w:r>
    </w:p>
    <w:p w:rsidR="001C26CD" w:rsidRPr="0094479D" w:rsidRDefault="001C26CD" w:rsidP="001C26C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 33 ustawy wdrożeniowej.</w:t>
      </w:r>
    </w:p>
    <w:p w:rsidR="001C26CD" w:rsidRPr="009327C8" w:rsidRDefault="001C26CD" w:rsidP="001C26CD">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sidR="005E1D88">
        <w:rPr>
          <w:rFonts w:cs="Arial"/>
          <w:sz w:val="24"/>
          <w:szCs w:val="20"/>
        </w:rPr>
        <w:t>tąpić przed złożeniem wniosku o </w:t>
      </w:r>
      <w:r w:rsidRPr="009327C8">
        <w:rPr>
          <w:rFonts w:cs="Arial"/>
          <w:sz w:val="24"/>
          <w:szCs w:val="20"/>
        </w:rPr>
        <w:t>dofinansowanie albo przed rozpoczęciem realizacji projektu o ile data ta jest wcześniejsza od daty złożenia wniosku o dofinansowanie. Oznacza to, że partnerstwo musi zostać utworzone albo zainicjowane przed rozp</w:t>
      </w:r>
      <w:r>
        <w:rPr>
          <w:rFonts w:cs="Arial"/>
          <w:sz w:val="24"/>
          <w:szCs w:val="20"/>
        </w:rPr>
        <w:t xml:space="preserve">oczęciem realizacji projektu </w:t>
      </w:r>
      <w:r w:rsidR="005E1D88">
        <w:rPr>
          <w:rFonts w:cs="Arial"/>
          <w:sz w:val="24"/>
          <w:szCs w:val="20"/>
        </w:rPr>
        <w:t xml:space="preserve">i wnioskodawca składa wniosek o </w:t>
      </w:r>
      <w:r w:rsidRPr="009327C8">
        <w:rPr>
          <w:rFonts w:cs="Arial"/>
          <w:sz w:val="24"/>
          <w:szCs w:val="20"/>
        </w:rPr>
        <w:t>dofinansowanie projektu partnerskiego. Ni</w:t>
      </w:r>
      <w:r w:rsidR="005E1D88">
        <w:rPr>
          <w:rFonts w:cs="Arial"/>
          <w:sz w:val="24"/>
          <w:szCs w:val="20"/>
        </w:rPr>
        <w:t>e jest to jednak równoznaczne z </w:t>
      </w:r>
      <w:r w:rsidRPr="009327C8">
        <w:rPr>
          <w:rFonts w:cs="Arial"/>
          <w:sz w:val="24"/>
          <w:szCs w:val="20"/>
        </w:rPr>
        <w:t>wymogiem zaw</w:t>
      </w:r>
      <w:r>
        <w:rPr>
          <w:rFonts w:cs="Arial"/>
          <w:sz w:val="24"/>
          <w:szCs w:val="20"/>
        </w:rPr>
        <w:t xml:space="preserve">arcia porozumienia albo umowy o </w:t>
      </w:r>
      <w:r w:rsidRPr="009327C8">
        <w:rPr>
          <w:rFonts w:cs="Arial"/>
          <w:sz w:val="24"/>
          <w:szCs w:val="20"/>
        </w:rPr>
        <w:t>partnerstwie mi</w:t>
      </w:r>
      <w:r>
        <w:rPr>
          <w:rFonts w:cs="Arial"/>
          <w:sz w:val="24"/>
          <w:szCs w:val="20"/>
        </w:rPr>
        <w:t>ędzy w</w:t>
      </w:r>
      <w:r w:rsidR="005E1D88">
        <w:rPr>
          <w:rFonts w:cs="Arial"/>
          <w:sz w:val="24"/>
          <w:szCs w:val="20"/>
        </w:rPr>
        <w:t>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1C26CD" w:rsidRPr="009327C8" w:rsidRDefault="001C26CD" w:rsidP="001C26CD">
      <w:pPr>
        <w:spacing w:before="120" w:after="120"/>
        <w:rPr>
          <w:rFonts w:cs="Arial"/>
          <w:sz w:val="24"/>
          <w:szCs w:val="20"/>
        </w:rPr>
      </w:pPr>
      <w:r w:rsidRPr="009327C8">
        <w:rPr>
          <w:rFonts w:cs="Arial"/>
          <w:sz w:val="24"/>
          <w:szCs w:val="20"/>
        </w:rPr>
        <w:t xml:space="preserve">Beneficjent projektu, będący stroną umowy o dofinansowanie, pełni rolę partnera wiodącego. Niezależnie od podziału zadań i obowiązków w ramach partnerstwa </w:t>
      </w:r>
      <w:r w:rsidRPr="009327C8">
        <w:rPr>
          <w:rFonts w:cs="Arial"/>
          <w:sz w:val="24"/>
          <w:szCs w:val="20"/>
        </w:rPr>
        <w:lastRenderedPageBreak/>
        <w:t>odpowiedzialność za prawidłową realizację projektu ponosi beneficjent (partner wiodący), jako strona umowy o dofinansowanie.</w:t>
      </w:r>
    </w:p>
    <w:p w:rsidR="001C26CD" w:rsidRPr="00D43E65" w:rsidRDefault="001C26CD" w:rsidP="001C26C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1C26CD" w:rsidRPr="004420BE" w:rsidRDefault="001C26CD" w:rsidP="001C26C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1C26CD" w:rsidRPr="004420BE" w:rsidRDefault="001C26CD" w:rsidP="001C26C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rsidR="001C26CD" w:rsidRPr="009327C8" w:rsidRDefault="001C26CD" w:rsidP="001C26CD">
      <w:pPr>
        <w:spacing w:before="120" w:after="0"/>
        <w:rPr>
          <w:rFonts w:cs="Arial"/>
          <w:sz w:val="24"/>
          <w:szCs w:val="20"/>
        </w:rPr>
      </w:pPr>
      <w:r w:rsidRPr="004420BE">
        <w:rPr>
          <w:rFonts w:cs="Arial"/>
          <w:sz w:val="24"/>
          <w:szCs w:val="20"/>
        </w:rPr>
        <w:t>Zgodnie z art. 33 ustawy wdrożeniowej pomiędzy wnioskodawcą a partnerem 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1C26CD" w:rsidRPr="009327C8" w:rsidRDefault="001C26CD" w:rsidP="001C26CD">
      <w:pPr>
        <w:pStyle w:val="Akapitzlist"/>
        <w:numPr>
          <w:ilvl w:val="0"/>
          <w:numId w:val="46"/>
        </w:numPr>
        <w:spacing w:after="120"/>
        <w:ind w:left="425" w:hanging="425"/>
        <w:rPr>
          <w:rFonts w:cs="Arial"/>
          <w:sz w:val="24"/>
          <w:szCs w:val="20"/>
        </w:rPr>
      </w:pPr>
      <w:r w:rsidRPr="009327C8">
        <w:rPr>
          <w:rFonts w:cs="Arial"/>
          <w:sz w:val="24"/>
          <w:szCs w:val="20"/>
        </w:rPr>
        <w:t>przedmiot porozumienia albo umowy,</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prawa i obowiązki stron,</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zakres i formę udziału poszczególnych partnerów w projekcie,</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sidR="005E1D88">
        <w:rPr>
          <w:rFonts w:cs="Arial"/>
          <w:sz w:val="24"/>
          <w:szCs w:val="20"/>
        </w:rPr>
        <w:t>,</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1C26CD" w:rsidRPr="009327C8" w:rsidRDefault="001C26CD" w:rsidP="001C26CD">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wi z</w:t>
      </w:r>
      <w:r w:rsidRPr="009327C8">
        <w:rPr>
          <w:rFonts w:cs="Arial"/>
          <w:sz w:val="24"/>
          <w:szCs w:val="20"/>
        </w:rPr>
        <w:t xml:space="preserve">ałącznik </w:t>
      </w:r>
      <w:r w:rsidRPr="0043057C">
        <w:rPr>
          <w:rFonts w:cs="Arial"/>
          <w:sz w:val="24"/>
          <w:szCs w:val="20"/>
        </w:rPr>
        <w:t>nr 6</w:t>
      </w:r>
      <w:r w:rsidRPr="009327C8">
        <w:rPr>
          <w:rFonts w:cs="Arial"/>
          <w:sz w:val="24"/>
          <w:szCs w:val="20"/>
        </w:rPr>
        <w:t xml:space="preserve"> do Regulaminu</w:t>
      </w:r>
      <w:r>
        <w:rPr>
          <w:rFonts w:cs="Arial"/>
          <w:sz w:val="24"/>
          <w:szCs w:val="20"/>
        </w:rPr>
        <w:t xml:space="preserve"> konkursu</w:t>
      </w:r>
      <w:r w:rsidRPr="009327C8">
        <w:rPr>
          <w:rFonts w:cs="Arial"/>
          <w:sz w:val="24"/>
          <w:szCs w:val="20"/>
        </w:rPr>
        <w:t>.</w:t>
      </w:r>
    </w:p>
    <w:p w:rsidR="001C26CD" w:rsidRPr="009327C8" w:rsidRDefault="001C26CD" w:rsidP="001C26CD">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 xml:space="preserve">nego w ramach konkursu. Umowa </w:t>
      </w:r>
      <w:r>
        <w:rPr>
          <w:rFonts w:cs="Arial"/>
          <w:sz w:val="24"/>
          <w:szCs w:val="20"/>
        </w:rPr>
        <w:lastRenderedPageBreak/>
        <w:t>o </w:t>
      </w:r>
      <w:r w:rsidRPr="009327C8">
        <w:rPr>
          <w:rFonts w:cs="Arial"/>
          <w:sz w:val="24"/>
          <w:szCs w:val="20"/>
        </w:rPr>
        <w:t>partnerstwie lub porozumienie będzie weryfikowane w zakresie spełniania wymogów określonych w art. 33 ustawy wdrożeniowej.</w:t>
      </w:r>
    </w:p>
    <w:p w:rsidR="001C26CD" w:rsidRPr="009327C8" w:rsidRDefault="001C26CD" w:rsidP="001C26C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1C26CD" w:rsidRPr="009327C8" w:rsidRDefault="001C26CD" w:rsidP="001C26CD">
      <w:pPr>
        <w:spacing w:before="120" w:after="0"/>
        <w:rPr>
          <w:rFonts w:cs="Arial"/>
          <w:sz w:val="24"/>
          <w:szCs w:val="20"/>
        </w:rPr>
      </w:pPr>
      <w:r w:rsidRPr="009327C8">
        <w:rPr>
          <w:rFonts w:cs="Arial"/>
          <w:sz w:val="24"/>
          <w:szCs w:val="20"/>
        </w:rPr>
        <w:t>W szczególności jest zobowiązany do:</w:t>
      </w:r>
    </w:p>
    <w:p w:rsidR="001C26CD" w:rsidRPr="009327C8" w:rsidRDefault="001C26CD" w:rsidP="001C26CD">
      <w:pPr>
        <w:pStyle w:val="Akapitzlist"/>
        <w:numPr>
          <w:ilvl w:val="0"/>
          <w:numId w:val="47"/>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1C26CD" w:rsidRPr="009327C8" w:rsidRDefault="001C26CD" w:rsidP="001C26CD">
      <w:pPr>
        <w:pStyle w:val="Akapitzlist"/>
        <w:numPr>
          <w:ilvl w:val="0"/>
          <w:numId w:val="47"/>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1C26CD" w:rsidRPr="009327C8" w:rsidRDefault="001C26CD" w:rsidP="001C26CD">
      <w:pPr>
        <w:pStyle w:val="Akapitzlist"/>
        <w:numPr>
          <w:ilvl w:val="0"/>
          <w:numId w:val="47"/>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1C26CD" w:rsidRPr="009327C8" w:rsidRDefault="001C26CD" w:rsidP="001C26C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rsidR="001C26CD" w:rsidRDefault="001C26CD" w:rsidP="001C26CD">
      <w:pPr>
        <w:pBdr>
          <w:left w:val="single" w:sz="48" w:space="4" w:color="E36C0A" w:themeColor="accent6" w:themeShade="BF"/>
        </w:pBdr>
        <w:spacing w:after="0"/>
        <w:rPr>
          <w:rFonts w:cs="Arial"/>
          <w:b/>
          <w:sz w:val="24"/>
          <w:szCs w:val="20"/>
        </w:rPr>
      </w:pPr>
      <w:r>
        <w:rPr>
          <w:rFonts w:cs="Arial"/>
          <w:b/>
          <w:sz w:val="24"/>
          <w:szCs w:val="20"/>
        </w:rPr>
        <w:t>Uwaga!</w:t>
      </w:r>
    </w:p>
    <w:p w:rsidR="001C26CD" w:rsidRDefault="001C26CD" w:rsidP="001C26CD">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26CD" w:rsidRPr="009327C8" w:rsidRDefault="001C26CD" w:rsidP="001C26CD">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26CD" w:rsidRPr="009327C8" w:rsidRDefault="001C26CD" w:rsidP="001C26CD">
      <w:pPr>
        <w:spacing w:before="120" w:after="120"/>
        <w:rPr>
          <w:rFonts w:cs="Arial"/>
          <w:sz w:val="24"/>
          <w:szCs w:val="20"/>
        </w:rPr>
      </w:pPr>
      <w:r w:rsidRPr="009327C8">
        <w:rPr>
          <w:rFonts w:cs="Arial"/>
          <w:sz w:val="24"/>
          <w:szCs w:val="20"/>
        </w:rPr>
        <w:t>Wszystkie płatności dokonywane w związku z realizacją projektu pomiędzy beneficjentem (partner wiodący)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rsidR="001C26CD" w:rsidRPr="009327C8" w:rsidRDefault="001C26CD" w:rsidP="001C26CD">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1C26CD" w:rsidRPr="002D762D" w:rsidRDefault="001C26CD" w:rsidP="005E1D88">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rsidR="001C26CD" w:rsidRPr="002D762D" w:rsidRDefault="001C26CD" w:rsidP="005E1D88">
      <w:pPr>
        <w:pStyle w:val="Akapitzlist"/>
        <w:keepNext/>
        <w:spacing w:after="0" w:line="360" w:lineRule="auto"/>
        <w:ind w:left="357"/>
        <w:jc w:val="both"/>
        <w:outlineLvl w:val="0"/>
        <w:rPr>
          <w:rFonts w:ascii="Calibri" w:hAnsi="Calibri" w:cs="Arial"/>
          <w:b/>
          <w:sz w:val="24"/>
          <w:szCs w:val="24"/>
        </w:rPr>
      </w:pPr>
    </w:p>
    <w:p w:rsidR="001C26CD" w:rsidRPr="002D762D" w:rsidRDefault="001C26CD" w:rsidP="005E1D8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512254659"/>
      <w:r w:rsidRPr="002D762D">
        <w:rPr>
          <w:rFonts w:ascii="Calibri" w:hAnsi="Calibri" w:cs="Arial"/>
          <w:b/>
          <w:sz w:val="24"/>
          <w:szCs w:val="24"/>
        </w:rPr>
        <w:t>Przygotowanie wniosku o dofinansowanie</w:t>
      </w:r>
      <w:bookmarkEnd w:id="50"/>
      <w:bookmarkEnd w:id="51"/>
      <w:r w:rsidRPr="002D762D">
        <w:rPr>
          <w:rFonts w:ascii="Calibri" w:hAnsi="Calibri" w:cs="Arial"/>
          <w:b/>
          <w:sz w:val="24"/>
          <w:szCs w:val="24"/>
        </w:rPr>
        <w:t xml:space="preserve"> </w:t>
      </w:r>
    </w:p>
    <w:p w:rsidR="001C26CD" w:rsidRPr="00CC3EFE" w:rsidRDefault="001C26CD" w:rsidP="001C26CD">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rsidR="001C26CD" w:rsidRPr="00CC3EFE" w:rsidRDefault="001C26CD" w:rsidP="001C26CD">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rsidR="001C26CD" w:rsidRPr="00CC3EFE" w:rsidRDefault="001C26CD" w:rsidP="001C26CD">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sidR="00510274">
        <w:rPr>
          <w:rFonts w:ascii="Calibri" w:hAnsi="Calibri" w:cs="Arial"/>
          <w:sz w:val="24"/>
          <w:szCs w:val="24"/>
        </w:rPr>
        <w:t>tu w ramach RPO WŁ na lata 2014</w:t>
      </w:r>
      <w:r w:rsidR="00510274">
        <w:rPr>
          <w:rFonts w:ascii="Calibri" w:hAnsi="Calibri" w:cs="Arial"/>
          <w:sz w:val="24"/>
          <w:szCs w:val="24"/>
        </w:rPr>
        <w:noBreakHyphen/>
      </w:r>
      <w:r w:rsidRPr="00CC3EFE">
        <w:rPr>
          <w:rFonts w:ascii="Calibri" w:hAnsi="Calibri" w:cs="Arial"/>
          <w:sz w:val="24"/>
          <w:szCs w:val="24"/>
        </w:rPr>
        <w:t xml:space="preserve">2020, stanowiącą </w:t>
      </w:r>
      <w:r w:rsidRPr="002C5934">
        <w:rPr>
          <w:rFonts w:ascii="Calibri" w:hAnsi="Calibri" w:cs="Arial"/>
          <w:sz w:val="24"/>
          <w:szCs w:val="24"/>
        </w:rPr>
        <w:t>załącznik nr 2 do</w:t>
      </w:r>
      <w:r w:rsidRPr="00CC3EFE">
        <w:rPr>
          <w:rFonts w:ascii="Calibri" w:hAnsi="Calibri" w:cs="Arial"/>
          <w:sz w:val="24"/>
          <w:szCs w:val="24"/>
        </w:rPr>
        <w:t xml:space="preserve"> Regulaminu</w:t>
      </w:r>
      <w:r>
        <w:rPr>
          <w:rFonts w:ascii="Calibri" w:hAnsi="Calibri" w:cs="Arial"/>
          <w:sz w:val="24"/>
          <w:szCs w:val="24"/>
        </w:rPr>
        <w:t xml:space="preserve"> konkursu</w:t>
      </w:r>
      <w:r w:rsidRPr="00CC3EFE">
        <w:rPr>
          <w:rFonts w:ascii="Calibri" w:hAnsi="Calibri" w:cs="Arial"/>
          <w:sz w:val="24"/>
          <w:szCs w:val="24"/>
        </w:rPr>
        <w:t>.</w:t>
      </w:r>
    </w:p>
    <w:p w:rsidR="001C26CD" w:rsidRPr="00CC3EFE" w:rsidRDefault="001C26CD" w:rsidP="001C26CD">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1C26CD" w:rsidRPr="00CC3EFE" w:rsidRDefault="001C26CD" w:rsidP="001C26CD">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rsidR="001C26CD" w:rsidRPr="00CC3EFE" w:rsidRDefault="001C26CD" w:rsidP="001C26CD">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C26CD" w:rsidRPr="00CC3EFE" w:rsidRDefault="001C26CD" w:rsidP="001C26CD">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sidR="00510274">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w:t>
      </w:r>
      <w:r w:rsidR="000E13D2">
        <w:rPr>
          <w:rFonts w:ascii="Calibri" w:hAnsi="Calibri" w:cs="Arial"/>
          <w:sz w:val="24"/>
          <w:szCs w:val="24"/>
        </w:rPr>
        <w:t>ramach RPO WŁ na lata 2014-2020</w:t>
      </w:r>
      <w:r>
        <w:rPr>
          <w:rFonts w:ascii="Calibri" w:hAnsi="Calibri" w:cs="Arial"/>
          <w:sz w:val="24"/>
          <w:szCs w:val="24"/>
        </w:rPr>
        <w:t>.</w:t>
      </w:r>
    </w:p>
    <w:p w:rsidR="001C26CD" w:rsidRPr="00CC3EFE" w:rsidRDefault="001C26CD" w:rsidP="001C26CD">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1C26CD" w:rsidRPr="00CC3EFE" w:rsidRDefault="001C26CD" w:rsidP="001C26CD">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1C26CD" w:rsidRPr="00CC3EFE" w:rsidRDefault="001C26CD" w:rsidP="001C26CD">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1C26CD" w:rsidRPr="00CC3EFE" w:rsidRDefault="001C26CD" w:rsidP="001C26CD">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1C26CD" w:rsidRPr="002D762D" w:rsidRDefault="001C26CD" w:rsidP="00D1275E">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2"/>
      <w:bookmarkStart w:id="53" w:name="_Toc512254660"/>
      <w:r w:rsidRPr="002D762D">
        <w:rPr>
          <w:rFonts w:ascii="Calibri" w:hAnsi="Calibri" w:cs="Arial"/>
          <w:b/>
          <w:sz w:val="24"/>
          <w:szCs w:val="24"/>
        </w:rPr>
        <w:lastRenderedPageBreak/>
        <w:t>Miejsce i termin składania wniosków</w:t>
      </w:r>
      <w:bookmarkEnd w:id="52"/>
      <w:bookmarkEnd w:id="53"/>
    </w:p>
    <w:p w:rsidR="001C26CD" w:rsidRPr="00510274" w:rsidRDefault="001C26CD" w:rsidP="001C26CD">
      <w:pPr>
        <w:keepNext/>
        <w:spacing w:before="120" w:after="120"/>
        <w:rPr>
          <w:rFonts w:ascii="Calibri" w:hAnsi="Calibri" w:cs="Arial"/>
          <w:b/>
          <w:bCs/>
          <w:sz w:val="24"/>
          <w:szCs w:val="24"/>
        </w:rPr>
      </w:pPr>
      <w:r w:rsidRPr="00510274">
        <w:rPr>
          <w:rFonts w:ascii="Calibri" w:hAnsi="Calibri" w:cs="Arial"/>
          <w:sz w:val="24"/>
          <w:szCs w:val="24"/>
        </w:rPr>
        <w:t xml:space="preserve">Nabór wniosków o dofinansowanie projektów w konkursie nr </w:t>
      </w:r>
      <w:r w:rsidRPr="00510274">
        <w:rPr>
          <w:rFonts w:ascii="Calibri" w:hAnsi="Calibri" w:cs="Arial"/>
          <w:b/>
          <w:sz w:val="24"/>
          <w:szCs w:val="24"/>
        </w:rPr>
        <w:t>RPLD.08.03.04-IP.01-10-001/18</w:t>
      </w:r>
      <w:r w:rsidRPr="00510274">
        <w:rPr>
          <w:rFonts w:ascii="Calibri" w:hAnsi="Calibri" w:cs="Arial"/>
          <w:sz w:val="24"/>
          <w:szCs w:val="24"/>
        </w:rPr>
        <w:t xml:space="preserve"> prowadzony będzie w terminie </w:t>
      </w:r>
      <w:bookmarkStart w:id="54" w:name="_Hlk499116086"/>
      <w:r w:rsidRPr="00E94FAD">
        <w:rPr>
          <w:rFonts w:ascii="Calibri" w:hAnsi="Calibri" w:cs="Arial"/>
          <w:b/>
          <w:color w:val="000000" w:themeColor="text1"/>
          <w:sz w:val="24"/>
          <w:szCs w:val="24"/>
        </w:rPr>
        <w:t>od</w:t>
      </w:r>
      <w:r w:rsidRPr="00E94FAD">
        <w:rPr>
          <w:rFonts w:ascii="Calibri" w:hAnsi="Calibri" w:cs="Arial"/>
          <w:color w:val="000000" w:themeColor="text1"/>
          <w:sz w:val="24"/>
          <w:szCs w:val="24"/>
        </w:rPr>
        <w:t xml:space="preserve"> </w:t>
      </w:r>
      <w:r w:rsidRPr="00E94FAD">
        <w:rPr>
          <w:rFonts w:ascii="Calibri" w:hAnsi="Calibri" w:cs="Arial"/>
          <w:b/>
          <w:color w:val="000000" w:themeColor="text1"/>
          <w:sz w:val="24"/>
          <w:szCs w:val="24"/>
        </w:rPr>
        <w:t>30 lipca 2018 r.</w:t>
      </w:r>
      <w:r w:rsidRPr="00E94FAD">
        <w:rPr>
          <w:rFonts w:ascii="Calibri" w:hAnsi="Calibri" w:cs="Arial"/>
          <w:b/>
          <w:bCs/>
          <w:color w:val="000000" w:themeColor="text1"/>
          <w:sz w:val="24"/>
          <w:szCs w:val="24"/>
        </w:rPr>
        <w:t xml:space="preserve"> </w:t>
      </w:r>
      <w:r w:rsidRPr="00E94FAD">
        <w:rPr>
          <w:rFonts w:ascii="Calibri" w:hAnsi="Calibri" w:cs="Arial"/>
          <w:b/>
          <w:color w:val="000000" w:themeColor="text1"/>
          <w:sz w:val="24"/>
          <w:szCs w:val="24"/>
        </w:rPr>
        <w:t xml:space="preserve">godz. 00:00 </w:t>
      </w:r>
      <w:r w:rsidRPr="00E94FAD">
        <w:rPr>
          <w:rFonts w:ascii="Calibri" w:hAnsi="Calibri" w:cs="Arial"/>
          <w:b/>
          <w:bCs/>
          <w:color w:val="000000" w:themeColor="text1"/>
          <w:sz w:val="24"/>
          <w:szCs w:val="24"/>
        </w:rPr>
        <w:t xml:space="preserve">do 10 sierpnia </w:t>
      </w:r>
      <w:r w:rsidRPr="00E94FAD">
        <w:rPr>
          <w:rFonts w:ascii="Calibri" w:hAnsi="Calibri" w:cs="Arial"/>
          <w:b/>
          <w:bCs/>
          <w:sz w:val="24"/>
          <w:szCs w:val="24"/>
        </w:rPr>
        <w:t>2018 r.</w:t>
      </w:r>
      <w:r w:rsidRPr="00510274">
        <w:rPr>
          <w:rFonts w:ascii="Calibri" w:hAnsi="Calibri" w:cs="Arial"/>
          <w:b/>
          <w:bCs/>
          <w:sz w:val="24"/>
          <w:szCs w:val="24"/>
        </w:rPr>
        <w:t xml:space="preserve"> godz. 14:00</w:t>
      </w:r>
      <w:r w:rsidR="00E94FAD">
        <w:rPr>
          <w:rFonts w:ascii="Calibri" w:hAnsi="Calibri" w:cs="Arial"/>
          <w:b/>
          <w:bCs/>
          <w:sz w:val="24"/>
          <w:szCs w:val="24"/>
        </w:rPr>
        <w:t>.</w:t>
      </w:r>
    </w:p>
    <w:p w:rsidR="001C26CD" w:rsidRPr="00510274" w:rsidRDefault="001C26CD" w:rsidP="001C26CD">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4"/>
    <w:p w:rsidR="001C26CD" w:rsidRPr="00954E4C" w:rsidRDefault="001C26CD" w:rsidP="001C26CD">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rsidR="001C26CD" w:rsidRDefault="001C26CD" w:rsidP="001C26CD">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rsidR="001C26CD" w:rsidRPr="002F6471" w:rsidRDefault="001C26CD" w:rsidP="001C26CD">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RPLD.08.03.0</w:t>
      </w:r>
      <w:r>
        <w:rPr>
          <w:rFonts w:ascii="Calibri" w:hAnsi="Calibri" w:cs="Arial"/>
          <w:b/>
          <w:sz w:val="24"/>
          <w:szCs w:val="24"/>
        </w:rPr>
        <w:t>4</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rsidR="001C26CD" w:rsidRPr="002D762D" w:rsidRDefault="001C26CD" w:rsidP="001C26CD">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rsidR="001C26CD" w:rsidRPr="002D762D" w:rsidRDefault="001C26CD" w:rsidP="00D1275E">
      <w:pPr>
        <w:pStyle w:val="Akapitzlist"/>
        <w:keepNext/>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5" w:name="_Toc431974593"/>
      <w:bookmarkStart w:id="56" w:name="_Toc512254661"/>
      <w:r w:rsidRPr="002D762D">
        <w:rPr>
          <w:rFonts w:ascii="Calibri" w:hAnsi="Calibri" w:cs="Arial"/>
          <w:b/>
          <w:sz w:val="24"/>
          <w:szCs w:val="24"/>
        </w:rPr>
        <w:t>Tryb wyboru projektów i etapy organizacji konkursu</w:t>
      </w:r>
      <w:bookmarkEnd w:id="55"/>
      <w:bookmarkEnd w:id="56"/>
    </w:p>
    <w:p w:rsidR="001C26CD" w:rsidRDefault="001C26CD" w:rsidP="001C26CD">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rsidR="001C26CD" w:rsidRPr="00765C20" w:rsidRDefault="001C26CD" w:rsidP="001C26CD">
      <w:pPr>
        <w:spacing w:before="120" w:after="120"/>
        <w:rPr>
          <w:rFonts w:cs="Arial"/>
          <w:sz w:val="24"/>
          <w:szCs w:val="24"/>
        </w:rPr>
      </w:pPr>
      <w:r w:rsidRPr="00765C20">
        <w:rPr>
          <w:rFonts w:cs="Arial"/>
          <w:sz w:val="24"/>
          <w:szCs w:val="24"/>
        </w:rPr>
        <w:t>Oceny spełnienia kryteriów przez dany projekt doko</w:t>
      </w:r>
      <w:r w:rsidR="00510274">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rsidR="001C26CD" w:rsidRPr="002B7205" w:rsidRDefault="001C26CD" w:rsidP="001C26CD">
      <w:pPr>
        <w:spacing w:before="120" w:after="0"/>
        <w:rPr>
          <w:rFonts w:cs="Arial"/>
          <w:sz w:val="24"/>
          <w:szCs w:val="24"/>
        </w:rPr>
      </w:pPr>
      <w:r w:rsidRPr="002B7205">
        <w:rPr>
          <w:rFonts w:cs="Arial"/>
          <w:sz w:val="24"/>
          <w:szCs w:val="24"/>
        </w:rPr>
        <w:t>Ocena wniosku o dofinansowanie projektu jest prowadzona w ramach:</w:t>
      </w:r>
    </w:p>
    <w:p w:rsidR="001C26CD" w:rsidRPr="00CD3125" w:rsidRDefault="001C26CD" w:rsidP="001C26CD">
      <w:pPr>
        <w:pStyle w:val="Akapitzlist"/>
        <w:numPr>
          <w:ilvl w:val="3"/>
          <w:numId w:val="52"/>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rsidR="001C26CD" w:rsidRPr="00CD3125" w:rsidRDefault="001C26CD" w:rsidP="001C26CD">
      <w:pPr>
        <w:pStyle w:val="Akapitzlist"/>
        <w:numPr>
          <w:ilvl w:val="0"/>
          <w:numId w:val="5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w:t>
      </w:r>
      <w:r w:rsidR="00510274">
        <w:rPr>
          <w:rFonts w:cs="Arial"/>
          <w:sz w:val="24"/>
          <w:szCs w:val="24"/>
        </w:rPr>
        <w:t>a projektu do etapu negocjacji).</w:t>
      </w:r>
    </w:p>
    <w:p w:rsidR="001C26CD" w:rsidRPr="00D972BE" w:rsidRDefault="001C26CD" w:rsidP="001C26CD">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57" w:name="_Hlk482009927"/>
      <w:bookmarkStart w:id="58" w:name="_Hlk482009907"/>
      <w:r w:rsidRPr="00D972BE">
        <w:rPr>
          <w:rFonts w:cs="Arial"/>
          <w:color w:val="000000" w:themeColor="text1"/>
          <w:sz w:val="24"/>
          <w:szCs w:val="24"/>
        </w:rPr>
        <w:t>formalno-merytoryczna jest dokonywana w terminie nie późniejszym niż 90 dni od daty zakończenia naboru wniosków, natomiast etap negocjac</w:t>
      </w:r>
      <w:r w:rsidR="00510274">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sidR="00510274">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57"/>
      <w:r w:rsidRPr="00D972BE">
        <w:rPr>
          <w:rFonts w:cs="Arial"/>
          <w:color w:val="000000" w:themeColor="text1"/>
          <w:sz w:val="24"/>
          <w:szCs w:val="24"/>
        </w:rPr>
        <w:t>zmianie.</w:t>
      </w:r>
      <w:bookmarkEnd w:id="58"/>
    </w:p>
    <w:p w:rsidR="001C26CD" w:rsidRPr="00AF5102" w:rsidRDefault="001C26CD" w:rsidP="001C26CD">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sidR="00510274">
        <w:rPr>
          <w:rFonts w:ascii="Calibri" w:hAnsi="Calibri" w:cs="Arial"/>
          <w:sz w:val="24"/>
          <w:szCs w:val="24"/>
        </w:rPr>
        <w:t xml:space="preserve"> pkt. </w:t>
      </w:r>
      <w:r>
        <w:rPr>
          <w:rFonts w:ascii="Calibri" w:hAnsi="Calibri" w:cs="Arial"/>
          <w:sz w:val="24"/>
          <w:szCs w:val="24"/>
        </w:rPr>
        <w:t>2.9.2. Dane teleadresowe w</w:t>
      </w:r>
      <w:r w:rsidRPr="00AF5102">
        <w:rPr>
          <w:rFonts w:ascii="Calibri" w:hAnsi="Calibri" w:cs="Arial"/>
          <w:sz w:val="24"/>
          <w:szCs w:val="24"/>
        </w:rPr>
        <w:t>nioskodawcy podawane we wniosku muszą być aktualne.</w:t>
      </w:r>
    </w:p>
    <w:p w:rsidR="001C26CD" w:rsidRPr="00AF5102" w:rsidRDefault="001C26CD" w:rsidP="001C26CD">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rsidR="001C26CD" w:rsidRPr="002B7205" w:rsidRDefault="001C26CD" w:rsidP="001C26CD">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rsidR="001C26CD" w:rsidRPr="00181ED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9" w:name="_Toc512254662"/>
      <w:r w:rsidRPr="00100E0D">
        <w:rPr>
          <w:rFonts w:cstheme="minorHAnsi"/>
          <w:b/>
          <w:sz w:val="24"/>
          <w:szCs w:val="24"/>
        </w:rPr>
        <w:t>Kryteria</w:t>
      </w:r>
      <w:r w:rsidRPr="00181ED0">
        <w:rPr>
          <w:rFonts w:cs="Arial"/>
          <w:b/>
          <w:sz w:val="24"/>
          <w:szCs w:val="24"/>
        </w:rPr>
        <w:t xml:space="preserve"> wyboru projektów</w:t>
      </w:r>
      <w:bookmarkEnd w:id="59"/>
    </w:p>
    <w:p w:rsidR="001C26CD" w:rsidRPr="00D26169" w:rsidRDefault="001C26CD" w:rsidP="001C26CD">
      <w:pPr>
        <w:spacing w:before="120" w:after="12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 17 maja </w:t>
      </w:r>
      <w:r>
        <w:rPr>
          <w:rFonts w:cs="Arial"/>
          <w:sz w:val="24"/>
          <w:szCs w:val="24"/>
        </w:rPr>
        <w:br/>
        <w:t>2018 r.,</w:t>
      </w:r>
      <w:r w:rsidRPr="00D26169">
        <w:rPr>
          <w:rFonts w:cs="Arial"/>
          <w:sz w:val="24"/>
          <w:szCs w:val="24"/>
        </w:rPr>
        <w:t xml:space="preserve"> </w:t>
      </w:r>
      <w:r>
        <w:rPr>
          <w:rFonts w:cs="Arial"/>
          <w:sz w:val="24"/>
          <w:szCs w:val="24"/>
        </w:rPr>
        <w:t>natomiast szczegółowe kry</w:t>
      </w:r>
      <w:r w:rsidR="00D22EA7">
        <w:rPr>
          <w:rFonts w:cs="Arial"/>
          <w:sz w:val="24"/>
          <w:szCs w:val="24"/>
        </w:rPr>
        <w:t>teria dostępu uchwałą nr 4/18 z dnia 5 marca 2018 r.</w:t>
      </w:r>
    </w:p>
    <w:p w:rsidR="001C26CD" w:rsidRPr="002D45D5" w:rsidRDefault="001C26CD" w:rsidP="0026639F">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rsidR="001C26CD" w:rsidRPr="002D45D5" w:rsidRDefault="001C26CD" w:rsidP="001C26CD">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D22EA7">
        <w:rPr>
          <w:rFonts w:cs="Arial"/>
          <w:sz w:val="24"/>
          <w:szCs w:val="24"/>
        </w:rPr>
        <w:t>„do negocjacji”,</w:t>
      </w:r>
      <w:r w:rsidR="00D22EA7" w:rsidRPr="002D45D5">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rsidR="00C67C79" w:rsidRDefault="00C67C79" w:rsidP="001C26CD">
      <w:pPr>
        <w:spacing w:before="120" w:after="120"/>
        <w:rPr>
          <w:rFonts w:eastAsia="Calibri" w:cstheme="minorHAnsi"/>
          <w:sz w:val="24"/>
          <w:szCs w:val="24"/>
        </w:rPr>
      </w:pPr>
    </w:p>
    <w:p w:rsidR="00C67C79" w:rsidRPr="002D45D5" w:rsidRDefault="00C67C79" w:rsidP="001C26CD">
      <w:pPr>
        <w:spacing w:before="120" w:after="120"/>
        <w:rPr>
          <w:rFonts w:eastAsia="Calibri" w:cstheme="minorHAnsi"/>
          <w:sz w:val="24"/>
          <w:szCs w:val="24"/>
        </w:rPr>
      </w:pPr>
    </w:p>
    <w:p w:rsidR="00D22EA7" w:rsidRDefault="00D22EA7" w:rsidP="001C26CD">
      <w:pPr>
        <w:spacing w:before="120" w:after="120"/>
        <w:rPr>
          <w:rFonts w:eastAsia="Calibri" w:cstheme="minorHAnsi"/>
          <w:b/>
          <w:sz w:val="24"/>
          <w:szCs w:val="24"/>
          <w:u w:val="single"/>
        </w:rPr>
      </w:pPr>
    </w:p>
    <w:p w:rsidR="001C26CD" w:rsidRPr="00181ED0" w:rsidRDefault="001C26CD" w:rsidP="001C26CD">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rsidR="001C26CD" w:rsidRPr="00E5108D"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1C26CD" w:rsidRPr="00DB4C1D" w:rsidRDefault="001C26CD" w:rsidP="00510274">
      <w:pPr>
        <w:spacing w:before="120" w:after="0"/>
        <w:rPr>
          <w:rFonts w:cs="Arial"/>
          <w:sz w:val="24"/>
          <w:szCs w:val="24"/>
        </w:rPr>
      </w:pPr>
      <w:r w:rsidRPr="00DB4C1D">
        <w:rPr>
          <w:rFonts w:cs="Arial"/>
          <w:sz w:val="24"/>
          <w:szCs w:val="24"/>
        </w:rPr>
        <w:lastRenderedPageBreak/>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sidR="00510274">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1C26CD" w:rsidRPr="00DB4C1D" w:rsidRDefault="001C26CD" w:rsidP="001C26CD">
      <w:pPr>
        <w:numPr>
          <w:ilvl w:val="0"/>
          <w:numId w:val="49"/>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rsidR="001C26CD" w:rsidRPr="00DB4C1D" w:rsidRDefault="001C26CD" w:rsidP="001C26CD">
      <w:pPr>
        <w:numPr>
          <w:ilvl w:val="0"/>
          <w:numId w:val="49"/>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1C26CD" w:rsidRDefault="001C26CD" w:rsidP="001C26CD">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rsidR="001C26CD" w:rsidRPr="00DB4C1D" w:rsidRDefault="001C26CD" w:rsidP="001C26CD">
      <w:pPr>
        <w:spacing w:before="120" w:after="240"/>
        <w:rPr>
          <w:rFonts w:cs="Arial"/>
          <w:b/>
          <w:bCs/>
          <w:sz w:val="24"/>
          <w:szCs w:val="24"/>
        </w:rPr>
      </w:pPr>
      <w:r w:rsidRPr="00DB4C1D">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rsidR="001C26CD" w:rsidRPr="004D24CB" w:rsidRDefault="001C26CD" w:rsidP="001C26CD">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1C26CD" w:rsidRPr="004D24CB" w:rsidRDefault="001C26CD" w:rsidP="001C26CD">
      <w:pPr>
        <w:pStyle w:val="Akapitzlist"/>
        <w:numPr>
          <w:ilvl w:val="0"/>
          <w:numId w:val="50"/>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sidR="00510274">
        <w:rPr>
          <w:rFonts w:cs="Arial"/>
          <w:bCs/>
          <w:sz w:val="24"/>
          <w:szCs w:val="24"/>
        </w:rPr>
        <w:t>rozumieniu art. 65 ust. 6,</w:t>
      </w:r>
    </w:p>
    <w:p w:rsidR="001C26CD" w:rsidRPr="004D24CB" w:rsidRDefault="001C26CD" w:rsidP="001C26CD">
      <w:pPr>
        <w:pStyle w:val="Akapitzlist"/>
        <w:numPr>
          <w:ilvl w:val="0"/>
          <w:numId w:val="50"/>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1C26CD" w:rsidRPr="004D24CB" w:rsidRDefault="001C26CD" w:rsidP="001C26CD">
      <w:pPr>
        <w:pStyle w:val="Akapitzlist"/>
        <w:numPr>
          <w:ilvl w:val="0"/>
          <w:numId w:val="50"/>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C26CD" w:rsidRDefault="001C26CD" w:rsidP="001C26CD">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rsidR="001C26CD" w:rsidRPr="004D24CB" w:rsidRDefault="001C26CD" w:rsidP="001C26CD">
      <w:pPr>
        <w:spacing w:before="120" w:after="240"/>
        <w:rPr>
          <w:rFonts w:cs="Arial"/>
          <w:bCs/>
          <w:sz w:val="24"/>
          <w:szCs w:val="24"/>
        </w:rPr>
      </w:pPr>
      <w:r w:rsidRPr="004D24CB">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rsidR="001C26CD" w:rsidRPr="002D45D5" w:rsidRDefault="001C26CD" w:rsidP="001C26CD">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xml:space="preserve">/ </w:t>
      </w:r>
      <w:r w:rsidRPr="002D45D5">
        <w:rPr>
          <w:rFonts w:eastAsia="Calibri" w:cstheme="minorHAnsi"/>
          <w:sz w:val="24"/>
          <w:szCs w:val="24"/>
        </w:rPr>
        <w:lastRenderedPageBreak/>
        <w:t>typu projektu zgodnie ze Szczegółowym Opisem Osi Priorytetowych RPO WŁ 2014-2020 oraz RPO WŁ 2014-2020.</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1C26CD" w:rsidRPr="002D45D5" w:rsidRDefault="001C26CD" w:rsidP="001C26CD">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1C26CD" w:rsidRPr="009A2224" w:rsidRDefault="001C26CD" w:rsidP="001C26CD">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C26CD" w:rsidRDefault="001C26CD" w:rsidP="001C26CD">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sidR="00510274">
        <w:rPr>
          <w:rFonts w:eastAsia="Times New Roman" w:cs="Arial"/>
          <w:sz w:val="24"/>
          <w:szCs w:val="24"/>
          <w:lang w:eastAsia="pl-PL"/>
        </w:rPr>
        <w:t xml:space="preserve">tawy z dnia 29 stycznia 2004 r. </w:t>
      </w:r>
      <w:r w:rsidR="00BD1AC4">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1C26CD" w:rsidRPr="009A2224" w:rsidRDefault="001C26CD" w:rsidP="001C26CD">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rsidR="001C26CD" w:rsidRDefault="001C26CD" w:rsidP="001C26CD">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1C26CD" w:rsidRPr="009A2224" w:rsidRDefault="001C26CD" w:rsidP="001C26CD">
      <w:pPr>
        <w:spacing w:before="120" w:after="240"/>
        <w:rPr>
          <w:rFonts w:cs="Arial"/>
          <w:b/>
          <w:bCs/>
          <w:sz w:val="24"/>
          <w:szCs w:val="24"/>
        </w:rPr>
      </w:pPr>
      <w:r w:rsidRPr="009A2224">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1C26CD" w:rsidRPr="009C74B0" w:rsidRDefault="001C26CD" w:rsidP="001C26CD">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sidR="00510274">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w:t>
      </w:r>
      <w:r w:rsidRPr="009C74B0">
        <w:rPr>
          <w:rFonts w:cs="Arial"/>
          <w:sz w:val="24"/>
          <w:szCs w:val="24"/>
        </w:rPr>
        <w:lastRenderedPageBreak/>
        <w:t xml:space="preserve">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rsidR="001C26CD" w:rsidRPr="009C74B0" w:rsidRDefault="001C26CD" w:rsidP="001C26CD">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1C26CD" w:rsidRDefault="001C26CD" w:rsidP="001C26CD">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1C26CD" w:rsidRPr="009C74B0" w:rsidRDefault="001C26CD" w:rsidP="001C26CD">
      <w:pPr>
        <w:spacing w:before="120" w:after="240"/>
        <w:rPr>
          <w:rFonts w:cs="Arial"/>
          <w:b/>
          <w:bCs/>
          <w:sz w:val="24"/>
          <w:szCs w:val="24"/>
        </w:rPr>
      </w:pPr>
      <w:r w:rsidRPr="009C74B0">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1C26CD" w:rsidRPr="00911169" w:rsidRDefault="001C26CD" w:rsidP="001C26CD">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1C26CD" w:rsidRPr="00911169" w:rsidRDefault="001C26CD" w:rsidP="001C26CD">
      <w:pPr>
        <w:spacing w:before="120" w:after="240"/>
        <w:rPr>
          <w:rFonts w:cs="Arial"/>
          <w:b/>
          <w:bCs/>
          <w:sz w:val="24"/>
          <w:szCs w:val="24"/>
        </w:rPr>
      </w:pPr>
      <w:r w:rsidRPr="00911169">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rsidR="001C26CD" w:rsidRPr="002D45D5" w:rsidRDefault="001C26CD" w:rsidP="001C26CD">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1C26CD" w:rsidRDefault="001C26CD" w:rsidP="001C26CD">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1C26CD" w:rsidRPr="002D45D5" w:rsidRDefault="001C26CD" w:rsidP="001C26CD">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rsidR="001C26CD" w:rsidRDefault="001C26CD" w:rsidP="001C26CD">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1C26CD" w:rsidRDefault="001C26CD" w:rsidP="001C26CD">
      <w:pPr>
        <w:pStyle w:val="Akapitzlist"/>
        <w:numPr>
          <w:ilvl w:val="0"/>
          <w:numId w:val="50"/>
        </w:numPr>
        <w:suppressAutoHyphens/>
        <w:overflowPunct w:val="0"/>
        <w:spacing w:after="120"/>
        <w:ind w:left="426" w:hanging="426"/>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1C26CD" w:rsidRPr="00911169" w:rsidRDefault="001C26CD" w:rsidP="001C26CD">
      <w:pPr>
        <w:pStyle w:val="Akapitzlist"/>
        <w:numPr>
          <w:ilvl w:val="0"/>
          <w:numId w:val="50"/>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1C26CD" w:rsidRDefault="001C26CD" w:rsidP="001C26CD">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1C26CD" w:rsidRPr="00911169" w:rsidRDefault="001C26CD" w:rsidP="001C26CD">
      <w:pPr>
        <w:spacing w:before="120" w:after="240"/>
        <w:rPr>
          <w:rFonts w:cs="Arial"/>
          <w:b/>
          <w:bCs/>
          <w:sz w:val="24"/>
          <w:szCs w:val="24"/>
        </w:rPr>
      </w:pPr>
      <w:r w:rsidRPr="00911169">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rsidR="001C26CD" w:rsidRPr="005A6D8E" w:rsidRDefault="001C26CD" w:rsidP="001C26CD">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1C26CD" w:rsidRPr="005A6D8E" w:rsidRDefault="001C26CD" w:rsidP="001C26CD">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1C26CD" w:rsidRDefault="001C26CD" w:rsidP="001C26CD">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1C26CD" w:rsidRPr="005A6D8E" w:rsidRDefault="001C26CD" w:rsidP="001C26CD">
      <w:pPr>
        <w:spacing w:before="120" w:after="240"/>
        <w:rPr>
          <w:rFonts w:cs="Arial"/>
          <w:b/>
          <w:bCs/>
          <w:sz w:val="24"/>
          <w:szCs w:val="24"/>
        </w:rPr>
      </w:pPr>
      <w:r w:rsidRPr="005A6D8E">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rsidR="001C26CD" w:rsidRPr="005A6D8E" w:rsidRDefault="001C26CD" w:rsidP="001C26CD">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1C26CD" w:rsidRPr="005A6D8E" w:rsidRDefault="001C26CD" w:rsidP="001C26CD">
      <w:pPr>
        <w:spacing w:before="120" w:after="240"/>
        <w:rPr>
          <w:rFonts w:cs="Arial"/>
          <w:b/>
          <w:bCs/>
          <w:sz w:val="24"/>
          <w:szCs w:val="24"/>
        </w:rPr>
      </w:pPr>
      <w:r w:rsidRPr="005A6D8E">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rsidR="001C26CD" w:rsidRDefault="001C26CD" w:rsidP="001C26CD">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 określoną w Wytycznych w </w:t>
      </w:r>
      <w:r w:rsidRPr="005A6D8E">
        <w:rPr>
          <w:rFonts w:cs="Arial"/>
          <w:sz w:val="24"/>
          <w:szCs w:val="24"/>
        </w:rPr>
        <w:t>zakresie rea</w:t>
      </w:r>
      <w:r>
        <w:rPr>
          <w:rFonts w:cs="Arial"/>
          <w:sz w:val="24"/>
          <w:szCs w:val="24"/>
        </w:rPr>
        <w:t>lizac</w:t>
      </w:r>
      <w:r w:rsidR="00510274">
        <w:rPr>
          <w:rFonts w:cs="Arial"/>
          <w:sz w:val="24"/>
          <w:szCs w:val="24"/>
        </w:rPr>
        <w:t xml:space="preserve">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sidR="00510274">
        <w:rPr>
          <w:rFonts w:cs="Arial"/>
          <w:sz w:val="24"/>
          <w:szCs w:val="24"/>
        </w:rPr>
        <w:br/>
      </w:r>
      <w:r w:rsidR="0026639F">
        <w:rPr>
          <w:rFonts w:ascii="Calibri" w:hAnsi="Calibri"/>
          <w:sz w:val="24"/>
          <w:szCs w:val="24"/>
        </w:rPr>
        <w:t>z dnia</w:t>
      </w:r>
      <w:r w:rsidR="00C67C79">
        <w:rPr>
          <w:rFonts w:ascii="Calibri" w:hAnsi="Calibri"/>
          <w:sz w:val="24"/>
          <w:szCs w:val="24"/>
        </w:rPr>
        <w:t xml:space="preserve"> </w:t>
      </w:r>
      <w:r w:rsidRPr="00EC68DD">
        <w:rPr>
          <w:rFonts w:ascii="Calibri" w:hAnsi="Calibri"/>
          <w:sz w:val="24"/>
          <w:szCs w:val="24"/>
        </w:rPr>
        <w:t>5 kwietnia 2018 r. oraz projekt ma pozytywny wpływ na ww. zasadę.</w:t>
      </w:r>
    </w:p>
    <w:p w:rsidR="001C26CD" w:rsidRPr="00EC68DD" w:rsidRDefault="001C26CD" w:rsidP="0026639F">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sidR="0026639F">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sidR="006D25A8">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sidR="0026639F">
        <w:rPr>
          <w:rFonts w:ascii="Calibri" w:hAnsi="Calibri"/>
          <w:sz w:val="24"/>
          <w:szCs w:val="24"/>
        </w:rPr>
        <w:t>5 </w:t>
      </w:r>
      <w:r w:rsidRPr="00EC68DD">
        <w:rPr>
          <w:rFonts w:ascii="Calibri" w:hAnsi="Calibri"/>
          <w:sz w:val="24"/>
          <w:szCs w:val="24"/>
        </w:rPr>
        <w:t xml:space="preserve">kwietnia 2018 r. </w:t>
      </w:r>
    </w:p>
    <w:p w:rsidR="001C26CD" w:rsidRPr="00643383" w:rsidRDefault="001C26CD" w:rsidP="0026639F">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sidR="0026639F">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1C26CD" w:rsidRPr="005A6D8E" w:rsidRDefault="00D22EA7" w:rsidP="001C26CD">
      <w:pPr>
        <w:spacing w:before="120" w:after="240"/>
        <w:rPr>
          <w:rFonts w:cs="Arial"/>
          <w:b/>
          <w:bCs/>
          <w:sz w:val="24"/>
          <w:szCs w:val="24"/>
        </w:rPr>
      </w:pPr>
      <w:r>
        <w:rPr>
          <w:rFonts w:cs="Arial"/>
          <w:b/>
          <w:bCs/>
          <w:sz w:val="24"/>
          <w:szCs w:val="24"/>
        </w:rPr>
        <w:t>Kryterium może podlegać negocjacjom w zakresie opisanym w stanowisku negocjacyjnym</w:t>
      </w:r>
      <w:r w:rsidR="001C26CD"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rsidR="001C26CD" w:rsidRPr="005A6D8E" w:rsidRDefault="001C26CD" w:rsidP="001C26CD">
      <w:pPr>
        <w:spacing w:before="120" w:after="120"/>
        <w:rPr>
          <w:rFonts w:cs="Arial"/>
          <w:b/>
          <w:bCs/>
          <w:sz w:val="24"/>
          <w:szCs w:val="24"/>
        </w:rPr>
      </w:pPr>
      <w:r w:rsidRPr="005A6D8E">
        <w:rPr>
          <w:rFonts w:cs="Arial"/>
          <w:sz w:val="24"/>
          <w:szCs w:val="24"/>
        </w:rPr>
        <w:t xml:space="preserve">W ramach kryterium oceniane będzie czy działania przewidziane do realizacji w projekcie są zgodne z zasadą zrównoważonego rozwoju. Kryterium uznaje się za spełnione w przypadku </w:t>
      </w:r>
      <w:r w:rsidRPr="005A6D8E">
        <w:rPr>
          <w:rFonts w:cs="Arial"/>
          <w:sz w:val="24"/>
          <w:szCs w:val="24"/>
        </w:rPr>
        <w:lastRenderedPageBreak/>
        <w:t>gdy projekt ma neutralny bądź pozytywny wpływ na realizację zasady zrównoważonego rozwoju.</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D22EA7" w:rsidRPr="005A6D8E" w:rsidRDefault="00D22EA7" w:rsidP="00D22EA7">
      <w:pPr>
        <w:spacing w:before="120" w:after="24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1C26CD" w:rsidRPr="005A6D8E" w:rsidRDefault="001C26CD" w:rsidP="001C26CD">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sidR="0026639F">
        <w:rPr>
          <w:rFonts w:cs="Arial"/>
          <w:sz w:val="24"/>
          <w:szCs w:val="24"/>
        </w:rPr>
        <w:t>.</w:t>
      </w:r>
    </w:p>
    <w:p w:rsidR="001C26CD" w:rsidRPr="005A6D8E" w:rsidRDefault="001C26CD" w:rsidP="001C26CD">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rsidR="00D22EA7" w:rsidRPr="005A6D8E" w:rsidRDefault="00D22EA7" w:rsidP="00D22EA7">
      <w:pPr>
        <w:spacing w:before="120" w:after="24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1C26CD" w:rsidRPr="004E0AF6" w:rsidRDefault="001C26CD" w:rsidP="001C26CD">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1C26CD" w:rsidRDefault="001C26CD" w:rsidP="001C26CD">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rsidR="001C26CD" w:rsidRPr="004E0AF6" w:rsidRDefault="001C26CD" w:rsidP="001C26CD">
      <w:pPr>
        <w:spacing w:before="120" w:after="240"/>
        <w:rPr>
          <w:rFonts w:cs="Arial"/>
          <w:sz w:val="24"/>
          <w:szCs w:val="24"/>
        </w:rPr>
      </w:pPr>
      <w:r w:rsidRPr="004E0AF6">
        <w:rPr>
          <w:rFonts w:cs="Arial"/>
          <w:b/>
          <w:bCs/>
          <w:sz w:val="24"/>
          <w:szCs w:val="24"/>
        </w:rPr>
        <w:lastRenderedPageBreak/>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1C26CD" w:rsidRPr="002D45D5" w:rsidRDefault="001C26CD" w:rsidP="001C26CD">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1C26CD" w:rsidRPr="002D45D5" w:rsidRDefault="001C26CD" w:rsidP="001C26CD">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1C26CD" w:rsidRDefault="001C26CD" w:rsidP="001C26CD">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C67C79" w:rsidRDefault="00C67C79" w:rsidP="001C26CD">
      <w:pPr>
        <w:spacing w:before="120" w:after="240"/>
        <w:rPr>
          <w:rFonts w:eastAsia="Calibri" w:cstheme="minorHAnsi"/>
          <w:b/>
          <w:bCs/>
          <w:iCs/>
          <w:sz w:val="24"/>
          <w:szCs w:val="24"/>
        </w:rPr>
      </w:pPr>
    </w:p>
    <w:p w:rsidR="001C26CD" w:rsidRPr="004420BE" w:rsidRDefault="001C26CD" w:rsidP="001C26CD">
      <w:pPr>
        <w:pBdr>
          <w:left w:val="single" w:sz="48" w:space="4" w:color="E36C0A" w:themeColor="accent6" w:themeShade="BF"/>
        </w:pBdr>
        <w:spacing w:before="120" w:after="0"/>
        <w:rPr>
          <w:rFonts w:cstheme="minorHAnsi"/>
          <w:b/>
          <w:sz w:val="24"/>
          <w:szCs w:val="24"/>
        </w:rPr>
      </w:pPr>
      <w:r w:rsidRPr="004420BE">
        <w:rPr>
          <w:rFonts w:cstheme="minorHAnsi"/>
          <w:b/>
          <w:sz w:val="24"/>
          <w:szCs w:val="24"/>
        </w:rPr>
        <w:t>Szczegółowe kryteria dostępu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1C26CD" w:rsidRPr="006575F0" w:rsidRDefault="001C26CD" w:rsidP="001C26CD">
      <w:pPr>
        <w:keepNext/>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rsidR="001C26CD" w:rsidRPr="009253FA" w:rsidRDefault="00BD5902" w:rsidP="001C26CD">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cstheme="minorHAnsi"/>
          <w:b/>
          <w:bCs/>
          <w:sz w:val="24"/>
          <w:szCs w:val="24"/>
        </w:rPr>
      </w:pPr>
      <w:r>
        <w:rPr>
          <w:rFonts w:ascii="Calibri" w:hAnsi="Calibri" w:cs="Calibri"/>
          <w:b/>
          <w:sz w:val="24"/>
          <w:szCs w:val="24"/>
        </w:rPr>
        <w:t xml:space="preserve">Projekt wynika z </w:t>
      </w:r>
      <w:r w:rsidR="001C26CD" w:rsidRPr="009253FA">
        <w:rPr>
          <w:rFonts w:ascii="Calibri" w:hAnsi="Calibri" w:cs="Calibri"/>
          <w:b/>
          <w:sz w:val="24"/>
          <w:szCs w:val="24"/>
        </w:rPr>
        <w:t>obowi</w:t>
      </w:r>
      <w:r w:rsidR="001C26CD" w:rsidRPr="009253FA">
        <w:rPr>
          <w:rFonts w:ascii="Calibri" w:hAnsi="Calibri" w:cs="Lucida Grande"/>
          <w:b/>
          <w:sz w:val="24"/>
          <w:szCs w:val="24"/>
        </w:rPr>
        <w:t>ą</w:t>
      </w:r>
      <w:r w:rsidR="001C26CD" w:rsidRPr="009253FA">
        <w:rPr>
          <w:rFonts w:ascii="Calibri" w:hAnsi="Calibri" w:cs="Calibri"/>
          <w:b/>
          <w:sz w:val="24"/>
          <w:szCs w:val="24"/>
        </w:rPr>
        <w:t>zuj</w:t>
      </w:r>
      <w:r w:rsidR="001C26CD" w:rsidRPr="009253FA">
        <w:rPr>
          <w:rFonts w:ascii="Calibri" w:hAnsi="Calibri" w:cs="Lucida Grande"/>
          <w:b/>
          <w:sz w:val="24"/>
          <w:szCs w:val="24"/>
        </w:rPr>
        <w:t>ą</w:t>
      </w:r>
      <w:r>
        <w:rPr>
          <w:rFonts w:ascii="Calibri" w:hAnsi="Calibri" w:cs="Calibri"/>
          <w:b/>
          <w:sz w:val="24"/>
          <w:szCs w:val="24"/>
        </w:rPr>
        <w:t xml:space="preserve">cego i </w:t>
      </w:r>
      <w:r w:rsidR="001C26CD" w:rsidRPr="009253FA">
        <w:rPr>
          <w:rFonts w:ascii="Calibri" w:hAnsi="Calibri" w:cs="Calibri"/>
          <w:b/>
          <w:sz w:val="24"/>
          <w:szCs w:val="24"/>
        </w:rPr>
        <w:t>pozytywnie zweryfikowanego przez IZ RPO W</w:t>
      </w:r>
      <w:r w:rsidR="001C26CD" w:rsidRPr="009253FA">
        <w:rPr>
          <w:rFonts w:ascii="Calibri" w:hAnsi="Calibri" w:cs="Lucida Grande"/>
          <w:b/>
          <w:sz w:val="24"/>
          <w:szCs w:val="24"/>
        </w:rPr>
        <w:t>Ł</w:t>
      </w:r>
      <w:r w:rsidR="001C26CD" w:rsidRPr="009253FA">
        <w:rPr>
          <w:rFonts w:ascii="Calibri" w:hAnsi="Calibri" w:cs="Calibri"/>
          <w:b/>
          <w:sz w:val="24"/>
          <w:szCs w:val="24"/>
        </w:rPr>
        <w:t xml:space="preserve"> programu rewitalizacji oraz jest zlokalizowany na obszarze rewitalizacji.</w:t>
      </w:r>
    </w:p>
    <w:p w:rsidR="001C26CD" w:rsidRPr="009253FA" w:rsidRDefault="001C26CD" w:rsidP="00BD5902">
      <w:pPr>
        <w:spacing w:before="120" w:after="120"/>
        <w:rPr>
          <w:rFonts w:ascii="Calibri" w:hAnsi="Calibri" w:cs="Calibri"/>
          <w:sz w:val="24"/>
          <w:szCs w:val="24"/>
        </w:rPr>
      </w:pPr>
      <w:r w:rsidRPr="00BD5902">
        <w:rPr>
          <w:rFonts w:cstheme="minorHAnsi"/>
          <w:sz w:val="24"/>
          <w:szCs w:val="24"/>
        </w:rPr>
        <w:t>Projekt</w:t>
      </w:r>
      <w:r w:rsidRPr="009253FA">
        <w:rPr>
          <w:rFonts w:ascii="Calibri" w:hAnsi="Calibri" w:cs="Calibri"/>
          <w:sz w:val="24"/>
          <w:szCs w:val="24"/>
        </w:rPr>
        <w:t xml:space="preserve"> wynika z obowi</w:t>
      </w:r>
      <w:r w:rsidRPr="009253FA">
        <w:rPr>
          <w:rFonts w:ascii="Calibri" w:hAnsi="Calibri" w:cs="Lucida Grande"/>
          <w:sz w:val="24"/>
          <w:szCs w:val="24"/>
        </w:rPr>
        <w:t>ą</w:t>
      </w:r>
      <w:r w:rsidRPr="009253FA">
        <w:rPr>
          <w:rFonts w:ascii="Calibri" w:hAnsi="Calibri" w:cs="Calibri"/>
          <w:sz w:val="24"/>
          <w:szCs w:val="24"/>
        </w:rPr>
        <w:t>zuj</w:t>
      </w:r>
      <w:r w:rsidRPr="009253FA">
        <w:rPr>
          <w:rFonts w:ascii="Calibri" w:hAnsi="Calibri" w:cs="Lucida Grande"/>
          <w:sz w:val="24"/>
          <w:szCs w:val="24"/>
        </w:rPr>
        <w:t>ą</w:t>
      </w:r>
      <w:r w:rsidRPr="009253FA">
        <w:rPr>
          <w:rFonts w:ascii="Calibri" w:hAnsi="Calibri" w:cs="Calibri"/>
          <w:sz w:val="24"/>
          <w:szCs w:val="24"/>
        </w:rPr>
        <w:t>cego (na dzie</w:t>
      </w:r>
      <w:r w:rsidRPr="009253FA">
        <w:rPr>
          <w:rFonts w:ascii="Calibri" w:hAnsi="Calibri" w:cs="Lucida Grande"/>
          <w:sz w:val="24"/>
          <w:szCs w:val="24"/>
        </w:rPr>
        <w:t>ń</w:t>
      </w:r>
      <w:r w:rsidRPr="009253FA">
        <w:rPr>
          <w:rFonts w:ascii="Calibri" w:hAnsi="Calibri" w:cs="Calibri"/>
          <w:sz w:val="24"/>
          <w:szCs w:val="24"/>
        </w:rPr>
        <w:t xml:space="preserve"> sk</w:t>
      </w:r>
      <w:r w:rsidRPr="009253FA">
        <w:rPr>
          <w:rFonts w:ascii="Calibri" w:hAnsi="Calibri" w:cs="Lucida Grande"/>
          <w:sz w:val="24"/>
          <w:szCs w:val="24"/>
        </w:rPr>
        <w:t>ł</w:t>
      </w:r>
      <w:r w:rsidRPr="009253FA">
        <w:rPr>
          <w:rFonts w:ascii="Calibri" w:hAnsi="Calibri" w:cs="Calibri"/>
          <w:sz w:val="24"/>
          <w:szCs w:val="24"/>
        </w:rPr>
        <w:t xml:space="preserve">adania wniosku o dofinansowanie) dla miasta </w:t>
      </w:r>
      <w:r w:rsidRPr="009253FA">
        <w:rPr>
          <w:rFonts w:ascii="Calibri" w:hAnsi="Calibri" w:cs="Lucida Grande"/>
          <w:sz w:val="24"/>
          <w:szCs w:val="24"/>
        </w:rPr>
        <w:t>Ł</w:t>
      </w:r>
      <w:r w:rsidRPr="009253FA">
        <w:rPr>
          <w:rFonts w:ascii="Calibri" w:hAnsi="Calibri" w:cs="Calibri"/>
          <w:sz w:val="24"/>
          <w:szCs w:val="24"/>
        </w:rPr>
        <w:t>odzi programu rewitalizacji znajdującego się w wykazie prowadzonym przez I</w:t>
      </w:r>
      <w:r>
        <w:rPr>
          <w:rFonts w:ascii="Calibri" w:hAnsi="Calibri" w:cs="Calibri"/>
          <w:sz w:val="24"/>
          <w:szCs w:val="24"/>
        </w:rPr>
        <w:t>Z</w:t>
      </w:r>
      <w:r w:rsidRPr="009253FA">
        <w:rPr>
          <w:rFonts w:ascii="Calibri" w:hAnsi="Calibri" w:cs="Calibri"/>
          <w:sz w:val="24"/>
          <w:szCs w:val="24"/>
        </w:rPr>
        <w:t xml:space="preserve"> RPO WŁ 2014-2020 (</w:t>
      </w:r>
      <w:hyperlink r:id="rId19" w:history="1">
        <w:r w:rsidRPr="009253FA">
          <w:rPr>
            <w:rFonts w:ascii="Calibri" w:hAnsi="Calibri" w:cs="Calibri"/>
            <w:color w:val="0000FF"/>
            <w:sz w:val="24"/>
            <w:szCs w:val="24"/>
            <w:u w:val="single"/>
          </w:rPr>
          <w:t>www.rpo.lodzkie.pl</w:t>
        </w:r>
      </w:hyperlink>
      <w:r w:rsidRPr="009253FA">
        <w:rPr>
          <w:rFonts w:ascii="Calibri" w:hAnsi="Calibri" w:cs="Calibri"/>
          <w:sz w:val="24"/>
          <w:szCs w:val="24"/>
        </w:rPr>
        <w:t xml:space="preserve"> w zakładc</w:t>
      </w:r>
      <w:r w:rsidR="00BD5902">
        <w:rPr>
          <w:rFonts w:ascii="Calibri" w:hAnsi="Calibri" w:cs="Calibri"/>
          <w:sz w:val="24"/>
          <w:szCs w:val="24"/>
        </w:rPr>
        <w:t xml:space="preserve">e „O programie/ </w:t>
      </w:r>
      <w:r w:rsidR="00B01D39">
        <w:rPr>
          <w:rFonts w:ascii="Calibri" w:hAnsi="Calibri" w:cs="Calibri"/>
          <w:sz w:val="24"/>
          <w:szCs w:val="24"/>
        </w:rPr>
        <w:t>r</w:t>
      </w:r>
      <w:r w:rsidR="00BD5902">
        <w:rPr>
          <w:rFonts w:ascii="Calibri" w:hAnsi="Calibri" w:cs="Calibri"/>
          <w:sz w:val="24"/>
          <w:szCs w:val="24"/>
        </w:rPr>
        <w:t>ewitalizacja”).</w:t>
      </w:r>
    </w:p>
    <w:p w:rsidR="001C26CD" w:rsidRPr="009253FA" w:rsidRDefault="001C26CD" w:rsidP="00BD5902">
      <w:pPr>
        <w:spacing w:before="120" w:after="120"/>
        <w:rPr>
          <w:rFonts w:ascii="Calibri" w:hAnsi="Calibri" w:cs="Calibri"/>
          <w:sz w:val="24"/>
          <w:szCs w:val="24"/>
        </w:rPr>
      </w:pPr>
      <w:r w:rsidRPr="00BD5902">
        <w:rPr>
          <w:rFonts w:cstheme="minorHAnsi"/>
          <w:sz w:val="24"/>
          <w:szCs w:val="24"/>
        </w:rPr>
        <w:t>Wynikanie</w:t>
      </w:r>
      <w:r w:rsidRPr="009253FA">
        <w:rPr>
          <w:rFonts w:ascii="Calibri" w:hAnsi="Calibri" w:cs="Calibri"/>
          <w:sz w:val="24"/>
          <w:szCs w:val="24"/>
        </w:rPr>
        <w:t xml:space="preserve"> projektu z programu rewitalizacji oznac</w:t>
      </w:r>
      <w:r w:rsidR="00BD5902">
        <w:rPr>
          <w:rFonts w:ascii="Calibri" w:hAnsi="Calibri" w:cs="Calibri"/>
          <w:sz w:val="24"/>
          <w:szCs w:val="24"/>
        </w:rPr>
        <w:t>za albo wymienienie go wprost w </w:t>
      </w:r>
      <w:r w:rsidRPr="009253FA">
        <w:rPr>
          <w:rFonts w:ascii="Calibri" w:hAnsi="Calibri" w:cs="Calibri"/>
          <w:sz w:val="24"/>
          <w:szCs w:val="24"/>
        </w:rPr>
        <w:t>programie rewitalizacji, albo okre</w:t>
      </w:r>
      <w:r w:rsidRPr="009253FA">
        <w:rPr>
          <w:rFonts w:ascii="Calibri" w:hAnsi="Calibri" w:cs="Lucida Grande"/>
          <w:sz w:val="24"/>
          <w:szCs w:val="24"/>
        </w:rPr>
        <w:t>ś</w:t>
      </w:r>
      <w:r w:rsidRPr="009253FA">
        <w:rPr>
          <w:rFonts w:ascii="Calibri" w:hAnsi="Calibri" w:cs="Calibri"/>
          <w:sz w:val="24"/>
          <w:szCs w:val="24"/>
        </w:rPr>
        <w:t>lenie go w ogólnym (zbiorczym) opisie innych, uzupe</w:t>
      </w:r>
      <w:r w:rsidRPr="009253FA">
        <w:rPr>
          <w:rFonts w:ascii="Calibri" w:hAnsi="Calibri" w:cs="Lucida Grande"/>
          <w:sz w:val="24"/>
          <w:szCs w:val="24"/>
        </w:rPr>
        <w:t>ł</w:t>
      </w:r>
      <w:r w:rsidRPr="009253FA">
        <w:rPr>
          <w:rFonts w:ascii="Calibri" w:hAnsi="Calibri" w:cs="Calibri"/>
          <w:sz w:val="24"/>
          <w:szCs w:val="24"/>
        </w:rPr>
        <w:t>niaj</w:t>
      </w:r>
      <w:r w:rsidRPr="009253FA">
        <w:rPr>
          <w:rFonts w:ascii="Calibri" w:hAnsi="Calibri" w:cs="Lucida Grande"/>
          <w:sz w:val="24"/>
          <w:szCs w:val="24"/>
        </w:rPr>
        <w:t>ą</w:t>
      </w:r>
      <w:r w:rsidRPr="009253FA">
        <w:rPr>
          <w:rFonts w:ascii="Calibri" w:hAnsi="Calibri" w:cs="Calibri"/>
          <w:sz w:val="24"/>
          <w:szCs w:val="24"/>
        </w:rPr>
        <w:t>cych rodzajów dzia</w:t>
      </w:r>
      <w:r w:rsidRPr="009253FA">
        <w:rPr>
          <w:rFonts w:ascii="Calibri" w:hAnsi="Calibri" w:cs="Lucida Grande"/>
          <w:sz w:val="24"/>
          <w:szCs w:val="24"/>
        </w:rPr>
        <w:t>ł</w:t>
      </w:r>
      <w:r w:rsidRPr="009253FA">
        <w:rPr>
          <w:rFonts w:ascii="Calibri" w:hAnsi="Calibri" w:cs="Calibri"/>
          <w:sz w:val="24"/>
          <w:szCs w:val="24"/>
        </w:rPr>
        <w:t>a</w:t>
      </w:r>
      <w:r w:rsidRPr="009253FA">
        <w:rPr>
          <w:rFonts w:ascii="Calibri" w:hAnsi="Calibri" w:cs="Lucida Grande"/>
          <w:sz w:val="24"/>
          <w:szCs w:val="24"/>
        </w:rPr>
        <w:t>ń</w:t>
      </w:r>
      <w:r w:rsidRPr="009253FA">
        <w:rPr>
          <w:rFonts w:ascii="Calibri" w:hAnsi="Calibri" w:cs="Calibri"/>
          <w:sz w:val="24"/>
          <w:szCs w:val="24"/>
        </w:rPr>
        <w:t xml:space="preserve"> rewitalizacyjnych.</w:t>
      </w:r>
    </w:p>
    <w:p w:rsidR="001C26CD" w:rsidRDefault="001C26CD" w:rsidP="00BD5902">
      <w:pPr>
        <w:spacing w:before="120" w:after="120"/>
        <w:rPr>
          <w:rFonts w:ascii="Calibri" w:hAnsi="Calibri" w:cs="Calibri"/>
          <w:sz w:val="24"/>
          <w:szCs w:val="24"/>
        </w:rPr>
      </w:pPr>
      <w:r w:rsidRPr="009253FA">
        <w:rPr>
          <w:rFonts w:ascii="Calibri" w:hAnsi="Calibri" w:cs="Calibri"/>
          <w:sz w:val="24"/>
          <w:szCs w:val="24"/>
        </w:rPr>
        <w:t>Projekt rewitalizacyjny musi by</w:t>
      </w:r>
      <w:r w:rsidRPr="009253FA">
        <w:rPr>
          <w:rFonts w:ascii="Calibri" w:hAnsi="Calibri" w:cs="Lucida Grande"/>
          <w:sz w:val="24"/>
          <w:szCs w:val="24"/>
        </w:rPr>
        <w:t>ć</w:t>
      </w:r>
      <w:r w:rsidRPr="009253FA">
        <w:rPr>
          <w:rFonts w:ascii="Calibri" w:hAnsi="Calibri" w:cs="Calibri"/>
          <w:sz w:val="24"/>
          <w:szCs w:val="24"/>
        </w:rPr>
        <w:t xml:space="preserve"> realizowany na obszarze rewitalizacji okre</w:t>
      </w:r>
      <w:r w:rsidRPr="009253FA">
        <w:rPr>
          <w:rFonts w:ascii="Calibri" w:hAnsi="Calibri" w:cs="Lucida Grande"/>
          <w:sz w:val="24"/>
          <w:szCs w:val="24"/>
        </w:rPr>
        <w:t>ś</w:t>
      </w:r>
      <w:r w:rsidR="00D22EA7">
        <w:rPr>
          <w:rFonts w:ascii="Calibri" w:hAnsi="Calibri" w:cs="Calibri"/>
          <w:sz w:val="24"/>
          <w:szCs w:val="24"/>
        </w:rPr>
        <w:t>lonym w programie rewitalizacji</w:t>
      </w:r>
      <w:r w:rsidRPr="009253FA">
        <w:rPr>
          <w:rFonts w:ascii="Calibri" w:hAnsi="Calibri" w:cs="Calibri"/>
          <w:sz w:val="24"/>
          <w:szCs w:val="24"/>
        </w:rPr>
        <w:t xml:space="preserve"> (w wyj</w:t>
      </w:r>
      <w:r w:rsidRPr="009253FA">
        <w:rPr>
          <w:rFonts w:ascii="Calibri" w:hAnsi="Calibri" w:cs="Lucida Grande"/>
          <w:sz w:val="24"/>
          <w:szCs w:val="24"/>
        </w:rPr>
        <w:t>ą</w:t>
      </w:r>
      <w:r w:rsidRPr="009253FA">
        <w:rPr>
          <w:rFonts w:ascii="Calibri" w:hAnsi="Calibri" w:cs="Calibri"/>
          <w:sz w:val="24"/>
          <w:szCs w:val="24"/>
        </w:rPr>
        <w:t>tkowych sytuacjach dopuszcza si</w:t>
      </w:r>
      <w:r w:rsidRPr="009253FA">
        <w:rPr>
          <w:rFonts w:ascii="Calibri" w:hAnsi="Calibri" w:cs="Lucida Grande"/>
          <w:sz w:val="24"/>
          <w:szCs w:val="24"/>
        </w:rPr>
        <w:t xml:space="preserve">ę </w:t>
      </w:r>
      <w:r w:rsidRPr="009253FA">
        <w:rPr>
          <w:rFonts w:ascii="Calibri" w:hAnsi="Calibri" w:cs="Calibri"/>
          <w:sz w:val="24"/>
          <w:szCs w:val="24"/>
        </w:rPr>
        <w:t>mo</w:t>
      </w:r>
      <w:r w:rsidRPr="009253FA">
        <w:rPr>
          <w:rFonts w:ascii="Calibri" w:hAnsi="Calibri" w:cs="Lucida Grande"/>
          <w:sz w:val="24"/>
          <w:szCs w:val="24"/>
        </w:rPr>
        <w:t>ż</w:t>
      </w:r>
      <w:r w:rsidRPr="009253FA">
        <w:rPr>
          <w:rFonts w:ascii="Calibri" w:hAnsi="Calibri" w:cs="Calibri"/>
          <w:sz w:val="24"/>
          <w:szCs w:val="24"/>
        </w:rPr>
        <w:t>liwo</w:t>
      </w:r>
      <w:r w:rsidRPr="009253FA">
        <w:rPr>
          <w:rFonts w:ascii="Calibri" w:hAnsi="Calibri" w:cs="Lucida Grande"/>
          <w:sz w:val="24"/>
          <w:szCs w:val="24"/>
        </w:rPr>
        <w:t>ść</w:t>
      </w:r>
      <w:r w:rsidRPr="009253FA">
        <w:rPr>
          <w:rFonts w:ascii="Calibri" w:hAnsi="Calibri" w:cs="Calibri"/>
          <w:sz w:val="24"/>
          <w:szCs w:val="24"/>
        </w:rPr>
        <w:t xml:space="preserve"> zlokalizowania projektu lub jego cz</w:t>
      </w:r>
      <w:r w:rsidRPr="009253FA">
        <w:rPr>
          <w:rFonts w:ascii="Calibri" w:hAnsi="Calibri" w:cs="Lucida Grande"/>
          <w:sz w:val="24"/>
          <w:szCs w:val="24"/>
        </w:rPr>
        <w:t>ęś</w:t>
      </w:r>
      <w:r w:rsidRPr="009253FA">
        <w:rPr>
          <w:rFonts w:ascii="Calibri" w:hAnsi="Calibri" w:cs="Calibri"/>
          <w:sz w:val="24"/>
          <w:szCs w:val="24"/>
        </w:rPr>
        <w:t xml:space="preserve">ci poza obszarem rewitalizacji pod warunkiem, </w:t>
      </w:r>
      <w:r w:rsidRPr="009253FA">
        <w:rPr>
          <w:rFonts w:ascii="Calibri" w:hAnsi="Calibri" w:cs="Lucida Grande"/>
          <w:sz w:val="24"/>
          <w:szCs w:val="24"/>
        </w:rPr>
        <w:t>ż</w:t>
      </w:r>
      <w:r w:rsidRPr="009253FA">
        <w:rPr>
          <w:rFonts w:ascii="Calibri" w:hAnsi="Calibri" w:cs="Calibri"/>
          <w:sz w:val="24"/>
          <w:szCs w:val="24"/>
        </w:rPr>
        <w:t xml:space="preserve">e </w:t>
      </w:r>
      <w:r w:rsidRPr="009253FA">
        <w:rPr>
          <w:rFonts w:ascii="Calibri" w:hAnsi="Calibri" w:cs="Calibri"/>
          <w:sz w:val="24"/>
          <w:szCs w:val="24"/>
        </w:rPr>
        <w:lastRenderedPageBreak/>
        <w:t>projekt s</w:t>
      </w:r>
      <w:r w:rsidRPr="009253FA">
        <w:rPr>
          <w:rFonts w:ascii="Calibri" w:hAnsi="Calibri" w:cs="Lucida Grande"/>
          <w:sz w:val="24"/>
          <w:szCs w:val="24"/>
        </w:rPr>
        <w:t>ł</w:t>
      </w:r>
      <w:r w:rsidRPr="009253FA">
        <w:rPr>
          <w:rFonts w:ascii="Calibri" w:hAnsi="Calibri" w:cs="Calibri"/>
          <w:sz w:val="24"/>
          <w:szCs w:val="24"/>
        </w:rPr>
        <w:t>u</w:t>
      </w:r>
      <w:r w:rsidRPr="009253FA">
        <w:rPr>
          <w:rFonts w:ascii="Calibri" w:hAnsi="Calibri" w:cs="Lucida Grande"/>
          <w:sz w:val="24"/>
          <w:szCs w:val="24"/>
        </w:rPr>
        <w:t>ż</w:t>
      </w:r>
      <w:r w:rsidRPr="009253FA">
        <w:rPr>
          <w:rFonts w:ascii="Calibri" w:hAnsi="Calibri" w:cs="Calibri"/>
          <w:sz w:val="24"/>
          <w:szCs w:val="24"/>
        </w:rPr>
        <w:t>y realizacji celów wynikaj</w:t>
      </w:r>
      <w:r w:rsidRPr="009253FA">
        <w:rPr>
          <w:rFonts w:ascii="Calibri" w:hAnsi="Calibri" w:cs="Lucida Grande"/>
          <w:sz w:val="24"/>
          <w:szCs w:val="24"/>
        </w:rPr>
        <w:t>ą</w:t>
      </w:r>
      <w:r w:rsidRPr="009253FA">
        <w:rPr>
          <w:rFonts w:ascii="Calibri" w:hAnsi="Calibri" w:cs="Calibri"/>
          <w:sz w:val="24"/>
          <w:szCs w:val="24"/>
        </w:rPr>
        <w:t>cych z programu rewitalizacji, co wymaga szczegó</w:t>
      </w:r>
      <w:r w:rsidRPr="009253FA">
        <w:rPr>
          <w:rFonts w:ascii="Calibri" w:hAnsi="Calibri" w:cs="Lucida Grande"/>
          <w:sz w:val="24"/>
          <w:szCs w:val="24"/>
        </w:rPr>
        <w:t>ł</w:t>
      </w:r>
      <w:r w:rsidRPr="009253FA">
        <w:rPr>
          <w:rFonts w:ascii="Calibri" w:hAnsi="Calibri" w:cs="Calibri"/>
          <w:sz w:val="24"/>
          <w:szCs w:val="24"/>
        </w:rPr>
        <w:t>owego uzasadnienia). Uczestnikami projektu s</w:t>
      </w:r>
      <w:r w:rsidRPr="009253FA">
        <w:rPr>
          <w:rFonts w:ascii="Calibri" w:hAnsi="Calibri" w:cs="Lucida Grande"/>
          <w:sz w:val="24"/>
          <w:szCs w:val="24"/>
        </w:rPr>
        <w:t>ą</w:t>
      </w:r>
      <w:r w:rsidRPr="009253FA">
        <w:rPr>
          <w:rFonts w:ascii="Calibri" w:hAnsi="Calibri" w:cs="Calibri"/>
          <w:sz w:val="24"/>
          <w:szCs w:val="24"/>
        </w:rPr>
        <w:t xml:space="preserve"> mieszka</w:t>
      </w:r>
      <w:r w:rsidRPr="009253FA">
        <w:rPr>
          <w:rFonts w:ascii="Calibri" w:hAnsi="Calibri" w:cs="Lucida Grande"/>
          <w:sz w:val="24"/>
          <w:szCs w:val="24"/>
        </w:rPr>
        <w:t>ń</w:t>
      </w:r>
      <w:r w:rsidRPr="009253FA">
        <w:rPr>
          <w:rFonts w:ascii="Calibri" w:hAnsi="Calibri" w:cs="Calibri"/>
          <w:sz w:val="24"/>
          <w:szCs w:val="24"/>
        </w:rPr>
        <w:t>cy obszaru rewitalizowanego lub osoby przeniesione w zwi</w:t>
      </w:r>
      <w:r w:rsidRPr="009253FA">
        <w:rPr>
          <w:rFonts w:ascii="Calibri" w:hAnsi="Calibri" w:cs="Lucida Grande"/>
          <w:sz w:val="24"/>
          <w:szCs w:val="24"/>
        </w:rPr>
        <w:t>ą</w:t>
      </w:r>
      <w:r w:rsidRPr="009253FA">
        <w:rPr>
          <w:rFonts w:ascii="Calibri" w:hAnsi="Calibri" w:cs="Calibri"/>
          <w:sz w:val="24"/>
          <w:szCs w:val="24"/>
        </w:rPr>
        <w:t>zku z wdra</w:t>
      </w:r>
      <w:r w:rsidRPr="009253FA">
        <w:rPr>
          <w:rFonts w:ascii="Calibri" w:hAnsi="Calibri" w:cs="Lucida Grande"/>
          <w:sz w:val="24"/>
          <w:szCs w:val="24"/>
        </w:rPr>
        <w:t>ż</w:t>
      </w:r>
      <w:r w:rsidRPr="009253FA">
        <w:rPr>
          <w:rFonts w:ascii="Calibri" w:hAnsi="Calibri" w:cs="Calibri"/>
          <w:sz w:val="24"/>
          <w:szCs w:val="24"/>
        </w:rPr>
        <w:t>aniem procesu rewitalizacji.</w:t>
      </w:r>
    </w:p>
    <w:p w:rsidR="001C26CD" w:rsidRDefault="001C26CD" w:rsidP="00BD5902">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„tak - do negocjacji”,</w:t>
      </w:r>
      <w:r w:rsidRPr="005A6D8E">
        <w:rPr>
          <w:rFonts w:cs="Arial"/>
          <w:sz w:val="24"/>
          <w:szCs w:val="24"/>
        </w:rPr>
        <w:t xml:space="preserve"> „nie”.</w:t>
      </w:r>
    </w:p>
    <w:p w:rsidR="001C26CD" w:rsidRDefault="001C26CD" w:rsidP="00C67C79">
      <w:pPr>
        <w:spacing w:before="120" w:after="240"/>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b/>
          <w:sz w:val="24"/>
          <w:szCs w:val="24"/>
        </w:rPr>
      </w:pPr>
      <w:r w:rsidRPr="00BD5902">
        <w:rPr>
          <w:rFonts w:ascii="Calibri" w:hAnsi="Calibri" w:cs="Calibri"/>
          <w:b/>
          <w:sz w:val="24"/>
          <w:szCs w:val="24"/>
        </w:rPr>
        <w:t>Bezrobotni</w:t>
      </w:r>
      <w:r w:rsidRPr="00806D8B">
        <w:rPr>
          <w:rFonts w:eastAsia="Times New Roman" w:cstheme="minorHAnsi"/>
          <w:b/>
          <w:sz w:val="24"/>
          <w:szCs w:val="24"/>
          <w:lang w:eastAsia="pl-PL"/>
        </w:rPr>
        <w:t xml:space="preserve"> mężczyźni w wieku 30-49 lat, którzy nie znajdują się w szczególnie trudnej sytuacji na rynku pracy.</w:t>
      </w:r>
    </w:p>
    <w:p w:rsidR="001C26CD" w:rsidRDefault="001C26CD" w:rsidP="00BD5902">
      <w:pPr>
        <w:spacing w:before="120" w:after="120"/>
        <w:rPr>
          <w:rFonts w:eastAsiaTheme="minorEastAsia" w:cstheme="minorHAnsi"/>
          <w:sz w:val="24"/>
          <w:szCs w:val="24"/>
        </w:rPr>
      </w:pPr>
      <w:r w:rsidRPr="00806D8B">
        <w:rPr>
          <w:rFonts w:eastAsiaTheme="minorEastAsia" w:cstheme="minorHAnsi"/>
          <w:sz w:val="24"/>
          <w:szCs w:val="24"/>
        </w:rPr>
        <w:t xml:space="preserve">Nie </w:t>
      </w:r>
      <w:r w:rsidRPr="00BD5902">
        <w:rPr>
          <w:rFonts w:ascii="Calibri" w:hAnsi="Calibri" w:cs="Calibri"/>
          <w:sz w:val="24"/>
          <w:szCs w:val="24"/>
        </w:rPr>
        <w:t>więcej</w:t>
      </w:r>
      <w:r w:rsidRPr="00806D8B">
        <w:rPr>
          <w:rFonts w:eastAsiaTheme="minorEastAsia" w:cstheme="minorHAnsi"/>
          <w:sz w:val="24"/>
          <w:szCs w:val="24"/>
        </w:rPr>
        <w:t xml:space="preserve"> niż 20% osób bezrobotnych wspieranych w projekcie stanowią bezrobotni mężczyźni w wieku 30-49 lat, którzy nie znajdują się w szczególnie trudnej sytuacji na rynku pracy (tj. nie są długotrwale bezrobotni, osobami z niepełnosprawnościami, osobami o niskich kwalifikacjach). </w:t>
      </w:r>
    </w:p>
    <w:p w:rsidR="001C26CD" w:rsidRPr="00806D8B" w:rsidRDefault="001C26CD" w:rsidP="00BD5902">
      <w:pPr>
        <w:spacing w:before="120" w:after="120"/>
        <w:rPr>
          <w:rFonts w:eastAsiaTheme="minorEastAsia" w:cstheme="minorHAnsi"/>
          <w:sz w:val="24"/>
          <w:szCs w:val="24"/>
        </w:rPr>
      </w:pPr>
      <w:r w:rsidRPr="00BD5902">
        <w:rPr>
          <w:rFonts w:eastAsiaTheme="minorEastAsia" w:cstheme="minorHAnsi"/>
          <w:sz w:val="24"/>
          <w:szCs w:val="24"/>
        </w:rPr>
        <w:t>Weryfikacja</w:t>
      </w:r>
      <w:r w:rsidRPr="002D45D5">
        <w:rPr>
          <w:rFonts w:eastAsia="Calibri" w:cstheme="minorHAnsi"/>
          <w:sz w:val="24"/>
          <w:szCs w:val="24"/>
        </w:rPr>
        <w:t xml:space="preserve">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806D8B">
        <w:rPr>
          <w:rFonts w:eastAsiaTheme="minorEastAsia" w:cstheme="minorHAnsi"/>
          <w:sz w:val="24"/>
          <w:szCs w:val="24"/>
        </w:rPr>
        <w:t xml:space="preserve"> Weryfikacja polega na przypisaniu jednej z wartości logicznych „tak”, „tak - do negocjacji”, „nie”, „nie dotyczy”.</w:t>
      </w:r>
    </w:p>
    <w:p w:rsidR="001C26CD" w:rsidRDefault="001C26CD" w:rsidP="00BD5902">
      <w:pPr>
        <w:spacing w:before="120" w:after="240"/>
        <w:rPr>
          <w:rFonts w:eastAsiaTheme="minorEastAsia" w:cstheme="minorHAnsi"/>
          <w:color w:val="000000" w:themeColor="text1"/>
          <w:sz w:val="24"/>
          <w:szCs w:val="24"/>
        </w:rPr>
      </w:pPr>
      <w:r w:rsidRPr="00BD5902">
        <w:rPr>
          <w:rFonts w:eastAsiaTheme="minorEastAsia" w:cstheme="minorHAnsi"/>
          <w:sz w:val="24"/>
          <w:szCs w:val="24"/>
        </w:rPr>
        <w:t>Kryterium</w:t>
      </w:r>
      <w:r w:rsidRPr="0085536B">
        <w:rPr>
          <w:rFonts w:eastAsiaTheme="minorEastAsia" w:cstheme="minorHAnsi"/>
          <w:color w:val="000000" w:themeColor="text1"/>
          <w:sz w:val="24"/>
          <w:szCs w:val="24"/>
        </w:rPr>
        <w:t xml:space="preserve"> może podlegać negocjacjom w zakresie opisanym w stanowisku negocjacyjnym.</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sz w:val="24"/>
          <w:szCs w:val="24"/>
        </w:rPr>
      </w:pPr>
      <w:r w:rsidRPr="00806D8B">
        <w:rPr>
          <w:rFonts w:eastAsiaTheme="minorEastAsia" w:cstheme="minorHAnsi"/>
          <w:b/>
          <w:sz w:val="24"/>
          <w:szCs w:val="24"/>
        </w:rPr>
        <w:t xml:space="preserve">Projekt </w:t>
      </w:r>
      <w:r w:rsidRPr="00BD5902">
        <w:rPr>
          <w:rFonts w:ascii="Calibri" w:hAnsi="Calibri" w:cs="Calibri"/>
          <w:b/>
          <w:sz w:val="24"/>
          <w:szCs w:val="24"/>
        </w:rPr>
        <w:t>jest</w:t>
      </w:r>
      <w:r w:rsidRPr="00806D8B">
        <w:rPr>
          <w:rFonts w:eastAsiaTheme="minorEastAsia" w:cstheme="minorHAnsi"/>
          <w:b/>
          <w:sz w:val="24"/>
          <w:szCs w:val="24"/>
        </w:rPr>
        <w:t xml:space="preserve"> realizowany w sposób kompleksowy.</w:t>
      </w:r>
    </w:p>
    <w:p w:rsidR="001C26CD" w:rsidRPr="00806D8B" w:rsidRDefault="001C26CD" w:rsidP="00BD5902">
      <w:pPr>
        <w:spacing w:before="120" w:after="0"/>
        <w:rPr>
          <w:rFonts w:eastAsiaTheme="minorEastAsia" w:cstheme="minorHAnsi"/>
          <w:sz w:val="24"/>
          <w:szCs w:val="24"/>
        </w:rPr>
      </w:pPr>
      <w:r w:rsidRPr="00806D8B">
        <w:rPr>
          <w:rFonts w:eastAsiaTheme="minorEastAsia" w:cstheme="minorHAnsi"/>
          <w:sz w:val="24"/>
          <w:szCs w:val="24"/>
        </w:rPr>
        <w:t xml:space="preserve">Projekt obejmuje obligatoryjnie: </w:t>
      </w:r>
    </w:p>
    <w:p w:rsidR="001C26CD" w:rsidRPr="00806D8B" w:rsidRDefault="001C26CD" w:rsidP="00BD5902">
      <w:pPr>
        <w:numPr>
          <w:ilvl w:val="0"/>
          <w:numId w:val="67"/>
        </w:numPr>
        <w:spacing w:after="0"/>
        <w:ind w:left="357" w:hanging="357"/>
        <w:rPr>
          <w:rFonts w:eastAsiaTheme="minorEastAsia" w:cstheme="minorHAnsi"/>
          <w:sz w:val="24"/>
          <w:szCs w:val="24"/>
        </w:rPr>
      </w:pPr>
      <w:r w:rsidRPr="00806D8B">
        <w:rPr>
          <w:rFonts w:eastAsiaTheme="minorEastAsia" w:cstheme="minorHAnsi"/>
          <w:sz w:val="24"/>
          <w:szCs w:val="24"/>
        </w:rPr>
        <w:t>dotacje na uruchomienie działalności gospodarczej albo dotacje na uruchomienie działalności gospodarczej wraz z finansowym wsparciem pomostowym,</w:t>
      </w:r>
    </w:p>
    <w:p w:rsidR="001C26CD" w:rsidRPr="00806D8B" w:rsidRDefault="001C26CD" w:rsidP="00BD5902">
      <w:pPr>
        <w:spacing w:after="0"/>
        <w:rPr>
          <w:rFonts w:eastAsiaTheme="minorEastAsia" w:cstheme="minorHAnsi"/>
          <w:sz w:val="24"/>
          <w:szCs w:val="24"/>
        </w:rPr>
      </w:pPr>
      <w:r w:rsidRPr="00806D8B">
        <w:rPr>
          <w:rFonts w:eastAsiaTheme="minorEastAsia" w:cstheme="minorHAnsi"/>
          <w:sz w:val="24"/>
          <w:szCs w:val="24"/>
        </w:rPr>
        <w:t>oraz</w:t>
      </w:r>
    </w:p>
    <w:p w:rsidR="001C26CD" w:rsidRPr="00806D8B" w:rsidRDefault="001C26CD" w:rsidP="00BD5902">
      <w:pPr>
        <w:numPr>
          <w:ilvl w:val="0"/>
          <w:numId w:val="67"/>
        </w:numPr>
        <w:spacing w:after="120"/>
        <w:ind w:left="357" w:hanging="357"/>
        <w:rPr>
          <w:rFonts w:eastAsiaTheme="minorEastAsia" w:cstheme="minorHAnsi"/>
          <w:sz w:val="24"/>
          <w:szCs w:val="24"/>
        </w:rPr>
      </w:pPr>
      <w:r w:rsidRPr="00806D8B">
        <w:rPr>
          <w:rFonts w:eastAsiaTheme="minorEastAsia" w:cstheme="minorHAnsi"/>
          <w:sz w:val="24"/>
          <w:szCs w:val="24"/>
        </w:rPr>
        <w:t>wsparcie szkoleniowo-doradcze.</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Weryfikacja polega na przypisaniu jednej z wartości logicznych „tak”, „nie”.</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1C26CD" w:rsidRPr="00806D8B" w:rsidRDefault="001C26CD" w:rsidP="00BD5902">
      <w:pPr>
        <w:spacing w:before="120" w:after="240"/>
        <w:rPr>
          <w:rFonts w:eastAsiaTheme="minorEastAsia" w:cstheme="minorHAnsi"/>
          <w:sz w:val="24"/>
          <w:szCs w:val="24"/>
        </w:rPr>
      </w:pPr>
      <w:r w:rsidRPr="00806D8B">
        <w:rPr>
          <w:rFonts w:eastAsiaTheme="minorEastAsia" w:cstheme="minorHAnsi"/>
          <w:b/>
          <w:bCs/>
          <w:sz w:val="24"/>
          <w:szCs w:val="24"/>
        </w:rPr>
        <w:t>Projekty niespełniające przedmiotowego kryterium są odrzucane</w:t>
      </w:r>
      <w:r w:rsidRPr="00806D8B">
        <w:rPr>
          <w:rFonts w:eastAsiaTheme="minorEastAsia" w:cstheme="minorHAnsi"/>
          <w:sz w:val="24"/>
          <w:szCs w:val="24"/>
        </w:rPr>
        <w:t>.</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sz w:val="24"/>
          <w:szCs w:val="24"/>
        </w:rPr>
      </w:pPr>
      <w:r w:rsidRPr="00806D8B">
        <w:rPr>
          <w:rFonts w:eastAsiaTheme="minorEastAsia" w:cstheme="minorHAnsi"/>
          <w:b/>
          <w:sz w:val="24"/>
          <w:szCs w:val="24"/>
        </w:rPr>
        <w:t>Maksymalnie 80% uczestników projektu otrzymuje dotacje na uruchomienie działalności gospodarczej.</w:t>
      </w:r>
    </w:p>
    <w:p w:rsidR="001C26CD" w:rsidRPr="00806D8B"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t>Wsparcie finansowe w postaci dotacji na uruchomienie działalności gospodarczej otrzyma nie więcej niż 80% uczestników projektu.</w:t>
      </w:r>
    </w:p>
    <w:p w:rsidR="001C26CD" w:rsidRPr="00806D8B"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lastRenderedPageBreak/>
        <w:t>Weryfikacja polega na przypisaniu jednej z wartości logicznych „tak”, „tak - do negocjacji”, „nie”.</w:t>
      </w:r>
    </w:p>
    <w:p w:rsidR="001C26CD"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1C26CD" w:rsidRPr="0085536B" w:rsidRDefault="001C26CD" w:rsidP="00BD5902">
      <w:pPr>
        <w:autoSpaceDE w:val="0"/>
        <w:autoSpaceDN w:val="0"/>
        <w:adjustRightInd w:val="0"/>
        <w:spacing w:before="120" w:after="240"/>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1C26CD" w:rsidRPr="00CB6640" w:rsidRDefault="001C26CD" w:rsidP="00BD5902">
      <w:pPr>
        <w:spacing w:before="120" w:after="240"/>
        <w:rPr>
          <w:rFonts w:ascii="Calibri" w:hAnsi="Calibri" w:cs="Arial"/>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1C26CD" w:rsidRPr="006575F0" w:rsidRDefault="001C26CD" w:rsidP="001C26CD">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rsidR="001C26CD" w:rsidRPr="006575F0" w:rsidRDefault="001C26CD" w:rsidP="001C26CD">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1C26CD" w:rsidRPr="006575F0" w:rsidRDefault="001C26CD" w:rsidP="001C26CD">
      <w:pPr>
        <w:spacing w:before="120" w:after="120"/>
        <w:rPr>
          <w:rFonts w:cstheme="minorHAnsi"/>
          <w:sz w:val="24"/>
          <w:szCs w:val="24"/>
        </w:rPr>
      </w:pPr>
      <w:r w:rsidRPr="006575F0">
        <w:rPr>
          <w:rFonts w:cstheme="minorHAnsi"/>
          <w:sz w:val="24"/>
          <w:szCs w:val="24"/>
        </w:rPr>
        <w:t>Projekt może być uzupełniany/</w:t>
      </w:r>
      <w:r w:rsidR="00BD5902">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sidR="00BD5902">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sidR="00BD5902">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Pr>
          <w:rFonts w:cstheme="minorHAnsi"/>
          <w:sz w:val="24"/>
          <w:szCs w:val="24"/>
        </w:rPr>
        <w:t>z</w:t>
      </w:r>
      <w:r w:rsidRPr="00C936E5">
        <w:rPr>
          <w:rFonts w:cstheme="minorHAnsi"/>
          <w:sz w:val="24"/>
          <w:szCs w:val="24"/>
        </w:rPr>
        <w:t xml:space="preserve">ałącznik </w:t>
      </w:r>
      <w:r w:rsidRPr="002C5934">
        <w:rPr>
          <w:rFonts w:cstheme="minorHAnsi"/>
          <w:sz w:val="24"/>
          <w:szCs w:val="24"/>
        </w:rPr>
        <w:t>nr 7</w:t>
      </w:r>
      <w:r w:rsidRPr="00C936E5">
        <w:rPr>
          <w:rFonts w:cstheme="minorHAnsi"/>
          <w:sz w:val="24"/>
          <w:szCs w:val="24"/>
        </w:rPr>
        <w:t xml:space="preserve"> do Regulaminu</w:t>
      </w:r>
      <w:r>
        <w:rPr>
          <w:rFonts w:cstheme="minorHAnsi"/>
          <w:sz w:val="24"/>
          <w:szCs w:val="24"/>
        </w:rPr>
        <w:t xml:space="preserve"> konkursu</w:t>
      </w:r>
      <w:r w:rsidRPr="00C936E5">
        <w:rPr>
          <w:rFonts w:cstheme="minorHAnsi"/>
          <w:sz w:val="24"/>
          <w:szCs w:val="24"/>
        </w:rPr>
        <w:t>).</w:t>
      </w:r>
    </w:p>
    <w:p w:rsidR="001C26CD" w:rsidRDefault="001C26CD" w:rsidP="001C26CD">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C26CD" w:rsidRPr="006575F0" w:rsidRDefault="001C26CD" w:rsidP="001C26CD">
      <w:pPr>
        <w:spacing w:before="120" w:after="120"/>
        <w:rPr>
          <w:rFonts w:cstheme="minorHAnsi"/>
          <w:sz w:val="24"/>
          <w:szCs w:val="24"/>
        </w:rPr>
      </w:pPr>
      <w:r w:rsidRPr="006575F0">
        <w:rPr>
          <w:rFonts w:cstheme="minorHAnsi"/>
          <w:sz w:val="24"/>
          <w:szCs w:val="24"/>
        </w:rPr>
        <w:lastRenderedPageBreak/>
        <w:t xml:space="preserve">Zasady oceny: </w:t>
      </w:r>
    </w:p>
    <w:p w:rsidR="001C26CD" w:rsidRPr="006575F0" w:rsidRDefault="001C26CD" w:rsidP="001C26CD">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sidR="00B7683C">
        <w:rPr>
          <w:rFonts w:eastAsia="Calibri" w:cstheme="minorHAnsi"/>
          <w:sz w:val="24"/>
          <w:szCs w:val="24"/>
        </w:rPr>
        <w:t xml:space="preserve">celami szczegółowymi projektu, </w:t>
      </w:r>
      <w:r w:rsidRPr="006575F0">
        <w:rPr>
          <w:rFonts w:eastAsia="Calibri" w:cstheme="minorHAnsi"/>
          <w:sz w:val="24"/>
          <w:szCs w:val="24"/>
        </w:rPr>
        <w:t xml:space="preserve">zadaniami, </w:t>
      </w:r>
      <w:r w:rsidR="00B7683C">
        <w:rPr>
          <w:rFonts w:eastAsia="Calibri" w:cstheme="minorHAnsi"/>
          <w:sz w:val="24"/>
          <w:szCs w:val="24"/>
        </w:rPr>
        <w:t>jak również sposoby ich pomiaru;</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sidR="00B7683C">
        <w:rPr>
          <w:rFonts w:eastAsia="Calibri" w:cstheme="minorHAnsi"/>
          <w:sz w:val="24"/>
          <w:szCs w:val="24"/>
        </w:rPr>
        <w:t xml:space="preserve"> dla realizacji przedsięwzięcia;</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sidR="00B7683C">
        <w:rPr>
          <w:rFonts w:eastAsia="Calibri" w:cstheme="minorHAnsi"/>
          <w:sz w:val="24"/>
          <w:szCs w:val="24"/>
        </w:rPr>
        <w:t>z ram wykonania (jeśli dotyczy);</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sidR="00B7683C">
        <w:rPr>
          <w:rFonts w:eastAsia="Calibri" w:cstheme="minorHAnsi"/>
          <w:sz w:val="24"/>
          <w:szCs w:val="24"/>
        </w:rPr>
        <w:t>ca chce rozwiązać lub złagodzić;</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sidR="00B7683C">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sidR="00B7683C">
        <w:rPr>
          <w:rFonts w:eastAsia="Calibri" w:cstheme="minorHAnsi"/>
          <w:sz w:val="24"/>
          <w:szCs w:val="24"/>
        </w:rPr>
        <w:t>mi w dokumentach strategicznych;</w:t>
      </w:r>
    </w:p>
    <w:p w:rsidR="001C26CD" w:rsidRPr="006575F0" w:rsidRDefault="001C26CD" w:rsidP="001C26CD">
      <w:pPr>
        <w:numPr>
          <w:ilvl w:val="0"/>
          <w:numId w:val="3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1C26CD" w:rsidRPr="006575F0" w:rsidRDefault="001C26CD" w:rsidP="001C26CD">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bookmarkStart w:id="60"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0"/>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rsidR="001C26CD" w:rsidRPr="006575F0" w:rsidRDefault="001C26CD" w:rsidP="00C67C79">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lastRenderedPageBreak/>
        <w:t>sposobu rekrutacji uczestników projektu, w tym kryteriów rekrutacji i kwestii zapewnienia dostępności dla osób z niepełnosprawnościami.</w:t>
      </w:r>
    </w:p>
    <w:p w:rsidR="001C26CD" w:rsidRPr="00C368BE" w:rsidRDefault="001C26CD" w:rsidP="00C67C79">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1C26CD" w:rsidRPr="006575F0" w:rsidRDefault="001C26CD" w:rsidP="001C26CD">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1C26CD" w:rsidRPr="006575F0" w:rsidRDefault="001C26CD" w:rsidP="001C26CD">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1C26CD" w:rsidRPr="006575F0" w:rsidRDefault="001C26CD" w:rsidP="001C26CD">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1C26CD" w:rsidRPr="006575F0" w:rsidRDefault="001C26CD" w:rsidP="001C26CD">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1C26CD" w:rsidRPr="006575F0" w:rsidRDefault="001C26CD" w:rsidP="001C26CD">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lastRenderedPageBreak/>
        <w:t>planowanego sposobu realizacji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1C26CD" w:rsidRPr="006575F0" w:rsidRDefault="001C26CD" w:rsidP="00B7683C">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1C26CD" w:rsidRPr="006575F0" w:rsidRDefault="001C26CD" w:rsidP="001C26CD">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1C26CD" w:rsidRPr="006575F0" w:rsidRDefault="001C26CD" w:rsidP="001C26CD">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1C26CD" w:rsidRPr="006575F0" w:rsidRDefault="001C26CD" w:rsidP="001C26CD">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1C26CD" w:rsidRPr="006575F0" w:rsidRDefault="001C26CD" w:rsidP="001C26CD">
      <w:pPr>
        <w:numPr>
          <w:ilvl w:val="0"/>
          <w:numId w:val="3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1C26CD" w:rsidRPr="006575F0" w:rsidRDefault="001C26CD" w:rsidP="001C26CD">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w:t>
      </w:r>
    </w:p>
    <w:p w:rsidR="001C26CD" w:rsidRPr="00181ED0" w:rsidRDefault="001C26CD" w:rsidP="001C26CD">
      <w:pPr>
        <w:numPr>
          <w:ilvl w:val="0"/>
          <w:numId w:val="37"/>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1C26CD" w:rsidRPr="006575F0" w:rsidRDefault="001C26CD" w:rsidP="001C26CD">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1C26CD" w:rsidRPr="006575F0" w:rsidRDefault="001C26CD" w:rsidP="001C26CD">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1C26CD" w:rsidRPr="006575F0" w:rsidRDefault="001C26CD" w:rsidP="00B7683C">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sidR="00B7683C">
        <w:rPr>
          <w:rFonts w:cstheme="minorHAnsi"/>
          <w:sz w:val="24"/>
          <w:szCs w:val="24"/>
        </w:rPr>
        <w:t>;</w:t>
      </w:r>
    </w:p>
    <w:p w:rsidR="001C26CD" w:rsidRPr="006575F0" w:rsidRDefault="001C26CD" w:rsidP="00B7683C">
      <w:pPr>
        <w:numPr>
          <w:ilvl w:val="0"/>
          <w:numId w:val="3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Default="001C26CD" w:rsidP="001C26CD">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1C26CD" w:rsidRPr="006575F0" w:rsidRDefault="001C26CD" w:rsidP="001C26CD">
      <w:pPr>
        <w:numPr>
          <w:ilvl w:val="0"/>
          <w:numId w:val="3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1C26CD" w:rsidRPr="006575F0" w:rsidRDefault="00B7683C" w:rsidP="001C26CD">
      <w:pPr>
        <w:numPr>
          <w:ilvl w:val="0"/>
          <w:numId w:val="3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sidR="00B7683C">
        <w:rPr>
          <w:rFonts w:eastAsia="Calibri" w:cstheme="minorHAnsi"/>
          <w:sz w:val="24"/>
          <w:szCs w:val="24"/>
        </w:rPr>
        <w:t>rojektu i osiągania jego celów;</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sidR="00B7683C">
        <w:rPr>
          <w:rFonts w:eastAsia="Calibri" w:cstheme="minorHAnsi"/>
          <w:sz w:val="24"/>
          <w:szCs w:val="24"/>
        </w:rPr>
        <w:t xml:space="preserve"> projektu;</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sidR="00B7683C">
        <w:rPr>
          <w:rFonts w:eastAsia="Calibri" w:cstheme="minorHAnsi"/>
          <w:sz w:val="24"/>
          <w:szCs w:val="24"/>
        </w:rPr>
        <w:t>t ryczałtowych (o ile dotyczy);</w:t>
      </w:r>
    </w:p>
    <w:p w:rsidR="001C26CD" w:rsidRPr="006575F0" w:rsidRDefault="001C26CD" w:rsidP="00B7683C">
      <w:pPr>
        <w:numPr>
          <w:ilvl w:val="0"/>
          <w:numId w:val="3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lastRenderedPageBreak/>
        <w:t>zgodność ze standardem i cenami rynkowymi okr</w:t>
      </w:r>
      <w:r w:rsidR="00B7683C">
        <w:rPr>
          <w:rFonts w:eastAsia="Calibri" w:cstheme="minorHAnsi"/>
          <w:sz w:val="24"/>
          <w:szCs w:val="24"/>
        </w:rPr>
        <w:t>eślonymi w Regulaminie konkursu;</w:t>
      </w:r>
    </w:p>
    <w:p w:rsidR="001C26CD" w:rsidRPr="006575F0" w:rsidRDefault="001C26CD" w:rsidP="00B7683C">
      <w:pPr>
        <w:pStyle w:val="Akapitzlist"/>
        <w:numPr>
          <w:ilvl w:val="0"/>
          <w:numId w:val="38"/>
        </w:numPr>
        <w:spacing w:after="0"/>
        <w:ind w:left="425" w:hanging="425"/>
        <w:rPr>
          <w:rFonts w:cstheme="minorHAnsi"/>
          <w:sz w:val="24"/>
          <w:szCs w:val="24"/>
        </w:rPr>
      </w:pPr>
      <w:r w:rsidRPr="006575F0">
        <w:rPr>
          <w:rFonts w:cstheme="minorHAnsi"/>
          <w:sz w:val="24"/>
          <w:szCs w:val="24"/>
        </w:rPr>
        <w:t>techniczna poprawnoś</w:t>
      </w:r>
      <w:r w:rsidR="00B7683C">
        <w:rPr>
          <w:rFonts w:cstheme="minorHAnsi"/>
          <w:sz w:val="24"/>
          <w:szCs w:val="24"/>
        </w:rPr>
        <w:t>ć sporządzenia budżetu projektu;</w:t>
      </w:r>
    </w:p>
    <w:p w:rsidR="001C26CD" w:rsidRPr="006575F0" w:rsidRDefault="001C26CD" w:rsidP="001C26CD">
      <w:pPr>
        <w:pStyle w:val="Akapitzlist"/>
        <w:numPr>
          <w:ilvl w:val="0"/>
          <w:numId w:val="3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sidR="00B7683C">
        <w:rPr>
          <w:rFonts w:cstheme="minorHAnsi"/>
          <w:sz w:val="24"/>
          <w:szCs w:val="24"/>
        </w:rPr>
        <w:t>szu Spójności na lata 2014-2020;</w:t>
      </w:r>
    </w:p>
    <w:p w:rsidR="001C26CD" w:rsidRPr="006575F0" w:rsidRDefault="001C26CD" w:rsidP="001C26CD">
      <w:pPr>
        <w:pStyle w:val="Akapitzlist"/>
        <w:numPr>
          <w:ilvl w:val="0"/>
          <w:numId w:val="38"/>
        </w:numPr>
        <w:spacing w:before="120" w:after="120"/>
        <w:ind w:left="426" w:hanging="426"/>
        <w:rPr>
          <w:rFonts w:cstheme="minorHAnsi"/>
          <w:sz w:val="24"/>
          <w:szCs w:val="24"/>
        </w:rPr>
      </w:pPr>
      <w:r w:rsidRPr="006575F0">
        <w:rPr>
          <w:rFonts w:cstheme="minorHAnsi"/>
          <w:sz w:val="24"/>
          <w:szCs w:val="24"/>
        </w:rPr>
        <w:t>wniesienie wkładu</w:t>
      </w:r>
      <w:r w:rsidR="00B7683C">
        <w:rPr>
          <w:rFonts w:cstheme="minorHAnsi"/>
          <w:sz w:val="24"/>
          <w:szCs w:val="24"/>
        </w:rPr>
        <w:t xml:space="preserve"> własnego w odpowiedniej formie</w:t>
      </w:r>
      <w:r w:rsidRPr="006575F0">
        <w:rPr>
          <w:rFonts w:cstheme="minorHAnsi"/>
          <w:sz w:val="24"/>
          <w:szCs w:val="24"/>
        </w:rPr>
        <w:t xml:space="preserve"> i na odpowiednim poziomie ok</w:t>
      </w:r>
      <w:r w:rsidR="00B7683C">
        <w:rPr>
          <w:rFonts w:cstheme="minorHAnsi"/>
          <w:sz w:val="24"/>
          <w:szCs w:val="24"/>
        </w:rPr>
        <w:t>reślonym w regulaminie konkursu;</w:t>
      </w:r>
    </w:p>
    <w:p w:rsidR="001C26CD" w:rsidRPr="006575F0" w:rsidRDefault="001C26CD" w:rsidP="001C26CD">
      <w:pPr>
        <w:pStyle w:val="Akapitzlist"/>
        <w:numPr>
          <w:ilvl w:val="0"/>
          <w:numId w:val="3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1C26CD" w:rsidRPr="006575F0" w:rsidRDefault="001C26CD" w:rsidP="001C26CD">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rsidR="001C26CD" w:rsidRPr="006575F0" w:rsidRDefault="001C26CD" w:rsidP="00B7683C">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rsidR="001C26CD" w:rsidRDefault="001C26CD" w:rsidP="00B7683C">
      <w:pPr>
        <w:spacing w:before="120" w:after="120"/>
        <w:rPr>
          <w:rFonts w:cstheme="minorHAnsi"/>
          <w:sz w:val="24"/>
          <w:szCs w:val="24"/>
        </w:rPr>
      </w:pPr>
      <w:r w:rsidRPr="00C368BE">
        <w:rPr>
          <w:rFonts w:cstheme="minorHAnsi"/>
          <w:sz w:val="24"/>
          <w:szCs w:val="24"/>
        </w:rPr>
        <w:t>Negocjacje zakończyły się wynikiem pozytywnym</w:t>
      </w:r>
      <w:r>
        <w:rPr>
          <w:rFonts w:cstheme="minorHAnsi"/>
          <w:sz w:val="24"/>
          <w:szCs w:val="24"/>
        </w:rPr>
        <w:t>.</w:t>
      </w:r>
    </w:p>
    <w:p w:rsidR="001C26CD" w:rsidRDefault="001C26CD" w:rsidP="00B7683C">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rsidR="001C26CD" w:rsidRPr="00B40096" w:rsidRDefault="001C26CD" w:rsidP="001C26CD">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rsidR="001C26CD" w:rsidRDefault="001C26CD" w:rsidP="001C26CD">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rsidR="001C26CD" w:rsidRPr="00B40096" w:rsidRDefault="001C26CD" w:rsidP="001C26CD">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1C26CD" w:rsidRPr="006575F0" w:rsidRDefault="001C26CD" w:rsidP="001C26CD">
      <w:pPr>
        <w:spacing w:before="120" w:after="120"/>
        <w:rPr>
          <w:rFonts w:cstheme="minorHAnsi"/>
          <w:b/>
          <w:sz w:val="24"/>
          <w:szCs w:val="24"/>
        </w:rPr>
      </w:pPr>
      <w:r w:rsidRPr="00B40096">
        <w:rPr>
          <w:rFonts w:cstheme="minorHAnsi"/>
          <w:b/>
          <w:sz w:val="24"/>
          <w:szCs w:val="24"/>
        </w:rPr>
        <w:t>Kryterium będzie weryfikowane po przeprowadzeniu procesu negocjacji.</w:t>
      </w:r>
    </w:p>
    <w:p w:rsidR="001C26CD" w:rsidRPr="006575F0" w:rsidRDefault="001C26CD" w:rsidP="001C26CD">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1" w:name="_Toc512254663"/>
      <w:bookmarkStart w:id="62" w:name="_Toc499278534"/>
      <w:r w:rsidRPr="006575F0">
        <w:rPr>
          <w:rFonts w:cstheme="minorHAnsi"/>
          <w:b/>
          <w:sz w:val="24"/>
          <w:szCs w:val="24"/>
        </w:rPr>
        <w:lastRenderedPageBreak/>
        <w:t>Etap oceny formalno-m</w:t>
      </w:r>
      <w:r w:rsidRPr="006575F0">
        <w:rPr>
          <w:rFonts w:cstheme="minorHAnsi"/>
          <w:b/>
          <w:sz w:val="24"/>
          <w:szCs w:val="24"/>
          <w:shd w:val="clear" w:color="auto" w:fill="FFC000"/>
        </w:rPr>
        <w:t>e</w:t>
      </w:r>
      <w:r w:rsidRPr="006575F0">
        <w:rPr>
          <w:rFonts w:cstheme="minorHAnsi"/>
          <w:b/>
          <w:sz w:val="24"/>
          <w:szCs w:val="24"/>
        </w:rPr>
        <w:t>rytorycznej</w:t>
      </w:r>
      <w:bookmarkEnd w:id="61"/>
      <w:r w:rsidRPr="006575F0">
        <w:rPr>
          <w:rFonts w:cstheme="minorHAnsi"/>
          <w:b/>
          <w:sz w:val="24"/>
          <w:szCs w:val="24"/>
        </w:rPr>
        <w:t xml:space="preserve"> </w:t>
      </w:r>
      <w:bookmarkEnd w:id="62"/>
    </w:p>
    <w:p w:rsidR="001C26CD" w:rsidRPr="006575F0" w:rsidRDefault="001C26CD" w:rsidP="001C26CD">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rsidR="001C26CD" w:rsidRPr="006575F0" w:rsidRDefault="001C26CD" w:rsidP="001C26CD">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 której wzór stanowi </w:t>
      </w:r>
      <w:r w:rsidRPr="002C5934">
        <w:rPr>
          <w:rFonts w:cstheme="minorHAnsi"/>
          <w:sz w:val="24"/>
          <w:szCs w:val="24"/>
        </w:rPr>
        <w:t>załącznik nr 3</w:t>
      </w:r>
      <w:r w:rsidRPr="006575F0">
        <w:rPr>
          <w:rFonts w:cstheme="minorHAnsi"/>
          <w:sz w:val="24"/>
          <w:szCs w:val="24"/>
        </w:rPr>
        <w:t xml:space="preserve"> do Regulaminu</w:t>
      </w:r>
      <w:r>
        <w:rPr>
          <w:rFonts w:cstheme="minorHAnsi"/>
          <w:sz w:val="24"/>
          <w:szCs w:val="24"/>
        </w:rPr>
        <w:t xml:space="preserve"> konkursu</w:t>
      </w:r>
      <w:r w:rsidRPr="006575F0">
        <w:rPr>
          <w:rFonts w:cstheme="minorHAnsi"/>
          <w:sz w:val="24"/>
          <w:szCs w:val="24"/>
        </w:rPr>
        <w:t>.</w:t>
      </w:r>
    </w:p>
    <w:p w:rsidR="001C26CD" w:rsidRPr="006575F0" w:rsidRDefault="001C26CD" w:rsidP="001C26CD">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rsidR="001C26CD" w:rsidRPr="006575F0" w:rsidRDefault="001C26CD" w:rsidP="001C26CD">
      <w:pPr>
        <w:keepNext/>
        <w:numPr>
          <w:ilvl w:val="0"/>
          <w:numId w:val="25"/>
        </w:numPr>
        <w:spacing w:before="120" w:after="120"/>
        <w:ind w:left="425" w:hanging="425"/>
        <w:contextualSpacing/>
        <w:rPr>
          <w:rFonts w:cstheme="minorHAnsi"/>
          <w:sz w:val="24"/>
          <w:szCs w:val="24"/>
        </w:rPr>
      </w:pPr>
      <w:r w:rsidRPr="006575F0">
        <w:rPr>
          <w:rFonts w:cstheme="minorHAnsi"/>
          <w:sz w:val="24"/>
          <w:szCs w:val="24"/>
        </w:rPr>
        <w:t>ogólne kryteria dostępu</w:t>
      </w:r>
      <w:r w:rsidR="00C67C79">
        <w:rPr>
          <w:rFonts w:cstheme="minorHAnsi"/>
          <w:sz w:val="24"/>
          <w:szCs w:val="24"/>
        </w:rPr>
        <w:t>,</w:t>
      </w:r>
    </w:p>
    <w:p w:rsidR="001C26CD" w:rsidRPr="006575F0" w:rsidRDefault="001C26CD" w:rsidP="001C26CD">
      <w:pPr>
        <w:numPr>
          <w:ilvl w:val="0"/>
          <w:numId w:val="25"/>
        </w:numPr>
        <w:spacing w:before="120" w:after="120"/>
        <w:ind w:left="425" w:hanging="425"/>
        <w:contextualSpacing/>
        <w:rPr>
          <w:rFonts w:cstheme="minorHAnsi"/>
          <w:sz w:val="24"/>
          <w:szCs w:val="24"/>
        </w:rPr>
      </w:pPr>
      <w:r w:rsidRPr="006575F0">
        <w:rPr>
          <w:rFonts w:cstheme="minorHAnsi"/>
          <w:sz w:val="24"/>
          <w:szCs w:val="24"/>
        </w:rPr>
        <w:t>szczegółowe kryteria dostępu</w:t>
      </w:r>
      <w:r w:rsidR="00C67C79">
        <w:rPr>
          <w:rFonts w:cstheme="minorHAnsi"/>
          <w:sz w:val="24"/>
          <w:szCs w:val="24"/>
        </w:rPr>
        <w:t>,</w:t>
      </w:r>
    </w:p>
    <w:p w:rsidR="001C26CD" w:rsidRPr="006575F0" w:rsidRDefault="00C67C79" w:rsidP="001C26CD">
      <w:pPr>
        <w:numPr>
          <w:ilvl w:val="0"/>
          <w:numId w:val="25"/>
        </w:numPr>
        <w:spacing w:before="120" w:after="120"/>
        <w:ind w:left="425" w:hanging="425"/>
        <w:rPr>
          <w:rFonts w:cstheme="minorHAnsi"/>
          <w:sz w:val="24"/>
          <w:szCs w:val="24"/>
        </w:rPr>
      </w:pPr>
      <w:r>
        <w:rPr>
          <w:rFonts w:cstheme="minorHAnsi"/>
          <w:sz w:val="24"/>
          <w:szCs w:val="24"/>
        </w:rPr>
        <w:t>ogólne kryteria merytoryczne.</w:t>
      </w:r>
    </w:p>
    <w:p w:rsidR="001C26CD" w:rsidRDefault="001C26CD" w:rsidP="001C26CD">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 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3"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63"/>
    </w:p>
    <w:p w:rsidR="001C26CD" w:rsidRPr="00AA634B" w:rsidRDefault="001C26CD" w:rsidP="001C26CD">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rsidR="001C26CD" w:rsidRPr="006575F0" w:rsidRDefault="001C26CD" w:rsidP="001C26CD">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rsidR="001C26CD" w:rsidRPr="006575F0" w:rsidRDefault="001C26CD" w:rsidP="001C26CD">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rsidR="001C26CD" w:rsidRPr="006575F0" w:rsidRDefault="001C26CD" w:rsidP="00B7683C">
      <w:pPr>
        <w:numPr>
          <w:ilvl w:val="0"/>
          <w:numId w:val="54"/>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rsidR="001C26CD" w:rsidRPr="00CF0E17" w:rsidRDefault="001C26CD" w:rsidP="001C26CD">
      <w:pPr>
        <w:spacing w:before="120" w:after="120"/>
        <w:rPr>
          <w:rFonts w:cstheme="minorHAnsi"/>
          <w:sz w:val="24"/>
          <w:szCs w:val="24"/>
        </w:rPr>
      </w:pPr>
      <w:r w:rsidRPr="006575F0">
        <w:rPr>
          <w:rFonts w:cstheme="minorHAnsi"/>
          <w:sz w:val="24"/>
          <w:szCs w:val="24"/>
        </w:rPr>
        <w:lastRenderedPageBreak/>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rsidR="001C26CD" w:rsidRPr="00CF0E17" w:rsidRDefault="001C26CD" w:rsidP="001C26CD">
      <w:pPr>
        <w:spacing w:before="120" w:after="120"/>
        <w:rPr>
          <w:rFonts w:cstheme="minorHAnsi"/>
          <w:sz w:val="24"/>
          <w:szCs w:val="24"/>
        </w:rPr>
      </w:pPr>
      <w:r w:rsidRPr="00CF0E17">
        <w:rPr>
          <w:rFonts w:cstheme="minorHAnsi"/>
          <w:sz w:val="24"/>
          <w:szCs w:val="24"/>
        </w:rPr>
        <w:t>Projekt w trakcie oceny formalno-merytorycznej może uzyskać maksymalnie 1</w:t>
      </w:r>
      <w:r w:rsidR="000C198D">
        <w:rPr>
          <w:rFonts w:cstheme="minorHAnsi"/>
          <w:sz w:val="24"/>
          <w:szCs w:val="24"/>
        </w:rPr>
        <w:t>00 punktów.</w:t>
      </w:r>
    </w:p>
    <w:p w:rsidR="001C26CD" w:rsidRPr="0085536B" w:rsidRDefault="001C26CD" w:rsidP="001C26CD">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C26CD" w:rsidRPr="004420BE" w:rsidRDefault="001C26CD" w:rsidP="001C26CD">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sidR="000C198D">
        <w:rPr>
          <w:rFonts w:cstheme="minorHAnsi"/>
          <w:sz w:val="24"/>
          <w:szCs w:val="24"/>
        </w:rPr>
        <w:t>losowania.</w:t>
      </w:r>
    </w:p>
    <w:p w:rsidR="001C26CD" w:rsidRPr="006575F0" w:rsidRDefault="001C26CD" w:rsidP="001C26CD">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sidR="000C198D">
        <w:rPr>
          <w:rFonts w:cstheme="minorHAnsi"/>
          <w:sz w:val="24"/>
          <w:szCs w:val="24"/>
        </w:rPr>
        <w:t>iosku do kolejnego etapu oceny.</w:t>
      </w:r>
    </w:p>
    <w:p w:rsidR="001C26CD" w:rsidRPr="0085536B" w:rsidRDefault="001C26CD" w:rsidP="001C26CD">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 dofinansowania i nie zostaje skier</w:t>
      </w:r>
      <w:r w:rsidR="000C198D">
        <w:rPr>
          <w:rFonts w:cstheme="minorHAnsi"/>
          <w:color w:val="000000" w:themeColor="text1"/>
          <w:sz w:val="24"/>
          <w:szCs w:val="24"/>
        </w:rPr>
        <w:t>owany do kolejnego etapu oceny.</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4" w:name="_Toc512254665"/>
      <w:bookmarkStart w:id="65" w:name="_Toc499278535"/>
      <w:bookmarkStart w:id="66" w:name="_Toc431974596"/>
      <w:r w:rsidRPr="006575F0">
        <w:rPr>
          <w:rFonts w:cstheme="minorHAnsi"/>
          <w:b/>
          <w:sz w:val="24"/>
          <w:szCs w:val="24"/>
        </w:rPr>
        <w:t>Etap negocjacji</w:t>
      </w:r>
      <w:bookmarkEnd w:id="64"/>
      <w:r w:rsidRPr="006575F0">
        <w:rPr>
          <w:rFonts w:cstheme="minorHAnsi"/>
          <w:b/>
          <w:sz w:val="24"/>
          <w:szCs w:val="24"/>
        </w:rPr>
        <w:t xml:space="preserve"> </w:t>
      </w:r>
      <w:bookmarkEnd w:id="65"/>
    </w:p>
    <w:p w:rsidR="001C26CD" w:rsidRPr="00A10D2D" w:rsidRDefault="001C26CD" w:rsidP="001C26CD">
      <w:pPr>
        <w:spacing w:before="120" w:after="120"/>
        <w:contextualSpacing/>
        <w:rPr>
          <w:rFonts w:cstheme="minorHAnsi"/>
          <w:sz w:val="24"/>
          <w:szCs w:val="24"/>
        </w:rPr>
      </w:pPr>
      <w:r w:rsidRPr="00A10D2D">
        <w:rPr>
          <w:rFonts w:cstheme="minorHAnsi"/>
          <w:sz w:val="24"/>
          <w:szCs w:val="24"/>
        </w:rPr>
        <w:t xml:space="preserve">W przypadku, gdy: </w:t>
      </w:r>
    </w:p>
    <w:p w:rsidR="001C26CD" w:rsidRPr="00A10D2D" w:rsidRDefault="001C26CD" w:rsidP="001C26CD">
      <w:pPr>
        <w:numPr>
          <w:ilvl w:val="0"/>
          <w:numId w:val="26"/>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rsidR="001C26CD" w:rsidRPr="00A10D2D" w:rsidRDefault="001C26CD" w:rsidP="001C26CD">
      <w:pPr>
        <w:numPr>
          <w:ilvl w:val="0"/>
          <w:numId w:val="26"/>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r w:rsidR="00C67C79">
        <w:rPr>
          <w:rFonts w:cstheme="minorHAnsi"/>
          <w:sz w:val="24"/>
          <w:szCs w:val="24"/>
        </w:rPr>
        <w:t>,</w:t>
      </w:r>
    </w:p>
    <w:p w:rsidR="001C26CD" w:rsidRDefault="001C26CD" w:rsidP="001C26CD">
      <w:pPr>
        <w:spacing w:before="120" w:after="120"/>
        <w:rPr>
          <w:rFonts w:cstheme="minorHAnsi"/>
          <w:sz w:val="24"/>
          <w:szCs w:val="24"/>
        </w:rPr>
      </w:pPr>
      <w:r w:rsidRPr="00A10D2D">
        <w:rPr>
          <w:rFonts w:cstheme="minorHAnsi"/>
          <w:sz w:val="24"/>
          <w:szCs w:val="24"/>
        </w:rPr>
        <w:t xml:space="preserve">oceniający kierują projekt do etapu negocjacji. </w:t>
      </w:r>
    </w:p>
    <w:p w:rsidR="001C26CD" w:rsidRPr="00E80639" w:rsidRDefault="001C26CD" w:rsidP="001C26CD">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rsidR="001C26CD" w:rsidRPr="00AB74F9" w:rsidRDefault="001C26CD" w:rsidP="001C26CD">
      <w:pPr>
        <w:spacing w:before="120" w:after="120"/>
        <w:rPr>
          <w:rFonts w:cstheme="minorHAnsi"/>
          <w:sz w:val="24"/>
          <w:szCs w:val="24"/>
        </w:rPr>
      </w:pPr>
      <w:r w:rsidRPr="00A10D2D">
        <w:rPr>
          <w:rFonts w:cstheme="minorHAnsi"/>
          <w:sz w:val="24"/>
          <w:szCs w:val="24"/>
        </w:rPr>
        <w:lastRenderedPageBreak/>
        <w:t>Proces negocjacji projektów prowadzony będzie pisemnie przy wykorzystaniu poczty elektronicznej</w:t>
      </w:r>
      <w:r w:rsidRPr="002C5934">
        <w:rPr>
          <w:rFonts w:cstheme="minorHAnsi"/>
          <w:sz w:val="24"/>
          <w:szCs w:val="24"/>
        </w:rPr>
        <w:t xml:space="preserve">: </w:t>
      </w:r>
      <w:hyperlink r:id="rId20" w:history="1">
        <w:r w:rsidRPr="002C5934">
          <w:rPr>
            <w:rStyle w:val="Hipercze"/>
            <w:rFonts w:cstheme="minorHAnsi"/>
            <w:sz w:val="24"/>
            <w:szCs w:val="24"/>
          </w:rPr>
          <w:t>nabory1@wup.lodz.pl</w:t>
        </w:r>
      </w:hyperlink>
      <w:r w:rsidRPr="00A10D2D">
        <w:rPr>
          <w:rFonts w:cstheme="minorHAnsi"/>
          <w:sz w:val="24"/>
          <w:szCs w:val="24"/>
        </w:rPr>
        <w:t>. Korespondencja kierowana będzie na dane teleadresowe wskazane</w:t>
      </w:r>
      <w:r>
        <w:rPr>
          <w:rFonts w:cstheme="minorHAnsi"/>
          <w:sz w:val="24"/>
          <w:szCs w:val="24"/>
        </w:rPr>
        <w:t xml:space="preserve"> we wniosku o dofinansowanie </w:t>
      </w:r>
      <w:r w:rsidRPr="00AB74F9">
        <w:rPr>
          <w:rFonts w:cstheme="minorHAnsi"/>
          <w:sz w:val="24"/>
          <w:szCs w:val="24"/>
        </w:rPr>
        <w:t>w 2.7 i 2.9.2. W przypadku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rsidR="001C26CD" w:rsidRPr="00A10D2D" w:rsidRDefault="001C26CD" w:rsidP="001C26CD">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1" w:history="1">
        <w:r w:rsidRPr="002C5934">
          <w:rPr>
            <w:rStyle w:val="Hipercze"/>
            <w:rFonts w:cstheme="minorHAnsi"/>
            <w:sz w:val="24"/>
            <w:szCs w:val="24"/>
          </w:rPr>
          <w:t>nabory1@wup.lodz.pl</w:t>
        </w:r>
      </w:hyperlink>
      <w:r w:rsidR="00B7683C">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rsidR="001C26CD" w:rsidRPr="00A10D2D" w:rsidRDefault="001C26CD" w:rsidP="001C26CD">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00C67C79">
        <w:rPr>
          <w:rFonts w:cstheme="minorHAnsi"/>
          <w:sz w:val="24"/>
          <w:szCs w:val="24"/>
        </w:rPr>
        <w:t>.</w:t>
      </w:r>
    </w:p>
    <w:p w:rsidR="001C26CD" w:rsidRPr="00AB74F9" w:rsidRDefault="001C26CD" w:rsidP="001C26CD">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393282">
        <w:rPr>
          <w:rFonts w:cstheme="minorHAnsi"/>
          <w:color w:val="FF0000"/>
          <w:sz w:val="24"/>
          <w:szCs w:val="24"/>
        </w:rPr>
        <w:t xml:space="preserve"> </w:t>
      </w:r>
      <w:r w:rsidRPr="0024503C">
        <w:rPr>
          <w:rFonts w:cstheme="minorHAnsi"/>
          <w:color w:val="000000" w:themeColor="text1"/>
          <w:sz w:val="24"/>
          <w:szCs w:val="24"/>
        </w:rPr>
        <w:t>WUP w Łodzi dopuszcza możliwość korekty wniosku w tym zakresie na etapie negocjacji.</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sidR="00C67C79">
        <w:rPr>
          <w:rFonts w:cstheme="minorHAnsi"/>
          <w:sz w:val="24"/>
          <w:szCs w:val="24"/>
        </w:rPr>
        <w:t>ustaleniu wspólnego stanowiska.</w:t>
      </w:r>
    </w:p>
    <w:p w:rsidR="001C26CD" w:rsidRPr="00A10D2D" w:rsidRDefault="001C26CD" w:rsidP="001C26CD">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sidR="00C67C79">
        <w:rPr>
          <w:rFonts w:cstheme="minorHAnsi"/>
          <w:sz w:val="24"/>
          <w:szCs w:val="24"/>
        </w:rPr>
        <w:t>z obie strony protokół ustaleń.</w:t>
      </w:r>
    </w:p>
    <w:p w:rsidR="001C26CD" w:rsidRPr="00A10D2D" w:rsidRDefault="001C26CD" w:rsidP="001C26CD">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rsidR="001C26CD" w:rsidRPr="00A10D2D" w:rsidRDefault="001C26CD" w:rsidP="001C26CD">
      <w:pPr>
        <w:spacing w:before="120" w:after="120"/>
        <w:rPr>
          <w:rFonts w:cstheme="minorHAnsi"/>
          <w:sz w:val="24"/>
          <w:szCs w:val="24"/>
        </w:rPr>
      </w:pPr>
      <w:r w:rsidRPr="00A10D2D">
        <w:rPr>
          <w:rFonts w:cstheme="minorHAnsi"/>
          <w:sz w:val="24"/>
          <w:szCs w:val="24"/>
        </w:rPr>
        <w:t>Po zakończeniu procesu negocjacji członkowie KOP prowadzący n</w:t>
      </w:r>
      <w:r w:rsidR="00B7683C">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dokonywana jest za pomocą </w:t>
      </w:r>
      <w:r w:rsidRPr="006F526C">
        <w:rPr>
          <w:rFonts w:cstheme="minorHAnsi"/>
          <w:color w:val="000000" w:themeColor="text1"/>
          <w:sz w:val="24"/>
          <w:szCs w:val="24"/>
        </w:rPr>
        <w:t>KON</w:t>
      </w:r>
      <w:r>
        <w:rPr>
          <w:rFonts w:cstheme="minorHAnsi"/>
          <w:sz w:val="24"/>
          <w:szCs w:val="24"/>
        </w:rPr>
        <w:t>, której wzór stanowi z</w:t>
      </w:r>
      <w:r w:rsidRPr="00A10D2D">
        <w:rPr>
          <w:rFonts w:cstheme="minorHAnsi"/>
          <w:sz w:val="24"/>
          <w:szCs w:val="24"/>
        </w:rPr>
        <w:t xml:space="preserve">ałącznik nr </w:t>
      </w:r>
      <w:r>
        <w:rPr>
          <w:rFonts w:cstheme="minorHAnsi"/>
          <w:sz w:val="24"/>
          <w:szCs w:val="24"/>
        </w:rPr>
        <w:t>5</w:t>
      </w:r>
      <w:r w:rsidRPr="00A10D2D">
        <w:rPr>
          <w:rFonts w:cstheme="minorHAnsi"/>
          <w:sz w:val="24"/>
          <w:szCs w:val="24"/>
        </w:rPr>
        <w:t xml:space="preserve"> do Regulaminu</w:t>
      </w:r>
      <w:r>
        <w:rPr>
          <w:rFonts w:cstheme="minorHAnsi"/>
          <w:sz w:val="24"/>
          <w:szCs w:val="24"/>
        </w:rPr>
        <w:t xml:space="preserve"> konkursu</w:t>
      </w:r>
      <w:r w:rsidRPr="00A10D2D">
        <w:rPr>
          <w:rFonts w:cstheme="minorHAnsi"/>
          <w:sz w:val="24"/>
          <w:szCs w:val="24"/>
        </w:rPr>
        <w:t>.</w:t>
      </w:r>
    </w:p>
    <w:p w:rsidR="001C26CD" w:rsidRPr="00A10D2D" w:rsidRDefault="001C26CD" w:rsidP="001C26CD">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rsidR="001C26CD" w:rsidRPr="006F526C" w:rsidRDefault="001C26CD" w:rsidP="001C26CD">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lastRenderedPageBreak/>
        <w:t>do wniosku nie zostaną wprowadzone wskazane w stanowisku negocjacyjnym korekty lub inne zmiany wynikające z ustale</w:t>
      </w:r>
      <w:r w:rsidR="00B7683C">
        <w:rPr>
          <w:rFonts w:cstheme="minorHAnsi"/>
          <w:bCs/>
          <w:color w:val="000000" w:themeColor="text1"/>
          <w:sz w:val="24"/>
          <w:szCs w:val="24"/>
        </w:rPr>
        <w:t>ń dokonanych podczas negocjacji;</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sidR="00B7683C">
        <w:rPr>
          <w:rFonts w:cstheme="minorHAnsi"/>
          <w:color w:val="000000" w:themeColor="text1"/>
          <w:sz w:val="24"/>
          <w:szCs w:val="24"/>
        </w:rPr>
        <w:t>;</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sidR="00B7683C">
        <w:rPr>
          <w:rFonts w:cstheme="minorHAnsi"/>
          <w:color w:val="000000" w:themeColor="text1"/>
          <w:sz w:val="24"/>
          <w:szCs w:val="24"/>
        </w:rPr>
        <w:t>ikających z procesu negocjacji,</w:t>
      </w:r>
    </w:p>
    <w:p w:rsidR="001C26CD" w:rsidRPr="006F526C" w:rsidRDefault="001C26CD" w:rsidP="001C26CD">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drogą elektroniczną na adres e-mail wskazany we wniosku o dofinansowanie w </w:t>
      </w:r>
      <w:r w:rsidR="00B7683C">
        <w:rPr>
          <w:rFonts w:cstheme="minorHAnsi"/>
          <w:sz w:val="24"/>
          <w:szCs w:val="24"/>
        </w:rPr>
        <w:t>pkt.: 2.7 i </w:t>
      </w:r>
      <w:r w:rsidRPr="00983767">
        <w:rPr>
          <w:rFonts w:cstheme="minorHAnsi"/>
          <w:sz w:val="24"/>
          <w:szCs w:val="24"/>
        </w:rPr>
        <w:t>2</w:t>
      </w:r>
      <w:r w:rsidRPr="00A10D2D">
        <w:rPr>
          <w:rFonts w:cstheme="minorHAnsi"/>
          <w:sz w:val="24"/>
          <w:szCs w:val="24"/>
        </w:rPr>
        <w:t>.9.2 wniosku. Dane teleadresowe wnioskodawcy podawane we wniosku muszą być aktualne.</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rsidR="001C26CD" w:rsidRPr="00A10D2D" w:rsidRDefault="001C26CD" w:rsidP="001C26CD">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67" w:name="_Toc431974598"/>
      <w:bookmarkStart w:id="68" w:name="_Toc499278540"/>
      <w:bookmarkStart w:id="69" w:name="_Toc512254667"/>
      <w:bookmarkEnd w:id="66"/>
      <w:r w:rsidRPr="006575F0">
        <w:rPr>
          <w:rFonts w:cstheme="minorHAnsi"/>
          <w:b/>
          <w:sz w:val="24"/>
          <w:szCs w:val="24"/>
        </w:rPr>
        <w:t>Wyniki</w:t>
      </w:r>
      <w:r w:rsidRPr="006575F0">
        <w:rPr>
          <w:rFonts w:cstheme="minorHAnsi"/>
          <w:b/>
          <w:sz w:val="24"/>
          <w:szCs w:val="24"/>
          <w:lang w:eastAsia="pl-PL"/>
        </w:rPr>
        <w:t xml:space="preserve"> konkursu</w:t>
      </w:r>
      <w:bookmarkEnd w:id="67"/>
      <w:bookmarkEnd w:id="68"/>
      <w:r>
        <w:rPr>
          <w:rFonts w:cstheme="minorHAnsi"/>
          <w:b/>
          <w:sz w:val="24"/>
          <w:szCs w:val="24"/>
          <w:lang w:eastAsia="pl-PL"/>
        </w:rPr>
        <w:t>/</w:t>
      </w:r>
      <w:r w:rsidR="00B7683C">
        <w:rPr>
          <w:rFonts w:cstheme="minorHAnsi"/>
          <w:b/>
          <w:sz w:val="24"/>
          <w:szCs w:val="24"/>
          <w:lang w:eastAsia="pl-PL"/>
        </w:rPr>
        <w:t xml:space="preserve"> </w:t>
      </w:r>
      <w:r>
        <w:rPr>
          <w:rFonts w:cstheme="minorHAnsi"/>
          <w:b/>
          <w:sz w:val="24"/>
          <w:szCs w:val="24"/>
          <w:lang w:eastAsia="pl-PL"/>
        </w:rPr>
        <w:t>Zakończenie oceny i rozstrzygnięcie konkursu</w:t>
      </w:r>
      <w:bookmarkEnd w:id="69"/>
    </w:p>
    <w:p w:rsidR="001C26CD" w:rsidRPr="004420BE" w:rsidRDefault="001C26CD" w:rsidP="001C26CD">
      <w:pPr>
        <w:spacing w:before="120" w:after="120"/>
        <w:rPr>
          <w:rFonts w:cstheme="minorHAnsi"/>
          <w:sz w:val="24"/>
          <w:szCs w:val="24"/>
        </w:rPr>
      </w:pPr>
      <w:r>
        <w:rPr>
          <w:rFonts w:cstheme="minorHAnsi"/>
          <w:sz w:val="24"/>
          <w:szCs w:val="24"/>
        </w:rPr>
        <w:t>Planowany</w:t>
      </w:r>
      <w:r w:rsidRPr="00A10D2D">
        <w:rPr>
          <w:rFonts w:cstheme="minorHAnsi"/>
          <w:sz w:val="24"/>
          <w:szCs w:val="24"/>
        </w:rPr>
        <w:t xml:space="preserve"> termin rozstrzygnięcia konkursu </w:t>
      </w:r>
      <w:r>
        <w:rPr>
          <w:rFonts w:cstheme="minorHAnsi"/>
          <w:sz w:val="24"/>
          <w:szCs w:val="24"/>
        </w:rPr>
        <w:t xml:space="preserve">to </w:t>
      </w:r>
      <w:r w:rsidR="003A12F9">
        <w:rPr>
          <w:rFonts w:cstheme="minorHAnsi"/>
          <w:b/>
          <w:sz w:val="24"/>
          <w:szCs w:val="24"/>
        </w:rPr>
        <w:t>grudzień</w:t>
      </w:r>
      <w:r w:rsidR="003A12F9" w:rsidRPr="00452609">
        <w:rPr>
          <w:rFonts w:cstheme="minorHAnsi"/>
          <w:b/>
          <w:color w:val="000000" w:themeColor="text1"/>
          <w:sz w:val="24"/>
          <w:szCs w:val="24"/>
        </w:rPr>
        <w:t xml:space="preserve"> </w:t>
      </w:r>
      <w:r w:rsidRPr="00452609">
        <w:rPr>
          <w:rFonts w:cstheme="minorHAnsi"/>
          <w:b/>
          <w:sz w:val="24"/>
          <w:szCs w:val="24"/>
        </w:rPr>
        <w:t>2018 r.</w:t>
      </w:r>
    </w:p>
    <w:p w:rsidR="001C26CD" w:rsidRPr="00A10D2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2"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3"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rsidR="001C26CD" w:rsidRPr="006F526C" w:rsidRDefault="001C26CD" w:rsidP="001C26CD">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rsidR="001C26CD" w:rsidRPr="003D4ACB" w:rsidRDefault="001C26CD" w:rsidP="001C26CD">
      <w:pPr>
        <w:autoSpaceDE w:val="0"/>
        <w:autoSpaceDN w:val="0"/>
        <w:adjustRightInd w:val="0"/>
        <w:spacing w:before="120" w:after="120"/>
        <w:rPr>
          <w:rFonts w:cstheme="minorHAnsi"/>
          <w:b/>
          <w:color w:val="FF0000"/>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1C26CD" w:rsidRPr="00A10D2D" w:rsidRDefault="001C26CD" w:rsidP="001C26CD">
      <w:pPr>
        <w:autoSpaceDE w:val="0"/>
        <w:autoSpaceDN w:val="0"/>
        <w:adjustRightInd w:val="0"/>
        <w:spacing w:before="120" w:after="120"/>
        <w:contextualSpacing/>
        <w:rPr>
          <w:rFonts w:cstheme="minorHAnsi"/>
          <w:sz w:val="24"/>
          <w:szCs w:val="24"/>
        </w:rPr>
      </w:pPr>
      <w:r w:rsidRPr="00A10D2D">
        <w:rPr>
          <w:rFonts w:cstheme="minorHAnsi"/>
          <w:sz w:val="24"/>
          <w:szCs w:val="24"/>
        </w:rPr>
        <w:lastRenderedPageBreak/>
        <w:t>Lista ocenionych projektów wskazuje, które projekty:</w:t>
      </w:r>
    </w:p>
    <w:p w:rsidR="001C26CD" w:rsidRPr="00A10D2D" w:rsidRDefault="001C26CD" w:rsidP="001C26CD">
      <w:pPr>
        <w:numPr>
          <w:ilvl w:val="0"/>
          <w:numId w:val="62"/>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sidR="00B7683C">
        <w:rPr>
          <w:rFonts w:cstheme="minorHAnsi"/>
          <w:sz w:val="24"/>
          <w:szCs w:val="24"/>
        </w:rPr>
        <w:t xml:space="preserve">i </w:t>
      </w:r>
      <w:r w:rsidRPr="00A10D2D">
        <w:rPr>
          <w:rFonts w:cstheme="minorHAnsi"/>
          <w:sz w:val="24"/>
          <w:szCs w:val="24"/>
        </w:rPr>
        <w:t>zostały wybrane do dofinansowania,</w:t>
      </w:r>
    </w:p>
    <w:p w:rsidR="001C26CD" w:rsidRPr="00A10D2D" w:rsidRDefault="001C26CD" w:rsidP="001C26CD">
      <w:pPr>
        <w:numPr>
          <w:ilvl w:val="0"/>
          <w:numId w:val="62"/>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rsidR="001C26C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rsidR="001C26CD" w:rsidRPr="00A10D2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1C26CD" w:rsidRPr="005B7A75" w:rsidRDefault="001C26CD" w:rsidP="001C26CD">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rsidR="001C26C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rsidR="001C26CD" w:rsidRPr="006F526C" w:rsidRDefault="001C26CD" w:rsidP="001C26CD">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rsidR="001C26CD" w:rsidRDefault="001C26CD" w:rsidP="001C26CD">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sidR="00C67C79">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rsidR="001C26CD" w:rsidRPr="00C949C9" w:rsidRDefault="001C26CD" w:rsidP="001C26CD">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sidR="00832A13">
        <w:rPr>
          <w:rFonts w:cs="Arial"/>
          <w:sz w:val="24"/>
          <w:szCs w:val="24"/>
        </w:rPr>
        <w:t xml:space="preserve">ioskodawcy pisemną informację o </w:t>
      </w:r>
      <w:r w:rsidRPr="00C949C9">
        <w:rPr>
          <w:rFonts w:cs="Arial"/>
          <w:sz w:val="24"/>
          <w:szCs w:val="24"/>
        </w:rPr>
        <w:t>wynikach oceny jego projektu, wskazującą, że:</w:t>
      </w:r>
    </w:p>
    <w:p w:rsidR="001C26CD" w:rsidRPr="00C949C9" w:rsidRDefault="001C26CD" w:rsidP="001C26CD">
      <w:pPr>
        <w:pStyle w:val="Akapitzlist"/>
        <w:numPr>
          <w:ilvl w:val="0"/>
          <w:numId w:val="76"/>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rsidR="001C26CD" w:rsidRPr="00C949C9" w:rsidRDefault="001C26CD" w:rsidP="001C26CD">
      <w:pPr>
        <w:pStyle w:val="Akapitzlist"/>
        <w:numPr>
          <w:ilvl w:val="0"/>
          <w:numId w:val="76"/>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rsidR="001C26CD" w:rsidRPr="00C949C9" w:rsidRDefault="001C26CD" w:rsidP="001C26CD">
      <w:pPr>
        <w:pStyle w:val="Akapitzlist"/>
        <w:numPr>
          <w:ilvl w:val="0"/>
          <w:numId w:val="76"/>
        </w:numPr>
        <w:spacing w:before="120" w:after="120"/>
        <w:ind w:left="426" w:hanging="426"/>
        <w:rPr>
          <w:rFonts w:cs="Arial"/>
          <w:sz w:val="24"/>
          <w:szCs w:val="24"/>
        </w:rPr>
      </w:pPr>
      <w:r w:rsidRPr="00C949C9">
        <w:rPr>
          <w:rFonts w:cs="Arial"/>
          <w:sz w:val="24"/>
          <w:szCs w:val="24"/>
        </w:rPr>
        <w:lastRenderedPageBreak/>
        <w:t>projekt otrzymał ocenę negatywną tj. uzyskał wymaganą liczbę punktów i spełnił kryteria wyboru projektów, jednak kwota przeznaczon</w:t>
      </w:r>
      <w:r w:rsidR="00832A13">
        <w:rPr>
          <w:rFonts w:cs="Arial"/>
          <w:sz w:val="24"/>
          <w:szCs w:val="24"/>
        </w:rPr>
        <w:t>a na dofinansowanie projektów w </w:t>
      </w:r>
      <w:r w:rsidRPr="00C949C9">
        <w:rPr>
          <w:rFonts w:cs="Arial"/>
          <w:sz w:val="24"/>
          <w:szCs w:val="24"/>
        </w:rPr>
        <w:t>konk</w:t>
      </w:r>
      <w:r w:rsidR="00832A13">
        <w:rPr>
          <w:rFonts w:cs="Arial"/>
          <w:sz w:val="24"/>
          <w:szCs w:val="24"/>
        </w:rPr>
        <w:t xml:space="preserve">ursie nie wystarcza na </w:t>
      </w:r>
      <w:r w:rsidRPr="00C949C9">
        <w:rPr>
          <w:rFonts w:cs="Arial"/>
          <w:sz w:val="24"/>
          <w:szCs w:val="24"/>
        </w:rPr>
        <w:t>wybranie go do dofinansowania (wyczerpanie alokacji na konkurs).</w:t>
      </w:r>
    </w:p>
    <w:p w:rsidR="001C26CD" w:rsidRPr="00C949C9" w:rsidRDefault="001C26CD" w:rsidP="001C26CD">
      <w:pPr>
        <w:spacing w:before="120" w:after="120"/>
        <w:rPr>
          <w:rFonts w:cs="Arial"/>
          <w:sz w:val="24"/>
          <w:szCs w:val="24"/>
        </w:rPr>
      </w:pPr>
      <w:r w:rsidRPr="00C949C9">
        <w:rPr>
          <w:rFonts w:cs="Arial"/>
          <w:sz w:val="24"/>
          <w:szCs w:val="24"/>
        </w:rPr>
        <w:t xml:space="preserve">Pisemna informacja o wynikach oceny projektu zawiera </w:t>
      </w:r>
      <w:r w:rsidR="00832A13">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rsidR="001C26CD" w:rsidRPr="00C949C9" w:rsidRDefault="001C26CD" w:rsidP="001C26CD">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sidR="00C67C79">
        <w:rPr>
          <w:rFonts w:cs="Arial"/>
          <w:sz w:val="24"/>
          <w:szCs w:val="24"/>
        </w:rPr>
        <w:t xml:space="preserve">ezbędnych do podpisania umowy o </w:t>
      </w:r>
      <w:r w:rsidRPr="00C949C9">
        <w:rPr>
          <w:rFonts w:cs="Arial"/>
          <w:sz w:val="24"/>
          <w:szCs w:val="24"/>
        </w:rPr>
        <w:t xml:space="preserve">dofinansowanie projektu (zgodnie z Rozdziałem 9 Regulaminu). </w:t>
      </w:r>
    </w:p>
    <w:p w:rsidR="001C26CD" w:rsidRDefault="001C26CD" w:rsidP="001C26CD">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0" w:name="_Toc431974599"/>
      <w:bookmarkStart w:id="71" w:name="_Toc499278541"/>
      <w:bookmarkStart w:id="72"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0"/>
      <w:bookmarkEnd w:id="71"/>
      <w:bookmarkEnd w:id="72"/>
    </w:p>
    <w:p w:rsidR="00832A13" w:rsidRPr="006575F0" w:rsidRDefault="00832A13" w:rsidP="00832A13">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832A13" w:rsidRPr="006575F0" w:rsidRDefault="00832A13" w:rsidP="00832A13">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832A13" w:rsidRPr="006575F0" w:rsidRDefault="00832A13" w:rsidP="00832A13">
      <w:pPr>
        <w:numPr>
          <w:ilvl w:val="0"/>
          <w:numId w:val="55"/>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832A13" w:rsidRPr="006575F0" w:rsidRDefault="00832A13" w:rsidP="00832A13">
      <w:pPr>
        <w:numPr>
          <w:ilvl w:val="0"/>
          <w:numId w:val="55"/>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rsidR="00832A13" w:rsidRPr="00B02962" w:rsidRDefault="00832A13" w:rsidP="000C198D">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3" w:name="_Toc512254669"/>
      <w:r w:rsidRPr="00B02962">
        <w:rPr>
          <w:rFonts w:cstheme="minorHAnsi"/>
          <w:b/>
          <w:sz w:val="24"/>
          <w:szCs w:val="24"/>
        </w:rPr>
        <w:t>Protest do IP</w:t>
      </w:r>
      <w:bookmarkEnd w:id="73"/>
    </w:p>
    <w:p w:rsidR="00832A13" w:rsidRPr="00884208" w:rsidRDefault="00832A13" w:rsidP="00832A13">
      <w:pPr>
        <w:spacing w:before="120" w:after="120"/>
        <w:rPr>
          <w:rFonts w:cstheme="minorHAnsi"/>
          <w:sz w:val="24"/>
          <w:szCs w:val="24"/>
        </w:rPr>
      </w:pPr>
      <w:r w:rsidRPr="00884208">
        <w:rPr>
          <w:rFonts w:cstheme="minorHAnsi"/>
          <w:sz w:val="24"/>
          <w:szCs w:val="24"/>
        </w:rPr>
        <w:t>W przypadku negatywnej oceny projektu wnioskodawcy przysług</w:t>
      </w:r>
      <w:r w:rsidR="00C67C79">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832A13" w:rsidRPr="00884208" w:rsidRDefault="00832A13" w:rsidP="00832A13">
      <w:pPr>
        <w:numPr>
          <w:ilvl w:val="0"/>
          <w:numId w:val="69"/>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832A13" w:rsidRPr="00884208" w:rsidRDefault="00832A13" w:rsidP="00832A13">
      <w:pPr>
        <w:numPr>
          <w:ilvl w:val="0"/>
          <w:numId w:val="69"/>
        </w:numPr>
        <w:spacing w:before="120" w:after="120"/>
        <w:ind w:left="357" w:hanging="357"/>
        <w:rPr>
          <w:rFonts w:cstheme="minorHAnsi"/>
          <w:sz w:val="24"/>
          <w:szCs w:val="24"/>
        </w:rPr>
      </w:pPr>
      <w:r w:rsidRPr="00884208">
        <w:rPr>
          <w:rFonts w:cstheme="minorHAnsi"/>
          <w:sz w:val="24"/>
          <w:szCs w:val="24"/>
        </w:rPr>
        <w:lastRenderedPageBreak/>
        <w:t>projekt uzyskał wymaganą liczbę punktów lub spełnił kryteria wyboru projektów, jednak kwota przeznaczona na dofinansowanie projektów w konkursie nie wystarcza na wybranie go do dofinansowania (wyczerpanie alokacji na konkurs).</w:t>
      </w:r>
    </w:p>
    <w:p w:rsidR="00832A13" w:rsidRPr="00884208" w:rsidRDefault="00832A13" w:rsidP="00832A13">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832A13" w:rsidRPr="00884208" w:rsidRDefault="00832A13" w:rsidP="00832A13">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832A13" w:rsidRPr="006037B7" w:rsidRDefault="00832A13" w:rsidP="00832A13">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832A13" w:rsidRPr="00884208" w:rsidRDefault="00832A13" w:rsidP="00832A13">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832A13" w:rsidRPr="00884208" w:rsidRDefault="00832A13" w:rsidP="00832A13">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rsidR="00832A13" w:rsidRPr="00884208" w:rsidRDefault="00832A13" w:rsidP="00832A13">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832A13" w:rsidRPr="00884208" w:rsidRDefault="00832A13" w:rsidP="00832A13">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832A13" w:rsidRPr="00884208" w:rsidRDefault="00832A13" w:rsidP="00832A13">
      <w:pPr>
        <w:numPr>
          <w:ilvl w:val="0"/>
          <w:numId w:val="70"/>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832A13" w:rsidRPr="00884208" w:rsidRDefault="00832A13" w:rsidP="00832A13">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lastRenderedPageBreak/>
        <w:t>Uzupełnienie protestu może nastąpić na wezwanie IP w odniesieniu do następujących wymogów formalnych:</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832A13" w:rsidRPr="00884208" w:rsidRDefault="00832A13" w:rsidP="00832A13">
      <w:pPr>
        <w:numPr>
          <w:ilvl w:val="0"/>
          <w:numId w:val="71"/>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832A13" w:rsidRPr="00884208" w:rsidRDefault="00832A13" w:rsidP="00832A13">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sidR="00C67C79">
        <w:rPr>
          <w:rFonts w:cstheme="minorHAnsi"/>
          <w:sz w:val="24"/>
          <w:szCs w:val="24"/>
        </w:rPr>
        <w:t>ienia lub poprawienia protestu.</w:t>
      </w:r>
    </w:p>
    <w:p w:rsidR="00832A13" w:rsidRDefault="00832A13" w:rsidP="00832A13">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832A13" w:rsidRPr="00884208" w:rsidRDefault="00832A13" w:rsidP="00832A13">
      <w:pPr>
        <w:spacing w:before="120" w:after="120"/>
        <w:contextualSpacing/>
        <w:rPr>
          <w:rFonts w:cstheme="minorHAnsi"/>
          <w:b/>
          <w:sz w:val="24"/>
          <w:szCs w:val="24"/>
        </w:rPr>
      </w:pPr>
      <w:r w:rsidRPr="00884208">
        <w:rPr>
          <w:rFonts w:cstheme="minorHAnsi"/>
          <w:b/>
          <w:sz w:val="24"/>
          <w:szCs w:val="24"/>
        </w:rPr>
        <w:t>IP może protest:</w:t>
      </w:r>
    </w:p>
    <w:p w:rsidR="00832A13" w:rsidRPr="00884208" w:rsidRDefault="00832A13" w:rsidP="00832A13">
      <w:pPr>
        <w:numPr>
          <w:ilvl w:val="0"/>
          <w:numId w:val="72"/>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rsidR="00832A13" w:rsidRPr="00884208" w:rsidRDefault="00832A13" w:rsidP="00832A13">
      <w:pPr>
        <w:numPr>
          <w:ilvl w:val="0"/>
          <w:numId w:val="73"/>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rsidR="00832A13" w:rsidRPr="00884208" w:rsidRDefault="00832A13" w:rsidP="00832A13">
      <w:pPr>
        <w:numPr>
          <w:ilvl w:val="0"/>
          <w:numId w:val="73"/>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832A13" w:rsidRPr="00884208" w:rsidRDefault="00832A13" w:rsidP="00832A13">
      <w:pPr>
        <w:numPr>
          <w:ilvl w:val="0"/>
          <w:numId w:val="72"/>
        </w:numPr>
        <w:spacing w:before="120" w:after="120"/>
        <w:ind w:left="425" w:hanging="425"/>
        <w:contextualSpacing/>
        <w:rPr>
          <w:rFonts w:cstheme="minorHAnsi"/>
          <w:sz w:val="24"/>
          <w:szCs w:val="24"/>
        </w:rPr>
      </w:pPr>
      <w:r>
        <w:rPr>
          <w:rFonts w:cstheme="minorHAnsi"/>
          <w:sz w:val="24"/>
          <w:szCs w:val="24"/>
        </w:rPr>
        <w:t>nie uwzględniać;</w:t>
      </w:r>
    </w:p>
    <w:p w:rsidR="00832A13" w:rsidRPr="00884208" w:rsidRDefault="00832A13" w:rsidP="00832A13">
      <w:pPr>
        <w:numPr>
          <w:ilvl w:val="0"/>
          <w:numId w:val="72"/>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rsidR="00832A13" w:rsidRPr="00884208" w:rsidRDefault="00832A13" w:rsidP="00832A13">
      <w:pPr>
        <w:numPr>
          <w:ilvl w:val="0"/>
          <w:numId w:val="74"/>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832A13" w:rsidRPr="00884208" w:rsidRDefault="00832A13" w:rsidP="00832A13">
      <w:pPr>
        <w:numPr>
          <w:ilvl w:val="0"/>
          <w:numId w:val="75"/>
        </w:numPr>
        <w:tabs>
          <w:tab w:val="left" w:pos="426"/>
        </w:tabs>
        <w:spacing w:before="120" w:after="120"/>
        <w:ind w:left="425" w:hanging="425"/>
        <w:contextualSpacing/>
        <w:rPr>
          <w:rFonts w:cstheme="minorHAnsi"/>
          <w:sz w:val="24"/>
          <w:szCs w:val="24"/>
        </w:rPr>
      </w:pPr>
      <w:r w:rsidRPr="00884208">
        <w:rPr>
          <w:rFonts w:cstheme="minorHAnsi"/>
          <w:sz w:val="24"/>
          <w:szCs w:val="24"/>
        </w:rPr>
        <w:lastRenderedPageBreak/>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832A13" w:rsidRPr="00884208" w:rsidRDefault="00832A13" w:rsidP="00832A13">
      <w:pPr>
        <w:numPr>
          <w:ilvl w:val="0"/>
          <w:numId w:val="75"/>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rsidR="00832A13" w:rsidRPr="00884208" w:rsidRDefault="00832A13" w:rsidP="00832A13">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832A13" w:rsidRPr="00884208" w:rsidRDefault="00832A13" w:rsidP="00832A13">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rsidR="00832A13" w:rsidRPr="006575F0" w:rsidRDefault="00832A13" w:rsidP="000C198D">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4" w:name="_Toc431974601"/>
      <w:bookmarkStart w:id="75" w:name="_Toc499278543"/>
      <w:bookmarkStart w:id="76" w:name="_Toc512254670"/>
      <w:r w:rsidRPr="006575F0">
        <w:rPr>
          <w:rFonts w:cstheme="minorHAnsi"/>
          <w:b/>
          <w:sz w:val="24"/>
          <w:szCs w:val="24"/>
        </w:rPr>
        <w:t>Skarga do sądu administracyjnego</w:t>
      </w:r>
      <w:bookmarkEnd w:id="74"/>
      <w:bookmarkEnd w:id="75"/>
      <w:bookmarkEnd w:id="76"/>
    </w:p>
    <w:p w:rsidR="00832A13" w:rsidRPr="006575F0" w:rsidRDefault="00832A13" w:rsidP="00832A13">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832A13" w:rsidRPr="006575F0" w:rsidRDefault="00832A13" w:rsidP="00832A13">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832A13" w:rsidRPr="006575F0" w:rsidRDefault="00832A13" w:rsidP="00832A13">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Bez rozpatrzenia pozostaje skarga:</w:t>
      </w:r>
    </w:p>
    <w:p w:rsidR="00832A13" w:rsidRPr="006575F0" w:rsidRDefault="00832A13" w:rsidP="00832A13">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lastRenderedPageBreak/>
        <w:t>wniesiona po terminie;</w:t>
      </w:r>
    </w:p>
    <w:p w:rsidR="00832A13" w:rsidRPr="006575F0" w:rsidRDefault="00832A13" w:rsidP="00832A13">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832A13" w:rsidRPr="006575F0" w:rsidRDefault="00832A13" w:rsidP="00832A13">
      <w:pPr>
        <w:numPr>
          <w:ilvl w:val="0"/>
          <w:numId w:val="56"/>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832A13" w:rsidRPr="006575F0" w:rsidRDefault="00832A13" w:rsidP="00832A13">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832A13" w:rsidRPr="006575F0" w:rsidRDefault="00832A13" w:rsidP="00832A13">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832A13" w:rsidRPr="006575F0" w:rsidRDefault="00832A13" w:rsidP="00BD1AC4">
      <w:pPr>
        <w:widowControl w:val="0"/>
        <w:numPr>
          <w:ilvl w:val="0"/>
          <w:numId w:val="57"/>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832A13" w:rsidRPr="006575F0" w:rsidRDefault="00832A13" w:rsidP="00832A13">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832A13" w:rsidRPr="006575F0" w:rsidRDefault="00832A13" w:rsidP="00832A13">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rsidR="00832A13" w:rsidRPr="006575F0" w:rsidRDefault="00832A13" w:rsidP="00832A13">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832A13" w:rsidRPr="006575F0" w:rsidRDefault="00832A13" w:rsidP="00832A13">
      <w:pPr>
        <w:widowControl w:val="0"/>
        <w:numPr>
          <w:ilvl w:val="0"/>
          <w:numId w:val="57"/>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832A13" w:rsidRPr="006575F0" w:rsidRDefault="00832A13" w:rsidP="00832A13">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832A13" w:rsidRPr="006575F0" w:rsidRDefault="00832A13" w:rsidP="00832A13">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832A13" w:rsidRPr="006575F0" w:rsidRDefault="00832A13" w:rsidP="00832A1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7" w:name="_Toc431974602"/>
      <w:bookmarkStart w:id="78" w:name="_Toc512254671"/>
      <w:r w:rsidRPr="006575F0">
        <w:rPr>
          <w:rFonts w:cstheme="minorHAnsi"/>
          <w:b/>
          <w:sz w:val="24"/>
          <w:szCs w:val="24"/>
        </w:rPr>
        <w:t>Umowa o dofinansowanie</w:t>
      </w:r>
      <w:bookmarkEnd w:id="77"/>
      <w:bookmarkEnd w:id="78"/>
    </w:p>
    <w:p w:rsidR="00832A13" w:rsidRPr="006575F0" w:rsidRDefault="00832A13" w:rsidP="00832A13">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projektu złożony w </w:t>
      </w:r>
      <w:r w:rsidRPr="006575F0">
        <w:rPr>
          <w:rFonts w:cstheme="minorHAnsi"/>
          <w:sz w:val="24"/>
          <w:szCs w:val="24"/>
        </w:rPr>
        <w:t>konkursie i wy</w:t>
      </w:r>
      <w:r w:rsidR="006D25A8">
        <w:rPr>
          <w:rFonts w:cstheme="minorHAnsi"/>
          <w:sz w:val="24"/>
          <w:szCs w:val="24"/>
        </w:rPr>
        <w:t>brany do realizacji. Wzór umowy</w:t>
      </w:r>
      <w:r w:rsidRPr="006575F0">
        <w:rPr>
          <w:rFonts w:cstheme="minorHAnsi"/>
          <w:sz w:val="24"/>
          <w:szCs w:val="24"/>
        </w:rPr>
        <w:t xml:space="preserve"> stanowi </w:t>
      </w:r>
      <w:r>
        <w:rPr>
          <w:rFonts w:cstheme="minorHAnsi"/>
          <w:sz w:val="24"/>
          <w:szCs w:val="24"/>
        </w:rPr>
        <w:t>z</w:t>
      </w:r>
      <w:r w:rsidRPr="006575F0">
        <w:rPr>
          <w:rFonts w:cstheme="minorHAnsi"/>
          <w:sz w:val="24"/>
          <w:szCs w:val="24"/>
        </w:rPr>
        <w:t xml:space="preserve">ałącznik </w:t>
      </w:r>
      <w:r w:rsidRPr="002C5934">
        <w:rPr>
          <w:rFonts w:cstheme="minorHAnsi"/>
          <w:sz w:val="24"/>
          <w:szCs w:val="24"/>
        </w:rPr>
        <w:t>nr 8</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r w:rsidR="00BD1AC4">
        <w:rPr>
          <w:rFonts w:cstheme="minorHAnsi"/>
          <w:sz w:val="24"/>
          <w:szCs w:val="24"/>
        </w:rPr>
        <w:t>.</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Umowa będzie posiadała dodatkowe zapisy odnośnie :</w:t>
      </w:r>
    </w:p>
    <w:p w:rsidR="00832A13" w:rsidRPr="006575F0" w:rsidRDefault="00832A13" w:rsidP="00832A13">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lastRenderedPageBreak/>
        <w:t xml:space="preserve">zobowiązania beneficjenta do uwzględnienia aspektów społecznych przy udzielaniu zamówień z zakresu usług cateringowych </w:t>
      </w:r>
      <w:bookmarkStart w:id="79" w:name="__DdeLink__23360_1214967918"/>
      <w:r w:rsidRPr="006575F0">
        <w:rPr>
          <w:rFonts w:eastAsia="SimSun" w:cstheme="minorHAnsi"/>
          <w:color w:val="00000A"/>
          <w:sz w:val="24"/>
          <w:szCs w:val="24"/>
        </w:rPr>
        <w:t xml:space="preserve">w przypadku, gdy beneficjent </w:t>
      </w:r>
      <w:bookmarkEnd w:id="79"/>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832A13" w:rsidRPr="006575F0" w:rsidRDefault="00832A13" w:rsidP="00832A13">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sidR="00BD1AC4">
        <w:rPr>
          <w:rFonts w:eastAsia="SimSun" w:cstheme="minorHAnsi"/>
          <w:color w:val="00000A"/>
          <w:sz w:val="24"/>
          <w:szCs w:val="24"/>
        </w:rPr>
        <w:t xml:space="preserve"> w projekcie;</w:t>
      </w:r>
    </w:p>
    <w:p w:rsidR="00832A13" w:rsidRPr="006575F0" w:rsidRDefault="00BD1AC4" w:rsidP="00832A13">
      <w:pPr>
        <w:numPr>
          <w:ilvl w:val="0"/>
          <w:numId w:val="42"/>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w:t>
      </w:r>
      <w:r w:rsidR="00832A13" w:rsidRPr="006575F0">
        <w:rPr>
          <w:rFonts w:eastAsia="SimSun" w:cstheme="minorHAnsi"/>
          <w:color w:val="00000A"/>
          <w:sz w:val="24"/>
          <w:szCs w:val="24"/>
        </w:rPr>
        <w:t xml:space="preserve">obowiązania </w:t>
      </w:r>
      <w:r w:rsidR="00832A13">
        <w:rPr>
          <w:rFonts w:eastAsia="SimSun" w:cstheme="minorHAnsi"/>
          <w:color w:val="00000A"/>
          <w:sz w:val="24"/>
          <w:szCs w:val="24"/>
        </w:rPr>
        <w:t>b</w:t>
      </w:r>
      <w:r w:rsidR="00832A13" w:rsidRPr="006575F0">
        <w:rPr>
          <w:rFonts w:eastAsia="SimSun" w:cstheme="minorHAnsi"/>
          <w:color w:val="00000A"/>
          <w:sz w:val="24"/>
          <w:szCs w:val="24"/>
        </w:rPr>
        <w:t>eneficjenta do:</w:t>
      </w:r>
    </w:p>
    <w:p w:rsidR="00832A13" w:rsidRPr="00DB6275" w:rsidRDefault="00832A13" w:rsidP="00832A13">
      <w:pPr>
        <w:pStyle w:val="Tekstpodstawowy"/>
        <w:numPr>
          <w:ilvl w:val="1"/>
          <w:numId w:val="65"/>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Projektu zgodnie z postanowieniami </w:t>
      </w:r>
      <w:r>
        <w:rPr>
          <w:rFonts w:cstheme="minorHAnsi"/>
          <w:iCs/>
          <w:sz w:val="24"/>
          <w:szCs w:val="24"/>
        </w:rPr>
        <w:t xml:space="preserve">Standardu udzielania wsparcia </w:t>
      </w:r>
      <w:r w:rsidRPr="00D22EA7">
        <w:rPr>
          <w:rFonts w:cstheme="minorHAnsi"/>
          <w:iCs/>
          <w:sz w:val="24"/>
          <w:szCs w:val="24"/>
        </w:rPr>
        <w:t>w ramach konkursu nr RPLD.08.03.04-IP.01-10-001/18, stanowiącym załącznik nr 4 do</w:t>
      </w:r>
      <w:r w:rsidRPr="00DB6275">
        <w:rPr>
          <w:rFonts w:cstheme="minorHAnsi"/>
          <w:iCs/>
          <w:sz w:val="24"/>
          <w:szCs w:val="24"/>
        </w:rPr>
        <w:t xml:space="preserve"> </w:t>
      </w:r>
      <w:r>
        <w:rPr>
          <w:rFonts w:cstheme="minorHAnsi"/>
          <w:iCs/>
          <w:sz w:val="24"/>
          <w:szCs w:val="24"/>
        </w:rPr>
        <w:t>R</w:t>
      </w:r>
      <w:r w:rsidRPr="00DB6275">
        <w:rPr>
          <w:rFonts w:cstheme="minorHAnsi"/>
          <w:iCs/>
          <w:sz w:val="24"/>
          <w:szCs w:val="24"/>
        </w:rPr>
        <w:t>egulaminu konkursu, zwanym dalej „standardem”, w tym w szczególności:</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zobowiąza</w:t>
      </w:r>
      <w:r>
        <w:rPr>
          <w:rFonts w:cstheme="minorHAnsi"/>
          <w:iCs/>
          <w:sz w:val="24"/>
          <w:szCs w:val="24"/>
        </w:rPr>
        <w:t>nia</w:t>
      </w:r>
      <w:r w:rsidRPr="006575F0">
        <w:rPr>
          <w:rFonts w:cstheme="minorHAnsi"/>
          <w:iCs/>
          <w:sz w:val="24"/>
          <w:szCs w:val="24"/>
        </w:rPr>
        <w:t xml:space="preserve"> uczestników Projektu, którzy rozpoczną działalność gospodarczą w ramach projektu do jej prowadzenia przez okres nie krótszy niż 12 miesięcy począwszy od dnia jej rozpoczęcia,</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przygotowa</w:t>
      </w:r>
      <w:r>
        <w:rPr>
          <w:rFonts w:cstheme="minorHAnsi"/>
          <w:iCs/>
          <w:sz w:val="24"/>
          <w:szCs w:val="24"/>
        </w:rPr>
        <w:t>nia</w:t>
      </w:r>
      <w:r w:rsidRPr="006575F0">
        <w:rPr>
          <w:rFonts w:cstheme="minorHAnsi"/>
          <w:iCs/>
          <w:sz w:val="24"/>
          <w:szCs w:val="24"/>
        </w:rPr>
        <w:t xml:space="preserve"> i przedstawi</w:t>
      </w:r>
      <w:r>
        <w:rPr>
          <w:rFonts w:cstheme="minorHAnsi"/>
          <w:iCs/>
          <w:sz w:val="24"/>
          <w:szCs w:val="24"/>
        </w:rPr>
        <w:t>enia</w:t>
      </w:r>
      <w:r w:rsidRPr="006575F0">
        <w:rPr>
          <w:rFonts w:cstheme="minorHAnsi"/>
          <w:iCs/>
          <w:sz w:val="24"/>
          <w:szCs w:val="24"/>
        </w:rPr>
        <w:t xml:space="preserve"> WUP dokument</w:t>
      </w:r>
      <w:r>
        <w:rPr>
          <w:rFonts w:cstheme="minorHAnsi"/>
          <w:iCs/>
          <w:sz w:val="24"/>
          <w:szCs w:val="24"/>
        </w:rPr>
        <w:t>ów</w:t>
      </w:r>
      <w:r w:rsidRPr="006575F0">
        <w:rPr>
          <w:rFonts w:cstheme="minorHAnsi"/>
          <w:iCs/>
          <w:sz w:val="24"/>
          <w:szCs w:val="24"/>
        </w:rPr>
        <w:t xml:space="preserve"> dotycząc</w:t>
      </w:r>
      <w:r>
        <w:rPr>
          <w:rFonts w:cstheme="minorHAnsi"/>
          <w:iCs/>
          <w:sz w:val="24"/>
          <w:szCs w:val="24"/>
        </w:rPr>
        <w:t>ych</w:t>
      </w:r>
      <w:r w:rsidRPr="006575F0">
        <w:rPr>
          <w:rFonts w:cstheme="minorHAnsi"/>
          <w:iCs/>
          <w:sz w:val="24"/>
          <w:szCs w:val="24"/>
        </w:rPr>
        <w:t xml:space="preserve"> realizacji Projektu obejmując</w:t>
      </w:r>
      <w:r>
        <w:rPr>
          <w:rFonts w:cstheme="minorHAnsi"/>
          <w:iCs/>
          <w:sz w:val="24"/>
          <w:szCs w:val="24"/>
        </w:rPr>
        <w:t>ych</w:t>
      </w:r>
      <w:r w:rsidRPr="006575F0">
        <w:rPr>
          <w:rFonts w:cstheme="minorHAnsi"/>
          <w:iCs/>
          <w:sz w:val="24"/>
          <w:szCs w:val="24"/>
        </w:rPr>
        <w:t xml:space="preserve"> co najmniej:</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rekrutacji,</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formularz rekrutacyjny,</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formularza rekrutacyjnego,</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przyznawania środków na rozwój przedsiębiorczości,</w:t>
      </w:r>
    </w:p>
    <w:p w:rsidR="00832A13" w:rsidRPr="003216DC"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3216DC">
        <w:rPr>
          <w:rFonts w:cstheme="minorHAnsi"/>
          <w:iCs/>
          <w:sz w:val="24"/>
          <w:szCs w:val="24"/>
        </w:rPr>
        <w:t>wzór biznesplanu,</w:t>
      </w:r>
    </w:p>
    <w:p w:rsidR="00832A13" w:rsidRPr="003216DC"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3216DC">
        <w:rPr>
          <w:rFonts w:cstheme="minorHAnsi"/>
          <w:iCs/>
          <w:sz w:val="24"/>
          <w:szCs w:val="24"/>
        </w:rPr>
        <w:t>kartę oceny biznesplanu,</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umowy o udzielenie wsparcia na uruchomienie działalności gospodarczej,</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rekrutacj</w:t>
      </w:r>
      <w:r>
        <w:rPr>
          <w:rFonts w:cstheme="minorHAnsi"/>
          <w:iCs/>
          <w:sz w:val="24"/>
          <w:szCs w:val="24"/>
        </w:rPr>
        <w:t>i</w:t>
      </w:r>
      <w:r w:rsidRPr="006575F0">
        <w:rPr>
          <w:rFonts w:cstheme="minorHAnsi"/>
          <w:iCs/>
          <w:sz w:val="24"/>
          <w:szCs w:val="24"/>
        </w:rPr>
        <w:t xml:space="preserve"> uczestników Projektu zgodnie z zaakceptowanym przez WUP regulaminem rekrutacji z uwzględnieniem postanowień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proces</w:t>
      </w:r>
      <w:r>
        <w:rPr>
          <w:rFonts w:cstheme="minorHAnsi"/>
          <w:iCs/>
          <w:sz w:val="24"/>
          <w:szCs w:val="24"/>
        </w:rPr>
        <w:t>u</w:t>
      </w:r>
      <w:r w:rsidRPr="006575F0">
        <w:rPr>
          <w:rFonts w:cstheme="minorHAnsi"/>
          <w:iCs/>
          <w:sz w:val="24"/>
          <w:szCs w:val="24"/>
        </w:rPr>
        <w:t xml:space="preserve"> przyznawania wsparcia finansowego zgodnie z zaakceptowanym przez WUP regulaminem przyznawania środków na rozwój przedsiębiorczości z uwzględnieniem postanowień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umożliwi</w:t>
      </w:r>
      <w:r>
        <w:rPr>
          <w:rFonts w:cstheme="minorHAnsi"/>
          <w:iCs/>
          <w:sz w:val="24"/>
          <w:szCs w:val="24"/>
        </w:rPr>
        <w:t>enia</w:t>
      </w:r>
      <w:r w:rsidRPr="006575F0">
        <w:rPr>
          <w:rFonts w:cstheme="minorHAnsi"/>
          <w:iCs/>
          <w:sz w:val="24"/>
          <w:szCs w:val="24"/>
        </w:rPr>
        <w:t xml:space="preserve"> przedstawicielom WUP udział</w:t>
      </w:r>
      <w:r>
        <w:rPr>
          <w:rFonts w:cstheme="minorHAnsi"/>
          <w:iCs/>
          <w:sz w:val="24"/>
          <w:szCs w:val="24"/>
        </w:rPr>
        <w:t>u</w:t>
      </w:r>
      <w:r w:rsidRPr="006575F0">
        <w:rPr>
          <w:rFonts w:cstheme="minorHAnsi"/>
          <w:iCs/>
          <w:sz w:val="24"/>
          <w:szCs w:val="24"/>
        </w:rPr>
        <w:t xml:space="preserve"> w procesie rekrutacji i oceny biznesplanów oraz uwzględni</w:t>
      </w:r>
      <w:r>
        <w:rPr>
          <w:rFonts w:cstheme="minorHAnsi"/>
          <w:iCs/>
          <w:sz w:val="24"/>
          <w:szCs w:val="24"/>
        </w:rPr>
        <w:t>enia</w:t>
      </w:r>
      <w:r w:rsidRPr="006575F0">
        <w:rPr>
          <w:rFonts w:cstheme="minorHAnsi"/>
          <w:iCs/>
          <w:sz w:val="24"/>
          <w:szCs w:val="24"/>
        </w:rPr>
        <w:t xml:space="preserve"> zastrzeżenia </w:t>
      </w:r>
      <w:r>
        <w:rPr>
          <w:rFonts w:cstheme="minorHAnsi"/>
          <w:iCs/>
          <w:sz w:val="24"/>
          <w:szCs w:val="24"/>
        </w:rPr>
        <w:t>WUP</w:t>
      </w:r>
      <w:r w:rsidRPr="006575F0">
        <w:rPr>
          <w:rFonts w:cstheme="minorHAnsi"/>
          <w:iCs/>
          <w:sz w:val="24"/>
          <w:szCs w:val="24"/>
        </w:rPr>
        <w:t xml:space="preserve"> na zasadach określonych w standardzie,</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zaw</w:t>
      </w:r>
      <w:r>
        <w:rPr>
          <w:rFonts w:cstheme="minorHAnsi"/>
          <w:iCs/>
          <w:sz w:val="24"/>
          <w:szCs w:val="24"/>
        </w:rPr>
        <w:t>arcia</w:t>
      </w:r>
      <w:r w:rsidRPr="006575F0">
        <w:rPr>
          <w:rFonts w:cstheme="minorHAnsi"/>
          <w:iCs/>
          <w:sz w:val="24"/>
          <w:szCs w:val="24"/>
        </w:rPr>
        <w:t xml:space="preserve"> umowy z uczestnikami Projektu, którym</w:t>
      </w:r>
      <w:r>
        <w:rPr>
          <w:rFonts w:cstheme="minorHAnsi"/>
          <w:iCs/>
          <w:sz w:val="24"/>
          <w:szCs w:val="24"/>
        </w:rPr>
        <w:t xml:space="preserve"> przyznano wsparcie finansowe w </w:t>
      </w:r>
      <w:r w:rsidRPr="006575F0">
        <w:rPr>
          <w:rFonts w:cstheme="minorHAnsi"/>
          <w:iCs/>
          <w:sz w:val="24"/>
          <w:szCs w:val="24"/>
        </w:rPr>
        <w:t>kształcie uwzględniającym postanowienia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dołoż</w:t>
      </w:r>
      <w:r>
        <w:rPr>
          <w:rFonts w:cstheme="minorHAnsi"/>
          <w:iCs/>
          <w:sz w:val="24"/>
          <w:szCs w:val="24"/>
        </w:rPr>
        <w:t>enia</w:t>
      </w:r>
      <w:r w:rsidRPr="006575F0">
        <w:rPr>
          <w:rFonts w:cstheme="minorHAnsi"/>
          <w:iCs/>
          <w:sz w:val="24"/>
          <w:szCs w:val="24"/>
        </w:rPr>
        <w:t xml:space="preserve"> należytej staranności przy realizacji umów zawartych z uczestnikami Projektu, w tym monitorowa</w:t>
      </w:r>
      <w:r>
        <w:rPr>
          <w:rFonts w:cstheme="minorHAnsi"/>
          <w:iCs/>
          <w:sz w:val="24"/>
          <w:szCs w:val="24"/>
        </w:rPr>
        <w:t>nia</w:t>
      </w:r>
      <w:r w:rsidRPr="006575F0">
        <w:rPr>
          <w:rFonts w:cstheme="minorHAnsi"/>
          <w:iCs/>
          <w:sz w:val="24"/>
          <w:szCs w:val="24"/>
        </w:rPr>
        <w:t xml:space="preserve"> działalności gospodarcze</w:t>
      </w:r>
      <w:r>
        <w:rPr>
          <w:rFonts w:cstheme="minorHAnsi"/>
          <w:iCs/>
          <w:sz w:val="24"/>
          <w:szCs w:val="24"/>
        </w:rPr>
        <w:t>j</w:t>
      </w:r>
      <w:r w:rsidRPr="006575F0">
        <w:rPr>
          <w:rFonts w:cstheme="minorHAnsi"/>
          <w:iCs/>
          <w:sz w:val="24"/>
          <w:szCs w:val="24"/>
        </w:rPr>
        <w:t xml:space="preserve"> uczestników projektu oraz rozlicz</w:t>
      </w:r>
      <w:r>
        <w:rPr>
          <w:rFonts w:cstheme="minorHAnsi"/>
          <w:iCs/>
          <w:sz w:val="24"/>
          <w:szCs w:val="24"/>
        </w:rPr>
        <w:t>aniu</w:t>
      </w:r>
      <w:r w:rsidRPr="006575F0">
        <w:rPr>
          <w:rFonts w:cstheme="minorHAnsi"/>
          <w:iCs/>
          <w:sz w:val="24"/>
          <w:szCs w:val="24"/>
        </w:rPr>
        <w:t xml:space="preserve"> udzielone wsparcia finansowe</w:t>
      </w:r>
      <w:r>
        <w:rPr>
          <w:rFonts w:cstheme="minorHAnsi"/>
          <w:iCs/>
          <w:sz w:val="24"/>
          <w:szCs w:val="24"/>
        </w:rPr>
        <w:t>go</w:t>
      </w:r>
      <w:r w:rsidRPr="006575F0">
        <w:rPr>
          <w:rFonts w:cstheme="minorHAnsi"/>
          <w:iCs/>
          <w:sz w:val="24"/>
          <w:szCs w:val="24"/>
        </w:rPr>
        <w:t>,</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zapewni</w:t>
      </w:r>
      <w:r>
        <w:rPr>
          <w:rFonts w:cstheme="minorHAnsi"/>
          <w:iCs/>
          <w:sz w:val="24"/>
          <w:szCs w:val="24"/>
        </w:rPr>
        <w:t>enia</w:t>
      </w:r>
      <w:r w:rsidRPr="006575F0">
        <w:rPr>
          <w:rFonts w:cstheme="minorHAnsi"/>
          <w:iCs/>
          <w:sz w:val="24"/>
          <w:szCs w:val="24"/>
        </w:rPr>
        <w:t xml:space="preserve"> rzetelnoś</w:t>
      </w:r>
      <w:r>
        <w:rPr>
          <w:rFonts w:cstheme="minorHAnsi"/>
          <w:iCs/>
          <w:sz w:val="24"/>
          <w:szCs w:val="24"/>
        </w:rPr>
        <w:t>ci</w:t>
      </w:r>
      <w:r w:rsidRPr="006575F0">
        <w:rPr>
          <w:rFonts w:cstheme="minorHAnsi"/>
          <w:iCs/>
          <w:sz w:val="24"/>
          <w:szCs w:val="24"/>
        </w:rPr>
        <w:t>, bezstronnoś</w:t>
      </w:r>
      <w:r>
        <w:rPr>
          <w:rFonts w:cstheme="minorHAnsi"/>
          <w:iCs/>
          <w:sz w:val="24"/>
          <w:szCs w:val="24"/>
        </w:rPr>
        <w:t>ci</w:t>
      </w:r>
      <w:r w:rsidRPr="006575F0">
        <w:rPr>
          <w:rFonts w:cstheme="minorHAnsi"/>
          <w:iCs/>
          <w:sz w:val="24"/>
          <w:szCs w:val="24"/>
        </w:rPr>
        <w:t xml:space="preserve"> rekrutacji oraz oceny biznesplanów oraz unika</w:t>
      </w:r>
      <w:r>
        <w:rPr>
          <w:rFonts w:cstheme="minorHAnsi"/>
          <w:iCs/>
          <w:sz w:val="24"/>
          <w:szCs w:val="24"/>
        </w:rPr>
        <w:t>nia</w:t>
      </w:r>
      <w:r w:rsidRPr="006575F0">
        <w:rPr>
          <w:rFonts w:cstheme="minorHAnsi"/>
          <w:iCs/>
          <w:sz w:val="24"/>
          <w:szCs w:val="24"/>
        </w:rPr>
        <w:t xml:space="preserve"> konfliktu interesów;</w:t>
      </w:r>
    </w:p>
    <w:p w:rsidR="00832A13" w:rsidRPr="006575F0" w:rsidRDefault="00832A13" w:rsidP="00832A13">
      <w:pPr>
        <w:pStyle w:val="Tekstpodstawowy"/>
        <w:numPr>
          <w:ilvl w:val="1"/>
          <w:numId w:val="65"/>
        </w:numPr>
        <w:suppressAutoHyphens/>
        <w:autoSpaceDE w:val="0"/>
        <w:spacing w:before="120"/>
        <w:ind w:left="426" w:hanging="426"/>
        <w:rPr>
          <w:rFonts w:cstheme="minorHAnsi"/>
          <w:iCs/>
          <w:sz w:val="24"/>
          <w:szCs w:val="24"/>
        </w:rPr>
      </w:pPr>
      <w:r w:rsidRPr="006575F0">
        <w:rPr>
          <w:rFonts w:cstheme="minorHAnsi"/>
          <w:iCs/>
          <w:sz w:val="24"/>
          <w:szCs w:val="24"/>
        </w:rPr>
        <w:lastRenderedPageBreak/>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w:t>
      </w:r>
      <w:r w:rsidR="00BD1AC4">
        <w:rPr>
          <w:rFonts w:cstheme="minorHAnsi"/>
          <w:iCs/>
          <w:sz w:val="24"/>
          <w:szCs w:val="24"/>
        </w:rPr>
        <w:t xml:space="preserve"> zakresie za niekwalifikowalne.</w:t>
      </w:r>
    </w:p>
    <w:p w:rsidR="00832A13" w:rsidRPr="006575F0" w:rsidRDefault="00832A13" w:rsidP="00832A13">
      <w:pPr>
        <w:suppressAutoHyphens/>
        <w:overflowPunct w:val="0"/>
        <w:spacing w:before="120" w:after="120"/>
        <w:contextualSpacing/>
        <w:rPr>
          <w:rFonts w:cstheme="minorHAnsi"/>
          <w:sz w:val="24"/>
          <w:szCs w:val="24"/>
        </w:rPr>
      </w:pPr>
      <w:bookmarkStart w:id="80"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832A13" w:rsidRPr="006575F0" w:rsidRDefault="00832A13" w:rsidP="00832A13">
      <w:pPr>
        <w:numPr>
          <w:ilvl w:val="0"/>
          <w:numId w:val="61"/>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832A13" w:rsidRPr="006575F0"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832A13" w:rsidRPr="006575F0" w:rsidRDefault="00832A13" w:rsidP="00832A13">
      <w:pPr>
        <w:numPr>
          <w:ilvl w:val="0"/>
          <w:numId w:val="61"/>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832A13" w:rsidRPr="003255A1" w:rsidRDefault="00832A13" w:rsidP="00832A13">
      <w:pPr>
        <w:numPr>
          <w:ilvl w:val="0"/>
          <w:numId w:val="61"/>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832A13" w:rsidRPr="006575F0"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sidR="00BD1AC4">
        <w:rPr>
          <w:rFonts w:cstheme="minorHAnsi"/>
          <w:color w:val="000000"/>
          <w:spacing w:val="-2"/>
          <w:sz w:val="24"/>
          <w:szCs w:val="24"/>
        </w:rPr>
        <w:t>jeśli dotyczy).</w:t>
      </w:r>
    </w:p>
    <w:p w:rsidR="00832A13" w:rsidRPr="00FA65A5"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832A13" w:rsidRPr="00757336"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rsidR="00832A13" w:rsidRPr="00757336" w:rsidRDefault="00832A13" w:rsidP="00832A13">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832A13" w:rsidRPr="00296564"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sidR="00BD1AC4">
        <w:rPr>
          <w:rFonts w:cstheme="minorHAnsi"/>
          <w:color w:val="000000"/>
          <w:sz w:val="24"/>
          <w:szCs w:val="24"/>
        </w:rPr>
        <w:t>.</w:t>
      </w:r>
    </w:p>
    <w:p w:rsidR="00832A13" w:rsidRPr="0029125A"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sidR="00BD1AC4">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832A13" w:rsidRPr="00DF1D4F" w:rsidRDefault="00832A13" w:rsidP="00BD1AC4">
      <w:pPr>
        <w:numPr>
          <w:ilvl w:val="0"/>
          <w:numId w:val="61"/>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sidR="00BD1AC4">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832A13" w:rsidRPr="00296564" w:rsidRDefault="00832A13" w:rsidP="00BD1AC4">
      <w:pPr>
        <w:pStyle w:val="Akapitzlist"/>
        <w:numPr>
          <w:ilvl w:val="0"/>
          <w:numId w:val="61"/>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sidR="00D22EA7">
        <w:rPr>
          <w:rFonts w:cstheme="minorHAnsi"/>
          <w:sz w:val="24"/>
          <w:szCs w:val="24"/>
        </w:rPr>
        <w:t>ę</w:t>
      </w:r>
      <w:r w:rsidRPr="00296564">
        <w:rPr>
          <w:rFonts w:cstheme="minorHAnsi"/>
          <w:sz w:val="24"/>
          <w:szCs w:val="24"/>
        </w:rPr>
        <w:t xml:space="preserve"> Pośredniczącą.</w:t>
      </w:r>
    </w:p>
    <w:p w:rsidR="00832A13" w:rsidRPr="006575F0" w:rsidRDefault="00832A13" w:rsidP="00832A13">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sidR="00BD1AC4">
        <w:rPr>
          <w:rFonts w:cstheme="minorHAnsi"/>
          <w:sz w:val="24"/>
          <w:szCs w:val="24"/>
        </w:rPr>
        <w:t>wości dostarczenia dokumentów w </w:t>
      </w:r>
      <w:r w:rsidRPr="006575F0">
        <w:rPr>
          <w:rFonts w:cstheme="minorHAnsi"/>
          <w:sz w:val="24"/>
          <w:szCs w:val="24"/>
        </w:rPr>
        <w:t>wyznaczonym terminie wnioskodawca musi poinformować o tym IOK.</w:t>
      </w:r>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1" w:name="_Toc512254672"/>
      <w:bookmarkEnd w:id="80"/>
      <w:r w:rsidRPr="006575F0">
        <w:rPr>
          <w:rFonts w:cstheme="minorHAnsi"/>
          <w:b/>
          <w:sz w:val="24"/>
          <w:szCs w:val="24"/>
        </w:rPr>
        <w:t>Zabezpieczenie prawidłowej realizacji umowy</w:t>
      </w:r>
      <w:bookmarkEnd w:id="81"/>
    </w:p>
    <w:p w:rsidR="00832A13" w:rsidRPr="006575F0" w:rsidRDefault="00832A13" w:rsidP="00832A13">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Ponadto, jeżeli:</w:t>
      </w:r>
    </w:p>
    <w:p w:rsidR="00832A13" w:rsidRPr="006575F0" w:rsidRDefault="00832A13" w:rsidP="00832A13">
      <w:pPr>
        <w:numPr>
          <w:ilvl w:val="0"/>
          <w:numId w:val="30"/>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lastRenderedPageBreak/>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gwarancja bankowa;</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hipoteka;</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rsidR="00832A13" w:rsidRPr="006575F0" w:rsidRDefault="00832A13" w:rsidP="00832A13">
      <w:pPr>
        <w:numPr>
          <w:ilvl w:val="0"/>
          <w:numId w:val="30"/>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832A13" w:rsidRPr="006575F0" w:rsidRDefault="00832A13" w:rsidP="00832A13">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32A13" w:rsidRPr="006575F0" w:rsidRDefault="00832A13" w:rsidP="00832A13">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sidR="006D25A8">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832A13" w:rsidRPr="006575F0" w:rsidRDefault="00832A13" w:rsidP="00832A13">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832A13" w:rsidRPr="006575F0" w:rsidRDefault="00832A13" w:rsidP="00832A13">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832A13" w:rsidRPr="00A71B1B" w:rsidRDefault="00832A13" w:rsidP="00832A13">
      <w:pPr>
        <w:spacing w:before="120" w:after="120"/>
        <w:rPr>
          <w:rFonts w:cstheme="minorHAnsi"/>
          <w:sz w:val="24"/>
          <w:szCs w:val="24"/>
        </w:rPr>
      </w:pPr>
      <w:r w:rsidRPr="00A71B1B">
        <w:rPr>
          <w:sz w:val="24"/>
          <w:szCs w:val="24"/>
        </w:rPr>
        <w:lastRenderedPageBreak/>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4" w:history="1">
        <w:r w:rsidRPr="00A71B1B">
          <w:rPr>
            <w:rStyle w:val="Hipercze"/>
            <w:sz w:val="24"/>
            <w:szCs w:val="24"/>
          </w:rPr>
          <w:t>wuplodz.praca.gov.pl/web/rpo-wl/-/1457164-formy-zabezpieczenia</w:t>
        </w:r>
      </w:hyperlink>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2" w:name="_Toc483484513"/>
      <w:bookmarkStart w:id="83" w:name="_Toc499278546"/>
      <w:bookmarkStart w:id="84" w:name="_Toc512254673"/>
      <w:r w:rsidRPr="006575F0">
        <w:rPr>
          <w:rFonts w:cstheme="minorHAnsi"/>
          <w:b/>
          <w:sz w:val="24"/>
          <w:szCs w:val="24"/>
        </w:rPr>
        <w:t>Postanowienia końcowe</w:t>
      </w:r>
      <w:bookmarkEnd w:id="82"/>
      <w:bookmarkEnd w:id="83"/>
      <w:bookmarkEnd w:id="84"/>
    </w:p>
    <w:p w:rsidR="00832A13" w:rsidRPr="00CA1301" w:rsidRDefault="00832A13" w:rsidP="00832A13">
      <w:pPr>
        <w:spacing w:before="120" w:after="120"/>
        <w:contextualSpacing/>
        <w:rPr>
          <w:rFonts w:cstheme="minorHAnsi"/>
          <w:sz w:val="24"/>
          <w:szCs w:val="24"/>
        </w:rPr>
      </w:pPr>
      <w:r w:rsidRPr="00CA1301">
        <w:rPr>
          <w:rFonts w:cstheme="minorHAnsi"/>
          <w:sz w:val="24"/>
          <w:szCs w:val="24"/>
        </w:rPr>
        <w:t>Wyjaśnień w kwestiach dotyczących konkursu:</w:t>
      </w:r>
    </w:p>
    <w:p w:rsidR="00832A13" w:rsidRPr="00CA1301" w:rsidRDefault="00832A13" w:rsidP="00832A13">
      <w:pPr>
        <w:numPr>
          <w:ilvl w:val="0"/>
          <w:numId w:val="43"/>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5">
        <w:r w:rsidRPr="00CA1301">
          <w:rPr>
            <w:rFonts w:cstheme="minorHAnsi"/>
            <w:webHidden/>
            <w:color w:val="0000FF"/>
            <w:sz w:val="24"/>
            <w:szCs w:val="24"/>
            <w:u w:val="single"/>
          </w:rPr>
          <w:t>rpo@wup.lodz.pl</w:t>
        </w:r>
      </w:hyperlink>
      <w:r w:rsidR="00D1275E">
        <w:rPr>
          <w:rFonts w:cstheme="minorHAnsi"/>
          <w:color w:val="0000FF"/>
          <w:sz w:val="24"/>
          <w:szCs w:val="24"/>
          <w:u w:val="single"/>
        </w:rPr>
        <w:t>;</w:t>
      </w:r>
    </w:p>
    <w:p w:rsidR="00832A13" w:rsidRPr="00CA1301" w:rsidRDefault="00832A13" w:rsidP="00832A13">
      <w:pPr>
        <w:numPr>
          <w:ilvl w:val="0"/>
          <w:numId w:val="43"/>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6" w:history="1">
        <w:r w:rsidRPr="00CA1301">
          <w:rPr>
            <w:rFonts w:cstheme="minorHAnsi"/>
            <w:color w:val="0000FF" w:themeColor="hyperlink"/>
            <w:sz w:val="24"/>
            <w:szCs w:val="24"/>
            <w:u w:val="single"/>
          </w:rPr>
          <w:t>generator@wup.lodz.pl</w:t>
        </w:r>
      </w:hyperlink>
      <w:r w:rsidR="00D1275E">
        <w:t>.</w:t>
      </w:r>
    </w:p>
    <w:p w:rsidR="00832A13" w:rsidRPr="00C80CAB" w:rsidRDefault="00832A13" w:rsidP="00832A13">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7">
        <w:r w:rsidRPr="00FA65A5">
          <w:rPr>
            <w:rFonts w:cs="Arial"/>
            <w:webHidden/>
            <w:sz w:val="24"/>
            <w:szCs w:val="24"/>
            <w:u w:val="single"/>
          </w:rPr>
          <w:t>www.rpo.wup.lodz.pl</w:t>
        </w:r>
      </w:hyperlink>
      <w:r>
        <w:rPr>
          <w:rFonts w:cs="Arial"/>
          <w:sz w:val="24"/>
          <w:szCs w:val="24"/>
          <w:u w:val="single"/>
        </w:rPr>
        <w:t xml:space="preserve">. </w:t>
      </w:r>
    </w:p>
    <w:p w:rsidR="00832A13" w:rsidRPr="006575F0" w:rsidRDefault="00832A13" w:rsidP="000C19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85" w:name="_Toc431974604"/>
      <w:bookmarkStart w:id="86" w:name="_Toc499278547"/>
      <w:bookmarkStart w:id="87" w:name="_Toc512254674"/>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85"/>
      <w:bookmarkEnd w:id="86"/>
      <w:bookmarkEnd w:id="87"/>
      <w:r w:rsidRPr="006575F0">
        <w:rPr>
          <w:rFonts w:cstheme="minorHAnsi"/>
          <w:b/>
          <w:sz w:val="24"/>
          <w:szCs w:val="24"/>
        </w:rPr>
        <w:t xml:space="preserve"> </w:t>
      </w:r>
    </w:p>
    <w:p w:rsidR="00832A13" w:rsidRPr="006575F0" w:rsidRDefault="00832A13" w:rsidP="00832A13">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Formularz wniosku o dofinansowanie projektu</w:t>
      </w:r>
      <w:r>
        <w:rPr>
          <w:rFonts w:cstheme="minorHAnsi"/>
          <w:sz w:val="24"/>
          <w:szCs w:val="24"/>
        </w:rPr>
        <w:t>.</w:t>
      </w:r>
    </w:p>
    <w:p w:rsidR="00832A13" w:rsidRPr="006575F0" w:rsidRDefault="00832A13" w:rsidP="00832A13">
      <w:pPr>
        <w:spacing w:before="120" w:after="120"/>
        <w:rPr>
          <w:rFonts w:cstheme="minorHAnsi"/>
          <w:sz w:val="24"/>
          <w:szCs w:val="24"/>
        </w:rPr>
      </w:pPr>
      <w:r w:rsidRPr="006575F0">
        <w:rPr>
          <w:rFonts w:cstheme="minorHAnsi"/>
          <w:b/>
          <w:sz w:val="24"/>
          <w:szCs w:val="24"/>
        </w:rPr>
        <w:t>Załącznik nr 2</w:t>
      </w:r>
      <w:r w:rsidRPr="006575F0">
        <w:rPr>
          <w:rFonts w:cstheme="minorHAnsi"/>
          <w:sz w:val="24"/>
          <w:szCs w:val="24"/>
        </w:rPr>
        <w:t xml:space="preserve"> – Instrukcja wypełniania wniosku o dofinansowanie projektu.</w:t>
      </w:r>
    </w:p>
    <w:p w:rsidR="00832A13" w:rsidRPr="006575F0" w:rsidRDefault="00832A13" w:rsidP="00832A13">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Załącznik nr 3</w:t>
      </w:r>
      <w:r w:rsidRPr="006575F0">
        <w:rPr>
          <w:rFonts w:eastAsia="Times New Roman" w:cstheme="minorHAnsi"/>
          <w:bCs/>
          <w:sz w:val="24"/>
          <w:szCs w:val="24"/>
        </w:rPr>
        <w:t xml:space="preserve"> – Wzór karty oceny formalno-merytorycznej wniosku o dofinansowanie projektu</w:t>
      </w:r>
      <w:r>
        <w:rPr>
          <w:rFonts w:eastAsia="Times New Roman" w:cstheme="minorHAnsi"/>
          <w:bCs/>
          <w:sz w:val="24"/>
          <w:szCs w:val="24"/>
        </w:rPr>
        <w:t>.</w:t>
      </w:r>
    </w:p>
    <w:p w:rsidR="00832A13" w:rsidRPr="006575F0" w:rsidRDefault="00832A13" w:rsidP="00832A13">
      <w:pPr>
        <w:tabs>
          <w:tab w:val="left" w:pos="142"/>
        </w:tabs>
        <w:spacing w:before="120" w:after="120"/>
        <w:rPr>
          <w:rFonts w:cstheme="minorHAnsi"/>
          <w:sz w:val="24"/>
          <w:szCs w:val="24"/>
        </w:rPr>
      </w:pPr>
      <w:r w:rsidRPr="006575F0">
        <w:rPr>
          <w:rFonts w:eastAsia="Times New Roman" w:cstheme="minorHAnsi"/>
          <w:b/>
          <w:bCs/>
          <w:sz w:val="24"/>
          <w:szCs w:val="24"/>
        </w:rPr>
        <w:t>Załącznik nr 4</w:t>
      </w:r>
      <w:r w:rsidRPr="006575F0">
        <w:rPr>
          <w:rFonts w:eastAsia="Times New Roman" w:cstheme="minorHAnsi"/>
          <w:bCs/>
          <w:sz w:val="24"/>
          <w:szCs w:val="24"/>
        </w:rPr>
        <w:t xml:space="preserve"> – </w:t>
      </w:r>
      <w:r>
        <w:rPr>
          <w:rFonts w:cstheme="minorHAnsi"/>
          <w:iCs/>
          <w:sz w:val="24"/>
          <w:szCs w:val="24"/>
        </w:rPr>
        <w:t>Standard udzielania wsparcia.</w:t>
      </w:r>
    </w:p>
    <w:p w:rsidR="00832A13" w:rsidRPr="006575F0" w:rsidRDefault="00832A13" w:rsidP="00832A13">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5</w:t>
      </w:r>
      <w:r w:rsidRPr="006575F0">
        <w:rPr>
          <w:rFonts w:eastAsia="Times New Roman" w:cstheme="minorHAnsi"/>
          <w:bCs/>
          <w:sz w:val="24"/>
          <w:szCs w:val="24"/>
        </w:rPr>
        <w:t xml:space="preserve"> – Wzór karty </w:t>
      </w:r>
      <w:r>
        <w:rPr>
          <w:rFonts w:eastAsia="Times New Roman" w:cstheme="minorHAnsi"/>
          <w:bCs/>
          <w:sz w:val="24"/>
          <w:szCs w:val="24"/>
        </w:rPr>
        <w:t>oceny negocjacji.</w:t>
      </w:r>
    </w:p>
    <w:p w:rsidR="00832A13" w:rsidRDefault="00832A13" w:rsidP="00832A13">
      <w:pPr>
        <w:tabs>
          <w:tab w:val="left" w:pos="142"/>
        </w:tabs>
        <w:spacing w:before="120" w:after="120"/>
        <w:rPr>
          <w:rFonts w:cstheme="minorHAnsi"/>
          <w:b/>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6</w:t>
      </w:r>
      <w:r w:rsidRPr="006575F0">
        <w:rPr>
          <w:rFonts w:eastAsia="Times New Roman" w:cstheme="minorHAnsi"/>
          <w:bCs/>
          <w:sz w:val="24"/>
          <w:szCs w:val="24"/>
        </w:rPr>
        <w:t xml:space="preserve"> – </w:t>
      </w:r>
      <w:r w:rsidRPr="006575F0">
        <w:rPr>
          <w:rFonts w:cstheme="minorHAnsi"/>
          <w:sz w:val="24"/>
          <w:szCs w:val="24"/>
        </w:rPr>
        <w:t>Wzór minimalnego zakresu umowy o partnerstwie na rzecz realizacji projektu</w:t>
      </w:r>
      <w:r>
        <w:rPr>
          <w:rFonts w:cstheme="minorHAnsi"/>
          <w:sz w:val="24"/>
          <w:szCs w:val="24"/>
        </w:rPr>
        <w:t>.</w:t>
      </w:r>
    </w:p>
    <w:p w:rsidR="00832A13" w:rsidRDefault="00832A13" w:rsidP="00832A13">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7</w:t>
      </w:r>
      <w:r w:rsidRPr="006575F0">
        <w:rPr>
          <w:rFonts w:cstheme="minorHAnsi"/>
          <w:sz w:val="24"/>
          <w:szCs w:val="24"/>
        </w:rPr>
        <w:t xml:space="preserve"> –</w:t>
      </w:r>
      <w:r>
        <w:rPr>
          <w:rFonts w:cstheme="minorHAnsi"/>
          <w:sz w:val="24"/>
          <w:szCs w:val="24"/>
        </w:rPr>
        <w:t>Wymagania dotyczące cen rynkowych.</w:t>
      </w:r>
    </w:p>
    <w:p w:rsidR="00832A13" w:rsidRDefault="00832A13" w:rsidP="00832A13">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8</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Wzór umowy o dofinansowanie projektu</w:t>
      </w:r>
      <w:r>
        <w:rPr>
          <w:rFonts w:cstheme="minorHAnsi"/>
          <w:sz w:val="24"/>
          <w:szCs w:val="24"/>
        </w:rPr>
        <w:t>.</w:t>
      </w:r>
      <w:r w:rsidRPr="006575F0">
        <w:rPr>
          <w:rFonts w:cstheme="minorHAnsi"/>
          <w:sz w:val="24"/>
          <w:szCs w:val="24"/>
        </w:rPr>
        <w:t xml:space="preserve"> </w:t>
      </w:r>
    </w:p>
    <w:p w:rsidR="00832A13" w:rsidRPr="006575F0" w:rsidRDefault="00832A13" w:rsidP="00832A13">
      <w:pPr>
        <w:tabs>
          <w:tab w:val="left" w:pos="142"/>
        </w:tabs>
        <w:spacing w:before="120" w:after="120"/>
        <w:rPr>
          <w:rFonts w:cstheme="minorHAnsi"/>
          <w:sz w:val="24"/>
          <w:szCs w:val="24"/>
          <w:lang w:eastAsia="pl-PL"/>
        </w:rPr>
      </w:pPr>
      <w:r w:rsidRPr="000C198D">
        <w:rPr>
          <w:rFonts w:cstheme="minorHAnsi"/>
          <w:b/>
          <w:sz w:val="24"/>
          <w:szCs w:val="24"/>
        </w:rPr>
        <w:t>Załącznik nr 9</w:t>
      </w:r>
      <w:r w:rsidRPr="000C198D">
        <w:rPr>
          <w:rFonts w:cstheme="minorHAnsi"/>
          <w:sz w:val="24"/>
          <w:szCs w:val="24"/>
        </w:rPr>
        <w:t xml:space="preserve"> </w:t>
      </w:r>
      <w:r w:rsidRPr="000C198D">
        <w:rPr>
          <w:rFonts w:eastAsia="Times New Roman" w:cstheme="minorHAnsi"/>
          <w:bCs/>
          <w:sz w:val="24"/>
          <w:szCs w:val="24"/>
        </w:rPr>
        <w:t>–</w:t>
      </w:r>
      <w:r w:rsidRPr="000C198D">
        <w:rPr>
          <w:rFonts w:cstheme="minorHAnsi"/>
          <w:sz w:val="24"/>
          <w:szCs w:val="24"/>
        </w:rPr>
        <w:t xml:space="preserve"> </w:t>
      </w:r>
      <w:r w:rsidRPr="000C198D">
        <w:rPr>
          <w:rFonts w:cstheme="minorHAnsi"/>
          <w:sz w:val="24"/>
          <w:szCs w:val="24"/>
          <w:lang w:eastAsia="pl-PL"/>
        </w:rPr>
        <w:t>Lista sprawdzająca.</w:t>
      </w:r>
    </w:p>
    <w:p w:rsidR="00832A13" w:rsidRDefault="00832A13" w:rsidP="006D25A8">
      <w:pPr>
        <w:tabs>
          <w:tab w:val="left" w:pos="142"/>
        </w:tabs>
        <w:spacing w:after="120"/>
        <w:rPr>
          <w:rFonts w:cstheme="minorHAnsi"/>
          <w:sz w:val="24"/>
          <w:szCs w:val="24"/>
        </w:rPr>
      </w:pPr>
      <w:bookmarkStart w:id="88" w:name="_Hlk507587129"/>
      <w:r w:rsidRPr="006575F0">
        <w:rPr>
          <w:rFonts w:cstheme="minorHAnsi"/>
          <w:b/>
          <w:sz w:val="24"/>
          <w:szCs w:val="24"/>
        </w:rPr>
        <w:t>Załącznik nr 1</w:t>
      </w:r>
      <w:r>
        <w:rPr>
          <w:rFonts w:cstheme="minorHAnsi"/>
          <w:b/>
          <w:sz w:val="24"/>
          <w:szCs w:val="24"/>
        </w:rPr>
        <w:t>0</w:t>
      </w:r>
      <w:r w:rsidRPr="006575F0">
        <w:rPr>
          <w:rFonts w:cstheme="minorHAnsi"/>
          <w:sz w:val="24"/>
          <w:szCs w:val="24"/>
        </w:rPr>
        <w:t xml:space="preserve"> </w:t>
      </w:r>
      <w:bookmarkEnd w:id="88"/>
      <w:r w:rsidRPr="006575F0">
        <w:rPr>
          <w:rFonts w:eastAsia="Times New Roman" w:cstheme="minorHAnsi"/>
          <w:bCs/>
          <w:sz w:val="24"/>
          <w:szCs w:val="24"/>
        </w:rPr>
        <w:t>–</w:t>
      </w:r>
      <w:r w:rsidRPr="006575F0">
        <w:rPr>
          <w:rFonts w:cstheme="minorHAnsi"/>
          <w:sz w:val="24"/>
          <w:szCs w:val="24"/>
        </w:rPr>
        <w:t xml:space="preserve"> Wzór stanowiska negocjacyjnego.</w:t>
      </w:r>
    </w:p>
    <w:sectPr w:rsidR="00832A13" w:rsidSect="00DA51A6">
      <w:headerReference w:type="default" r:id="rId28"/>
      <w:footerReference w:type="default" r:id="rId29"/>
      <w:headerReference w:type="first" r:id="rId30"/>
      <w:footerReference w:type="first" r:id="rId31"/>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D9" w:rsidRDefault="00FE7CD9" w:rsidP="002F734E">
      <w:pPr>
        <w:spacing w:after="0" w:line="240" w:lineRule="auto"/>
      </w:pPr>
      <w:r>
        <w:separator/>
      </w:r>
    </w:p>
  </w:endnote>
  <w:endnote w:type="continuationSeparator" w:id="0">
    <w:p w:rsidR="00FE7CD9" w:rsidRDefault="00FE7CD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rsidR="00D22EA7" w:rsidRPr="00E5673E" w:rsidRDefault="00D22EA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A7" w:rsidRDefault="00D22EA7"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D22EA7" w:rsidRDefault="00D22EA7" w:rsidP="0080150E">
    <w:pPr>
      <w:pStyle w:val="Stopka"/>
    </w:pPr>
  </w:p>
  <w:p w:rsidR="00D22EA7" w:rsidRDefault="00D22E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D9" w:rsidRDefault="00FE7CD9" w:rsidP="002F734E">
      <w:pPr>
        <w:spacing w:after="0" w:line="240" w:lineRule="auto"/>
      </w:pPr>
      <w:r>
        <w:separator/>
      </w:r>
    </w:p>
  </w:footnote>
  <w:footnote w:type="continuationSeparator" w:id="0">
    <w:p w:rsidR="00FE7CD9" w:rsidRDefault="00FE7CD9" w:rsidP="002F734E">
      <w:pPr>
        <w:spacing w:after="0" w:line="240" w:lineRule="auto"/>
      </w:pPr>
      <w:r>
        <w:continuationSeparator/>
      </w:r>
    </w:p>
  </w:footnote>
  <w:footnote w:id="1">
    <w:p w:rsidR="00D22EA7" w:rsidRPr="006D1A1F" w:rsidRDefault="00D22EA7" w:rsidP="00EB6495">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ppkt </w:t>
      </w:r>
      <w:r w:rsidR="00C26E55">
        <w:rPr>
          <w:rFonts w:ascii="Arial" w:hAnsi="Arial" w:cs="Arial"/>
          <w:sz w:val="16"/>
          <w:szCs w:val="16"/>
        </w:rPr>
        <w:t>gg</w:t>
      </w:r>
      <w:r w:rsidRPr="006D1A1F">
        <w:rPr>
          <w:rFonts w:ascii="Arial" w:hAnsi="Arial" w:cs="Arial"/>
          <w:sz w:val="16"/>
          <w:szCs w:val="16"/>
        </w:rPr>
        <w:t>)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rsidR="00D22EA7" w:rsidRPr="00F522DA" w:rsidRDefault="00D22EA7" w:rsidP="001924CD">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D22EA7" w:rsidRDefault="00D22EA7" w:rsidP="001924CD">
      <w:pPr>
        <w:pStyle w:val="Tekstprzypisudolnego"/>
      </w:pPr>
      <w:r>
        <w:rPr>
          <w:rStyle w:val="Odwoanieprzypisudolnego"/>
        </w:rPr>
        <w:footnoteRef/>
      </w:r>
      <w:r>
        <w:t xml:space="preserve"> Nie dotyczy umów, w wyniku których następuje wykonanie oznaczonego dzieła</w:t>
      </w:r>
    </w:p>
  </w:footnote>
  <w:footnote w:id="4">
    <w:p w:rsidR="00D22EA7" w:rsidRDefault="00D22EA7" w:rsidP="001924CD">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rsidR="00D22EA7" w:rsidRPr="005154AA" w:rsidRDefault="00D22EA7" w:rsidP="001924CD">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D22EA7" w:rsidRPr="005154AA" w:rsidRDefault="00D22EA7" w:rsidP="001924CD">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w:t>
      </w:r>
      <w:r>
        <w:rPr>
          <w:rFonts w:ascii="Calibri" w:hAnsi="Calibri" w:cs="Arial"/>
          <w:sz w:val="16"/>
          <w:szCs w:val="16"/>
        </w:rPr>
        <w:t>owników i </w:t>
      </w:r>
      <w:r w:rsidRPr="005154AA">
        <w:rPr>
          <w:rFonts w:ascii="Calibri" w:hAnsi="Calibri" w:cs="Arial"/>
          <w:sz w:val="16"/>
          <w:szCs w:val="16"/>
        </w:rPr>
        <w:t>pracodawców, układów zbiorowych pracy, innych opartych na ustawie porozumieniach zbiorowych, regulaminach i statutach określających prawa i obowiązki stron stosunku pracy.</w:t>
      </w:r>
    </w:p>
  </w:footnote>
  <w:footnote w:id="11">
    <w:p w:rsidR="00D22EA7" w:rsidRPr="005E1D88" w:rsidRDefault="00D22EA7" w:rsidP="001924CD">
      <w:pPr>
        <w:pStyle w:val="Tekstprzypisudolnego"/>
        <w:spacing w:after="60"/>
        <w:rPr>
          <w:rFonts w:cs="Arial"/>
          <w:sz w:val="16"/>
          <w:szCs w:val="16"/>
        </w:rPr>
      </w:pPr>
      <w:r w:rsidRPr="005E1D88">
        <w:rPr>
          <w:rStyle w:val="Odwoanieprzypisudolnego"/>
          <w:rFonts w:asciiTheme="minorHAnsi" w:hAnsiTheme="minorHAnsi" w:cs="Arial"/>
          <w:szCs w:val="16"/>
        </w:rPr>
        <w:footnoteRef/>
      </w:r>
      <w:r w:rsidRPr="005E1D88">
        <w:t xml:space="preserve"> </w:t>
      </w:r>
      <w:r w:rsidRPr="005E1D88">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D22EA7" w:rsidRPr="005E1D88" w:rsidRDefault="00D22EA7" w:rsidP="001924CD">
      <w:pPr>
        <w:pStyle w:val="Tekstprzypisudolnego"/>
        <w:spacing w:after="60"/>
        <w:rPr>
          <w:rFonts w:cs="Arial"/>
          <w:sz w:val="16"/>
          <w:szCs w:val="16"/>
        </w:rPr>
      </w:pPr>
      <w:r w:rsidRPr="005E1D88">
        <w:rPr>
          <w:rStyle w:val="Odwoanieprzypisudolnego"/>
          <w:rFonts w:asciiTheme="minorHAnsi" w:hAnsiTheme="minorHAnsi"/>
        </w:rPr>
        <w:footnoteRef/>
      </w:r>
      <w:r w:rsidRPr="005E1D88">
        <w:rPr>
          <w:rFonts w:cs="Arial"/>
          <w:sz w:val="16"/>
          <w:szCs w:val="16"/>
        </w:rPr>
        <w:t xml:space="preserve"> Do limitu wlicza się czas nieobecności pracownika związanej ze zwolnieniami lekarskimi, urlopem wypoczynkowym, rodzicielskim i wychowawczym</w:t>
      </w:r>
      <w:r w:rsidRPr="005E1D88">
        <w:t xml:space="preserve"> </w:t>
      </w:r>
      <w:r w:rsidRPr="005E1D88">
        <w:rPr>
          <w:rFonts w:cs="Arial"/>
          <w:sz w:val="16"/>
          <w:szCs w:val="16"/>
        </w:rPr>
        <w:t>oraz czas zatrudnienia w trakcie urlopu rodzicielskiego i wychowawczego; nie wlicza się natomiast czasu nieobecności pracownika związanej z urlopem bezpłatnym.</w:t>
      </w:r>
    </w:p>
  </w:footnote>
  <w:footnote w:id="13">
    <w:p w:rsidR="00D22EA7" w:rsidRPr="005E1D88" w:rsidRDefault="00D22EA7" w:rsidP="001924CD">
      <w:pPr>
        <w:pStyle w:val="Tekstprzypisudolnego"/>
        <w:spacing w:after="60"/>
      </w:pPr>
      <w:r w:rsidRPr="005E1D88">
        <w:rPr>
          <w:rStyle w:val="Odwoanieprzypisudolnego"/>
          <w:rFonts w:asciiTheme="minorHAnsi" w:hAnsiTheme="minorHAnsi"/>
        </w:rPr>
        <w:footnoteRef/>
      </w:r>
      <w:r w:rsidRPr="005E1D88">
        <w:t xml:space="preserve"> </w:t>
      </w:r>
      <w:r w:rsidRPr="005E1D88">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D22EA7" w:rsidRPr="00C67C79" w:rsidRDefault="00D22EA7" w:rsidP="001C26CD">
      <w:pPr>
        <w:pStyle w:val="Tekstprzypisudolnego"/>
        <w:spacing w:after="60"/>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D22EA7" w:rsidRPr="00B90863" w:rsidRDefault="00D22EA7" w:rsidP="001C26CD">
      <w:pPr>
        <w:pStyle w:val="Tekstprzypisudolnego"/>
        <w:spacing w:after="60"/>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D22EA7" w:rsidRPr="00C658CE" w:rsidRDefault="00D22EA7" w:rsidP="00832A13">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A7" w:rsidRPr="00E5673E" w:rsidRDefault="00FE7CD9"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984F38">
          <w:rPr>
            <w:rFonts w:ascii="Calibri" w:hAnsi="Calibri" w:cs="Arial"/>
            <w:b/>
            <w:noProof/>
            <w:lang w:eastAsia="pl-PL"/>
          </w:rPr>
          <mc:AlternateContent>
            <mc:Choice Requires="wps">
              <w:drawing>
                <wp:anchor distT="0" distB="0" distL="114300" distR="114300" simplePos="0" relativeHeight="251663360" behindDoc="0" locked="0" layoutInCell="0" allowOverlap="1" wp14:anchorId="680235E8" wp14:editId="37DAEF15">
                  <wp:simplePos x="0" y="0"/>
                  <wp:positionH relativeFrom="rightMargin">
                    <wp:align>center</wp:align>
                  </wp:positionH>
                  <wp:positionV relativeFrom="margin">
                    <wp:align>bottom</wp:align>
                  </wp:positionV>
                  <wp:extent cx="510540" cy="21831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A7" w:rsidRDefault="00D22EA7">
                              <w:pPr>
                                <w:pStyle w:val="Stopka"/>
                                <w:rPr>
                                  <w:rFonts w:asciiTheme="majorHAnsi" w:hAnsiTheme="majorHAnsi"/>
                                  <w:sz w:val="44"/>
                                  <w:szCs w:val="44"/>
                                </w:rPr>
                              </w:pPr>
                              <w:r>
                                <w:rPr>
                                  <w:rFonts w:asciiTheme="majorHAnsi" w:hAnsiTheme="majorHAnsi"/>
                                </w:rPr>
                                <w:t>Strona</w:t>
                              </w:r>
                              <w:r w:rsidR="00F454A9">
                                <w:fldChar w:fldCharType="begin"/>
                              </w:r>
                              <w:r>
                                <w:instrText xml:space="preserve"> PAGE    \* MERGEFORMAT </w:instrText>
                              </w:r>
                              <w:r w:rsidR="00F454A9">
                                <w:fldChar w:fldCharType="separate"/>
                              </w:r>
                              <w:r w:rsidR="00CF28FC" w:rsidRPr="00CF28FC">
                                <w:rPr>
                                  <w:rFonts w:asciiTheme="majorHAnsi" w:hAnsiTheme="majorHAnsi"/>
                                  <w:noProof/>
                                  <w:sz w:val="44"/>
                                  <w:szCs w:val="44"/>
                                </w:rPr>
                                <w:t>19</w:t>
                              </w:r>
                              <w:r w:rsidR="00F454A9">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0235E8"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22EA7" w:rsidRDefault="00D22EA7">
                        <w:pPr>
                          <w:pStyle w:val="Stopka"/>
                          <w:rPr>
                            <w:rFonts w:asciiTheme="majorHAnsi" w:hAnsiTheme="majorHAnsi"/>
                            <w:sz w:val="44"/>
                            <w:szCs w:val="44"/>
                          </w:rPr>
                        </w:pPr>
                        <w:r>
                          <w:rPr>
                            <w:rFonts w:asciiTheme="majorHAnsi" w:hAnsiTheme="majorHAnsi"/>
                          </w:rPr>
                          <w:t>Strona</w:t>
                        </w:r>
                        <w:r w:rsidR="00F454A9">
                          <w:fldChar w:fldCharType="begin"/>
                        </w:r>
                        <w:r>
                          <w:instrText xml:space="preserve"> PAGE    \* MERGEFORMAT </w:instrText>
                        </w:r>
                        <w:r w:rsidR="00F454A9">
                          <w:fldChar w:fldCharType="separate"/>
                        </w:r>
                        <w:r w:rsidR="00CF28FC" w:rsidRPr="00CF28FC">
                          <w:rPr>
                            <w:rFonts w:asciiTheme="majorHAnsi" w:hAnsiTheme="majorHAnsi"/>
                            <w:noProof/>
                            <w:sz w:val="44"/>
                            <w:szCs w:val="44"/>
                          </w:rPr>
                          <w:t>19</w:t>
                        </w:r>
                        <w:r w:rsidR="00F454A9">
                          <w:rPr>
                            <w:rFonts w:asciiTheme="majorHAnsi" w:hAnsiTheme="majorHAnsi"/>
                            <w:noProof/>
                            <w:sz w:val="44"/>
                            <w:szCs w:val="44"/>
                          </w:rPr>
                          <w:fldChar w:fldCharType="end"/>
                        </w:r>
                      </w:p>
                    </w:txbxContent>
                  </v:textbox>
                  <w10:wrap anchorx="margin" anchory="margin"/>
                </v:rect>
              </w:pict>
            </mc:Fallback>
          </mc:AlternateContent>
        </w:r>
      </w:sdtContent>
    </w:sdt>
    <w:r w:rsidR="00D22EA7">
      <w:rPr>
        <w:rFonts w:ascii="Calibri" w:hAnsi="Calibri" w:cs="Arial"/>
        <w:b/>
      </w:rPr>
      <w:t>Regulamin konkursu Nr RPLD.08.03.04</w:t>
    </w:r>
    <w:r w:rsidR="00D22EA7" w:rsidRPr="005D75BA">
      <w:rPr>
        <w:rFonts w:ascii="Calibri" w:hAnsi="Calibri" w:cs="Arial"/>
        <w:b/>
      </w:rPr>
      <w:t>-IP.01-10-00</w:t>
    </w:r>
    <w:r w:rsidR="00D22EA7">
      <w:rPr>
        <w:rFonts w:ascii="Calibri" w:hAnsi="Calibri" w:cs="Arial"/>
        <w:b/>
      </w:rPr>
      <w:t>1/18</w:t>
    </w:r>
    <w:r w:rsidR="00D22EA7">
      <w:rPr>
        <w:rFonts w:ascii="Calibri" w:hAnsi="Calibri" w:cs="Arial"/>
        <w:b/>
      </w:rPr>
      <w:tab/>
    </w:r>
    <w:r w:rsidR="00D22EA7">
      <w:rPr>
        <w:rFonts w:ascii="Calibri" w:hAnsi="Calibri" w:cs="Arial"/>
        <w:b/>
      </w:rPr>
      <w:tab/>
    </w:r>
    <w:r w:rsidR="00D22EA7" w:rsidRPr="005D75BA">
      <w:rPr>
        <w:rFonts w:ascii="Calibri" w:eastAsia="Times New Roman" w:hAnsi="Calibri" w:cs="Arial"/>
        <w:b/>
        <w:sz w:val="20"/>
        <w:szCs w:val="20"/>
        <w:lang w:eastAsia="pl-PL"/>
      </w:rPr>
      <w:t xml:space="preserve">Wersja </w:t>
    </w:r>
    <w:r w:rsidR="003A12F9">
      <w:rPr>
        <w:rFonts w:ascii="Calibri" w:eastAsia="Times New Roman" w:hAnsi="Calibri" w:cs="Arial"/>
        <w:b/>
        <w:sz w:val="20"/>
        <w:szCs w:val="20"/>
        <w:lang w:eastAsia="pl-PL"/>
      </w:rPr>
      <w:t>2</w:t>
    </w:r>
    <w:r w:rsidR="00D22EA7"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A7" w:rsidRPr="00E5673E" w:rsidRDefault="00D22EA7" w:rsidP="00E5673E">
    <w:pPr>
      <w:tabs>
        <w:tab w:val="left" w:pos="7635"/>
      </w:tabs>
      <w:spacing w:after="0" w:line="240" w:lineRule="auto"/>
      <w:rPr>
        <w:rFonts w:ascii="Calibri" w:hAnsi="Calibri" w:cs="Arial"/>
        <w:b/>
      </w:rPr>
    </w:pPr>
    <w:bookmarkStart w:id="8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89"/>
  <w:p w:rsidR="00D22EA7" w:rsidRDefault="00D22E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514FF"/>
    <w:multiLevelType w:val="multilevel"/>
    <w:tmpl w:val="74EA9A96"/>
    <w:numStyleLink w:val="Wypunktowana1"/>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3F4F15"/>
    <w:multiLevelType w:val="hybridMultilevel"/>
    <w:tmpl w:val="F628E6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E82C29"/>
    <w:multiLevelType w:val="hybridMultilevel"/>
    <w:tmpl w:val="AFEC6D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1"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6"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1"/>
  </w:num>
  <w:num w:numId="3">
    <w:abstractNumId w:val="2"/>
  </w:num>
  <w:num w:numId="4">
    <w:abstractNumId w:val="13"/>
  </w:num>
  <w:num w:numId="5">
    <w:abstractNumId w:val="25"/>
  </w:num>
  <w:num w:numId="6">
    <w:abstractNumId w:val="45"/>
  </w:num>
  <w:num w:numId="7">
    <w:abstractNumId w:val="49"/>
  </w:num>
  <w:num w:numId="8">
    <w:abstractNumId w:val="65"/>
  </w:num>
  <w:num w:numId="9">
    <w:abstractNumId w:val="73"/>
  </w:num>
  <w:num w:numId="10">
    <w:abstractNumId w:val="7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10"/>
  </w:num>
  <w:num w:numId="14">
    <w:abstractNumId w:val="47"/>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1"/>
  </w:num>
  <w:num w:numId="18">
    <w:abstractNumId w:val="1"/>
  </w:num>
  <w:num w:numId="19">
    <w:abstractNumId w:val="54"/>
  </w:num>
  <w:num w:numId="20">
    <w:abstractNumId w:val="66"/>
  </w:num>
  <w:num w:numId="21">
    <w:abstractNumId w:val="69"/>
  </w:num>
  <w:num w:numId="22">
    <w:abstractNumId w:val="75"/>
  </w:num>
  <w:num w:numId="23">
    <w:abstractNumId w:val="64"/>
  </w:num>
  <w:num w:numId="24">
    <w:abstractNumId w:val="59"/>
  </w:num>
  <w:num w:numId="25">
    <w:abstractNumId w:val="77"/>
  </w:num>
  <w:num w:numId="26">
    <w:abstractNumId w:val="14"/>
  </w:num>
  <w:num w:numId="27">
    <w:abstractNumId w:val="16"/>
  </w:num>
  <w:num w:numId="28">
    <w:abstractNumId w:val="39"/>
  </w:num>
  <w:num w:numId="29">
    <w:abstractNumId w:val="23"/>
  </w:num>
  <w:num w:numId="30">
    <w:abstractNumId w:val="26"/>
  </w:num>
  <w:num w:numId="31">
    <w:abstractNumId w:val="4"/>
  </w:num>
  <w:num w:numId="32">
    <w:abstractNumId w:val="20"/>
  </w:num>
  <w:num w:numId="33">
    <w:abstractNumId w:val="80"/>
  </w:num>
  <w:num w:numId="34">
    <w:abstractNumId w:val="60"/>
  </w:num>
  <w:num w:numId="35">
    <w:abstractNumId w:val="12"/>
  </w:num>
  <w:num w:numId="36">
    <w:abstractNumId w:val="5"/>
  </w:num>
  <w:num w:numId="37">
    <w:abstractNumId w:val="24"/>
  </w:num>
  <w:num w:numId="38">
    <w:abstractNumId w:val="15"/>
  </w:num>
  <w:num w:numId="39">
    <w:abstractNumId w:val="70"/>
  </w:num>
  <w:num w:numId="40">
    <w:abstractNumId w:val="7"/>
  </w:num>
  <w:num w:numId="41">
    <w:abstractNumId w:val="46"/>
  </w:num>
  <w:num w:numId="42">
    <w:abstractNumId w:val="53"/>
  </w:num>
  <w:num w:numId="43">
    <w:abstractNumId w:val="33"/>
  </w:num>
  <w:num w:numId="44">
    <w:abstractNumId w:val="21"/>
  </w:num>
  <w:num w:numId="45">
    <w:abstractNumId w:val="38"/>
  </w:num>
  <w:num w:numId="46">
    <w:abstractNumId w:val="79"/>
  </w:num>
  <w:num w:numId="47">
    <w:abstractNumId w:val="50"/>
  </w:num>
  <w:num w:numId="48">
    <w:abstractNumId w:val="22"/>
  </w:num>
  <w:num w:numId="49">
    <w:abstractNumId w:val="76"/>
  </w:num>
  <w:num w:numId="50">
    <w:abstractNumId w:val="67"/>
  </w:num>
  <w:num w:numId="51">
    <w:abstractNumId w:val="32"/>
  </w:num>
  <w:num w:numId="52">
    <w:abstractNumId w:val="57"/>
  </w:num>
  <w:num w:numId="53">
    <w:abstractNumId w:val="29"/>
  </w:num>
  <w:num w:numId="54">
    <w:abstractNumId w:val="48"/>
  </w:num>
  <w:num w:numId="55">
    <w:abstractNumId w:val="27"/>
  </w:num>
  <w:num w:numId="56">
    <w:abstractNumId w:val="51"/>
  </w:num>
  <w:num w:numId="57">
    <w:abstractNumId w:val="9"/>
  </w:num>
  <w:num w:numId="58">
    <w:abstractNumId w:val="72"/>
  </w:num>
  <w:num w:numId="59">
    <w:abstractNumId w:val="41"/>
  </w:num>
  <w:num w:numId="60">
    <w:abstractNumId w:val="62"/>
  </w:num>
  <w:num w:numId="61">
    <w:abstractNumId w:val="52"/>
  </w:num>
  <w:num w:numId="62">
    <w:abstractNumId w:val="42"/>
  </w:num>
  <w:num w:numId="63">
    <w:abstractNumId w:val="68"/>
  </w:num>
  <w:num w:numId="64">
    <w:abstractNumId w:val="6"/>
  </w:num>
  <w:num w:numId="65">
    <w:abstractNumId w:val="44"/>
  </w:num>
  <w:num w:numId="66">
    <w:abstractNumId w:val="28"/>
  </w:num>
  <w:num w:numId="67">
    <w:abstractNumId w:val="34"/>
  </w:num>
  <w:num w:numId="68">
    <w:abstractNumId w:val="43"/>
  </w:num>
  <w:num w:numId="69">
    <w:abstractNumId w:val="17"/>
  </w:num>
  <w:num w:numId="70">
    <w:abstractNumId w:val="18"/>
  </w:num>
  <w:num w:numId="71">
    <w:abstractNumId w:val="74"/>
  </w:num>
  <w:num w:numId="72">
    <w:abstractNumId w:val="63"/>
  </w:num>
  <w:num w:numId="73">
    <w:abstractNumId w:val="55"/>
  </w:num>
  <w:num w:numId="74">
    <w:abstractNumId w:val="35"/>
  </w:num>
  <w:num w:numId="75">
    <w:abstractNumId w:val="78"/>
  </w:num>
  <w:num w:numId="76">
    <w:abstractNumId w:val="37"/>
  </w:num>
  <w:num w:numId="77">
    <w:abstractNumId w:val="56"/>
  </w:num>
  <w:num w:numId="78">
    <w:abstractNumId w:val="36"/>
  </w:num>
  <w:num w:numId="79">
    <w:abstractNumId w:val="31"/>
  </w:num>
  <w:num w:numId="80">
    <w:abstractNumId w:val="8"/>
  </w:num>
  <w:num w:numId="81">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1EA"/>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A09"/>
    <w:rsid w:val="00346FF2"/>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12F9"/>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774"/>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F07A2"/>
    <w:rsid w:val="004F6B6C"/>
    <w:rsid w:val="004F7E51"/>
    <w:rsid w:val="005003FD"/>
    <w:rsid w:val="00501056"/>
    <w:rsid w:val="00501191"/>
    <w:rsid w:val="00501366"/>
    <w:rsid w:val="00501816"/>
    <w:rsid w:val="00501840"/>
    <w:rsid w:val="005019AE"/>
    <w:rsid w:val="00501CC0"/>
    <w:rsid w:val="005021DD"/>
    <w:rsid w:val="00504552"/>
    <w:rsid w:val="0050461B"/>
    <w:rsid w:val="00504D31"/>
    <w:rsid w:val="00504F80"/>
    <w:rsid w:val="005057C4"/>
    <w:rsid w:val="00507840"/>
    <w:rsid w:val="00507B68"/>
    <w:rsid w:val="00510274"/>
    <w:rsid w:val="00510C95"/>
    <w:rsid w:val="00511170"/>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413"/>
    <w:rsid w:val="00685CB3"/>
    <w:rsid w:val="00687354"/>
    <w:rsid w:val="006909C1"/>
    <w:rsid w:val="00690ABA"/>
    <w:rsid w:val="00691A08"/>
    <w:rsid w:val="00693E1F"/>
    <w:rsid w:val="00695ADD"/>
    <w:rsid w:val="00697554"/>
    <w:rsid w:val="00697B3B"/>
    <w:rsid w:val="00697C2B"/>
    <w:rsid w:val="006A09E0"/>
    <w:rsid w:val="006A0E28"/>
    <w:rsid w:val="006A1A02"/>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4F38"/>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C15"/>
    <w:rsid w:val="00A14060"/>
    <w:rsid w:val="00A15E46"/>
    <w:rsid w:val="00A1625A"/>
    <w:rsid w:val="00A217A1"/>
    <w:rsid w:val="00A21B56"/>
    <w:rsid w:val="00A22863"/>
    <w:rsid w:val="00A22D47"/>
    <w:rsid w:val="00A23693"/>
    <w:rsid w:val="00A238B2"/>
    <w:rsid w:val="00A23955"/>
    <w:rsid w:val="00A24107"/>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321"/>
    <w:rsid w:val="00B2112D"/>
    <w:rsid w:val="00B21B41"/>
    <w:rsid w:val="00B21CDE"/>
    <w:rsid w:val="00B23612"/>
    <w:rsid w:val="00B2412C"/>
    <w:rsid w:val="00B25E8F"/>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28FC"/>
    <w:rsid w:val="00CF3833"/>
    <w:rsid w:val="00CF3B3A"/>
    <w:rsid w:val="00CF4EE2"/>
    <w:rsid w:val="00CF5D50"/>
    <w:rsid w:val="00D00BAE"/>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B4C"/>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E7CD9"/>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7FC38-9FE9-4B53-A143-8139C38A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C1B5E"/>
    <w:pPr>
      <w:tabs>
        <w:tab w:val="left" w:pos="660"/>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10"/>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rpo@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http://wuplodz.praca.gov.pl/web/rpo-wl/-/1457164-formy-zabezpieczen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9F1D-5472-48DC-A8CE-77FEC285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22954</Words>
  <Characters>137727</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6</cp:revision>
  <cp:lastPrinted>2018-06-06T10:07:00Z</cp:lastPrinted>
  <dcterms:created xsi:type="dcterms:W3CDTF">2018-11-29T14:25:00Z</dcterms:created>
  <dcterms:modified xsi:type="dcterms:W3CDTF">2018-11-29T14:47:00Z</dcterms:modified>
</cp:coreProperties>
</file>