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02" w:rsidRDefault="000D294F" w:rsidP="004D4702">
      <w:r w:rsidRPr="008D3BE9">
        <w:rPr>
          <w:rFonts w:asciiTheme="minorHAnsi" w:hAnsiTheme="minorHAnsi" w:cs="Arial"/>
          <w:sz w:val="22"/>
          <w:szCs w:val="22"/>
          <w:lang w:eastAsia="pl-PL"/>
        </w:rPr>
        <w:t xml:space="preserve">Załącznik nr </w:t>
      </w:r>
      <w:r w:rsidR="00C46438" w:rsidRPr="008D3BE9">
        <w:rPr>
          <w:rFonts w:asciiTheme="minorHAnsi" w:hAnsiTheme="minorHAnsi" w:cs="Arial"/>
          <w:sz w:val="22"/>
          <w:szCs w:val="22"/>
          <w:lang w:eastAsia="pl-PL"/>
        </w:rPr>
        <w:t xml:space="preserve">3 </w:t>
      </w:r>
      <w:r w:rsidRPr="008D3BE9">
        <w:rPr>
          <w:rFonts w:asciiTheme="minorHAnsi" w:hAnsiTheme="minorHAnsi" w:cs="Arial"/>
          <w:sz w:val="22"/>
          <w:szCs w:val="22"/>
        </w:rPr>
        <w:t>do</w:t>
      </w:r>
      <w:r w:rsidRPr="00A767F6">
        <w:rPr>
          <w:rFonts w:asciiTheme="minorHAnsi" w:hAnsiTheme="minorHAnsi" w:cs="Arial"/>
          <w:sz w:val="22"/>
          <w:szCs w:val="22"/>
        </w:rPr>
        <w:t xml:space="preserve"> Regulaminu konkursu</w:t>
      </w:r>
      <w:r w:rsidRPr="00C46438">
        <w:rPr>
          <w:rFonts w:asciiTheme="minorHAnsi" w:hAnsiTheme="minorHAnsi" w:cs="Arial"/>
          <w:sz w:val="22"/>
          <w:szCs w:val="22"/>
        </w:rPr>
        <w:t xml:space="preserve"> </w:t>
      </w:r>
      <w:r w:rsidRPr="00C46438">
        <w:rPr>
          <w:rFonts w:asciiTheme="minorHAnsi" w:hAnsiTheme="minorHAnsi" w:cs="Arial"/>
          <w:sz w:val="22"/>
          <w:szCs w:val="22"/>
          <w:lang w:eastAsia="pl-PL"/>
        </w:rPr>
        <w:t xml:space="preserve">– </w:t>
      </w:r>
      <w:r w:rsidR="005E28FD" w:rsidRPr="00C46438">
        <w:rPr>
          <w:rFonts w:asciiTheme="minorHAnsi" w:hAnsiTheme="minorHAnsi" w:cs="Arial"/>
          <w:sz w:val="22"/>
          <w:szCs w:val="22"/>
          <w:lang w:eastAsia="pl-PL"/>
        </w:rPr>
        <w:t xml:space="preserve">Wzór karty oceny formalno-merytorycznej </w:t>
      </w:r>
    </w:p>
    <w:p w:rsidR="00976544" w:rsidRPr="00976544" w:rsidRDefault="00976544" w:rsidP="0097654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6544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inline distT="0" distB="0" distL="0" distR="0">
            <wp:extent cx="6526530" cy="1177925"/>
            <wp:effectExtent l="19050" t="0" r="762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702" w:rsidRDefault="004D4702" w:rsidP="004D4702"/>
    <w:p w:rsidR="004D4702" w:rsidRDefault="004D4702" w:rsidP="004D4702"/>
    <w:p w:rsidR="004D4702" w:rsidRDefault="004D4702" w:rsidP="00D04BD3">
      <w:pPr>
        <w:pStyle w:val="xl38"/>
        <w:spacing w:before="120" w:after="120" w:line="360" w:lineRule="auto"/>
        <w:ind w:right="543"/>
        <w:jc w:val="center"/>
        <w:rPr>
          <w:rFonts w:ascii="Calibri" w:hAnsi="Calibri" w:cs="Calibri"/>
          <w:position w:val="6"/>
        </w:rPr>
      </w:pPr>
      <w:r>
        <w:rPr>
          <w:rFonts w:ascii="Calibri" w:hAnsi="Calibri" w:cs="Calibri"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D04BD3">
        <w:rPr>
          <w:rFonts w:ascii="Calibri" w:hAnsi="Calibri" w:cs="Calibri"/>
          <w:position w:val="6"/>
        </w:rPr>
        <w:t xml:space="preserve"> </w:t>
      </w:r>
      <w:r>
        <w:rPr>
          <w:rFonts w:ascii="Calibri" w:hAnsi="Calibri" w:cs="Calibri"/>
          <w:position w:val="6"/>
        </w:rPr>
        <w:t>EUROPEJSKI FUNDUSZ SPOŁECZNY</w:t>
      </w:r>
    </w:p>
    <w:p w:rsidR="004D4702" w:rsidRDefault="004D4702" w:rsidP="004D4702">
      <w:pPr>
        <w:ind w:left="709" w:right="543"/>
      </w:pPr>
    </w:p>
    <w:p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  <w:r w:rsidR="00475555">
        <w:rPr>
          <w:rFonts w:ascii="Calibri" w:hAnsi="Calibri"/>
          <w:b/>
          <w:kern w:val="24"/>
          <w:sz w:val="22"/>
          <w:szCs w:val="22"/>
        </w:rPr>
        <w:t>Wojewódzki Urząd Pracy w Łodzi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KONKURSU: </w:t>
      </w:r>
      <w:r w:rsidR="00475555">
        <w:rPr>
          <w:rFonts w:ascii="Calibri" w:hAnsi="Calibri"/>
          <w:b/>
          <w:kern w:val="24"/>
          <w:sz w:val="22"/>
          <w:szCs w:val="22"/>
        </w:rPr>
        <w:t>RPLD.08.03.04-IP.01-10-001/18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WNIOSKU: </w:t>
      </w:r>
    </w:p>
    <w:p w:rsidR="00E2548A" w:rsidRDefault="00E2548A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SUMA KONTROLNA WNIOSKU: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:rsidR="004D4702" w:rsidRDefault="004D4702" w:rsidP="004D4702">
      <w:pPr>
        <w:ind w:left="709" w:right="543"/>
      </w:pPr>
      <w:r>
        <w:rPr>
          <w:rFonts w:ascii="Calibri" w:hAnsi="Calibri"/>
          <w:sz w:val="22"/>
          <w:szCs w:val="22"/>
        </w:rPr>
        <w:br w:type="page"/>
      </w:r>
    </w:p>
    <w:p w:rsidR="00474DA1" w:rsidRPr="006B580F" w:rsidRDefault="00474DA1" w:rsidP="00474DA1">
      <w:pPr>
        <w:ind w:left="709" w:right="543"/>
      </w:pP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717"/>
        <w:gridCol w:w="1518"/>
        <w:gridCol w:w="686"/>
        <w:gridCol w:w="457"/>
        <w:gridCol w:w="1267"/>
        <w:gridCol w:w="416"/>
        <w:gridCol w:w="9"/>
        <w:gridCol w:w="284"/>
        <w:gridCol w:w="1182"/>
        <w:gridCol w:w="234"/>
        <w:gridCol w:w="3378"/>
      </w:tblGrid>
      <w:tr w:rsidR="00BC1A06" w:rsidRPr="00BC1A06" w:rsidTr="00D04BD3">
        <w:trPr>
          <w:trHeight w:val="525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BC1A06" w:rsidRPr="00BC1A06" w:rsidRDefault="00BC1A06" w:rsidP="00AE5741">
            <w:pPr>
              <w:rPr>
                <w:rFonts w:ascii="Calibri" w:hAnsi="Calibri"/>
                <w:b/>
                <w:kern w:val="24"/>
              </w:rPr>
            </w:pPr>
            <w:r w:rsidRPr="00BC1A06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AE574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BC1A06" w:rsidRPr="00BC1A06" w:rsidTr="00D57265">
        <w:trPr>
          <w:trHeight w:val="3343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oraz partnerzy (</w:t>
            </w:r>
            <w:r w:rsidR="001D27DF">
              <w:rPr>
                <w:rFonts w:ascii="Calibri" w:hAnsi="Calibri"/>
                <w:b/>
                <w:sz w:val="22"/>
                <w:szCs w:val="22"/>
              </w:rPr>
              <w:t xml:space="preserve">o ile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dotyczy) nie podlegają wykluczeniu z możliwości otrzymania dofinansowania.</w:t>
            </w:r>
          </w:p>
          <w:p w:rsidR="00BC1A06" w:rsidRPr="00BC1A06" w:rsidRDefault="00BC1A06" w:rsidP="007E3C45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Wnioskodawca oraz partnerzy (jeśli dotyczy) nie podlegają wykluczeniu z możliwości otrzymania dofinansowania, w tym wykluczeniu na podstawie</w:t>
            </w:r>
            <w:r w:rsidR="007E3C4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:rsidR="00BC1A06" w:rsidRPr="00BC1A06" w:rsidRDefault="00BC1A06" w:rsidP="00BC1A06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:rsidR="00BC1A06" w:rsidRPr="00BC1A06" w:rsidRDefault="00BC1A06" w:rsidP="00BC1A06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BC1A06" w:rsidRPr="00BC1A06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D57265">
        <w:trPr>
          <w:trHeight w:val="1558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b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BC1A06" w:rsidRPr="00BC1A06" w:rsidTr="004E068B">
        <w:trPr>
          <w:trHeight w:val="578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57265">
        <w:trPr>
          <w:trHeight w:val="1558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uprawniony do ubiegania się o dofinansowanie.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BC1A06" w:rsidRPr="00BC1A06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D57265">
        <w:trPr>
          <w:trHeight w:val="848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:rsidR="00BC1A06" w:rsidRPr="00D04BD3" w:rsidRDefault="00BC1A06" w:rsidP="00D04BD3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oceniane będzie czy spełnion</w:t>
            </w:r>
            <w:r w:rsidR="00B54B7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y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został wym</w:t>
            </w:r>
            <w:r w:rsidR="00B54B7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óg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dotyczące</w:t>
            </w:r>
            <w:r w:rsidR="00D04BD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</w:t>
            </w:r>
            <w:r w:rsidR="00D04BD3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:rsidR="00BC1A06" w:rsidRDefault="00D04BD3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4BD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Dodatkowo (o ile dotyczy) wybór partnera spośród podmiotów innych niż wymienione w art. 3 ust.1 pkt 1-3a ustawy z dnia 29 stycznia 2004 r. – Prawo zamówień publicznych został dokonany zgodnie z art. 33 ust. 2-4 ustawy z dnia 11 lipca 2014r. o zasadach realizacji programów w zakresie polityki spójności finansowanych w perspektywie 2014-2020.</w:t>
            </w:r>
          </w:p>
          <w:p w:rsidR="00B822E6" w:rsidRPr="00B822E6" w:rsidRDefault="00B822E6" w:rsidP="00B822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W przypadku zmiany partnera zgodnie z art. 33 ust. </w:t>
            </w:r>
            <w:r w:rsidRPr="007B3756">
              <w:rPr>
                <w:rFonts w:asciiTheme="minorHAnsi" w:hAnsiTheme="minorHAnsi" w:cstheme="minorHAnsi"/>
                <w:i/>
                <w:sz w:val="20"/>
                <w:szCs w:val="20"/>
              </w:rPr>
              <w:t>3a ustawy z dnia 11 lipca 2014 r. o zasadach realizacji programów w zakresie polityki spójności finansowanych w perspektywie 2014-2020</w:t>
            </w: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 na etapie realizacji projektu uznaje się za spełnione.</w:t>
            </w:r>
          </w:p>
          <w:p w:rsidR="00CF1E79" w:rsidRPr="00BC1A06" w:rsidRDefault="00CF1E79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i/>
                <w:color w:val="000000"/>
                <w:lang w:eastAsia="pl-PL"/>
              </w:rPr>
            </w:pPr>
          </w:p>
        </w:tc>
      </w:tr>
      <w:tr w:rsidR="00BC1A06" w:rsidRPr="00BC1A06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357F5F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357F5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BC1A06" w:rsidRPr="00BC1A06" w:rsidTr="00D57265">
        <w:trPr>
          <w:trHeight w:val="579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</w:t>
            </w:r>
            <w:r w:rsidR="009029AE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ś</w:t>
            </w: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li dotyczy).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BC1A06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bookmarkStart w:id="1" w:name="_Hlk515360288"/>
      <w:tr w:rsidR="00BC1A06" w:rsidRPr="00BC1A06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357F5F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357F5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bookmarkEnd w:id="1"/>
      <w:tr w:rsidR="00BC1A06" w:rsidRPr="00BC1A06" w:rsidTr="00D57265">
        <w:trPr>
          <w:trHeight w:val="1492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932"/>
            </w:tblGrid>
            <w:tr w:rsidR="00BC1A06" w:rsidRPr="00BC1A06" w:rsidTr="005E28FD">
              <w:trPr>
                <w:trHeight w:val="782"/>
              </w:trPr>
              <w:tc>
                <w:tcPr>
                  <w:tcW w:w="0" w:type="auto"/>
                </w:tcPr>
                <w:p w:rsidR="00BC1A06" w:rsidRPr="00BC1A06" w:rsidRDefault="00BC1A06" w:rsidP="00BC1A06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C1A06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:rsidR="00BC1A06" w:rsidRPr="00BC1A06" w:rsidRDefault="00BC1A06" w:rsidP="00BC1A06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C1A06" w:rsidRPr="00BC1A06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D57265">
        <w:trPr>
          <w:trHeight w:val="1027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CCCCCC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:rsidR="00BC1A06" w:rsidRPr="00BC1A06" w:rsidRDefault="00BC1A06" w:rsidP="00BC1A06">
            <w:pPr>
              <w:spacing w:before="120" w:after="120"/>
              <w:jc w:val="both"/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BC1A06" w:rsidRPr="00BC1A06" w:rsidTr="004E068B">
        <w:trPr>
          <w:trHeight w:val="579"/>
        </w:trPr>
        <w:tc>
          <w:tcPr>
            <w:tcW w:w="245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D57265">
        <w:trPr>
          <w:trHeight w:val="682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Rozliczanie kwotami ryczałtowymi.</w:t>
            </w:r>
          </w:p>
          <w:p w:rsidR="00114F1B" w:rsidRPr="007B3756" w:rsidRDefault="00114F1B" w:rsidP="00114F1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>W przypadku projektów o wartości wkładu publicznego</w:t>
            </w:r>
            <w:r w:rsidRPr="007B375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 nieprzekraczającej wyrażonej w PLN równowartości kwoty 100 000 EUR</w:t>
            </w:r>
            <w:r w:rsidRPr="007B375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2"/>
            </w: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>, Wnioskodawca rozlicza projekt w oparciu o kwoty ryczałtowe, o których mowa w Wytycznych w zakresie kwalifikowalności wydatków w ramach Europejskiego Funduszu Rozwoju Regionalnego, Europejskiego Funduszu Społecznego oraz Funduszu Spójności na lata 2014-2020 zgodnie z regulaminem konkursu lub</w:t>
            </w:r>
          </w:p>
          <w:p w:rsidR="00114F1B" w:rsidRPr="007B3756" w:rsidRDefault="00114F1B" w:rsidP="00372B7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>w przypadku projektu o wartości wkładu publicznego przekraczającej wyrażoną w PLN równowartość kwoty 100 000 EUR Wnioskodawca nie rozlicza projektu za pomocą kwot ryczałtowych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C1A0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C1A06" w:rsidRPr="00BC1A06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63786C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57265">
        <w:trPr>
          <w:trHeight w:val="79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9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:rsidR="00BC1A06" w:rsidRPr="00BC1A06" w:rsidRDefault="00BC1A06" w:rsidP="00BC1A06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BC1A06" w:rsidRPr="00BC1A06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63786C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57265">
        <w:trPr>
          <w:trHeight w:val="143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10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:rsid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</w:t>
            </w:r>
            <w:r w:rsidR="00E23BF4"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</w:p>
          <w:p w:rsidR="0076169E" w:rsidRPr="00BC1A06" w:rsidRDefault="00E23BF4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 przypadku innych podmiotów posiadają jednostkę organizacyjną na obszarze województwa łódzkiego.</w:t>
            </w:r>
          </w:p>
        </w:tc>
      </w:tr>
      <w:tr w:rsidR="00BC1A06" w:rsidRPr="00BC1A06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63786C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BC1A06"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57265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11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147FF2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Zgodność projektu z zasadą </w:t>
            </w:r>
            <w:r w:rsidR="005552B7"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równości szans</w:t>
            </w:r>
            <w:r w:rsidR="009B6A3A"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i niedyskryminacji, w tym </w:t>
            </w:r>
            <w:r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dostępności dla osób z niepełnosprawnościami.</w:t>
            </w:r>
          </w:p>
          <w:p w:rsidR="00BC1A06" w:rsidRPr="00147FF2" w:rsidRDefault="00BC1A06" w:rsidP="00BC1A06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 ramach kryterium oceniane będzie czy  działania przewidziane do realizacji w projekcie  są zgodne z zasadą równości szans i niedyskryminacji, w tym dostępności dla osób z niepełnosprawnościami określoną w </w:t>
            </w:r>
            <w:r w:rsidRPr="00147FF2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="009B6A3A" w:rsidRPr="00147FF2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B6A3A" w:rsidRPr="00147F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z dnia 5 kwietnia 2018 r. oraz projekt </w:t>
            </w:r>
            <w:r w:rsidR="009B6A3A"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 pozytywny wpływ na ww. zasadę.</w:t>
            </w:r>
          </w:p>
          <w:p w:rsidR="00FC5C9C" w:rsidRPr="00147FF2" w:rsidRDefault="00FC5C9C" w:rsidP="00FC5C9C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Oferowane wsparcie w projekcie oraz wszystkie produkty projektu (które nie zostały uznane za neutralne) są dostępne dla wszystkich uczestników, w tym dla osób z niepełnosprawnościami, zgodnie ze standardami dostępności dla polityki spójności na lata 2014-2020, stanowiącymi Załącznik nr 2 do Wytycznych w zakresie realizacji zasady równości szans i niedyskryminacji, w tym dostępności dla osób z niepełnosprawnościami oraz zasady równości szans kobiet i mężczyzn w ramach funduszy unijnych na lata 2014-2020  z dnia 05 kwietnia 2018 r. </w:t>
            </w:r>
          </w:p>
          <w:p w:rsidR="00FC5C9C" w:rsidRPr="00147FF2" w:rsidRDefault="00FC5C9C" w:rsidP="00FC5C9C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wyjątkowych sytuacjach, dopuszczalne jest uznanie neutralności produktu.</w:t>
            </w:r>
          </w:p>
          <w:p w:rsidR="00FC5C9C" w:rsidRPr="00147FF2" w:rsidRDefault="00FC5C9C" w:rsidP="00FC5C9C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Jeśli wnioskodawca uzna, że jakiś produkt projektu jest neutralny, zobowiązany jest wykazać we wniosku o dofinansowanie projektu, że dostępność nie dotyczy tego produktu. </w:t>
            </w:r>
          </w:p>
          <w:p w:rsidR="00FC5C9C" w:rsidRPr="009B6A3A" w:rsidRDefault="00FC5C9C" w:rsidP="00BC1A06">
            <w:pPr>
              <w:spacing w:before="120" w:after="120"/>
              <w:jc w:val="both"/>
              <w:rPr>
                <w:rFonts w:ascii="Calibri" w:hAnsi="Calibri" w:cs="Calibri"/>
                <w:color w:val="FF0000"/>
              </w:rPr>
            </w:pPr>
          </w:p>
        </w:tc>
      </w:tr>
      <w:tr w:rsidR="004E068B" w:rsidRPr="00BC1A06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4E068B" w:rsidRPr="00BC1A06" w:rsidRDefault="00733599" w:rsidP="000F52D7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4E068B" w:rsidRPr="00BC1A06">
              <w:rPr>
                <w:kern w:val="24"/>
                <w:sz w:val="22"/>
                <w:szCs w:val="22"/>
              </w:rPr>
              <w:t xml:space="preserve"> </w:t>
            </w:r>
            <w:r w:rsidR="004E068B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4E068B" w:rsidRPr="00147FF2" w:rsidRDefault="00733599" w:rsidP="000F52D7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4E068B"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CD3A8F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Tak - </w:t>
            </w:r>
            <w:r w:rsidR="004E068B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 w:rsidR="004E068B" w:rsidRPr="00147FF2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4E068B" w:rsidRPr="00147FF2" w:rsidRDefault="00733599" w:rsidP="000F52D7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4E068B"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4E068B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BC1A06" w:rsidTr="00D57265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12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EA6097" w:rsidRPr="00BC1A06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EA6097" w:rsidRPr="00BC1A06" w:rsidRDefault="00733599" w:rsidP="000F52D7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EA6097" w:rsidRPr="00BC1A06">
              <w:rPr>
                <w:kern w:val="24"/>
                <w:sz w:val="22"/>
                <w:szCs w:val="22"/>
              </w:rPr>
              <w:t xml:space="preserve"> </w:t>
            </w:r>
            <w:r w:rsidR="00EA6097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EA6097" w:rsidRPr="00147FF2" w:rsidRDefault="00733599" w:rsidP="000F52D7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EA6097"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CD3A8F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Tak - </w:t>
            </w:r>
            <w:r w:rsidR="00EA6097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 w:rsidR="00EA6097" w:rsidRPr="00147FF2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EA6097" w:rsidRPr="00147FF2" w:rsidRDefault="00733599" w:rsidP="000F52D7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EA6097"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EA6097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BC1A06" w:rsidTr="00D57265">
        <w:trPr>
          <w:trHeight w:val="579"/>
        </w:trPr>
        <w:tc>
          <w:tcPr>
            <w:tcW w:w="314" w:type="pct"/>
            <w:vMerge w:val="restar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lang w:eastAsia="ar-SA"/>
              </w:rPr>
            </w:pPr>
          </w:p>
          <w:p w:rsidR="00BC1A06" w:rsidRPr="00BC1A06" w:rsidRDefault="00BC1A06" w:rsidP="00BC1A06">
            <w:pPr>
              <w:jc w:val="center"/>
              <w:rPr>
                <w:rFonts w:ascii="Calibri" w:hAnsi="Calibri"/>
                <w:lang w:eastAsia="ar-SA"/>
              </w:rPr>
            </w:pPr>
          </w:p>
          <w:p w:rsidR="00BC1A06" w:rsidRPr="00BC1A06" w:rsidRDefault="00096AF2" w:rsidP="00BC1A06">
            <w:pPr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13</w:t>
            </w:r>
            <w:r w:rsidR="00BC1A06" w:rsidRPr="00BC1A06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BC1A06" w:rsidRPr="00BC1A06" w:rsidTr="002C4B8C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57265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</w:tcPr>
          <w:p w:rsidR="00BC1A06" w:rsidRPr="00BC1A06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BC1A06" w:rsidRPr="00BC1A06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BC1A06" w:rsidRPr="00BC1A06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BC1A06" w:rsidRPr="00BC1A06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lastRenderedPageBreak/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BC1A06" w:rsidRPr="00BC1A06" w:rsidTr="00D57265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BC1A06" w:rsidRPr="00BC1A06" w:rsidTr="002C4B8C">
        <w:trPr>
          <w:trHeight w:val="514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BC1A06" w:rsidRPr="00BC1A06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BC1A06" w:rsidTr="002C4B8C">
        <w:trPr>
          <w:trHeight w:val="603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BC1A06" w:rsidRPr="00BC1A06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BC1A06" w:rsidRPr="00BC1A06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:rsidTr="002C4B8C">
        <w:trPr>
          <w:trHeight w:val="350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BC1A06" w:rsidRPr="00BC1A06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733599"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33599">
              <w:rPr>
                <w:rFonts w:eastAsia="Arial Unicode MS"/>
                <w:sz w:val="22"/>
                <w:szCs w:val="22"/>
              </w:rPr>
            </w:r>
            <w:r w:rsidR="00733599">
              <w:rPr>
                <w:rFonts w:eastAsia="Arial Unicode MS"/>
                <w:sz w:val="22"/>
                <w:szCs w:val="22"/>
              </w:rPr>
              <w:fldChar w:fldCharType="separate"/>
            </w:r>
            <w:r w:rsidR="00733599"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:rsidTr="002C4B8C">
        <w:trPr>
          <w:trHeight w:val="281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BC1A06" w:rsidRPr="00BC1A06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41" w:type="pct"/>
            <w:gridSpan w:val="7"/>
            <w:shd w:val="clear" w:color="auto" w:fill="auto"/>
            <w:vAlign w:val="center"/>
          </w:tcPr>
          <w:p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5" w:type="pct"/>
            <w:gridSpan w:val="4"/>
            <w:shd w:val="clear" w:color="auto" w:fill="auto"/>
            <w:vAlign w:val="center"/>
          </w:tcPr>
          <w:p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BC1A06" w:rsidTr="00D57265">
        <w:trPr>
          <w:trHeight w:val="1482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BC1A06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BC1A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8477D" w:rsidRPr="00BC1A06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A8477D" w:rsidRPr="00BC1A06" w:rsidRDefault="00733599" w:rsidP="000F52D7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8477D" w:rsidRPr="00BC1A06">
              <w:rPr>
                <w:kern w:val="24"/>
                <w:sz w:val="22"/>
                <w:szCs w:val="22"/>
              </w:rPr>
              <w:t xml:space="preserve"> </w:t>
            </w:r>
            <w:r w:rsidR="00A8477D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A8477D" w:rsidRPr="00D57265" w:rsidRDefault="00733599" w:rsidP="000F52D7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D57265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A8477D"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CD3A8F"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</w:t>
            </w:r>
            <w:r w:rsidR="00CD3A8F"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- </w:t>
            </w:r>
            <w:r w:rsidR="00A8477D"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 w:rsidR="00A8477D" w:rsidRPr="00D57265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A8477D" w:rsidRPr="00D57265" w:rsidRDefault="00733599" w:rsidP="000F52D7">
            <w:pPr>
              <w:rPr>
                <w:color w:val="000000" w:themeColor="text1"/>
                <w:kern w:val="24"/>
              </w:rPr>
            </w:pP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D57265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A8477D"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A8477D"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BC1A06" w:rsidTr="00D57265">
        <w:trPr>
          <w:trHeight w:val="1210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14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Projekt jest zgodny z właściwymi przepisami prawa krajowego i unijnego, w tym dotyczącymi zamówień publicznych, pomocy publicznej oraz pomocy de </w:t>
            </w:r>
            <w:proofErr w:type="spellStart"/>
            <w:r w:rsidRPr="00BC1A06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Pr="00BC1A06">
              <w:rPr>
                <w:rFonts w:ascii="Calibri" w:hAnsi="Calibri" w:cs="Calibri"/>
                <w:sz w:val="20"/>
                <w:szCs w:val="20"/>
              </w:rPr>
              <w:t xml:space="preserve"> (o ile dotyczy).</w:t>
            </w:r>
          </w:p>
        </w:tc>
      </w:tr>
      <w:tr w:rsidR="00BC1A06" w:rsidRPr="00BC1A06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57265">
        <w:trPr>
          <w:trHeight w:val="1370"/>
        </w:trPr>
        <w:tc>
          <w:tcPr>
            <w:tcW w:w="314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15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BC1A06" w:rsidRPr="00BC1A06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BC1A06" w:rsidRDefault="00733599" w:rsidP="00BC1A06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733599" w:rsidP="00BC1A06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D04BD3">
        <w:trPr>
          <w:trHeight w:val="719"/>
        </w:trPr>
        <w:tc>
          <w:tcPr>
            <w:tcW w:w="5000" w:type="pct"/>
            <w:gridSpan w:val="12"/>
            <w:shd w:val="clear" w:color="auto" w:fill="CCCCCC"/>
            <w:vAlign w:val="center"/>
          </w:tcPr>
          <w:p w:rsidR="00BC1A06" w:rsidRPr="00BC1A06" w:rsidRDefault="00BC1A06" w:rsidP="00BC1A06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Czy projekt spełnia ogólne kryteria dostępu? </w:t>
            </w:r>
          </w:p>
        </w:tc>
      </w:tr>
      <w:tr w:rsidR="00D57265" w:rsidRPr="00BC1A06" w:rsidTr="002C4B8C">
        <w:trPr>
          <w:trHeight w:val="713"/>
        </w:trPr>
        <w:tc>
          <w:tcPr>
            <w:tcW w:w="1346" w:type="pct"/>
            <w:gridSpan w:val="3"/>
            <w:shd w:val="clear" w:color="auto" w:fill="auto"/>
            <w:vAlign w:val="center"/>
          </w:tcPr>
          <w:p w:rsidR="00D57265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D57265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D57265" w:rsidRPr="00BC1A06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1440" w:type="pct"/>
            <w:gridSpan w:val="6"/>
            <w:shd w:val="clear" w:color="auto" w:fill="auto"/>
            <w:vAlign w:val="center"/>
          </w:tcPr>
          <w:p w:rsidR="00D57265" w:rsidRPr="00BC1A06" w:rsidRDefault="00733599" w:rsidP="00D57265">
            <w:pPr>
              <w:rPr>
                <w:rFonts w:ascii="Calibri" w:hAnsi="Calibri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D57265"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D57265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</w:t>
            </w:r>
            <w:r w:rsid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, </w:t>
            </w:r>
            <w:r w:rsidR="00D57265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 w:rsid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 – WYPEŁNIĆ CZĘŚĆ B</w:t>
            </w:r>
          </w:p>
        </w:tc>
        <w:tc>
          <w:tcPr>
            <w:tcW w:w="2214" w:type="pct"/>
            <w:gridSpan w:val="3"/>
            <w:shd w:val="clear" w:color="auto" w:fill="auto"/>
            <w:vAlign w:val="center"/>
          </w:tcPr>
          <w:p w:rsidR="00D57265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D57265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D57265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D57265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="00D57265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="00D57265"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 xml:space="preserve">(PRZEJŚĆ DO CZĘŚCI </w:t>
            </w:r>
            <w:r w:rsidR="00D57265">
              <w:rPr>
                <w:rFonts w:ascii="Calibri" w:hAnsi="Calibri"/>
                <w:smallCaps/>
                <w:kern w:val="24"/>
                <w:sz w:val="20"/>
                <w:szCs w:val="20"/>
              </w:rPr>
              <w:t>E</w:t>
            </w:r>
            <w:r w:rsidR="00D57265"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BC1A06" w:rsidRPr="00BC1A06" w:rsidTr="00D04BD3">
        <w:trPr>
          <w:trHeight w:val="57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BC1A06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:rsidR="00BC1A06" w:rsidRPr="00BC1A06" w:rsidRDefault="00BC1A06" w:rsidP="00BC1A06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</w:tbl>
    <w:p w:rsidR="00795EE4" w:rsidRDefault="00795EE4">
      <w:pPr>
        <w:suppressAutoHyphens w:val="0"/>
        <w:spacing w:after="160" w:line="259" w:lineRule="auto"/>
      </w:pPr>
      <w:r>
        <w:br w:type="page"/>
      </w:r>
    </w:p>
    <w:p w:rsidR="00474DA1" w:rsidRDefault="00474DA1" w:rsidP="00474DA1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"/>
        <w:gridCol w:w="1639"/>
        <w:gridCol w:w="895"/>
        <w:gridCol w:w="1780"/>
        <w:gridCol w:w="1782"/>
        <w:gridCol w:w="889"/>
        <w:gridCol w:w="2671"/>
      </w:tblGrid>
      <w:tr w:rsidR="00474DA1" w:rsidRPr="006B580F" w:rsidTr="003967C6">
        <w:trPr>
          <w:trHeight w:val="564"/>
        </w:trPr>
        <w:tc>
          <w:tcPr>
            <w:tcW w:w="481" w:type="pct"/>
            <w:shd w:val="clear" w:color="auto" w:fill="D9D9D9"/>
            <w:vAlign w:val="center"/>
          </w:tcPr>
          <w:p w:rsidR="00474DA1" w:rsidRPr="006B580F" w:rsidRDefault="00474DA1" w:rsidP="00795EE4">
            <w:pPr>
              <w:rPr>
                <w:rFonts w:ascii="Calibri" w:hAnsi="Calibri"/>
                <w:b/>
                <w:bCs/>
              </w:rPr>
            </w:pP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</w:t>
            </w: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19" w:type="pct"/>
            <w:gridSpan w:val="6"/>
            <w:shd w:val="clear" w:color="auto" w:fill="D9D9D9"/>
            <w:vAlign w:val="center"/>
          </w:tcPr>
          <w:p w:rsidR="00474DA1" w:rsidRPr="006B580F" w:rsidRDefault="00474DA1" w:rsidP="00795EE4">
            <w:pPr>
              <w:rPr>
                <w:rFonts w:ascii="Calibri" w:hAnsi="Calibri"/>
                <w:b/>
                <w:bCs/>
              </w:rPr>
            </w:pPr>
            <w:r w:rsidRPr="006B580F">
              <w:rPr>
                <w:rFonts w:ascii="Calibri" w:hAnsi="Calibri"/>
                <w:b/>
                <w:sz w:val="22"/>
                <w:szCs w:val="22"/>
              </w:rPr>
              <w:t>SZCZEGÓŁOWE KRYTERIA DOSTĘPU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bCs/>
                <w:sz w:val="22"/>
                <w:szCs w:val="22"/>
              </w:rPr>
              <w:t>(zaznaczyć właściwe znakiem „X”)</w:t>
            </w:r>
          </w:p>
        </w:tc>
      </w:tr>
      <w:tr w:rsidR="00474DA1" w:rsidRPr="006B580F" w:rsidTr="0033669C">
        <w:trPr>
          <w:trHeight w:val="1874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74DA1" w:rsidRPr="005678C2" w:rsidRDefault="00C02C7B" w:rsidP="00A35CD3">
            <w:pPr>
              <w:pStyle w:val="Akapitzlist"/>
              <w:numPr>
                <w:ilvl w:val="1"/>
                <w:numId w:val="14"/>
              </w:numPr>
              <w:spacing w:before="120" w:after="120"/>
              <w:ind w:left="731" w:hanging="284"/>
              <w:rPr>
                <w:rFonts w:asciiTheme="minorHAnsi" w:hAnsiTheme="minorHAnsi" w:cstheme="minorHAnsi"/>
                <w:b/>
              </w:rPr>
            </w:pPr>
            <w:r w:rsidRPr="005678C2">
              <w:rPr>
                <w:rFonts w:asciiTheme="minorHAnsi" w:hAnsiTheme="minorHAnsi" w:cstheme="minorHAnsi"/>
                <w:b/>
              </w:rPr>
              <w:t xml:space="preserve"> </w:t>
            </w:r>
            <w:r w:rsidR="005678C2" w:rsidRPr="005678C2">
              <w:rPr>
                <w:rFonts w:asciiTheme="minorHAnsi" w:hAnsiTheme="minorHAnsi" w:cstheme="minorHAnsi"/>
                <w:b/>
              </w:rPr>
              <w:t>Projekt wynika z obowiązującego i pozytywnie zweryfikowanego przez IZ RPO WŁ programu rewitalizacji oraz jest zlokalizowany na obszarze rewitalizacji.</w:t>
            </w:r>
          </w:p>
          <w:p w:rsidR="005678C2" w:rsidRPr="005678C2" w:rsidRDefault="005678C2" w:rsidP="005678C2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78C2">
              <w:rPr>
                <w:rFonts w:asciiTheme="minorHAnsi" w:hAnsiTheme="minorHAnsi" w:cstheme="minorHAnsi"/>
                <w:sz w:val="20"/>
                <w:szCs w:val="20"/>
              </w:rPr>
              <w:t>Projekt wynika z obowiązującego (na dzień składania wniosku o dofinansowanie) dla miasta Łodzi programu rewitalizacji znajdującego się w wykazie prowadzonym przez IŻ RPO WŁ 2014-2020 (</w:t>
            </w:r>
            <w:hyperlink r:id="rId9" w:history="1">
              <w:r w:rsidRPr="005678C2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www.rpo.lodzkie.pl</w:t>
              </w:r>
            </w:hyperlink>
            <w:r w:rsidRPr="005678C2">
              <w:rPr>
                <w:rFonts w:asciiTheme="minorHAnsi" w:hAnsiTheme="minorHAnsi" w:cstheme="minorHAnsi"/>
                <w:sz w:val="20"/>
                <w:szCs w:val="20"/>
              </w:rPr>
              <w:t xml:space="preserve"> w zakładce „O programie/rewitalizacja”). </w:t>
            </w:r>
          </w:p>
          <w:p w:rsidR="005678C2" w:rsidRPr="005678C2" w:rsidRDefault="005678C2" w:rsidP="005678C2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78C2">
              <w:rPr>
                <w:rFonts w:asciiTheme="minorHAnsi" w:hAnsiTheme="minorHAnsi" w:cstheme="minorHAnsi"/>
                <w:sz w:val="20"/>
                <w:szCs w:val="20"/>
              </w:rPr>
              <w:t>Wynikanie projektu z programu rewitalizacji oznacza albo wymienienie go wprost w programie rewitalizacji, albo określenie go w ogólnym (zbiorczym) opisie innych, uzupełniających rodzajów działań rewitalizacyjnych.</w:t>
            </w:r>
          </w:p>
          <w:p w:rsidR="00057139" w:rsidRPr="00D7573B" w:rsidRDefault="005678C2" w:rsidP="005678C2">
            <w:pPr>
              <w:tabs>
                <w:tab w:val="left" w:pos="331"/>
                <w:tab w:val="left" w:pos="1157"/>
                <w:tab w:val="left" w:pos="1247"/>
              </w:tabs>
              <w:snapToGrid w:val="0"/>
              <w:spacing w:before="120" w:after="1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678C2">
              <w:rPr>
                <w:rFonts w:asciiTheme="minorHAnsi" w:hAnsiTheme="minorHAnsi" w:cstheme="minorHAnsi"/>
                <w:sz w:val="20"/>
                <w:szCs w:val="20"/>
              </w:rPr>
              <w:t>Projekt rewitalizacyjny musi być realizowany na obszarze rewitalizacji określonym w programie rewitalizacji. (w wyjątkowych sytuacjach dopuszcza się możliwość zlokalizowania projektu lub jego części poza obszarem rewitalizacji pod warunkiem, że projekt służy realizacji celów wynikających z programu rewitalizacji, co wymaga szczegółowego uzasadnienia). Uczestnikami projektu są mieszkańcy obszaru rewitalizowanego lub osoby przeniesione w związku z wdrażaniem procesu rewitalizacji.</w:t>
            </w:r>
          </w:p>
        </w:tc>
      </w:tr>
      <w:tr w:rsidR="00CD3A8F" w:rsidRPr="002E3552" w:rsidTr="000F52D7">
        <w:trPr>
          <w:trHeight w:val="566"/>
        </w:trPr>
        <w:tc>
          <w:tcPr>
            <w:tcW w:w="1667" w:type="pct"/>
            <w:gridSpan w:val="3"/>
            <w:shd w:val="clear" w:color="auto" w:fill="FFFFFF"/>
            <w:vAlign w:val="center"/>
          </w:tcPr>
          <w:p w:rsidR="00CD3A8F" w:rsidRPr="002E3552" w:rsidRDefault="00733599" w:rsidP="000F52D7">
            <w:pPr>
              <w:suppressAutoHyphens w:val="0"/>
              <w:spacing w:after="160" w:line="259" w:lineRule="auto"/>
              <w:rPr>
                <w:rFonts w:ascii="Calibri" w:eastAsia="Arial Unicode MS" w:hAnsi="Calibri"/>
                <w:b/>
                <w:bCs/>
              </w:rPr>
            </w:pPr>
            <w:r w:rsidRPr="002E3552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D3A8F" w:rsidRPr="002E3552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E3552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D3A8F" w:rsidRPr="002E3552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CD3A8F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67" w:type="pct"/>
            <w:gridSpan w:val="2"/>
            <w:shd w:val="clear" w:color="auto" w:fill="FFFFFF"/>
            <w:vAlign w:val="center"/>
          </w:tcPr>
          <w:p w:rsidR="00CD3A8F" w:rsidRPr="00D57265" w:rsidRDefault="00733599" w:rsidP="000F52D7">
            <w:pPr>
              <w:suppressAutoHyphens w:val="0"/>
              <w:spacing w:after="160" w:line="259" w:lineRule="auto"/>
              <w:jc w:val="center"/>
              <w:rPr>
                <w:rFonts w:ascii="Calibri" w:eastAsia="Arial Unicode MS" w:hAnsi="Calibri"/>
                <w:b/>
                <w:bCs/>
                <w:color w:val="000000" w:themeColor="text1"/>
              </w:rPr>
            </w:pPr>
            <w:r w:rsidRPr="00D57265">
              <w:rPr>
                <w:rFonts w:ascii="Calibri" w:eastAsia="Arial Unicode MS" w:hAnsi="Calibr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D3A8F" w:rsidRPr="00D57265">
              <w:rPr>
                <w:rFonts w:ascii="Calibri" w:eastAsia="Arial Unicode MS" w:hAnsi="Calibri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color w:val="000000" w:themeColor="text1"/>
                <w:sz w:val="22"/>
                <w:szCs w:val="22"/>
              </w:rPr>
            </w:r>
            <w:r>
              <w:rPr>
                <w:rFonts w:ascii="Calibri" w:eastAsia="Arial Unicode MS" w:hAnsi="Calibri"/>
                <w:color w:val="000000" w:themeColor="text1"/>
                <w:sz w:val="22"/>
                <w:szCs w:val="22"/>
              </w:rPr>
              <w:fldChar w:fldCharType="separate"/>
            </w:r>
            <w:r w:rsidRPr="00D57265">
              <w:rPr>
                <w:rFonts w:ascii="Calibri" w:eastAsia="Arial Unicode MS" w:hAnsi="Calibri"/>
                <w:color w:val="000000" w:themeColor="text1"/>
                <w:sz w:val="22"/>
                <w:szCs w:val="22"/>
              </w:rPr>
              <w:fldChar w:fldCharType="end"/>
            </w:r>
            <w:r w:rsidR="00CD3A8F" w:rsidRPr="00D57265">
              <w:rPr>
                <w:rFonts w:ascii="Calibri" w:eastAsia="Arial Unicode MS" w:hAnsi="Calibri"/>
                <w:color w:val="000000" w:themeColor="text1"/>
                <w:sz w:val="22"/>
                <w:szCs w:val="22"/>
              </w:rPr>
              <w:t xml:space="preserve"> </w:t>
            </w:r>
            <w:r w:rsidR="00CD3A8F"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Tak-Do Negocjacji</w:t>
            </w:r>
          </w:p>
        </w:tc>
        <w:tc>
          <w:tcPr>
            <w:tcW w:w="1666" w:type="pct"/>
            <w:gridSpan w:val="2"/>
            <w:shd w:val="clear" w:color="auto" w:fill="FFFFFF"/>
            <w:vAlign w:val="center"/>
          </w:tcPr>
          <w:p w:rsidR="00CD3A8F" w:rsidRPr="002E3552" w:rsidRDefault="00733599" w:rsidP="000F52D7">
            <w:pPr>
              <w:suppressAutoHyphens w:val="0"/>
              <w:spacing w:after="160" w:line="259" w:lineRule="auto"/>
              <w:rPr>
                <w:rFonts w:ascii="Calibri" w:eastAsia="Arial Unicode MS" w:hAnsi="Calibri"/>
                <w:b/>
                <w:bCs/>
              </w:rPr>
            </w:pPr>
            <w:r w:rsidRPr="002E3552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D3A8F" w:rsidRPr="002E3552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E3552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D3A8F" w:rsidRPr="002E3552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CD3A8F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7F7C84" w:rsidRPr="006B580F" w:rsidTr="0033669C">
        <w:trPr>
          <w:trHeight w:val="566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7F7C84" w:rsidRDefault="00F41AED" w:rsidP="0033669C">
            <w:pPr>
              <w:pStyle w:val="Akapitzlist"/>
              <w:numPr>
                <w:ilvl w:val="0"/>
                <w:numId w:val="14"/>
              </w:numPr>
              <w:ind w:left="731" w:hanging="284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Bezrobotni mężczyźni w wieku 30-49 lat, którzy nie znajdują się w szczególnie trudnej sytuacji na rynku pracy</w:t>
            </w:r>
            <w:r w:rsidR="0043790B">
              <w:rPr>
                <w:rFonts w:eastAsia="Arial Unicode MS"/>
                <w:b/>
              </w:rPr>
              <w:t>.</w:t>
            </w:r>
          </w:p>
          <w:p w:rsidR="00F41AED" w:rsidRPr="00D4105B" w:rsidRDefault="00F41AED" w:rsidP="00F41AE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105B">
              <w:rPr>
                <w:rFonts w:asciiTheme="minorHAnsi" w:hAnsiTheme="minorHAnsi" w:cstheme="minorHAnsi"/>
                <w:sz w:val="20"/>
                <w:szCs w:val="20"/>
              </w:rPr>
              <w:t xml:space="preserve">Nie więcej niż 20% osób bezrobotnych wspieranych w projekcie stanowią bezrobotni mężczyźni w wieku 30-49 lat, którzy nie znajdują się w szczególnie trudnej sytuacji na rynku pracy (tj. nie są długotrwale bezrobotni, osobami z niepełnosprawnościami, osobami o niskich kwalifikacjach). </w:t>
            </w:r>
          </w:p>
          <w:p w:rsidR="00F41AED" w:rsidRPr="00F41AED" w:rsidRDefault="00F41AED" w:rsidP="00F41AED">
            <w:pPr>
              <w:rPr>
                <w:rFonts w:eastAsia="Arial Unicode MS"/>
                <w:b/>
              </w:rPr>
            </w:pPr>
          </w:p>
        </w:tc>
      </w:tr>
      <w:tr w:rsidR="005441D1" w:rsidRPr="006B580F" w:rsidTr="007064CC">
        <w:trPr>
          <w:trHeight w:val="566"/>
        </w:trPr>
        <w:tc>
          <w:tcPr>
            <w:tcW w:w="1248" w:type="pct"/>
            <w:gridSpan w:val="2"/>
            <w:shd w:val="clear" w:color="auto" w:fill="FFFFFF"/>
            <w:vAlign w:val="center"/>
          </w:tcPr>
          <w:p w:rsidR="005441D1" w:rsidRPr="00F23FAA" w:rsidRDefault="00733599" w:rsidP="00B54B7C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5441D1"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5441D1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5441D1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252" w:type="pct"/>
            <w:gridSpan w:val="2"/>
            <w:shd w:val="clear" w:color="auto" w:fill="FFFFFF"/>
            <w:vAlign w:val="center"/>
          </w:tcPr>
          <w:p w:rsidR="005441D1" w:rsidRPr="00F23FAA" w:rsidRDefault="00733599" w:rsidP="00B54B7C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5441D1"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5441D1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5441D1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5441D1">
              <w:rPr>
                <w:rFonts w:ascii="Calibri" w:hAnsi="Calibri"/>
                <w:smallCaps/>
                <w:kern w:val="24"/>
                <w:sz w:val="22"/>
                <w:szCs w:val="22"/>
              </w:rPr>
              <w:t>-Do Negocjacji</w:t>
            </w:r>
          </w:p>
        </w:tc>
        <w:tc>
          <w:tcPr>
            <w:tcW w:w="1250" w:type="pct"/>
            <w:gridSpan w:val="2"/>
            <w:shd w:val="clear" w:color="auto" w:fill="FFFFFF"/>
            <w:vAlign w:val="center"/>
          </w:tcPr>
          <w:p w:rsidR="005441D1" w:rsidRPr="00F23FAA" w:rsidRDefault="00733599" w:rsidP="00B54B7C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5441D1"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5441D1" w:rsidRPr="002B393E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5441D1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5441D1" w:rsidRPr="00F23FAA" w:rsidRDefault="00733599" w:rsidP="00B54B7C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5441D1"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5441D1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5441D1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5441D1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713726" w:rsidRPr="006B580F" w:rsidTr="0033669C">
        <w:trPr>
          <w:trHeight w:val="566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3D019D" w:rsidRDefault="003D019D" w:rsidP="003D019D">
            <w:pPr>
              <w:pStyle w:val="Akapitzlist"/>
              <w:numPr>
                <w:ilvl w:val="0"/>
                <w:numId w:val="14"/>
              </w:num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Projekt jest realizowany w sposób kompleksowy</w:t>
            </w:r>
            <w:r w:rsidRPr="008A3F21">
              <w:rPr>
                <w:rFonts w:eastAsia="Arial Unicode MS"/>
                <w:b/>
              </w:rPr>
              <w:t>.</w:t>
            </w:r>
          </w:p>
          <w:p w:rsidR="003D019D" w:rsidRPr="00540989" w:rsidRDefault="003D019D" w:rsidP="003D019D">
            <w:pPr>
              <w:spacing w:before="120"/>
              <w:ind w:lef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40989">
              <w:rPr>
                <w:rFonts w:asciiTheme="minorHAnsi" w:hAnsiTheme="minorHAnsi" w:cstheme="minorHAnsi"/>
                <w:sz w:val="20"/>
                <w:szCs w:val="20"/>
              </w:rPr>
              <w:t>Projekt zakłada obligatoryjnie:</w:t>
            </w:r>
          </w:p>
          <w:p w:rsidR="003D019D" w:rsidRPr="00540989" w:rsidRDefault="003D019D" w:rsidP="003D019D">
            <w:pPr>
              <w:pStyle w:val="Akapitzlist"/>
              <w:numPr>
                <w:ilvl w:val="0"/>
                <w:numId w:val="19"/>
              </w:numPr>
              <w:spacing w:after="0"/>
              <w:ind w:left="338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40989">
              <w:rPr>
                <w:rFonts w:asciiTheme="minorHAnsi" w:hAnsiTheme="minorHAnsi" w:cstheme="minorHAnsi"/>
                <w:sz w:val="20"/>
                <w:szCs w:val="20"/>
              </w:rPr>
              <w:t>Dotacje na uruchomienie działalności gospodarczej albo dotacje na uruchomienie działalności gospodarczej wraz z finansowym wsparciem pomostowym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D019D" w:rsidRPr="00540989" w:rsidRDefault="003D019D" w:rsidP="003D019D">
            <w:pPr>
              <w:pStyle w:val="Akapitzlist"/>
              <w:spacing w:after="0"/>
              <w:ind w:left="338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40989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</w:p>
          <w:p w:rsidR="003D019D" w:rsidRDefault="003D019D" w:rsidP="003D019D">
            <w:pPr>
              <w:pStyle w:val="Akapitzlist"/>
              <w:numPr>
                <w:ilvl w:val="0"/>
                <w:numId w:val="19"/>
              </w:numPr>
              <w:spacing w:after="0"/>
              <w:ind w:left="338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40989">
              <w:rPr>
                <w:rFonts w:asciiTheme="minorHAnsi" w:hAnsiTheme="minorHAnsi" w:cstheme="minorHAnsi"/>
                <w:sz w:val="20"/>
                <w:szCs w:val="20"/>
              </w:rPr>
              <w:t>Wsparcie szkoleniowo-doradcze.</w:t>
            </w:r>
          </w:p>
          <w:p w:rsidR="003D019D" w:rsidRDefault="003D019D" w:rsidP="003D019D">
            <w:pPr>
              <w:ind w:left="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jest realizowany zgodnie z Wytycznymi w zakresie realizacji przedsięwzięć z udziałem środków EFS w obszarze rynku pracy na lata 2014-2020, Rozdział 4 – Założenia dotyczące realizacji projektów w zakresie wsparcia przedsiębiorczości.</w:t>
            </w:r>
          </w:p>
          <w:p w:rsidR="00713726" w:rsidRPr="00713726" w:rsidRDefault="00713726" w:rsidP="00713726">
            <w:pPr>
              <w:rPr>
                <w:rFonts w:eastAsia="Arial Unicode MS"/>
                <w:b/>
              </w:rPr>
            </w:pPr>
          </w:p>
        </w:tc>
      </w:tr>
      <w:tr w:rsidR="003D019D" w:rsidRPr="006B580F" w:rsidTr="000F52D7">
        <w:trPr>
          <w:trHeight w:val="566"/>
        </w:trPr>
        <w:tc>
          <w:tcPr>
            <w:tcW w:w="2500" w:type="pct"/>
            <w:gridSpan w:val="4"/>
            <w:shd w:val="clear" w:color="auto" w:fill="FFFFFF"/>
            <w:vAlign w:val="center"/>
          </w:tcPr>
          <w:p w:rsidR="003D019D" w:rsidRPr="00F23FAA" w:rsidRDefault="00733599" w:rsidP="000F52D7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3D019D"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3D019D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3D019D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3"/>
            <w:shd w:val="clear" w:color="auto" w:fill="FFFFFF"/>
            <w:vAlign w:val="center"/>
          </w:tcPr>
          <w:p w:rsidR="003D019D" w:rsidRPr="00F23FAA" w:rsidRDefault="00733599" w:rsidP="000F52D7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3D019D"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3D019D" w:rsidRPr="002B393E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3D019D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33669C" w:rsidRPr="006B580F" w:rsidTr="0033669C">
        <w:trPr>
          <w:trHeight w:val="566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3D019D" w:rsidRPr="00D04BD3" w:rsidRDefault="003D019D" w:rsidP="006057B7">
            <w:pPr>
              <w:pStyle w:val="Akapitzlist"/>
              <w:numPr>
                <w:ilvl w:val="0"/>
                <w:numId w:val="14"/>
              </w:numPr>
              <w:spacing w:before="120" w:after="120"/>
              <w:rPr>
                <w:rFonts w:eastAsia="Arial Unicode MS"/>
                <w:b/>
              </w:rPr>
            </w:pPr>
            <w:r w:rsidRPr="003F291B">
              <w:rPr>
                <w:rFonts w:asciiTheme="minorHAnsi" w:hAnsiTheme="minorHAnsi" w:cstheme="minorHAnsi"/>
                <w:b/>
              </w:rPr>
              <w:t>Maksymalnie 80% uczestników projektu otrzymuje dotacje na uruchomienie działalności gospodarczej.</w:t>
            </w:r>
          </w:p>
          <w:p w:rsidR="003D019D" w:rsidRPr="003F291B" w:rsidRDefault="003D019D" w:rsidP="003D019D">
            <w:pPr>
              <w:spacing w:before="120"/>
              <w:ind w:lef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291B">
              <w:rPr>
                <w:rFonts w:asciiTheme="minorHAnsi" w:hAnsiTheme="minorHAnsi" w:cstheme="minorHAnsi"/>
                <w:sz w:val="20"/>
                <w:szCs w:val="20"/>
              </w:rPr>
              <w:t>Wsparcie finansowe w postaci dotacji na uruchomienie działalności gospodarczej otrzyma nie więcej niż 80% uczestników projektu.</w:t>
            </w:r>
          </w:p>
          <w:p w:rsidR="003D019D" w:rsidRPr="00D4105B" w:rsidRDefault="003D019D" w:rsidP="0033669C">
            <w:pPr>
              <w:ind w:left="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669C" w:rsidRPr="00540989" w:rsidRDefault="0033669C" w:rsidP="0033669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6057B7" w:rsidRPr="006B580F" w:rsidTr="000F52D7">
        <w:trPr>
          <w:trHeight w:val="566"/>
        </w:trPr>
        <w:tc>
          <w:tcPr>
            <w:tcW w:w="1667" w:type="pct"/>
            <w:gridSpan w:val="3"/>
            <w:shd w:val="clear" w:color="auto" w:fill="FFFFFF"/>
            <w:vAlign w:val="center"/>
          </w:tcPr>
          <w:p w:rsidR="006057B7" w:rsidRPr="00F23FAA" w:rsidRDefault="00733599" w:rsidP="008D7482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057B7"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6057B7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6057B7" w:rsidRPr="009B360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7" w:type="pct"/>
            <w:gridSpan w:val="2"/>
            <w:shd w:val="clear" w:color="auto" w:fill="FFFFFF"/>
            <w:vAlign w:val="center"/>
          </w:tcPr>
          <w:p w:rsidR="006057B7" w:rsidRPr="00F23FAA" w:rsidRDefault="00733599" w:rsidP="000F52D7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057B7"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6057B7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6057B7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D2703C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-</w:t>
            </w:r>
            <w:r w:rsidR="006057B7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 Negocjacji </w:t>
            </w:r>
          </w:p>
        </w:tc>
        <w:tc>
          <w:tcPr>
            <w:tcW w:w="1666" w:type="pct"/>
            <w:gridSpan w:val="2"/>
            <w:shd w:val="clear" w:color="auto" w:fill="FFFFFF"/>
            <w:vAlign w:val="center"/>
          </w:tcPr>
          <w:p w:rsidR="006057B7" w:rsidRPr="00F23FAA" w:rsidRDefault="00733599" w:rsidP="000F52D7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057B7"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6057B7" w:rsidRPr="002B393E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6057B7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33669C" w:rsidRPr="006B580F" w:rsidTr="0033669C">
        <w:trPr>
          <w:trHeight w:val="579"/>
        </w:trPr>
        <w:tc>
          <w:tcPr>
            <w:tcW w:w="5000" w:type="pct"/>
            <w:gridSpan w:val="7"/>
            <w:shd w:val="clear" w:color="auto" w:fill="BFBFBF"/>
            <w:vAlign w:val="center"/>
          </w:tcPr>
          <w:p w:rsidR="0033669C" w:rsidRPr="006B580F" w:rsidRDefault="0033669C" w:rsidP="0033669C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Czy p</w:t>
            </w:r>
            <w:r w:rsidRPr="006B580F">
              <w:rPr>
                <w:rFonts w:ascii="Calibri" w:hAnsi="Calibri"/>
                <w:b/>
                <w:sz w:val="22"/>
                <w:szCs w:val="22"/>
              </w:rPr>
              <w:t xml:space="preserve">rojekt spełnia </w:t>
            </w:r>
            <w:r w:rsidRPr="001759EC">
              <w:rPr>
                <w:rFonts w:ascii="Calibri" w:hAnsi="Calibri"/>
                <w:b/>
                <w:sz w:val="22"/>
                <w:szCs w:val="22"/>
              </w:rPr>
              <w:t>szczegółowe kryteria dostępu</w:t>
            </w:r>
            <w:r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</w:tr>
      <w:bookmarkStart w:id="2" w:name="_Hlk515361836"/>
      <w:tr w:rsidR="007064CC" w:rsidRPr="006B580F" w:rsidTr="007064CC">
        <w:trPr>
          <w:trHeight w:val="566"/>
        </w:trPr>
        <w:tc>
          <w:tcPr>
            <w:tcW w:w="1667" w:type="pct"/>
            <w:gridSpan w:val="3"/>
            <w:shd w:val="clear" w:color="auto" w:fill="FFFFFF"/>
            <w:vAlign w:val="center"/>
          </w:tcPr>
          <w:p w:rsidR="007064CC" w:rsidRPr="00F23FAA" w:rsidRDefault="00733599" w:rsidP="00033A7C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7064CC"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7064C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7064CC" w:rsidRPr="009B360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</w:t>
            </w:r>
            <w:r w:rsidR="007064CC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– wypełnić część c</w:t>
            </w:r>
          </w:p>
        </w:tc>
        <w:tc>
          <w:tcPr>
            <w:tcW w:w="1667" w:type="pct"/>
            <w:gridSpan w:val="2"/>
            <w:shd w:val="clear" w:color="auto" w:fill="FFFFFF"/>
            <w:vAlign w:val="center"/>
          </w:tcPr>
          <w:p w:rsidR="007064CC" w:rsidRPr="00F23FAA" w:rsidRDefault="00733599" w:rsidP="00033A7C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7064CC"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7064C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7064CC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ED76B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, </w:t>
            </w:r>
            <w:r w:rsidR="007064CC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 – wypełnić część</w:t>
            </w:r>
            <w:r w:rsidR="00BE643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c</w:t>
            </w:r>
          </w:p>
        </w:tc>
        <w:tc>
          <w:tcPr>
            <w:tcW w:w="1666" w:type="pct"/>
            <w:gridSpan w:val="2"/>
            <w:shd w:val="clear" w:color="auto" w:fill="FFFFFF"/>
            <w:vAlign w:val="center"/>
          </w:tcPr>
          <w:p w:rsidR="007064CC" w:rsidRPr="00F23FAA" w:rsidRDefault="00733599" w:rsidP="00033A7C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7064CC"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7064CC" w:rsidRPr="002B393E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7064CC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E643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uzasadnić i odrzucić projekt (przejść do części </w:t>
            </w:r>
            <w:r w:rsidR="0063786C">
              <w:rPr>
                <w:rFonts w:ascii="Calibri" w:hAnsi="Calibri"/>
                <w:smallCaps/>
                <w:kern w:val="24"/>
                <w:sz w:val="22"/>
                <w:szCs w:val="22"/>
              </w:rPr>
              <w:t>E</w:t>
            </w:r>
            <w:r w:rsidR="00BE6433">
              <w:rPr>
                <w:rFonts w:ascii="Calibri" w:hAnsi="Calibri"/>
                <w:smallCaps/>
                <w:kern w:val="24"/>
                <w:sz w:val="22"/>
                <w:szCs w:val="22"/>
              </w:rPr>
              <w:t>)</w:t>
            </w:r>
          </w:p>
        </w:tc>
      </w:tr>
      <w:bookmarkEnd w:id="2"/>
      <w:tr w:rsidR="0033669C" w:rsidRPr="006B580F" w:rsidTr="0033669C">
        <w:trPr>
          <w:trHeight w:val="579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3669C" w:rsidRPr="006B580F" w:rsidRDefault="0033669C" w:rsidP="0033669C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OCENY NIESPEŁNIENIA </w:t>
            </w: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 xml:space="preserve">SZCZEGÓŁOWYCH KRYTERIÓW DOSTĘPU (WYPEŁNIĆ W PRZYPADKU ZAZNACZENIA ODPOWIEDZI „NIE” POWYŻEJ) </w:t>
            </w:r>
          </w:p>
          <w:p w:rsidR="0033669C" w:rsidRPr="006B580F" w:rsidRDefault="0033669C" w:rsidP="0033669C">
            <w:pPr>
              <w:rPr>
                <w:rFonts w:ascii="Calibri" w:eastAsia="Arial Unicode MS" w:hAnsi="Calibri" w:cs="Arial"/>
              </w:rPr>
            </w:pPr>
          </w:p>
        </w:tc>
      </w:tr>
    </w:tbl>
    <w:p w:rsidR="00126E78" w:rsidRDefault="00126E78" w:rsidP="00795EE4">
      <w:pPr>
        <w:tabs>
          <w:tab w:val="left" w:pos="1425"/>
        </w:tabs>
      </w:pPr>
    </w:p>
    <w:p w:rsidR="00126E78" w:rsidRDefault="00126E78" w:rsidP="00795EE4">
      <w:pPr>
        <w:tabs>
          <w:tab w:val="left" w:pos="1425"/>
        </w:tabs>
        <w:sectPr w:rsidR="00126E78" w:rsidSect="00795EE4">
          <w:footerReference w:type="even" r:id="rId10"/>
          <w:footerReference w:type="defaul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titlePg/>
        </w:sectPr>
      </w:pPr>
    </w:p>
    <w:p w:rsidR="004D4702" w:rsidRDefault="004D4702" w:rsidP="004D47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2463"/>
        <w:gridCol w:w="12991"/>
      </w:tblGrid>
      <w:tr w:rsidR="004D4702" w:rsidTr="00795EE4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</w:rPr>
            </w:pPr>
            <w:bookmarkStart w:id="3" w:name="_Hlk482017309"/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4D4702" w:rsidTr="00795EE4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</w:t>
            </w:r>
            <w:r w:rsidR="00DF1C97">
              <w:rPr>
                <w:rFonts w:ascii="Calibri" w:hAnsi="Calibri" w:cs="Calibri"/>
                <w:b/>
                <w:sz w:val="22"/>
                <w:szCs w:val="22"/>
              </w:rPr>
              <w:t>Ż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ENIAMI RPO WŁ 2014-2020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we wniosku o dofinansowanie zostały przedstawione odpowiednie wskaźniki produktu i rezultatu, zgodne z celami szczegółowymi projektu, zadaniami, jak również sposoby ich pomiaru.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uwzględniono wskaźnik / wskaźniki produktu z ram wykonania (jeśli dotyczy).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wskazany we wniosku cel główny projektu wynika ze zdiagnozowanego/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problemów jakie w ramach projektu Wnioskodawca chce rozwiązać lub złagodzić.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jest spójny z celem szczegółowym RPO WŁ 2014-2020 i jeśli dotyczy innymi celami sformułowanymi w dokumentach strategicznych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został sformułowany w sposób prawidłowy z uwzględnieniem reguły SMART.</w:t>
            </w:r>
          </w:p>
          <w:p w:rsidR="004D4702" w:rsidRDefault="004D4702" w:rsidP="00795EE4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:rsidR="004D4702" w:rsidRDefault="004D4702" w:rsidP="00795EE4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:rsidR="004D4702" w:rsidRDefault="004D4702" w:rsidP="00795EE4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istotnych cech uczestników (osób lub podmiotów), którzy zostaną objęci wsparciem;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potrzeb i oczekiwań uczestników projektu w kontekście wsparcia, które ma być udzielane w ramach projektu;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barier, które napotykają uczestnicy projektu;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rekrutacji uczestników projektu, w tym kryteriów rekrutacji i kwestii zapewnienia dostępności dla osób z niepełnosprawnościami.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4D4702" w:rsidRDefault="004D4702" w:rsidP="00795EE4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sytuacji, których wystąpienie utrudni lub uniemożliwi osiągnięcie wartości docelowej wskaźników rezultatu;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identyfikacji wystąpienia takich sytuacji (zajścia ryzyka);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działań, które zostaną podjęte, aby zapobiec wystąpieniu ryzyka i jakie będą mogły zostać podjęte, aby zminimalizować skutki wystąpienia ryzyka.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</w:p>
          <w:p w:rsidR="004D4702" w:rsidRDefault="004D4702" w:rsidP="00795EE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D4702" w:rsidRDefault="004D4702" w:rsidP="00795EE4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uzasadnienia potrzeby realizacji zadań;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planowanego sposobu realizacji zadań;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sposobu realizacji zasady równości szans i niedyskryminacji, w tym dostępności dla osób z niepełnosprawnościami; 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sposobu, w jaki zostanie zachowana trwałość rezultatów projektu (o ile dotyczy);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uzasadnienia wyboru partnerów do realizacji poszczególnych zadań (o ile dotyczy) 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 trafności doboru wskaźników dla rozliczenia kwot ryczałtowych i dokumentów potwierdzających ich wykonanie (o ile dotyczy).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15/25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sz w:val="20"/>
                <w:szCs w:val="20"/>
              </w:rPr>
              <w:t>,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4D4702" w:rsidRDefault="004D4702" w:rsidP="00795EE4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:rsidR="004D4702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4D4702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potencjału technicznego, w tym sprzętowego i warunków lokalowych wnioskodawcy i partnerów (o ile dotyczy) i sposobu jego wykorzystania w ramach projektu; </w:t>
            </w:r>
          </w:p>
          <w:p w:rsidR="004D4702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zasobów finansowych, jakie wniesie do projektu wnioskodawca i partnerzy (o ile dotyczy).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Tr="00795EE4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ADEKWATNOŚĆ POTENCJAŁU SPOŁECZNEGO WNIOSKODAWCY I PARTNERÓW (O IL</w:t>
            </w:r>
            <w:r w:rsidR="00893B97">
              <w:rPr>
                <w:rFonts w:ascii="Calibri" w:eastAsia="Arial Unicode MS" w:hAnsi="Calibri"/>
                <w:b/>
                <w:sz w:val="20"/>
                <w:szCs w:val="20"/>
              </w:rPr>
              <w:t>E DOTYCZY) DO ZAKRESU REALIZACJI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PROJEKTU, </w:t>
            </w:r>
          </w:p>
          <w:p w:rsidR="004D4702" w:rsidRDefault="004D4702" w:rsidP="00795EE4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tym 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4D4702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:rsidR="004D4702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:rsidR="004D4702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na określonym terytorium, którego będzie dotyczyć realizacja projektu.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Wskazanie instytucji, które mogą potwierdzić potencjał społeczny wnioskodawcy i partnerów (o ile dotyczy).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ADEKWATNOŚĆ SPOSOBU ZARZĄDZANIA PROJEKTEM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D4702" w:rsidRDefault="004D4702" w:rsidP="00795EE4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Tr="00795EE4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ind w:left="152"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:rsidR="004D4702" w:rsidRDefault="004D4702" w:rsidP="00795EE4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:rsidR="004D4702" w:rsidRDefault="004D4702" w:rsidP="00795EE4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:rsidR="004D4702" w:rsidRDefault="004D4702" w:rsidP="00795EE4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kwalifikowalność wydatków,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niezbędność wydatków do realizacji projektu i osiągania jego celów,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racjonalność i efektywność wydatków projektu,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poprawność uzasadnienia wydatków w ramach kwot ryczałtowych (o ile dotyczy), </w:t>
            </w:r>
          </w:p>
          <w:p w:rsidR="004D4702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- zgodność ze standardem i cenami rynkowymi określonymi w regulaminie konkursu,</w:t>
            </w:r>
          </w:p>
          <w:p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</w:t>
            </w: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techniczna poprawność sporządzenia budżetu projektu,</w:t>
            </w:r>
          </w:p>
          <w:p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- zgodność wartości kosztów pośrednich z limitami określonymi w Wytycznych w zakresie kwalifikowalności wydatków w ramach Europejskiego Funduszu Rozwoju Regionalnego Funduszu Społecznego oraz Funduszu Spójności na lata 2014-2020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- wniesienie wkładu własnego w odpowiedniej formie  i na odpowiednim poziomie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 xml:space="preserve">- zgodność kosztów w ramach </w:t>
            </w:r>
            <w:proofErr w:type="spellStart"/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cross-financingu</w:t>
            </w:r>
            <w:proofErr w:type="spellEnd"/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 xml:space="preserve"> i środków trwałych z odpowiednim limitem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b/>
                <w:bCs/>
              </w:rPr>
            </w:pPr>
          </w:p>
        </w:tc>
      </w:tr>
      <w:tr w:rsidR="004D4702" w:rsidTr="00795EE4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4D4702" w:rsidRDefault="004D4702" w:rsidP="00795EE4">
            <w:pPr>
              <w:rPr>
                <w:rFonts w:ascii="Calibri" w:hAnsi="Calibri"/>
                <w:b/>
                <w:bCs/>
              </w:rPr>
            </w:pPr>
          </w:p>
        </w:tc>
      </w:tr>
      <w:bookmarkEnd w:id="3"/>
    </w:tbl>
    <w:p w:rsidR="004D4702" w:rsidRDefault="004D4702" w:rsidP="004D4702">
      <w:pPr>
        <w:sectPr w:rsidR="004D4702">
          <w:pgSz w:w="16838" w:h="11906" w:orient="landscape"/>
          <w:pgMar w:top="720" w:right="720" w:bottom="720" w:left="720" w:header="708" w:footer="708" w:gutter="0"/>
          <w:cols w:space="708"/>
        </w:sectPr>
      </w:pPr>
    </w:p>
    <w:p w:rsidR="004D4702" w:rsidRDefault="004D4702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30"/>
        <w:gridCol w:w="2325"/>
        <w:gridCol w:w="2327"/>
      </w:tblGrid>
      <w:tr w:rsidR="004D4702" w:rsidTr="00795EE4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lang w:eastAsia="ja-JP"/>
              </w:rPr>
            </w:pPr>
            <w:bookmarkStart w:id="4" w:name="_Hlk482017395"/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702" w:rsidRPr="00160D06" w:rsidRDefault="004D4702" w:rsidP="00795EE4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</w:p>
        </w:tc>
      </w:tr>
      <w:tr w:rsidR="004D4702" w:rsidTr="00795EE4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center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733599" w:rsidP="00DE5DF7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D4702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4D4702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4D4702"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 w:rsidR="004D4702">
              <w:rPr>
                <w:rFonts w:ascii="Calibri" w:hAnsi="Calibri"/>
                <w:sz w:val="22"/>
                <w:szCs w:val="22"/>
                <w:lang w:eastAsia="ja-JP"/>
              </w:rPr>
              <w:br/>
              <w:t xml:space="preserve">WYPEŁNIĆ CZĘŚĆ </w:t>
            </w:r>
            <w:r w:rsidR="00DE5DF7">
              <w:rPr>
                <w:rFonts w:ascii="Calibri" w:hAnsi="Calibri"/>
                <w:sz w:val="22"/>
                <w:szCs w:val="22"/>
                <w:lang w:eastAsia="ja-JP"/>
              </w:rPr>
              <w:t>E</w:t>
            </w:r>
            <w:r w:rsidR="004D4702">
              <w:rPr>
                <w:rFonts w:ascii="Calibri" w:hAnsi="Calibri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733599" w:rsidP="00795EE4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D4702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4D4702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4D4702"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 w:rsidR="004D4702">
              <w:rPr>
                <w:rFonts w:ascii="Calibri" w:hAnsi="Calibri"/>
                <w:sz w:val="22"/>
                <w:szCs w:val="22"/>
                <w:lang w:eastAsia="ja-JP"/>
              </w:rPr>
              <w:br/>
              <w:t xml:space="preserve">WYPEŁNIĆ CZĘŚĆ </w:t>
            </w:r>
            <w:r w:rsidR="00E90B78">
              <w:rPr>
                <w:rFonts w:ascii="Calibri" w:hAnsi="Calibri"/>
                <w:sz w:val="22"/>
                <w:szCs w:val="22"/>
                <w:lang w:eastAsia="ja-JP"/>
              </w:rPr>
              <w:t>E</w:t>
            </w:r>
          </w:p>
        </w:tc>
      </w:tr>
      <w:bookmarkEnd w:id="4"/>
    </w:tbl>
    <w:p w:rsidR="004D4702" w:rsidRDefault="004D4702" w:rsidP="004D4702"/>
    <w:p w:rsidR="00772B59" w:rsidRDefault="00772B59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0"/>
        <w:gridCol w:w="4521"/>
        <w:gridCol w:w="1844"/>
        <w:gridCol w:w="1827"/>
      </w:tblGrid>
      <w:tr w:rsidR="005B33AB" w:rsidTr="005552B7">
        <w:trPr>
          <w:cantSplit/>
          <w:trHeight w:val="411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B33AB" w:rsidRPr="00DB6981" w:rsidRDefault="005B33AB" w:rsidP="005552B7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B33AB" w:rsidRPr="00DB6981" w:rsidRDefault="005B33AB" w:rsidP="005552B7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KRYTERIA PREMIUJĄCE </w:t>
            </w:r>
            <w:r w:rsidRPr="00DB6981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(w odniesieniu do każdego kryterium zaznaczyć właściwe znakiem „X”)</w:t>
            </w:r>
          </w:p>
        </w:tc>
      </w:tr>
      <w:tr w:rsidR="005B33AB" w:rsidTr="005552B7">
        <w:trPr>
          <w:cantSplit/>
          <w:trHeight w:val="337"/>
          <w:jc w:val="center"/>
        </w:trPr>
        <w:tc>
          <w:tcPr>
            <w:tcW w:w="29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33AB" w:rsidRDefault="005B33AB" w:rsidP="005552B7">
            <w:pPr>
              <w:rPr>
                <w:rFonts w:ascii="Calibri" w:eastAsia="MS Mincho" w:hAnsi="Calibri" w:cs="Calibri"/>
                <w:bCs/>
                <w:i/>
                <w:lang w:eastAsia="ja-JP"/>
              </w:rPr>
            </w:pPr>
            <w:r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  <w:t xml:space="preserve">Pola poniżej uzupełnia IOK zgodnie z kryteriami </w:t>
            </w:r>
            <w:r>
              <w:rPr>
                <w:rFonts w:ascii="Calibri" w:hAnsi="Calibri"/>
                <w:bCs/>
                <w:i/>
                <w:sz w:val="22"/>
                <w:szCs w:val="22"/>
              </w:rPr>
              <w:t>zatwierdzonymi przez Komitet Monitorujący RPO WŁ 2014-2020 dla danego konkursu</w:t>
            </w:r>
            <w:r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  <w:t xml:space="preserve"> </w:t>
            </w:r>
          </w:p>
          <w:p w:rsidR="00027D25" w:rsidRDefault="00027D25" w:rsidP="005552B7">
            <w:pPr>
              <w:rPr>
                <w:rFonts w:ascii="Calibri" w:eastAsia="MS Mincho" w:hAnsi="Calibri" w:cs="Calibri"/>
                <w:bCs/>
                <w:i/>
                <w:lang w:eastAsia="ja-JP"/>
              </w:rPr>
            </w:pPr>
          </w:p>
          <w:p w:rsidR="00027D25" w:rsidRDefault="00027D25" w:rsidP="005552B7">
            <w:pPr>
              <w:rPr>
                <w:rFonts w:ascii="Calibri" w:eastAsia="MS Mincho" w:hAnsi="Calibri" w:cs="Calibri"/>
                <w:b/>
                <w:bCs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W konkursie nr RPLD.08.03.0</w:t>
            </w:r>
            <w:r w:rsidR="00A02D17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4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-IP.01-10-001/18 </w:t>
            </w:r>
            <w:r w:rsidR="00ED76B5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nie zatwierdzono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 kryteriów premiujących.</w:t>
            </w:r>
          </w:p>
          <w:p w:rsidR="00027D25" w:rsidRPr="00027D25" w:rsidRDefault="00027D25" w:rsidP="005552B7">
            <w:pPr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33AB" w:rsidRDefault="005B33AB" w:rsidP="005552B7">
            <w:pPr>
              <w:jc w:val="center"/>
              <w:rPr>
                <w:rFonts w:ascii="Calibri" w:hAnsi="Calibri"/>
                <w:lang w:eastAsia="ja-JP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Kryterium jest</w:t>
            </w:r>
            <w:r>
              <w:rPr>
                <w:rFonts w:ascii="Calibri" w:eastAsia="MS Mincho" w:hAnsi="Calibri" w:cs="Calibri"/>
                <w:bCs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5B33AB" w:rsidTr="005552B7">
        <w:trPr>
          <w:cantSplit/>
          <w:trHeight w:val="38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AB" w:rsidRDefault="005B33AB" w:rsidP="005552B7">
            <w:pPr>
              <w:rPr>
                <w:rFonts w:ascii="Calibri" w:eastAsia="MS Mincho" w:hAnsi="Calibri" w:cs="Calibri"/>
                <w:bCs/>
                <w:i/>
                <w:lang w:eastAsia="ja-JP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33AB" w:rsidRDefault="005B33AB" w:rsidP="005552B7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spełnione całkowicie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33AB" w:rsidRDefault="005B33AB" w:rsidP="005552B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niespełnione</w:t>
            </w:r>
          </w:p>
        </w:tc>
      </w:tr>
      <w:tr w:rsidR="005B33AB" w:rsidTr="005552B7">
        <w:trPr>
          <w:cantSplit/>
          <w:trHeight w:val="595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33AB" w:rsidRDefault="005B33AB" w:rsidP="005552B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A602D">
              <w:rPr>
                <w:rFonts w:ascii="Calibri" w:hAnsi="Calibri" w:cs="Calibri"/>
                <w:b/>
                <w:bCs/>
                <w:sz w:val="22"/>
                <w:szCs w:val="22"/>
              </w:rPr>
              <w:t>kryterium nr 1: (…)</w:t>
            </w:r>
          </w:p>
          <w:p w:rsidR="005B33AB" w:rsidRDefault="005B33AB" w:rsidP="005552B7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liczba punktów: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3AB" w:rsidRDefault="00733599" w:rsidP="005552B7">
            <w:pPr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5B33AB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5B33AB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5B33AB">
              <w:rPr>
                <w:rFonts w:ascii="Calibri" w:hAnsi="Calibri"/>
                <w:sz w:val="22"/>
                <w:szCs w:val="22"/>
                <w:lang w:eastAsia="ja-JP"/>
              </w:rPr>
              <w:t>– ……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3AB" w:rsidRPr="005665EB" w:rsidRDefault="00733599" w:rsidP="005552B7">
            <w:pPr>
              <w:jc w:val="center"/>
              <w:rPr>
                <w:rFonts w:ascii="Calibri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5B33AB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5B33AB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5B33AB"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5B33AB" w:rsidTr="005552B7">
        <w:trPr>
          <w:cantSplit/>
          <w:trHeight w:val="547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33AB" w:rsidRDefault="005B33AB" w:rsidP="005552B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A602D">
              <w:rPr>
                <w:rFonts w:ascii="Calibri" w:hAnsi="Calibri" w:cs="Calibri"/>
                <w:b/>
                <w:bCs/>
                <w:sz w:val="22"/>
                <w:szCs w:val="22"/>
              </w:rPr>
              <w:t>kryterium nr 2: (…)</w:t>
            </w:r>
          </w:p>
          <w:p w:rsidR="005B33AB" w:rsidRDefault="005B33AB" w:rsidP="005552B7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liczba punktów: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3AB" w:rsidRDefault="00733599" w:rsidP="005552B7">
            <w:pPr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5B33AB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5B33AB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5B33AB">
              <w:rPr>
                <w:rFonts w:ascii="Calibri" w:hAnsi="Calibri"/>
                <w:sz w:val="22"/>
                <w:szCs w:val="22"/>
                <w:lang w:eastAsia="ja-JP"/>
              </w:rPr>
              <w:t>– ……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3AB" w:rsidRDefault="00733599" w:rsidP="005552B7">
            <w:pPr>
              <w:jc w:val="center"/>
              <w:rPr>
                <w:rFonts w:ascii="Calibri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5B33AB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5B33AB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5B33AB"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5B33AB" w:rsidTr="005552B7">
        <w:trPr>
          <w:cantSplit/>
          <w:trHeight w:val="555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33AB" w:rsidRDefault="005B33AB" w:rsidP="005552B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A602D">
              <w:rPr>
                <w:rFonts w:ascii="Calibri" w:hAnsi="Calibri" w:cs="Calibri"/>
                <w:b/>
                <w:bCs/>
                <w:sz w:val="22"/>
                <w:szCs w:val="22"/>
              </w:rPr>
              <w:t>kryterium nr 3: (…)</w:t>
            </w:r>
          </w:p>
          <w:p w:rsidR="005B33AB" w:rsidRPr="005665EB" w:rsidRDefault="005B33AB" w:rsidP="005552B7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liczba punktów: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3AB" w:rsidRDefault="00733599" w:rsidP="005552B7">
            <w:pPr>
              <w:jc w:val="center"/>
              <w:rPr>
                <w:rFonts w:ascii="Calibri" w:eastAsia="Arial Unicode MS" w:hAnsi="Calibri"/>
                <w:lang w:eastAsia="pl-PL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5B33AB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5B33AB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5B33AB">
              <w:rPr>
                <w:rFonts w:ascii="Calibri" w:hAnsi="Calibri"/>
                <w:sz w:val="22"/>
                <w:szCs w:val="22"/>
                <w:lang w:eastAsia="ja-JP"/>
              </w:rPr>
              <w:t>– ……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3AB" w:rsidRDefault="00733599" w:rsidP="005552B7">
            <w:pPr>
              <w:spacing w:line="240" w:lineRule="exact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5B33AB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5B33AB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5B33AB"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5B33AB" w:rsidTr="005552B7">
        <w:trPr>
          <w:cantSplit/>
          <w:trHeight w:val="561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33AB" w:rsidRDefault="005B33AB" w:rsidP="005552B7">
            <w:pPr>
              <w:rPr>
                <w:rFonts w:ascii="Calibri" w:eastAsia="MS Mincho" w:hAnsi="Calibri" w:cs="Calibri"/>
                <w:b/>
                <w:bCs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dodatkowych punktów za spełnianie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kryteriów premiujących:</w:t>
            </w: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3AB" w:rsidRDefault="005B33AB" w:rsidP="005552B7">
            <w:pPr>
              <w:jc w:val="center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</w:tc>
      </w:tr>
      <w:tr w:rsidR="005B33AB" w:rsidTr="005552B7">
        <w:trPr>
          <w:cantSplit/>
          <w:trHeight w:val="9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3AB" w:rsidRDefault="005B33AB" w:rsidP="005552B7">
            <w:pPr>
              <w:spacing w:after="120"/>
              <w:jc w:val="both"/>
              <w:rPr>
                <w:rFonts w:ascii="Calibri" w:eastAsia="MS Mincho" w:hAnsi="Calibri"/>
                <w:b/>
                <w:bCs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UZASADNIENIE OCENY NIESPEŁNIENIA KRYTERIÓW PREMIUJĄCYCH (WYPEŁNIĆ W PRZYPADKU GDY CO NAJMNIEJ JEDNO KRYTERIUM UZNANO ZA NIESPEŁNIONE)</w:t>
            </w:r>
          </w:p>
          <w:p w:rsidR="005B33AB" w:rsidRDefault="005B33AB" w:rsidP="005552B7">
            <w:pPr>
              <w:rPr>
                <w:rFonts w:ascii="Calibri" w:hAnsi="Calibri"/>
                <w:highlight w:val="yellow"/>
                <w:lang w:eastAsia="ja-JP"/>
              </w:rPr>
            </w:pPr>
          </w:p>
        </w:tc>
      </w:tr>
    </w:tbl>
    <w:p w:rsidR="00866139" w:rsidRDefault="00866139" w:rsidP="004D4702"/>
    <w:p w:rsidR="00866139" w:rsidRDefault="00866139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0"/>
        <w:gridCol w:w="3934"/>
        <w:gridCol w:w="4258"/>
      </w:tblGrid>
      <w:tr w:rsidR="00954921" w:rsidTr="00E729E1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54921" w:rsidRDefault="00954921" w:rsidP="00033A7C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CZĘŚĆ</w:t>
            </w:r>
            <w:r w:rsidR="00E90B78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E</w:t>
            </w: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54921" w:rsidRDefault="00ED76B5" w:rsidP="00F17E6B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LICZBA PUNKTÓW I </w:t>
            </w:r>
            <w:r w:rsidR="0095492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DECYZJA O MOŻLIWOŚCI REKOMENDOWANIA DO KOLEJNEGO ETAPU OCENY</w:t>
            </w:r>
          </w:p>
        </w:tc>
      </w:tr>
      <w:tr w:rsidR="002B706A" w:rsidTr="005552B7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814"/>
              <w:gridCol w:w="4248"/>
            </w:tblGrid>
            <w:tr w:rsidR="002B706A" w:rsidRPr="006E6402" w:rsidTr="005552B7">
              <w:trPr>
                <w:cantSplit/>
                <w:trHeight w:val="559"/>
                <w:jc w:val="center"/>
              </w:trPr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B78" w:rsidRDefault="00E90B78" w:rsidP="002B706A">
                  <w:pPr>
                    <w:spacing w:before="120" w:after="120" w:line="240" w:lineRule="exact"/>
                    <w:ind w:left="1440" w:hanging="1440"/>
                    <w:jc w:val="center"/>
                    <w:rPr>
                      <w:rFonts w:ascii="Calibri" w:eastAsia="Arial Unicode MS" w:hAnsi="Calibri"/>
                    </w:rPr>
                  </w:pPr>
                  <w:r>
                    <w:rPr>
                      <w:rFonts w:ascii="Calibri" w:eastAsia="Arial Unicode MS" w:hAnsi="Calibri"/>
                      <w:sz w:val="22"/>
                      <w:szCs w:val="22"/>
                    </w:rPr>
                    <w:t>ŁĄCZNA LICZBA PUNKTÓW PRZYZNANYCH</w:t>
                  </w:r>
                </w:p>
                <w:p w:rsidR="002B706A" w:rsidRPr="006E6402" w:rsidRDefault="00E90B78" w:rsidP="002B706A">
                  <w:pPr>
                    <w:spacing w:before="120" w:after="120" w:line="240" w:lineRule="exact"/>
                    <w:ind w:left="1440" w:hanging="1440"/>
                    <w:jc w:val="center"/>
                    <w:rPr>
                      <w:rFonts w:ascii="Calibri" w:eastAsia="MS Mincho" w:hAnsi="Calibri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Calibri" w:eastAsia="Arial Unicode MS" w:hAnsi="Calibri"/>
                      <w:sz w:val="22"/>
                      <w:szCs w:val="22"/>
                    </w:rPr>
                    <w:t xml:space="preserve"> W CZĘŚCI C I D:</w:t>
                  </w:r>
                </w:p>
              </w:tc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6A" w:rsidRPr="006E6402" w:rsidRDefault="002B706A" w:rsidP="002B706A">
                  <w:pPr>
                    <w:spacing w:before="120" w:after="120" w:line="240" w:lineRule="exact"/>
                    <w:jc w:val="center"/>
                    <w:rPr>
                      <w:rFonts w:ascii="Calibri" w:eastAsia="MS Mincho" w:hAnsi="Calibri"/>
                      <w:lang w:eastAsia="ja-JP"/>
                    </w:rPr>
                  </w:pPr>
                </w:p>
              </w:tc>
            </w:tr>
          </w:tbl>
          <w:p w:rsidR="002B706A" w:rsidRDefault="002B706A" w:rsidP="002B706A"/>
        </w:tc>
      </w:tr>
      <w:tr w:rsidR="00954921" w:rsidTr="00E729E1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54921" w:rsidRDefault="00954921" w:rsidP="00033A7C">
            <w:pPr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205D2B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REKOMENDOWAĆ GO DO KOLEJNEGO ETAPU OCENY?</w:t>
            </w:r>
          </w:p>
        </w:tc>
      </w:tr>
      <w:tr w:rsidR="00954921" w:rsidTr="00033A7C">
        <w:trPr>
          <w:cantSplit/>
          <w:trHeight w:val="559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21" w:rsidRDefault="00733599" w:rsidP="00033A7C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54921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54921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54921"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21" w:rsidRDefault="00733599" w:rsidP="00033A7C">
            <w:pPr>
              <w:spacing w:before="120" w:after="120"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54921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54921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54921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954921" w:rsidTr="00033A7C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54921" w:rsidRPr="00205D2B" w:rsidRDefault="00954921" w:rsidP="00033A7C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954921" w:rsidTr="00033A7C">
        <w:trPr>
          <w:cantSplit/>
          <w:trHeight w:val="559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21" w:rsidRDefault="00733599" w:rsidP="00033A7C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54921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54921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54921">
              <w:rPr>
                <w:rFonts w:ascii="Calibri" w:eastAsia="MS Mincho" w:hAnsi="Calibri"/>
                <w:sz w:val="22"/>
                <w:szCs w:val="22"/>
                <w:lang w:eastAsia="ja-JP"/>
              </w:rPr>
              <w:t xml:space="preserve">TAK – WYPEŁNIĆ CZĘŚĆ </w:t>
            </w:r>
            <w:r w:rsidR="00E90B78">
              <w:rPr>
                <w:rFonts w:ascii="Calibri" w:eastAsia="MS Mincho" w:hAnsi="Calibri"/>
                <w:sz w:val="22"/>
                <w:szCs w:val="22"/>
                <w:lang w:eastAsia="ja-JP"/>
              </w:rPr>
              <w:t>F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21" w:rsidRDefault="00733599" w:rsidP="00033A7C">
            <w:pPr>
              <w:spacing w:before="120" w:after="120" w:line="240" w:lineRule="exact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54921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54921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54921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</w:tbl>
    <w:p w:rsidR="004D4702" w:rsidRDefault="004D4702" w:rsidP="004D4702"/>
    <w:p w:rsidR="004D4702" w:rsidRDefault="004D4702" w:rsidP="004D4702"/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600"/>
        <w:gridCol w:w="57"/>
        <w:gridCol w:w="335"/>
        <w:gridCol w:w="758"/>
        <w:gridCol w:w="262"/>
        <w:gridCol w:w="770"/>
        <w:gridCol w:w="196"/>
        <w:gridCol w:w="272"/>
        <w:gridCol w:w="1143"/>
        <w:gridCol w:w="1203"/>
        <w:gridCol w:w="3477"/>
      </w:tblGrid>
      <w:tr w:rsidR="004D4702" w:rsidTr="00795EE4"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D4702" w:rsidRPr="00DB6981" w:rsidRDefault="004D4702" w:rsidP="00795EE4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CZĘŚĆ</w:t>
            </w:r>
            <w:r w:rsidR="0095492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="00E90B78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F</w:t>
            </w: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4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D4702" w:rsidRPr="00DB6981" w:rsidRDefault="004D4702" w:rsidP="00795EE4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(wypełnić</w:t>
            </w:r>
            <w:r w:rsidR="0095492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,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jeżeli w części </w:t>
            </w:r>
            <w:r w:rsidR="00E90B78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E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zaznaczono</w:t>
            </w:r>
            <w:r w:rsidR="00DF1C97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,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że projekt wymaga negocjacji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4D4702" w:rsidTr="00795EE4">
        <w:trPr>
          <w:trHeight w:val="22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4D4702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4D4702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lastRenderedPageBreak/>
              <w:t>1. Kwestionowane pozycje wydatków jako niekwalifikowalne</w:t>
            </w:r>
          </w:p>
        </w:tc>
      </w:tr>
      <w:tr w:rsidR="004D4702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4D4702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4D4702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POZOSTAŁE WARUNKI DOTYCZĄCE ZAKRESU MERYTORYCZNEGO PROJEKTU Z CZ</w:t>
            </w:r>
            <w:r w:rsidR="0077408F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Ę</w:t>
            </w:r>
            <w:r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ŚCI </w:t>
            </w:r>
            <w:r w:rsidR="00E1787C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B i </w:t>
            </w:r>
            <w:r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C</w:t>
            </w:r>
          </w:p>
        </w:tc>
      </w:tr>
      <w:tr w:rsidR="004D4702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106547" w:rsidRDefault="004D4702" w:rsidP="00795EE4">
            <w:pPr>
              <w:rPr>
                <w:rFonts w:ascii="Calibri" w:eastAsia="MS Mincho" w:hAnsi="Calibri" w:cs="Calibri"/>
                <w:sz w:val="20"/>
                <w:szCs w:val="20"/>
                <w:lang w:eastAsia="ja-JP"/>
              </w:rPr>
            </w:pPr>
            <w:r w:rsidRPr="00106547">
              <w:rPr>
                <w:rFonts w:ascii="Calibri" w:eastAsia="MS Mincho" w:hAnsi="Calibri" w:cs="Calibri"/>
                <w:b/>
                <w:bCs/>
                <w:kern w:val="24"/>
                <w:sz w:val="20"/>
                <w:szCs w:val="20"/>
                <w:lang w:eastAsia="ja-JP"/>
              </w:rPr>
              <w:t>III. INNE (oczywiste omyłki)</w:t>
            </w:r>
          </w:p>
        </w:tc>
      </w:tr>
      <w:tr w:rsidR="004D4702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DB6981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Punkt we wniosku:</w:t>
            </w: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297E23">
              <w:rPr>
                <w:rFonts w:ascii="Calibri" w:eastAsia="MS Mincho" w:hAnsi="Calibri" w:cs="Calibri"/>
                <w:sz w:val="20"/>
                <w:szCs w:val="16"/>
                <w:lang w:eastAsia="ja-JP"/>
              </w:rPr>
              <w:t>Opis</w:t>
            </w:r>
          </w:p>
        </w:tc>
      </w:tr>
      <w:tr w:rsidR="004D4702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:rsidR="004D4702" w:rsidRDefault="004D4702" w:rsidP="004D4702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:rsidR="00DF1C97" w:rsidRDefault="00DF1C97" w:rsidP="004D4702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:rsidR="00DF1C97" w:rsidRDefault="00DF1C97" w:rsidP="004D4702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812"/>
        <w:gridCol w:w="1864"/>
        <w:gridCol w:w="3612"/>
      </w:tblGrid>
      <w:tr w:rsidR="004D4702" w:rsidTr="00795EE4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4D4702" w:rsidTr="00795EE4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795EE4" w:rsidRPr="004D4702" w:rsidRDefault="00795EE4" w:rsidP="004D4702"/>
    <w:sectPr w:rsidR="00795EE4" w:rsidRPr="004D4702" w:rsidSect="00915EE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BC7" w:rsidRDefault="00160BC7">
      <w:r>
        <w:separator/>
      </w:r>
    </w:p>
  </w:endnote>
  <w:endnote w:type="continuationSeparator" w:id="0">
    <w:p w:rsidR="00160BC7" w:rsidRDefault="00160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B7" w:rsidRDefault="00733599" w:rsidP="00795E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552B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52B7" w:rsidRDefault="005552B7" w:rsidP="00795EE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B7" w:rsidRPr="00F66562" w:rsidRDefault="00733599" w:rsidP="00795EE4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="005552B7"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A02D17">
      <w:rPr>
        <w:rStyle w:val="Numerstrony"/>
        <w:rFonts w:ascii="Arial" w:hAnsi="Arial" w:cs="Arial"/>
        <w:noProof/>
        <w:sz w:val="20"/>
        <w:szCs w:val="20"/>
      </w:rPr>
      <w:t>11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:rsidR="005552B7" w:rsidRDefault="005552B7" w:rsidP="00795EE4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370140"/>
      <w:docPartObj>
        <w:docPartGallery w:val="Page Numbers (Bottom of Page)"/>
        <w:docPartUnique/>
      </w:docPartObj>
    </w:sdtPr>
    <w:sdtContent>
      <w:p w:rsidR="005552B7" w:rsidRDefault="00733599">
        <w:pPr>
          <w:pStyle w:val="Stopka"/>
          <w:jc w:val="right"/>
        </w:pPr>
        <w:r>
          <w:fldChar w:fldCharType="begin"/>
        </w:r>
        <w:r w:rsidR="005552B7">
          <w:instrText>PAGE   \* MERGEFORMAT</w:instrText>
        </w:r>
        <w:r>
          <w:fldChar w:fldCharType="separate"/>
        </w:r>
        <w:r w:rsidR="00A02D17">
          <w:rPr>
            <w:noProof/>
          </w:rPr>
          <w:t>1</w:t>
        </w:r>
        <w:r>
          <w:fldChar w:fldCharType="end"/>
        </w:r>
      </w:p>
    </w:sdtContent>
  </w:sdt>
  <w:p w:rsidR="005552B7" w:rsidRPr="00DB6981" w:rsidRDefault="005552B7" w:rsidP="00795EE4">
    <w:pPr>
      <w:pStyle w:val="Stopka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B7" w:rsidRDefault="00733599">
    <w:pPr>
      <w:pStyle w:val="Stopka"/>
      <w:jc w:val="right"/>
      <w:rPr>
        <w:rFonts w:cs="Arial Narrow"/>
        <w:sz w:val="22"/>
        <w:szCs w:val="22"/>
      </w:rPr>
    </w:pPr>
    <w:r>
      <w:rPr>
        <w:rFonts w:cs="Arial Narrow"/>
        <w:sz w:val="22"/>
        <w:szCs w:val="22"/>
      </w:rPr>
      <w:fldChar w:fldCharType="begin"/>
    </w:r>
    <w:r w:rsidR="005552B7">
      <w:rPr>
        <w:rFonts w:cs="Arial Narrow"/>
        <w:sz w:val="22"/>
        <w:szCs w:val="22"/>
      </w:rPr>
      <w:instrText xml:space="preserve"> PAGE </w:instrText>
    </w:r>
    <w:r>
      <w:rPr>
        <w:rFonts w:cs="Arial Narrow"/>
        <w:sz w:val="22"/>
        <w:szCs w:val="22"/>
      </w:rPr>
      <w:fldChar w:fldCharType="separate"/>
    </w:r>
    <w:r w:rsidR="00A02D17">
      <w:rPr>
        <w:rFonts w:cs="Arial Narrow"/>
        <w:noProof/>
        <w:sz w:val="22"/>
        <w:szCs w:val="22"/>
      </w:rPr>
      <w:t>13</w:t>
    </w:r>
    <w:r>
      <w:rPr>
        <w:rFonts w:cs="Arial Narrow"/>
        <w:sz w:val="22"/>
        <w:szCs w:val="22"/>
      </w:rPr>
      <w:fldChar w:fldCharType="end"/>
    </w:r>
  </w:p>
  <w:p w:rsidR="005552B7" w:rsidRDefault="005552B7" w:rsidP="00795EE4">
    <w:pPr>
      <w:pStyle w:val="Stopka"/>
      <w:rPr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BC7" w:rsidRDefault="00160BC7">
      <w:r>
        <w:separator/>
      </w:r>
    </w:p>
  </w:footnote>
  <w:footnote w:type="continuationSeparator" w:id="0">
    <w:p w:rsidR="00160BC7" w:rsidRDefault="00160BC7">
      <w:r>
        <w:continuationSeparator/>
      </w:r>
    </w:p>
  </w:footnote>
  <w:footnote w:id="1">
    <w:p w:rsidR="005552B7" w:rsidRPr="00AC4087" w:rsidRDefault="005552B7" w:rsidP="00114F1B">
      <w:pPr>
        <w:pStyle w:val="Tekstprzypisudolnego"/>
        <w:rPr>
          <w:rFonts w:ascii="Arial Narrow" w:hAnsi="Arial Narrow"/>
          <w:sz w:val="18"/>
          <w:szCs w:val="18"/>
        </w:rPr>
      </w:pPr>
      <w:r w:rsidRPr="00AC4087">
        <w:rPr>
          <w:rStyle w:val="Odwoanieprzypisudolnego"/>
          <w:rFonts w:ascii="Arial Narrow" w:hAnsi="Arial Narrow"/>
        </w:rPr>
        <w:footnoteRef/>
      </w:r>
      <w:r w:rsidRPr="00AC4087">
        <w:rPr>
          <w:rFonts w:ascii="Arial Narrow" w:hAnsi="Arial Narrow"/>
          <w:sz w:val="18"/>
          <w:szCs w:val="18"/>
        </w:rPr>
        <w:t xml:space="preserve">  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z 20.12.2013, str. 320 L 347, z późn. zm.).</w:t>
      </w:r>
    </w:p>
  </w:footnote>
  <w:footnote w:id="2">
    <w:p w:rsidR="005552B7" w:rsidRPr="00AC4087" w:rsidRDefault="005552B7" w:rsidP="00114F1B">
      <w:pPr>
        <w:pStyle w:val="Tekstprzypisudolnego"/>
        <w:rPr>
          <w:rFonts w:ascii="Arial Narrow" w:hAnsi="Arial Narrow"/>
          <w:sz w:val="18"/>
          <w:szCs w:val="18"/>
        </w:rPr>
      </w:pPr>
      <w:r w:rsidRPr="00AC4087">
        <w:rPr>
          <w:rStyle w:val="Odwoanieprzypisudolnego"/>
          <w:rFonts w:ascii="Arial Narrow" w:hAnsi="Arial Narrow"/>
        </w:rPr>
        <w:footnoteRef/>
      </w:r>
      <w:r w:rsidRPr="00AC4087">
        <w:rPr>
          <w:rFonts w:ascii="Arial Narrow" w:hAnsi="Arial Narrow"/>
          <w:sz w:val="18"/>
          <w:szCs w:val="18"/>
        </w:rPr>
        <w:t xml:space="preserve"> </w:t>
      </w:r>
      <w:r w:rsidRPr="00AC4087">
        <w:rPr>
          <w:rFonts w:ascii="Arial Narrow" w:hAnsi="Arial Narrow" w:cs="Calibri"/>
          <w:sz w:val="18"/>
          <w:szCs w:val="18"/>
        </w:rPr>
        <w:t>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</w:t>
      </w:r>
      <w:r w:rsidRPr="00364203">
        <w:rPr>
          <w:rFonts w:ascii="Arial Narrow" w:hAnsi="Arial Narrow"/>
          <w:sz w:val="18"/>
          <w:szCs w:val="18"/>
        </w:rPr>
        <w:t xml:space="preserve"> </w:t>
      </w:r>
      <w:r w:rsidRPr="00364203">
        <w:rPr>
          <w:rFonts w:ascii="Arial Narrow" w:hAnsi="Arial Narrow" w:cs="Calibri"/>
          <w:sz w:val="18"/>
          <w:szCs w:val="18"/>
        </w:rPr>
        <w:t>http://ec.europa.eu/budget/contracts_grants/info_contracts/inforeuro/index_en.cfm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B7" w:rsidRPr="005665EB" w:rsidRDefault="005552B7">
    <w:pPr>
      <w:pStyle w:val="Nagwek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252"/>
    <w:multiLevelType w:val="hybridMultilevel"/>
    <w:tmpl w:val="6BA6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7F52"/>
    <w:multiLevelType w:val="hybridMultilevel"/>
    <w:tmpl w:val="A5C4D37C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4564BA8"/>
    <w:multiLevelType w:val="hybridMultilevel"/>
    <w:tmpl w:val="92AEB81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79DEB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C7B51"/>
    <w:multiLevelType w:val="hybridMultilevel"/>
    <w:tmpl w:val="42C2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E6706"/>
    <w:multiLevelType w:val="hybridMultilevel"/>
    <w:tmpl w:val="35102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F7614"/>
    <w:multiLevelType w:val="hybridMultilevel"/>
    <w:tmpl w:val="376A2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4F736C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E7780"/>
    <w:multiLevelType w:val="hybridMultilevel"/>
    <w:tmpl w:val="A56A4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6381F"/>
    <w:multiLevelType w:val="hybridMultilevel"/>
    <w:tmpl w:val="58704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87809"/>
    <w:multiLevelType w:val="hybridMultilevel"/>
    <w:tmpl w:val="5D26F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B2D78"/>
    <w:multiLevelType w:val="hybridMultilevel"/>
    <w:tmpl w:val="5D26F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7721E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C2FB4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30024"/>
    <w:multiLevelType w:val="hybridMultilevel"/>
    <w:tmpl w:val="B866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06E3C"/>
    <w:multiLevelType w:val="hybridMultilevel"/>
    <w:tmpl w:val="0EA08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950E3"/>
    <w:multiLevelType w:val="hybridMultilevel"/>
    <w:tmpl w:val="CA7A5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A05E9"/>
    <w:multiLevelType w:val="hybridMultilevel"/>
    <w:tmpl w:val="EDDE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28413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6"/>
  </w:num>
  <w:num w:numId="8">
    <w:abstractNumId w:val="8"/>
  </w:num>
  <w:num w:numId="9">
    <w:abstractNumId w:val="17"/>
  </w:num>
  <w:num w:numId="10">
    <w:abstractNumId w:val="5"/>
  </w:num>
  <w:num w:numId="11">
    <w:abstractNumId w:val="2"/>
  </w:num>
  <w:num w:numId="12">
    <w:abstractNumId w:val="12"/>
  </w:num>
  <w:num w:numId="13">
    <w:abstractNumId w:val="20"/>
  </w:num>
  <w:num w:numId="14">
    <w:abstractNumId w:val="14"/>
  </w:num>
  <w:num w:numId="15">
    <w:abstractNumId w:val="18"/>
  </w:num>
  <w:num w:numId="16">
    <w:abstractNumId w:val="0"/>
  </w:num>
  <w:num w:numId="17">
    <w:abstractNumId w:val="16"/>
  </w:num>
  <w:num w:numId="18">
    <w:abstractNumId w:val="10"/>
  </w:num>
  <w:num w:numId="19">
    <w:abstractNumId w:val="1"/>
  </w:num>
  <w:num w:numId="20">
    <w:abstractNumId w:val="1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B34B5"/>
    <w:rsid w:val="00000899"/>
    <w:rsid w:val="00014EEB"/>
    <w:rsid w:val="0001582E"/>
    <w:rsid w:val="00027D25"/>
    <w:rsid w:val="00033A7C"/>
    <w:rsid w:val="0005672A"/>
    <w:rsid w:val="00057139"/>
    <w:rsid w:val="00091C55"/>
    <w:rsid w:val="00096AF2"/>
    <w:rsid w:val="000C4712"/>
    <w:rsid w:val="000C656D"/>
    <w:rsid w:val="000D294F"/>
    <w:rsid w:val="000D6666"/>
    <w:rsid w:val="0010671B"/>
    <w:rsid w:val="00114F1B"/>
    <w:rsid w:val="00126E78"/>
    <w:rsid w:val="00146E57"/>
    <w:rsid w:val="00147FF2"/>
    <w:rsid w:val="00160BC7"/>
    <w:rsid w:val="00160D06"/>
    <w:rsid w:val="00183DC1"/>
    <w:rsid w:val="00193CC2"/>
    <w:rsid w:val="001C61C1"/>
    <w:rsid w:val="001D24DE"/>
    <w:rsid w:val="001D27DF"/>
    <w:rsid w:val="001E2747"/>
    <w:rsid w:val="001F5EE9"/>
    <w:rsid w:val="00216A81"/>
    <w:rsid w:val="0023196E"/>
    <w:rsid w:val="002600DF"/>
    <w:rsid w:val="00290E79"/>
    <w:rsid w:val="002B04AC"/>
    <w:rsid w:val="002B2243"/>
    <w:rsid w:val="002B706A"/>
    <w:rsid w:val="002C4B8C"/>
    <w:rsid w:val="002D52EF"/>
    <w:rsid w:val="002D7988"/>
    <w:rsid w:val="002E3552"/>
    <w:rsid w:val="002F030B"/>
    <w:rsid w:val="002F48A5"/>
    <w:rsid w:val="00317237"/>
    <w:rsid w:val="00330045"/>
    <w:rsid w:val="0033669C"/>
    <w:rsid w:val="00357F5F"/>
    <w:rsid w:val="00372B79"/>
    <w:rsid w:val="003967C6"/>
    <w:rsid w:val="003C2297"/>
    <w:rsid w:val="003C7AEE"/>
    <w:rsid w:val="003D019D"/>
    <w:rsid w:val="003E24D4"/>
    <w:rsid w:val="003F291B"/>
    <w:rsid w:val="003F7E5A"/>
    <w:rsid w:val="00400478"/>
    <w:rsid w:val="00410ED3"/>
    <w:rsid w:val="00427D94"/>
    <w:rsid w:val="0043213E"/>
    <w:rsid w:val="0043790B"/>
    <w:rsid w:val="00443AA3"/>
    <w:rsid w:val="00451409"/>
    <w:rsid w:val="00453EA5"/>
    <w:rsid w:val="00474DA1"/>
    <w:rsid w:val="00475555"/>
    <w:rsid w:val="004827B3"/>
    <w:rsid w:val="004A6058"/>
    <w:rsid w:val="004B3398"/>
    <w:rsid w:val="004C384E"/>
    <w:rsid w:val="004D4702"/>
    <w:rsid w:val="004E068B"/>
    <w:rsid w:val="00503F60"/>
    <w:rsid w:val="0051743B"/>
    <w:rsid w:val="00540989"/>
    <w:rsid w:val="0054265A"/>
    <w:rsid w:val="005441D1"/>
    <w:rsid w:val="00544633"/>
    <w:rsid w:val="005552B7"/>
    <w:rsid w:val="00557436"/>
    <w:rsid w:val="00563E75"/>
    <w:rsid w:val="00566BD8"/>
    <w:rsid w:val="005678C2"/>
    <w:rsid w:val="005748D9"/>
    <w:rsid w:val="005B33AB"/>
    <w:rsid w:val="005B56DC"/>
    <w:rsid w:val="005C4706"/>
    <w:rsid w:val="005D0268"/>
    <w:rsid w:val="005D2DF4"/>
    <w:rsid w:val="005E28FD"/>
    <w:rsid w:val="005F790A"/>
    <w:rsid w:val="006057B7"/>
    <w:rsid w:val="00606C98"/>
    <w:rsid w:val="0063786C"/>
    <w:rsid w:val="006443C2"/>
    <w:rsid w:val="00652DDE"/>
    <w:rsid w:val="00653906"/>
    <w:rsid w:val="00686FCE"/>
    <w:rsid w:val="00692E3E"/>
    <w:rsid w:val="006A1804"/>
    <w:rsid w:val="006E355F"/>
    <w:rsid w:val="00701F59"/>
    <w:rsid w:val="007064CC"/>
    <w:rsid w:val="00713726"/>
    <w:rsid w:val="00733599"/>
    <w:rsid w:val="0076169E"/>
    <w:rsid w:val="00772B59"/>
    <w:rsid w:val="0077408F"/>
    <w:rsid w:val="007741D2"/>
    <w:rsid w:val="007808B2"/>
    <w:rsid w:val="0078340D"/>
    <w:rsid w:val="00795EE4"/>
    <w:rsid w:val="007B0FC1"/>
    <w:rsid w:val="007B3756"/>
    <w:rsid w:val="007B5958"/>
    <w:rsid w:val="007D59EB"/>
    <w:rsid w:val="007E3C45"/>
    <w:rsid w:val="007F7C84"/>
    <w:rsid w:val="00814799"/>
    <w:rsid w:val="00816658"/>
    <w:rsid w:val="00834B5D"/>
    <w:rsid w:val="008647F1"/>
    <w:rsid w:val="00866139"/>
    <w:rsid w:val="00872753"/>
    <w:rsid w:val="0088014E"/>
    <w:rsid w:val="00893B97"/>
    <w:rsid w:val="008A3F21"/>
    <w:rsid w:val="008A46DF"/>
    <w:rsid w:val="008A64B5"/>
    <w:rsid w:val="008C0220"/>
    <w:rsid w:val="008D166B"/>
    <w:rsid w:val="008D3BE9"/>
    <w:rsid w:val="008D7482"/>
    <w:rsid w:val="008D7DFB"/>
    <w:rsid w:val="008E74B9"/>
    <w:rsid w:val="009029AE"/>
    <w:rsid w:val="00915EE8"/>
    <w:rsid w:val="00954921"/>
    <w:rsid w:val="00976544"/>
    <w:rsid w:val="009B34B5"/>
    <w:rsid w:val="009B6A3A"/>
    <w:rsid w:val="009C2CFD"/>
    <w:rsid w:val="009E56A0"/>
    <w:rsid w:val="00A02D17"/>
    <w:rsid w:val="00A24640"/>
    <w:rsid w:val="00A336ED"/>
    <w:rsid w:val="00A35CD3"/>
    <w:rsid w:val="00A62CF6"/>
    <w:rsid w:val="00A630CA"/>
    <w:rsid w:val="00A767F6"/>
    <w:rsid w:val="00A81EE1"/>
    <w:rsid w:val="00A8477D"/>
    <w:rsid w:val="00A94712"/>
    <w:rsid w:val="00AD5108"/>
    <w:rsid w:val="00AE5741"/>
    <w:rsid w:val="00AF198C"/>
    <w:rsid w:val="00B06395"/>
    <w:rsid w:val="00B2225A"/>
    <w:rsid w:val="00B275C4"/>
    <w:rsid w:val="00B54B7C"/>
    <w:rsid w:val="00B63AD6"/>
    <w:rsid w:val="00B8171B"/>
    <w:rsid w:val="00B822E6"/>
    <w:rsid w:val="00B901C3"/>
    <w:rsid w:val="00BC1A06"/>
    <w:rsid w:val="00BE0F4A"/>
    <w:rsid w:val="00BE6433"/>
    <w:rsid w:val="00BF5EC5"/>
    <w:rsid w:val="00C02C7B"/>
    <w:rsid w:val="00C14DAA"/>
    <w:rsid w:val="00C46438"/>
    <w:rsid w:val="00C60454"/>
    <w:rsid w:val="00C945D1"/>
    <w:rsid w:val="00CA227A"/>
    <w:rsid w:val="00CD3A8F"/>
    <w:rsid w:val="00CE4293"/>
    <w:rsid w:val="00CF1E79"/>
    <w:rsid w:val="00D04BD3"/>
    <w:rsid w:val="00D204A5"/>
    <w:rsid w:val="00D2703C"/>
    <w:rsid w:val="00D35AA0"/>
    <w:rsid w:val="00D4105B"/>
    <w:rsid w:val="00D57265"/>
    <w:rsid w:val="00D7573B"/>
    <w:rsid w:val="00D94F5A"/>
    <w:rsid w:val="00D94F70"/>
    <w:rsid w:val="00DD606B"/>
    <w:rsid w:val="00DE4EE4"/>
    <w:rsid w:val="00DE5DF7"/>
    <w:rsid w:val="00DF1C97"/>
    <w:rsid w:val="00DF66AA"/>
    <w:rsid w:val="00E1787C"/>
    <w:rsid w:val="00E23BF4"/>
    <w:rsid w:val="00E2548A"/>
    <w:rsid w:val="00E354F4"/>
    <w:rsid w:val="00E3605E"/>
    <w:rsid w:val="00E729E1"/>
    <w:rsid w:val="00E83AE5"/>
    <w:rsid w:val="00E904F0"/>
    <w:rsid w:val="00E90B78"/>
    <w:rsid w:val="00E95BD6"/>
    <w:rsid w:val="00EA6097"/>
    <w:rsid w:val="00EB19FF"/>
    <w:rsid w:val="00ED296F"/>
    <w:rsid w:val="00ED76B5"/>
    <w:rsid w:val="00EF0F00"/>
    <w:rsid w:val="00EF641C"/>
    <w:rsid w:val="00F0238E"/>
    <w:rsid w:val="00F17E6B"/>
    <w:rsid w:val="00F41AED"/>
    <w:rsid w:val="00F55C76"/>
    <w:rsid w:val="00F8477D"/>
    <w:rsid w:val="00FA354B"/>
    <w:rsid w:val="00FA4C3A"/>
    <w:rsid w:val="00FA7B79"/>
    <w:rsid w:val="00FC5C9C"/>
    <w:rsid w:val="00FD273A"/>
    <w:rsid w:val="00FD596A"/>
    <w:rsid w:val="00FE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9B34B5"/>
  </w:style>
  <w:style w:type="paragraph" w:styleId="Nagwek">
    <w:name w:val="header"/>
    <w:basedOn w:val="Normalny"/>
    <w:link w:val="NagwekZnak"/>
    <w:rsid w:val="009B3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9B3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8">
    <w:name w:val="xl38"/>
    <w:basedOn w:val="Normalny"/>
    <w:rsid w:val="009B34B5"/>
    <w:pPr>
      <w:suppressAutoHyphens w:val="0"/>
      <w:spacing w:before="280" w:after="280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nhideWhenUsed/>
    <w:rsid w:val="00474DA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474D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74DA1"/>
    <w:rPr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474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474DA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4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4D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474DA1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474DA1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51743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3B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65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555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55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po.lodzkie.pl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ABB09-7335-4CF6-BB21-F1B10D6B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3885</Words>
  <Characters>23311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Aneta Zych</cp:lastModifiedBy>
  <cp:revision>21</cp:revision>
  <cp:lastPrinted>2018-06-20T08:36:00Z</cp:lastPrinted>
  <dcterms:created xsi:type="dcterms:W3CDTF">2018-05-29T07:04:00Z</dcterms:created>
  <dcterms:modified xsi:type="dcterms:W3CDTF">2018-06-20T08:37:00Z</dcterms:modified>
</cp:coreProperties>
</file>