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2659" w14:textId="449AD206" w:rsidR="003164A4" w:rsidRPr="00F31935" w:rsidRDefault="00273470" w:rsidP="003164A4">
      <w:pPr>
        <w:pStyle w:val="Nagwek"/>
        <w:rPr>
          <w:b/>
        </w:rPr>
      </w:pPr>
      <w:sdt>
        <w:sdtPr>
          <w:rPr>
            <w:b/>
          </w:rPr>
          <w:id w:val="-1912382734"/>
          <w:docPartObj>
            <w:docPartGallery w:val="Page Numbers (Margins)"/>
            <w:docPartUnique/>
          </w:docPartObj>
        </w:sdtPr>
        <w:sdtEndPr/>
        <w:sdtContent>
          <w:r w:rsidR="009D0E3F">
            <w:rPr>
              <w:b/>
              <w:noProof/>
              <w:lang w:eastAsia="pl-PL"/>
            </w:rPr>
            <mc:AlternateContent>
              <mc:Choice Requires="wps">
                <w:drawing>
                  <wp:anchor distT="0" distB="0" distL="114300" distR="114300" simplePos="0" relativeHeight="251661312" behindDoc="0" locked="0" layoutInCell="0" allowOverlap="1" wp14:anchorId="7F3241E0" wp14:editId="00B8DAC5">
                    <wp:simplePos x="0" y="0"/>
                    <wp:positionH relativeFrom="rightMargin">
                      <wp:align>center</wp:align>
                    </wp:positionH>
                    <wp:positionV relativeFrom="margin">
                      <wp:align>bottom</wp:align>
                    </wp:positionV>
                    <wp:extent cx="532765" cy="218313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F380A" w14:textId="09936C56" w:rsidR="007E091E" w:rsidRDefault="007E091E" w:rsidP="003164A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73470" w:rsidRPr="0027347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3241E0" id="Prostokąt 3" o:spid="_x0000_s1026" style="position:absolute;margin-left:0;margin-top:0;width:41.9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U4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BovFO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58AF380A" w14:textId="09936C56" w:rsidR="007E091E" w:rsidRDefault="007E091E" w:rsidP="003164A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73470" w:rsidRPr="0027347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164A4" w:rsidRPr="00F31935">
        <w:rPr>
          <w:b/>
        </w:rPr>
        <w:t>Regulamin konkur</w:t>
      </w:r>
      <w:r w:rsidR="003164A4">
        <w:rPr>
          <w:b/>
        </w:rPr>
        <w:t>su Nr RPLD.09.0</w:t>
      </w:r>
      <w:r w:rsidR="00575475">
        <w:rPr>
          <w:b/>
        </w:rPr>
        <w:t>2</w:t>
      </w:r>
      <w:r w:rsidR="003164A4">
        <w:rPr>
          <w:b/>
        </w:rPr>
        <w:t>.0</w:t>
      </w:r>
      <w:r w:rsidR="00575475">
        <w:rPr>
          <w:b/>
        </w:rPr>
        <w:t>1</w:t>
      </w:r>
      <w:r w:rsidR="003164A4">
        <w:rPr>
          <w:b/>
        </w:rPr>
        <w:t>-IP.01-10-</w:t>
      </w:r>
      <w:r w:rsidR="003B3E37">
        <w:rPr>
          <w:b/>
        </w:rPr>
        <w:t>004</w:t>
      </w:r>
      <w:r w:rsidR="003164A4" w:rsidRPr="00F31935">
        <w:rPr>
          <w:b/>
        </w:rPr>
        <w:t>/</w:t>
      </w:r>
      <w:r w:rsidR="00674D20">
        <w:rPr>
          <w:b/>
        </w:rPr>
        <w:t>21</w:t>
      </w:r>
      <w:r w:rsidR="003164A4">
        <w:rPr>
          <w:b/>
        </w:rPr>
        <w:tab/>
      </w:r>
      <w:r w:rsidR="003164A4" w:rsidRPr="00F31935">
        <w:rPr>
          <w:b/>
        </w:rPr>
        <w:t xml:space="preserve">Wersja </w:t>
      </w:r>
      <w:r w:rsidR="003164A4">
        <w:rPr>
          <w:b/>
        </w:rPr>
        <w:t>1</w:t>
      </w:r>
      <w:r w:rsidR="003164A4" w:rsidRPr="00F31935">
        <w:rPr>
          <w:b/>
        </w:rPr>
        <w:t>.0</w:t>
      </w:r>
    </w:p>
    <w:p w14:paraId="1F3A2D61" w14:textId="77777777" w:rsidR="0095248A" w:rsidRPr="0095248A" w:rsidRDefault="0095248A" w:rsidP="0095248A"/>
    <w:p w14:paraId="15EB9E42" w14:textId="77777777" w:rsidR="0095248A" w:rsidRPr="0095248A" w:rsidRDefault="0095248A" w:rsidP="0095248A">
      <w:pPr>
        <w:rPr>
          <w:rFonts w:ascii="Calibri" w:eastAsia="Times New Roman" w:hAnsi="Calibri" w:cs="Arial"/>
          <w:b/>
          <w:sz w:val="20"/>
          <w:szCs w:val="20"/>
          <w:lang w:eastAsia="pl-PL"/>
        </w:rPr>
      </w:pPr>
    </w:p>
    <w:p w14:paraId="0B23106A" w14:textId="52E2EAF4"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46162BCE" wp14:editId="5B9B5A5F">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w:t>
      </w:r>
      <w:r w:rsidR="00575475">
        <w:rPr>
          <w:rFonts w:ascii="Calibri" w:eastAsia="Times New Roman" w:hAnsi="Calibri" w:cs="Arial"/>
          <w:b/>
          <w:lang w:eastAsia="pl-PL"/>
        </w:rPr>
        <w:t>2</w:t>
      </w:r>
      <w:r w:rsidRPr="0095248A">
        <w:rPr>
          <w:rFonts w:ascii="Calibri" w:eastAsia="Times New Roman" w:hAnsi="Calibri" w:cs="Arial"/>
          <w:b/>
          <w:lang w:eastAsia="pl-PL"/>
        </w:rPr>
        <w:t>.0</w:t>
      </w:r>
      <w:r w:rsidR="00575475">
        <w:rPr>
          <w:rFonts w:ascii="Calibri" w:eastAsia="Times New Roman" w:hAnsi="Calibri" w:cs="Arial"/>
          <w:b/>
          <w:lang w:eastAsia="pl-PL"/>
        </w:rPr>
        <w:t>1</w:t>
      </w:r>
      <w:r w:rsidRPr="0095248A">
        <w:rPr>
          <w:rFonts w:ascii="Calibri" w:eastAsia="Times New Roman" w:hAnsi="Calibri" w:cs="Arial"/>
          <w:b/>
          <w:lang w:eastAsia="pl-PL"/>
        </w:rPr>
        <w:t>-IP.01-10-</w:t>
      </w:r>
      <w:r w:rsidR="003B3E37" w:rsidRPr="0095248A">
        <w:rPr>
          <w:rFonts w:ascii="Calibri" w:eastAsia="Times New Roman" w:hAnsi="Calibri" w:cs="Arial"/>
          <w:b/>
          <w:lang w:eastAsia="pl-PL"/>
        </w:rPr>
        <w:t>00</w:t>
      </w:r>
      <w:r w:rsidR="003B3E37">
        <w:rPr>
          <w:rFonts w:ascii="Calibri" w:eastAsia="Times New Roman" w:hAnsi="Calibri" w:cs="Arial"/>
          <w:b/>
          <w:lang w:eastAsia="pl-PL"/>
        </w:rPr>
        <w:t>4</w:t>
      </w:r>
      <w:r w:rsidRPr="0095248A">
        <w:rPr>
          <w:rFonts w:ascii="Calibri" w:eastAsia="Times New Roman" w:hAnsi="Calibri" w:cs="Arial"/>
          <w:b/>
          <w:lang w:eastAsia="pl-PL"/>
        </w:rPr>
        <w:t>/</w:t>
      </w:r>
      <w:r w:rsidR="00674D20">
        <w:rPr>
          <w:rFonts w:ascii="Calibri" w:eastAsia="Times New Roman" w:hAnsi="Calibri" w:cs="Arial"/>
          <w:b/>
          <w:lang w:eastAsia="pl-PL"/>
        </w:rPr>
        <w:t>21</w:t>
      </w:r>
    </w:p>
    <w:p w14:paraId="5B395C17"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428ED74A" w14:textId="77777777" w:rsidR="00575475" w:rsidRPr="00650D51" w:rsidRDefault="00575475" w:rsidP="00575475">
      <w:pPr>
        <w:spacing w:line="288" w:lineRule="auto"/>
        <w:rPr>
          <w:rFonts w:cstheme="minorHAnsi"/>
          <w:b/>
          <w:sz w:val="24"/>
          <w:szCs w:val="24"/>
          <w:lang w:eastAsia="pl-PL"/>
        </w:rPr>
      </w:pPr>
      <w:r w:rsidRPr="00650D51">
        <w:rPr>
          <w:rFonts w:cstheme="minorHAnsi"/>
          <w:b/>
          <w:sz w:val="24"/>
          <w:szCs w:val="24"/>
          <w:lang w:eastAsia="pl-PL"/>
        </w:rPr>
        <w:t>Oś Priorytetowa IX „Włączenie społeczne”</w:t>
      </w:r>
    </w:p>
    <w:p w14:paraId="7CE6122A" w14:textId="77777777" w:rsidR="00575475" w:rsidRPr="00650D51" w:rsidRDefault="00575475" w:rsidP="00575475">
      <w:pPr>
        <w:spacing w:line="288" w:lineRule="auto"/>
        <w:rPr>
          <w:rFonts w:cstheme="minorHAnsi"/>
          <w:b/>
          <w:sz w:val="24"/>
          <w:szCs w:val="24"/>
          <w:lang w:eastAsia="pl-PL"/>
        </w:rPr>
      </w:pPr>
      <w:r w:rsidRPr="00650D51">
        <w:rPr>
          <w:rFonts w:cstheme="minorHAnsi"/>
          <w:b/>
          <w:sz w:val="24"/>
          <w:szCs w:val="24"/>
          <w:lang w:eastAsia="pl-PL"/>
        </w:rPr>
        <w:t>Działanie IX.2 „Usługi na rzecz osób zagrożonych ubóstwem lub wykluczeniem społecznym”</w:t>
      </w:r>
    </w:p>
    <w:p w14:paraId="2153BEC2" w14:textId="77777777" w:rsidR="00575475" w:rsidRPr="00650D51" w:rsidRDefault="00575475" w:rsidP="00575475">
      <w:pPr>
        <w:spacing w:line="288" w:lineRule="auto"/>
        <w:rPr>
          <w:rFonts w:eastAsia="Times New Roman" w:cstheme="minorHAnsi"/>
          <w:b/>
          <w:sz w:val="24"/>
          <w:szCs w:val="24"/>
          <w:lang w:eastAsia="pl-PL"/>
        </w:rPr>
      </w:pPr>
      <w:r w:rsidRPr="00650D51">
        <w:rPr>
          <w:rFonts w:cstheme="minorHAnsi"/>
          <w:b/>
          <w:sz w:val="24"/>
          <w:szCs w:val="24"/>
          <w:lang w:eastAsia="pl-PL"/>
        </w:rPr>
        <w:t>Poddziałanie IX.2.1 „Usługi społeczne i zdrowotne</w:t>
      </w:r>
      <w:r w:rsidRPr="00650D51">
        <w:rPr>
          <w:rFonts w:eastAsia="Times New Roman" w:cstheme="minorHAnsi"/>
          <w:b/>
          <w:sz w:val="24"/>
          <w:szCs w:val="24"/>
          <w:lang w:eastAsia="pl-PL"/>
        </w:rPr>
        <w:t>”</w:t>
      </w:r>
    </w:p>
    <w:p w14:paraId="24C9E8BA" w14:textId="77777777" w:rsidR="0095248A" w:rsidRPr="0095248A" w:rsidRDefault="0095248A" w:rsidP="0095248A">
      <w:pPr>
        <w:rPr>
          <w:rFonts w:eastAsia="Times New Roman" w:cs="Arial"/>
          <w:b/>
          <w:lang w:eastAsia="pl-PL"/>
        </w:rPr>
      </w:pPr>
    </w:p>
    <w:p w14:paraId="70F1EFA6" w14:textId="77777777" w:rsidR="0095248A" w:rsidRPr="0095248A" w:rsidRDefault="0095248A" w:rsidP="0095248A">
      <w:pPr>
        <w:rPr>
          <w:rFonts w:eastAsia="Times New Roman" w:cs="Arial"/>
          <w:b/>
          <w:lang w:eastAsia="pl-PL"/>
        </w:rPr>
      </w:pPr>
    </w:p>
    <w:p w14:paraId="0C83A978" w14:textId="77777777" w:rsidR="0095248A" w:rsidRPr="0095248A" w:rsidRDefault="0095248A" w:rsidP="0095248A">
      <w:pPr>
        <w:rPr>
          <w:rFonts w:eastAsia="Times New Roman" w:cs="Arial"/>
          <w:b/>
          <w:lang w:eastAsia="pl-PL"/>
        </w:rPr>
      </w:pPr>
    </w:p>
    <w:p w14:paraId="3209254E"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23E8EA78"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3977BBDC" w14:textId="3790BDF8" w:rsidR="003B31EA" w:rsidRDefault="005D1B06">
          <w:pPr>
            <w:pStyle w:val="Spistreci1"/>
            <w:tabs>
              <w:tab w:val="right" w:leader="dot" w:pos="9060"/>
            </w:tabs>
            <w:rPr>
              <w:rFonts w:eastAsiaTheme="minorEastAsia"/>
              <w:noProof/>
              <w:lang w:eastAsia="pl-PL"/>
            </w:rPr>
          </w:pPr>
          <w:r w:rsidRPr="0095248A">
            <w:fldChar w:fldCharType="begin"/>
          </w:r>
          <w:r w:rsidR="0095248A" w:rsidRPr="0095248A">
            <w:instrText xml:space="preserve"> TOC \o "1-3" \h \z \u </w:instrText>
          </w:r>
          <w:r w:rsidRPr="0095248A">
            <w:fldChar w:fldCharType="separate"/>
          </w:r>
          <w:hyperlink w:anchor="_Toc86041002" w:history="1">
            <w:r w:rsidR="003B31EA" w:rsidRPr="00DB7742">
              <w:rPr>
                <w:rStyle w:val="Hipercze"/>
                <w:rFonts w:ascii="Calibri" w:eastAsiaTheme="majorEastAsia" w:hAnsi="Calibri" w:cs="Arial"/>
                <w:b/>
                <w:noProof/>
              </w:rPr>
              <w:t>Podstawy prawne i dokumenty</w:t>
            </w:r>
            <w:r w:rsidR="003B31EA">
              <w:rPr>
                <w:noProof/>
                <w:webHidden/>
              </w:rPr>
              <w:tab/>
            </w:r>
            <w:r>
              <w:rPr>
                <w:noProof/>
                <w:webHidden/>
              </w:rPr>
              <w:fldChar w:fldCharType="begin"/>
            </w:r>
            <w:r w:rsidR="003B31EA">
              <w:rPr>
                <w:noProof/>
                <w:webHidden/>
              </w:rPr>
              <w:instrText xml:space="preserve"> PAGEREF _Toc86041002 \h </w:instrText>
            </w:r>
            <w:r>
              <w:rPr>
                <w:noProof/>
                <w:webHidden/>
              </w:rPr>
            </w:r>
            <w:r>
              <w:rPr>
                <w:noProof/>
                <w:webHidden/>
              </w:rPr>
              <w:fldChar w:fldCharType="separate"/>
            </w:r>
            <w:r w:rsidR="00273470">
              <w:rPr>
                <w:noProof/>
                <w:webHidden/>
              </w:rPr>
              <w:t>4</w:t>
            </w:r>
            <w:r>
              <w:rPr>
                <w:noProof/>
                <w:webHidden/>
              </w:rPr>
              <w:fldChar w:fldCharType="end"/>
            </w:r>
          </w:hyperlink>
        </w:p>
        <w:p w14:paraId="416EBE97" w14:textId="2B0C0C39" w:rsidR="003B31EA" w:rsidRDefault="00273470">
          <w:pPr>
            <w:pStyle w:val="Spistreci1"/>
            <w:tabs>
              <w:tab w:val="right" w:leader="dot" w:pos="9060"/>
            </w:tabs>
            <w:rPr>
              <w:rFonts w:eastAsiaTheme="minorEastAsia"/>
              <w:noProof/>
              <w:lang w:eastAsia="pl-PL"/>
            </w:rPr>
          </w:pPr>
          <w:hyperlink w:anchor="_Toc86041003" w:history="1">
            <w:r w:rsidR="003B31EA" w:rsidRPr="00DB7742">
              <w:rPr>
                <w:rStyle w:val="Hipercze"/>
                <w:rFonts w:ascii="Calibri" w:eastAsiaTheme="majorEastAsia" w:hAnsi="Calibri" w:cs="Arial"/>
                <w:b/>
                <w:noProof/>
              </w:rPr>
              <w:t>Wykaz skrótów:</w:t>
            </w:r>
            <w:r w:rsidR="003B31EA">
              <w:rPr>
                <w:noProof/>
                <w:webHidden/>
              </w:rPr>
              <w:tab/>
            </w:r>
            <w:r w:rsidR="005D1B06">
              <w:rPr>
                <w:noProof/>
                <w:webHidden/>
              </w:rPr>
              <w:fldChar w:fldCharType="begin"/>
            </w:r>
            <w:r w:rsidR="003B31EA">
              <w:rPr>
                <w:noProof/>
                <w:webHidden/>
              </w:rPr>
              <w:instrText xml:space="preserve"> PAGEREF _Toc86041003 \h </w:instrText>
            </w:r>
            <w:r w:rsidR="005D1B06">
              <w:rPr>
                <w:noProof/>
                <w:webHidden/>
              </w:rPr>
            </w:r>
            <w:r w:rsidR="005D1B06">
              <w:rPr>
                <w:noProof/>
                <w:webHidden/>
              </w:rPr>
              <w:fldChar w:fldCharType="separate"/>
            </w:r>
            <w:r>
              <w:rPr>
                <w:noProof/>
                <w:webHidden/>
              </w:rPr>
              <w:t>6</w:t>
            </w:r>
            <w:r w:rsidR="005D1B06">
              <w:rPr>
                <w:noProof/>
                <w:webHidden/>
              </w:rPr>
              <w:fldChar w:fldCharType="end"/>
            </w:r>
          </w:hyperlink>
        </w:p>
        <w:p w14:paraId="50926E43" w14:textId="40843566" w:rsidR="003B31EA" w:rsidRDefault="00273470">
          <w:pPr>
            <w:pStyle w:val="Spistreci1"/>
            <w:tabs>
              <w:tab w:val="right" w:leader="dot" w:pos="9060"/>
            </w:tabs>
            <w:rPr>
              <w:rFonts w:eastAsiaTheme="minorEastAsia"/>
              <w:noProof/>
              <w:lang w:eastAsia="pl-PL"/>
            </w:rPr>
          </w:pPr>
          <w:hyperlink w:anchor="_Toc86041004" w:history="1">
            <w:r w:rsidR="003B31EA" w:rsidRPr="00DB7742">
              <w:rPr>
                <w:rStyle w:val="Hipercze"/>
                <w:rFonts w:ascii="Calibri" w:eastAsiaTheme="majorEastAsia" w:hAnsi="Calibri" w:cs="Arial"/>
                <w:b/>
                <w:noProof/>
              </w:rPr>
              <w:t>Definicje:</w:t>
            </w:r>
            <w:r w:rsidR="003B31EA">
              <w:rPr>
                <w:noProof/>
                <w:webHidden/>
              </w:rPr>
              <w:tab/>
            </w:r>
            <w:r w:rsidR="005D1B06">
              <w:rPr>
                <w:noProof/>
                <w:webHidden/>
              </w:rPr>
              <w:fldChar w:fldCharType="begin"/>
            </w:r>
            <w:r w:rsidR="003B31EA">
              <w:rPr>
                <w:noProof/>
                <w:webHidden/>
              </w:rPr>
              <w:instrText xml:space="preserve"> PAGEREF _Toc86041004 \h </w:instrText>
            </w:r>
            <w:r w:rsidR="005D1B06">
              <w:rPr>
                <w:noProof/>
                <w:webHidden/>
              </w:rPr>
            </w:r>
            <w:r w:rsidR="005D1B06">
              <w:rPr>
                <w:noProof/>
                <w:webHidden/>
              </w:rPr>
              <w:fldChar w:fldCharType="separate"/>
            </w:r>
            <w:r>
              <w:rPr>
                <w:noProof/>
                <w:webHidden/>
              </w:rPr>
              <w:t>7</w:t>
            </w:r>
            <w:r w:rsidR="005D1B06">
              <w:rPr>
                <w:noProof/>
                <w:webHidden/>
              </w:rPr>
              <w:fldChar w:fldCharType="end"/>
            </w:r>
          </w:hyperlink>
        </w:p>
        <w:p w14:paraId="1C9CDE27" w14:textId="6F005E42" w:rsidR="003B31EA" w:rsidRDefault="00273470">
          <w:pPr>
            <w:pStyle w:val="Spistreci1"/>
            <w:tabs>
              <w:tab w:val="left" w:pos="440"/>
              <w:tab w:val="right" w:leader="dot" w:pos="9060"/>
            </w:tabs>
            <w:rPr>
              <w:rFonts w:eastAsiaTheme="minorEastAsia"/>
              <w:noProof/>
              <w:lang w:eastAsia="pl-PL"/>
            </w:rPr>
          </w:pPr>
          <w:hyperlink w:anchor="_Toc86041005" w:history="1">
            <w:r w:rsidR="003B31EA" w:rsidRPr="00DB7742">
              <w:rPr>
                <w:rStyle w:val="Hipercze"/>
                <w:rFonts w:ascii="Calibri" w:hAnsi="Calibri" w:cs="Arial"/>
                <w:b/>
                <w:noProof/>
              </w:rPr>
              <w:t>1.</w:t>
            </w:r>
            <w:r w:rsidR="003B31EA">
              <w:rPr>
                <w:rFonts w:eastAsiaTheme="minorEastAsia"/>
                <w:noProof/>
                <w:lang w:eastAsia="pl-PL"/>
              </w:rPr>
              <w:tab/>
            </w:r>
            <w:r w:rsidR="003B31EA" w:rsidRPr="00DB7742">
              <w:rPr>
                <w:rStyle w:val="Hipercze"/>
                <w:rFonts w:ascii="Calibri" w:hAnsi="Calibri" w:cs="Arial"/>
                <w:b/>
                <w:noProof/>
              </w:rPr>
              <w:t>Postanowienia ogólne</w:t>
            </w:r>
            <w:r w:rsidR="003B31EA">
              <w:rPr>
                <w:noProof/>
                <w:webHidden/>
              </w:rPr>
              <w:tab/>
            </w:r>
            <w:r w:rsidR="005D1B06">
              <w:rPr>
                <w:noProof/>
                <w:webHidden/>
              </w:rPr>
              <w:fldChar w:fldCharType="begin"/>
            </w:r>
            <w:r w:rsidR="003B31EA">
              <w:rPr>
                <w:noProof/>
                <w:webHidden/>
              </w:rPr>
              <w:instrText xml:space="preserve"> PAGEREF _Toc86041005 \h </w:instrText>
            </w:r>
            <w:r w:rsidR="005D1B06">
              <w:rPr>
                <w:noProof/>
                <w:webHidden/>
              </w:rPr>
            </w:r>
            <w:r w:rsidR="005D1B06">
              <w:rPr>
                <w:noProof/>
                <w:webHidden/>
              </w:rPr>
              <w:fldChar w:fldCharType="separate"/>
            </w:r>
            <w:r>
              <w:rPr>
                <w:noProof/>
                <w:webHidden/>
              </w:rPr>
              <w:t>11</w:t>
            </w:r>
            <w:r w:rsidR="005D1B06">
              <w:rPr>
                <w:noProof/>
                <w:webHidden/>
              </w:rPr>
              <w:fldChar w:fldCharType="end"/>
            </w:r>
          </w:hyperlink>
        </w:p>
        <w:p w14:paraId="49034187" w14:textId="64DB7040" w:rsidR="003B31EA" w:rsidRDefault="00273470">
          <w:pPr>
            <w:pStyle w:val="Spistreci1"/>
            <w:tabs>
              <w:tab w:val="left" w:pos="440"/>
              <w:tab w:val="right" w:leader="dot" w:pos="9060"/>
            </w:tabs>
            <w:rPr>
              <w:rFonts w:eastAsiaTheme="minorEastAsia"/>
              <w:noProof/>
              <w:lang w:eastAsia="pl-PL"/>
            </w:rPr>
          </w:pPr>
          <w:hyperlink w:anchor="_Toc86041006" w:history="1">
            <w:r w:rsidR="003B31EA" w:rsidRPr="00DB7742">
              <w:rPr>
                <w:rStyle w:val="Hipercze"/>
                <w:rFonts w:ascii="Calibri" w:hAnsi="Calibri" w:cs="Arial"/>
                <w:b/>
                <w:noProof/>
              </w:rPr>
              <w:t>2.</w:t>
            </w:r>
            <w:r w:rsidR="003B31EA">
              <w:rPr>
                <w:rFonts w:eastAsiaTheme="minorEastAsia"/>
                <w:noProof/>
                <w:lang w:eastAsia="pl-PL"/>
              </w:rPr>
              <w:tab/>
            </w:r>
            <w:r w:rsidR="003B31EA" w:rsidRPr="00DB7742">
              <w:rPr>
                <w:rStyle w:val="Hipercze"/>
                <w:rFonts w:ascii="Calibri" w:hAnsi="Calibri" w:cs="Arial"/>
                <w:b/>
                <w:noProof/>
              </w:rPr>
              <w:t>Informacje o konkursie</w:t>
            </w:r>
            <w:r w:rsidR="003B31EA">
              <w:rPr>
                <w:noProof/>
                <w:webHidden/>
              </w:rPr>
              <w:tab/>
            </w:r>
            <w:r w:rsidR="005D1B06">
              <w:rPr>
                <w:noProof/>
                <w:webHidden/>
              </w:rPr>
              <w:fldChar w:fldCharType="begin"/>
            </w:r>
            <w:r w:rsidR="003B31EA">
              <w:rPr>
                <w:noProof/>
                <w:webHidden/>
              </w:rPr>
              <w:instrText xml:space="preserve"> PAGEREF _Toc86041006 \h </w:instrText>
            </w:r>
            <w:r w:rsidR="005D1B06">
              <w:rPr>
                <w:noProof/>
                <w:webHidden/>
              </w:rPr>
            </w:r>
            <w:r w:rsidR="005D1B06">
              <w:rPr>
                <w:noProof/>
                <w:webHidden/>
              </w:rPr>
              <w:fldChar w:fldCharType="separate"/>
            </w:r>
            <w:r>
              <w:rPr>
                <w:noProof/>
                <w:webHidden/>
              </w:rPr>
              <w:t>12</w:t>
            </w:r>
            <w:r w:rsidR="005D1B06">
              <w:rPr>
                <w:noProof/>
                <w:webHidden/>
              </w:rPr>
              <w:fldChar w:fldCharType="end"/>
            </w:r>
          </w:hyperlink>
        </w:p>
        <w:p w14:paraId="1CF5BD33" w14:textId="0E5C02F4" w:rsidR="003B31EA" w:rsidRDefault="00273470">
          <w:pPr>
            <w:pStyle w:val="Spistreci1"/>
            <w:tabs>
              <w:tab w:val="left" w:pos="660"/>
              <w:tab w:val="right" w:leader="dot" w:pos="9060"/>
            </w:tabs>
            <w:rPr>
              <w:rFonts w:eastAsiaTheme="minorEastAsia"/>
              <w:noProof/>
              <w:lang w:eastAsia="pl-PL"/>
            </w:rPr>
          </w:pPr>
          <w:hyperlink w:anchor="_Toc86041007" w:history="1">
            <w:r w:rsidR="003B31EA" w:rsidRPr="00DB7742">
              <w:rPr>
                <w:rStyle w:val="Hipercze"/>
                <w:rFonts w:ascii="Calibri" w:hAnsi="Calibri" w:cs="Arial"/>
                <w:b/>
                <w:noProof/>
              </w:rPr>
              <w:t>2.1.</w:t>
            </w:r>
            <w:r w:rsidR="003B31EA">
              <w:rPr>
                <w:rFonts w:eastAsiaTheme="minorEastAsia"/>
                <w:noProof/>
                <w:lang w:eastAsia="pl-PL"/>
              </w:rPr>
              <w:tab/>
            </w:r>
            <w:r w:rsidR="003B31EA" w:rsidRPr="00DB7742">
              <w:rPr>
                <w:rStyle w:val="Hipercze"/>
                <w:rFonts w:ascii="Calibri" w:hAnsi="Calibri" w:cs="Arial"/>
                <w:b/>
                <w:noProof/>
              </w:rPr>
              <w:t>Instytucja organizująca konkurs</w:t>
            </w:r>
            <w:r w:rsidR="003B31EA">
              <w:rPr>
                <w:noProof/>
                <w:webHidden/>
              </w:rPr>
              <w:tab/>
            </w:r>
            <w:r w:rsidR="005D1B06">
              <w:rPr>
                <w:noProof/>
                <w:webHidden/>
              </w:rPr>
              <w:fldChar w:fldCharType="begin"/>
            </w:r>
            <w:r w:rsidR="003B31EA">
              <w:rPr>
                <w:noProof/>
                <w:webHidden/>
              </w:rPr>
              <w:instrText xml:space="preserve"> PAGEREF _Toc86041007 \h </w:instrText>
            </w:r>
            <w:r w:rsidR="005D1B06">
              <w:rPr>
                <w:noProof/>
                <w:webHidden/>
              </w:rPr>
            </w:r>
            <w:r w:rsidR="005D1B06">
              <w:rPr>
                <w:noProof/>
                <w:webHidden/>
              </w:rPr>
              <w:fldChar w:fldCharType="separate"/>
            </w:r>
            <w:r>
              <w:rPr>
                <w:noProof/>
                <w:webHidden/>
              </w:rPr>
              <w:t>12</w:t>
            </w:r>
            <w:r w:rsidR="005D1B06">
              <w:rPr>
                <w:noProof/>
                <w:webHidden/>
              </w:rPr>
              <w:fldChar w:fldCharType="end"/>
            </w:r>
          </w:hyperlink>
        </w:p>
        <w:p w14:paraId="1A68093F" w14:textId="00393A62" w:rsidR="003B31EA" w:rsidRDefault="00273470">
          <w:pPr>
            <w:pStyle w:val="Spistreci1"/>
            <w:tabs>
              <w:tab w:val="left" w:pos="660"/>
              <w:tab w:val="right" w:leader="dot" w:pos="9060"/>
            </w:tabs>
            <w:rPr>
              <w:rFonts w:eastAsiaTheme="minorEastAsia"/>
              <w:noProof/>
              <w:lang w:eastAsia="pl-PL"/>
            </w:rPr>
          </w:pPr>
          <w:hyperlink w:anchor="_Toc86041008" w:history="1">
            <w:r w:rsidR="003B31EA" w:rsidRPr="00DB7742">
              <w:rPr>
                <w:rStyle w:val="Hipercze"/>
                <w:rFonts w:ascii="Calibri" w:hAnsi="Calibri" w:cs="Arial"/>
                <w:b/>
                <w:noProof/>
              </w:rPr>
              <w:t>2.2.</w:t>
            </w:r>
            <w:r w:rsidR="003B31EA">
              <w:rPr>
                <w:rFonts w:eastAsiaTheme="minorEastAsia"/>
                <w:noProof/>
                <w:lang w:eastAsia="pl-PL"/>
              </w:rPr>
              <w:tab/>
            </w:r>
            <w:r w:rsidR="003B31EA" w:rsidRPr="00DB7742">
              <w:rPr>
                <w:rStyle w:val="Hipercze"/>
                <w:rFonts w:ascii="Calibri" w:hAnsi="Calibri" w:cs="Arial"/>
                <w:b/>
                <w:noProof/>
              </w:rPr>
              <w:t>Kontakt i informacje dotyczące konkursu</w:t>
            </w:r>
            <w:r w:rsidR="003B31EA">
              <w:rPr>
                <w:noProof/>
                <w:webHidden/>
              </w:rPr>
              <w:tab/>
            </w:r>
            <w:r w:rsidR="005D1B06">
              <w:rPr>
                <w:noProof/>
                <w:webHidden/>
              </w:rPr>
              <w:fldChar w:fldCharType="begin"/>
            </w:r>
            <w:r w:rsidR="003B31EA">
              <w:rPr>
                <w:noProof/>
                <w:webHidden/>
              </w:rPr>
              <w:instrText xml:space="preserve"> PAGEREF _Toc86041008 \h </w:instrText>
            </w:r>
            <w:r w:rsidR="005D1B06">
              <w:rPr>
                <w:noProof/>
                <w:webHidden/>
              </w:rPr>
            </w:r>
            <w:r w:rsidR="005D1B06">
              <w:rPr>
                <w:noProof/>
                <w:webHidden/>
              </w:rPr>
              <w:fldChar w:fldCharType="separate"/>
            </w:r>
            <w:r>
              <w:rPr>
                <w:noProof/>
                <w:webHidden/>
              </w:rPr>
              <w:t>12</w:t>
            </w:r>
            <w:r w:rsidR="005D1B06">
              <w:rPr>
                <w:noProof/>
                <w:webHidden/>
              </w:rPr>
              <w:fldChar w:fldCharType="end"/>
            </w:r>
          </w:hyperlink>
        </w:p>
        <w:p w14:paraId="243786D0" w14:textId="34FCEE64" w:rsidR="003B31EA" w:rsidRDefault="00273470">
          <w:pPr>
            <w:pStyle w:val="Spistreci1"/>
            <w:tabs>
              <w:tab w:val="left" w:pos="660"/>
              <w:tab w:val="right" w:leader="dot" w:pos="9060"/>
            </w:tabs>
            <w:rPr>
              <w:rFonts w:eastAsiaTheme="minorEastAsia"/>
              <w:noProof/>
              <w:lang w:eastAsia="pl-PL"/>
            </w:rPr>
          </w:pPr>
          <w:hyperlink w:anchor="_Toc86041009" w:history="1">
            <w:r w:rsidR="003B31EA" w:rsidRPr="00DB7742">
              <w:rPr>
                <w:rStyle w:val="Hipercze"/>
                <w:rFonts w:ascii="Calibri" w:hAnsi="Calibri" w:cs="Arial"/>
                <w:b/>
                <w:noProof/>
              </w:rPr>
              <w:t>2.3.</w:t>
            </w:r>
            <w:r w:rsidR="003B31EA">
              <w:rPr>
                <w:rFonts w:eastAsiaTheme="minorEastAsia"/>
                <w:noProof/>
                <w:lang w:eastAsia="pl-PL"/>
              </w:rPr>
              <w:tab/>
            </w:r>
            <w:r w:rsidR="003B31EA" w:rsidRPr="00DB7742">
              <w:rPr>
                <w:rStyle w:val="Hipercze"/>
                <w:rFonts w:ascii="Calibri" w:hAnsi="Calibri" w:cs="Arial"/>
                <w:b/>
                <w:noProof/>
              </w:rPr>
              <w:t>Kwota przeznaczona na dofinansowanie projektów i poziom dofinansowania projektów</w:t>
            </w:r>
            <w:r w:rsidR="003B31EA">
              <w:rPr>
                <w:noProof/>
                <w:webHidden/>
              </w:rPr>
              <w:tab/>
            </w:r>
            <w:r w:rsidR="005D1B06">
              <w:rPr>
                <w:noProof/>
                <w:webHidden/>
              </w:rPr>
              <w:fldChar w:fldCharType="begin"/>
            </w:r>
            <w:r w:rsidR="003B31EA">
              <w:rPr>
                <w:noProof/>
                <w:webHidden/>
              </w:rPr>
              <w:instrText xml:space="preserve"> PAGEREF _Toc86041009 \h </w:instrText>
            </w:r>
            <w:r w:rsidR="005D1B06">
              <w:rPr>
                <w:noProof/>
                <w:webHidden/>
              </w:rPr>
            </w:r>
            <w:r w:rsidR="005D1B06">
              <w:rPr>
                <w:noProof/>
                <w:webHidden/>
              </w:rPr>
              <w:fldChar w:fldCharType="separate"/>
            </w:r>
            <w:r>
              <w:rPr>
                <w:noProof/>
                <w:webHidden/>
              </w:rPr>
              <w:t>12</w:t>
            </w:r>
            <w:r w:rsidR="005D1B06">
              <w:rPr>
                <w:noProof/>
                <w:webHidden/>
              </w:rPr>
              <w:fldChar w:fldCharType="end"/>
            </w:r>
          </w:hyperlink>
        </w:p>
        <w:p w14:paraId="013B93A3" w14:textId="7E3B1F8C" w:rsidR="003B31EA" w:rsidRDefault="00273470">
          <w:pPr>
            <w:pStyle w:val="Spistreci1"/>
            <w:tabs>
              <w:tab w:val="left" w:pos="660"/>
              <w:tab w:val="right" w:leader="dot" w:pos="9060"/>
            </w:tabs>
            <w:rPr>
              <w:rFonts w:eastAsiaTheme="minorEastAsia"/>
              <w:noProof/>
              <w:lang w:eastAsia="pl-PL"/>
            </w:rPr>
          </w:pPr>
          <w:hyperlink w:anchor="_Toc86041010" w:history="1">
            <w:r w:rsidR="003B31EA" w:rsidRPr="00DB7742">
              <w:rPr>
                <w:rStyle w:val="Hipercze"/>
                <w:rFonts w:ascii="Calibri" w:hAnsi="Calibri" w:cs="Arial"/>
                <w:b/>
                <w:noProof/>
              </w:rPr>
              <w:t>2.4.</w:t>
            </w:r>
            <w:r w:rsidR="003B31EA">
              <w:rPr>
                <w:rFonts w:eastAsiaTheme="minorEastAsia"/>
                <w:noProof/>
                <w:lang w:eastAsia="pl-PL"/>
              </w:rPr>
              <w:tab/>
            </w:r>
            <w:r w:rsidR="003B31EA" w:rsidRPr="00DB7742">
              <w:rPr>
                <w:rStyle w:val="Hipercze"/>
                <w:rFonts w:ascii="Calibri" w:hAnsi="Calibri" w:cs="Arial"/>
                <w:b/>
                <w:noProof/>
              </w:rPr>
              <w:t>Podmioty uprawnione do ubiegania się o dofinansowanie</w:t>
            </w:r>
            <w:r w:rsidR="003B31EA">
              <w:rPr>
                <w:noProof/>
                <w:webHidden/>
              </w:rPr>
              <w:tab/>
            </w:r>
            <w:r w:rsidR="005D1B06">
              <w:rPr>
                <w:noProof/>
                <w:webHidden/>
              </w:rPr>
              <w:fldChar w:fldCharType="begin"/>
            </w:r>
            <w:r w:rsidR="003B31EA">
              <w:rPr>
                <w:noProof/>
                <w:webHidden/>
              </w:rPr>
              <w:instrText xml:space="preserve"> PAGEREF _Toc86041010 \h </w:instrText>
            </w:r>
            <w:r w:rsidR="005D1B06">
              <w:rPr>
                <w:noProof/>
                <w:webHidden/>
              </w:rPr>
            </w:r>
            <w:r w:rsidR="005D1B06">
              <w:rPr>
                <w:noProof/>
                <w:webHidden/>
              </w:rPr>
              <w:fldChar w:fldCharType="separate"/>
            </w:r>
            <w:r>
              <w:rPr>
                <w:noProof/>
                <w:webHidden/>
              </w:rPr>
              <w:t>14</w:t>
            </w:r>
            <w:r w:rsidR="005D1B06">
              <w:rPr>
                <w:noProof/>
                <w:webHidden/>
              </w:rPr>
              <w:fldChar w:fldCharType="end"/>
            </w:r>
          </w:hyperlink>
        </w:p>
        <w:p w14:paraId="659B7EEC" w14:textId="6622B01B" w:rsidR="003B31EA" w:rsidRDefault="00273470">
          <w:pPr>
            <w:pStyle w:val="Spistreci1"/>
            <w:tabs>
              <w:tab w:val="left" w:pos="660"/>
              <w:tab w:val="right" w:leader="dot" w:pos="9060"/>
            </w:tabs>
            <w:rPr>
              <w:rFonts w:eastAsiaTheme="minorEastAsia"/>
              <w:noProof/>
              <w:lang w:eastAsia="pl-PL"/>
            </w:rPr>
          </w:pPr>
          <w:hyperlink w:anchor="_Toc86041011" w:history="1">
            <w:r w:rsidR="003B31EA" w:rsidRPr="00DB7742">
              <w:rPr>
                <w:rStyle w:val="Hipercze"/>
                <w:rFonts w:ascii="Calibri" w:hAnsi="Calibri" w:cs="Arial"/>
                <w:b/>
                <w:noProof/>
              </w:rPr>
              <w:t>2.5.</w:t>
            </w:r>
            <w:r w:rsidR="003B31EA">
              <w:rPr>
                <w:rFonts w:eastAsiaTheme="minorEastAsia"/>
                <w:noProof/>
                <w:lang w:eastAsia="pl-PL"/>
              </w:rPr>
              <w:tab/>
            </w:r>
            <w:r w:rsidR="003B31EA" w:rsidRPr="00DB7742">
              <w:rPr>
                <w:rStyle w:val="Hipercze"/>
                <w:rFonts w:ascii="Calibri" w:hAnsi="Calibri" w:cs="Arial"/>
                <w:b/>
                <w:noProof/>
              </w:rPr>
              <w:t>Grupa docelowa</w:t>
            </w:r>
            <w:r w:rsidR="003B31EA">
              <w:rPr>
                <w:noProof/>
                <w:webHidden/>
              </w:rPr>
              <w:tab/>
            </w:r>
            <w:r w:rsidR="005D1B06">
              <w:rPr>
                <w:noProof/>
                <w:webHidden/>
              </w:rPr>
              <w:fldChar w:fldCharType="begin"/>
            </w:r>
            <w:r w:rsidR="003B31EA">
              <w:rPr>
                <w:noProof/>
                <w:webHidden/>
              </w:rPr>
              <w:instrText xml:space="preserve"> PAGEREF _Toc86041011 \h </w:instrText>
            </w:r>
            <w:r w:rsidR="005D1B06">
              <w:rPr>
                <w:noProof/>
                <w:webHidden/>
              </w:rPr>
            </w:r>
            <w:r w:rsidR="005D1B06">
              <w:rPr>
                <w:noProof/>
                <w:webHidden/>
              </w:rPr>
              <w:fldChar w:fldCharType="separate"/>
            </w:r>
            <w:r>
              <w:rPr>
                <w:noProof/>
                <w:webHidden/>
              </w:rPr>
              <w:t>14</w:t>
            </w:r>
            <w:r w:rsidR="005D1B06">
              <w:rPr>
                <w:noProof/>
                <w:webHidden/>
              </w:rPr>
              <w:fldChar w:fldCharType="end"/>
            </w:r>
          </w:hyperlink>
        </w:p>
        <w:p w14:paraId="1961121C" w14:textId="152FF0E5" w:rsidR="003B31EA" w:rsidRDefault="00273470">
          <w:pPr>
            <w:pStyle w:val="Spistreci1"/>
            <w:tabs>
              <w:tab w:val="left" w:pos="660"/>
              <w:tab w:val="right" w:leader="dot" w:pos="9060"/>
            </w:tabs>
            <w:rPr>
              <w:rFonts w:eastAsiaTheme="minorEastAsia"/>
              <w:noProof/>
              <w:lang w:eastAsia="pl-PL"/>
            </w:rPr>
          </w:pPr>
          <w:hyperlink w:anchor="_Toc86041012" w:history="1">
            <w:r w:rsidR="003B31EA" w:rsidRPr="00DB7742">
              <w:rPr>
                <w:rStyle w:val="Hipercze"/>
                <w:rFonts w:ascii="Calibri" w:hAnsi="Calibri" w:cs="Arial"/>
                <w:b/>
                <w:noProof/>
              </w:rPr>
              <w:t>2.6.</w:t>
            </w:r>
            <w:r w:rsidR="003B31EA">
              <w:rPr>
                <w:rFonts w:eastAsiaTheme="minorEastAsia"/>
                <w:noProof/>
                <w:lang w:eastAsia="pl-PL"/>
              </w:rPr>
              <w:tab/>
            </w:r>
            <w:r w:rsidR="003B31EA" w:rsidRPr="00DB7742">
              <w:rPr>
                <w:rStyle w:val="Hipercze"/>
                <w:rFonts w:ascii="Calibri" w:hAnsi="Calibri" w:cs="Arial"/>
                <w:b/>
                <w:noProof/>
              </w:rPr>
              <w:t>Przedmiot konkursu – typy projektów</w:t>
            </w:r>
            <w:r w:rsidR="003B31EA">
              <w:rPr>
                <w:noProof/>
                <w:webHidden/>
              </w:rPr>
              <w:tab/>
            </w:r>
            <w:r w:rsidR="005D1B06">
              <w:rPr>
                <w:noProof/>
                <w:webHidden/>
              </w:rPr>
              <w:fldChar w:fldCharType="begin"/>
            </w:r>
            <w:r w:rsidR="003B31EA">
              <w:rPr>
                <w:noProof/>
                <w:webHidden/>
              </w:rPr>
              <w:instrText xml:space="preserve"> PAGEREF _Toc86041012 \h </w:instrText>
            </w:r>
            <w:r w:rsidR="005D1B06">
              <w:rPr>
                <w:noProof/>
                <w:webHidden/>
              </w:rPr>
            </w:r>
            <w:r w:rsidR="005D1B06">
              <w:rPr>
                <w:noProof/>
                <w:webHidden/>
              </w:rPr>
              <w:fldChar w:fldCharType="separate"/>
            </w:r>
            <w:r>
              <w:rPr>
                <w:noProof/>
                <w:webHidden/>
              </w:rPr>
              <w:t>15</w:t>
            </w:r>
            <w:r w:rsidR="005D1B06">
              <w:rPr>
                <w:noProof/>
                <w:webHidden/>
              </w:rPr>
              <w:fldChar w:fldCharType="end"/>
            </w:r>
          </w:hyperlink>
        </w:p>
        <w:p w14:paraId="3C006A1A" w14:textId="0D332F76" w:rsidR="003B31EA" w:rsidRDefault="00273470">
          <w:pPr>
            <w:pStyle w:val="Spistreci1"/>
            <w:tabs>
              <w:tab w:val="left" w:pos="660"/>
              <w:tab w:val="right" w:leader="dot" w:pos="9060"/>
            </w:tabs>
            <w:rPr>
              <w:rFonts w:eastAsiaTheme="minorEastAsia"/>
              <w:noProof/>
              <w:lang w:eastAsia="pl-PL"/>
            </w:rPr>
          </w:pPr>
          <w:hyperlink w:anchor="_Toc86041013" w:history="1">
            <w:r w:rsidR="003B31EA" w:rsidRPr="00DB7742">
              <w:rPr>
                <w:rStyle w:val="Hipercze"/>
                <w:rFonts w:ascii="Calibri" w:hAnsi="Calibri" w:cs="Arial"/>
                <w:b/>
                <w:noProof/>
              </w:rPr>
              <w:t>2.7.</w:t>
            </w:r>
            <w:r w:rsidR="003B31EA">
              <w:rPr>
                <w:rFonts w:eastAsiaTheme="minorEastAsia"/>
                <w:noProof/>
                <w:lang w:eastAsia="pl-PL"/>
              </w:rPr>
              <w:tab/>
            </w:r>
            <w:r w:rsidR="003B31EA" w:rsidRPr="00DB7742">
              <w:rPr>
                <w:rStyle w:val="Hipercze"/>
                <w:rFonts w:ascii="Calibri" w:hAnsi="Calibri" w:cs="Arial"/>
                <w:b/>
                <w:noProof/>
              </w:rPr>
              <w:t>Okres kwalifikowalności wydatków</w:t>
            </w:r>
            <w:r w:rsidR="003B31EA">
              <w:rPr>
                <w:noProof/>
                <w:webHidden/>
              </w:rPr>
              <w:tab/>
            </w:r>
            <w:r w:rsidR="005D1B06">
              <w:rPr>
                <w:noProof/>
                <w:webHidden/>
              </w:rPr>
              <w:fldChar w:fldCharType="begin"/>
            </w:r>
            <w:r w:rsidR="003B31EA">
              <w:rPr>
                <w:noProof/>
                <w:webHidden/>
              </w:rPr>
              <w:instrText xml:space="preserve"> PAGEREF _Toc86041013 \h </w:instrText>
            </w:r>
            <w:r w:rsidR="005D1B06">
              <w:rPr>
                <w:noProof/>
                <w:webHidden/>
              </w:rPr>
            </w:r>
            <w:r w:rsidR="005D1B06">
              <w:rPr>
                <w:noProof/>
                <w:webHidden/>
              </w:rPr>
              <w:fldChar w:fldCharType="separate"/>
            </w:r>
            <w:r>
              <w:rPr>
                <w:noProof/>
                <w:webHidden/>
              </w:rPr>
              <w:t>17</w:t>
            </w:r>
            <w:r w:rsidR="005D1B06">
              <w:rPr>
                <w:noProof/>
                <w:webHidden/>
              </w:rPr>
              <w:fldChar w:fldCharType="end"/>
            </w:r>
          </w:hyperlink>
        </w:p>
        <w:p w14:paraId="76F34E8B" w14:textId="2E0014BF" w:rsidR="003B31EA" w:rsidRDefault="00273470">
          <w:pPr>
            <w:pStyle w:val="Spistreci1"/>
            <w:tabs>
              <w:tab w:val="left" w:pos="660"/>
              <w:tab w:val="right" w:leader="dot" w:pos="9060"/>
            </w:tabs>
            <w:rPr>
              <w:rFonts w:eastAsiaTheme="minorEastAsia"/>
              <w:noProof/>
              <w:lang w:eastAsia="pl-PL"/>
            </w:rPr>
          </w:pPr>
          <w:hyperlink w:anchor="_Toc86041014" w:history="1">
            <w:r w:rsidR="003B31EA" w:rsidRPr="00DB7742">
              <w:rPr>
                <w:rStyle w:val="Hipercze"/>
                <w:rFonts w:ascii="Calibri" w:hAnsi="Calibri" w:cs="Tahoma"/>
                <w:b/>
                <w:noProof/>
              </w:rPr>
              <w:t>2.8.</w:t>
            </w:r>
            <w:r w:rsidR="003B31EA">
              <w:rPr>
                <w:rFonts w:eastAsiaTheme="minorEastAsia"/>
                <w:noProof/>
                <w:lang w:eastAsia="pl-PL"/>
              </w:rPr>
              <w:tab/>
            </w:r>
            <w:r w:rsidR="003B31EA" w:rsidRPr="00DB7742">
              <w:rPr>
                <w:rStyle w:val="Hipercze"/>
                <w:rFonts w:ascii="Calibri" w:hAnsi="Calibri" w:cs="Tahoma"/>
                <w:b/>
                <w:noProof/>
              </w:rPr>
              <w:t>Wymagane wskaźniki pomiaru celu</w:t>
            </w:r>
            <w:r w:rsidR="003B31EA">
              <w:rPr>
                <w:noProof/>
                <w:webHidden/>
              </w:rPr>
              <w:tab/>
            </w:r>
            <w:r w:rsidR="005D1B06">
              <w:rPr>
                <w:noProof/>
                <w:webHidden/>
              </w:rPr>
              <w:fldChar w:fldCharType="begin"/>
            </w:r>
            <w:r w:rsidR="003B31EA">
              <w:rPr>
                <w:noProof/>
                <w:webHidden/>
              </w:rPr>
              <w:instrText xml:space="preserve"> PAGEREF _Toc86041014 \h </w:instrText>
            </w:r>
            <w:r w:rsidR="005D1B06">
              <w:rPr>
                <w:noProof/>
                <w:webHidden/>
              </w:rPr>
            </w:r>
            <w:r w:rsidR="005D1B06">
              <w:rPr>
                <w:noProof/>
                <w:webHidden/>
              </w:rPr>
              <w:fldChar w:fldCharType="separate"/>
            </w:r>
            <w:r>
              <w:rPr>
                <w:noProof/>
                <w:webHidden/>
              </w:rPr>
              <w:t>19</w:t>
            </w:r>
            <w:r w:rsidR="005D1B06">
              <w:rPr>
                <w:noProof/>
                <w:webHidden/>
              </w:rPr>
              <w:fldChar w:fldCharType="end"/>
            </w:r>
          </w:hyperlink>
        </w:p>
        <w:p w14:paraId="6F19284C" w14:textId="3A1E29AC" w:rsidR="003B31EA" w:rsidRDefault="00273470">
          <w:pPr>
            <w:pStyle w:val="Spistreci1"/>
            <w:tabs>
              <w:tab w:val="left" w:pos="660"/>
              <w:tab w:val="right" w:leader="dot" w:pos="9060"/>
            </w:tabs>
            <w:rPr>
              <w:rFonts w:eastAsiaTheme="minorEastAsia"/>
              <w:noProof/>
              <w:lang w:eastAsia="pl-PL"/>
            </w:rPr>
          </w:pPr>
          <w:hyperlink w:anchor="_Toc86041015" w:history="1">
            <w:r w:rsidR="003B31EA" w:rsidRPr="00DB7742">
              <w:rPr>
                <w:rStyle w:val="Hipercze"/>
                <w:rFonts w:ascii="Calibri" w:hAnsi="Calibri" w:cs="Tahoma"/>
                <w:b/>
                <w:noProof/>
              </w:rPr>
              <w:t>2.9.</w:t>
            </w:r>
            <w:r w:rsidR="003B31EA">
              <w:rPr>
                <w:rFonts w:eastAsiaTheme="minorEastAsia"/>
                <w:noProof/>
                <w:lang w:eastAsia="pl-PL"/>
              </w:rPr>
              <w:tab/>
            </w:r>
            <w:r w:rsidR="003B31EA" w:rsidRPr="00DB7742">
              <w:rPr>
                <w:rStyle w:val="Hipercze"/>
                <w:rFonts w:ascii="Calibri" w:hAnsi="Calibri" w:cs="Tahoma"/>
                <w:b/>
                <w:noProof/>
              </w:rPr>
              <w:t>Zasady finansowania</w:t>
            </w:r>
            <w:r w:rsidR="003B31EA">
              <w:rPr>
                <w:noProof/>
                <w:webHidden/>
              </w:rPr>
              <w:tab/>
            </w:r>
            <w:r w:rsidR="005D1B06">
              <w:rPr>
                <w:noProof/>
                <w:webHidden/>
              </w:rPr>
              <w:fldChar w:fldCharType="begin"/>
            </w:r>
            <w:r w:rsidR="003B31EA">
              <w:rPr>
                <w:noProof/>
                <w:webHidden/>
              </w:rPr>
              <w:instrText xml:space="preserve"> PAGEREF _Toc86041015 \h </w:instrText>
            </w:r>
            <w:r w:rsidR="005D1B06">
              <w:rPr>
                <w:noProof/>
                <w:webHidden/>
              </w:rPr>
            </w:r>
            <w:r w:rsidR="005D1B06">
              <w:rPr>
                <w:noProof/>
                <w:webHidden/>
              </w:rPr>
              <w:fldChar w:fldCharType="separate"/>
            </w:r>
            <w:r>
              <w:rPr>
                <w:noProof/>
                <w:webHidden/>
              </w:rPr>
              <w:t>27</w:t>
            </w:r>
            <w:r w:rsidR="005D1B06">
              <w:rPr>
                <w:noProof/>
                <w:webHidden/>
              </w:rPr>
              <w:fldChar w:fldCharType="end"/>
            </w:r>
          </w:hyperlink>
        </w:p>
        <w:p w14:paraId="332BEAEA" w14:textId="326140FA" w:rsidR="003B31EA" w:rsidRDefault="00273470">
          <w:pPr>
            <w:pStyle w:val="Spistreci1"/>
            <w:tabs>
              <w:tab w:val="left" w:pos="880"/>
              <w:tab w:val="right" w:leader="dot" w:pos="9060"/>
            </w:tabs>
            <w:rPr>
              <w:rFonts w:eastAsiaTheme="minorEastAsia"/>
              <w:noProof/>
              <w:lang w:eastAsia="pl-PL"/>
            </w:rPr>
          </w:pPr>
          <w:hyperlink w:anchor="_Toc86041016" w:history="1">
            <w:r w:rsidR="003B31EA" w:rsidRPr="00DB7742">
              <w:rPr>
                <w:rStyle w:val="Hipercze"/>
                <w:rFonts w:ascii="Calibri" w:hAnsi="Calibri" w:cs="Tahoma"/>
                <w:b/>
                <w:noProof/>
              </w:rPr>
              <w:t>2.10.</w:t>
            </w:r>
            <w:r w:rsidR="003B31EA">
              <w:rPr>
                <w:rFonts w:eastAsiaTheme="minorEastAsia"/>
                <w:noProof/>
                <w:lang w:eastAsia="pl-PL"/>
              </w:rPr>
              <w:tab/>
            </w:r>
            <w:r w:rsidR="003B31EA" w:rsidRPr="00DB7742">
              <w:rPr>
                <w:rStyle w:val="Hipercze"/>
                <w:rFonts w:ascii="Calibri" w:hAnsi="Calibri" w:cs="Tahoma"/>
                <w:b/>
                <w:noProof/>
              </w:rPr>
              <w:t>Wkład własny</w:t>
            </w:r>
            <w:r w:rsidR="003B31EA">
              <w:rPr>
                <w:noProof/>
                <w:webHidden/>
              </w:rPr>
              <w:tab/>
            </w:r>
            <w:r w:rsidR="005D1B06">
              <w:rPr>
                <w:noProof/>
                <w:webHidden/>
              </w:rPr>
              <w:fldChar w:fldCharType="begin"/>
            </w:r>
            <w:r w:rsidR="003B31EA">
              <w:rPr>
                <w:noProof/>
                <w:webHidden/>
              </w:rPr>
              <w:instrText xml:space="preserve"> PAGEREF _Toc86041016 \h </w:instrText>
            </w:r>
            <w:r w:rsidR="005D1B06">
              <w:rPr>
                <w:noProof/>
                <w:webHidden/>
              </w:rPr>
            </w:r>
            <w:r w:rsidR="005D1B06">
              <w:rPr>
                <w:noProof/>
                <w:webHidden/>
              </w:rPr>
              <w:fldChar w:fldCharType="separate"/>
            </w:r>
            <w:r>
              <w:rPr>
                <w:noProof/>
                <w:webHidden/>
              </w:rPr>
              <w:t>27</w:t>
            </w:r>
            <w:r w:rsidR="005D1B06">
              <w:rPr>
                <w:noProof/>
                <w:webHidden/>
              </w:rPr>
              <w:fldChar w:fldCharType="end"/>
            </w:r>
          </w:hyperlink>
        </w:p>
        <w:p w14:paraId="36DFDDDD" w14:textId="0FD9EA35" w:rsidR="003B31EA" w:rsidRDefault="00273470">
          <w:pPr>
            <w:pStyle w:val="Spistreci1"/>
            <w:tabs>
              <w:tab w:val="left" w:pos="880"/>
              <w:tab w:val="right" w:leader="dot" w:pos="9060"/>
            </w:tabs>
            <w:rPr>
              <w:rFonts w:eastAsiaTheme="minorEastAsia"/>
              <w:noProof/>
              <w:lang w:eastAsia="pl-PL"/>
            </w:rPr>
          </w:pPr>
          <w:hyperlink w:anchor="_Toc86041017" w:history="1">
            <w:r w:rsidR="003B31EA" w:rsidRPr="00DB7742">
              <w:rPr>
                <w:rStyle w:val="Hipercze"/>
                <w:rFonts w:ascii="Calibri" w:hAnsi="Calibri" w:cs="Arial"/>
                <w:b/>
                <w:noProof/>
              </w:rPr>
              <w:t>2.11.</w:t>
            </w:r>
            <w:r w:rsidR="003B31EA">
              <w:rPr>
                <w:rFonts w:eastAsiaTheme="minorEastAsia"/>
                <w:noProof/>
                <w:lang w:eastAsia="pl-PL"/>
              </w:rPr>
              <w:tab/>
            </w:r>
            <w:r w:rsidR="003B31EA" w:rsidRPr="00DB7742">
              <w:rPr>
                <w:rStyle w:val="Hipercze"/>
                <w:rFonts w:ascii="Calibri" w:hAnsi="Calibri" w:cs="Arial"/>
                <w:b/>
                <w:noProof/>
              </w:rPr>
              <w:t>Podstawowe warunki i procedury konstruowania budżetu projektu</w:t>
            </w:r>
            <w:r w:rsidR="003B31EA">
              <w:rPr>
                <w:noProof/>
                <w:webHidden/>
              </w:rPr>
              <w:tab/>
            </w:r>
            <w:r w:rsidR="005D1B06">
              <w:rPr>
                <w:noProof/>
                <w:webHidden/>
              </w:rPr>
              <w:fldChar w:fldCharType="begin"/>
            </w:r>
            <w:r w:rsidR="003B31EA">
              <w:rPr>
                <w:noProof/>
                <w:webHidden/>
              </w:rPr>
              <w:instrText xml:space="preserve"> PAGEREF _Toc86041017 \h </w:instrText>
            </w:r>
            <w:r w:rsidR="005D1B06">
              <w:rPr>
                <w:noProof/>
                <w:webHidden/>
              </w:rPr>
            </w:r>
            <w:r w:rsidR="005D1B06">
              <w:rPr>
                <w:noProof/>
                <w:webHidden/>
              </w:rPr>
              <w:fldChar w:fldCharType="separate"/>
            </w:r>
            <w:r>
              <w:rPr>
                <w:noProof/>
                <w:webHidden/>
              </w:rPr>
              <w:t>32</w:t>
            </w:r>
            <w:r w:rsidR="005D1B06">
              <w:rPr>
                <w:noProof/>
                <w:webHidden/>
              </w:rPr>
              <w:fldChar w:fldCharType="end"/>
            </w:r>
          </w:hyperlink>
        </w:p>
        <w:p w14:paraId="454F2C5E" w14:textId="6BA767EE" w:rsidR="003B31EA" w:rsidRDefault="00273470">
          <w:pPr>
            <w:pStyle w:val="Spistreci1"/>
            <w:tabs>
              <w:tab w:val="left" w:pos="880"/>
              <w:tab w:val="right" w:leader="dot" w:pos="9060"/>
            </w:tabs>
            <w:rPr>
              <w:rFonts w:eastAsiaTheme="minorEastAsia"/>
              <w:noProof/>
              <w:lang w:eastAsia="pl-PL"/>
            </w:rPr>
          </w:pPr>
          <w:hyperlink w:anchor="_Toc86041018" w:history="1">
            <w:r w:rsidR="003B31EA" w:rsidRPr="00DB7742">
              <w:rPr>
                <w:rStyle w:val="Hipercze"/>
                <w:rFonts w:ascii="Calibri" w:hAnsi="Calibri" w:cs="Arial"/>
                <w:b/>
                <w:noProof/>
              </w:rPr>
              <w:t>2.12.</w:t>
            </w:r>
            <w:r w:rsidR="003B31EA">
              <w:rPr>
                <w:rFonts w:eastAsiaTheme="minorEastAsia"/>
                <w:noProof/>
                <w:lang w:eastAsia="pl-PL"/>
              </w:rPr>
              <w:tab/>
            </w:r>
            <w:r w:rsidR="003B31EA" w:rsidRPr="00DB7742">
              <w:rPr>
                <w:rStyle w:val="Hipercze"/>
                <w:rFonts w:ascii="Calibri" w:hAnsi="Calibri" w:cs="Arial"/>
                <w:b/>
                <w:noProof/>
              </w:rPr>
              <w:t>Koszty bezpośrednie</w:t>
            </w:r>
            <w:r w:rsidR="003B31EA">
              <w:rPr>
                <w:noProof/>
                <w:webHidden/>
              </w:rPr>
              <w:tab/>
            </w:r>
            <w:r w:rsidR="005D1B06">
              <w:rPr>
                <w:noProof/>
                <w:webHidden/>
              </w:rPr>
              <w:fldChar w:fldCharType="begin"/>
            </w:r>
            <w:r w:rsidR="003B31EA">
              <w:rPr>
                <w:noProof/>
                <w:webHidden/>
              </w:rPr>
              <w:instrText xml:space="preserve"> PAGEREF _Toc86041018 \h </w:instrText>
            </w:r>
            <w:r w:rsidR="005D1B06">
              <w:rPr>
                <w:noProof/>
                <w:webHidden/>
              </w:rPr>
            </w:r>
            <w:r w:rsidR="005D1B06">
              <w:rPr>
                <w:noProof/>
                <w:webHidden/>
              </w:rPr>
              <w:fldChar w:fldCharType="separate"/>
            </w:r>
            <w:r>
              <w:rPr>
                <w:noProof/>
                <w:webHidden/>
              </w:rPr>
              <w:t>34</w:t>
            </w:r>
            <w:r w:rsidR="005D1B06">
              <w:rPr>
                <w:noProof/>
                <w:webHidden/>
              </w:rPr>
              <w:fldChar w:fldCharType="end"/>
            </w:r>
          </w:hyperlink>
        </w:p>
        <w:p w14:paraId="0965FE20" w14:textId="2B17F1AE" w:rsidR="003B31EA" w:rsidRDefault="00273470">
          <w:pPr>
            <w:pStyle w:val="Spistreci1"/>
            <w:tabs>
              <w:tab w:val="left" w:pos="880"/>
              <w:tab w:val="right" w:leader="dot" w:pos="9060"/>
            </w:tabs>
            <w:rPr>
              <w:rFonts w:eastAsiaTheme="minorEastAsia"/>
              <w:noProof/>
              <w:lang w:eastAsia="pl-PL"/>
            </w:rPr>
          </w:pPr>
          <w:hyperlink w:anchor="_Toc86041019" w:history="1">
            <w:r w:rsidR="003B31EA" w:rsidRPr="00DB7742">
              <w:rPr>
                <w:rStyle w:val="Hipercze"/>
                <w:rFonts w:ascii="Calibri" w:hAnsi="Calibri" w:cs="Arial"/>
                <w:b/>
                <w:noProof/>
              </w:rPr>
              <w:t>2.13.</w:t>
            </w:r>
            <w:r w:rsidR="003B31EA">
              <w:rPr>
                <w:rFonts w:eastAsiaTheme="minorEastAsia"/>
                <w:noProof/>
                <w:lang w:eastAsia="pl-PL"/>
              </w:rPr>
              <w:tab/>
            </w:r>
            <w:r w:rsidR="003B31EA" w:rsidRPr="00DB7742">
              <w:rPr>
                <w:rStyle w:val="Hipercze"/>
                <w:rFonts w:ascii="Calibri" w:hAnsi="Calibri" w:cs="Arial"/>
                <w:b/>
                <w:noProof/>
              </w:rPr>
              <w:t>Koszty pośrednie</w:t>
            </w:r>
            <w:r w:rsidR="003B31EA">
              <w:rPr>
                <w:noProof/>
                <w:webHidden/>
              </w:rPr>
              <w:tab/>
            </w:r>
            <w:r w:rsidR="005D1B06">
              <w:rPr>
                <w:noProof/>
                <w:webHidden/>
              </w:rPr>
              <w:fldChar w:fldCharType="begin"/>
            </w:r>
            <w:r w:rsidR="003B31EA">
              <w:rPr>
                <w:noProof/>
                <w:webHidden/>
              </w:rPr>
              <w:instrText xml:space="preserve"> PAGEREF _Toc86041019 \h </w:instrText>
            </w:r>
            <w:r w:rsidR="005D1B06">
              <w:rPr>
                <w:noProof/>
                <w:webHidden/>
              </w:rPr>
            </w:r>
            <w:r w:rsidR="005D1B06">
              <w:rPr>
                <w:noProof/>
                <w:webHidden/>
              </w:rPr>
              <w:fldChar w:fldCharType="separate"/>
            </w:r>
            <w:r>
              <w:rPr>
                <w:noProof/>
                <w:webHidden/>
              </w:rPr>
              <w:t>34</w:t>
            </w:r>
            <w:r w:rsidR="005D1B06">
              <w:rPr>
                <w:noProof/>
                <w:webHidden/>
              </w:rPr>
              <w:fldChar w:fldCharType="end"/>
            </w:r>
          </w:hyperlink>
        </w:p>
        <w:p w14:paraId="28D2BB49" w14:textId="0E0959B4" w:rsidR="003B31EA" w:rsidRDefault="00273470">
          <w:pPr>
            <w:pStyle w:val="Spistreci1"/>
            <w:tabs>
              <w:tab w:val="left" w:pos="880"/>
              <w:tab w:val="right" w:leader="dot" w:pos="9060"/>
            </w:tabs>
            <w:rPr>
              <w:rFonts w:eastAsiaTheme="minorEastAsia"/>
              <w:noProof/>
              <w:lang w:eastAsia="pl-PL"/>
            </w:rPr>
          </w:pPr>
          <w:hyperlink w:anchor="_Toc86041020" w:history="1">
            <w:r w:rsidR="003B31EA" w:rsidRPr="00DB7742">
              <w:rPr>
                <w:rStyle w:val="Hipercze"/>
                <w:rFonts w:ascii="Calibri" w:hAnsi="Calibri" w:cs="Arial"/>
                <w:b/>
                <w:noProof/>
              </w:rPr>
              <w:t>2.14.</w:t>
            </w:r>
            <w:r w:rsidR="003B31EA">
              <w:rPr>
                <w:rFonts w:eastAsiaTheme="minorEastAsia"/>
                <w:noProof/>
                <w:lang w:eastAsia="pl-PL"/>
              </w:rPr>
              <w:tab/>
            </w:r>
            <w:r w:rsidR="003B31EA" w:rsidRPr="00DB7742">
              <w:rPr>
                <w:rStyle w:val="Hipercze"/>
                <w:rFonts w:ascii="Calibri" w:hAnsi="Calibri" w:cs="Arial"/>
                <w:b/>
                <w:noProof/>
              </w:rPr>
              <w:t>Uproszczone metody rozliczania wydatków</w:t>
            </w:r>
            <w:r w:rsidR="003B31EA">
              <w:rPr>
                <w:noProof/>
                <w:webHidden/>
              </w:rPr>
              <w:tab/>
            </w:r>
            <w:r w:rsidR="005D1B06">
              <w:rPr>
                <w:noProof/>
                <w:webHidden/>
              </w:rPr>
              <w:fldChar w:fldCharType="begin"/>
            </w:r>
            <w:r w:rsidR="003B31EA">
              <w:rPr>
                <w:noProof/>
                <w:webHidden/>
              </w:rPr>
              <w:instrText xml:space="preserve"> PAGEREF _Toc86041020 \h </w:instrText>
            </w:r>
            <w:r w:rsidR="005D1B06">
              <w:rPr>
                <w:noProof/>
                <w:webHidden/>
              </w:rPr>
            </w:r>
            <w:r w:rsidR="005D1B06">
              <w:rPr>
                <w:noProof/>
                <w:webHidden/>
              </w:rPr>
              <w:fldChar w:fldCharType="separate"/>
            </w:r>
            <w:r>
              <w:rPr>
                <w:noProof/>
                <w:webHidden/>
              </w:rPr>
              <w:t>36</w:t>
            </w:r>
            <w:r w:rsidR="005D1B06">
              <w:rPr>
                <w:noProof/>
                <w:webHidden/>
              </w:rPr>
              <w:fldChar w:fldCharType="end"/>
            </w:r>
          </w:hyperlink>
        </w:p>
        <w:p w14:paraId="3767B90F" w14:textId="30FA3E80" w:rsidR="003B31EA" w:rsidRDefault="00273470">
          <w:pPr>
            <w:pStyle w:val="Spistreci1"/>
            <w:tabs>
              <w:tab w:val="left" w:pos="880"/>
              <w:tab w:val="right" w:leader="dot" w:pos="9060"/>
            </w:tabs>
            <w:rPr>
              <w:rFonts w:eastAsiaTheme="minorEastAsia"/>
              <w:noProof/>
              <w:lang w:eastAsia="pl-PL"/>
            </w:rPr>
          </w:pPr>
          <w:hyperlink w:anchor="_Toc86041021" w:history="1">
            <w:r w:rsidR="003B31EA" w:rsidRPr="00DB7742">
              <w:rPr>
                <w:rStyle w:val="Hipercze"/>
                <w:rFonts w:ascii="Calibri" w:hAnsi="Calibri" w:cs="Arial"/>
                <w:b/>
                <w:noProof/>
              </w:rPr>
              <w:t>2.15.</w:t>
            </w:r>
            <w:r w:rsidR="003B31EA">
              <w:rPr>
                <w:rFonts w:eastAsiaTheme="minorEastAsia"/>
                <w:noProof/>
                <w:lang w:eastAsia="pl-PL"/>
              </w:rPr>
              <w:tab/>
            </w:r>
            <w:r w:rsidR="003B31EA" w:rsidRPr="00DB7742">
              <w:rPr>
                <w:rStyle w:val="Hipercze"/>
                <w:rFonts w:ascii="Calibri" w:hAnsi="Calibri" w:cs="Arial"/>
                <w:b/>
                <w:noProof/>
              </w:rPr>
              <w:t>Środki trwałe, wartości niematerialne i prawne oraz cross-financing</w:t>
            </w:r>
            <w:r w:rsidR="003B31EA">
              <w:rPr>
                <w:noProof/>
                <w:webHidden/>
              </w:rPr>
              <w:tab/>
            </w:r>
            <w:r w:rsidR="005D1B06">
              <w:rPr>
                <w:noProof/>
                <w:webHidden/>
              </w:rPr>
              <w:fldChar w:fldCharType="begin"/>
            </w:r>
            <w:r w:rsidR="003B31EA">
              <w:rPr>
                <w:noProof/>
                <w:webHidden/>
              </w:rPr>
              <w:instrText xml:space="preserve"> PAGEREF _Toc86041021 \h </w:instrText>
            </w:r>
            <w:r w:rsidR="005D1B06">
              <w:rPr>
                <w:noProof/>
                <w:webHidden/>
              </w:rPr>
            </w:r>
            <w:r w:rsidR="005D1B06">
              <w:rPr>
                <w:noProof/>
                <w:webHidden/>
              </w:rPr>
              <w:fldChar w:fldCharType="separate"/>
            </w:r>
            <w:r>
              <w:rPr>
                <w:noProof/>
                <w:webHidden/>
              </w:rPr>
              <w:t>37</w:t>
            </w:r>
            <w:r w:rsidR="005D1B06">
              <w:rPr>
                <w:noProof/>
                <w:webHidden/>
              </w:rPr>
              <w:fldChar w:fldCharType="end"/>
            </w:r>
          </w:hyperlink>
        </w:p>
        <w:p w14:paraId="2133509D" w14:textId="2B6A2595" w:rsidR="003B31EA" w:rsidRDefault="00273470">
          <w:pPr>
            <w:pStyle w:val="Spistreci1"/>
            <w:tabs>
              <w:tab w:val="left" w:pos="880"/>
              <w:tab w:val="right" w:leader="dot" w:pos="9060"/>
            </w:tabs>
            <w:rPr>
              <w:rFonts w:eastAsiaTheme="minorEastAsia"/>
              <w:noProof/>
              <w:lang w:eastAsia="pl-PL"/>
            </w:rPr>
          </w:pPr>
          <w:hyperlink w:anchor="_Toc86041022" w:history="1">
            <w:r w:rsidR="003B31EA" w:rsidRPr="00DB7742">
              <w:rPr>
                <w:rStyle w:val="Hipercze"/>
                <w:rFonts w:ascii="Calibri" w:hAnsi="Calibri" w:cs="Arial"/>
                <w:b/>
                <w:noProof/>
              </w:rPr>
              <w:t>2.16.</w:t>
            </w:r>
            <w:r w:rsidR="003B31EA">
              <w:rPr>
                <w:rFonts w:eastAsiaTheme="minorEastAsia"/>
                <w:noProof/>
                <w:lang w:eastAsia="pl-PL"/>
              </w:rPr>
              <w:tab/>
            </w:r>
            <w:r w:rsidR="003B31EA" w:rsidRPr="00DB7742">
              <w:rPr>
                <w:rStyle w:val="Hipercze"/>
                <w:rFonts w:ascii="Calibri" w:hAnsi="Calibri" w:cs="Arial"/>
                <w:b/>
                <w:noProof/>
              </w:rPr>
              <w:t>Podatek od towarów i usług (VAT)</w:t>
            </w:r>
            <w:r w:rsidR="003B31EA">
              <w:rPr>
                <w:noProof/>
                <w:webHidden/>
              </w:rPr>
              <w:tab/>
            </w:r>
            <w:r w:rsidR="005D1B06">
              <w:rPr>
                <w:noProof/>
                <w:webHidden/>
              </w:rPr>
              <w:fldChar w:fldCharType="begin"/>
            </w:r>
            <w:r w:rsidR="003B31EA">
              <w:rPr>
                <w:noProof/>
                <w:webHidden/>
              </w:rPr>
              <w:instrText xml:space="preserve"> PAGEREF _Toc86041022 \h </w:instrText>
            </w:r>
            <w:r w:rsidR="005D1B06">
              <w:rPr>
                <w:noProof/>
                <w:webHidden/>
              </w:rPr>
            </w:r>
            <w:r w:rsidR="005D1B06">
              <w:rPr>
                <w:noProof/>
                <w:webHidden/>
              </w:rPr>
              <w:fldChar w:fldCharType="separate"/>
            </w:r>
            <w:r>
              <w:rPr>
                <w:noProof/>
                <w:webHidden/>
              </w:rPr>
              <w:t>39</w:t>
            </w:r>
            <w:r w:rsidR="005D1B06">
              <w:rPr>
                <w:noProof/>
                <w:webHidden/>
              </w:rPr>
              <w:fldChar w:fldCharType="end"/>
            </w:r>
          </w:hyperlink>
        </w:p>
        <w:p w14:paraId="48A85A8C" w14:textId="3D77CB77" w:rsidR="003B31EA" w:rsidRDefault="00273470">
          <w:pPr>
            <w:pStyle w:val="Spistreci1"/>
            <w:tabs>
              <w:tab w:val="left" w:pos="880"/>
              <w:tab w:val="right" w:leader="dot" w:pos="9060"/>
            </w:tabs>
            <w:rPr>
              <w:rFonts w:eastAsiaTheme="minorEastAsia"/>
              <w:noProof/>
              <w:lang w:eastAsia="pl-PL"/>
            </w:rPr>
          </w:pPr>
          <w:hyperlink w:anchor="_Toc86041023" w:history="1">
            <w:r w:rsidR="003B31EA" w:rsidRPr="00DB7742">
              <w:rPr>
                <w:rStyle w:val="Hipercze"/>
                <w:rFonts w:ascii="Calibri" w:hAnsi="Calibri" w:cs="Arial"/>
                <w:b/>
                <w:noProof/>
              </w:rPr>
              <w:t>2.17.</w:t>
            </w:r>
            <w:r w:rsidR="003B31EA">
              <w:rPr>
                <w:rFonts w:eastAsiaTheme="minorEastAsia"/>
                <w:noProof/>
                <w:lang w:eastAsia="pl-PL"/>
              </w:rPr>
              <w:tab/>
            </w:r>
            <w:r w:rsidR="003B31EA" w:rsidRPr="00DB7742">
              <w:rPr>
                <w:rStyle w:val="Hipercze"/>
                <w:rFonts w:ascii="Calibri" w:hAnsi="Calibri" w:cs="Arial"/>
                <w:b/>
                <w:noProof/>
              </w:rPr>
              <w:t>Zlecanie usług merytorycznych</w:t>
            </w:r>
            <w:r w:rsidR="003B31EA">
              <w:rPr>
                <w:noProof/>
                <w:webHidden/>
              </w:rPr>
              <w:tab/>
            </w:r>
            <w:r w:rsidR="005D1B06">
              <w:rPr>
                <w:noProof/>
                <w:webHidden/>
              </w:rPr>
              <w:fldChar w:fldCharType="begin"/>
            </w:r>
            <w:r w:rsidR="003B31EA">
              <w:rPr>
                <w:noProof/>
                <w:webHidden/>
              </w:rPr>
              <w:instrText xml:space="preserve"> PAGEREF _Toc86041023 \h </w:instrText>
            </w:r>
            <w:r w:rsidR="005D1B06">
              <w:rPr>
                <w:noProof/>
                <w:webHidden/>
              </w:rPr>
            </w:r>
            <w:r w:rsidR="005D1B06">
              <w:rPr>
                <w:noProof/>
                <w:webHidden/>
              </w:rPr>
              <w:fldChar w:fldCharType="separate"/>
            </w:r>
            <w:r>
              <w:rPr>
                <w:noProof/>
                <w:webHidden/>
              </w:rPr>
              <w:t>40</w:t>
            </w:r>
            <w:r w:rsidR="005D1B06">
              <w:rPr>
                <w:noProof/>
                <w:webHidden/>
              </w:rPr>
              <w:fldChar w:fldCharType="end"/>
            </w:r>
          </w:hyperlink>
        </w:p>
        <w:p w14:paraId="7DA67995" w14:textId="2C5E973D" w:rsidR="003B31EA" w:rsidRDefault="00273470">
          <w:pPr>
            <w:pStyle w:val="Spistreci1"/>
            <w:tabs>
              <w:tab w:val="left" w:pos="880"/>
              <w:tab w:val="right" w:leader="dot" w:pos="9060"/>
            </w:tabs>
            <w:rPr>
              <w:rFonts w:eastAsiaTheme="minorEastAsia"/>
              <w:noProof/>
              <w:lang w:eastAsia="pl-PL"/>
            </w:rPr>
          </w:pPr>
          <w:hyperlink w:anchor="_Toc86041024" w:history="1">
            <w:r w:rsidR="003B31EA" w:rsidRPr="00DB7742">
              <w:rPr>
                <w:rStyle w:val="Hipercze"/>
                <w:rFonts w:ascii="Calibri" w:hAnsi="Calibri" w:cs="Arial"/>
                <w:b/>
                <w:noProof/>
              </w:rPr>
              <w:t>2.18.</w:t>
            </w:r>
            <w:r w:rsidR="003B31EA">
              <w:rPr>
                <w:rFonts w:eastAsiaTheme="minorEastAsia"/>
                <w:noProof/>
                <w:lang w:eastAsia="pl-PL"/>
              </w:rPr>
              <w:tab/>
            </w:r>
            <w:r w:rsidR="003B31EA" w:rsidRPr="00DB7742">
              <w:rPr>
                <w:rStyle w:val="Hipercze"/>
                <w:rFonts w:ascii="Calibri" w:hAnsi="Calibri" w:cs="Arial"/>
                <w:b/>
                <w:noProof/>
              </w:rPr>
              <w:t>Aspekty społeczne</w:t>
            </w:r>
            <w:r w:rsidR="003B31EA">
              <w:rPr>
                <w:noProof/>
                <w:webHidden/>
              </w:rPr>
              <w:tab/>
            </w:r>
            <w:r w:rsidR="005D1B06">
              <w:rPr>
                <w:noProof/>
                <w:webHidden/>
              </w:rPr>
              <w:fldChar w:fldCharType="begin"/>
            </w:r>
            <w:r w:rsidR="003B31EA">
              <w:rPr>
                <w:noProof/>
                <w:webHidden/>
              </w:rPr>
              <w:instrText xml:space="preserve"> PAGEREF _Toc86041024 \h </w:instrText>
            </w:r>
            <w:r w:rsidR="005D1B06">
              <w:rPr>
                <w:noProof/>
                <w:webHidden/>
              </w:rPr>
            </w:r>
            <w:r w:rsidR="005D1B06">
              <w:rPr>
                <w:noProof/>
                <w:webHidden/>
              </w:rPr>
              <w:fldChar w:fldCharType="separate"/>
            </w:r>
            <w:r>
              <w:rPr>
                <w:noProof/>
                <w:webHidden/>
              </w:rPr>
              <w:t>41</w:t>
            </w:r>
            <w:r w:rsidR="005D1B06">
              <w:rPr>
                <w:noProof/>
                <w:webHidden/>
              </w:rPr>
              <w:fldChar w:fldCharType="end"/>
            </w:r>
          </w:hyperlink>
        </w:p>
        <w:p w14:paraId="76934954" w14:textId="07B7A69E" w:rsidR="003B31EA" w:rsidRDefault="00273470">
          <w:pPr>
            <w:pStyle w:val="Spistreci1"/>
            <w:tabs>
              <w:tab w:val="left" w:pos="880"/>
              <w:tab w:val="right" w:leader="dot" w:pos="9060"/>
            </w:tabs>
            <w:rPr>
              <w:rFonts w:eastAsiaTheme="minorEastAsia"/>
              <w:noProof/>
              <w:lang w:eastAsia="pl-PL"/>
            </w:rPr>
          </w:pPr>
          <w:hyperlink w:anchor="_Toc86041025" w:history="1">
            <w:r w:rsidR="003B31EA" w:rsidRPr="00DB7742">
              <w:rPr>
                <w:rStyle w:val="Hipercze"/>
                <w:rFonts w:ascii="Calibri" w:hAnsi="Calibri" w:cs="Arial"/>
                <w:b/>
                <w:noProof/>
              </w:rPr>
              <w:t>2.19.</w:t>
            </w:r>
            <w:r w:rsidR="003B31EA">
              <w:rPr>
                <w:rFonts w:eastAsiaTheme="minorEastAsia"/>
                <w:noProof/>
                <w:lang w:eastAsia="pl-PL"/>
              </w:rPr>
              <w:tab/>
            </w:r>
            <w:r w:rsidR="003B31EA" w:rsidRPr="00DB7742">
              <w:rPr>
                <w:rStyle w:val="Hipercze"/>
                <w:rFonts w:ascii="Calibri" w:hAnsi="Calibri" w:cs="Arial"/>
                <w:b/>
                <w:noProof/>
              </w:rPr>
              <w:t>Angażowanie personelu projektu</w:t>
            </w:r>
            <w:r w:rsidR="003B31EA">
              <w:rPr>
                <w:noProof/>
                <w:webHidden/>
              </w:rPr>
              <w:tab/>
            </w:r>
            <w:r w:rsidR="005D1B06">
              <w:rPr>
                <w:noProof/>
                <w:webHidden/>
              </w:rPr>
              <w:fldChar w:fldCharType="begin"/>
            </w:r>
            <w:r w:rsidR="003B31EA">
              <w:rPr>
                <w:noProof/>
                <w:webHidden/>
              </w:rPr>
              <w:instrText xml:space="preserve"> PAGEREF _Toc86041025 \h </w:instrText>
            </w:r>
            <w:r w:rsidR="005D1B06">
              <w:rPr>
                <w:noProof/>
                <w:webHidden/>
              </w:rPr>
            </w:r>
            <w:r w:rsidR="005D1B06">
              <w:rPr>
                <w:noProof/>
                <w:webHidden/>
              </w:rPr>
              <w:fldChar w:fldCharType="separate"/>
            </w:r>
            <w:r>
              <w:rPr>
                <w:noProof/>
                <w:webHidden/>
              </w:rPr>
              <w:t>41</w:t>
            </w:r>
            <w:r w:rsidR="005D1B06">
              <w:rPr>
                <w:noProof/>
                <w:webHidden/>
              </w:rPr>
              <w:fldChar w:fldCharType="end"/>
            </w:r>
          </w:hyperlink>
        </w:p>
        <w:p w14:paraId="0B7113A1" w14:textId="5F641684" w:rsidR="003B31EA" w:rsidRDefault="00273470">
          <w:pPr>
            <w:pStyle w:val="Spistreci1"/>
            <w:tabs>
              <w:tab w:val="left" w:pos="440"/>
              <w:tab w:val="right" w:leader="dot" w:pos="9060"/>
            </w:tabs>
            <w:rPr>
              <w:rFonts w:eastAsiaTheme="minorEastAsia"/>
              <w:noProof/>
              <w:lang w:eastAsia="pl-PL"/>
            </w:rPr>
          </w:pPr>
          <w:hyperlink w:anchor="_Toc86041026" w:history="1">
            <w:r w:rsidR="003B31EA" w:rsidRPr="00DB7742">
              <w:rPr>
                <w:rStyle w:val="Hipercze"/>
                <w:rFonts w:ascii="Calibri" w:hAnsi="Calibri" w:cs="Arial"/>
                <w:b/>
                <w:noProof/>
              </w:rPr>
              <w:t>3.</w:t>
            </w:r>
            <w:r w:rsidR="003B31EA">
              <w:rPr>
                <w:rFonts w:eastAsiaTheme="minorEastAsia"/>
                <w:noProof/>
                <w:lang w:eastAsia="pl-PL"/>
              </w:rPr>
              <w:tab/>
            </w:r>
            <w:r w:rsidR="003B31EA" w:rsidRPr="00DB7742">
              <w:rPr>
                <w:rStyle w:val="Hipercze"/>
                <w:rFonts w:ascii="Calibri" w:hAnsi="Calibri" w:cs="Arial"/>
                <w:b/>
                <w:noProof/>
              </w:rPr>
              <w:t>Pomoc publiczna i pomoc de minimis</w:t>
            </w:r>
            <w:r w:rsidR="003B31EA">
              <w:rPr>
                <w:noProof/>
                <w:webHidden/>
              </w:rPr>
              <w:tab/>
            </w:r>
            <w:r w:rsidR="005D1B06">
              <w:rPr>
                <w:noProof/>
                <w:webHidden/>
              </w:rPr>
              <w:fldChar w:fldCharType="begin"/>
            </w:r>
            <w:r w:rsidR="003B31EA">
              <w:rPr>
                <w:noProof/>
                <w:webHidden/>
              </w:rPr>
              <w:instrText xml:space="preserve"> PAGEREF _Toc86041026 \h </w:instrText>
            </w:r>
            <w:r w:rsidR="005D1B06">
              <w:rPr>
                <w:noProof/>
                <w:webHidden/>
              </w:rPr>
            </w:r>
            <w:r w:rsidR="005D1B06">
              <w:rPr>
                <w:noProof/>
                <w:webHidden/>
              </w:rPr>
              <w:fldChar w:fldCharType="separate"/>
            </w:r>
            <w:r>
              <w:rPr>
                <w:noProof/>
                <w:webHidden/>
              </w:rPr>
              <w:t>43</w:t>
            </w:r>
            <w:r w:rsidR="005D1B06">
              <w:rPr>
                <w:noProof/>
                <w:webHidden/>
              </w:rPr>
              <w:fldChar w:fldCharType="end"/>
            </w:r>
          </w:hyperlink>
        </w:p>
        <w:p w14:paraId="0C0AC190" w14:textId="03824C1E" w:rsidR="003B31EA" w:rsidRDefault="00273470">
          <w:pPr>
            <w:pStyle w:val="Spistreci1"/>
            <w:tabs>
              <w:tab w:val="left" w:pos="440"/>
              <w:tab w:val="right" w:leader="dot" w:pos="9060"/>
            </w:tabs>
            <w:rPr>
              <w:rFonts w:eastAsiaTheme="minorEastAsia"/>
              <w:noProof/>
              <w:lang w:eastAsia="pl-PL"/>
            </w:rPr>
          </w:pPr>
          <w:hyperlink w:anchor="_Toc86041027" w:history="1">
            <w:r w:rsidR="003B31EA" w:rsidRPr="00DB7742">
              <w:rPr>
                <w:rStyle w:val="Hipercze"/>
                <w:rFonts w:ascii="Calibri" w:hAnsi="Calibri" w:cs="Arial"/>
                <w:b/>
                <w:noProof/>
              </w:rPr>
              <w:t>4.</w:t>
            </w:r>
            <w:r w:rsidR="003B31EA">
              <w:rPr>
                <w:rFonts w:eastAsiaTheme="minorEastAsia"/>
                <w:noProof/>
                <w:lang w:eastAsia="pl-PL"/>
              </w:rPr>
              <w:tab/>
            </w:r>
            <w:r w:rsidR="003B31EA" w:rsidRPr="00DB7742">
              <w:rPr>
                <w:rStyle w:val="Hipercze"/>
                <w:rFonts w:ascii="Calibri" w:hAnsi="Calibri" w:cs="Arial"/>
                <w:b/>
                <w:noProof/>
              </w:rPr>
              <w:t>Projekty partnerskie</w:t>
            </w:r>
            <w:r w:rsidR="003B31EA">
              <w:rPr>
                <w:noProof/>
                <w:webHidden/>
              </w:rPr>
              <w:tab/>
            </w:r>
            <w:r w:rsidR="005D1B06">
              <w:rPr>
                <w:noProof/>
                <w:webHidden/>
              </w:rPr>
              <w:fldChar w:fldCharType="begin"/>
            </w:r>
            <w:r w:rsidR="003B31EA">
              <w:rPr>
                <w:noProof/>
                <w:webHidden/>
              </w:rPr>
              <w:instrText xml:space="preserve"> PAGEREF _Toc86041027 \h </w:instrText>
            </w:r>
            <w:r w:rsidR="005D1B06">
              <w:rPr>
                <w:noProof/>
                <w:webHidden/>
              </w:rPr>
            </w:r>
            <w:r w:rsidR="005D1B06">
              <w:rPr>
                <w:noProof/>
                <w:webHidden/>
              </w:rPr>
              <w:fldChar w:fldCharType="separate"/>
            </w:r>
            <w:r>
              <w:rPr>
                <w:noProof/>
                <w:webHidden/>
              </w:rPr>
              <w:t>46</w:t>
            </w:r>
            <w:r w:rsidR="005D1B06">
              <w:rPr>
                <w:noProof/>
                <w:webHidden/>
              </w:rPr>
              <w:fldChar w:fldCharType="end"/>
            </w:r>
          </w:hyperlink>
        </w:p>
        <w:p w14:paraId="13B05C06" w14:textId="25E52267" w:rsidR="003B31EA" w:rsidRDefault="00273470">
          <w:pPr>
            <w:pStyle w:val="Spistreci1"/>
            <w:tabs>
              <w:tab w:val="left" w:pos="440"/>
              <w:tab w:val="right" w:leader="dot" w:pos="9060"/>
            </w:tabs>
            <w:rPr>
              <w:rFonts w:eastAsiaTheme="minorEastAsia"/>
              <w:noProof/>
              <w:lang w:eastAsia="pl-PL"/>
            </w:rPr>
          </w:pPr>
          <w:hyperlink w:anchor="_Toc86041028" w:history="1">
            <w:r w:rsidR="003B31EA" w:rsidRPr="00DB7742">
              <w:rPr>
                <w:rStyle w:val="Hipercze"/>
                <w:rFonts w:ascii="Calibri" w:hAnsi="Calibri" w:cs="Arial"/>
                <w:b/>
                <w:noProof/>
              </w:rPr>
              <w:t>5.</w:t>
            </w:r>
            <w:r w:rsidR="003B31EA">
              <w:rPr>
                <w:rFonts w:eastAsiaTheme="minorEastAsia"/>
                <w:noProof/>
                <w:lang w:eastAsia="pl-PL"/>
              </w:rPr>
              <w:tab/>
            </w:r>
            <w:r w:rsidR="003B31EA" w:rsidRPr="00DB7742">
              <w:rPr>
                <w:rStyle w:val="Hipercze"/>
                <w:rFonts w:ascii="Calibri" w:hAnsi="Calibri" w:cs="Arial"/>
                <w:b/>
                <w:noProof/>
              </w:rPr>
              <w:t>Procedura składania wniosku</w:t>
            </w:r>
            <w:r w:rsidR="003B31EA">
              <w:rPr>
                <w:noProof/>
                <w:webHidden/>
              </w:rPr>
              <w:tab/>
            </w:r>
            <w:r w:rsidR="005D1B06">
              <w:rPr>
                <w:noProof/>
                <w:webHidden/>
              </w:rPr>
              <w:fldChar w:fldCharType="begin"/>
            </w:r>
            <w:r w:rsidR="003B31EA">
              <w:rPr>
                <w:noProof/>
                <w:webHidden/>
              </w:rPr>
              <w:instrText xml:space="preserve"> PAGEREF _Toc86041028 \h </w:instrText>
            </w:r>
            <w:r w:rsidR="005D1B06">
              <w:rPr>
                <w:noProof/>
                <w:webHidden/>
              </w:rPr>
            </w:r>
            <w:r w:rsidR="005D1B06">
              <w:rPr>
                <w:noProof/>
                <w:webHidden/>
              </w:rPr>
              <w:fldChar w:fldCharType="separate"/>
            </w:r>
            <w:r>
              <w:rPr>
                <w:noProof/>
                <w:webHidden/>
              </w:rPr>
              <w:t>48</w:t>
            </w:r>
            <w:r w:rsidR="005D1B06">
              <w:rPr>
                <w:noProof/>
                <w:webHidden/>
              </w:rPr>
              <w:fldChar w:fldCharType="end"/>
            </w:r>
          </w:hyperlink>
        </w:p>
        <w:p w14:paraId="6FC71A2F" w14:textId="6BBA003F" w:rsidR="003B31EA" w:rsidRDefault="00273470">
          <w:pPr>
            <w:pStyle w:val="Spistreci1"/>
            <w:tabs>
              <w:tab w:val="left" w:pos="660"/>
              <w:tab w:val="right" w:leader="dot" w:pos="9060"/>
            </w:tabs>
            <w:rPr>
              <w:rFonts w:eastAsiaTheme="minorEastAsia"/>
              <w:noProof/>
              <w:lang w:eastAsia="pl-PL"/>
            </w:rPr>
          </w:pPr>
          <w:hyperlink w:anchor="_Toc86041029" w:history="1">
            <w:r w:rsidR="003B31EA" w:rsidRPr="00DB7742">
              <w:rPr>
                <w:rStyle w:val="Hipercze"/>
                <w:rFonts w:ascii="Calibri" w:hAnsi="Calibri" w:cs="Arial"/>
                <w:b/>
                <w:noProof/>
              </w:rPr>
              <w:t>5.1.</w:t>
            </w:r>
            <w:r w:rsidR="003B31EA">
              <w:rPr>
                <w:rFonts w:eastAsiaTheme="minorEastAsia"/>
                <w:noProof/>
                <w:lang w:eastAsia="pl-PL"/>
              </w:rPr>
              <w:tab/>
            </w:r>
            <w:r w:rsidR="003B31EA" w:rsidRPr="00DB7742">
              <w:rPr>
                <w:rStyle w:val="Hipercze"/>
                <w:rFonts w:ascii="Calibri" w:hAnsi="Calibri" w:cs="Arial"/>
                <w:b/>
                <w:noProof/>
              </w:rPr>
              <w:t>Przygotowanie wniosku o dofinansowanie</w:t>
            </w:r>
            <w:r w:rsidR="003B31EA">
              <w:rPr>
                <w:noProof/>
                <w:webHidden/>
              </w:rPr>
              <w:tab/>
            </w:r>
            <w:r w:rsidR="005D1B06">
              <w:rPr>
                <w:noProof/>
                <w:webHidden/>
              </w:rPr>
              <w:fldChar w:fldCharType="begin"/>
            </w:r>
            <w:r w:rsidR="003B31EA">
              <w:rPr>
                <w:noProof/>
                <w:webHidden/>
              </w:rPr>
              <w:instrText xml:space="preserve"> PAGEREF _Toc86041029 \h </w:instrText>
            </w:r>
            <w:r w:rsidR="005D1B06">
              <w:rPr>
                <w:noProof/>
                <w:webHidden/>
              </w:rPr>
            </w:r>
            <w:r w:rsidR="005D1B06">
              <w:rPr>
                <w:noProof/>
                <w:webHidden/>
              </w:rPr>
              <w:fldChar w:fldCharType="separate"/>
            </w:r>
            <w:r>
              <w:rPr>
                <w:noProof/>
                <w:webHidden/>
              </w:rPr>
              <w:t>48</w:t>
            </w:r>
            <w:r w:rsidR="005D1B06">
              <w:rPr>
                <w:noProof/>
                <w:webHidden/>
              </w:rPr>
              <w:fldChar w:fldCharType="end"/>
            </w:r>
          </w:hyperlink>
        </w:p>
        <w:p w14:paraId="44446C45" w14:textId="2D29FB23" w:rsidR="003B31EA" w:rsidRDefault="00273470">
          <w:pPr>
            <w:pStyle w:val="Spistreci1"/>
            <w:tabs>
              <w:tab w:val="left" w:pos="660"/>
              <w:tab w:val="right" w:leader="dot" w:pos="9060"/>
            </w:tabs>
            <w:rPr>
              <w:rFonts w:eastAsiaTheme="minorEastAsia"/>
              <w:noProof/>
              <w:lang w:eastAsia="pl-PL"/>
            </w:rPr>
          </w:pPr>
          <w:hyperlink w:anchor="_Toc86041030" w:history="1">
            <w:r w:rsidR="003B31EA" w:rsidRPr="00DB7742">
              <w:rPr>
                <w:rStyle w:val="Hipercze"/>
                <w:rFonts w:ascii="Calibri" w:hAnsi="Calibri" w:cs="Arial"/>
                <w:b/>
                <w:noProof/>
              </w:rPr>
              <w:t>5.2.</w:t>
            </w:r>
            <w:r w:rsidR="003B31EA">
              <w:rPr>
                <w:rFonts w:eastAsiaTheme="minorEastAsia"/>
                <w:noProof/>
                <w:lang w:eastAsia="pl-PL"/>
              </w:rPr>
              <w:tab/>
            </w:r>
            <w:r w:rsidR="003B31EA" w:rsidRPr="00DB7742">
              <w:rPr>
                <w:rStyle w:val="Hipercze"/>
                <w:rFonts w:ascii="Calibri" w:hAnsi="Calibri" w:cs="Arial"/>
                <w:b/>
                <w:noProof/>
              </w:rPr>
              <w:t>Miejsce i termin składania wniosków</w:t>
            </w:r>
            <w:r w:rsidR="003B31EA">
              <w:rPr>
                <w:noProof/>
                <w:webHidden/>
              </w:rPr>
              <w:tab/>
            </w:r>
            <w:r w:rsidR="005D1B06">
              <w:rPr>
                <w:noProof/>
                <w:webHidden/>
              </w:rPr>
              <w:fldChar w:fldCharType="begin"/>
            </w:r>
            <w:r w:rsidR="003B31EA">
              <w:rPr>
                <w:noProof/>
                <w:webHidden/>
              </w:rPr>
              <w:instrText xml:space="preserve"> PAGEREF _Toc86041030 \h </w:instrText>
            </w:r>
            <w:r w:rsidR="005D1B06">
              <w:rPr>
                <w:noProof/>
                <w:webHidden/>
              </w:rPr>
            </w:r>
            <w:r w:rsidR="005D1B06">
              <w:rPr>
                <w:noProof/>
                <w:webHidden/>
              </w:rPr>
              <w:fldChar w:fldCharType="separate"/>
            </w:r>
            <w:r>
              <w:rPr>
                <w:noProof/>
                <w:webHidden/>
              </w:rPr>
              <w:t>50</w:t>
            </w:r>
            <w:r w:rsidR="005D1B06">
              <w:rPr>
                <w:noProof/>
                <w:webHidden/>
              </w:rPr>
              <w:fldChar w:fldCharType="end"/>
            </w:r>
          </w:hyperlink>
        </w:p>
        <w:p w14:paraId="0FFA5BD3" w14:textId="575F1D37" w:rsidR="003B31EA" w:rsidRDefault="00273470">
          <w:pPr>
            <w:pStyle w:val="Spistreci1"/>
            <w:tabs>
              <w:tab w:val="left" w:pos="440"/>
              <w:tab w:val="right" w:leader="dot" w:pos="9060"/>
            </w:tabs>
            <w:rPr>
              <w:rFonts w:eastAsiaTheme="minorEastAsia"/>
              <w:noProof/>
              <w:lang w:eastAsia="pl-PL"/>
            </w:rPr>
          </w:pPr>
          <w:hyperlink w:anchor="_Toc86041031" w:history="1">
            <w:r w:rsidR="003B31EA" w:rsidRPr="00DB7742">
              <w:rPr>
                <w:rStyle w:val="Hipercze"/>
                <w:rFonts w:ascii="Calibri" w:hAnsi="Calibri" w:cs="Arial"/>
                <w:b/>
                <w:noProof/>
              </w:rPr>
              <w:t>6.</w:t>
            </w:r>
            <w:r w:rsidR="003B31EA">
              <w:rPr>
                <w:rFonts w:eastAsiaTheme="minorEastAsia"/>
                <w:noProof/>
                <w:lang w:eastAsia="pl-PL"/>
              </w:rPr>
              <w:tab/>
            </w:r>
            <w:r w:rsidR="003B31EA" w:rsidRPr="00DB7742">
              <w:rPr>
                <w:rStyle w:val="Hipercze"/>
                <w:rFonts w:ascii="Calibri" w:hAnsi="Calibri" w:cs="Arial"/>
                <w:b/>
                <w:noProof/>
              </w:rPr>
              <w:t>Tryb wyboru projektów i etapy organizacji konkursu</w:t>
            </w:r>
            <w:r w:rsidR="003B31EA">
              <w:rPr>
                <w:noProof/>
                <w:webHidden/>
              </w:rPr>
              <w:tab/>
            </w:r>
            <w:r w:rsidR="005D1B06">
              <w:rPr>
                <w:noProof/>
                <w:webHidden/>
              </w:rPr>
              <w:fldChar w:fldCharType="begin"/>
            </w:r>
            <w:r w:rsidR="003B31EA">
              <w:rPr>
                <w:noProof/>
                <w:webHidden/>
              </w:rPr>
              <w:instrText xml:space="preserve"> PAGEREF _Toc86041031 \h </w:instrText>
            </w:r>
            <w:r w:rsidR="005D1B06">
              <w:rPr>
                <w:noProof/>
                <w:webHidden/>
              </w:rPr>
            </w:r>
            <w:r w:rsidR="005D1B06">
              <w:rPr>
                <w:noProof/>
                <w:webHidden/>
              </w:rPr>
              <w:fldChar w:fldCharType="separate"/>
            </w:r>
            <w:r>
              <w:rPr>
                <w:noProof/>
                <w:webHidden/>
              </w:rPr>
              <w:t>51</w:t>
            </w:r>
            <w:r w:rsidR="005D1B06">
              <w:rPr>
                <w:noProof/>
                <w:webHidden/>
              </w:rPr>
              <w:fldChar w:fldCharType="end"/>
            </w:r>
          </w:hyperlink>
        </w:p>
        <w:p w14:paraId="12A16F71" w14:textId="0C7B1A3E" w:rsidR="003B31EA" w:rsidRDefault="00273470">
          <w:pPr>
            <w:pStyle w:val="Spistreci1"/>
            <w:tabs>
              <w:tab w:val="left" w:pos="660"/>
              <w:tab w:val="right" w:leader="dot" w:pos="9060"/>
            </w:tabs>
            <w:rPr>
              <w:rFonts w:eastAsiaTheme="minorEastAsia"/>
              <w:noProof/>
              <w:lang w:eastAsia="pl-PL"/>
            </w:rPr>
          </w:pPr>
          <w:hyperlink w:anchor="_Toc86041032" w:history="1">
            <w:r w:rsidR="003B31EA" w:rsidRPr="00DB7742">
              <w:rPr>
                <w:rStyle w:val="Hipercze"/>
                <w:rFonts w:ascii="Calibri" w:hAnsi="Calibri" w:cs="Arial"/>
                <w:b/>
                <w:noProof/>
              </w:rPr>
              <w:t>6.1.</w:t>
            </w:r>
            <w:r w:rsidR="003B31EA">
              <w:rPr>
                <w:rFonts w:eastAsiaTheme="minorEastAsia"/>
                <w:noProof/>
                <w:lang w:eastAsia="pl-PL"/>
              </w:rPr>
              <w:tab/>
            </w:r>
            <w:r w:rsidR="003B31EA" w:rsidRPr="00DB7742">
              <w:rPr>
                <w:rStyle w:val="Hipercze"/>
                <w:rFonts w:ascii="Calibri" w:hAnsi="Calibri" w:cs="Arial"/>
                <w:b/>
                <w:noProof/>
              </w:rPr>
              <w:t>Kryteria wyboru projektów</w:t>
            </w:r>
            <w:r w:rsidR="003B31EA">
              <w:rPr>
                <w:noProof/>
                <w:webHidden/>
              </w:rPr>
              <w:tab/>
            </w:r>
            <w:r w:rsidR="005D1B06">
              <w:rPr>
                <w:noProof/>
                <w:webHidden/>
              </w:rPr>
              <w:fldChar w:fldCharType="begin"/>
            </w:r>
            <w:r w:rsidR="003B31EA">
              <w:rPr>
                <w:noProof/>
                <w:webHidden/>
              </w:rPr>
              <w:instrText xml:space="preserve"> PAGEREF _Toc86041032 \h </w:instrText>
            </w:r>
            <w:r w:rsidR="005D1B06">
              <w:rPr>
                <w:noProof/>
                <w:webHidden/>
              </w:rPr>
            </w:r>
            <w:r w:rsidR="005D1B06">
              <w:rPr>
                <w:noProof/>
                <w:webHidden/>
              </w:rPr>
              <w:fldChar w:fldCharType="separate"/>
            </w:r>
            <w:r>
              <w:rPr>
                <w:noProof/>
                <w:webHidden/>
              </w:rPr>
              <w:t>52</w:t>
            </w:r>
            <w:r w:rsidR="005D1B06">
              <w:rPr>
                <w:noProof/>
                <w:webHidden/>
              </w:rPr>
              <w:fldChar w:fldCharType="end"/>
            </w:r>
          </w:hyperlink>
        </w:p>
        <w:p w14:paraId="563D07F5" w14:textId="4C9CEA65" w:rsidR="003B31EA" w:rsidRDefault="00273470">
          <w:pPr>
            <w:pStyle w:val="Spistreci1"/>
            <w:tabs>
              <w:tab w:val="left" w:pos="660"/>
              <w:tab w:val="right" w:leader="dot" w:pos="9060"/>
            </w:tabs>
            <w:rPr>
              <w:rFonts w:eastAsiaTheme="minorEastAsia"/>
              <w:noProof/>
              <w:lang w:eastAsia="pl-PL"/>
            </w:rPr>
          </w:pPr>
          <w:hyperlink w:anchor="_Toc86041033" w:history="1">
            <w:r w:rsidR="003B31EA" w:rsidRPr="00DB7742">
              <w:rPr>
                <w:rStyle w:val="Hipercze"/>
                <w:rFonts w:eastAsia="Calibri" w:cs="Arial"/>
                <w:b/>
                <w:noProof/>
              </w:rPr>
              <w:t>6.2.</w:t>
            </w:r>
            <w:r w:rsidR="003B31EA">
              <w:rPr>
                <w:rFonts w:eastAsiaTheme="minorEastAsia"/>
                <w:noProof/>
                <w:lang w:eastAsia="pl-PL"/>
              </w:rPr>
              <w:tab/>
            </w:r>
            <w:r w:rsidR="003B31EA" w:rsidRPr="00DB7742">
              <w:rPr>
                <w:rStyle w:val="Hipercze"/>
                <w:rFonts w:eastAsia="Calibri" w:cs="Arial"/>
                <w:b/>
                <w:noProof/>
              </w:rPr>
              <w:t>Etap oceny formalno-m</w:t>
            </w:r>
            <w:r w:rsidR="003B31EA" w:rsidRPr="0085207C">
              <w:rPr>
                <w:rStyle w:val="Hipercze"/>
                <w:rFonts w:eastAsia="Calibri" w:cs="Arial"/>
                <w:b/>
                <w:noProof/>
                <w:shd w:val="clear" w:color="auto" w:fill="FFC000"/>
              </w:rPr>
              <w:t>e</w:t>
            </w:r>
            <w:r w:rsidR="003B31EA" w:rsidRPr="00DB7742">
              <w:rPr>
                <w:rStyle w:val="Hipercze"/>
                <w:rFonts w:eastAsia="Calibri" w:cs="Arial"/>
                <w:b/>
                <w:noProof/>
              </w:rPr>
              <w:t>rytorycznej</w:t>
            </w:r>
            <w:r w:rsidR="003B31EA">
              <w:rPr>
                <w:noProof/>
                <w:webHidden/>
              </w:rPr>
              <w:tab/>
            </w:r>
            <w:r w:rsidR="005D1B06">
              <w:rPr>
                <w:noProof/>
                <w:webHidden/>
              </w:rPr>
              <w:fldChar w:fldCharType="begin"/>
            </w:r>
            <w:r w:rsidR="003B31EA">
              <w:rPr>
                <w:noProof/>
                <w:webHidden/>
              </w:rPr>
              <w:instrText xml:space="preserve"> PAGEREF _Toc86041033 \h </w:instrText>
            </w:r>
            <w:r w:rsidR="005D1B06">
              <w:rPr>
                <w:noProof/>
                <w:webHidden/>
              </w:rPr>
            </w:r>
            <w:r w:rsidR="005D1B06">
              <w:rPr>
                <w:noProof/>
                <w:webHidden/>
              </w:rPr>
              <w:fldChar w:fldCharType="separate"/>
            </w:r>
            <w:r>
              <w:rPr>
                <w:noProof/>
                <w:webHidden/>
              </w:rPr>
              <w:t>67</w:t>
            </w:r>
            <w:r w:rsidR="005D1B06">
              <w:rPr>
                <w:noProof/>
                <w:webHidden/>
              </w:rPr>
              <w:fldChar w:fldCharType="end"/>
            </w:r>
          </w:hyperlink>
        </w:p>
        <w:p w14:paraId="7E672DE6" w14:textId="2FA9D019" w:rsidR="003B31EA" w:rsidRDefault="00273470">
          <w:pPr>
            <w:pStyle w:val="Spistreci1"/>
            <w:tabs>
              <w:tab w:val="left" w:pos="660"/>
              <w:tab w:val="right" w:leader="dot" w:pos="9060"/>
            </w:tabs>
            <w:rPr>
              <w:rFonts w:eastAsiaTheme="minorEastAsia"/>
              <w:noProof/>
              <w:lang w:eastAsia="pl-PL"/>
            </w:rPr>
          </w:pPr>
          <w:hyperlink w:anchor="_Toc86041034" w:history="1">
            <w:r w:rsidR="003B31EA" w:rsidRPr="00DB7742">
              <w:rPr>
                <w:rStyle w:val="Hipercze"/>
                <w:rFonts w:eastAsia="Calibri" w:cs="Arial"/>
                <w:b/>
                <w:noProof/>
              </w:rPr>
              <w:t>7.3</w:t>
            </w:r>
            <w:r w:rsidR="003B31EA">
              <w:rPr>
                <w:rFonts w:eastAsiaTheme="minorEastAsia"/>
                <w:noProof/>
                <w:lang w:eastAsia="pl-PL"/>
              </w:rPr>
              <w:tab/>
            </w:r>
            <w:r w:rsidR="003B31EA" w:rsidRPr="00DB7742">
              <w:rPr>
                <w:rStyle w:val="Hipercze"/>
                <w:rFonts w:eastAsia="Calibri" w:cs="Arial"/>
                <w:b/>
                <w:noProof/>
              </w:rPr>
              <w:t>Analiza kart oceny i obliczanie liczby przyznanych punktów</w:t>
            </w:r>
            <w:r w:rsidR="003B31EA">
              <w:rPr>
                <w:noProof/>
                <w:webHidden/>
              </w:rPr>
              <w:tab/>
            </w:r>
            <w:r w:rsidR="005D1B06">
              <w:rPr>
                <w:noProof/>
                <w:webHidden/>
              </w:rPr>
              <w:fldChar w:fldCharType="begin"/>
            </w:r>
            <w:r w:rsidR="003B31EA">
              <w:rPr>
                <w:noProof/>
                <w:webHidden/>
              </w:rPr>
              <w:instrText xml:space="preserve"> PAGEREF _Toc86041034 \h </w:instrText>
            </w:r>
            <w:r w:rsidR="005D1B06">
              <w:rPr>
                <w:noProof/>
                <w:webHidden/>
              </w:rPr>
            </w:r>
            <w:r w:rsidR="005D1B06">
              <w:rPr>
                <w:noProof/>
                <w:webHidden/>
              </w:rPr>
              <w:fldChar w:fldCharType="separate"/>
            </w:r>
            <w:r>
              <w:rPr>
                <w:noProof/>
                <w:webHidden/>
              </w:rPr>
              <w:t>68</w:t>
            </w:r>
            <w:r w:rsidR="005D1B06">
              <w:rPr>
                <w:noProof/>
                <w:webHidden/>
              </w:rPr>
              <w:fldChar w:fldCharType="end"/>
            </w:r>
          </w:hyperlink>
        </w:p>
        <w:p w14:paraId="5758BFF9" w14:textId="624CB02A" w:rsidR="003B31EA" w:rsidRDefault="00273470">
          <w:pPr>
            <w:pStyle w:val="Spistreci1"/>
            <w:tabs>
              <w:tab w:val="right" w:leader="dot" w:pos="9060"/>
            </w:tabs>
            <w:rPr>
              <w:rFonts w:eastAsiaTheme="minorEastAsia"/>
              <w:noProof/>
              <w:lang w:eastAsia="pl-PL"/>
            </w:rPr>
          </w:pPr>
          <w:hyperlink w:anchor="_Toc86041035" w:history="1">
            <w:r w:rsidR="003B31EA" w:rsidRPr="00DB7742">
              <w:rPr>
                <w:rStyle w:val="Hipercze"/>
                <w:rFonts w:eastAsia="Calibri" w:cs="Arial"/>
                <w:b/>
                <w:noProof/>
              </w:rPr>
              <w:t>7.4 Etap negocjacji</w:t>
            </w:r>
            <w:r w:rsidR="003B31EA">
              <w:rPr>
                <w:noProof/>
                <w:webHidden/>
              </w:rPr>
              <w:tab/>
            </w:r>
            <w:r w:rsidR="005D1B06">
              <w:rPr>
                <w:noProof/>
                <w:webHidden/>
              </w:rPr>
              <w:fldChar w:fldCharType="begin"/>
            </w:r>
            <w:r w:rsidR="003B31EA">
              <w:rPr>
                <w:noProof/>
                <w:webHidden/>
              </w:rPr>
              <w:instrText xml:space="preserve"> PAGEREF _Toc86041035 \h </w:instrText>
            </w:r>
            <w:r w:rsidR="005D1B06">
              <w:rPr>
                <w:noProof/>
                <w:webHidden/>
              </w:rPr>
            </w:r>
            <w:r w:rsidR="005D1B06">
              <w:rPr>
                <w:noProof/>
                <w:webHidden/>
              </w:rPr>
              <w:fldChar w:fldCharType="separate"/>
            </w:r>
            <w:r>
              <w:rPr>
                <w:noProof/>
                <w:webHidden/>
              </w:rPr>
              <w:t>69</w:t>
            </w:r>
            <w:r w:rsidR="005D1B06">
              <w:rPr>
                <w:noProof/>
                <w:webHidden/>
              </w:rPr>
              <w:fldChar w:fldCharType="end"/>
            </w:r>
          </w:hyperlink>
        </w:p>
        <w:p w14:paraId="02C99132" w14:textId="6480F390" w:rsidR="003B31EA" w:rsidRDefault="00273470">
          <w:pPr>
            <w:pStyle w:val="Spistreci1"/>
            <w:tabs>
              <w:tab w:val="right" w:leader="dot" w:pos="9060"/>
            </w:tabs>
            <w:rPr>
              <w:rFonts w:eastAsiaTheme="minorEastAsia"/>
              <w:noProof/>
              <w:lang w:eastAsia="pl-PL"/>
            </w:rPr>
          </w:pPr>
          <w:hyperlink w:anchor="_Toc86041036" w:history="1">
            <w:r w:rsidR="003B31EA" w:rsidRPr="00DB7742">
              <w:rPr>
                <w:rStyle w:val="Hipercze"/>
                <w:rFonts w:eastAsia="Calibri" w:cs="Arial"/>
                <w:b/>
                <w:noProof/>
                <w:lang w:eastAsia="pl-PL"/>
              </w:rPr>
              <w:t>7.5 Wyniki konkursu</w:t>
            </w:r>
            <w:r w:rsidR="003B31EA">
              <w:rPr>
                <w:noProof/>
                <w:webHidden/>
              </w:rPr>
              <w:tab/>
            </w:r>
            <w:r w:rsidR="005D1B06">
              <w:rPr>
                <w:noProof/>
                <w:webHidden/>
              </w:rPr>
              <w:fldChar w:fldCharType="begin"/>
            </w:r>
            <w:r w:rsidR="003B31EA">
              <w:rPr>
                <w:noProof/>
                <w:webHidden/>
              </w:rPr>
              <w:instrText xml:space="preserve"> PAGEREF _Toc86041036 \h </w:instrText>
            </w:r>
            <w:r w:rsidR="005D1B06">
              <w:rPr>
                <w:noProof/>
                <w:webHidden/>
              </w:rPr>
            </w:r>
            <w:r w:rsidR="005D1B06">
              <w:rPr>
                <w:noProof/>
                <w:webHidden/>
              </w:rPr>
              <w:fldChar w:fldCharType="separate"/>
            </w:r>
            <w:r>
              <w:rPr>
                <w:noProof/>
                <w:webHidden/>
              </w:rPr>
              <w:t>70</w:t>
            </w:r>
            <w:r w:rsidR="005D1B06">
              <w:rPr>
                <w:noProof/>
                <w:webHidden/>
              </w:rPr>
              <w:fldChar w:fldCharType="end"/>
            </w:r>
          </w:hyperlink>
        </w:p>
        <w:p w14:paraId="09D3E78F" w14:textId="7F62CA3F" w:rsidR="003B31EA" w:rsidRDefault="00273470">
          <w:pPr>
            <w:pStyle w:val="Spistreci1"/>
            <w:tabs>
              <w:tab w:val="left" w:pos="440"/>
              <w:tab w:val="right" w:leader="dot" w:pos="9060"/>
            </w:tabs>
            <w:rPr>
              <w:rFonts w:eastAsiaTheme="minorEastAsia"/>
              <w:noProof/>
              <w:lang w:eastAsia="pl-PL"/>
            </w:rPr>
          </w:pPr>
          <w:hyperlink w:anchor="_Toc86041037" w:history="1">
            <w:r w:rsidR="003B31EA" w:rsidRPr="00DB7742">
              <w:rPr>
                <w:rStyle w:val="Hipercze"/>
                <w:rFonts w:eastAsia="Calibri" w:cs="Arial"/>
                <w:b/>
                <w:noProof/>
              </w:rPr>
              <w:t>7.</w:t>
            </w:r>
            <w:r w:rsidR="003B31EA">
              <w:rPr>
                <w:rFonts w:eastAsiaTheme="minorEastAsia"/>
                <w:noProof/>
                <w:lang w:eastAsia="pl-PL"/>
              </w:rPr>
              <w:tab/>
            </w:r>
            <w:r w:rsidR="003B31EA" w:rsidRPr="00DB7742">
              <w:rPr>
                <w:rStyle w:val="Hipercze"/>
                <w:rFonts w:eastAsia="Calibri" w:cs="Arial"/>
                <w:b/>
                <w:noProof/>
              </w:rPr>
              <w:t>Środki odwoławcze w przypadku negatywnej oceny</w:t>
            </w:r>
            <w:r w:rsidR="003B31EA">
              <w:rPr>
                <w:noProof/>
                <w:webHidden/>
              </w:rPr>
              <w:tab/>
            </w:r>
            <w:r w:rsidR="005D1B06">
              <w:rPr>
                <w:noProof/>
                <w:webHidden/>
              </w:rPr>
              <w:fldChar w:fldCharType="begin"/>
            </w:r>
            <w:r w:rsidR="003B31EA">
              <w:rPr>
                <w:noProof/>
                <w:webHidden/>
              </w:rPr>
              <w:instrText xml:space="preserve"> PAGEREF _Toc86041037 \h </w:instrText>
            </w:r>
            <w:r w:rsidR="005D1B06">
              <w:rPr>
                <w:noProof/>
                <w:webHidden/>
              </w:rPr>
            </w:r>
            <w:r w:rsidR="005D1B06">
              <w:rPr>
                <w:noProof/>
                <w:webHidden/>
              </w:rPr>
              <w:fldChar w:fldCharType="separate"/>
            </w:r>
            <w:r>
              <w:rPr>
                <w:noProof/>
                <w:webHidden/>
              </w:rPr>
              <w:t>72</w:t>
            </w:r>
            <w:r w:rsidR="005D1B06">
              <w:rPr>
                <w:noProof/>
                <w:webHidden/>
              </w:rPr>
              <w:fldChar w:fldCharType="end"/>
            </w:r>
          </w:hyperlink>
        </w:p>
        <w:p w14:paraId="21671BDD" w14:textId="70373088" w:rsidR="003B31EA" w:rsidRDefault="00273470">
          <w:pPr>
            <w:pStyle w:val="Spistreci1"/>
            <w:tabs>
              <w:tab w:val="right" w:leader="dot" w:pos="9060"/>
            </w:tabs>
            <w:rPr>
              <w:rFonts w:eastAsiaTheme="minorEastAsia"/>
              <w:noProof/>
              <w:lang w:eastAsia="pl-PL"/>
            </w:rPr>
          </w:pPr>
          <w:hyperlink w:anchor="_Toc86041038" w:history="1">
            <w:r w:rsidR="003B31EA" w:rsidRPr="00DB7742">
              <w:rPr>
                <w:rStyle w:val="Hipercze"/>
                <w:rFonts w:eastAsia="Calibri" w:cs="Arial"/>
                <w:b/>
                <w:noProof/>
              </w:rPr>
              <w:t>8.1 Protest do IP</w:t>
            </w:r>
            <w:r w:rsidR="003B31EA">
              <w:rPr>
                <w:noProof/>
                <w:webHidden/>
              </w:rPr>
              <w:tab/>
            </w:r>
            <w:r w:rsidR="005D1B06">
              <w:rPr>
                <w:noProof/>
                <w:webHidden/>
              </w:rPr>
              <w:fldChar w:fldCharType="begin"/>
            </w:r>
            <w:r w:rsidR="003B31EA">
              <w:rPr>
                <w:noProof/>
                <w:webHidden/>
              </w:rPr>
              <w:instrText xml:space="preserve"> PAGEREF _Toc86041038 \h </w:instrText>
            </w:r>
            <w:r w:rsidR="005D1B06">
              <w:rPr>
                <w:noProof/>
                <w:webHidden/>
              </w:rPr>
            </w:r>
            <w:r w:rsidR="005D1B06">
              <w:rPr>
                <w:noProof/>
                <w:webHidden/>
              </w:rPr>
              <w:fldChar w:fldCharType="separate"/>
            </w:r>
            <w:r>
              <w:rPr>
                <w:noProof/>
                <w:webHidden/>
              </w:rPr>
              <w:t>73</w:t>
            </w:r>
            <w:r w:rsidR="005D1B06">
              <w:rPr>
                <w:noProof/>
                <w:webHidden/>
              </w:rPr>
              <w:fldChar w:fldCharType="end"/>
            </w:r>
          </w:hyperlink>
        </w:p>
        <w:p w14:paraId="0BA4BFA0" w14:textId="129A946D" w:rsidR="003B31EA" w:rsidRDefault="00273470">
          <w:pPr>
            <w:pStyle w:val="Spistreci1"/>
            <w:tabs>
              <w:tab w:val="left" w:pos="660"/>
              <w:tab w:val="right" w:leader="dot" w:pos="9060"/>
            </w:tabs>
            <w:rPr>
              <w:rFonts w:eastAsiaTheme="minorEastAsia"/>
              <w:noProof/>
              <w:lang w:eastAsia="pl-PL"/>
            </w:rPr>
          </w:pPr>
          <w:hyperlink w:anchor="_Toc86041039" w:history="1">
            <w:r w:rsidR="003B31EA" w:rsidRPr="00DB7742">
              <w:rPr>
                <w:rStyle w:val="Hipercze"/>
                <w:rFonts w:eastAsia="Calibri" w:cs="Arial"/>
                <w:b/>
                <w:noProof/>
              </w:rPr>
              <w:t>8.2</w:t>
            </w:r>
            <w:r w:rsidR="003B31EA">
              <w:rPr>
                <w:rFonts w:eastAsiaTheme="minorEastAsia"/>
                <w:noProof/>
                <w:lang w:eastAsia="pl-PL"/>
              </w:rPr>
              <w:tab/>
            </w:r>
            <w:r w:rsidR="003B31EA" w:rsidRPr="00DB7742">
              <w:rPr>
                <w:rStyle w:val="Hipercze"/>
                <w:rFonts w:eastAsia="Calibri" w:cs="Arial"/>
                <w:b/>
                <w:noProof/>
              </w:rPr>
              <w:t>Skarga do sądu administracyjnego</w:t>
            </w:r>
            <w:r w:rsidR="003B31EA">
              <w:rPr>
                <w:noProof/>
                <w:webHidden/>
              </w:rPr>
              <w:tab/>
            </w:r>
            <w:r w:rsidR="005D1B06">
              <w:rPr>
                <w:noProof/>
                <w:webHidden/>
              </w:rPr>
              <w:fldChar w:fldCharType="begin"/>
            </w:r>
            <w:r w:rsidR="003B31EA">
              <w:rPr>
                <w:noProof/>
                <w:webHidden/>
              </w:rPr>
              <w:instrText xml:space="preserve"> PAGEREF _Toc86041039 \h </w:instrText>
            </w:r>
            <w:r w:rsidR="005D1B06">
              <w:rPr>
                <w:noProof/>
                <w:webHidden/>
              </w:rPr>
            </w:r>
            <w:r w:rsidR="005D1B06">
              <w:rPr>
                <w:noProof/>
                <w:webHidden/>
              </w:rPr>
              <w:fldChar w:fldCharType="separate"/>
            </w:r>
            <w:r>
              <w:rPr>
                <w:noProof/>
                <w:webHidden/>
              </w:rPr>
              <w:t>76</w:t>
            </w:r>
            <w:r w:rsidR="005D1B06">
              <w:rPr>
                <w:noProof/>
                <w:webHidden/>
              </w:rPr>
              <w:fldChar w:fldCharType="end"/>
            </w:r>
          </w:hyperlink>
        </w:p>
        <w:p w14:paraId="4A581941" w14:textId="6D712298" w:rsidR="003B31EA" w:rsidRDefault="00273470">
          <w:pPr>
            <w:pStyle w:val="Spistreci1"/>
            <w:tabs>
              <w:tab w:val="left" w:pos="440"/>
              <w:tab w:val="right" w:leader="dot" w:pos="9060"/>
            </w:tabs>
            <w:rPr>
              <w:rFonts w:eastAsiaTheme="minorEastAsia"/>
              <w:noProof/>
              <w:lang w:eastAsia="pl-PL"/>
            </w:rPr>
          </w:pPr>
          <w:hyperlink w:anchor="_Toc86041040" w:history="1">
            <w:r w:rsidR="003B31EA" w:rsidRPr="00DB7742">
              <w:rPr>
                <w:rStyle w:val="Hipercze"/>
                <w:rFonts w:eastAsia="Calibri" w:cs="Arial"/>
                <w:b/>
                <w:noProof/>
              </w:rPr>
              <w:t>8.</w:t>
            </w:r>
            <w:r w:rsidR="003B31EA">
              <w:rPr>
                <w:rFonts w:eastAsiaTheme="minorEastAsia"/>
                <w:noProof/>
                <w:lang w:eastAsia="pl-PL"/>
              </w:rPr>
              <w:tab/>
            </w:r>
            <w:r w:rsidR="003B31EA" w:rsidRPr="00DB7742">
              <w:rPr>
                <w:rStyle w:val="Hipercze"/>
                <w:rFonts w:eastAsia="Calibri" w:cs="Arial"/>
                <w:b/>
                <w:noProof/>
              </w:rPr>
              <w:t>Umowa o dofinansowanie</w:t>
            </w:r>
            <w:r w:rsidR="003B31EA">
              <w:rPr>
                <w:noProof/>
                <w:webHidden/>
              </w:rPr>
              <w:tab/>
            </w:r>
            <w:r w:rsidR="005D1B06">
              <w:rPr>
                <w:noProof/>
                <w:webHidden/>
              </w:rPr>
              <w:fldChar w:fldCharType="begin"/>
            </w:r>
            <w:r w:rsidR="003B31EA">
              <w:rPr>
                <w:noProof/>
                <w:webHidden/>
              </w:rPr>
              <w:instrText xml:space="preserve"> PAGEREF _Toc86041040 \h </w:instrText>
            </w:r>
            <w:r w:rsidR="005D1B06">
              <w:rPr>
                <w:noProof/>
                <w:webHidden/>
              </w:rPr>
            </w:r>
            <w:r w:rsidR="005D1B06">
              <w:rPr>
                <w:noProof/>
                <w:webHidden/>
              </w:rPr>
              <w:fldChar w:fldCharType="separate"/>
            </w:r>
            <w:r>
              <w:rPr>
                <w:noProof/>
                <w:webHidden/>
              </w:rPr>
              <w:t>77</w:t>
            </w:r>
            <w:r w:rsidR="005D1B06">
              <w:rPr>
                <w:noProof/>
                <w:webHidden/>
              </w:rPr>
              <w:fldChar w:fldCharType="end"/>
            </w:r>
          </w:hyperlink>
        </w:p>
        <w:p w14:paraId="30CDB6AE" w14:textId="1640F8AE" w:rsidR="003B31EA" w:rsidRDefault="00273470">
          <w:pPr>
            <w:pStyle w:val="Spistreci1"/>
            <w:tabs>
              <w:tab w:val="left" w:pos="440"/>
              <w:tab w:val="right" w:leader="dot" w:pos="9060"/>
            </w:tabs>
            <w:rPr>
              <w:rFonts w:eastAsiaTheme="minorEastAsia"/>
              <w:noProof/>
              <w:lang w:eastAsia="pl-PL"/>
            </w:rPr>
          </w:pPr>
          <w:hyperlink w:anchor="_Toc86041041" w:history="1">
            <w:r w:rsidR="003B31EA" w:rsidRPr="00DB7742">
              <w:rPr>
                <w:rStyle w:val="Hipercze"/>
                <w:rFonts w:ascii="Calibri" w:hAnsi="Calibri" w:cs="Arial"/>
                <w:b/>
                <w:noProof/>
              </w:rPr>
              <w:t>9.</w:t>
            </w:r>
            <w:r w:rsidR="003B31EA">
              <w:rPr>
                <w:rFonts w:eastAsiaTheme="minorEastAsia"/>
                <w:noProof/>
                <w:lang w:eastAsia="pl-PL"/>
              </w:rPr>
              <w:tab/>
            </w:r>
            <w:r w:rsidR="003B31EA" w:rsidRPr="00DB7742">
              <w:rPr>
                <w:rStyle w:val="Hipercze"/>
                <w:rFonts w:ascii="Calibri" w:hAnsi="Calibri" w:cs="Arial"/>
                <w:b/>
                <w:noProof/>
              </w:rPr>
              <w:t>Zabezpieczenie prawidłowej realizacji umowy</w:t>
            </w:r>
            <w:r w:rsidR="003B31EA">
              <w:rPr>
                <w:noProof/>
                <w:webHidden/>
              </w:rPr>
              <w:tab/>
            </w:r>
            <w:r w:rsidR="005D1B06">
              <w:rPr>
                <w:noProof/>
                <w:webHidden/>
              </w:rPr>
              <w:fldChar w:fldCharType="begin"/>
            </w:r>
            <w:r w:rsidR="003B31EA">
              <w:rPr>
                <w:noProof/>
                <w:webHidden/>
              </w:rPr>
              <w:instrText xml:space="preserve"> PAGEREF _Toc86041041 \h </w:instrText>
            </w:r>
            <w:r w:rsidR="005D1B06">
              <w:rPr>
                <w:noProof/>
                <w:webHidden/>
              </w:rPr>
            </w:r>
            <w:r w:rsidR="005D1B06">
              <w:rPr>
                <w:noProof/>
                <w:webHidden/>
              </w:rPr>
              <w:fldChar w:fldCharType="separate"/>
            </w:r>
            <w:r>
              <w:rPr>
                <w:noProof/>
                <w:webHidden/>
              </w:rPr>
              <w:t>80</w:t>
            </w:r>
            <w:r w:rsidR="005D1B06">
              <w:rPr>
                <w:noProof/>
                <w:webHidden/>
              </w:rPr>
              <w:fldChar w:fldCharType="end"/>
            </w:r>
          </w:hyperlink>
        </w:p>
        <w:p w14:paraId="5EE60E1F" w14:textId="330668BD" w:rsidR="003B31EA" w:rsidRDefault="00273470">
          <w:pPr>
            <w:pStyle w:val="Spistreci1"/>
            <w:tabs>
              <w:tab w:val="left" w:pos="660"/>
              <w:tab w:val="right" w:leader="dot" w:pos="9060"/>
            </w:tabs>
            <w:rPr>
              <w:rFonts w:eastAsiaTheme="minorEastAsia"/>
              <w:noProof/>
              <w:lang w:eastAsia="pl-PL"/>
            </w:rPr>
          </w:pPr>
          <w:hyperlink w:anchor="_Toc86041042" w:history="1">
            <w:r w:rsidR="003B31EA" w:rsidRPr="00DB7742">
              <w:rPr>
                <w:rStyle w:val="Hipercze"/>
                <w:rFonts w:eastAsia="Calibri" w:cs="Arial"/>
                <w:b/>
                <w:noProof/>
              </w:rPr>
              <w:t>10.</w:t>
            </w:r>
            <w:r w:rsidR="003B31EA">
              <w:rPr>
                <w:rFonts w:eastAsiaTheme="minorEastAsia"/>
                <w:noProof/>
                <w:lang w:eastAsia="pl-PL"/>
              </w:rPr>
              <w:tab/>
            </w:r>
            <w:r w:rsidR="003B31EA" w:rsidRPr="00DB7742">
              <w:rPr>
                <w:rStyle w:val="Hipercze"/>
                <w:rFonts w:eastAsia="Calibri" w:cs="Arial"/>
                <w:b/>
                <w:noProof/>
              </w:rPr>
              <w:t>Postanowienia końcowe</w:t>
            </w:r>
            <w:r w:rsidR="003B31EA">
              <w:rPr>
                <w:noProof/>
                <w:webHidden/>
              </w:rPr>
              <w:tab/>
            </w:r>
            <w:r w:rsidR="005D1B06">
              <w:rPr>
                <w:noProof/>
                <w:webHidden/>
              </w:rPr>
              <w:fldChar w:fldCharType="begin"/>
            </w:r>
            <w:r w:rsidR="003B31EA">
              <w:rPr>
                <w:noProof/>
                <w:webHidden/>
              </w:rPr>
              <w:instrText xml:space="preserve"> PAGEREF _Toc86041042 \h </w:instrText>
            </w:r>
            <w:r w:rsidR="005D1B06">
              <w:rPr>
                <w:noProof/>
                <w:webHidden/>
              </w:rPr>
            </w:r>
            <w:r w:rsidR="005D1B06">
              <w:rPr>
                <w:noProof/>
                <w:webHidden/>
              </w:rPr>
              <w:fldChar w:fldCharType="separate"/>
            </w:r>
            <w:r>
              <w:rPr>
                <w:noProof/>
                <w:webHidden/>
              </w:rPr>
              <w:t>82</w:t>
            </w:r>
            <w:r w:rsidR="005D1B06">
              <w:rPr>
                <w:noProof/>
                <w:webHidden/>
              </w:rPr>
              <w:fldChar w:fldCharType="end"/>
            </w:r>
          </w:hyperlink>
        </w:p>
        <w:p w14:paraId="3AB89E18" w14:textId="76531C5A" w:rsidR="003B31EA" w:rsidRDefault="00273470">
          <w:pPr>
            <w:pStyle w:val="Spistreci1"/>
            <w:tabs>
              <w:tab w:val="right" w:leader="dot" w:pos="9060"/>
            </w:tabs>
            <w:rPr>
              <w:rFonts w:eastAsiaTheme="minorEastAsia"/>
              <w:noProof/>
              <w:lang w:eastAsia="pl-PL"/>
            </w:rPr>
          </w:pPr>
          <w:hyperlink w:anchor="_Toc86041043" w:history="1">
            <w:r w:rsidR="003B31EA" w:rsidRPr="00DB7742">
              <w:rPr>
                <w:rStyle w:val="Hipercze"/>
                <w:rFonts w:eastAsia="Calibri" w:cs="Arial"/>
                <w:b/>
                <w:noProof/>
              </w:rPr>
              <w:t>Spis  załączników</w:t>
            </w:r>
            <w:r w:rsidR="003B31EA">
              <w:rPr>
                <w:noProof/>
                <w:webHidden/>
              </w:rPr>
              <w:tab/>
            </w:r>
            <w:r w:rsidR="005D1B06">
              <w:rPr>
                <w:noProof/>
                <w:webHidden/>
              </w:rPr>
              <w:fldChar w:fldCharType="begin"/>
            </w:r>
            <w:r w:rsidR="003B31EA">
              <w:rPr>
                <w:noProof/>
                <w:webHidden/>
              </w:rPr>
              <w:instrText xml:space="preserve"> PAGEREF _Toc86041043 \h </w:instrText>
            </w:r>
            <w:r w:rsidR="005D1B06">
              <w:rPr>
                <w:noProof/>
                <w:webHidden/>
              </w:rPr>
            </w:r>
            <w:r w:rsidR="005D1B06">
              <w:rPr>
                <w:noProof/>
                <w:webHidden/>
              </w:rPr>
              <w:fldChar w:fldCharType="separate"/>
            </w:r>
            <w:r>
              <w:rPr>
                <w:noProof/>
                <w:webHidden/>
              </w:rPr>
              <w:t>83</w:t>
            </w:r>
            <w:r w:rsidR="005D1B06">
              <w:rPr>
                <w:noProof/>
                <w:webHidden/>
              </w:rPr>
              <w:fldChar w:fldCharType="end"/>
            </w:r>
          </w:hyperlink>
        </w:p>
        <w:p w14:paraId="5795C899" w14:textId="77777777" w:rsidR="0095248A" w:rsidRPr="0095248A" w:rsidRDefault="005D1B06" w:rsidP="0095248A">
          <w:r w:rsidRPr="0095248A">
            <w:rPr>
              <w:b/>
              <w:bCs/>
            </w:rPr>
            <w:fldChar w:fldCharType="end"/>
          </w:r>
        </w:p>
      </w:sdtContent>
    </w:sdt>
    <w:p w14:paraId="283D732B" w14:textId="77777777" w:rsidR="0095248A" w:rsidRPr="0095248A" w:rsidRDefault="0095248A" w:rsidP="0095248A">
      <w:pPr>
        <w:rPr>
          <w:rFonts w:eastAsia="Times New Roman" w:cs="Arial"/>
          <w:b/>
          <w:lang w:eastAsia="pl-PL"/>
        </w:rPr>
      </w:pPr>
    </w:p>
    <w:p w14:paraId="58780D70" w14:textId="77777777" w:rsidR="0095248A" w:rsidRPr="0095248A" w:rsidRDefault="0095248A" w:rsidP="0095248A">
      <w:pPr>
        <w:rPr>
          <w:rFonts w:eastAsia="Times New Roman" w:cs="Arial"/>
          <w:b/>
          <w:lang w:eastAsia="pl-PL"/>
        </w:rPr>
      </w:pPr>
    </w:p>
    <w:p w14:paraId="10A87335" w14:textId="77777777" w:rsidR="0095248A" w:rsidRPr="0095248A" w:rsidRDefault="0095248A" w:rsidP="0095248A">
      <w:pPr>
        <w:rPr>
          <w:rFonts w:eastAsia="Times New Roman" w:cs="Arial"/>
          <w:b/>
          <w:lang w:eastAsia="pl-PL"/>
        </w:rPr>
      </w:pPr>
    </w:p>
    <w:p w14:paraId="295872D9" w14:textId="77777777" w:rsidR="0095248A" w:rsidRPr="0095248A" w:rsidRDefault="0095248A" w:rsidP="0095248A">
      <w:pPr>
        <w:rPr>
          <w:rFonts w:eastAsia="Times New Roman" w:cs="Arial"/>
          <w:b/>
          <w:lang w:eastAsia="pl-PL"/>
        </w:rPr>
      </w:pPr>
    </w:p>
    <w:p w14:paraId="413ACA52" w14:textId="77777777" w:rsidR="0095248A" w:rsidRPr="0095248A" w:rsidRDefault="0095248A" w:rsidP="0095248A">
      <w:pPr>
        <w:rPr>
          <w:rFonts w:eastAsia="Times New Roman" w:cs="Arial"/>
          <w:b/>
          <w:lang w:eastAsia="pl-PL"/>
        </w:rPr>
      </w:pPr>
    </w:p>
    <w:p w14:paraId="07707D51" w14:textId="77777777" w:rsidR="0095248A" w:rsidRPr="0095248A" w:rsidRDefault="0095248A" w:rsidP="0095248A">
      <w:pPr>
        <w:rPr>
          <w:rFonts w:eastAsia="Times New Roman" w:cs="Arial"/>
          <w:b/>
          <w:lang w:eastAsia="pl-PL"/>
        </w:rPr>
      </w:pPr>
    </w:p>
    <w:p w14:paraId="01843185" w14:textId="77777777" w:rsidR="0095248A" w:rsidRPr="0095248A" w:rsidRDefault="0095248A" w:rsidP="0095248A">
      <w:pPr>
        <w:rPr>
          <w:rFonts w:eastAsia="Times New Roman" w:cs="Arial"/>
          <w:b/>
          <w:lang w:eastAsia="pl-PL"/>
        </w:rPr>
      </w:pPr>
    </w:p>
    <w:p w14:paraId="476C6B6C" w14:textId="77777777" w:rsidR="0095248A" w:rsidRPr="0095248A" w:rsidRDefault="0095248A" w:rsidP="0095248A">
      <w:pPr>
        <w:rPr>
          <w:rFonts w:eastAsia="Times New Roman" w:cs="Arial"/>
          <w:b/>
          <w:lang w:eastAsia="pl-PL"/>
        </w:rPr>
      </w:pPr>
    </w:p>
    <w:p w14:paraId="2561D93E" w14:textId="77777777" w:rsidR="0095248A" w:rsidRPr="0095248A" w:rsidRDefault="0095248A" w:rsidP="0095248A">
      <w:pPr>
        <w:rPr>
          <w:rFonts w:eastAsia="Times New Roman" w:cs="Arial"/>
          <w:b/>
          <w:lang w:eastAsia="pl-PL"/>
        </w:rPr>
      </w:pPr>
    </w:p>
    <w:p w14:paraId="35D7D7A5" w14:textId="77777777" w:rsidR="0095248A" w:rsidRPr="0095248A" w:rsidRDefault="0095248A" w:rsidP="0095248A">
      <w:pPr>
        <w:rPr>
          <w:rFonts w:eastAsia="Times New Roman" w:cs="Arial"/>
          <w:b/>
          <w:lang w:eastAsia="pl-PL"/>
        </w:rPr>
      </w:pPr>
    </w:p>
    <w:p w14:paraId="3478B0A8" w14:textId="77777777"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151DDD19" w14:textId="77777777" w:rsidR="0095248A" w:rsidRPr="0095248A" w:rsidRDefault="0095248A" w:rsidP="0095248A">
      <w:pPr>
        <w:rPr>
          <w:rFonts w:eastAsia="Times New Roman" w:cs="Arial"/>
          <w:b/>
          <w:lang w:eastAsia="pl-PL"/>
        </w:rPr>
      </w:pPr>
    </w:p>
    <w:p w14:paraId="35B7C72C" w14:textId="77777777" w:rsidR="0095248A" w:rsidRPr="0095248A" w:rsidRDefault="0095248A" w:rsidP="0095248A">
      <w:pPr>
        <w:rPr>
          <w:rFonts w:eastAsia="Times New Roman" w:cs="Arial"/>
          <w:b/>
          <w:lang w:eastAsia="pl-PL"/>
        </w:rPr>
      </w:pPr>
    </w:p>
    <w:p w14:paraId="6660BA93" w14:textId="77777777" w:rsidR="0095248A" w:rsidRPr="0095248A" w:rsidRDefault="0095248A" w:rsidP="0095248A">
      <w:pPr>
        <w:rPr>
          <w:rFonts w:eastAsia="Times New Roman" w:cs="Arial"/>
          <w:b/>
          <w:lang w:eastAsia="pl-PL"/>
        </w:rPr>
      </w:pPr>
    </w:p>
    <w:p w14:paraId="27E28035" w14:textId="77777777" w:rsidR="0095248A" w:rsidRPr="0095248A" w:rsidRDefault="0095248A" w:rsidP="0095248A">
      <w:pPr>
        <w:rPr>
          <w:rFonts w:eastAsia="Times New Roman" w:cs="Arial"/>
          <w:b/>
          <w:lang w:eastAsia="pl-PL"/>
        </w:rPr>
      </w:pPr>
    </w:p>
    <w:p w14:paraId="375D2CD3" w14:textId="77777777" w:rsidR="0095248A" w:rsidRPr="0095248A" w:rsidRDefault="0095248A" w:rsidP="0095248A">
      <w:pPr>
        <w:rPr>
          <w:rFonts w:eastAsia="Times New Roman" w:cs="Arial"/>
          <w:b/>
          <w:lang w:eastAsia="pl-PL"/>
        </w:rPr>
      </w:pPr>
    </w:p>
    <w:p w14:paraId="0C8D5DA4" w14:textId="77777777" w:rsidR="0095248A" w:rsidRPr="0095248A" w:rsidRDefault="0095248A" w:rsidP="0095248A">
      <w:pPr>
        <w:rPr>
          <w:rFonts w:eastAsia="Times New Roman" w:cs="Arial"/>
          <w:b/>
          <w:lang w:eastAsia="pl-PL"/>
        </w:rPr>
      </w:pPr>
    </w:p>
    <w:p w14:paraId="264E1EE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86041002"/>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1E03E127" w14:textId="77777777" w:rsidR="0095248A" w:rsidRPr="0095248A" w:rsidRDefault="0095248A" w:rsidP="0095248A">
      <w:pPr>
        <w:keepNext/>
        <w:spacing w:before="240" w:after="0" w:line="360" w:lineRule="auto"/>
        <w:jc w:val="both"/>
        <w:rPr>
          <w:rFonts w:ascii="Calibri" w:hAnsi="Calibri" w:cs="Arial"/>
          <w:sz w:val="24"/>
          <w:szCs w:val="24"/>
        </w:rPr>
      </w:pPr>
    </w:p>
    <w:p w14:paraId="15E16438"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02CE8406" w14:textId="77777777" w:rsidR="0095248A" w:rsidRPr="0095248A" w:rsidRDefault="0095248A" w:rsidP="0061077E">
      <w:pPr>
        <w:numPr>
          <w:ilvl w:val="0"/>
          <w:numId w:val="64"/>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47AB9F30" w14:textId="77777777" w:rsidR="0095248A" w:rsidRPr="0095248A" w:rsidRDefault="0095248A" w:rsidP="0061077E">
      <w:pPr>
        <w:numPr>
          <w:ilvl w:val="0"/>
          <w:numId w:val="64"/>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E06D972" w14:textId="77777777" w:rsidR="0095248A" w:rsidRPr="0095248A" w:rsidRDefault="0095248A" w:rsidP="0061077E">
      <w:pPr>
        <w:numPr>
          <w:ilvl w:val="0"/>
          <w:numId w:val="64"/>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07D0AF34" w14:textId="77777777" w:rsidR="0095248A" w:rsidRPr="0095248A" w:rsidRDefault="0095248A" w:rsidP="0061077E">
      <w:pPr>
        <w:numPr>
          <w:ilvl w:val="0"/>
          <w:numId w:val="64"/>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DE07A0" w14:textId="77777777" w:rsidR="0095248A" w:rsidRPr="0095248A" w:rsidRDefault="0095248A" w:rsidP="0061077E">
      <w:pPr>
        <w:numPr>
          <w:ilvl w:val="0"/>
          <w:numId w:val="64"/>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3FD765A2" w14:textId="77777777" w:rsidR="0095248A" w:rsidRPr="0095248A" w:rsidRDefault="0095248A" w:rsidP="0061077E">
      <w:pPr>
        <w:numPr>
          <w:ilvl w:val="0"/>
          <w:numId w:val="64"/>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4562CFE4" w14:textId="77777777" w:rsidR="0095248A" w:rsidRPr="0095248A" w:rsidRDefault="0095248A" w:rsidP="0061077E">
      <w:pPr>
        <w:numPr>
          <w:ilvl w:val="0"/>
          <w:numId w:val="64"/>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CE4813" w14:textId="77777777" w:rsidR="0095248A" w:rsidRDefault="0095248A" w:rsidP="0061077E">
      <w:pPr>
        <w:numPr>
          <w:ilvl w:val="0"/>
          <w:numId w:val="64"/>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56AFF078" w14:textId="77777777" w:rsidR="000766A6" w:rsidRPr="007A1FE0" w:rsidRDefault="000766A6" w:rsidP="0061077E">
      <w:pPr>
        <w:numPr>
          <w:ilvl w:val="0"/>
          <w:numId w:val="64"/>
        </w:numPr>
        <w:spacing w:before="120" w:after="120"/>
        <w:ind w:left="426" w:hanging="426"/>
        <w:contextualSpacing/>
        <w:rPr>
          <w:rFonts w:cstheme="minorHAnsi"/>
          <w:sz w:val="24"/>
          <w:szCs w:val="24"/>
        </w:rPr>
      </w:pPr>
      <w:r w:rsidRPr="007A1F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36A91744" w14:textId="77777777" w:rsidR="000766A6" w:rsidRPr="00674D20" w:rsidRDefault="000766A6" w:rsidP="0061077E">
      <w:pPr>
        <w:numPr>
          <w:ilvl w:val="0"/>
          <w:numId w:val="64"/>
        </w:numPr>
        <w:spacing w:before="120" w:after="120"/>
        <w:ind w:left="426" w:hanging="426"/>
        <w:contextualSpacing/>
        <w:rPr>
          <w:rStyle w:val="Hipercze"/>
          <w:rFonts w:cstheme="minorHAnsi"/>
          <w:color w:val="auto"/>
          <w:sz w:val="24"/>
          <w:szCs w:val="24"/>
          <w:u w:val="none"/>
        </w:rPr>
      </w:pPr>
      <w:r w:rsidRPr="007A1FE0">
        <w:t>U</w:t>
      </w:r>
      <w:hyperlink r:id="rId9" w:tgtFrame="_blank" w:history="1">
        <w:r w:rsidRPr="007A1FE0">
          <w:rPr>
            <w:rStyle w:val="Hipercze"/>
            <w:rFonts w:ascii="Calibri" w:hAnsi="Calibri"/>
            <w:color w:val="auto"/>
            <w:sz w:val="24"/>
            <w:szCs w:val="24"/>
            <w:u w:val="none"/>
          </w:rPr>
          <w:t xml:space="preserve">stawa z dnia 3 kwietnia 2020 r. </w:t>
        </w:r>
        <w:r w:rsidRPr="007A1FE0">
          <w:rPr>
            <w:rStyle w:val="Hipercze"/>
            <w:rFonts w:ascii="Calibri" w:hAnsi="Calibri"/>
            <w:iCs/>
            <w:color w:val="auto"/>
            <w:sz w:val="24"/>
            <w:szCs w:val="24"/>
            <w:u w:val="none"/>
          </w:rPr>
          <w:t>o szczególnych rozwiązaniach wspierających realizację programów operacyjnych w związku z wystąpieniem COVID-19</w:t>
        </w:r>
        <w:r w:rsidRPr="007A1FE0">
          <w:rPr>
            <w:rStyle w:val="Hipercze"/>
            <w:rFonts w:ascii="Calibri" w:hAnsi="Calibri"/>
            <w:i/>
            <w:iCs/>
            <w:color w:val="auto"/>
            <w:sz w:val="24"/>
            <w:szCs w:val="24"/>
            <w:u w:val="none"/>
          </w:rPr>
          <w:t>.</w:t>
        </w:r>
      </w:hyperlink>
    </w:p>
    <w:p w14:paraId="0FEE6638" w14:textId="77777777" w:rsidR="00674D20" w:rsidRPr="00674D20" w:rsidRDefault="00674D20" w:rsidP="0061077E">
      <w:pPr>
        <w:numPr>
          <w:ilvl w:val="0"/>
          <w:numId w:val="64"/>
        </w:numPr>
        <w:spacing w:before="120" w:after="120" w:line="288" w:lineRule="auto"/>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Pr>
          <w:rFonts w:cstheme="minorHAnsi"/>
          <w:sz w:val="24"/>
          <w:szCs w:val="24"/>
        </w:rPr>
        <w:t>.</w:t>
      </w:r>
    </w:p>
    <w:p w14:paraId="47D43601" w14:textId="77777777" w:rsidR="0095248A" w:rsidRPr="00674D20" w:rsidRDefault="00674D20" w:rsidP="0061077E">
      <w:pPr>
        <w:numPr>
          <w:ilvl w:val="0"/>
          <w:numId w:val="64"/>
        </w:numPr>
        <w:spacing w:before="120" w:after="120" w:line="288" w:lineRule="auto"/>
        <w:ind w:left="426" w:hanging="426"/>
        <w:contextualSpacing/>
        <w:rPr>
          <w:rFonts w:cstheme="minorHAnsi"/>
          <w:sz w:val="24"/>
          <w:szCs w:val="24"/>
        </w:rPr>
      </w:pPr>
      <w:r>
        <w:rPr>
          <w:rFonts w:cstheme="minorHAnsi"/>
          <w:sz w:val="24"/>
          <w:szCs w:val="24"/>
        </w:rPr>
        <w:t>U</w:t>
      </w:r>
      <w:r w:rsidRPr="00243CE0">
        <w:rPr>
          <w:rFonts w:cstheme="minorHAnsi"/>
          <w:sz w:val="24"/>
          <w:szCs w:val="24"/>
        </w:rPr>
        <w:t>stawa z dnia 11 września 2019 r. - Prawo zamówień publicznych</w:t>
      </w:r>
      <w:r w:rsidR="0095248A" w:rsidRPr="00674D20">
        <w:rPr>
          <w:rFonts w:cs="Arial"/>
          <w:sz w:val="24"/>
          <w:szCs w:val="24"/>
        </w:rPr>
        <w:t>.</w:t>
      </w:r>
    </w:p>
    <w:p w14:paraId="33289F07" w14:textId="77777777" w:rsidR="0095248A" w:rsidRPr="0095248A" w:rsidRDefault="0095248A" w:rsidP="0061077E">
      <w:pPr>
        <w:numPr>
          <w:ilvl w:val="0"/>
          <w:numId w:val="64"/>
        </w:numPr>
        <w:spacing w:before="120" w:after="120" w:line="259" w:lineRule="auto"/>
        <w:ind w:left="426" w:hanging="426"/>
        <w:contextualSpacing/>
        <w:rPr>
          <w:rFonts w:cs="Arial"/>
          <w:sz w:val="24"/>
          <w:szCs w:val="24"/>
        </w:rPr>
      </w:pPr>
      <w:r w:rsidRPr="0095248A">
        <w:rPr>
          <w:rFonts w:cs="Arial"/>
          <w:sz w:val="24"/>
          <w:szCs w:val="24"/>
        </w:rPr>
        <w:lastRenderedPageBreak/>
        <w:t>Ustawa z dnia 27 sierpnia 2009 r. o finansach publicznych.</w:t>
      </w:r>
    </w:p>
    <w:p w14:paraId="3869A124" w14:textId="77777777" w:rsidR="0095248A" w:rsidRPr="0095248A" w:rsidRDefault="0095248A" w:rsidP="0061077E">
      <w:pPr>
        <w:numPr>
          <w:ilvl w:val="0"/>
          <w:numId w:val="64"/>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4757B480" w14:textId="77777777" w:rsidR="0095248A" w:rsidRDefault="0095248A" w:rsidP="0061077E">
      <w:pPr>
        <w:numPr>
          <w:ilvl w:val="0"/>
          <w:numId w:val="64"/>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0AB464DA" w14:textId="77777777" w:rsidR="005F6544" w:rsidRPr="005F6544" w:rsidRDefault="005F6544" w:rsidP="0061077E">
      <w:pPr>
        <w:numPr>
          <w:ilvl w:val="0"/>
          <w:numId w:val="64"/>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458DA436" w14:textId="77777777" w:rsidR="0095248A" w:rsidRDefault="0095248A" w:rsidP="0061077E">
      <w:pPr>
        <w:numPr>
          <w:ilvl w:val="0"/>
          <w:numId w:val="64"/>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65E17B1D" w14:textId="77777777" w:rsidR="005F6544" w:rsidRDefault="005F6544" w:rsidP="0061077E">
      <w:pPr>
        <w:numPr>
          <w:ilvl w:val="0"/>
          <w:numId w:val="64"/>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63CFD07" w14:textId="77777777" w:rsidR="005C7A68" w:rsidRPr="00700434" w:rsidRDefault="005C7A68" w:rsidP="0061077E">
      <w:pPr>
        <w:numPr>
          <w:ilvl w:val="0"/>
          <w:numId w:val="64"/>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CC3A1D3" w14:textId="77777777" w:rsidR="005C7A68" w:rsidRPr="005F6544" w:rsidRDefault="005C7A68" w:rsidP="0061077E">
      <w:pPr>
        <w:numPr>
          <w:ilvl w:val="0"/>
          <w:numId w:val="64"/>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82402E8" w14:textId="77777777" w:rsidR="0095248A" w:rsidRPr="0095248A" w:rsidRDefault="0095248A" w:rsidP="0061077E">
      <w:pPr>
        <w:numPr>
          <w:ilvl w:val="0"/>
          <w:numId w:val="64"/>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58903D4B" w14:textId="77777777" w:rsidR="0095248A" w:rsidRPr="0095248A" w:rsidRDefault="0095248A" w:rsidP="0061077E">
      <w:pPr>
        <w:numPr>
          <w:ilvl w:val="0"/>
          <w:numId w:val="64"/>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308C5D3C" w14:textId="77777777" w:rsidR="0095248A" w:rsidRDefault="0095248A" w:rsidP="0061077E">
      <w:pPr>
        <w:numPr>
          <w:ilvl w:val="0"/>
          <w:numId w:val="64"/>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13E18B5C" w14:textId="77777777" w:rsidR="005C3D32" w:rsidRPr="00602124" w:rsidRDefault="005C3D32" w:rsidP="0061077E">
      <w:pPr>
        <w:numPr>
          <w:ilvl w:val="0"/>
          <w:numId w:val="64"/>
        </w:numPr>
        <w:spacing w:before="120" w:after="360" w:line="288" w:lineRule="auto"/>
        <w:ind w:left="425" w:hanging="425"/>
        <w:contextualSpacing/>
        <w:rPr>
          <w:rFonts w:cstheme="minorHAnsi"/>
          <w:sz w:val="24"/>
          <w:szCs w:val="24"/>
        </w:rPr>
      </w:pPr>
      <w:r w:rsidRPr="00602124">
        <w:rPr>
          <w:rFonts w:cstheme="minorHAnsi"/>
          <w:color w:val="000000"/>
          <w:sz w:val="24"/>
          <w:szCs w:val="24"/>
        </w:rPr>
        <w:t>Rozporządzenie Ministra Rodziny, Pracy i Polityki Społecznej z dnia 26 kwietnia 2018 r. w sprawie mieszkań chronionych</w:t>
      </w:r>
      <w:r>
        <w:rPr>
          <w:rFonts w:cstheme="minorHAnsi"/>
          <w:color w:val="000000"/>
          <w:sz w:val="24"/>
          <w:szCs w:val="24"/>
        </w:rPr>
        <w:t>.</w:t>
      </w:r>
    </w:p>
    <w:p w14:paraId="4EAC039D" w14:textId="77777777" w:rsidR="005C3D32" w:rsidRPr="00602124" w:rsidRDefault="005C3D32" w:rsidP="0061077E">
      <w:pPr>
        <w:numPr>
          <w:ilvl w:val="0"/>
          <w:numId w:val="64"/>
        </w:numPr>
        <w:spacing w:before="120" w:after="360" w:line="288" w:lineRule="auto"/>
        <w:ind w:left="425" w:hanging="425"/>
        <w:contextualSpacing/>
        <w:rPr>
          <w:rFonts w:cstheme="minorHAnsi"/>
          <w:sz w:val="24"/>
          <w:szCs w:val="24"/>
        </w:rPr>
      </w:pPr>
      <w:r w:rsidRPr="00602124">
        <w:rPr>
          <w:sz w:val="24"/>
          <w:szCs w:val="24"/>
        </w:rPr>
        <w:t xml:space="preserve">Rozporządzenie Ministra Polityki </w:t>
      </w:r>
      <w:r w:rsidRPr="00602124">
        <w:rPr>
          <w:rFonts w:cstheme="minorHAnsi"/>
          <w:sz w:val="24"/>
          <w:szCs w:val="24"/>
        </w:rPr>
        <w:t xml:space="preserve">Społecznej </w:t>
      </w:r>
      <w:r w:rsidRPr="00602124">
        <w:rPr>
          <w:sz w:val="24"/>
          <w:szCs w:val="24"/>
        </w:rPr>
        <w:t xml:space="preserve">z dnia 22 września 2005 r. w sprawie </w:t>
      </w:r>
      <w:r w:rsidRPr="00602124">
        <w:rPr>
          <w:rFonts w:cstheme="minorHAnsi"/>
          <w:sz w:val="24"/>
          <w:szCs w:val="24"/>
        </w:rPr>
        <w:t>specjalistycznych usług opiekuńczych</w:t>
      </w:r>
      <w:r>
        <w:rPr>
          <w:rFonts w:cstheme="minorHAnsi"/>
          <w:sz w:val="24"/>
          <w:szCs w:val="24"/>
        </w:rPr>
        <w:t>.</w:t>
      </w:r>
    </w:p>
    <w:p w14:paraId="38138AE8" w14:textId="77777777" w:rsidR="005C3D32" w:rsidRDefault="005C3D32" w:rsidP="0061077E">
      <w:pPr>
        <w:numPr>
          <w:ilvl w:val="0"/>
          <w:numId w:val="64"/>
        </w:numPr>
        <w:spacing w:before="120" w:after="360" w:line="259" w:lineRule="auto"/>
        <w:ind w:left="425" w:hanging="425"/>
        <w:contextualSpacing/>
        <w:rPr>
          <w:rFonts w:cs="Arial"/>
          <w:sz w:val="24"/>
          <w:szCs w:val="24"/>
        </w:rPr>
      </w:pPr>
      <w:r w:rsidRPr="00602124">
        <w:rPr>
          <w:rFonts w:cstheme="minorHAnsi"/>
          <w:sz w:val="24"/>
          <w:szCs w:val="24"/>
        </w:rPr>
        <w:t>Rozporządzenie Ministra Pracy i Polityki Społecznej z dnia 6 lipca 2006 r. zmieniające rozporządzenie w sprawie specjalistycznych usług opiekuńczych.</w:t>
      </w:r>
    </w:p>
    <w:p w14:paraId="60C4BD32" w14:textId="77777777" w:rsidR="00B927CF" w:rsidRPr="0095248A" w:rsidRDefault="00B927CF" w:rsidP="00B927CF">
      <w:pPr>
        <w:spacing w:before="120" w:after="360" w:line="259" w:lineRule="auto"/>
        <w:ind w:left="425"/>
        <w:contextualSpacing/>
        <w:rPr>
          <w:rFonts w:cs="Arial"/>
          <w:sz w:val="24"/>
          <w:szCs w:val="24"/>
        </w:rPr>
      </w:pPr>
    </w:p>
    <w:p w14:paraId="769B1BF9"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378D267B" w14:textId="77777777" w:rsidR="0095248A" w:rsidRPr="0095248A" w:rsidRDefault="0095248A" w:rsidP="0061077E">
      <w:pPr>
        <w:numPr>
          <w:ilvl w:val="0"/>
          <w:numId w:val="65"/>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674D20" w:rsidRPr="002134D4">
        <w:rPr>
          <w:rFonts w:cstheme="minorHAnsi"/>
          <w:sz w:val="24"/>
          <w:szCs w:val="24"/>
        </w:rPr>
        <w:t>12</w:t>
      </w:r>
      <w:r w:rsidR="006C05E4" w:rsidRPr="002134D4">
        <w:rPr>
          <w:rFonts w:cstheme="minorHAnsi"/>
          <w:sz w:val="24"/>
          <w:szCs w:val="24"/>
        </w:rPr>
        <w:t xml:space="preserve"> </w:t>
      </w:r>
      <w:r w:rsidR="00674D20" w:rsidRPr="002134D4">
        <w:rPr>
          <w:rFonts w:cstheme="minorHAnsi"/>
          <w:sz w:val="24"/>
          <w:szCs w:val="24"/>
        </w:rPr>
        <w:t>maja</w:t>
      </w:r>
      <w:r w:rsidR="006C05E4" w:rsidRPr="002134D4">
        <w:rPr>
          <w:rFonts w:cstheme="minorHAnsi"/>
          <w:sz w:val="24"/>
          <w:szCs w:val="24"/>
        </w:rPr>
        <w:t xml:space="preserve"> 202</w:t>
      </w:r>
      <w:r w:rsidR="00674D20" w:rsidRPr="002134D4">
        <w:rPr>
          <w:rFonts w:cstheme="minorHAnsi"/>
          <w:sz w:val="24"/>
          <w:szCs w:val="24"/>
        </w:rPr>
        <w:t>1</w:t>
      </w:r>
      <w:r w:rsidR="006C05E4" w:rsidRPr="00A721F3">
        <w:rPr>
          <w:rFonts w:cstheme="minorHAnsi"/>
          <w:sz w:val="24"/>
          <w:szCs w:val="24"/>
        </w:rPr>
        <w:t xml:space="preserve"> r</w:t>
      </w:r>
      <w:r w:rsidR="006C05E4" w:rsidRPr="00DB5761">
        <w:rPr>
          <w:rFonts w:cstheme="minorHAnsi"/>
          <w:sz w:val="24"/>
          <w:szCs w:val="24"/>
        </w:rPr>
        <w:t>.</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zwany dalej RPO WŁ 2014-2020.</w:t>
      </w:r>
    </w:p>
    <w:p w14:paraId="3D09FC73" w14:textId="1A1904A3" w:rsidR="0095248A" w:rsidRPr="0095248A" w:rsidRDefault="0095248A" w:rsidP="0061077E">
      <w:pPr>
        <w:numPr>
          <w:ilvl w:val="0"/>
          <w:numId w:val="65"/>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3503B9" w:rsidRPr="002134D4">
        <w:rPr>
          <w:rFonts w:cstheme="minorHAnsi"/>
          <w:sz w:val="24"/>
          <w:szCs w:val="24"/>
        </w:rPr>
        <w:t xml:space="preserve">19 października </w:t>
      </w:r>
      <w:r w:rsidR="006C05E4" w:rsidRPr="002134D4">
        <w:rPr>
          <w:rFonts w:cstheme="minorHAnsi"/>
          <w:sz w:val="24"/>
          <w:szCs w:val="24"/>
        </w:rPr>
        <w:t>202</w:t>
      </w:r>
      <w:r w:rsidR="00A721F3" w:rsidRPr="002134D4">
        <w:rPr>
          <w:rFonts w:cstheme="minorHAnsi"/>
          <w:sz w:val="24"/>
          <w:szCs w:val="24"/>
        </w:rPr>
        <w:t>1</w:t>
      </w:r>
      <w:r w:rsidR="006C05E4" w:rsidRPr="009D0E3F">
        <w:rPr>
          <w:rFonts w:cstheme="minorHAnsi"/>
          <w:sz w:val="24"/>
          <w:szCs w:val="24"/>
        </w:rPr>
        <w:t xml:space="preserve"> </w:t>
      </w:r>
      <w:r w:rsidR="006C05E4" w:rsidRPr="0050713E">
        <w:rPr>
          <w:rFonts w:cstheme="minorHAnsi"/>
          <w:sz w:val="24"/>
          <w:szCs w:val="24"/>
        </w:rPr>
        <w:t>r.,</w:t>
      </w:r>
      <w:r w:rsidR="006C05E4" w:rsidRPr="00C520DF">
        <w:rPr>
          <w:rFonts w:cstheme="minorHAnsi"/>
          <w:sz w:val="24"/>
          <w:szCs w:val="24"/>
        </w:rPr>
        <w:t xml:space="preserve"> </w:t>
      </w:r>
      <w:r w:rsidRPr="0095248A">
        <w:rPr>
          <w:rFonts w:cs="Arial"/>
          <w:sz w:val="24"/>
          <w:szCs w:val="24"/>
        </w:rPr>
        <w:t xml:space="preserve">zwany dalej </w:t>
      </w:r>
      <w:proofErr w:type="spellStart"/>
      <w:r w:rsidRPr="0095248A">
        <w:rPr>
          <w:rFonts w:cs="Arial"/>
          <w:sz w:val="24"/>
          <w:szCs w:val="24"/>
        </w:rPr>
        <w:t>SzOOP</w:t>
      </w:r>
      <w:proofErr w:type="spellEnd"/>
      <w:r w:rsidRPr="0095248A">
        <w:rPr>
          <w:rFonts w:cs="Arial"/>
          <w:sz w:val="24"/>
          <w:szCs w:val="24"/>
        </w:rPr>
        <w:t xml:space="preserve"> </w:t>
      </w:r>
      <w:bookmarkStart w:id="3" w:name="__DdeLink__10125_595416512"/>
      <w:bookmarkEnd w:id="3"/>
      <w:r w:rsidRPr="0095248A">
        <w:rPr>
          <w:rFonts w:cs="Arial"/>
          <w:sz w:val="24"/>
          <w:szCs w:val="24"/>
        </w:rPr>
        <w:t>2014-2020.</w:t>
      </w:r>
    </w:p>
    <w:p w14:paraId="4326915B" w14:textId="77777777" w:rsidR="0095248A" w:rsidRDefault="0095248A" w:rsidP="0061077E">
      <w:pPr>
        <w:numPr>
          <w:ilvl w:val="0"/>
          <w:numId w:val="65"/>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39A33822" w14:textId="77777777" w:rsidR="0095248A" w:rsidRPr="0095248A" w:rsidRDefault="0095248A" w:rsidP="0061077E">
      <w:pPr>
        <w:numPr>
          <w:ilvl w:val="0"/>
          <w:numId w:val="65"/>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674D20">
        <w:rPr>
          <w:rFonts w:cs="Arial"/>
          <w:sz w:val="24"/>
          <w:szCs w:val="24"/>
        </w:rPr>
        <w:t>21</w:t>
      </w:r>
      <w:r w:rsidRPr="0095248A">
        <w:rPr>
          <w:rFonts w:cs="Arial"/>
          <w:sz w:val="24"/>
          <w:szCs w:val="24"/>
        </w:rPr>
        <w:t xml:space="preserve"> </w:t>
      </w:r>
      <w:r w:rsidR="00674D20">
        <w:rPr>
          <w:rFonts w:cs="Arial"/>
          <w:sz w:val="24"/>
          <w:szCs w:val="24"/>
        </w:rPr>
        <w:t>grudnia</w:t>
      </w:r>
      <w:r w:rsidRPr="0095248A">
        <w:rPr>
          <w:rFonts w:cs="Arial"/>
          <w:sz w:val="24"/>
          <w:szCs w:val="24"/>
        </w:rPr>
        <w:t xml:space="preserve"> 20</w:t>
      </w:r>
      <w:r w:rsidR="00674D20">
        <w:rPr>
          <w:rFonts w:cs="Arial"/>
          <w:sz w:val="24"/>
          <w:szCs w:val="24"/>
        </w:rPr>
        <w:t>20</w:t>
      </w:r>
      <w:r w:rsidRPr="0095248A">
        <w:rPr>
          <w:rFonts w:cs="Arial"/>
          <w:sz w:val="24"/>
          <w:szCs w:val="24"/>
        </w:rPr>
        <w:t xml:space="preserve"> r., zwane dalej Wytycznymi w zakresie kwalifikowalności wydatków. </w:t>
      </w:r>
    </w:p>
    <w:p w14:paraId="45AD55A8" w14:textId="77777777" w:rsidR="0095248A" w:rsidRPr="0095248A" w:rsidRDefault="0095248A" w:rsidP="0061077E">
      <w:pPr>
        <w:numPr>
          <w:ilvl w:val="0"/>
          <w:numId w:val="65"/>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25BBD7B0" w14:textId="77777777" w:rsidR="0095248A" w:rsidRPr="0095248A" w:rsidRDefault="0095248A" w:rsidP="0061077E">
      <w:pPr>
        <w:numPr>
          <w:ilvl w:val="0"/>
          <w:numId w:val="65"/>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324E439E" w14:textId="77777777" w:rsidR="0095248A" w:rsidRPr="0095248A" w:rsidRDefault="0095248A" w:rsidP="0061077E">
      <w:pPr>
        <w:numPr>
          <w:ilvl w:val="0"/>
          <w:numId w:val="65"/>
        </w:numPr>
        <w:suppressAutoHyphens/>
        <w:overflowPunct w:val="0"/>
        <w:spacing w:before="120" w:after="120"/>
        <w:ind w:left="426" w:hanging="426"/>
        <w:contextualSpacing/>
        <w:rPr>
          <w:rFonts w:cs="Arial"/>
          <w:sz w:val="24"/>
          <w:szCs w:val="24"/>
        </w:rPr>
      </w:pPr>
      <w:r w:rsidRPr="0095248A">
        <w:rPr>
          <w:rFonts w:cs="Arial"/>
          <w:sz w:val="24"/>
          <w:szCs w:val="24"/>
        </w:rPr>
        <w:lastRenderedPageBreak/>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7F84E594" w14:textId="77777777" w:rsidR="0095248A" w:rsidRPr="00A721F3" w:rsidRDefault="0095248A" w:rsidP="0061077E">
      <w:pPr>
        <w:numPr>
          <w:ilvl w:val="0"/>
          <w:numId w:val="65"/>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Pr="00A721F3">
        <w:rPr>
          <w:rFonts w:cs="Arial"/>
          <w:sz w:val="24"/>
          <w:szCs w:val="24"/>
        </w:rPr>
        <w:t>8 lipca 2019 r.</w:t>
      </w:r>
    </w:p>
    <w:p w14:paraId="28684F29" w14:textId="77777777" w:rsidR="0095248A" w:rsidRPr="00B927CF" w:rsidRDefault="0095248A" w:rsidP="0061077E">
      <w:pPr>
        <w:numPr>
          <w:ilvl w:val="0"/>
          <w:numId w:val="65"/>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44B19D0E" w14:textId="77777777" w:rsidR="0095248A" w:rsidRPr="0095248A" w:rsidRDefault="0095248A" w:rsidP="005F6544">
      <w:pPr>
        <w:spacing w:before="120" w:after="120"/>
        <w:ind w:left="426" w:hanging="426"/>
        <w:contextualSpacing/>
        <w:rPr>
          <w:rFonts w:cs="Arial"/>
          <w:sz w:val="24"/>
          <w:szCs w:val="24"/>
        </w:rPr>
      </w:pPr>
    </w:p>
    <w:p w14:paraId="6CE2EEA9" w14:textId="77777777"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58EABBA9"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86041003"/>
      <w:r w:rsidRPr="00272B17">
        <w:rPr>
          <w:rFonts w:ascii="Calibri" w:eastAsiaTheme="majorEastAsia" w:hAnsi="Calibri" w:cs="Arial"/>
          <w:b/>
          <w:sz w:val="24"/>
          <w:szCs w:val="24"/>
        </w:rPr>
        <w:t>Wykaz skrótów:</w:t>
      </w:r>
      <w:bookmarkEnd w:id="4"/>
      <w:bookmarkEnd w:id="5"/>
    </w:p>
    <w:p w14:paraId="402E1C6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4403BB36" w14:textId="77777777" w:rsid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5E31D7C3" w14:textId="77777777" w:rsidR="00741998" w:rsidRPr="0095248A" w:rsidRDefault="00741998" w:rsidP="0095248A">
      <w:pPr>
        <w:spacing w:before="120" w:after="120"/>
        <w:rPr>
          <w:rFonts w:ascii="Calibri" w:hAnsi="Calibri" w:cs="Arial"/>
          <w:sz w:val="24"/>
          <w:szCs w:val="24"/>
        </w:rPr>
      </w:pPr>
      <w:r w:rsidRPr="00650D51">
        <w:rPr>
          <w:rFonts w:cstheme="minorHAnsi"/>
          <w:b/>
          <w:sz w:val="24"/>
          <w:szCs w:val="24"/>
        </w:rPr>
        <w:t>DDP</w:t>
      </w:r>
      <w:r w:rsidRPr="00650D51">
        <w:rPr>
          <w:rFonts w:cstheme="minorHAnsi"/>
          <w:sz w:val="24"/>
          <w:szCs w:val="24"/>
        </w:rPr>
        <w:t xml:space="preserve"> – Dzienny dom pomocy</w:t>
      </w:r>
    </w:p>
    <w:p w14:paraId="392F492E"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66172E6B"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225CAE5E" w14:textId="77777777"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589A0A6A"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288E5C2D"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7872F1C0"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6CB156EC"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6A608575"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13ECBEBC"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7C5DF4FB"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3B8C3459"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0CC11B38" w14:textId="77777777" w:rsid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673DE17F" w14:textId="77777777" w:rsidR="004208AE" w:rsidRPr="0095248A" w:rsidRDefault="004208AE" w:rsidP="0095248A">
      <w:pPr>
        <w:spacing w:before="120" w:after="120"/>
        <w:rPr>
          <w:rFonts w:cs="Arial"/>
          <w:sz w:val="24"/>
          <w:szCs w:val="24"/>
        </w:rPr>
      </w:pPr>
      <w:r w:rsidRPr="004208AE">
        <w:rPr>
          <w:rFonts w:cs="Arial"/>
          <w:b/>
          <w:sz w:val="24"/>
          <w:szCs w:val="24"/>
        </w:rPr>
        <w:t>PFRON</w:t>
      </w:r>
      <w:r>
        <w:rPr>
          <w:rFonts w:cs="Arial"/>
          <w:sz w:val="24"/>
          <w:szCs w:val="24"/>
        </w:rPr>
        <w:t xml:space="preserve"> – Państwowy Fundusz Rehabilitacji Osób Niepełnosprawnych</w:t>
      </w:r>
    </w:p>
    <w:p w14:paraId="4C00C125" w14:textId="77777777" w:rsidR="0095248A" w:rsidRPr="0095248A" w:rsidRDefault="0095248A" w:rsidP="0095248A">
      <w:pPr>
        <w:spacing w:before="120" w:after="120"/>
        <w:rPr>
          <w:rFonts w:cs="Arial"/>
          <w:sz w:val="24"/>
          <w:szCs w:val="24"/>
        </w:rPr>
      </w:pPr>
      <w:r w:rsidRPr="0095248A">
        <w:rPr>
          <w:rFonts w:cs="Arial"/>
          <w:b/>
          <w:sz w:val="24"/>
          <w:szCs w:val="24"/>
        </w:rPr>
        <w:lastRenderedPageBreak/>
        <w:t>PI</w:t>
      </w:r>
      <w:r w:rsidRPr="0095248A">
        <w:rPr>
          <w:rFonts w:cs="Arial"/>
          <w:sz w:val="24"/>
          <w:szCs w:val="24"/>
        </w:rPr>
        <w:t xml:space="preserve"> – Priorytet inwestycyjny</w:t>
      </w:r>
    </w:p>
    <w:p w14:paraId="53FE7385"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63A28F4E"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6E6082F1"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078C4F11"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2CC1E7DD"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25E8D4F7"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703ECCBD"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344153AA"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3374E7"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86041004"/>
      <w:r w:rsidRPr="00272B17">
        <w:rPr>
          <w:rFonts w:ascii="Calibri" w:eastAsiaTheme="majorEastAsia" w:hAnsi="Calibri" w:cs="Arial"/>
          <w:b/>
          <w:sz w:val="24"/>
          <w:szCs w:val="24"/>
        </w:rPr>
        <w:t>Definicje:</w:t>
      </w:r>
      <w:bookmarkEnd w:id="6"/>
      <w:bookmarkEnd w:id="7"/>
    </w:p>
    <w:p w14:paraId="56189B15" w14:textId="77777777" w:rsidR="0095248A" w:rsidRPr="0095248A" w:rsidRDefault="0095248A" w:rsidP="0095248A">
      <w:pPr>
        <w:jc w:val="both"/>
        <w:rPr>
          <w:rFonts w:ascii="Calibri" w:hAnsi="Calibri" w:cs="Arial"/>
          <w:b/>
          <w:sz w:val="8"/>
          <w:szCs w:val="8"/>
        </w:rPr>
      </w:pPr>
    </w:p>
    <w:p w14:paraId="09025451"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3969592E" w14:textId="77777777" w:rsid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198F0491" w14:textId="77777777" w:rsidR="000E2AA7" w:rsidRPr="00650D51" w:rsidRDefault="000E2AA7" w:rsidP="000E2AA7">
      <w:pPr>
        <w:spacing w:before="120" w:after="120" w:line="288" w:lineRule="auto"/>
        <w:rPr>
          <w:rFonts w:cstheme="minorHAnsi"/>
          <w:sz w:val="24"/>
          <w:szCs w:val="24"/>
        </w:rPr>
      </w:pPr>
      <w:proofErr w:type="spellStart"/>
      <w:r w:rsidRPr="00650D51">
        <w:rPr>
          <w:rFonts w:cstheme="minorHAnsi"/>
          <w:b/>
          <w:sz w:val="24"/>
          <w:szCs w:val="24"/>
        </w:rPr>
        <w:t>deinstytucjonalizacja</w:t>
      </w:r>
      <w:proofErr w:type="spellEnd"/>
      <w:r w:rsidRPr="00650D51">
        <w:rPr>
          <w:rFonts w:cstheme="minorHAnsi"/>
          <w:b/>
          <w:sz w:val="24"/>
          <w:szCs w:val="24"/>
        </w:rPr>
        <w:t xml:space="preserve"> usług</w:t>
      </w:r>
      <w:r w:rsidRPr="00650D51">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1EAEF3C3"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38CA4573" w14:textId="77777777"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w:t>
      </w:r>
      <w:r w:rsidRPr="0095248A">
        <w:rPr>
          <w:rFonts w:ascii="Calibri" w:hAnsi="Calibri"/>
          <w:sz w:val="24"/>
          <w:szCs w:val="24"/>
        </w:rPr>
        <w:lastRenderedPageBreak/>
        <w:t>adaptacji lub specjalistycznego projektowania. Uniwersalne projektowanie nie wyklucza możliwości zapewniania dodatkowych udogodnień dla szczególnych grup osób z niepełnosprawnościami, jeżeli jest to potrzebne.</w:t>
      </w:r>
    </w:p>
    <w:p w14:paraId="42D71CCD"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178BE03" w14:textId="77777777"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01E5541" w14:textId="77777777" w:rsidR="0042294D" w:rsidRDefault="0042294D" w:rsidP="0095248A">
      <w:pPr>
        <w:rPr>
          <w:rFonts w:ascii="Calibri" w:hAnsi="Calibri"/>
          <w:sz w:val="24"/>
          <w:szCs w:val="24"/>
        </w:rPr>
      </w:pPr>
      <w:r>
        <w:rPr>
          <w:rFonts w:cstheme="minorHAnsi"/>
          <w:b/>
          <w:sz w:val="24"/>
          <w:szCs w:val="24"/>
        </w:rPr>
        <w:t>o</w:t>
      </w:r>
      <w:r w:rsidRPr="00650D51">
        <w:rPr>
          <w:rFonts w:cstheme="minorHAnsi"/>
          <w:b/>
          <w:sz w:val="24"/>
          <w:szCs w:val="24"/>
        </w:rPr>
        <w:t>piekun faktyczny</w:t>
      </w:r>
      <w:r w:rsidRPr="00650D51">
        <w:rPr>
          <w:rFonts w:cstheme="minorHAnsi"/>
          <w:sz w:val="24"/>
          <w:szCs w:val="24"/>
        </w:rPr>
        <w:t xml:space="preserve"> to osoba pełnoletnia opiekująca się osobą potrzebującą wsparcia w codziennym funkcjonowaniu, niebędąca opiekunem zawodowym i niepobierająca wynagrodzenia z tytułu sprawowania takiej opieki, najczęściej członek rodziny.</w:t>
      </w:r>
    </w:p>
    <w:p w14:paraId="46B96220" w14:textId="77777777" w:rsidR="000E2AA7" w:rsidRPr="00650D51" w:rsidRDefault="000E2AA7" w:rsidP="000E2AA7">
      <w:pPr>
        <w:spacing w:line="288" w:lineRule="auto"/>
        <w:rPr>
          <w:rFonts w:cstheme="minorHAnsi"/>
          <w:sz w:val="24"/>
          <w:szCs w:val="24"/>
        </w:rPr>
      </w:pPr>
      <w:r w:rsidRPr="00650D51">
        <w:rPr>
          <w:rFonts w:cstheme="minorHAnsi"/>
          <w:b/>
          <w:sz w:val="24"/>
          <w:szCs w:val="24"/>
        </w:rPr>
        <w:t xml:space="preserve">osoba </w:t>
      </w:r>
      <w:r w:rsidRPr="00650D51">
        <w:rPr>
          <w:rFonts w:cstheme="minorHAnsi"/>
          <w:b/>
          <w:sz w:val="24"/>
          <w:szCs w:val="24"/>
          <w:lang w:eastAsia="pl-PL"/>
        </w:rPr>
        <w:t>potrzebująca wsparcia w codziennym funkcjonowaniu</w:t>
      </w:r>
      <w:r w:rsidRPr="00650D51">
        <w:rPr>
          <w:rFonts w:cstheme="minorHAnsi"/>
          <w:sz w:val="24"/>
          <w:szCs w:val="24"/>
        </w:rPr>
        <w:t xml:space="preserve"> to osoba, która ze względu na stan zdrowia lub niepełnosprawność wymaga opieki lub wsparcia w związku z niemożnością samodzielnego wykonywania co najmniej jednej z podstawowych czynności dnia codziennego.</w:t>
      </w:r>
    </w:p>
    <w:p w14:paraId="50F6325A" w14:textId="77777777" w:rsidR="000E2AA7" w:rsidRPr="00650D51" w:rsidRDefault="000E2AA7" w:rsidP="000E2AA7">
      <w:pPr>
        <w:spacing w:after="0" w:line="288" w:lineRule="auto"/>
        <w:rPr>
          <w:rFonts w:cstheme="minorHAnsi"/>
          <w:sz w:val="24"/>
          <w:szCs w:val="24"/>
        </w:rPr>
      </w:pPr>
      <w:r w:rsidRPr="00650D51">
        <w:rPr>
          <w:rFonts w:cstheme="minorHAnsi"/>
          <w:b/>
          <w:sz w:val="24"/>
          <w:szCs w:val="24"/>
        </w:rPr>
        <w:t>osoby zagrożone ubóstwem i wykluczeniem społecznym</w:t>
      </w:r>
      <w:r w:rsidRPr="00650D51">
        <w:rPr>
          <w:rFonts w:cstheme="minorHAnsi"/>
          <w:sz w:val="24"/>
          <w:szCs w:val="24"/>
        </w:rPr>
        <w:t>:</w:t>
      </w:r>
    </w:p>
    <w:p w14:paraId="0FF6808A" w14:textId="77777777" w:rsidR="000E2AA7" w:rsidRPr="00650D51" w:rsidRDefault="000E2AA7" w:rsidP="0061077E">
      <w:pPr>
        <w:numPr>
          <w:ilvl w:val="1"/>
          <w:numId w:val="3"/>
        </w:numPr>
        <w:tabs>
          <w:tab w:val="clear" w:pos="720"/>
          <w:tab w:val="num" w:pos="284"/>
          <w:tab w:val="num" w:pos="426"/>
        </w:tabs>
        <w:spacing w:after="0" w:line="288" w:lineRule="auto"/>
        <w:ind w:left="284" w:hanging="284"/>
        <w:rPr>
          <w:rFonts w:cstheme="minorHAnsi"/>
          <w:sz w:val="24"/>
          <w:szCs w:val="24"/>
          <w:lang w:eastAsia="pl-PL"/>
        </w:rPr>
      </w:pPr>
      <w:r w:rsidRPr="00650D51">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7EADD970" w14:textId="77777777" w:rsidR="000E2AA7" w:rsidRPr="00650D51" w:rsidRDefault="000E2AA7" w:rsidP="0061077E">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o których mowa w art. 1 ust. 2 ustawy z dnia 13 czerwca 2003 r. o zatrudnieniu socjalnym;</w:t>
      </w:r>
    </w:p>
    <w:p w14:paraId="6E7B9D70" w14:textId="77777777" w:rsidR="000E2AA7" w:rsidRPr="00650D51" w:rsidRDefault="000E2AA7" w:rsidP="0061077E">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1753C65B" w14:textId="77777777" w:rsidR="000E2AA7" w:rsidRPr="00650D51" w:rsidRDefault="000E2AA7" w:rsidP="0061077E">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3ED3D7F" w14:textId="77777777" w:rsidR="000E2AA7" w:rsidRPr="00650D51" w:rsidRDefault="000E2AA7" w:rsidP="0061077E">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lastRenderedPageBreak/>
        <w:t>osoby przebywające w młodzieżowych ośrodkach wychowawczych i młodzieżowych ośrodkach socjoterapii, o których mowa w ustawie z dnia 7 września 1991 r. o systemie oświaty;</w:t>
      </w:r>
    </w:p>
    <w:p w14:paraId="3F5CD999" w14:textId="77777777" w:rsidR="000E2AA7" w:rsidRPr="00650D51" w:rsidRDefault="000E2AA7" w:rsidP="0061077E">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650D51">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650D51">
        <w:rPr>
          <w:rFonts w:cstheme="minorHAnsi"/>
          <w:color w:val="000000"/>
          <w:sz w:val="24"/>
          <w:szCs w:val="24"/>
        </w:rPr>
        <w:t>;</w:t>
      </w:r>
    </w:p>
    <w:p w14:paraId="68149FB7" w14:textId="77777777" w:rsidR="000E2AA7" w:rsidRPr="00650D51" w:rsidRDefault="000E2AA7" w:rsidP="0061077E">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 xml:space="preserve">członkowie gospodarstw domowych sprawujący opiekę nad osobą z niepełnosprawnością, </w:t>
      </w:r>
      <w:r w:rsidRPr="00650D51">
        <w:rPr>
          <w:rFonts w:cstheme="minorHAnsi"/>
          <w:color w:val="000000"/>
          <w:sz w:val="24"/>
          <w:szCs w:val="24"/>
        </w:rPr>
        <w:t>o ile co najmniej jeden z nich nie pracuje ze względu na konieczność sprawowania opieki nad osobą z niepełnosprawnością</w:t>
      </w:r>
      <w:r w:rsidRPr="00650D51">
        <w:rPr>
          <w:rFonts w:cstheme="minorHAnsi"/>
          <w:sz w:val="24"/>
          <w:szCs w:val="24"/>
        </w:rPr>
        <w:t>;</w:t>
      </w:r>
    </w:p>
    <w:p w14:paraId="7A402736" w14:textId="77777777" w:rsidR="000E2AA7" w:rsidRPr="00650D51" w:rsidRDefault="000E2AA7" w:rsidP="0061077E">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potrzebujące wsparcia w codziennym funkcjonowaniu;</w:t>
      </w:r>
    </w:p>
    <w:p w14:paraId="0A2D4CDD" w14:textId="77777777" w:rsidR="000E2AA7" w:rsidRPr="00650D51" w:rsidRDefault="000E2AA7" w:rsidP="0061077E">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bezdomne lub dotknięte wykluczeniem z dostępu do mieszkań w rozumieniu Wytycznych w zakresie monitorowania postępu rzeczowego realizacji programów operacyjnych na lata 2014-2020;</w:t>
      </w:r>
    </w:p>
    <w:p w14:paraId="06EA72B6" w14:textId="77777777" w:rsidR="000E2AA7" w:rsidRPr="00650D51" w:rsidRDefault="000E2AA7" w:rsidP="0061077E">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odbywające kary pozbawienia wolności;</w:t>
      </w:r>
    </w:p>
    <w:p w14:paraId="6B3F5AF9" w14:textId="77777777" w:rsidR="000E2AA7" w:rsidRPr="00650D51" w:rsidRDefault="000E2AA7" w:rsidP="0061077E">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korzystające z PO PŻ.</w:t>
      </w:r>
    </w:p>
    <w:p w14:paraId="7891FEC3" w14:textId="77777777" w:rsidR="000E2AA7" w:rsidRPr="00650D51" w:rsidRDefault="000E2AA7" w:rsidP="000E2AA7">
      <w:pPr>
        <w:spacing w:line="288" w:lineRule="auto"/>
        <w:rPr>
          <w:rFonts w:cstheme="minorHAnsi"/>
          <w:sz w:val="24"/>
          <w:szCs w:val="24"/>
        </w:rPr>
      </w:pPr>
      <w:r w:rsidRPr="00650D51">
        <w:rPr>
          <w:rFonts w:cstheme="minorHAnsi"/>
          <w:b/>
          <w:sz w:val="24"/>
          <w:szCs w:val="24"/>
        </w:rPr>
        <w:t>osoba z niepełnosprawnością sprzężoną</w:t>
      </w:r>
      <w:r w:rsidRPr="00650D51">
        <w:rPr>
          <w:rFonts w:cstheme="minorHAnsi"/>
          <w:sz w:val="24"/>
          <w:szCs w:val="24"/>
        </w:rPr>
        <w:t xml:space="preserve"> to osoba, u której stwierdzono występowanie dwóch lub więcej niepełnosprawności.</w:t>
      </w:r>
    </w:p>
    <w:p w14:paraId="13E765DF" w14:textId="77777777" w:rsidR="000E2AA7" w:rsidRPr="00650D51" w:rsidRDefault="000E2AA7" w:rsidP="000E2AA7">
      <w:pPr>
        <w:spacing w:line="288" w:lineRule="auto"/>
        <w:rPr>
          <w:rFonts w:cstheme="minorHAnsi"/>
          <w:sz w:val="24"/>
          <w:szCs w:val="24"/>
        </w:rPr>
      </w:pPr>
      <w:r w:rsidRPr="00650D51">
        <w:rPr>
          <w:rFonts w:cstheme="minorHAnsi"/>
          <w:b/>
          <w:sz w:val="24"/>
          <w:szCs w:val="24"/>
        </w:rPr>
        <w:t>osoba z niepełnosprawnością</w:t>
      </w:r>
      <w:r w:rsidRPr="00650D51">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2F3BC633" w14:textId="77777777" w:rsidR="0095248A" w:rsidRPr="0095248A" w:rsidRDefault="0095248A" w:rsidP="0095248A">
      <w:pPr>
        <w:rPr>
          <w:rFonts w:ascii="Calibri" w:hAnsi="Calibri"/>
          <w:sz w:val="24"/>
          <w:szCs w:val="24"/>
        </w:rPr>
      </w:pPr>
      <w:r w:rsidRPr="0095248A">
        <w:rPr>
          <w:rFonts w:ascii="Calibri" w:hAnsi="Calibri"/>
          <w:b/>
          <w:sz w:val="24"/>
          <w:szCs w:val="24"/>
        </w:rPr>
        <w:lastRenderedPageBreak/>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32F501F" w14:textId="77777777" w:rsidR="004208AE" w:rsidRPr="004208AE" w:rsidRDefault="004208AE" w:rsidP="0095248A">
      <w:pPr>
        <w:spacing w:before="120" w:after="120"/>
        <w:rPr>
          <w:rFonts w:cstheme="minorHAnsi"/>
          <w:sz w:val="24"/>
          <w:szCs w:val="24"/>
        </w:rPr>
      </w:pPr>
      <w:r w:rsidRPr="004208AE">
        <w:rPr>
          <w:rFonts w:cstheme="minorHAnsi"/>
          <w:b/>
          <w:sz w:val="24"/>
          <w:szCs w:val="24"/>
        </w:rPr>
        <w:t>program „Partnerstwo dla osób z niepełnosprawnościami”</w:t>
      </w:r>
      <w:r>
        <w:rPr>
          <w:rFonts w:cstheme="minorHAnsi"/>
          <w:sz w:val="24"/>
          <w:szCs w:val="24"/>
        </w:rPr>
        <w:t xml:space="preserve"> </w:t>
      </w:r>
      <w:r w:rsidRPr="004208AE">
        <w:rPr>
          <w:rFonts w:cstheme="minorHAnsi"/>
          <w:sz w:val="24"/>
          <w:szCs w:val="24"/>
        </w:rPr>
        <w:t>–</w:t>
      </w:r>
      <w:r>
        <w:rPr>
          <w:rFonts w:cstheme="minorHAnsi"/>
          <w:sz w:val="24"/>
          <w:szCs w:val="24"/>
        </w:rPr>
        <w:t xml:space="preserve"> </w:t>
      </w:r>
      <w:r w:rsidRPr="004208AE">
        <w:rPr>
          <w:rFonts w:cstheme="minorHAnsi"/>
          <w:sz w:val="24"/>
          <w:szCs w:val="24"/>
        </w:rPr>
        <w:t xml:space="preserve">program współpracy </w:t>
      </w:r>
      <w:r w:rsidRPr="004208AE">
        <w:rPr>
          <w:rStyle w:val="highlight"/>
          <w:rFonts w:cstheme="minorHAnsi"/>
          <w:sz w:val="24"/>
          <w:szCs w:val="24"/>
        </w:rPr>
        <w:t>PFRON</w:t>
      </w:r>
      <w:r w:rsidRPr="004208AE">
        <w:rPr>
          <w:rFonts w:cstheme="minorHAnsi"/>
          <w:sz w:val="24"/>
          <w:szCs w:val="24"/>
        </w:rPr>
        <w:t xml:space="preserve"> z</w:t>
      </w:r>
      <w:r>
        <w:rPr>
          <w:rFonts w:cstheme="minorHAnsi"/>
          <w:sz w:val="24"/>
          <w:szCs w:val="24"/>
        </w:rPr>
        <w:t xml:space="preserve"> </w:t>
      </w:r>
      <w:r w:rsidRPr="004208AE">
        <w:rPr>
          <w:rFonts w:cstheme="minorHAnsi"/>
          <w:sz w:val="24"/>
          <w:szCs w:val="24"/>
        </w:rPr>
        <w:t>Zarządami Województw w celu współfinansowania projektów organizacji pozarządowych wyłonionych do dofinansowania w drodze konkursów organizowanych przez Zarządy Województw.</w:t>
      </w:r>
    </w:p>
    <w:p w14:paraId="69217493" w14:textId="77777777"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438217E6" w14:textId="77777777" w:rsidR="000E2AA7" w:rsidRPr="00650D51" w:rsidRDefault="000E2AA7" w:rsidP="000E2AA7">
      <w:pPr>
        <w:spacing w:before="120" w:after="120" w:line="288" w:lineRule="auto"/>
        <w:rPr>
          <w:rFonts w:cstheme="minorHAnsi"/>
          <w:sz w:val="24"/>
          <w:szCs w:val="24"/>
        </w:rPr>
      </w:pPr>
      <w:r w:rsidRPr="00650D51">
        <w:rPr>
          <w:rFonts w:cstheme="minorHAnsi"/>
          <w:b/>
          <w:sz w:val="24"/>
          <w:szCs w:val="24"/>
        </w:rPr>
        <w:t>usługi świadczone w lokalnej społeczności</w:t>
      </w:r>
      <w:r w:rsidRPr="00650D51">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70DBACFE" w14:textId="77777777" w:rsidR="000E2AA7" w:rsidRPr="00650D51" w:rsidRDefault="000E2AA7" w:rsidP="0061077E">
      <w:pPr>
        <w:pStyle w:val="Akapitzlist"/>
        <w:numPr>
          <w:ilvl w:val="0"/>
          <w:numId w:val="80"/>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zindywidualizowany (dostosowany do potrzeb i możliwości danej osoby) oraz jak najbardziej zbliżony do warunków odpowiadających życiu w środowisku domowym i rodzinnym; </w:t>
      </w:r>
    </w:p>
    <w:p w14:paraId="36886F54" w14:textId="77777777" w:rsidR="000E2AA7" w:rsidRPr="00650D51" w:rsidRDefault="000E2AA7" w:rsidP="0061077E">
      <w:pPr>
        <w:pStyle w:val="Akapitzlist"/>
        <w:numPr>
          <w:ilvl w:val="0"/>
          <w:numId w:val="80"/>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umożliwiający odbiorcom tych usług kontrolę nad swoim życiem i nad decyzjami, które ich dotyczą; </w:t>
      </w:r>
    </w:p>
    <w:p w14:paraId="2B23C874" w14:textId="77777777" w:rsidR="000E2AA7" w:rsidRPr="00650D51" w:rsidRDefault="000E2AA7" w:rsidP="0061077E">
      <w:pPr>
        <w:pStyle w:val="Akapitzlist"/>
        <w:numPr>
          <w:ilvl w:val="0"/>
          <w:numId w:val="80"/>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zapewniający, że odbiorcy usług nie są odizolowani od ogółu społeczności lub nie są zmuszeni do mieszkania razem; </w:t>
      </w:r>
    </w:p>
    <w:p w14:paraId="16CDC2F0" w14:textId="77777777" w:rsidR="000E2AA7" w:rsidRPr="00650D51" w:rsidRDefault="000E2AA7" w:rsidP="0061077E">
      <w:pPr>
        <w:pStyle w:val="Akapitzlist"/>
        <w:numPr>
          <w:ilvl w:val="0"/>
          <w:numId w:val="80"/>
        </w:numPr>
        <w:suppressAutoHyphens/>
        <w:overflowPunct w:val="0"/>
        <w:spacing w:line="288" w:lineRule="auto"/>
        <w:ind w:left="425" w:hanging="425"/>
        <w:rPr>
          <w:rFonts w:cstheme="minorHAnsi"/>
          <w:sz w:val="24"/>
          <w:szCs w:val="24"/>
        </w:rPr>
      </w:pPr>
      <w:r w:rsidRPr="00650D51">
        <w:rPr>
          <w:rFonts w:cstheme="minorHAnsi"/>
          <w:sz w:val="24"/>
          <w:szCs w:val="24"/>
        </w:rPr>
        <w:t xml:space="preserve">gwarantujący, że wymagania organizacyjne związane ze świadczeniem danej usługi nie mają pierwszeństwa przed indywidualnymi potrzebami osoby z niej korzystającej. </w:t>
      </w:r>
    </w:p>
    <w:p w14:paraId="6EBC3EE3"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46C5722A"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1FB99E16" w14:textId="77777777"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EF269E4" w14:textId="77777777" w:rsidR="00B927CF" w:rsidRPr="0095248A" w:rsidRDefault="00B927CF" w:rsidP="0095248A">
      <w:pPr>
        <w:spacing w:after="0"/>
        <w:rPr>
          <w:rFonts w:ascii="Calibri" w:hAnsi="Calibri"/>
          <w:sz w:val="24"/>
          <w:szCs w:val="24"/>
        </w:rPr>
      </w:pPr>
    </w:p>
    <w:p w14:paraId="24D516A3"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86041005"/>
      <w:r w:rsidRPr="0095248A">
        <w:rPr>
          <w:rFonts w:ascii="Calibri" w:hAnsi="Calibri" w:cs="Arial"/>
          <w:b/>
          <w:sz w:val="24"/>
          <w:szCs w:val="24"/>
        </w:rPr>
        <w:t>Postanowienia ogólne</w:t>
      </w:r>
      <w:bookmarkEnd w:id="8"/>
      <w:bookmarkEnd w:id="9"/>
      <w:bookmarkEnd w:id="10"/>
    </w:p>
    <w:p w14:paraId="1DD237A5"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4AD72E9"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2D1E1070"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75697093"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6910BA13"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41BF62B7"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663ACAF7"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78894051"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475546B"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86041006"/>
      <w:r w:rsidRPr="0095248A">
        <w:rPr>
          <w:rFonts w:ascii="Calibri" w:hAnsi="Calibri" w:cs="Arial"/>
          <w:b/>
          <w:sz w:val="24"/>
          <w:szCs w:val="24"/>
        </w:rPr>
        <w:lastRenderedPageBreak/>
        <w:t>Informacje o konkursie</w:t>
      </w:r>
      <w:bookmarkEnd w:id="11"/>
      <w:bookmarkEnd w:id="12"/>
      <w:bookmarkEnd w:id="13"/>
    </w:p>
    <w:p w14:paraId="64346369"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48D6AB7B"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86041007"/>
      <w:r w:rsidRPr="0095248A">
        <w:rPr>
          <w:rFonts w:ascii="Calibri" w:hAnsi="Calibri" w:cs="Arial"/>
          <w:b/>
          <w:sz w:val="24"/>
          <w:szCs w:val="24"/>
        </w:rPr>
        <w:t>Instytucja organizująca konkurs</w:t>
      </w:r>
      <w:bookmarkEnd w:id="14"/>
      <w:bookmarkEnd w:id="15"/>
      <w:bookmarkEnd w:id="16"/>
    </w:p>
    <w:p w14:paraId="6E7D5C95"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5A55A43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86041008"/>
      <w:r w:rsidRPr="0095248A">
        <w:rPr>
          <w:rFonts w:ascii="Calibri" w:hAnsi="Calibri" w:cs="Arial"/>
          <w:b/>
          <w:sz w:val="24"/>
          <w:szCs w:val="24"/>
        </w:rPr>
        <w:t>Kontakt i informacje dotyczące konkursu</w:t>
      </w:r>
      <w:bookmarkEnd w:id="17"/>
      <w:bookmarkEnd w:id="18"/>
      <w:bookmarkEnd w:id="19"/>
    </w:p>
    <w:p w14:paraId="228A5F0D"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316D339D"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4561E939"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83D0BB8"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38F76DC8"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73B66A1"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0CDCE138"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10B8D3B3"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1D9E2FE7"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8A07B65" w14:textId="77777777" w:rsidR="0095248A" w:rsidRPr="00412516" w:rsidRDefault="0095248A" w:rsidP="0095248A">
      <w:pPr>
        <w:spacing w:before="120" w:after="120"/>
        <w:contextualSpacing/>
        <w:rPr>
          <w:rFonts w:ascii="Calibri" w:hAnsi="Calibri" w:cs="Arial"/>
          <w:sz w:val="24"/>
          <w:szCs w:val="24"/>
          <w:lang w:val="en-AU"/>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1FAAC0AA"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74ADED9B"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4F8147D2" w14:textId="77777777" w:rsidR="004208AE" w:rsidRPr="00412516" w:rsidRDefault="004208AE" w:rsidP="0095248A">
      <w:pPr>
        <w:spacing w:after="0"/>
        <w:jc w:val="both"/>
        <w:rPr>
          <w:rFonts w:ascii="Arial" w:hAnsi="Arial" w:cs="Arial"/>
          <w:sz w:val="25"/>
          <w:szCs w:val="25"/>
          <w:lang w:val="en-AU"/>
        </w:rPr>
      </w:pPr>
    </w:p>
    <w:p w14:paraId="2DAD2E83" w14:textId="77777777" w:rsidR="00540499" w:rsidRPr="00501364" w:rsidRDefault="004208AE" w:rsidP="00540499">
      <w:pPr>
        <w:spacing w:after="0"/>
        <w:jc w:val="both"/>
        <w:rPr>
          <w:sz w:val="24"/>
          <w:szCs w:val="24"/>
        </w:rPr>
      </w:pPr>
      <w:bookmarkStart w:id="20" w:name="_Hlk81896178"/>
      <w:r w:rsidRPr="004208AE">
        <w:rPr>
          <w:rFonts w:cstheme="minorHAnsi"/>
          <w:sz w:val="24"/>
          <w:szCs w:val="24"/>
        </w:rPr>
        <w:t xml:space="preserve">Informacje i wyjaśnienia w sprawie finansowania wkładu własnego </w:t>
      </w:r>
      <w:r w:rsidR="00412516">
        <w:rPr>
          <w:rFonts w:cstheme="minorHAnsi"/>
          <w:sz w:val="24"/>
          <w:szCs w:val="24"/>
        </w:rPr>
        <w:t>ze środków</w:t>
      </w:r>
      <w:r w:rsidRPr="004208AE">
        <w:rPr>
          <w:rFonts w:cstheme="minorHAnsi"/>
          <w:sz w:val="24"/>
          <w:szCs w:val="24"/>
        </w:rPr>
        <w:t xml:space="preserve"> </w:t>
      </w:r>
      <w:r w:rsidRPr="004208AE">
        <w:rPr>
          <w:rStyle w:val="highlight"/>
          <w:rFonts w:cstheme="minorHAnsi"/>
          <w:sz w:val="24"/>
          <w:szCs w:val="24"/>
        </w:rPr>
        <w:t>PFRON</w:t>
      </w:r>
      <w:r w:rsidRPr="004208AE">
        <w:rPr>
          <w:rFonts w:cstheme="minorHAnsi"/>
          <w:sz w:val="24"/>
          <w:szCs w:val="24"/>
        </w:rPr>
        <w:t xml:space="preserve"> w ramach programu „Partnerstwo dla osób z niepełnosprawnościami” udzielane są drogą telefoniczną: nr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 xml:space="preserve">06;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04</w:t>
      </w:r>
      <w:r w:rsidR="00540499">
        <w:rPr>
          <w:rFonts w:cstheme="minorHAnsi"/>
          <w:sz w:val="24"/>
          <w:szCs w:val="24"/>
        </w:rPr>
        <w:t xml:space="preserve"> oraz są dostępne na stronie </w:t>
      </w:r>
      <w:hyperlink r:id="rId15" w:history="1">
        <w:r w:rsidR="00540499" w:rsidRPr="00501364">
          <w:rPr>
            <w:rStyle w:val="Hipercze"/>
            <w:sz w:val="24"/>
            <w:szCs w:val="24"/>
          </w:rPr>
          <w:t>https://www.pfron.org.pl/o-funduszu/programy-i-zadania-pfron/programy-i-zadania-real/partnerstwo-dla-osob-z-niepelnosprawnosciami/dokumenty-programowe/procedury-realizacji-programu-partnerstwo-dla-osob-z-niepelnosprawnosciami/</w:t>
        </w:r>
      </w:hyperlink>
    </w:p>
    <w:bookmarkEnd w:id="20"/>
    <w:p w14:paraId="67DE2EA8" w14:textId="77777777" w:rsidR="004208AE" w:rsidRPr="00412516" w:rsidRDefault="004208AE" w:rsidP="0095248A">
      <w:pPr>
        <w:spacing w:after="0"/>
        <w:jc w:val="both"/>
        <w:rPr>
          <w:rFonts w:ascii="Calibri" w:hAnsi="Calibri" w:cs="Arial"/>
          <w:sz w:val="24"/>
          <w:szCs w:val="24"/>
        </w:rPr>
      </w:pPr>
    </w:p>
    <w:p w14:paraId="51B0BF6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1" w:name="_Toc431974573"/>
      <w:bookmarkStart w:id="22" w:name="_Toc522191836"/>
      <w:bookmarkStart w:id="23" w:name="_Toc86041009"/>
      <w:r w:rsidRPr="0095248A">
        <w:rPr>
          <w:rFonts w:ascii="Calibri" w:hAnsi="Calibri" w:cs="Arial"/>
          <w:b/>
          <w:sz w:val="24"/>
          <w:szCs w:val="24"/>
        </w:rPr>
        <w:t>Kwota przeznaczona na dofinansowanie projektów i poziom dofinansowania projektów</w:t>
      </w:r>
      <w:bookmarkEnd w:id="21"/>
      <w:bookmarkEnd w:id="22"/>
      <w:bookmarkEnd w:id="23"/>
    </w:p>
    <w:p w14:paraId="04AC444A" w14:textId="4CD395D0" w:rsidR="007A1C56" w:rsidRDefault="001A3565" w:rsidP="007A1C56">
      <w:pPr>
        <w:spacing w:before="360" w:after="240"/>
        <w:rPr>
          <w:rFonts w:cstheme="minorHAnsi"/>
          <w:sz w:val="24"/>
          <w:szCs w:val="24"/>
        </w:rPr>
      </w:pPr>
      <w:r w:rsidRPr="001A3565">
        <w:rPr>
          <w:rFonts w:cstheme="minorHAnsi"/>
          <w:sz w:val="24"/>
          <w:szCs w:val="24"/>
        </w:rPr>
        <w:t xml:space="preserve">Całkowita kwota środków przeznaczonych na dofinansowanie projektów w ramach niniejszego konkursu wynosi </w:t>
      </w:r>
      <w:r w:rsidR="003503B9" w:rsidRPr="002134D4">
        <w:rPr>
          <w:rFonts w:cs="Calibri"/>
          <w:b/>
          <w:sz w:val="24"/>
          <w:szCs w:val="24"/>
        </w:rPr>
        <w:t>10 270 930</w:t>
      </w:r>
      <w:r w:rsidR="00A324F0" w:rsidRPr="002134D4">
        <w:rPr>
          <w:rFonts w:cs="Calibri"/>
          <w:b/>
          <w:sz w:val="24"/>
          <w:szCs w:val="24"/>
        </w:rPr>
        <w:t>,00</w:t>
      </w:r>
      <w:r w:rsidR="00A324F0" w:rsidRPr="009D0E3F">
        <w:rPr>
          <w:rFonts w:cs="Calibri"/>
          <w:b/>
          <w:sz w:val="24"/>
          <w:szCs w:val="24"/>
        </w:rPr>
        <w:t xml:space="preserve"> </w:t>
      </w:r>
      <w:r w:rsidRPr="009D0E3F">
        <w:rPr>
          <w:rFonts w:cstheme="minorHAnsi"/>
          <w:b/>
          <w:sz w:val="24"/>
          <w:szCs w:val="24"/>
        </w:rPr>
        <w:t xml:space="preserve"> </w:t>
      </w:r>
      <w:r w:rsidRPr="00A324F0">
        <w:rPr>
          <w:rFonts w:cstheme="minorHAnsi"/>
          <w:b/>
          <w:sz w:val="24"/>
          <w:szCs w:val="24"/>
        </w:rPr>
        <w:t>PLN</w:t>
      </w:r>
      <w:r w:rsidR="000C2B62" w:rsidRPr="00A324F0">
        <w:rPr>
          <w:rFonts w:cstheme="minorHAnsi"/>
          <w:sz w:val="24"/>
          <w:szCs w:val="24"/>
        </w:rPr>
        <w:t>.</w:t>
      </w:r>
    </w:p>
    <w:p w14:paraId="5FC48B3F" w14:textId="77777777" w:rsidR="000C2B62" w:rsidRPr="00DB0549" w:rsidRDefault="000C2B62" w:rsidP="00DB0549">
      <w:pPr>
        <w:widowControl w:val="0"/>
        <w:tabs>
          <w:tab w:val="left" w:pos="461"/>
        </w:tabs>
        <w:suppressAutoHyphens/>
        <w:overflowPunct w:val="0"/>
        <w:spacing w:after="0"/>
        <w:ind w:right="110"/>
        <w:rPr>
          <w:rFonts w:eastAsia="SimSun" w:cs="Arial"/>
          <w:color w:val="00000A"/>
          <w:sz w:val="24"/>
          <w:szCs w:val="24"/>
        </w:rPr>
      </w:pPr>
      <w:r w:rsidRPr="00CC5B19">
        <w:rPr>
          <w:rFonts w:eastAsia="SimSun" w:cs="Arial"/>
          <w:color w:val="00000A"/>
          <w:sz w:val="24"/>
          <w:szCs w:val="24"/>
        </w:rPr>
        <w:t>Maksymalny poziom dofinansowania wydatków kwali</w:t>
      </w:r>
      <w:r w:rsidR="00DB0549">
        <w:rPr>
          <w:rFonts w:eastAsia="SimSun" w:cs="Arial"/>
          <w:color w:val="00000A"/>
          <w:sz w:val="24"/>
          <w:szCs w:val="24"/>
        </w:rPr>
        <w:t xml:space="preserve">fikowalnych w projekcie wynosi </w:t>
      </w:r>
      <w:r w:rsidR="00BA7711" w:rsidRPr="002134D4">
        <w:rPr>
          <w:rFonts w:eastAsia="SimSun" w:cs="Arial"/>
          <w:bCs/>
          <w:color w:val="00000A"/>
          <w:sz w:val="24"/>
          <w:szCs w:val="24"/>
        </w:rPr>
        <w:t>90</w:t>
      </w:r>
      <w:r w:rsidRPr="002134D4">
        <w:rPr>
          <w:rFonts w:eastAsia="SimSun" w:cs="Arial"/>
          <w:bCs/>
          <w:color w:val="00000A"/>
          <w:sz w:val="24"/>
          <w:szCs w:val="24"/>
        </w:rPr>
        <w:t>,00%.</w:t>
      </w:r>
    </w:p>
    <w:p w14:paraId="121ECADA" w14:textId="77777777" w:rsidR="000C2B62" w:rsidRPr="007A1C56" w:rsidRDefault="00DB0549" w:rsidP="00DB0549">
      <w:pPr>
        <w:spacing w:after="0"/>
        <w:rPr>
          <w:rFonts w:eastAsia="SimSun" w:cs="Arial"/>
          <w:bCs/>
          <w:color w:val="00000A"/>
          <w:sz w:val="24"/>
          <w:szCs w:val="24"/>
        </w:rPr>
      </w:pPr>
      <w:r>
        <w:rPr>
          <w:rFonts w:ascii="Calibri" w:hAnsi="Calibri" w:cs="Arial"/>
          <w:sz w:val="24"/>
          <w:szCs w:val="24"/>
        </w:rPr>
        <w:t xml:space="preserve">Poziom wkładu własnego wynosi </w:t>
      </w:r>
      <w:r w:rsidR="00E7463C" w:rsidRPr="002134D4">
        <w:rPr>
          <w:rFonts w:ascii="Calibri" w:eastAsia="SimSun" w:hAnsi="Calibri" w:cs="Arial"/>
          <w:bCs/>
          <w:color w:val="00000A"/>
          <w:sz w:val="24"/>
          <w:szCs w:val="24"/>
        </w:rPr>
        <w:t>10</w:t>
      </w:r>
      <w:r w:rsidR="000C2B62" w:rsidRPr="002134D4">
        <w:rPr>
          <w:rFonts w:ascii="Calibri" w:eastAsia="SimSun" w:hAnsi="Calibri" w:cs="Arial"/>
          <w:bCs/>
          <w:color w:val="00000A"/>
          <w:sz w:val="24"/>
          <w:szCs w:val="24"/>
        </w:rPr>
        <w:t>,00%</w:t>
      </w:r>
      <w:r w:rsidR="000C2B62" w:rsidRPr="00CC5B19">
        <w:rPr>
          <w:rFonts w:ascii="Calibri" w:eastAsia="SimSun" w:hAnsi="Calibri" w:cs="Arial"/>
          <w:bCs/>
          <w:color w:val="00000A"/>
          <w:sz w:val="24"/>
          <w:szCs w:val="24"/>
        </w:rPr>
        <w:t xml:space="preserve"> </w:t>
      </w:r>
      <w:r>
        <w:rPr>
          <w:rFonts w:ascii="Calibri" w:eastAsia="SimSun" w:hAnsi="Calibri" w:cs="Arial"/>
          <w:bCs/>
          <w:color w:val="00000A"/>
          <w:sz w:val="24"/>
          <w:szCs w:val="24"/>
        </w:rPr>
        <w:t>wartości projektu</w:t>
      </w:r>
      <w:r w:rsidR="000C2B62" w:rsidRPr="00CC5B19">
        <w:rPr>
          <w:rFonts w:ascii="Calibri" w:eastAsia="SimSun" w:hAnsi="Calibri" w:cs="Arial"/>
          <w:bCs/>
          <w:color w:val="00000A"/>
          <w:sz w:val="24"/>
          <w:szCs w:val="24"/>
        </w:rPr>
        <w:t>.</w:t>
      </w:r>
      <w:r w:rsidR="000C2B62" w:rsidRPr="00CC5B19">
        <w:rPr>
          <w:rFonts w:ascii="Calibri" w:eastAsia="SimSun" w:hAnsi="Calibri" w:cs="Arial"/>
          <w:color w:val="00000A"/>
          <w:sz w:val="24"/>
          <w:szCs w:val="24"/>
        </w:rPr>
        <w:t xml:space="preserve"> </w:t>
      </w:r>
    </w:p>
    <w:p w14:paraId="4258D44D" w14:textId="77777777" w:rsidR="007A1C56" w:rsidRPr="00CC5B19" w:rsidRDefault="007A1C56" w:rsidP="007A1C56">
      <w:pPr>
        <w:widowControl w:val="0"/>
        <w:tabs>
          <w:tab w:val="left" w:pos="461"/>
        </w:tabs>
        <w:suppressAutoHyphens/>
        <w:overflowPunct w:val="0"/>
        <w:spacing w:after="0"/>
        <w:ind w:left="360" w:right="110"/>
        <w:rPr>
          <w:rFonts w:eastAsia="SimSun" w:cs="Arial"/>
          <w:bCs/>
          <w:color w:val="00000A"/>
          <w:sz w:val="24"/>
          <w:szCs w:val="24"/>
        </w:rPr>
      </w:pPr>
    </w:p>
    <w:p w14:paraId="364D7416" w14:textId="330A2D45" w:rsidR="00BE5C3D" w:rsidRPr="002134D4" w:rsidRDefault="00CC5B19" w:rsidP="002134D4">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546B39F2" w14:textId="6D4482BD" w:rsidR="00BE5C3D" w:rsidRPr="00BE5C3D" w:rsidRDefault="003503B9" w:rsidP="00BE5C3D">
      <w:pPr>
        <w:pBdr>
          <w:left w:val="single" w:sz="48" w:space="4" w:color="E36C0A"/>
        </w:pBdr>
        <w:spacing w:after="0"/>
        <w:ind w:left="142"/>
        <w:rPr>
          <w:rFonts w:cstheme="minorHAnsi"/>
          <w:b/>
          <w:bCs/>
          <w:spacing w:val="6"/>
          <w:sz w:val="24"/>
          <w:szCs w:val="24"/>
        </w:rPr>
      </w:pPr>
      <w:r>
        <w:rPr>
          <w:rFonts w:eastAsia="Calibri" w:cstheme="minorHAnsi"/>
          <w:sz w:val="24"/>
          <w:szCs w:val="24"/>
        </w:rPr>
        <w:t>Zgodnie ze</w:t>
      </w:r>
      <w:r w:rsidR="00BE5C3D" w:rsidRPr="00BE5C3D">
        <w:rPr>
          <w:rFonts w:eastAsia="Calibri" w:cstheme="minorHAnsi"/>
          <w:sz w:val="24"/>
          <w:szCs w:val="24"/>
        </w:rPr>
        <w:t xml:space="preserve"> </w:t>
      </w:r>
      <w:r w:rsidRPr="00BE5C3D">
        <w:rPr>
          <w:rFonts w:eastAsia="Calibri" w:cstheme="minorHAnsi"/>
          <w:sz w:val="24"/>
          <w:szCs w:val="24"/>
        </w:rPr>
        <w:t>szczegółow</w:t>
      </w:r>
      <w:r>
        <w:rPr>
          <w:rFonts w:eastAsia="Calibri" w:cstheme="minorHAnsi"/>
          <w:sz w:val="24"/>
          <w:szCs w:val="24"/>
        </w:rPr>
        <w:t>ym</w:t>
      </w:r>
      <w:r w:rsidRPr="00BE5C3D">
        <w:rPr>
          <w:rFonts w:eastAsia="Calibri" w:cstheme="minorHAnsi"/>
          <w:sz w:val="24"/>
          <w:szCs w:val="24"/>
        </w:rPr>
        <w:t xml:space="preserve"> </w:t>
      </w:r>
      <w:r w:rsidR="00BE5C3D" w:rsidRPr="00BE5C3D">
        <w:rPr>
          <w:rFonts w:eastAsia="Calibri" w:cstheme="minorHAnsi"/>
          <w:sz w:val="24"/>
          <w:szCs w:val="24"/>
        </w:rPr>
        <w:t xml:space="preserve">kryterium dostępu </w:t>
      </w:r>
      <w:r w:rsidR="00BE5C3D" w:rsidRPr="00BE5C3D">
        <w:rPr>
          <w:rFonts w:eastAsia="Calibri" w:cstheme="minorHAnsi"/>
          <w:b/>
          <w:sz w:val="24"/>
          <w:szCs w:val="24"/>
        </w:rPr>
        <w:t>nr 2 „</w:t>
      </w:r>
      <w:r w:rsidR="00BE5C3D" w:rsidRPr="00BE5C3D">
        <w:rPr>
          <w:rFonts w:cstheme="minorHAnsi"/>
          <w:b/>
          <w:sz w:val="24"/>
          <w:szCs w:val="24"/>
        </w:rPr>
        <w:t>Wartość dofinansowania</w:t>
      </w:r>
      <w:r w:rsidR="00BE5C3D" w:rsidRPr="00BE5C3D">
        <w:rPr>
          <w:rFonts w:cstheme="minorHAnsi"/>
          <w:sz w:val="24"/>
          <w:szCs w:val="24"/>
        </w:rPr>
        <w:t xml:space="preserve">”, </w:t>
      </w:r>
      <w:r w:rsidR="00BE5C3D" w:rsidRPr="00BE5C3D">
        <w:rPr>
          <w:rFonts w:cstheme="minorHAnsi"/>
          <w:bCs/>
          <w:sz w:val="24"/>
          <w:szCs w:val="24"/>
        </w:rPr>
        <w:t>Minimalna wartość dofinansowania przekracza wyrażoną w PLN równowartość100 tys. EUR</w:t>
      </w:r>
      <w:r w:rsidR="00BE5C3D" w:rsidRPr="00BE5C3D">
        <w:rPr>
          <w:rStyle w:val="Odwoanieprzypisudolnego"/>
          <w:rFonts w:asciiTheme="minorHAnsi" w:hAnsiTheme="minorHAnsi" w:cstheme="minorHAnsi"/>
          <w:bCs/>
          <w:sz w:val="24"/>
          <w:szCs w:val="24"/>
        </w:rPr>
        <w:footnoteReference w:id="1"/>
      </w:r>
      <w:r w:rsidR="00BE5C3D" w:rsidRPr="00BE5C3D">
        <w:rPr>
          <w:rFonts w:cstheme="minorHAnsi"/>
          <w:bCs/>
          <w:sz w:val="24"/>
          <w:szCs w:val="24"/>
        </w:rPr>
        <w:t>, zaś maksymalna wartość dofinansowania nie przekracza wyrażonej w PLN równowartości 250 tys. EUR</w:t>
      </w:r>
      <w:r w:rsidR="00BE5C3D" w:rsidRPr="00BE5C3D">
        <w:rPr>
          <w:rStyle w:val="Odwoanieprzypisudolnego"/>
          <w:rFonts w:asciiTheme="minorHAnsi" w:hAnsiTheme="minorHAnsi" w:cstheme="minorHAnsi"/>
          <w:bCs/>
          <w:sz w:val="24"/>
          <w:szCs w:val="24"/>
        </w:rPr>
        <w:footnoteReference w:id="2"/>
      </w:r>
      <w:r w:rsidR="00BE5C3D" w:rsidRPr="00BE5C3D">
        <w:rPr>
          <w:rFonts w:cstheme="minorHAnsi"/>
          <w:bCs/>
          <w:sz w:val="24"/>
          <w:szCs w:val="24"/>
        </w:rPr>
        <w:t>.</w:t>
      </w:r>
      <w:r w:rsidR="00BE5C3D" w:rsidRPr="00BE5C3D">
        <w:rPr>
          <w:rFonts w:cstheme="minorHAnsi"/>
          <w:b/>
          <w:bCs/>
          <w:spacing w:val="6"/>
          <w:sz w:val="24"/>
          <w:szCs w:val="24"/>
        </w:rPr>
        <w:t xml:space="preserve"> </w:t>
      </w:r>
      <w:r w:rsidR="00BE5C3D" w:rsidRPr="00BE5C3D">
        <w:rPr>
          <w:rFonts w:cstheme="minorHAnsi"/>
          <w:bCs/>
          <w:sz w:val="24"/>
          <w:szCs w:val="24"/>
        </w:rPr>
        <w:t>Na etapie realizacji projektu dopuszcza się, w uzasadnionych przypadkach i za zgodą IOK, odstępstwo od przedmiotowego kryterium w zakresie maksymalnej wartości dofinansowania</w:t>
      </w:r>
      <w:r w:rsidR="00BE5C3D">
        <w:rPr>
          <w:rFonts w:cstheme="minorHAnsi"/>
          <w:bCs/>
          <w:sz w:val="24"/>
          <w:szCs w:val="24"/>
        </w:rPr>
        <w:t>.</w:t>
      </w:r>
    </w:p>
    <w:p w14:paraId="309ADD78" w14:textId="77777777" w:rsidR="00CC5B19"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402F154B" w14:textId="77777777" w:rsidR="00866165" w:rsidRDefault="00866165" w:rsidP="00866165">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6950A9C6" w14:textId="3D41E40B" w:rsidR="00866165" w:rsidRPr="002134D4" w:rsidRDefault="00866165" w:rsidP="00866165">
      <w:pPr>
        <w:pBdr>
          <w:left w:val="single" w:sz="48" w:space="4" w:color="E36C0A"/>
        </w:pBdr>
        <w:spacing w:after="0"/>
        <w:ind w:left="142"/>
        <w:rPr>
          <w:rFonts w:cstheme="minorHAnsi"/>
          <w:bCs/>
          <w:sz w:val="24"/>
          <w:szCs w:val="24"/>
        </w:rPr>
      </w:pPr>
      <w:r>
        <w:rPr>
          <w:rFonts w:cstheme="minorHAnsi"/>
          <w:bCs/>
          <w:sz w:val="24"/>
          <w:szCs w:val="24"/>
        </w:rPr>
        <w:t>M</w:t>
      </w:r>
      <w:r w:rsidRPr="002134D4">
        <w:rPr>
          <w:rFonts w:cstheme="minorHAnsi"/>
          <w:bCs/>
          <w:sz w:val="24"/>
          <w:szCs w:val="24"/>
        </w:rPr>
        <w:t>iesięczn</w:t>
      </w:r>
      <w:r>
        <w:rPr>
          <w:rFonts w:cstheme="minorHAnsi"/>
          <w:bCs/>
          <w:sz w:val="24"/>
          <w:szCs w:val="24"/>
        </w:rPr>
        <w:t>y</w:t>
      </w:r>
      <w:r w:rsidRPr="002134D4">
        <w:rPr>
          <w:rFonts w:cstheme="minorHAnsi"/>
          <w:bCs/>
          <w:sz w:val="24"/>
          <w:szCs w:val="24"/>
        </w:rPr>
        <w:t xml:space="preserve"> obrachunkow</w:t>
      </w:r>
      <w:r>
        <w:rPr>
          <w:rFonts w:cstheme="minorHAnsi"/>
          <w:bCs/>
          <w:sz w:val="24"/>
          <w:szCs w:val="24"/>
        </w:rPr>
        <w:t>y kurs</w:t>
      </w:r>
      <w:r w:rsidRPr="002134D4">
        <w:rPr>
          <w:rFonts w:cstheme="minorHAnsi"/>
          <w:bCs/>
          <w:sz w:val="24"/>
          <w:szCs w:val="24"/>
        </w:rPr>
        <w:t xml:space="preserve"> wymiany stosowan</w:t>
      </w:r>
      <w:r>
        <w:rPr>
          <w:rFonts w:cstheme="minorHAnsi"/>
          <w:bCs/>
          <w:sz w:val="24"/>
          <w:szCs w:val="24"/>
        </w:rPr>
        <w:t>y</w:t>
      </w:r>
      <w:r w:rsidRPr="002134D4">
        <w:rPr>
          <w:rFonts w:cstheme="minorHAnsi"/>
          <w:bCs/>
          <w:sz w:val="24"/>
          <w:szCs w:val="24"/>
        </w:rPr>
        <w:t xml:space="preserve"> przez Komisję Europejską </w:t>
      </w:r>
      <w:r w:rsidR="003503B9" w:rsidRPr="003503B9">
        <w:rPr>
          <w:rFonts w:cstheme="minorHAnsi"/>
          <w:bCs/>
          <w:sz w:val="24"/>
          <w:szCs w:val="24"/>
        </w:rPr>
        <w:t>aktualny</w:t>
      </w:r>
      <w:r w:rsidRPr="002134D4">
        <w:rPr>
          <w:rFonts w:cstheme="minorHAnsi"/>
          <w:bCs/>
          <w:sz w:val="24"/>
          <w:szCs w:val="24"/>
        </w:rPr>
        <w:t xml:space="preserve"> na dzień ogłoszenia konkursu</w:t>
      </w:r>
      <w:r>
        <w:rPr>
          <w:rFonts w:cstheme="minorHAnsi"/>
          <w:bCs/>
          <w:sz w:val="24"/>
          <w:szCs w:val="24"/>
        </w:rPr>
        <w:t xml:space="preserve"> wynosi 1€ = </w:t>
      </w:r>
      <w:r w:rsidRPr="002134D4">
        <w:rPr>
          <w:rFonts w:cstheme="minorHAnsi"/>
          <w:bCs/>
          <w:sz w:val="24"/>
          <w:szCs w:val="24"/>
        </w:rPr>
        <w:t>4.6192</w:t>
      </w:r>
      <w:r>
        <w:rPr>
          <w:rFonts w:cstheme="minorHAnsi"/>
          <w:bCs/>
          <w:sz w:val="24"/>
          <w:szCs w:val="24"/>
        </w:rPr>
        <w:t xml:space="preserve"> PLN</w:t>
      </w:r>
      <w:r w:rsidRPr="00866165">
        <w:rPr>
          <w:rFonts w:cstheme="minorHAnsi"/>
          <w:bCs/>
          <w:sz w:val="24"/>
          <w:szCs w:val="24"/>
        </w:rPr>
        <w:t>.</w:t>
      </w:r>
      <w:r>
        <w:rPr>
          <w:rFonts w:cstheme="minorHAnsi"/>
          <w:bCs/>
          <w:sz w:val="24"/>
          <w:szCs w:val="24"/>
        </w:rPr>
        <w:t xml:space="preserve"> W związku z tym</w:t>
      </w:r>
      <w:r w:rsidRPr="00866165">
        <w:rPr>
          <w:rFonts w:cstheme="minorHAnsi"/>
          <w:bCs/>
          <w:sz w:val="24"/>
          <w:szCs w:val="24"/>
        </w:rPr>
        <w:t xml:space="preserve"> </w:t>
      </w:r>
      <w:r>
        <w:rPr>
          <w:rFonts w:cstheme="minorHAnsi"/>
          <w:bCs/>
          <w:sz w:val="24"/>
          <w:szCs w:val="24"/>
        </w:rPr>
        <w:t>m</w:t>
      </w:r>
      <w:r w:rsidRPr="00BE5C3D">
        <w:rPr>
          <w:rFonts w:cstheme="minorHAnsi"/>
          <w:bCs/>
          <w:sz w:val="24"/>
          <w:szCs w:val="24"/>
        </w:rPr>
        <w:t xml:space="preserve">inimalna wartość dofinansowania </w:t>
      </w:r>
      <w:r>
        <w:rPr>
          <w:rFonts w:cstheme="minorHAnsi"/>
          <w:bCs/>
          <w:sz w:val="24"/>
          <w:szCs w:val="24"/>
        </w:rPr>
        <w:t xml:space="preserve">musi </w:t>
      </w:r>
      <w:r w:rsidRPr="00BE5C3D">
        <w:rPr>
          <w:rFonts w:cstheme="minorHAnsi"/>
          <w:bCs/>
          <w:sz w:val="24"/>
          <w:szCs w:val="24"/>
        </w:rPr>
        <w:t>przekracza</w:t>
      </w:r>
      <w:r>
        <w:rPr>
          <w:rFonts w:cstheme="minorHAnsi"/>
          <w:bCs/>
          <w:sz w:val="24"/>
          <w:szCs w:val="24"/>
        </w:rPr>
        <w:t xml:space="preserve">ć </w:t>
      </w:r>
      <w:r w:rsidRPr="00BE5C3D">
        <w:rPr>
          <w:rFonts w:cstheme="minorHAnsi"/>
          <w:bCs/>
          <w:sz w:val="24"/>
          <w:szCs w:val="24"/>
        </w:rPr>
        <w:t xml:space="preserve"> </w:t>
      </w:r>
      <w:r w:rsidRPr="002134D4">
        <w:rPr>
          <w:rFonts w:cstheme="minorHAnsi"/>
          <w:b/>
          <w:bCs/>
          <w:sz w:val="24"/>
          <w:szCs w:val="24"/>
        </w:rPr>
        <w:t>461</w:t>
      </w:r>
      <w:r w:rsidR="009D0E3F">
        <w:rPr>
          <w:rFonts w:cstheme="minorHAnsi"/>
          <w:b/>
          <w:bCs/>
          <w:sz w:val="24"/>
          <w:szCs w:val="24"/>
        </w:rPr>
        <w:t> </w:t>
      </w:r>
      <w:r w:rsidRPr="002134D4">
        <w:rPr>
          <w:rFonts w:cstheme="minorHAnsi"/>
          <w:b/>
          <w:bCs/>
          <w:sz w:val="24"/>
          <w:szCs w:val="24"/>
        </w:rPr>
        <w:t>920</w:t>
      </w:r>
      <w:r w:rsidR="009D0E3F">
        <w:rPr>
          <w:rFonts w:cstheme="minorHAnsi"/>
          <w:b/>
          <w:bCs/>
          <w:sz w:val="24"/>
          <w:szCs w:val="24"/>
        </w:rPr>
        <w:t>,00</w:t>
      </w:r>
      <w:r w:rsidRPr="002134D4">
        <w:rPr>
          <w:rFonts w:cstheme="minorHAnsi"/>
          <w:b/>
          <w:bCs/>
          <w:sz w:val="24"/>
          <w:szCs w:val="24"/>
        </w:rPr>
        <w:t xml:space="preserve">  PLN</w:t>
      </w:r>
      <w:r w:rsidRPr="00BE5C3D">
        <w:rPr>
          <w:rFonts w:cstheme="minorHAnsi"/>
          <w:bCs/>
          <w:sz w:val="24"/>
          <w:szCs w:val="24"/>
        </w:rPr>
        <w:t xml:space="preserve">, zaś maksymalna wartość dofinansowania nie przekracza </w:t>
      </w:r>
      <w:r w:rsidRPr="002134D4">
        <w:rPr>
          <w:rFonts w:cstheme="minorHAnsi"/>
          <w:b/>
          <w:bCs/>
          <w:sz w:val="24"/>
          <w:szCs w:val="24"/>
        </w:rPr>
        <w:t>1 154</w:t>
      </w:r>
      <w:r w:rsidR="009D0E3F">
        <w:rPr>
          <w:rFonts w:cstheme="minorHAnsi"/>
          <w:b/>
          <w:bCs/>
          <w:sz w:val="24"/>
          <w:szCs w:val="24"/>
        </w:rPr>
        <w:t> </w:t>
      </w:r>
      <w:r w:rsidRPr="002134D4">
        <w:rPr>
          <w:rFonts w:cstheme="minorHAnsi"/>
          <w:b/>
          <w:bCs/>
          <w:sz w:val="24"/>
          <w:szCs w:val="24"/>
        </w:rPr>
        <w:t>800</w:t>
      </w:r>
      <w:r w:rsidR="009D0E3F">
        <w:rPr>
          <w:rFonts w:cstheme="minorHAnsi"/>
          <w:b/>
          <w:bCs/>
          <w:sz w:val="24"/>
          <w:szCs w:val="24"/>
        </w:rPr>
        <w:t>,00</w:t>
      </w:r>
      <w:r w:rsidRPr="002134D4">
        <w:rPr>
          <w:rFonts w:cstheme="minorHAnsi"/>
          <w:b/>
          <w:bCs/>
          <w:sz w:val="24"/>
          <w:szCs w:val="24"/>
        </w:rPr>
        <w:t xml:space="preserve"> PLN</w:t>
      </w:r>
      <w:r>
        <w:rPr>
          <w:rFonts w:cstheme="minorHAnsi"/>
          <w:bCs/>
          <w:sz w:val="24"/>
          <w:szCs w:val="24"/>
        </w:rPr>
        <w:t>.</w:t>
      </w:r>
    </w:p>
    <w:p w14:paraId="568DEE5D" w14:textId="77777777" w:rsidR="00866165" w:rsidRDefault="00866165"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1DFE5308" w14:textId="77777777" w:rsidR="004208AE" w:rsidRDefault="004208AE" w:rsidP="004208AE">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40C42D4D" w14:textId="77777777" w:rsidR="004208AE" w:rsidRPr="004208AE" w:rsidRDefault="004208AE" w:rsidP="004208AE">
      <w:pPr>
        <w:pBdr>
          <w:left w:val="single" w:sz="48" w:space="4" w:color="E36C0A"/>
        </w:pBdr>
        <w:spacing w:after="0"/>
        <w:ind w:left="142"/>
        <w:rPr>
          <w:rFonts w:eastAsia="Calibri" w:cstheme="minorHAnsi"/>
          <w:b/>
          <w:sz w:val="24"/>
          <w:szCs w:val="24"/>
        </w:rPr>
      </w:pPr>
      <w:r w:rsidRPr="004208AE">
        <w:rPr>
          <w:rFonts w:cstheme="minorHAnsi"/>
          <w:sz w:val="24"/>
          <w:szCs w:val="24"/>
        </w:rPr>
        <w:t xml:space="preserve">W ramach konkursu istnieje możliwość sfinansowania wkładu własnego ze środków </w:t>
      </w:r>
      <w:r w:rsidRPr="004208AE">
        <w:rPr>
          <w:rStyle w:val="highlight"/>
          <w:rFonts w:cstheme="minorHAnsi"/>
          <w:sz w:val="24"/>
          <w:szCs w:val="24"/>
        </w:rPr>
        <w:t>PFRON</w:t>
      </w:r>
      <w:r w:rsidRPr="004208AE">
        <w:rPr>
          <w:rFonts w:cstheme="minorHAnsi"/>
          <w:sz w:val="24"/>
          <w:szCs w:val="24"/>
        </w:rPr>
        <w:t xml:space="preserve"> w ramach programu „Partnerstwo dl</w:t>
      </w:r>
      <w:r>
        <w:rPr>
          <w:rFonts w:cstheme="minorHAnsi"/>
          <w:sz w:val="24"/>
          <w:szCs w:val="24"/>
        </w:rPr>
        <w:t>a osób z niepełnosprawnościami”</w:t>
      </w:r>
      <w:r w:rsidR="00E90D76">
        <w:rPr>
          <w:rFonts w:cstheme="minorHAnsi"/>
          <w:sz w:val="24"/>
          <w:szCs w:val="24"/>
        </w:rPr>
        <w:t xml:space="preserve">- załącznik nr </w:t>
      </w:r>
      <w:r w:rsidR="00BE5C3D">
        <w:rPr>
          <w:rFonts w:cstheme="minorHAnsi"/>
          <w:sz w:val="24"/>
          <w:szCs w:val="24"/>
        </w:rPr>
        <w:t>9</w:t>
      </w:r>
      <w:r w:rsidR="00E90D76">
        <w:rPr>
          <w:rFonts w:cstheme="minorHAnsi"/>
          <w:sz w:val="24"/>
          <w:szCs w:val="24"/>
        </w:rPr>
        <w:t xml:space="preserve"> do Regulaminu konkursu</w:t>
      </w:r>
      <w:r w:rsidRPr="004208AE">
        <w:rPr>
          <w:rFonts w:cstheme="minorHAnsi"/>
          <w:sz w:val="24"/>
          <w:szCs w:val="24"/>
        </w:rPr>
        <w:t>.</w:t>
      </w:r>
    </w:p>
    <w:p w14:paraId="410AC32E" w14:textId="77777777" w:rsidR="004208AE" w:rsidRPr="000C2B62" w:rsidRDefault="004208AE" w:rsidP="004208AE">
      <w:pPr>
        <w:widowControl w:val="0"/>
        <w:tabs>
          <w:tab w:val="left" w:pos="461"/>
        </w:tabs>
        <w:suppressAutoHyphens/>
        <w:overflowPunct w:val="0"/>
        <w:spacing w:before="120" w:after="120"/>
        <w:ind w:right="110"/>
        <w:rPr>
          <w:rFonts w:eastAsia="SimSun" w:cs="Arial"/>
          <w:bCs/>
          <w:color w:val="00000A"/>
          <w:sz w:val="24"/>
          <w:szCs w:val="24"/>
          <w:highlight w:val="yellow"/>
        </w:rPr>
      </w:pPr>
    </w:p>
    <w:p w14:paraId="54EE9E3E" w14:textId="77777777" w:rsidR="000C2B62" w:rsidRPr="00CC5B19" w:rsidRDefault="000C2B62" w:rsidP="000C2B62">
      <w:pPr>
        <w:spacing w:after="120"/>
        <w:rPr>
          <w:rFonts w:ascii="Calibri" w:hAnsi="Calibri" w:cs="Arial"/>
          <w:sz w:val="24"/>
          <w:szCs w:val="24"/>
        </w:rPr>
      </w:pPr>
      <w:r w:rsidRPr="00CC5B19">
        <w:rPr>
          <w:rFonts w:ascii="Calibri" w:hAnsi="Calibri" w:cs="Arial"/>
          <w:sz w:val="24"/>
          <w:szCs w:val="24"/>
        </w:rPr>
        <w:t>IOK</w:t>
      </w:r>
      <w:r w:rsidRPr="00CC5B19" w:rsidDel="00B72630">
        <w:rPr>
          <w:rFonts w:ascii="Calibri" w:hAnsi="Calibri" w:cs="Arial"/>
          <w:sz w:val="24"/>
          <w:szCs w:val="24"/>
        </w:rPr>
        <w:t xml:space="preserve"> </w:t>
      </w:r>
      <w:r w:rsidRPr="00CC5B19">
        <w:rPr>
          <w:rFonts w:ascii="Calibri" w:hAnsi="Calibri" w:cs="Arial"/>
          <w:sz w:val="24"/>
          <w:szCs w:val="24"/>
        </w:rPr>
        <w:t>zastrzega sobie możliwość zmiany</w:t>
      </w:r>
      <w:r w:rsidRPr="00CC5B19">
        <w:rPr>
          <w:rFonts w:ascii="Calibri" w:hAnsi="Calibri" w:cs="Arial"/>
          <w:color w:val="000000" w:themeColor="text1"/>
          <w:sz w:val="24"/>
          <w:szCs w:val="24"/>
        </w:rPr>
        <w:t xml:space="preserve">, w trakcie trwania konkursu, </w:t>
      </w:r>
      <w:r w:rsidRPr="00CC5B19">
        <w:rPr>
          <w:rFonts w:ascii="Calibri" w:hAnsi="Calibri" w:cs="Arial"/>
          <w:sz w:val="24"/>
          <w:szCs w:val="24"/>
        </w:rPr>
        <w:t>kwoty przeznaczonej na dofinansowanie projektów, w tym w wyniku zmiany kursu euro.</w:t>
      </w:r>
    </w:p>
    <w:p w14:paraId="613984E4" w14:textId="77777777" w:rsidR="000C2B62" w:rsidRDefault="000C2B62" w:rsidP="000C2B62">
      <w:pPr>
        <w:spacing w:after="0"/>
        <w:rPr>
          <w:rFonts w:ascii="Calibri" w:hAnsi="Calibri" w:cs="Arial"/>
          <w:sz w:val="24"/>
          <w:szCs w:val="24"/>
        </w:rPr>
      </w:pPr>
      <w:r w:rsidRPr="00CC5B19">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6">
        <w:r w:rsidRPr="00CC5B19">
          <w:rPr>
            <w:rFonts w:ascii="Calibri" w:hAnsi="Calibri" w:cs="Arial"/>
            <w:webHidden/>
            <w:color w:val="0563C1" w:themeColor="hyperlink"/>
            <w:sz w:val="24"/>
            <w:szCs w:val="24"/>
            <w:u w:val="single"/>
          </w:rPr>
          <w:t>www.rpo.wup.lodz.pl</w:t>
        </w:r>
      </w:hyperlink>
      <w:r w:rsidRPr="00CC5B19">
        <w:rPr>
          <w:rFonts w:ascii="Calibri" w:hAnsi="Calibri" w:cs="Arial"/>
          <w:sz w:val="24"/>
          <w:szCs w:val="24"/>
        </w:rPr>
        <w:t xml:space="preserve"> oraz </w:t>
      </w:r>
      <w:hyperlink r:id="rId17">
        <w:r w:rsidRPr="00CC5B19">
          <w:rPr>
            <w:rFonts w:ascii="Calibri" w:hAnsi="Calibri" w:cs="Arial"/>
            <w:webHidden/>
            <w:color w:val="0563C1" w:themeColor="hyperlink"/>
            <w:sz w:val="24"/>
            <w:szCs w:val="24"/>
            <w:u w:val="single"/>
          </w:rPr>
          <w:t>www.funduszeeuropejskie.gov.pl</w:t>
        </w:r>
      </w:hyperlink>
      <w:r w:rsidRPr="00CC5B19">
        <w:rPr>
          <w:rFonts w:ascii="Calibri" w:hAnsi="Calibri" w:cs="Arial"/>
          <w:sz w:val="24"/>
          <w:szCs w:val="24"/>
        </w:rPr>
        <w:t xml:space="preserve"> .</w:t>
      </w:r>
    </w:p>
    <w:p w14:paraId="76AC0CE5" w14:textId="77777777" w:rsidR="00DB0549" w:rsidRPr="0095248A" w:rsidRDefault="00DB0549" w:rsidP="000C2B62">
      <w:pPr>
        <w:spacing w:after="0"/>
        <w:rPr>
          <w:rFonts w:ascii="Calibri" w:hAnsi="Calibri" w:cs="Arial"/>
          <w:sz w:val="24"/>
          <w:szCs w:val="24"/>
        </w:rPr>
      </w:pPr>
    </w:p>
    <w:p w14:paraId="4177A6E0" w14:textId="77777777" w:rsidR="00DB0549" w:rsidRPr="00C046C3" w:rsidRDefault="00DB0549" w:rsidP="00DB0549">
      <w:pPr>
        <w:pBdr>
          <w:left w:val="single" w:sz="48" w:space="4" w:color="E36C0A"/>
        </w:pBdr>
        <w:spacing w:after="0" w:line="288" w:lineRule="auto"/>
        <w:ind w:left="142"/>
        <w:rPr>
          <w:rFonts w:cstheme="minorHAnsi"/>
          <w:b/>
          <w:sz w:val="24"/>
          <w:szCs w:val="24"/>
        </w:rPr>
      </w:pPr>
      <w:r w:rsidRPr="00C046C3">
        <w:rPr>
          <w:rFonts w:eastAsia="Calibri" w:cstheme="minorHAnsi"/>
          <w:b/>
          <w:sz w:val="24"/>
          <w:szCs w:val="24"/>
        </w:rPr>
        <w:t>Uwaga!</w:t>
      </w:r>
      <w:r w:rsidRPr="00C046C3">
        <w:rPr>
          <w:rFonts w:cstheme="minorHAnsi"/>
          <w:b/>
          <w:sz w:val="24"/>
          <w:szCs w:val="24"/>
        </w:rPr>
        <w:t xml:space="preserve"> </w:t>
      </w:r>
    </w:p>
    <w:p w14:paraId="2649B89E" w14:textId="23D65E2D" w:rsidR="00DB0549" w:rsidRPr="00650D51" w:rsidRDefault="00DB0549" w:rsidP="00DB0549">
      <w:pPr>
        <w:pBdr>
          <w:left w:val="single" w:sz="48" w:space="4" w:color="E36C0A"/>
        </w:pBdr>
        <w:spacing w:after="0" w:line="288" w:lineRule="auto"/>
        <w:ind w:left="142"/>
        <w:rPr>
          <w:rFonts w:eastAsia="Calibri" w:cstheme="minorHAnsi"/>
          <w:sz w:val="24"/>
          <w:szCs w:val="24"/>
        </w:rPr>
      </w:pPr>
      <w:r w:rsidRPr="002134D4">
        <w:rPr>
          <w:rFonts w:eastAsia="Calibri" w:cstheme="minorHAnsi"/>
          <w:sz w:val="24"/>
          <w:szCs w:val="24"/>
        </w:rPr>
        <w:t>W sytuacji dostępności środków, na etapie realizacji projektu, w szczególnie uzasadnionych przypadkach, istnieje możliwość wystąpienia o zwiększenie wartości.</w:t>
      </w:r>
    </w:p>
    <w:p w14:paraId="753C45AF" w14:textId="77777777" w:rsidR="0095248A" w:rsidRDefault="0095248A" w:rsidP="0095248A">
      <w:pPr>
        <w:spacing w:after="0"/>
        <w:rPr>
          <w:rFonts w:ascii="Calibri" w:hAnsi="Calibri" w:cs="Arial"/>
          <w:sz w:val="24"/>
          <w:szCs w:val="24"/>
        </w:rPr>
      </w:pPr>
    </w:p>
    <w:p w14:paraId="244A44EF" w14:textId="77777777" w:rsidR="00E7463C" w:rsidRPr="0095248A" w:rsidRDefault="00E7463C" w:rsidP="0095248A">
      <w:pPr>
        <w:spacing w:after="0"/>
        <w:rPr>
          <w:rFonts w:ascii="Calibri" w:hAnsi="Calibri" w:cs="Arial"/>
          <w:sz w:val="24"/>
          <w:szCs w:val="24"/>
        </w:rPr>
      </w:pPr>
    </w:p>
    <w:p w14:paraId="50435020"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86041010"/>
      <w:r w:rsidRPr="0095248A">
        <w:rPr>
          <w:rFonts w:ascii="Calibri" w:hAnsi="Calibri" w:cs="Arial"/>
          <w:b/>
          <w:sz w:val="24"/>
          <w:szCs w:val="24"/>
        </w:rPr>
        <w:lastRenderedPageBreak/>
        <w:t>Podmioty uprawnione do ubiegania się o dofinansowanie</w:t>
      </w:r>
      <w:bookmarkEnd w:id="24"/>
      <w:bookmarkEnd w:id="25"/>
      <w:bookmarkEnd w:id="26"/>
    </w:p>
    <w:p w14:paraId="4165CA85" w14:textId="77777777" w:rsidR="00986B3F" w:rsidRPr="00650D51" w:rsidRDefault="00986B3F" w:rsidP="00986B3F">
      <w:pPr>
        <w:spacing w:before="360" w:after="0" w:line="288" w:lineRule="auto"/>
        <w:rPr>
          <w:rFonts w:cstheme="minorHAnsi"/>
          <w:sz w:val="24"/>
          <w:szCs w:val="24"/>
        </w:rPr>
      </w:pPr>
      <w:r w:rsidRPr="00650D51">
        <w:rPr>
          <w:rFonts w:cstheme="minorHAnsi"/>
          <w:sz w:val="24"/>
          <w:szCs w:val="24"/>
        </w:rPr>
        <w:t>Wnioskodawcami w niniejszym konkursie mogą być:</w:t>
      </w:r>
    </w:p>
    <w:p w14:paraId="7917238F" w14:textId="77777777" w:rsidR="00986B3F" w:rsidRPr="00650D51" w:rsidRDefault="00986B3F" w:rsidP="0061077E">
      <w:pPr>
        <w:numPr>
          <w:ilvl w:val="0"/>
          <w:numId w:val="81"/>
        </w:numPr>
        <w:tabs>
          <w:tab w:val="clear" w:pos="720"/>
          <w:tab w:val="num" w:pos="284"/>
        </w:tabs>
        <w:suppressAutoHyphens/>
        <w:spacing w:after="0" w:line="288" w:lineRule="auto"/>
        <w:ind w:left="284" w:hanging="284"/>
        <w:rPr>
          <w:rFonts w:cstheme="minorHAnsi"/>
          <w:iCs/>
          <w:sz w:val="24"/>
          <w:szCs w:val="24"/>
          <w:u w:val="single"/>
        </w:rPr>
      </w:pPr>
      <w:r w:rsidRPr="00650D51">
        <w:rPr>
          <w:rFonts w:cstheme="minorHAnsi"/>
          <w:iCs/>
          <w:sz w:val="24"/>
          <w:szCs w:val="24"/>
        </w:rPr>
        <w:t>instytucje pomocy i integracji społecznej,</w:t>
      </w:r>
    </w:p>
    <w:p w14:paraId="07BC1D96" w14:textId="77777777" w:rsidR="00986B3F" w:rsidRPr="00650D51" w:rsidRDefault="00986B3F" w:rsidP="0061077E">
      <w:pPr>
        <w:numPr>
          <w:ilvl w:val="0"/>
          <w:numId w:val="81"/>
        </w:numPr>
        <w:tabs>
          <w:tab w:val="clear" w:pos="720"/>
          <w:tab w:val="num" w:pos="284"/>
        </w:tabs>
        <w:suppressAutoHyphens/>
        <w:spacing w:after="0" w:line="288" w:lineRule="auto"/>
        <w:ind w:left="284" w:hanging="284"/>
        <w:rPr>
          <w:rFonts w:cstheme="minorHAnsi"/>
          <w:sz w:val="24"/>
          <w:szCs w:val="24"/>
        </w:rPr>
      </w:pPr>
      <w:r w:rsidRPr="00650D51">
        <w:rPr>
          <w:rFonts w:cstheme="minorHAnsi"/>
          <w:sz w:val="24"/>
          <w:szCs w:val="24"/>
        </w:rPr>
        <w:t>jednostki samorządu terytorialnego i ich jednostki organizacyjne</w:t>
      </w:r>
      <w:r w:rsidRPr="00650D51">
        <w:rPr>
          <w:rFonts w:cstheme="minorHAnsi"/>
          <w:bCs/>
          <w:sz w:val="24"/>
          <w:szCs w:val="24"/>
        </w:rPr>
        <w:t xml:space="preserve">, </w:t>
      </w:r>
      <w:r w:rsidRPr="00650D51">
        <w:rPr>
          <w:rFonts w:cstheme="minorHAnsi"/>
          <w:sz w:val="24"/>
          <w:szCs w:val="24"/>
        </w:rPr>
        <w:t>związki, porozumienia i stowarzyszenia JST,</w:t>
      </w:r>
    </w:p>
    <w:p w14:paraId="56C7C80D" w14:textId="77777777" w:rsidR="00986B3F" w:rsidRPr="00650D51" w:rsidRDefault="00986B3F" w:rsidP="0061077E">
      <w:pPr>
        <w:numPr>
          <w:ilvl w:val="0"/>
          <w:numId w:val="81"/>
        </w:numPr>
        <w:tabs>
          <w:tab w:val="clear" w:pos="720"/>
          <w:tab w:val="num" w:pos="284"/>
        </w:tabs>
        <w:suppressAutoHyphens/>
        <w:spacing w:after="0" w:line="288" w:lineRule="auto"/>
        <w:ind w:left="284" w:hanging="284"/>
        <w:rPr>
          <w:rFonts w:cstheme="minorHAnsi"/>
          <w:sz w:val="24"/>
          <w:szCs w:val="24"/>
        </w:rPr>
      </w:pPr>
      <w:r w:rsidRPr="00650D51">
        <w:rPr>
          <w:rFonts w:cstheme="minorHAnsi"/>
          <w:sz w:val="24"/>
          <w:szCs w:val="24"/>
        </w:rPr>
        <w:t>organizacje pozarządowe i podmioty ekonomii społecznej, statutowo świadczące usługi na rzecz osób zagrożonych wykluczeniem społecznym,</w:t>
      </w:r>
    </w:p>
    <w:p w14:paraId="49527C47" w14:textId="77777777" w:rsidR="00986B3F" w:rsidRPr="00650D51" w:rsidRDefault="00986B3F" w:rsidP="0061077E">
      <w:pPr>
        <w:numPr>
          <w:ilvl w:val="0"/>
          <w:numId w:val="81"/>
        </w:numPr>
        <w:tabs>
          <w:tab w:val="clear" w:pos="720"/>
          <w:tab w:val="num" w:pos="284"/>
        </w:tabs>
        <w:suppressAutoHyphens/>
        <w:spacing w:after="0" w:line="288" w:lineRule="auto"/>
        <w:ind w:left="284" w:hanging="284"/>
        <w:rPr>
          <w:rFonts w:cstheme="minorHAnsi"/>
          <w:sz w:val="24"/>
          <w:szCs w:val="24"/>
        </w:rPr>
      </w:pPr>
      <w:r w:rsidRPr="00650D51">
        <w:rPr>
          <w:rFonts w:cstheme="minorHAnsi"/>
          <w:sz w:val="24"/>
          <w:szCs w:val="24"/>
        </w:rPr>
        <w:t>podmioty wymienione w art. 3 ust. 3 ustawy o działalności pożytku publicznego i wolontariacie, statutowo świadczące usługi na rzecz osób zagr</w:t>
      </w:r>
      <w:r w:rsidR="0042294D">
        <w:rPr>
          <w:rFonts w:cstheme="minorHAnsi"/>
          <w:sz w:val="24"/>
          <w:szCs w:val="24"/>
        </w:rPr>
        <w:t>ożonych wykluczeniem społecznym.</w:t>
      </w:r>
    </w:p>
    <w:p w14:paraId="7C769CA9" w14:textId="77777777" w:rsidR="00E53EEB" w:rsidRDefault="00E53EEB" w:rsidP="000B39AF">
      <w:pPr>
        <w:spacing w:after="0"/>
        <w:rPr>
          <w:rFonts w:eastAsia="Times New Roman" w:cs="Arial"/>
          <w:sz w:val="24"/>
          <w:szCs w:val="24"/>
          <w:lang w:eastAsia="pl-PL"/>
        </w:rPr>
      </w:pPr>
    </w:p>
    <w:p w14:paraId="6D64FCAC" w14:textId="77777777" w:rsidR="00BE5C3D" w:rsidRDefault="00BE5C3D" w:rsidP="00BE5C3D">
      <w:pPr>
        <w:pBdr>
          <w:left w:val="single" w:sz="48" w:space="4" w:color="E36C0A"/>
        </w:pBdr>
        <w:spacing w:after="0"/>
        <w:rPr>
          <w:rFonts w:eastAsia="Calibri" w:cstheme="minorHAnsi"/>
          <w:b/>
          <w:sz w:val="24"/>
          <w:szCs w:val="24"/>
        </w:rPr>
      </w:pPr>
      <w:r>
        <w:rPr>
          <w:rFonts w:eastAsia="Calibri" w:cstheme="minorHAnsi"/>
          <w:b/>
          <w:sz w:val="24"/>
          <w:szCs w:val="24"/>
        </w:rPr>
        <w:t>Uwaga!</w:t>
      </w:r>
    </w:p>
    <w:p w14:paraId="563E474C" w14:textId="77777777" w:rsidR="003F194A" w:rsidRDefault="00BE5C3D" w:rsidP="00BE5C3D">
      <w:pPr>
        <w:pBdr>
          <w:left w:val="single" w:sz="48" w:space="4" w:color="E36C0A"/>
        </w:pBdr>
        <w:spacing w:after="0"/>
        <w:rPr>
          <w:rFonts w:cstheme="minorHAnsi"/>
          <w:sz w:val="24"/>
          <w:szCs w:val="24"/>
        </w:rPr>
      </w:pPr>
      <w:r w:rsidRPr="00C520DF">
        <w:rPr>
          <w:rFonts w:eastAsia="Calibri" w:cstheme="minorHAnsi"/>
          <w:sz w:val="24"/>
          <w:szCs w:val="24"/>
        </w:rPr>
        <w:t xml:space="preserve">W nawiązaniu do </w:t>
      </w:r>
      <w:r>
        <w:rPr>
          <w:rFonts w:eastAsia="Calibri" w:cstheme="minorHAnsi"/>
          <w:sz w:val="24"/>
          <w:szCs w:val="24"/>
        </w:rPr>
        <w:t>szczegółowego</w:t>
      </w:r>
      <w:r w:rsidRPr="00C520DF">
        <w:rPr>
          <w:rFonts w:eastAsia="Calibri" w:cstheme="minorHAnsi"/>
          <w:sz w:val="24"/>
          <w:szCs w:val="24"/>
        </w:rPr>
        <w:t xml:space="preserve"> kryterium dostępu </w:t>
      </w:r>
      <w:r w:rsidRPr="003F194A">
        <w:rPr>
          <w:rFonts w:eastAsia="Calibri" w:cstheme="minorHAnsi"/>
          <w:sz w:val="24"/>
          <w:szCs w:val="24"/>
        </w:rPr>
        <w:t>nr 1</w:t>
      </w:r>
      <w:r w:rsidRPr="00C520DF">
        <w:rPr>
          <w:rFonts w:eastAsia="Calibri" w:cstheme="minorHAnsi"/>
          <w:b/>
          <w:sz w:val="24"/>
          <w:szCs w:val="24"/>
        </w:rPr>
        <w:t xml:space="preserve"> </w:t>
      </w:r>
      <w:r w:rsidRPr="00BE5C3D">
        <w:rPr>
          <w:rFonts w:eastAsia="Calibri" w:cstheme="minorHAnsi"/>
          <w:b/>
          <w:sz w:val="24"/>
          <w:szCs w:val="24"/>
        </w:rPr>
        <w:t>„</w:t>
      </w:r>
      <w:r w:rsidRPr="00BE5C3D">
        <w:rPr>
          <w:rFonts w:cstheme="minorHAnsi"/>
          <w:b/>
          <w:sz w:val="24"/>
          <w:szCs w:val="24"/>
        </w:rPr>
        <w:t>Liczba złożonych wniosków”</w:t>
      </w:r>
      <w:r w:rsidRPr="00BE5C3D">
        <w:rPr>
          <w:rFonts w:cstheme="minorHAnsi"/>
          <w:sz w:val="24"/>
          <w:szCs w:val="24"/>
        </w:rPr>
        <w:t>, wnioskodawca może złożyć w ramach konkursu nie więcej niż 1 wniosek o dofinansowanie. W przypadku złożenia więcej niż jednego wniosku, przedmiotowe kryterium będzie spełnione wyłącznie przez pierwszy zarejestrowany wniosek. Wymóg dotyczy zarówno wnioskodawcy, jak też partnera projektu.</w:t>
      </w:r>
    </w:p>
    <w:p w14:paraId="2E420F58" w14:textId="77777777" w:rsidR="00BE5C3D" w:rsidRDefault="00BE5C3D" w:rsidP="000B39AF">
      <w:pPr>
        <w:spacing w:after="0"/>
        <w:rPr>
          <w:rFonts w:eastAsia="Times New Roman" w:cs="Arial"/>
          <w:sz w:val="24"/>
          <w:szCs w:val="24"/>
          <w:lang w:eastAsia="pl-PL"/>
        </w:rPr>
      </w:pPr>
    </w:p>
    <w:p w14:paraId="3753698D" w14:textId="77777777" w:rsidR="00E53EEB" w:rsidRDefault="00E53EEB" w:rsidP="00E53EEB">
      <w:pPr>
        <w:pBdr>
          <w:left w:val="single" w:sz="48" w:space="4" w:color="E36C0A"/>
        </w:pBdr>
        <w:spacing w:before="120" w:after="120"/>
        <w:contextualSpacing/>
        <w:rPr>
          <w:rFonts w:cs="Arial"/>
          <w:b/>
          <w:bCs/>
          <w:iCs/>
          <w:sz w:val="24"/>
          <w:szCs w:val="24"/>
          <w:lang w:eastAsia="pl-PL"/>
        </w:rPr>
      </w:pPr>
      <w:r w:rsidRPr="00791A13">
        <w:rPr>
          <w:rFonts w:cs="Arial"/>
          <w:b/>
          <w:bCs/>
          <w:iCs/>
          <w:sz w:val="24"/>
          <w:szCs w:val="24"/>
          <w:lang w:eastAsia="pl-PL"/>
        </w:rPr>
        <w:t xml:space="preserve">Uwaga! </w:t>
      </w:r>
    </w:p>
    <w:p w14:paraId="1605241C" w14:textId="77777777" w:rsidR="00E53EEB" w:rsidRPr="00E53EEB" w:rsidRDefault="00540499" w:rsidP="00E53EEB">
      <w:pPr>
        <w:pBdr>
          <w:left w:val="single" w:sz="48" w:space="4" w:color="E36C0A"/>
        </w:pBdr>
        <w:spacing w:before="120" w:after="120"/>
        <w:contextualSpacing/>
        <w:rPr>
          <w:rFonts w:cs="Arial"/>
          <w:b/>
          <w:bCs/>
          <w:iCs/>
          <w:sz w:val="24"/>
          <w:szCs w:val="24"/>
          <w:lang w:eastAsia="pl-PL"/>
        </w:rPr>
      </w:pPr>
      <w:r w:rsidRPr="000B4A9D">
        <w:rPr>
          <w:rFonts w:cstheme="minorHAnsi"/>
          <w:sz w:val="24"/>
          <w:szCs w:val="24"/>
        </w:rPr>
        <w:t xml:space="preserve">Jeśli </w:t>
      </w:r>
      <w:r w:rsidR="00986B3F">
        <w:rPr>
          <w:rFonts w:cstheme="minorHAnsi"/>
          <w:sz w:val="24"/>
          <w:szCs w:val="24"/>
        </w:rPr>
        <w:t xml:space="preserve">w projekcie będzie występować </w:t>
      </w:r>
      <w:r w:rsidRPr="000B4A9D">
        <w:rPr>
          <w:rFonts w:cstheme="minorHAnsi"/>
          <w:sz w:val="24"/>
          <w:szCs w:val="24"/>
        </w:rPr>
        <w:t xml:space="preserve">dofinansowanie wkładu własnego ze środków PFRON, to </w:t>
      </w:r>
      <w:r w:rsidR="00986B3F">
        <w:rPr>
          <w:rFonts w:cstheme="minorHAnsi"/>
          <w:sz w:val="24"/>
          <w:szCs w:val="24"/>
        </w:rPr>
        <w:t xml:space="preserve">beneficjent i partner (jeśli dotyczy) </w:t>
      </w:r>
      <w:r w:rsidRPr="000B4A9D">
        <w:rPr>
          <w:rFonts w:cstheme="minorHAnsi"/>
          <w:sz w:val="24"/>
          <w:szCs w:val="24"/>
        </w:rPr>
        <w:t>mus</w:t>
      </w:r>
      <w:r w:rsidR="00986B3F">
        <w:rPr>
          <w:rFonts w:cstheme="minorHAnsi"/>
          <w:sz w:val="24"/>
          <w:szCs w:val="24"/>
        </w:rPr>
        <w:t>zą</w:t>
      </w:r>
      <w:r w:rsidRPr="000B4A9D">
        <w:rPr>
          <w:rFonts w:cstheme="minorHAnsi"/>
          <w:sz w:val="24"/>
          <w:szCs w:val="24"/>
        </w:rPr>
        <w:t xml:space="preserve"> spełniać warunki określone w </w:t>
      </w:r>
      <w:r>
        <w:rPr>
          <w:rFonts w:cstheme="minorHAnsi"/>
          <w:sz w:val="24"/>
          <w:szCs w:val="24"/>
        </w:rPr>
        <w:t xml:space="preserve">zasadach udzielania wsparcia w ramach programu </w:t>
      </w:r>
      <w:r w:rsidRPr="000B4A9D">
        <w:rPr>
          <w:rFonts w:cstheme="minorHAnsi"/>
          <w:sz w:val="24"/>
          <w:szCs w:val="24"/>
        </w:rPr>
        <w:t>„Partnerstwo dla osób z niepełnosprawnościami”</w:t>
      </w:r>
      <w:r>
        <w:rPr>
          <w:rFonts w:cstheme="minorHAnsi"/>
          <w:sz w:val="24"/>
          <w:szCs w:val="24"/>
        </w:rPr>
        <w:t xml:space="preserve">, który stanowi załącznik nr </w:t>
      </w:r>
      <w:r w:rsidR="00BE5C3D">
        <w:rPr>
          <w:rFonts w:cstheme="minorHAnsi"/>
          <w:sz w:val="24"/>
          <w:szCs w:val="24"/>
        </w:rPr>
        <w:t>9</w:t>
      </w:r>
      <w:r>
        <w:rPr>
          <w:rFonts w:cstheme="minorHAnsi"/>
          <w:sz w:val="24"/>
          <w:szCs w:val="24"/>
        </w:rPr>
        <w:t xml:space="preserve"> do Regulaminu konkursu</w:t>
      </w:r>
      <w:r w:rsidRPr="000B4A9D">
        <w:rPr>
          <w:rFonts w:cstheme="minorHAnsi"/>
          <w:sz w:val="24"/>
          <w:szCs w:val="24"/>
        </w:rPr>
        <w:t>.</w:t>
      </w:r>
    </w:p>
    <w:p w14:paraId="5E471080" w14:textId="77777777" w:rsidR="00E53EEB" w:rsidRPr="0095248A" w:rsidRDefault="00E53EEB" w:rsidP="000B39AF">
      <w:pPr>
        <w:spacing w:after="0"/>
        <w:rPr>
          <w:rFonts w:cs="Arial"/>
          <w:sz w:val="24"/>
          <w:szCs w:val="24"/>
        </w:rPr>
      </w:pPr>
    </w:p>
    <w:p w14:paraId="6750DF88"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86041011"/>
      <w:r w:rsidRPr="0095248A">
        <w:rPr>
          <w:rFonts w:ascii="Calibri" w:hAnsi="Calibri" w:cs="Arial"/>
          <w:b/>
          <w:sz w:val="24"/>
          <w:szCs w:val="24"/>
        </w:rPr>
        <w:t>Grupa docelowa</w:t>
      </w:r>
      <w:bookmarkEnd w:id="27"/>
      <w:bookmarkEnd w:id="28"/>
      <w:bookmarkEnd w:id="29"/>
    </w:p>
    <w:p w14:paraId="249C46DD" w14:textId="77777777" w:rsidR="0073720B" w:rsidRPr="00650D51" w:rsidRDefault="0073720B" w:rsidP="0073720B">
      <w:pPr>
        <w:suppressAutoHyphens/>
        <w:overflowPunct w:val="0"/>
        <w:spacing w:before="240" w:after="0" w:line="288" w:lineRule="auto"/>
        <w:rPr>
          <w:rFonts w:cstheme="minorHAnsi"/>
          <w:sz w:val="24"/>
          <w:szCs w:val="24"/>
          <w:lang w:eastAsia="pl-PL"/>
        </w:rPr>
      </w:pPr>
      <w:r w:rsidRPr="00650D51">
        <w:rPr>
          <w:rFonts w:cstheme="minorHAnsi"/>
          <w:sz w:val="24"/>
          <w:szCs w:val="24"/>
          <w:lang w:eastAsia="pl-PL"/>
        </w:rPr>
        <w:t>Grupę docelową w ramach konkursu stanowią:</w:t>
      </w:r>
    </w:p>
    <w:p w14:paraId="1A5759B0" w14:textId="77777777" w:rsidR="0073720B" w:rsidRPr="00650D51" w:rsidRDefault="0073720B" w:rsidP="0061077E">
      <w:pPr>
        <w:pStyle w:val="Akapitzlist"/>
        <w:numPr>
          <w:ilvl w:val="0"/>
          <w:numId w:val="82"/>
        </w:numPr>
        <w:suppressAutoHyphens/>
        <w:overflowPunct w:val="0"/>
        <w:spacing w:after="0" w:line="288" w:lineRule="auto"/>
        <w:ind w:left="284" w:hanging="284"/>
        <w:rPr>
          <w:rFonts w:cstheme="minorHAnsi"/>
          <w:sz w:val="24"/>
          <w:szCs w:val="24"/>
          <w:lang w:eastAsia="pl-PL"/>
        </w:rPr>
      </w:pPr>
      <w:r w:rsidRPr="00650D51">
        <w:rPr>
          <w:rFonts w:cstheme="minorHAnsi"/>
          <w:sz w:val="24"/>
          <w:szCs w:val="24"/>
          <w:lang w:eastAsia="pl-PL"/>
        </w:rPr>
        <w:t>osoby potrzebujące wsparcia w codziennym funkcjonowaniu,</w:t>
      </w:r>
    </w:p>
    <w:p w14:paraId="241880C4" w14:textId="77777777" w:rsidR="000B39AF" w:rsidRPr="0073720B" w:rsidRDefault="0073720B" w:rsidP="0061077E">
      <w:pPr>
        <w:pStyle w:val="Akapitzlist"/>
        <w:numPr>
          <w:ilvl w:val="0"/>
          <w:numId w:val="82"/>
        </w:numPr>
        <w:spacing w:after="0"/>
        <w:ind w:left="284" w:hanging="284"/>
        <w:rPr>
          <w:rFonts w:eastAsia="Times New Roman" w:cs="Arial"/>
          <w:b/>
          <w:sz w:val="24"/>
          <w:szCs w:val="24"/>
          <w:lang w:eastAsia="pl-PL"/>
        </w:rPr>
      </w:pPr>
      <w:r w:rsidRPr="0073720B">
        <w:rPr>
          <w:rFonts w:cstheme="minorHAnsi"/>
          <w:sz w:val="24"/>
          <w:szCs w:val="24"/>
        </w:rPr>
        <w:t xml:space="preserve">otoczenie osób </w:t>
      </w:r>
      <w:r w:rsidRPr="0073720B">
        <w:rPr>
          <w:rFonts w:cstheme="minorHAnsi"/>
          <w:sz w:val="24"/>
          <w:szCs w:val="24"/>
          <w:lang w:eastAsia="pl-PL"/>
        </w:rPr>
        <w:t>potrzebujących wsparcia w codziennym funkcjonowaniu</w:t>
      </w:r>
      <w:r w:rsidRPr="0073720B">
        <w:rPr>
          <w:rFonts w:cstheme="minorHAnsi"/>
          <w:sz w:val="24"/>
          <w:szCs w:val="24"/>
        </w:rPr>
        <w:t>.</w:t>
      </w:r>
    </w:p>
    <w:p w14:paraId="5B10B226" w14:textId="77777777" w:rsidR="0073720B" w:rsidRDefault="0073720B" w:rsidP="0073720B">
      <w:pPr>
        <w:spacing w:after="0"/>
        <w:rPr>
          <w:rFonts w:eastAsia="Times New Roman" w:cs="Arial"/>
          <w:b/>
          <w:sz w:val="24"/>
          <w:szCs w:val="24"/>
          <w:lang w:eastAsia="pl-PL"/>
        </w:rPr>
      </w:pPr>
    </w:p>
    <w:p w14:paraId="2A8F3891" w14:textId="28776FD5" w:rsidR="0073720B" w:rsidRDefault="0073720B" w:rsidP="0073720B">
      <w:pPr>
        <w:spacing w:after="0"/>
        <w:rPr>
          <w:rFonts w:cs="Arial"/>
          <w:bCs/>
          <w:iCs/>
          <w:sz w:val="24"/>
          <w:szCs w:val="24"/>
          <w:lang w:eastAsia="pl-PL"/>
        </w:rPr>
      </w:pPr>
      <w:r w:rsidRPr="00791A13">
        <w:rPr>
          <w:rFonts w:cs="Arial"/>
          <w:bCs/>
          <w:iCs/>
          <w:sz w:val="24"/>
          <w:szCs w:val="24"/>
          <w:lang w:eastAsia="pl-PL"/>
        </w:rPr>
        <w:t xml:space="preserve">Wsparciem można objąć otoczenie osób </w:t>
      </w:r>
      <w:r>
        <w:rPr>
          <w:rFonts w:cs="Arial"/>
          <w:bCs/>
          <w:iCs/>
          <w:sz w:val="24"/>
          <w:szCs w:val="24"/>
          <w:lang w:eastAsia="pl-PL"/>
        </w:rPr>
        <w:t>potrzebujących wsparcia w codziennym funkcjonowaniu</w:t>
      </w:r>
      <w:r w:rsidRPr="00791A13">
        <w:rPr>
          <w:rFonts w:cs="Arial"/>
          <w:bCs/>
          <w:iCs/>
          <w:sz w:val="24"/>
          <w:szCs w:val="24"/>
          <w:lang w:eastAsia="pl-PL"/>
        </w:rPr>
        <w:t xml:space="preserve">, o ile jest ono niezbędne dla skutecznego wsparcia </w:t>
      </w:r>
      <w:r>
        <w:rPr>
          <w:rFonts w:cs="Arial"/>
          <w:bCs/>
          <w:iCs/>
          <w:sz w:val="24"/>
          <w:szCs w:val="24"/>
          <w:lang w:eastAsia="pl-PL"/>
        </w:rPr>
        <w:t xml:space="preserve">tych </w:t>
      </w:r>
      <w:r w:rsidRPr="00791A13">
        <w:rPr>
          <w:rFonts w:cs="Arial"/>
          <w:bCs/>
          <w:iCs/>
          <w:sz w:val="24"/>
          <w:szCs w:val="24"/>
          <w:lang w:eastAsia="pl-PL"/>
        </w:rPr>
        <w:t>osób.</w:t>
      </w:r>
    </w:p>
    <w:p w14:paraId="090A07F6" w14:textId="77777777" w:rsidR="002134D4" w:rsidRPr="0073720B" w:rsidRDefault="002134D4" w:rsidP="0073720B">
      <w:pPr>
        <w:spacing w:after="0"/>
        <w:rPr>
          <w:rFonts w:eastAsia="Times New Roman" w:cs="Arial"/>
          <w:b/>
          <w:sz w:val="24"/>
          <w:szCs w:val="24"/>
          <w:lang w:eastAsia="pl-PL"/>
        </w:rPr>
      </w:pPr>
    </w:p>
    <w:p w14:paraId="54640E1A" w14:textId="77777777" w:rsidR="000136EB" w:rsidRPr="000136EB" w:rsidRDefault="000136EB" w:rsidP="000136EB">
      <w:pPr>
        <w:pBdr>
          <w:left w:val="single" w:sz="48" w:space="2" w:color="E36C0A"/>
        </w:pBdr>
        <w:spacing w:after="0"/>
        <w:rPr>
          <w:rFonts w:cstheme="minorHAnsi"/>
          <w:b/>
          <w:bCs/>
          <w:iCs/>
          <w:sz w:val="24"/>
          <w:szCs w:val="24"/>
        </w:rPr>
      </w:pPr>
      <w:r w:rsidRPr="000136EB">
        <w:rPr>
          <w:rFonts w:cstheme="minorHAnsi"/>
          <w:b/>
          <w:bCs/>
          <w:iCs/>
          <w:sz w:val="24"/>
          <w:szCs w:val="24"/>
        </w:rPr>
        <w:t xml:space="preserve">Uwaga! </w:t>
      </w:r>
    </w:p>
    <w:p w14:paraId="520FFC1C" w14:textId="77777777" w:rsidR="003D61DB" w:rsidRPr="0074012B" w:rsidRDefault="003D61DB" w:rsidP="003D61DB">
      <w:pPr>
        <w:pBdr>
          <w:left w:val="single" w:sz="48" w:space="2" w:color="E36C0A"/>
        </w:pBdr>
        <w:spacing w:after="0"/>
        <w:rPr>
          <w:rFonts w:cstheme="minorHAnsi"/>
          <w:sz w:val="24"/>
          <w:szCs w:val="24"/>
        </w:rPr>
      </w:pPr>
      <w:r w:rsidRPr="0074012B">
        <w:rPr>
          <w:rFonts w:cstheme="minorHAnsi"/>
          <w:sz w:val="24"/>
          <w:szCs w:val="24"/>
        </w:rPr>
        <w:t>Zgodnie ze szczegółowym kryterium dostępu nr 10</w:t>
      </w:r>
      <w:r w:rsidRPr="0074012B">
        <w:rPr>
          <w:rFonts w:cstheme="minorHAnsi"/>
          <w:b/>
          <w:sz w:val="24"/>
          <w:szCs w:val="24"/>
        </w:rPr>
        <w:t xml:space="preserve"> „Preferencje w dostępie do usług”, </w:t>
      </w:r>
      <w:r w:rsidRPr="0074012B">
        <w:rPr>
          <w:rFonts w:cstheme="minorHAnsi"/>
          <w:sz w:val="24"/>
          <w:szCs w:val="24"/>
        </w:rPr>
        <w:t>w  przypadku realizacji usług projekt przewiduje preferencje w dostępie do tych usług  dla:</w:t>
      </w:r>
    </w:p>
    <w:p w14:paraId="4A47A6FF" w14:textId="77777777" w:rsidR="003D61DB" w:rsidRPr="00B933A0" w:rsidRDefault="003D61DB" w:rsidP="00B933A0">
      <w:pPr>
        <w:pStyle w:val="Akapitzlist"/>
        <w:numPr>
          <w:ilvl w:val="0"/>
          <w:numId w:val="100"/>
        </w:numPr>
        <w:pBdr>
          <w:left w:val="single" w:sz="48" w:space="2" w:color="E36C0A"/>
        </w:pBdr>
        <w:spacing w:after="0"/>
        <w:ind w:left="567" w:hanging="567"/>
        <w:rPr>
          <w:rFonts w:cstheme="minorHAnsi"/>
          <w:sz w:val="24"/>
          <w:szCs w:val="24"/>
        </w:rPr>
      </w:pPr>
      <w:r w:rsidRPr="00B933A0">
        <w:rPr>
          <w:rFonts w:cstheme="minorHAnsi"/>
          <w:sz w:val="24"/>
          <w:szCs w:val="24"/>
        </w:rPr>
        <w:t>osób i rodzin zagrożonych ubóstwem lub wykluczeniem społecznych doświadczających wielokrotnego wykluczenia społecznego;</w:t>
      </w:r>
    </w:p>
    <w:p w14:paraId="39DE62E6" w14:textId="77777777" w:rsidR="003D61DB" w:rsidRPr="00B933A0" w:rsidRDefault="003D61DB" w:rsidP="00B933A0">
      <w:pPr>
        <w:pStyle w:val="Akapitzlist"/>
        <w:numPr>
          <w:ilvl w:val="0"/>
          <w:numId w:val="99"/>
        </w:numPr>
        <w:pBdr>
          <w:left w:val="single" w:sz="48" w:space="2" w:color="E36C0A"/>
        </w:pBdr>
        <w:spacing w:after="0"/>
        <w:ind w:left="567" w:hanging="567"/>
        <w:rPr>
          <w:rFonts w:cstheme="minorHAnsi"/>
          <w:sz w:val="24"/>
          <w:szCs w:val="24"/>
        </w:rPr>
      </w:pPr>
      <w:r w:rsidRPr="00B933A0">
        <w:rPr>
          <w:rFonts w:cstheme="minorHAnsi"/>
          <w:sz w:val="24"/>
          <w:szCs w:val="24"/>
        </w:rPr>
        <w:lastRenderedPageBreak/>
        <w:t>osób o znacznym lub umiarkowanym stopniu niepełnosprawności oraz osób z niepełnosprawnością sprzężoną, osób z zaburzeniami psychicznymi, w tym osób z niepełnosprawnością intelektualną i osób z całościowymi zaburzeniami rozwojowymi;</w:t>
      </w:r>
    </w:p>
    <w:p w14:paraId="2384D85D" w14:textId="77777777" w:rsidR="003D61DB" w:rsidRPr="00B933A0" w:rsidRDefault="003D61DB" w:rsidP="00B933A0">
      <w:pPr>
        <w:pStyle w:val="Akapitzlist"/>
        <w:numPr>
          <w:ilvl w:val="0"/>
          <w:numId w:val="99"/>
        </w:numPr>
        <w:pBdr>
          <w:left w:val="single" w:sz="48" w:space="2" w:color="E36C0A"/>
        </w:pBdr>
        <w:spacing w:after="0"/>
        <w:ind w:left="567" w:hanging="567"/>
        <w:rPr>
          <w:rFonts w:cstheme="minorHAnsi"/>
          <w:sz w:val="24"/>
          <w:szCs w:val="24"/>
        </w:rPr>
      </w:pPr>
      <w:r w:rsidRPr="00B933A0">
        <w:rPr>
          <w:rFonts w:cstheme="minorHAnsi"/>
          <w:sz w:val="24"/>
          <w:szCs w:val="24"/>
        </w:rPr>
        <w:t>osób korzystających ze wsparcia Programu Operacyjnego Pomoc Żywnościowa (o ile dotyczy).</w:t>
      </w:r>
    </w:p>
    <w:p w14:paraId="3A6D3436" w14:textId="77777777" w:rsidR="003D61DB" w:rsidRPr="0074012B" w:rsidRDefault="003D61DB" w:rsidP="003D61DB">
      <w:pPr>
        <w:pBdr>
          <w:left w:val="single" w:sz="48" w:space="2" w:color="E36C0A"/>
        </w:pBdr>
        <w:spacing w:after="0"/>
        <w:rPr>
          <w:rFonts w:cstheme="minorHAnsi"/>
          <w:sz w:val="24"/>
          <w:szCs w:val="24"/>
        </w:rPr>
      </w:pPr>
      <w:r w:rsidRPr="0074012B">
        <w:rPr>
          <w:rFonts w:cstheme="minorHAnsi"/>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0A78DFF3" w14:textId="77777777" w:rsidR="003D61DB" w:rsidRPr="0095248A" w:rsidRDefault="003D61DB" w:rsidP="000B39AF">
      <w:pPr>
        <w:spacing w:after="0"/>
        <w:rPr>
          <w:rFonts w:eastAsia="Times New Roman" w:cs="Arial"/>
          <w:b/>
          <w:sz w:val="24"/>
          <w:szCs w:val="24"/>
          <w:lang w:eastAsia="pl-PL"/>
        </w:rPr>
      </w:pPr>
    </w:p>
    <w:p w14:paraId="5A342912" w14:textId="77777777" w:rsidR="00791A13" w:rsidRPr="00791A13" w:rsidRDefault="000B39AF" w:rsidP="0042294D">
      <w:pPr>
        <w:pBdr>
          <w:left w:val="single" w:sz="48" w:space="4" w:color="E36C0A"/>
        </w:pBdr>
        <w:spacing w:before="120" w:after="120"/>
        <w:contextualSpacing/>
        <w:rPr>
          <w:rFonts w:cs="Arial"/>
          <w:b/>
          <w:bCs/>
          <w:iCs/>
          <w:sz w:val="24"/>
          <w:szCs w:val="24"/>
          <w:lang w:eastAsia="pl-PL"/>
        </w:rPr>
      </w:pPr>
      <w:bookmarkStart w:id="30" w:name="_Hlk87200268"/>
      <w:r w:rsidRPr="00791A13">
        <w:rPr>
          <w:rFonts w:cs="Arial"/>
          <w:b/>
          <w:bCs/>
          <w:iCs/>
          <w:sz w:val="24"/>
          <w:szCs w:val="24"/>
          <w:lang w:eastAsia="pl-PL"/>
        </w:rPr>
        <w:t xml:space="preserve">Uwaga! </w:t>
      </w:r>
    </w:p>
    <w:bookmarkEnd w:id="30"/>
    <w:p w14:paraId="1E186F6F" w14:textId="71C85F26" w:rsidR="00E53EEB" w:rsidRDefault="00E53EEB" w:rsidP="0042294D">
      <w:pPr>
        <w:pBdr>
          <w:left w:val="single" w:sz="48" w:space="4" w:color="E36C0A"/>
        </w:pBdr>
        <w:spacing w:before="120" w:after="120"/>
        <w:contextualSpacing/>
        <w:rPr>
          <w:rFonts w:cstheme="minorHAnsi"/>
          <w:sz w:val="24"/>
          <w:szCs w:val="24"/>
        </w:rPr>
      </w:pPr>
      <w:r w:rsidRPr="00E53EEB">
        <w:rPr>
          <w:rFonts w:cstheme="minorHAnsi"/>
          <w:sz w:val="24"/>
          <w:szCs w:val="24"/>
        </w:rPr>
        <w:t xml:space="preserve">W przypadku </w:t>
      </w:r>
      <w:r w:rsidR="00250863">
        <w:rPr>
          <w:rFonts w:cstheme="minorHAnsi"/>
          <w:sz w:val="24"/>
          <w:szCs w:val="24"/>
        </w:rPr>
        <w:t xml:space="preserve">projektu, w którym wkład własny ma być finansowany z </w:t>
      </w:r>
      <w:r w:rsidRPr="00E53EEB">
        <w:rPr>
          <w:rFonts w:cstheme="minorHAnsi"/>
          <w:sz w:val="24"/>
          <w:szCs w:val="24"/>
        </w:rPr>
        <w:t xml:space="preserve"> </w:t>
      </w:r>
      <w:r w:rsidRPr="00E53EEB">
        <w:rPr>
          <w:rStyle w:val="highlight"/>
          <w:rFonts w:cstheme="minorHAnsi"/>
          <w:sz w:val="24"/>
          <w:szCs w:val="24"/>
        </w:rPr>
        <w:t>PFRON</w:t>
      </w:r>
      <w:r w:rsidRPr="00E53EEB">
        <w:rPr>
          <w:rFonts w:cstheme="minorHAnsi"/>
          <w:sz w:val="24"/>
          <w:szCs w:val="24"/>
        </w:rPr>
        <w:t xml:space="preserve"> grupą docelową mogą być wyłącznie osoby z niepełnosprawnościami, tj. osoby niepełnosprawne, o których mowa w ustawie z dnia 27 sierpnia 1997 roku o rehabilitacji zawodowej i społecznej oraz zatrudnianiu osób niepełnosprawnych oraz/lub ich otoczenie </w:t>
      </w:r>
      <w:r w:rsidR="00881615" w:rsidRPr="000B4A9D">
        <w:rPr>
          <w:rFonts w:cstheme="minorHAnsi"/>
          <w:sz w:val="24"/>
          <w:szCs w:val="24"/>
        </w:rPr>
        <w:t xml:space="preserve">zgodnie z </w:t>
      </w:r>
      <w:r w:rsidR="00881615">
        <w:rPr>
          <w:rFonts w:cstheme="minorHAnsi"/>
          <w:sz w:val="24"/>
          <w:szCs w:val="24"/>
        </w:rPr>
        <w:t xml:space="preserve">Zasadami udzielania wsparcia w ramach </w:t>
      </w:r>
      <w:r w:rsidR="00881615" w:rsidRPr="000B4A9D">
        <w:rPr>
          <w:rFonts w:cstheme="minorHAnsi"/>
          <w:sz w:val="24"/>
          <w:szCs w:val="24"/>
        </w:rPr>
        <w:t>programu „Partnerstwo dla osób z niepełnosprawnościami”</w:t>
      </w:r>
      <w:r w:rsidR="00881615">
        <w:rPr>
          <w:rFonts w:cstheme="minorHAnsi"/>
          <w:sz w:val="24"/>
          <w:szCs w:val="24"/>
        </w:rPr>
        <w:t xml:space="preserve">, który stanowi załącznik nr </w:t>
      </w:r>
      <w:r w:rsidR="007701A2">
        <w:rPr>
          <w:rFonts w:cstheme="minorHAnsi"/>
          <w:sz w:val="24"/>
          <w:szCs w:val="24"/>
        </w:rPr>
        <w:t>9</w:t>
      </w:r>
      <w:r w:rsidR="00881615">
        <w:rPr>
          <w:rFonts w:cstheme="minorHAnsi"/>
          <w:sz w:val="24"/>
          <w:szCs w:val="24"/>
        </w:rPr>
        <w:t xml:space="preserve"> do Regulaminu konkursu</w:t>
      </w:r>
      <w:r w:rsidR="00881615" w:rsidRPr="000B4A9D">
        <w:rPr>
          <w:rFonts w:cstheme="minorHAnsi"/>
          <w:sz w:val="24"/>
          <w:szCs w:val="24"/>
        </w:rPr>
        <w:t>.</w:t>
      </w:r>
    </w:p>
    <w:p w14:paraId="5EC65D39" w14:textId="77777777" w:rsidR="0085207C" w:rsidRDefault="0085207C" w:rsidP="0042294D">
      <w:pPr>
        <w:pBdr>
          <w:left w:val="single" w:sz="48" w:space="4" w:color="E36C0A"/>
        </w:pBdr>
        <w:spacing w:before="120" w:after="120"/>
        <w:contextualSpacing/>
        <w:rPr>
          <w:rFonts w:cstheme="minorHAnsi"/>
          <w:sz w:val="24"/>
          <w:szCs w:val="24"/>
        </w:rPr>
      </w:pPr>
    </w:p>
    <w:p w14:paraId="4BF26DE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 w:name="_Toc431974576"/>
      <w:bookmarkStart w:id="32" w:name="_Toc522191839"/>
      <w:bookmarkStart w:id="33" w:name="_Toc86041012"/>
      <w:r w:rsidRPr="0095248A">
        <w:rPr>
          <w:rFonts w:ascii="Calibri" w:hAnsi="Calibri" w:cs="Arial"/>
          <w:b/>
          <w:sz w:val="24"/>
          <w:szCs w:val="24"/>
        </w:rPr>
        <w:t>Przedmiot konkursu – typy projektów</w:t>
      </w:r>
      <w:bookmarkEnd w:id="31"/>
      <w:bookmarkEnd w:id="32"/>
      <w:bookmarkEnd w:id="33"/>
    </w:p>
    <w:p w14:paraId="76D6D95C" w14:textId="77777777" w:rsidR="0095248A" w:rsidRPr="0095248A" w:rsidRDefault="00D03F30" w:rsidP="001C46A1">
      <w:pPr>
        <w:spacing w:before="360" w:after="0"/>
        <w:rPr>
          <w:rFonts w:cstheme="minorHAnsi"/>
          <w:sz w:val="24"/>
          <w:szCs w:val="24"/>
        </w:rPr>
      </w:pPr>
      <w:r>
        <w:rPr>
          <w:rFonts w:cstheme="minorHAnsi"/>
          <w:sz w:val="24"/>
          <w:szCs w:val="24"/>
        </w:rPr>
        <w:t>Typ</w:t>
      </w:r>
      <w:r w:rsidR="0095248A" w:rsidRPr="0095248A">
        <w:rPr>
          <w:rFonts w:cstheme="minorHAnsi"/>
          <w:sz w:val="24"/>
          <w:szCs w:val="24"/>
        </w:rPr>
        <w:t xml:space="preserve"> projektu przewidzian</w:t>
      </w:r>
      <w:r>
        <w:rPr>
          <w:rFonts w:cstheme="minorHAnsi"/>
          <w:sz w:val="24"/>
          <w:szCs w:val="24"/>
        </w:rPr>
        <w:t>y</w:t>
      </w:r>
      <w:r w:rsidR="0095248A" w:rsidRPr="0095248A">
        <w:rPr>
          <w:rFonts w:cstheme="minorHAnsi"/>
          <w:sz w:val="24"/>
          <w:szCs w:val="24"/>
        </w:rPr>
        <w:t xml:space="preserve"> do </w:t>
      </w:r>
      <w:r w:rsidR="001C46A1">
        <w:rPr>
          <w:rFonts w:cstheme="minorHAnsi"/>
          <w:sz w:val="24"/>
          <w:szCs w:val="24"/>
        </w:rPr>
        <w:t xml:space="preserve">realizacji w ramach konkursu to: </w:t>
      </w:r>
      <w:r w:rsidR="001C46A1" w:rsidRPr="00650D51">
        <w:rPr>
          <w:rFonts w:cstheme="minorHAnsi"/>
          <w:b/>
          <w:sz w:val="24"/>
          <w:szCs w:val="24"/>
          <w:lang w:eastAsia="pl-PL"/>
        </w:rPr>
        <w:t>rozwój usług medyczno-opiekuńczych dla osób potrzebujących wsparcia w codziennym funkcjonowaniu, w tym osób starszych lub z niepełnosprawnościami służących zaspokojeniu rosnących potrzeb wynikających z niesamodzielności – w wymiarze społecznym</w:t>
      </w:r>
    </w:p>
    <w:p w14:paraId="2B5D93B0" w14:textId="626D37B3" w:rsidR="0095248A" w:rsidRDefault="0095248A" w:rsidP="0095248A">
      <w:pPr>
        <w:autoSpaceDE w:val="0"/>
        <w:autoSpaceDN w:val="0"/>
        <w:adjustRightInd w:val="0"/>
        <w:spacing w:after="0"/>
        <w:contextualSpacing/>
        <w:rPr>
          <w:rFonts w:cstheme="minorHAnsi"/>
          <w:sz w:val="24"/>
          <w:szCs w:val="24"/>
        </w:rPr>
      </w:pPr>
    </w:p>
    <w:p w14:paraId="0FA46AA3" w14:textId="77777777" w:rsidR="00C81596" w:rsidRPr="0074012B" w:rsidRDefault="00C81596" w:rsidP="00C81596">
      <w:pPr>
        <w:pBdr>
          <w:left w:val="single" w:sz="48" w:space="2" w:color="E36C0A"/>
        </w:pBdr>
        <w:spacing w:after="0"/>
        <w:rPr>
          <w:rFonts w:cstheme="minorHAnsi"/>
          <w:b/>
          <w:sz w:val="24"/>
          <w:szCs w:val="24"/>
        </w:rPr>
      </w:pPr>
      <w:bookmarkStart w:id="34" w:name="_Hlk87200371"/>
      <w:r w:rsidRPr="0074012B">
        <w:rPr>
          <w:rFonts w:cstheme="minorHAnsi"/>
          <w:b/>
          <w:sz w:val="24"/>
          <w:szCs w:val="24"/>
        </w:rPr>
        <w:t xml:space="preserve">Uwaga! </w:t>
      </w:r>
    </w:p>
    <w:p w14:paraId="319BA790" w14:textId="77777777" w:rsidR="00C81596" w:rsidRPr="0074012B" w:rsidRDefault="00C81596" w:rsidP="00C81596">
      <w:pPr>
        <w:pBdr>
          <w:left w:val="single" w:sz="48" w:space="2" w:color="E36C0A"/>
        </w:pBdr>
        <w:spacing w:after="0"/>
        <w:rPr>
          <w:rFonts w:cstheme="minorHAnsi"/>
          <w:sz w:val="24"/>
          <w:szCs w:val="24"/>
        </w:rPr>
      </w:pPr>
      <w:r w:rsidRPr="0074012B">
        <w:rPr>
          <w:rFonts w:cstheme="minorHAnsi"/>
          <w:sz w:val="24"/>
          <w:szCs w:val="24"/>
        </w:rPr>
        <w:t>Zgodnie ze szczegółowym kryterium dostępu nr 4</w:t>
      </w:r>
      <w:r w:rsidRPr="0074012B">
        <w:rPr>
          <w:rFonts w:cstheme="minorHAnsi"/>
          <w:b/>
          <w:sz w:val="24"/>
          <w:szCs w:val="24"/>
        </w:rPr>
        <w:t xml:space="preserve"> „</w:t>
      </w:r>
      <w:proofErr w:type="spellStart"/>
      <w:r w:rsidRPr="0074012B">
        <w:rPr>
          <w:rFonts w:cstheme="minorHAnsi"/>
          <w:b/>
          <w:sz w:val="24"/>
          <w:szCs w:val="24"/>
        </w:rPr>
        <w:t>Deinstytucjonalizacja</w:t>
      </w:r>
      <w:proofErr w:type="spellEnd"/>
      <w:r w:rsidRPr="0074012B">
        <w:rPr>
          <w:rFonts w:cstheme="minorHAnsi"/>
          <w:b/>
          <w:sz w:val="24"/>
          <w:szCs w:val="24"/>
        </w:rPr>
        <w:t xml:space="preserve"> usług”</w:t>
      </w:r>
      <w:r w:rsidRPr="0074012B">
        <w:rPr>
          <w:rFonts w:cstheme="minorHAnsi"/>
          <w:sz w:val="24"/>
          <w:szCs w:val="24"/>
        </w:rPr>
        <w:t>, projekt zakłada realizację usług świadczonych wyłącznie w społeczności lokalnej. Nie ma możliwości tworzenia miejsc świadczenia usług ani utrzymywania dotychczas istniejących miejsc w ramach opieki instytucjonalnej.</w:t>
      </w:r>
    </w:p>
    <w:bookmarkEnd w:id="34"/>
    <w:p w14:paraId="12FEC7F0" w14:textId="6FDC09B8" w:rsidR="00C81596" w:rsidRDefault="00C81596" w:rsidP="0095248A">
      <w:pPr>
        <w:autoSpaceDE w:val="0"/>
        <w:autoSpaceDN w:val="0"/>
        <w:adjustRightInd w:val="0"/>
        <w:spacing w:after="0"/>
        <w:contextualSpacing/>
        <w:rPr>
          <w:rFonts w:cstheme="minorHAnsi"/>
          <w:sz w:val="24"/>
          <w:szCs w:val="24"/>
        </w:rPr>
      </w:pPr>
    </w:p>
    <w:p w14:paraId="676DBEDE" w14:textId="77777777" w:rsidR="00C81596" w:rsidRDefault="00C81596" w:rsidP="0095248A">
      <w:pPr>
        <w:autoSpaceDE w:val="0"/>
        <w:autoSpaceDN w:val="0"/>
        <w:adjustRightInd w:val="0"/>
        <w:spacing w:after="0"/>
        <w:contextualSpacing/>
        <w:rPr>
          <w:rFonts w:cstheme="minorHAnsi"/>
          <w:sz w:val="24"/>
          <w:szCs w:val="24"/>
        </w:rPr>
      </w:pPr>
    </w:p>
    <w:p w14:paraId="1D8F0104" w14:textId="77777777" w:rsidR="00866165" w:rsidRPr="006064ED" w:rsidRDefault="00866165" w:rsidP="00866165">
      <w:pPr>
        <w:spacing w:before="240" w:after="0" w:line="288" w:lineRule="auto"/>
        <w:rPr>
          <w:rFonts w:cstheme="minorHAnsi"/>
          <w:sz w:val="24"/>
          <w:szCs w:val="24"/>
        </w:rPr>
      </w:pPr>
      <w:r w:rsidRPr="006064ED">
        <w:rPr>
          <w:rFonts w:cstheme="minorHAnsi"/>
          <w:sz w:val="24"/>
          <w:szCs w:val="24"/>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w:t>
      </w:r>
      <w:r>
        <w:rPr>
          <w:rFonts w:cstheme="minorHAnsi"/>
          <w:sz w:val="24"/>
          <w:szCs w:val="24"/>
        </w:rPr>
        <w:t xml:space="preserve"> tematycznej </w:t>
      </w:r>
      <w:r w:rsidRPr="00275C49">
        <w:rPr>
          <w:rFonts w:cstheme="minorHAnsi"/>
          <w:color w:val="222222"/>
          <w:sz w:val="24"/>
          <w:szCs w:val="24"/>
        </w:rPr>
        <w:t>skoncentrowanej w</w:t>
      </w:r>
      <w:r w:rsidRPr="00E576D1">
        <w:rPr>
          <w:rFonts w:cstheme="minorHAnsi"/>
          <w:color w:val="222222"/>
          <w:sz w:val="24"/>
          <w:szCs w:val="24"/>
        </w:rPr>
        <w:t>yłącznie na jednym, wąskim typie wsparcia</w:t>
      </w:r>
      <w:r>
        <w:rPr>
          <w:rFonts w:cstheme="minorHAnsi"/>
          <w:color w:val="222222"/>
          <w:sz w:val="24"/>
          <w:szCs w:val="24"/>
        </w:rPr>
        <w:t xml:space="preserve"> – </w:t>
      </w:r>
      <w:r w:rsidRPr="00D03F30">
        <w:rPr>
          <w:rFonts w:cstheme="minorHAnsi"/>
          <w:b/>
          <w:color w:val="FF0000"/>
          <w:sz w:val="24"/>
          <w:szCs w:val="24"/>
          <w:u w:val="single"/>
        </w:rPr>
        <w:t>usługi opiekuńcze</w:t>
      </w:r>
      <w:r w:rsidRPr="00E576D1">
        <w:rPr>
          <w:rFonts w:cstheme="minorHAnsi"/>
          <w:color w:val="222222"/>
          <w:sz w:val="24"/>
          <w:szCs w:val="24"/>
        </w:rPr>
        <w:t>, na podstawie precyzyjnego określenia problemowych kwestii społecznych, które należy rozwiązać</w:t>
      </w:r>
      <w:r>
        <w:rPr>
          <w:rFonts w:cstheme="minorHAnsi"/>
          <w:color w:val="222222"/>
          <w:sz w:val="24"/>
          <w:szCs w:val="24"/>
        </w:rPr>
        <w:t xml:space="preserve">. </w:t>
      </w:r>
      <w:r w:rsidRPr="006064ED">
        <w:rPr>
          <w:rFonts w:cstheme="minorHAnsi"/>
          <w:sz w:val="24"/>
          <w:szCs w:val="24"/>
        </w:rPr>
        <w:t>Szczegółowe kwestie problemowe zostały zdiagnozowane w dokumentach:</w:t>
      </w:r>
    </w:p>
    <w:p w14:paraId="1226ABA8" w14:textId="77777777" w:rsidR="00866165" w:rsidRPr="006064ED" w:rsidRDefault="00866165" w:rsidP="00866165">
      <w:pPr>
        <w:pStyle w:val="Akapitzlist"/>
        <w:numPr>
          <w:ilvl w:val="0"/>
          <w:numId w:val="85"/>
        </w:numPr>
        <w:suppressAutoHyphens/>
        <w:overflowPunct w:val="0"/>
        <w:spacing w:after="0" w:line="288" w:lineRule="auto"/>
        <w:ind w:left="284" w:hanging="284"/>
        <w:rPr>
          <w:rFonts w:cstheme="minorHAnsi"/>
          <w:sz w:val="24"/>
          <w:szCs w:val="24"/>
        </w:rPr>
      </w:pPr>
      <w:r w:rsidRPr="006064ED">
        <w:rPr>
          <w:rFonts w:cstheme="minorHAnsi"/>
          <w:sz w:val="24"/>
          <w:szCs w:val="24"/>
          <w:lang w:eastAsia="pl-PL"/>
        </w:rPr>
        <w:lastRenderedPageBreak/>
        <w:t xml:space="preserve">Analiza </w:t>
      </w:r>
      <w:proofErr w:type="spellStart"/>
      <w:r w:rsidRPr="006064ED">
        <w:rPr>
          <w:rFonts w:cstheme="minorHAnsi"/>
          <w:sz w:val="24"/>
          <w:szCs w:val="24"/>
          <w:lang w:eastAsia="pl-PL"/>
        </w:rPr>
        <w:t>społeczno</w:t>
      </w:r>
      <w:proofErr w:type="spellEnd"/>
      <w:r w:rsidRPr="006064ED">
        <w:rPr>
          <w:rFonts w:cstheme="minorHAnsi"/>
          <w:sz w:val="24"/>
          <w:szCs w:val="24"/>
          <w:lang w:eastAsia="pl-PL"/>
        </w:rPr>
        <w:t xml:space="preserve"> – ekonomiczna województwa łódzkiego, opracowana przez</w:t>
      </w:r>
      <w:r w:rsidRPr="006064ED">
        <w:rPr>
          <w:rFonts w:cstheme="minorHAnsi"/>
          <w:b/>
          <w:sz w:val="24"/>
          <w:szCs w:val="24"/>
          <w:lang w:eastAsia="pl-PL"/>
        </w:rPr>
        <w:t xml:space="preserve">  </w:t>
      </w:r>
      <w:r w:rsidRPr="006064ED">
        <w:rPr>
          <w:rFonts w:cstheme="minorHAnsi"/>
          <w:sz w:val="24"/>
          <w:szCs w:val="24"/>
        </w:rPr>
        <w:t xml:space="preserve">Regionalne Obserwatorium Rynku Pracy, Wojewódzki Urząd Pracy w Łodzi; </w:t>
      </w:r>
    </w:p>
    <w:p w14:paraId="7093FE28" w14:textId="77777777" w:rsidR="00866165" w:rsidRDefault="00866165" w:rsidP="00866165">
      <w:pPr>
        <w:pStyle w:val="Akapitzlist"/>
        <w:numPr>
          <w:ilvl w:val="0"/>
          <w:numId w:val="85"/>
        </w:numPr>
        <w:suppressAutoHyphens/>
        <w:overflowPunct w:val="0"/>
        <w:spacing w:after="0" w:line="288" w:lineRule="auto"/>
        <w:ind w:left="284" w:hanging="284"/>
        <w:rPr>
          <w:rFonts w:cstheme="minorHAnsi"/>
          <w:sz w:val="24"/>
          <w:szCs w:val="24"/>
        </w:rPr>
      </w:pPr>
      <w:r w:rsidRPr="006064ED">
        <w:rPr>
          <w:rFonts w:cstheme="minorHAnsi"/>
          <w:sz w:val="24"/>
          <w:szCs w:val="24"/>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14:paraId="788A3239" w14:textId="77777777" w:rsidR="00866165" w:rsidRPr="00DF4A65" w:rsidRDefault="00866165" w:rsidP="00866165">
      <w:pPr>
        <w:pStyle w:val="Akapitzlist"/>
        <w:numPr>
          <w:ilvl w:val="0"/>
          <w:numId w:val="85"/>
        </w:numPr>
        <w:suppressAutoHyphens/>
        <w:overflowPunct w:val="0"/>
        <w:spacing w:after="0" w:line="288" w:lineRule="auto"/>
        <w:ind w:left="284" w:hanging="284"/>
        <w:rPr>
          <w:rFonts w:cstheme="minorHAnsi"/>
          <w:sz w:val="24"/>
          <w:szCs w:val="24"/>
        </w:rPr>
      </w:pPr>
      <w:r w:rsidRPr="00DF4A65">
        <w:rPr>
          <w:rFonts w:cstheme="minorHAnsi"/>
          <w:sz w:val="24"/>
          <w:szCs w:val="24"/>
        </w:rPr>
        <w:t>Ocena Zasobów Pomocy Społecznej województwa łódzkiego za rok 20</w:t>
      </w:r>
      <w:r>
        <w:rPr>
          <w:rFonts w:cstheme="minorHAnsi"/>
          <w:sz w:val="24"/>
          <w:szCs w:val="24"/>
        </w:rPr>
        <w:t>20</w:t>
      </w:r>
      <w:r w:rsidRPr="00DF4A65">
        <w:rPr>
          <w:rFonts w:cstheme="minorHAnsi"/>
          <w:sz w:val="24"/>
          <w:szCs w:val="24"/>
        </w:rPr>
        <w:t>, opracowana przez Regionalnego Centrum Polityki Społecznej w Łodzi</w:t>
      </w:r>
      <w:r>
        <w:rPr>
          <w:rFonts w:cstheme="minorHAnsi"/>
          <w:sz w:val="24"/>
          <w:szCs w:val="24"/>
        </w:rPr>
        <w:t>.</w:t>
      </w:r>
    </w:p>
    <w:p w14:paraId="498BDADD" w14:textId="77777777" w:rsidR="005347FF" w:rsidRDefault="005347FF" w:rsidP="009824AE">
      <w:pPr>
        <w:suppressAutoHyphens/>
        <w:overflowPunct w:val="0"/>
        <w:spacing w:after="0" w:line="288" w:lineRule="auto"/>
        <w:rPr>
          <w:rFonts w:cstheme="minorHAnsi"/>
          <w:sz w:val="24"/>
          <w:szCs w:val="24"/>
        </w:rPr>
      </w:pPr>
    </w:p>
    <w:p w14:paraId="5D73AD7D" w14:textId="77777777" w:rsidR="005347FF" w:rsidRPr="00324C75" w:rsidRDefault="005347FF" w:rsidP="005347FF">
      <w:pPr>
        <w:pBdr>
          <w:left w:val="single" w:sz="48" w:space="2" w:color="E36C0A"/>
        </w:pBdr>
        <w:spacing w:after="0"/>
        <w:rPr>
          <w:rFonts w:cstheme="minorHAnsi"/>
          <w:b/>
          <w:color w:val="FF0000"/>
          <w:sz w:val="24"/>
          <w:szCs w:val="24"/>
        </w:rPr>
      </w:pPr>
      <w:r w:rsidRPr="00324C75">
        <w:rPr>
          <w:rFonts w:cstheme="minorHAnsi"/>
          <w:b/>
          <w:color w:val="FF0000"/>
          <w:sz w:val="24"/>
          <w:szCs w:val="24"/>
        </w:rPr>
        <w:t xml:space="preserve">Uwaga! </w:t>
      </w:r>
    </w:p>
    <w:p w14:paraId="6ABF1B1F" w14:textId="35C31B1D" w:rsidR="00C81596" w:rsidRPr="00324C75" w:rsidRDefault="00C81596" w:rsidP="00C81596">
      <w:pPr>
        <w:pBdr>
          <w:left w:val="single" w:sz="48" w:space="2" w:color="E36C0A"/>
        </w:pBdr>
        <w:spacing w:after="0"/>
        <w:rPr>
          <w:rFonts w:cstheme="minorHAnsi"/>
          <w:sz w:val="24"/>
          <w:szCs w:val="24"/>
        </w:rPr>
      </w:pPr>
      <w:r w:rsidRPr="00324C75">
        <w:rPr>
          <w:rFonts w:cstheme="minorHAnsi"/>
          <w:b/>
          <w:sz w:val="24"/>
          <w:szCs w:val="24"/>
        </w:rPr>
        <w:t>Wszystkie osoby potrzebujące wsparcia w codziennym funkcjonowaniu</w:t>
      </w:r>
      <w:r w:rsidR="009D0E3F">
        <w:rPr>
          <w:rFonts w:cstheme="minorHAnsi"/>
          <w:b/>
          <w:sz w:val="24"/>
          <w:szCs w:val="24"/>
        </w:rPr>
        <w:t>, które</w:t>
      </w:r>
      <w:r w:rsidRPr="00324C75">
        <w:rPr>
          <w:rFonts w:cstheme="minorHAnsi"/>
          <w:b/>
          <w:sz w:val="24"/>
          <w:szCs w:val="24"/>
        </w:rPr>
        <w:t xml:space="preserve"> uczestnicz</w:t>
      </w:r>
      <w:r w:rsidR="009D0E3F">
        <w:rPr>
          <w:rFonts w:cstheme="minorHAnsi"/>
          <w:b/>
          <w:sz w:val="24"/>
          <w:szCs w:val="24"/>
        </w:rPr>
        <w:t>yć będą</w:t>
      </w:r>
      <w:r w:rsidRPr="00324C75">
        <w:rPr>
          <w:rFonts w:cstheme="minorHAnsi"/>
          <w:b/>
          <w:sz w:val="24"/>
          <w:szCs w:val="24"/>
        </w:rPr>
        <w:t xml:space="preserve"> w projekcie muszą być objęte usługami opiekuńczymi</w:t>
      </w:r>
      <w:r w:rsidRPr="00324C75">
        <w:rPr>
          <w:rFonts w:cstheme="minorHAnsi"/>
          <w:sz w:val="24"/>
          <w:szCs w:val="24"/>
        </w:rPr>
        <w:t xml:space="preserve"> </w:t>
      </w:r>
      <w:r>
        <w:rPr>
          <w:rFonts w:cstheme="minorHAnsi"/>
          <w:sz w:val="24"/>
          <w:szCs w:val="24"/>
        </w:rPr>
        <w:t>.</w:t>
      </w:r>
    </w:p>
    <w:p w14:paraId="35DE239F" w14:textId="77777777" w:rsidR="00C81596" w:rsidRDefault="00C81596" w:rsidP="009824AE">
      <w:pPr>
        <w:suppressAutoHyphens/>
        <w:overflowPunct w:val="0"/>
        <w:spacing w:after="0" w:line="288" w:lineRule="auto"/>
        <w:rPr>
          <w:rFonts w:cstheme="minorHAnsi"/>
          <w:b/>
          <w:bCs/>
          <w:sz w:val="24"/>
          <w:szCs w:val="24"/>
        </w:rPr>
      </w:pPr>
    </w:p>
    <w:p w14:paraId="1D772591" w14:textId="1A3672C8" w:rsidR="008E08A9" w:rsidRDefault="009824AE" w:rsidP="009824AE">
      <w:pPr>
        <w:suppressAutoHyphens/>
        <w:overflowPunct w:val="0"/>
        <w:spacing w:after="0" w:line="288" w:lineRule="auto"/>
        <w:rPr>
          <w:rFonts w:cstheme="minorHAnsi"/>
          <w:sz w:val="24"/>
          <w:szCs w:val="24"/>
        </w:rPr>
      </w:pPr>
      <w:r w:rsidRPr="00C84A2A">
        <w:rPr>
          <w:rFonts w:cstheme="minorHAnsi"/>
          <w:b/>
          <w:bCs/>
          <w:sz w:val="24"/>
          <w:szCs w:val="24"/>
        </w:rPr>
        <w:t>Usługi</w:t>
      </w:r>
      <w:r w:rsidR="001C46A1" w:rsidRPr="00C84A2A">
        <w:rPr>
          <w:rFonts w:cstheme="minorHAnsi"/>
          <w:b/>
          <w:bCs/>
          <w:sz w:val="24"/>
          <w:szCs w:val="24"/>
        </w:rPr>
        <w:t xml:space="preserve"> opiekuńcze</w:t>
      </w:r>
      <w:r w:rsidR="001C46A1" w:rsidRPr="009824AE">
        <w:rPr>
          <w:rFonts w:cstheme="minorHAnsi"/>
          <w:b/>
          <w:sz w:val="24"/>
          <w:szCs w:val="24"/>
        </w:rPr>
        <w:t xml:space="preserve"> </w:t>
      </w:r>
      <w:r>
        <w:rPr>
          <w:rFonts w:cstheme="minorHAnsi"/>
          <w:sz w:val="24"/>
          <w:szCs w:val="24"/>
        </w:rPr>
        <w:t>obejmują</w:t>
      </w:r>
      <w:r w:rsidR="001C46A1" w:rsidRPr="009824AE">
        <w:rPr>
          <w:rFonts w:cstheme="minorHAnsi"/>
          <w:sz w:val="24"/>
          <w:szCs w:val="24"/>
        </w:rPr>
        <w:t xml:space="preserve"> pomoc w zaspokajaniu codziennych potrzeb życiowych, opiekę higieniczną, zaleconą przez lekarza pielęgnację oraz, w miarę możliwości, zapewnienie kontaktów z otoczeniem</w:t>
      </w:r>
      <w:r>
        <w:rPr>
          <w:rFonts w:cstheme="minorHAnsi"/>
          <w:sz w:val="24"/>
          <w:szCs w:val="24"/>
        </w:rPr>
        <w:t xml:space="preserve">. </w:t>
      </w:r>
      <w:r w:rsidR="001C46A1" w:rsidRPr="009824AE">
        <w:rPr>
          <w:rFonts w:cstheme="minorHAnsi"/>
          <w:sz w:val="24"/>
          <w:szCs w:val="24"/>
        </w:rPr>
        <w:t xml:space="preserve"> </w:t>
      </w:r>
      <w:r>
        <w:rPr>
          <w:rFonts w:cstheme="minorHAnsi"/>
          <w:sz w:val="24"/>
          <w:szCs w:val="24"/>
        </w:rPr>
        <w:t>Usługi opiekuńcze mogą być świadczone</w:t>
      </w:r>
      <w:r w:rsidR="001C46A1" w:rsidRPr="009824AE">
        <w:rPr>
          <w:rFonts w:cstheme="minorHAnsi"/>
          <w:sz w:val="24"/>
          <w:szCs w:val="24"/>
        </w:rPr>
        <w:t xml:space="preserve"> w postaci: </w:t>
      </w:r>
    </w:p>
    <w:p w14:paraId="7EE8F10E" w14:textId="77777777" w:rsidR="008E08A9" w:rsidRPr="008E08A9" w:rsidRDefault="001C46A1" w:rsidP="008E08A9">
      <w:pPr>
        <w:pStyle w:val="Akapitzlist"/>
        <w:numPr>
          <w:ilvl w:val="0"/>
          <w:numId w:val="101"/>
        </w:numPr>
        <w:suppressAutoHyphens/>
        <w:overflowPunct w:val="0"/>
        <w:spacing w:after="0" w:line="288" w:lineRule="auto"/>
        <w:ind w:left="426" w:hanging="426"/>
        <w:rPr>
          <w:rFonts w:cstheme="minorHAnsi"/>
          <w:sz w:val="24"/>
          <w:szCs w:val="24"/>
        </w:rPr>
      </w:pPr>
      <w:r w:rsidRPr="008E08A9">
        <w:rPr>
          <w:rFonts w:cstheme="minorHAnsi"/>
          <w:sz w:val="24"/>
          <w:szCs w:val="24"/>
        </w:rPr>
        <w:t xml:space="preserve">sąsiedzkich usług opiekuńczych, </w:t>
      </w:r>
    </w:p>
    <w:p w14:paraId="4974ADEE" w14:textId="77777777" w:rsidR="008E08A9" w:rsidRPr="008E08A9" w:rsidRDefault="001C46A1" w:rsidP="008E08A9">
      <w:pPr>
        <w:pStyle w:val="Akapitzlist"/>
        <w:numPr>
          <w:ilvl w:val="0"/>
          <w:numId w:val="101"/>
        </w:numPr>
        <w:suppressAutoHyphens/>
        <w:overflowPunct w:val="0"/>
        <w:spacing w:after="0" w:line="288" w:lineRule="auto"/>
        <w:ind w:left="426" w:hanging="426"/>
        <w:rPr>
          <w:rFonts w:cstheme="minorHAnsi"/>
          <w:sz w:val="24"/>
          <w:szCs w:val="24"/>
        </w:rPr>
      </w:pPr>
      <w:r w:rsidRPr="008E08A9">
        <w:rPr>
          <w:rFonts w:cstheme="minorHAnsi"/>
          <w:sz w:val="24"/>
          <w:szCs w:val="24"/>
        </w:rPr>
        <w:t xml:space="preserve">usług opiekuńczych w miejscu zamieszkania, </w:t>
      </w:r>
    </w:p>
    <w:p w14:paraId="1C416971" w14:textId="77777777" w:rsidR="008E08A9" w:rsidRPr="008E08A9" w:rsidRDefault="001C46A1" w:rsidP="008E08A9">
      <w:pPr>
        <w:pStyle w:val="Akapitzlist"/>
        <w:numPr>
          <w:ilvl w:val="0"/>
          <w:numId w:val="101"/>
        </w:numPr>
        <w:suppressAutoHyphens/>
        <w:overflowPunct w:val="0"/>
        <w:spacing w:after="0" w:line="288" w:lineRule="auto"/>
        <w:ind w:left="426" w:hanging="426"/>
        <w:rPr>
          <w:rFonts w:cstheme="minorHAnsi"/>
          <w:sz w:val="24"/>
          <w:szCs w:val="24"/>
        </w:rPr>
      </w:pPr>
      <w:r w:rsidRPr="008E08A9">
        <w:rPr>
          <w:rFonts w:cstheme="minorHAnsi"/>
          <w:sz w:val="24"/>
          <w:szCs w:val="24"/>
        </w:rPr>
        <w:t>specjalistycznych usług opiekuńczych w miejscu zamieszkania</w:t>
      </w:r>
      <w:r w:rsidR="00995777">
        <w:rPr>
          <w:rFonts w:cstheme="minorHAnsi"/>
          <w:sz w:val="24"/>
          <w:szCs w:val="24"/>
        </w:rPr>
        <w:t>,</w:t>
      </w:r>
      <w:r w:rsidRPr="008E08A9">
        <w:rPr>
          <w:rFonts w:cstheme="minorHAnsi"/>
          <w:sz w:val="24"/>
          <w:szCs w:val="24"/>
        </w:rPr>
        <w:t xml:space="preserve"> </w:t>
      </w:r>
    </w:p>
    <w:p w14:paraId="1476CFB2" w14:textId="77777777" w:rsidR="008E08A9" w:rsidRPr="008E08A9" w:rsidRDefault="001C46A1" w:rsidP="008E08A9">
      <w:pPr>
        <w:pStyle w:val="Akapitzlist"/>
        <w:numPr>
          <w:ilvl w:val="0"/>
          <w:numId w:val="101"/>
        </w:numPr>
        <w:suppressAutoHyphens/>
        <w:overflowPunct w:val="0"/>
        <w:spacing w:after="0" w:line="288" w:lineRule="auto"/>
        <w:ind w:left="426" w:hanging="426"/>
        <w:rPr>
          <w:rFonts w:cstheme="minorHAnsi"/>
          <w:sz w:val="24"/>
          <w:szCs w:val="24"/>
        </w:rPr>
      </w:pPr>
      <w:r w:rsidRPr="008E08A9">
        <w:rPr>
          <w:rFonts w:cstheme="minorHAnsi"/>
          <w:sz w:val="24"/>
          <w:szCs w:val="24"/>
        </w:rPr>
        <w:t>dzi</w:t>
      </w:r>
      <w:r w:rsidR="009824AE" w:rsidRPr="008E08A9">
        <w:rPr>
          <w:rFonts w:cstheme="minorHAnsi"/>
          <w:sz w:val="24"/>
          <w:szCs w:val="24"/>
        </w:rPr>
        <w:t>ennych form</w:t>
      </w:r>
      <w:r w:rsidR="00B855B0">
        <w:rPr>
          <w:rFonts w:cstheme="minorHAnsi"/>
          <w:sz w:val="24"/>
          <w:szCs w:val="24"/>
        </w:rPr>
        <w:t>ach</w:t>
      </w:r>
      <w:r w:rsidR="009824AE" w:rsidRPr="008E08A9">
        <w:rPr>
          <w:rFonts w:cstheme="minorHAnsi"/>
          <w:sz w:val="24"/>
          <w:szCs w:val="24"/>
        </w:rPr>
        <w:t xml:space="preserve"> usług opiekuńczych</w:t>
      </w:r>
      <w:r w:rsidR="00B855B0">
        <w:rPr>
          <w:rFonts w:cstheme="minorHAnsi"/>
          <w:sz w:val="24"/>
          <w:szCs w:val="24"/>
        </w:rPr>
        <w:t>(tj. m.in. kluby, DDP)</w:t>
      </w:r>
      <w:r w:rsidR="00995777">
        <w:rPr>
          <w:rFonts w:cstheme="minorHAnsi"/>
          <w:sz w:val="24"/>
          <w:szCs w:val="24"/>
        </w:rPr>
        <w:t>,</w:t>
      </w:r>
    </w:p>
    <w:p w14:paraId="2D0AA99F" w14:textId="77777777" w:rsidR="008E08A9" w:rsidRPr="008E08A9" w:rsidRDefault="008E08A9" w:rsidP="008E08A9">
      <w:pPr>
        <w:pStyle w:val="Akapitzlist"/>
        <w:numPr>
          <w:ilvl w:val="0"/>
          <w:numId w:val="101"/>
        </w:numPr>
        <w:suppressAutoHyphens/>
        <w:overflowPunct w:val="0"/>
        <w:spacing w:after="0" w:line="288" w:lineRule="auto"/>
        <w:ind w:left="426" w:hanging="426"/>
        <w:rPr>
          <w:rFonts w:cstheme="minorHAnsi"/>
          <w:sz w:val="24"/>
          <w:szCs w:val="24"/>
        </w:rPr>
      </w:pPr>
      <w:r w:rsidRPr="008E08A9">
        <w:rPr>
          <w:rFonts w:cstheme="minorHAnsi"/>
          <w:sz w:val="24"/>
          <w:szCs w:val="24"/>
        </w:rPr>
        <w:t>krótkookresowego całodobowego</w:t>
      </w:r>
      <w:r w:rsidR="00995777">
        <w:rPr>
          <w:rFonts w:cstheme="minorHAnsi"/>
          <w:sz w:val="24"/>
          <w:szCs w:val="24"/>
        </w:rPr>
        <w:t>,</w:t>
      </w:r>
    </w:p>
    <w:p w14:paraId="0D19F6F5" w14:textId="77777777" w:rsidR="001C46A1" w:rsidRPr="008E08A9" w:rsidRDefault="001C46A1" w:rsidP="008E08A9">
      <w:pPr>
        <w:pStyle w:val="Akapitzlist"/>
        <w:numPr>
          <w:ilvl w:val="0"/>
          <w:numId w:val="101"/>
        </w:numPr>
        <w:suppressAutoHyphens/>
        <w:overflowPunct w:val="0"/>
        <w:spacing w:after="0" w:line="288" w:lineRule="auto"/>
        <w:ind w:left="426" w:hanging="426"/>
        <w:rPr>
          <w:rFonts w:cstheme="minorHAnsi"/>
          <w:sz w:val="24"/>
          <w:szCs w:val="24"/>
        </w:rPr>
      </w:pPr>
      <w:r w:rsidRPr="008E08A9">
        <w:rPr>
          <w:rFonts w:cstheme="minorHAnsi"/>
          <w:sz w:val="24"/>
          <w:szCs w:val="24"/>
        </w:rPr>
        <w:t>krótkookresowego dziennego pobytu</w:t>
      </w:r>
      <w:r w:rsidR="00995777">
        <w:rPr>
          <w:rFonts w:cstheme="minorHAnsi"/>
          <w:sz w:val="24"/>
          <w:szCs w:val="24"/>
        </w:rPr>
        <w:t>.</w:t>
      </w:r>
    </w:p>
    <w:p w14:paraId="3823BF57" w14:textId="48EA30B8" w:rsidR="001C46A1" w:rsidRDefault="001C46A1" w:rsidP="001C46A1">
      <w:pPr>
        <w:suppressAutoHyphens/>
        <w:overflowPunct w:val="0"/>
        <w:spacing w:after="0" w:line="288" w:lineRule="auto"/>
        <w:rPr>
          <w:rFonts w:cstheme="minorHAnsi"/>
          <w:sz w:val="24"/>
          <w:szCs w:val="24"/>
        </w:rPr>
      </w:pPr>
    </w:p>
    <w:p w14:paraId="499BB791" w14:textId="77777777" w:rsidR="005347FF" w:rsidRPr="00273470" w:rsidRDefault="005347FF" w:rsidP="005347FF">
      <w:pPr>
        <w:pBdr>
          <w:left w:val="single" w:sz="48" w:space="2" w:color="E36C0A"/>
        </w:pBdr>
        <w:spacing w:after="0"/>
        <w:rPr>
          <w:rFonts w:cstheme="minorHAnsi"/>
          <w:b/>
          <w:sz w:val="24"/>
          <w:szCs w:val="24"/>
        </w:rPr>
      </w:pPr>
      <w:bookmarkStart w:id="35" w:name="_Hlk87202304"/>
      <w:r w:rsidRPr="00273470">
        <w:rPr>
          <w:rFonts w:cstheme="minorHAnsi"/>
          <w:b/>
          <w:sz w:val="24"/>
          <w:szCs w:val="24"/>
        </w:rPr>
        <w:t xml:space="preserve">Uwaga! </w:t>
      </w:r>
    </w:p>
    <w:p w14:paraId="525FA393" w14:textId="77777777" w:rsidR="00C81596" w:rsidRDefault="00C81596" w:rsidP="00C81596">
      <w:pPr>
        <w:pBdr>
          <w:left w:val="single" w:sz="48" w:space="2" w:color="E36C0A"/>
        </w:pBdr>
        <w:spacing w:after="0"/>
        <w:rPr>
          <w:rFonts w:cstheme="minorHAnsi"/>
          <w:sz w:val="24"/>
          <w:szCs w:val="24"/>
        </w:rPr>
      </w:pPr>
      <w:r w:rsidRPr="0074012B">
        <w:rPr>
          <w:rFonts w:cstheme="minorHAnsi"/>
          <w:sz w:val="24"/>
          <w:szCs w:val="24"/>
        </w:rPr>
        <w:t>Zgodnie ze szczegółowym kryterium dostępu nr 5</w:t>
      </w:r>
      <w:r w:rsidRPr="0074012B">
        <w:rPr>
          <w:rFonts w:cstheme="minorHAnsi"/>
          <w:b/>
          <w:sz w:val="24"/>
          <w:szCs w:val="24"/>
        </w:rPr>
        <w:t xml:space="preserve"> „Zakres wsparcia”</w:t>
      </w:r>
      <w:r w:rsidRPr="0074012B">
        <w:rPr>
          <w:rFonts w:cstheme="minorHAnsi"/>
          <w:sz w:val="24"/>
          <w:szCs w:val="24"/>
        </w:rPr>
        <w:t xml:space="preserve">, </w:t>
      </w:r>
      <w:bookmarkStart w:id="36" w:name="_Hlk86911683"/>
      <w:r w:rsidRPr="0074012B">
        <w:rPr>
          <w:rFonts w:cstheme="minorHAnsi"/>
          <w:sz w:val="24"/>
          <w:szCs w:val="24"/>
        </w:rPr>
        <w:t>projekt zakłada świadczenie usług opiekuńczych w miejscu zamieszkania dla 70% osób potrzebujących wsparcia w codziennym funkcjonowaniu, uczestniczących w projekcie.</w:t>
      </w:r>
    </w:p>
    <w:bookmarkEnd w:id="36"/>
    <w:bookmarkEnd w:id="35"/>
    <w:p w14:paraId="5B5BDB42" w14:textId="3CF44F51" w:rsidR="00C81596" w:rsidRDefault="00C81596" w:rsidP="001C46A1">
      <w:pPr>
        <w:suppressAutoHyphens/>
        <w:overflowPunct w:val="0"/>
        <w:spacing w:after="0" w:line="288" w:lineRule="auto"/>
        <w:rPr>
          <w:rFonts w:cstheme="minorHAnsi"/>
          <w:sz w:val="24"/>
          <w:szCs w:val="24"/>
        </w:rPr>
      </w:pPr>
    </w:p>
    <w:p w14:paraId="59A21F85" w14:textId="77777777" w:rsidR="000136EB" w:rsidRPr="00650D51" w:rsidRDefault="000136EB" w:rsidP="001C46A1">
      <w:pPr>
        <w:suppressAutoHyphens/>
        <w:overflowPunct w:val="0"/>
        <w:spacing w:after="0" w:line="288" w:lineRule="auto"/>
        <w:rPr>
          <w:rFonts w:cstheme="minorHAnsi"/>
          <w:sz w:val="24"/>
          <w:szCs w:val="24"/>
        </w:rPr>
      </w:pPr>
    </w:p>
    <w:p w14:paraId="09CBD190" w14:textId="77777777" w:rsidR="0085207C" w:rsidRPr="00273470" w:rsidRDefault="0085207C" w:rsidP="0085207C">
      <w:pPr>
        <w:pBdr>
          <w:left w:val="single" w:sz="48" w:space="2" w:color="E36C0A"/>
        </w:pBdr>
        <w:spacing w:after="0"/>
        <w:rPr>
          <w:rFonts w:cstheme="minorHAnsi"/>
          <w:b/>
          <w:sz w:val="24"/>
          <w:szCs w:val="24"/>
        </w:rPr>
      </w:pPr>
      <w:bookmarkStart w:id="37" w:name="_Hlk87200389"/>
      <w:bookmarkStart w:id="38" w:name="_Hlk87202351"/>
      <w:r w:rsidRPr="00273470">
        <w:rPr>
          <w:rFonts w:cstheme="minorHAnsi"/>
          <w:b/>
          <w:sz w:val="24"/>
          <w:szCs w:val="24"/>
        </w:rPr>
        <w:t xml:space="preserve">Uwaga! </w:t>
      </w:r>
    </w:p>
    <w:p w14:paraId="7251A88A" w14:textId="77777777" w:rsidR="0085207C" w:rsidRPr="0085207C" w:rsidRDefault="0085207C" w:rsidP="0085207C">
      <w:pPr>
        <w:pBdr>
          <w:left w:val="single" w:sz="48" w:space="2" w:color="E36C0A"/>
        </w:pBdr>
        <w:spacing w:after="0"/>
        <w:rPr>
          <w:rFonts w:cstheme="minorHAnsi"/>
          <w:sz w:val="24"/>
          <w:szCs w:val="24"/>
        </w:rPr>
      </w:pPr>
      <w:r w:rsidRPr="0085207C">
        <w:rPr>
          <w:rFonts w:cstheme="minorHAnsi"/>
          <w:sz w:val="24"/>
          <w:szCs w:val="24"/>
        </w:rPr>
        <w:t xml:space="preserve">Zgodnie ze szczegółowym kryterium dostępu nr 6 </w:t>
      </w:r>
      <w:r w:rsidRPr="0085207C">
        <w:rPr>
          <w:rFonts w:cstheme="minorHAnsi"/>
          <w:b/>
          <w:bCs/>
          <w:sz w:val="24"/>
          <w:szCs w:val="24"/>
        </w:rPr>
        <w:t>„Wsparcie dodatkowe”,</w:t>
      </w:r>
      <w:r w:rsidRPr="0085207C">
        <w:rPr>
          <w:rFonts w:cstheme="minorHAnsi"/>
          <w:sz w:val="24"/>
          <w:szCs w:val="24"/>
        </w:rPr>
        <w:t xml:space="preserve"> w ramach kompleksowości projektu można dodatkowo rozwijać działania uzupełniające </w:t>
      </w:r>
      <w:proofErr w:type="spellStart"/>
      <w:r w:rsidRPr="0085207C">
        <w:rPr>
          <w:rFonts w:cstheme="minorHAnsi"/>
          <w:sz w:val="24"/>
          <w:szCs w:val="24"/>
        </w:rPr>
        <w:t>tj</w:t>
      </w:r>
      <w:proofErr w:type="spellEnd"/>
      <w:r w:rsidRPr="0085207C">
        <w:rPr>
          <w:rFonts w:cstheme="minorHAnsi"/>
          <w:sz w:val="24"/>
          <w:szCs w:val="24"/>
        </w:rPr>
        <w:t>:</w:t>
      </w:r>
    </w:p>
    <w:p w14:paraId="41BBA806" w14:textId="77777777" w:rsidR="0085207C" w:rsidRPr="0085207C" w:rsidRDefault="0085207C" w:rsidP="0085207C">
      <w:pPr>
        <w:numPr>
          <w:ilvl w:val="0"/>
          <w:numId w:val="84"/>
        </w:numPr>
        <w:pBdr>
          <w:left w:val="single" w:sz="48" w:space="2" w:color="E36C0A"/>
        </w:pBdr>
        <w:spacing w:after="0"/>
        <w:ind w:left="0" w:firstLine="0"/>
        <w:rPr>
          <w:rFonts w:cstheme="minorHAnsi"/>
          <w:sz w:val="24"/>
          <w:szCs w:val="24"/>
        </w:rPr>
      </w:pPr>
      <w:r w:rsidRPr="0085207C">
        <w:rPr>
          <w:rFonts w:cstheme="minorHAnsi"/>
          <w:sz w:val="24"/>
          <w:szCs w:val="24"/>
        </w:rPr>
        <w:t>usługi asystenckie,</w:t>
      </w:r>
    </w:p>
    <w:p w14:paraId="5729CB9D" w14:textId="77777777" w:rsidR="0085207C" w:rsidRPr="0085207C" w:rsidRDefault="0085207C" w:rsidP="0085207C">
      <w:pPr>
        <w:numPr>
          <w:ilvl w:val="0"/>
          <w:numId w:val="84"/>
        </w:numPr>
        <w:pBdr>
          <w:left w:val="single" w:sz="48" w:space="2" w:color="E36C0A"/>
        </w:pBdr>
        <w:spacing w:after="0"/>
        <w:ind w:left="709" w:hanging="709"/>
        <w:rPr>
          <w:rFonts w:cstheme="minorHAnsi"/>
          <w:sz w:val="24"/>
          <w:szCs w:val="24"/>
        </w:rPr>
      </w:pPr>
      <w:r w:rsidRPr="0085207C">
        <w:rPr>
          <w:rFonts w:cstheme="minorHAnsi"/>
          <w:sz w:val="24"/>
          <w:szCs w:val="24"/>
        </w:rPr>
        <w:t>działania wspierające opiekunów faktycznych w opiece nad osobami potrzebującymi wsparcia w codziennym funkcjonowaniu,</w:t>
      </w:r>
    </w:p>
    <w:p w14:paraId="79753347" w14:textId="77777777" w:rsidR="0085207C" w:rsidRPr="0085207C" w:rsidRDefault="0085207C" w:rsidP="0085207C">
      <w:pPr>
        <w:numPr>
          <w:ilvl w:val="0"/>
          <w:numId w:val="84"/>
        </w:numPr>
        <w:pBdr>
          <w:left w:val="single" w:sz="48" w:space="2" w:color="E36C0A"/>
        </w:pBdr>
        <w:spacing w:after="0"/>
        <w:ind w:left="709" w:hanging="709"/>
        <w:rPr>
          <w:rFonts w:cstheme="minorHAnsi"/>
          <w:sz w:val="24"/>
          <w:szCs w:val="24"/>
        </w:rPr>
      </w:pPr>
      <w:r w:rsidRPr="0085207C">
        <w:rPr>
          <w:rFonts w:cstheme="minorHAnsi"/>
          <w:sz w:val="24"/>
          <w:szCs w:val="24"/>
        </w:rPr>
        <w:t>usługi dowożenia posiłków,</w:t>
      </w:r>
    </w:p>
    <w:p w14:paraId="203D248E" w14:textId="77777777" w:rsidR="0085207C" w:rsidRPr="0085207C" w:rsidRDefault="0085207C" w:rsidP="0085207C">
      <w:pPr>
        <w:numPr>
          <w:ilvl w:val="0"/>
          <w:numId w:val="84"/>
        </w:numPr>
        <w:pBdr>
          <w:left w:val="single" w:sz="48" w:space="2" w:color="E36C0A"/>
        </w:pBdr>
        <w:spacing w:after="0"/>
        <w:ind w:left="709" w:hanging="709"/>
        <w:rPr>
          <w:rFonts w:cstheme="minorHAnsi"/>
          <w:sz w:val="24"/>
          <w:szCs w:val="24"/>
        </w:rPr>
      </w:pPr>
      <w:r w:rsidRPr="0085207C">
        <w:rPr>
          <w:rFonts w:cstheme="minorHAnsi"/>
          <w:sz w:val="24"/>
          <w:szCs w:val="24"/>
        </w:rPr>
        <w:t>transport,</w:t>
      </w:r>
    </w:p>
    <w:p w14:paraId="64B01581" w14:textId="77777777" w:rsidR="0085207C" w:rsidRPr="0085207C" w:rsidRDefault="0085207C" w:rsidP="0085207C">
      <w:pPr>
        <w:numPr>
          <w:ilvl w:val="0"/>
          <w:numId w:val="84"/>
        </w:numPr>
        <w:pBdr>
          <w:left w:val="single" w:sz="48" w:space="2" w:color="E36C0A"/>
        </w:pBdr>
        <w:spacing w:after="0"/>
        <w:ind w:left="709" w:hanging="709"/>
        <w:rPr>
          <w:rFonts w:cstheme="minorHAnsi"/>
          <w:sz w:val="24"/>
          <w:szCs w:val="24"/>
        </w:rPr>
      </w:pPr>
      <w:r w:rsidRPr="0085207C">
        <w:rPr>
          <w:rFonts w:cstheme="minorHAnsi"/>
          <w:sz w:val="24"/>
          <w:szCs w:val="24"/>
        </w:rPr>
        <w:t>wypożyczalnię sprzętu rehabilitacyjnego i opiekuńczego,</w:t>
      </w:r>
    </w:p>
    <w:p w14:paraId="5235DF5D" w14:textId="77777777" w:rsidR="0085207C" w:rsidRPr="0085207C" w:rsidRDefault="0085207C" w:rsidP="0085207C">
      <w:pPr>
        <w:numPr>
          <w:ilvl w:val="0"/>
          <w:numId w:val="84"/>
        </w:numPr>
        <w:pBdr>
          <w:left w:val="single" w:sz="48" w:space="2" w:color="E36C0A"/>
        </w:pBdr>
        <w:spacing w:after="0"/>
        <w:ind w:left="709" w:hanging="709"/>
        <w:rPr>
          <w:rFonts w:cstheme="minorHAnsi"/>
          <w:sz w:val="24"/>
          <w:szCs w:val="24"/>
        </w:rPr>
      </w:pPr>
      <w:proofErr w:type="spellStart"/>
      <w:r w:rsidRPr="0085207C">
        <w:rPr>
          <w:rFonts w:cstheme="minorHAnsi"/>
          <w:sz w:val="24"/>
          <w:szCs w:val="24"/>
        </w:rPr>
        <w:t>teleopiekę</w:t>
      </w:r>
      <w:proofErr w:type="spellEnd"/>
      <w:r w:rsidRPr="0085207C">
        <w:rPr>
          <w:rFonts w:cstheme="minorHAnsi"/>
          <w:sz w:val="24"/>
          <w:szCs w:val="24"/>
        </w:rPr>
        <w:t>.</w:t>
      </w:r>
    </w:p>
    <w:p w14:paraId="1F34F85A" w14:textId="21A3CC7A" w:rsidR="0085207C" w:rsidRPr="0085207C" w:rsidRDefault="0085207C" w:rsidP="0085207C">
      <w:pPr>
        <w:pBdr>
          <w:left w:val="single" w:sz="48" w:space="2" w:color="E36C0A"/>
        </w:pBdr>
        <w:spacing w:after="0"/>
        <w:ind w:left="426" w:hanging="426"/>
        <w:rPr>
          <w:rFonts w:cstheme="minorHAnsi"/>
          <w:sz w:val="24"/>
          <w:szCs w:val="24"/>
        </w:rPr>
      </w:pPr>
      <w:r w:rsidRPr="0085207C">
        <w:rPr>
          <w:rFonts w:cstheme="minorHAnsi"/>
          <w:sz w:val="24"/>
          <w:szCs w:val="24"/>
        </w:rPr>
        <w:lastRenderedPageBreak/>
        <w:t>Wsparcie musi być realizowane zgodnie z Regulaminem konkursu.</w:t>
      </w:r>
    </w:p>
    <w:bookmarkEnd w:id="37"/>
    <w:p w14:paraId="25B81ACF" w14:textId="22E92B6D" w:rsidR="005347FF" w:rsidRDefault="005347FF" w:rsidP="00C81596">
      <w:pPr>
        <w:pStyle w:val="Akapitzlist"/>
        <w:suppressAutoHyphens/>
        <w:overflowPunct w:val="0"/>
        <w:spacing w:before="120" w:after="360" w:line="288" w:lineRule="auto"/>
        <w:ind w:left="426"/>
        <w:rPr>
          <w:rFonts w:cstheme="minorHAnsi"/>
          <w:sz w:val="24"/>
          <w:szCs w:val="24"/>
        </w:rPr>
      </w:pPr>
    </w:p>
    <w:bookmarkEnd w:id="38"/>
    <w:p w14:paraId="79B3DAB3" w14:textId="77777777" w:rsidR="005347FF" w:rsidRPr="00273470" w:rsidRDefault="005347FF" w:rsidP="005347FF">
      <w:pPr>
        <w:pBdr>
          <w:left w:val="single" w:sz="48" w:space="2" w:color="E36C0A"/>
        </w:pBdr>
        <w:spacing w:after="0"/>
        <w:rPr>
          <w:rFonts w:cstheme="minorHAnsi"/>
          <w:b/>
          <w:sz w:val="24"/>
          <w:szCs w:val="24"/>
        </w:rPr>
      </w:pPr>
      <w:r w:rsidRPr="00273470">
        <w:rPr>
          <w:rFonts w:cstheme="minorHAnsi"/>
          <w:b/>
          <w:sz w:val="24"/>
          <w:szCs w:val="24"/>
        </w:rPr>
        <w:t xml:space="preserve">Uwaga! </w:t>
      </w:r>
    </w:p>
    <w:p w14:paraId="2B5DA0E7" w14:textId="77777777" w:rsidR="005347FF" w:rsidRPr="0074012B" w:rsidRDefault="005347FF" w:rsidP="005347FF">
      <w:pPr>
        <w:pBdr>
          <w:left w:val="single" w:sz="48" w:space="2" w:color="E36C0A"/>
        </w:pBdr>
        <w:spacing w:after="0"/>
        <w:rPr>
          <w:rFonts w:cstheme="minorHAnsi"/>
          <w:sz w:val="24"/>
          <w:szCs w:val="24"/>
        </w:rPr>
      </w:pPr>
      <w:r w:rsidRPr="0074012B">
        <w:rPr>
          <w:rFonts w:cstheme="minorHAnsi"/>
          <w:sz w:val="24"/>
          <w:szCs w:val="24"/>
        </w:rPr>
        <w:t>Zgodnie ze szczegółowym kryterium dostępu nr 9</w:t>
      </w:r>
      <w:r w:rsidRPr="0074012B">
        <w:rPr>
          <w:rFonts w:cstheme="minorHAnsi"/>
          <w:b/>
          <w:sz w:val="24"/>
          <w:szCs w:val="24"/>
        </w:rPr>
        <w:t xml:space="preserve"> „Ścieżka wsparcia”</w:t>
      </w:r>
      <w:r w:rsidRPr="0074012B">
        <w:rPr>
          <w:rFonts w:cstheme="minorHAnsi"/>
          <w:sz w:val="24"/>
          <w:szCs w:val="24"/>
        </w:rPr>
        <w:t>, wsparcie w ramach usług odbywa się na podstawie indywidualnie stworzonej ścieżki wsparcia, obejmującej również indywidualną ocenę sytuacji materialnej i życiowej danej osoby potrzebującej wsparcia w codziennym funkcjonowaniu</w:t>
      </w:r>
    </w:p>
    <w:p w14:paraId="6633BF39" w14:textId="77777777" w:rsidR="005347FF" w:rsidRPr="00B855B0" w:rsidRDefault="005347FF" w:rsidP="002134D4">
      <w:pPr>
        <w:pStyle w:val="Akapitzlist"/>
        <w:suppressAutoHyphens/>
        <w:overflowPunct w:val="0"/>
        <w:spacing w:before="120" w:after="360" w:line="288" w:lineRule="auto"/>
        <w:ind w:left="426"/>
        <w:rPr>
          <w:rFonts w:cstheme="minorHAnsi"/>
          <w:sz w:val="24"/>
          <w:szCs w:val="24"/>
        </w:rPr>
      </w:pPr>
    </w:p>
    <w:p w14:paraId="11F482E0" w14:textId="77777777" w:rsidR="003D61DB" w:rsidRPr="0074012B" w:rsidRDefault="003D61DB" w:rsidP="003D61DB">
      <w:pPr>
        <w:pBdr>
          <w:left w:val="single" w:sz="48" w:space="2" w:color="E36C0A"/>
        </w:pBdr>
        <w:spacing w:after="0"/>
        <w:rPr>
          <w:rFonts w:cstheme="minorHAnsi"/>
          <w:b/>
          <w:sz w:val="24"/>
          <w:szCs w:val="24"/>
        </w:rPr>
      </w:pPr>
      <w:bookmarkStart w:id="39" w:name="_Toc431974577"/>
      <w:bookmarkStart w:id="40" w:name="_Toc522191840"/>
    </w:p>
    <w:p w14:paraId="03A4F012" w14:textId="77777777" w:rsidR="005347FF" w:rsidRPr="00273470" w:rsidRDefault="005347FF" w:rsidP="005347FF">
      <w:pPr>
        <w:pBdr>
          <w:left w:val="single" w:sz="48" w:space="2" w:color="E36C0A"/>
        </w:pBdr>
        <w:spacing w:after="0"/>
        <w:rPr>
          <w:rFonts w:cstheme="minorHAnsi"/>
          <w:b/>
          <w:sz w:val="24"/>
          <w:szCs w:val="24"/>
        </w:rPr>
      </w:pPr>
      <w:r w:rsidRPr="00273470">
        <w:rPr>
          <w:rFonts w:cstheme="minorHAnsi"/>
          <w:b/>
          <w:sz w:val="24"/>
          <w:szCs w:val="24"/>
        </w:rPr>
        <w:t xml:space="preserve">Uwaga! </w:t>
      </w:r>
    </w:p>
    <w:p w14:paraId="6C4D7F26" w14:textId="77777777" w:rsidR="003D61DB" w:rsidRPr="0074012B" w:rsidRDefault="003D61DB" w:rsidP="003D61DB">
      <w:pPr>
        <w:pBdr>
          <w:left w:val="single" w:sz="48" w:space="2" w:color="E36C0A"/>
        </w:pBdr>
        <w:spacing w:after="0"/>
        <w:rPr>
          <w:rFonts w:cstheme="minorHAnsi"/>
          <w:sz w:val="24"/>
          <w:szCs w:val="24"/>
        </w:rPr>
      </w:pPr>
      <w:r w:rsidRPr="0074012B">
        <w:rPr>
          <w:rFonts w:cstheme="minorHAnsi"/>
          <w:sz w:val="24"/>
          <w:szCs w:val="24"/>
        </w:rPr>
        <w:t>Zgodnie ze szczegółowym kryterium dostępu nr 7</w:t>
      </w:r>
      <w:r w:rsidRPr="0074012B">
        <w:rPr>
          <w:rFonts w:cstheme="minorHAnsi"/>
          <w:b/>
          <w:sz w:val="24"/>
          <w:szCs w:val="24"/>
        </w:rPr>
        <w:t xml:space="preserve"> „Zwiększenie dostępności usług opiekuńczych i asystenckich”</w:t>
      </w:r>
      <w:r w:rsidRPr="0074012B">
        <w:rPr>
          <w:rFonts w:cstheme="minorHAnsi"/>
          <w:sz w:val="24"/>
          <w:szCs w:val="24"/>
        </w:rPr>
        <w:t>, wsparcie dla usług opiekuńczych i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7413C259" w14:textId="77777777" w:rsidR="003D61DB" w:rsidRPr="0074012B" w:rsidRDefault="003D61DB" w:rsidP="003D61DB">
      <w:pPr>
        <w:pBdr>
          <w:left w:val="single" w:sz="48" w:space="2" w:color="E36C0A"/>
        </w:pBdr>
        <w:spacing w:after="0"/>
        <w:rPr>
          <w:rFonts w:cstheme="minorHAnsi"/>
          <w:sz w:val="24"/>
          <w:szCs w:val="24"/>
        </w:rPr>
      </w:pPr>
    </w:p>
    <w:p w14:paraId="3513BFC0" w14:textId="77777777" w:rsidR="003D61DB" w:rsidRPr="0074012B" w:rsidRDefault="003D61DB" w:rsidP="003D61DB">
      <w:pPr>
        <w:pBdr>
          <w:left w:val="single" w:sz="48" w:space="2" w:color="E36C0A"/>
        </w:pBdr>
        <w:spacing w:after="0"/>
        <w:rPr>
          <w:rFonts w:cstheme="minorHAnsi"/>
          <w:sz w:val="24"/>
          <w:szCs w:val="24"/>
        </w:rPr>
      </w:pPr>
      <w:r w:rsidRPr="0074012B">
        <w:rPr>
          <w:rFonts w:cstheme="minorHAnsi"/>
          <w:sz w:val="24"/>
          <w:szCs w:val="24"/>
        </w:rPr>
        <w:t>Zgodnie ze szczegółowym kryterium dostępu nr 8</w:t>
      </w:r>
      <w:r w:rsidRPr="0074012B">
        <w:rPr>
          <w:rFonts w:cstheme="minorHAnsi"/>
          <w:b/>
          <w:sz w:val="24"/>
          <w:szCs w:val="24"/>
        </w:rPr>
        <w:t xml:space="preserve"> „Finansowanie usług”</w:t>
      </w:r>
      <w:r w:rsidRPr="0074012B">
        <w:rPr>
          <w:rFonts w:cstheme="minorHAnsi"/>
          <w:sz w:val="24"/>
          <w:szCs w:val="24"/>
        </w:rPr>
        <w:t>, realizacja projektu nie przyczynia się do:</w:t>
      </w:r>
    </w:p>
    <w:p w14:paraId="51B0067C" w14:textId="77777777" w:rsidR="003D61DB" w:rsidRPr="0074012B" w:rsidRDefault="003D61DB" w:rsidP="003D61DB">
      <w:pPr>
        <w:pStyle w:val="Akapitzlist"/>
        <w:numPr>
          <w:ilvl w:val="0"/>
          <w:numId w:val="95"/>
        </w:numPr>
        <w:pBdr>
          <w:left w:val="single" w:sz="48" w:space="2" w:color="E36C0A"/>
        </w:pBdr>
        <w:spacing w:after="0"/>
        <w:ind w:left="426" w:hanging="426"/>
        <w:rPr>
          <w:rFonts w:cstheme="minorHAnsi"/>
          <w:sz w:val="24"/>
          <w:szCs w:val="24"/>
        </w:rPr>
      </w:pPr>
      <w:r w:rsidRPr="0074012B">
        <w:rPr>
          <w:rFonts w:cstheme="minorHAnsi"/>
          <w:sz w:val="24"/>
          <w:szCs w:val="24"/>
        </w:rPr>
        <w:t>zmniejszenia dotychczasowego finansowania usług asystenckich lub opiekuńczych przez beneficjenta/partnera,</w:t>
      </w:r>
    </w:p>
    <w:p w14:paraId="68F5A5CD" w14:textId="77777777" w:rsidR="003D61DB" w:rsidRPr="0074012B" w:rsidRDefault="003D61DB" w:rsidP="003D61DB">
      <w:pPr>
        <w:pStyle w:val="Akapitzlist"/>
        <w:numPr>
          <w:ilvl w:val="0"/>
          <w:numId w:val="95"/>
        </w:numPr>
        <w:pBdr>
          <w:left w:val="single" w:sz="48" w:space="2" w:color="E36C0A"/>
        </w:pBdr>
        <w:spacing w:after="0"/>
        <w:ind w:left="426" w:hanging="426"/>
        <w:rPr>
          <w:rFonts w:cstheme="minorHAnsi"/>
          <w:sz w:val="24"/>
          <w:szCs w:val="24"/>
        </w:rPr>
      </w:pPr>
      <w:r w:rsidRPr="0074012B">
        <w:rPr>
          <w:rFonts w:cstheme="minorHAnsi"/>
          <w:sz w:val="24"/>
          <w:szCs w:val="24"/>
        </w:rPr>
        <w:t>zastąpienia środkami projektu dotychczasowego finansowania przez beneficjenta/partnera usług asystenckich lub opiekuńczych.</w:t>
      </w:r>
    </w:p>
    <w:p w14:paraId="411CEC2A" w14:textId="77777777" w:rsidR="003D61DB" w:rsidRPr="0074012B" w:rsidRDefault="003D61DB" w:rsidP="003D61DB">
      <w:pPr>
        <w:pBdr>
          <w:left w:val="single" w:sz="48" w:space="2" w:color="E36C0A"/>
        </w:pBdr>
        <w:spacing w:after="0"/>
        <w:rPr>
          <w:rFonts w:cstheme="minorHAnsi"/>
          <w:sz w:val="24"/>
          <w:szCs w:val="24"/>
        </w:rPr>
      </w:pPr>
    </w:p>
    <w:p w14:paraId="0D9CD5F0" w14:textId="77777777" w:rsidR="003D61DB" w:rsidRPr="0074012B" w:rsidRDefault="003D61DB" w:rsidP="003D61DB">
      <w:pPr>
        <w:pBdr>
          <w:left w:val="single" w:sz="48" w:space="2" w:color="E36C0A"/>
        </w:pBdr>
        <w:spacing w:after="0"/>
        <w:rPr>
          <w:rFonts w:cstheme="minorHAnsi"/>
          <w:sz w:val="24"/>
          <w:szCs w:val="24"/>
        </w:rPr>
      </w:pPr>
      <w:r w:rsidRPr="0074012B">
        <w:rPr>
          <w:rFonts w:cstheme="minorHAnsi"/>
          <w:sz w:val="24"/>
          <w:szCs w:val="24"/>
        </w:rPr>
        <w:t xml:space="preserve">Zgodnie ze szczegółowym kryterium dostępu nr 11 </w:t>
      </w:r>
      <w:r w:rsidRPr="0074012B">
        <w:rPr>
          <w:rFonts w:cstheme="minorHAnsi"/>
          <w:b/>
          <w:sz w:val="24"/>
          <w:szCs w:val="24"/>
        </w:rPr>
        <w:t>„Trwałość miejsc świadczenia usług”</w:t>
      </w:r>
      <w:r w:rsidRPr="0074012B">
        <w:rPr>
          <w:rFonts w:cstheme="minorHAnsi"/>
          <w:sz w:val="24"/>
          <w:szCs w:val="24"/>
        </w:rPr>
        <w:t>, zapewniona zostaje trwałość miejsc świadczenia usług opiekuńczych</w:t>
      </w:r>
      <w:r w:rsidRPr="0074012B">
        <w:rPr>
          <w:rStyle w:val="Odwoanieprzypisudolnego"/>
          <w:rFonts w:asciiTheme="minorHAnsi" w:hAnsiTheme="minorHAnsi" w:cstheme="minorHAnsi"/>
          <w:sz w:val="24"/>
          <w:szCs w:val="24"/>
        </w:rPr>
        <w:footnoteReference w:id="3"/>
      </w:r>
      <w:r w:rsidRPr="0074012B">
        <w:rPr>
          <w:rFonts w:cstheme="minorHAnsi"/>
          <w:sz w:val="24"/>
          <w:szCs w:val="24"/>
        </w:rPr>
        <w:t xml:space="preserve"> i asystenckich utworzonych w ramach projektu przynajmniej przez okres odpowiadający okresowi realizacji projektu. Trwałość rozumiana jest jako instytucjonalna gotowość do świadczenia usług. </w:t>
      </w:r>
    </w:p>
    <w:p w14:paraId="54C80106" w14:textId="77777777" w:rsidR="00A26C13" w:rsidRPr="0095248A" w:rsidRDefault="00A26C13" w:rsidP="00A26C13">
      <w:pPr>
        <w:pBdr>
          <w:left w:val="single" w:sz="48" w:space="4" w:color="E36C0A"/>
        </w:pBdr>
        <w:spacing w:after="0"/>
        <w:contextualSpacing/>
        <w:rPr>
          <w:rFonts w:cs="Arial"/>
          <w:b/>
          <w:sz w:val="24"/>
          <w:szCs w:val="24"/>
        </w:rPr>
      </w:pPr>
    </w:p>
    <w:p w14:paraId="17DC1CCC"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41" w:name="_Toc86041013"/>
      <w:r w:rsidRPr="0095248A">
        <w:rPr>
          <w:rFonts w:ascii="Calibri" w:hAnsi="Calibri" w:cs="Arial"/>
          <w:b/>
          <w:sz w:val="24"/>
          <w:szCs w:val="24"/>
        </w:rPr>
        <w:t>Okres kwalifikowalności wydatków</w:t>
      </w:r>
      <w:bookmarkEnd w:id="39"/>
      <w:bookmarkEnd w:id="40"/>
      <w:bookmarkEnd w:id="41"/>
      <w:r w:rsidRPr="0095248A">
        <w:rPr>
          <w:rFonts w:ascii="Calibri" w:hAnsi="Calibri" w:cs="Arial"/>
          <w:b/>
          <w:sz w:val="24"/>
          <w:szCs w:val="24"/>
        </w:rPr>
        <w:t xml:space="preserve"> </w:t>
      </w:r>
    </w:p>
    <w:p w14:paraId="72497AE0"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7FBC922"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r>
      <w:r w:rsidRPr="0095248A">
        <w:rPr>
          <w:rFonts w:ascii="Calibri" w:hAnsi="Calibri" w:cs="Arial"/>
          <w:sz w:val="24"/>
          <w:szCs w:val="24"/>
        </w:rPr>
        <w:lastRenderedPageBreak/>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615FC43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1F83C6A"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1B3289B3"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7CD94DAC"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3785C1C9" w14:textId="77777777" w:rsidR="0095248A" w:rsidRPr="0095248A" w:rsidRDefault="0095248A" w:rsidP="0061077E">
      <w:pPr>
        <w:numPr>
          <w:ilvl w:val="0"/>
          <w:numId w:val="4"/>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21681111" w14:textId="77777777" w:rsidR="0095248A" w:rsidRPr="0095248A" w:rsidRDefault="0095248A" w:rsidP="0061077E">
      <w:pPr>
        <w:numPr>
          <w:ilvl w:val="0"/>
          <w:numId w:val="4"/>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06372DF" w14:textId="77777777" w:rsidR="0095248A" w:rsidRPr="00674D20" w:rsidRDefault="0095248A" w:rsidP="0061077E">
      <w:pPr>
        <w:numPr>
          <w:ilvl w:val="0"/>
          <w:numId w:val="4"/>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723AA99A" w14:textId="77777777" w:rsidR="0095248A" w:rsidRPr="0095248A" w:rsidRDefault="00DF4A65" w:rsidP="00DF4A65">
      <w:pPr>
        <w:pBdr>
          <w:left w:val="single" w:sz="48" w:space="4" w:color="E36C0A"/>
        </w:pBdr>
        <w:suppressAutoHyphens/>
        <w:overflowPunct w:val="0"/>
        <w:spacing w:after="0" w:line="288" w:lineRule="auto"/>
        <w:contextualSpacing/>
        <w:rPr>
          <w:rFonts w:ascii="Calibri" w:hAnsi="Calibri" w:cs="Arial"/>
          <w:b/>
          <w:sz w:val="24"/>
          <w:szCs w:val="24"/>
        </w:rPr>
      </w:pPr>
      <w:r w:rsidRPr="006D7420">
        <w:rPr>
          <w:rFonts w:cstheme="minorHAnsi"/>
          <w:sz w:val="24"/>
          <w:szCs w:val="24"/>
        </w:rPr>
        <w:t xml:space="preserve">Zgodnie ze szczegółowym kryterium dostępu nr </w:t>
      </w:r>
      <w:r w:rsidR="006D7420" w:rsidRPr="006D7420">
        <w:rPr>
          <w:rFonts w:cstheme="minorHAnsi"/>
          <w:sz w:val="24"/>
          <w:szCs w:val="24"/>
        </w:rPr>
        <w:t>3</w:t>
      </w:r>
      <w:r w:rsidRPr="006D7420">
        <w:rPr>
          <w:rFonts w:cstheme="minorHAnsi"/>
          <w:sz w:val="24"/>
          <w:szCs w:val="24"/>
        </w:rPr>
        <w:t xml:space="preserve"> </w:t>
      </w:r>
      <w:r w:rsidRPr="006D7420">
        <w:rPr>
          <w:rFonts w:cstheme="minorHAnsi"/>
          <w:b/>
          <w:sz w:val="24"/>
          <w:szCs w:val="24"/>
        </w:rPr>
        <w:t>„Okres realizacji projektu”</w:t>
      </w:r>
      <w:r w:rsidRPr="006D7420">
        <w:rPr>
          <w:rFonts w:cstheme="minorHAnsi"/>
          <w:sz w:val="24"/>
          <w:szCs w:val="24"/>
        </w:rPr>
        <w:t xml:space="preserve">, projekt nie może trwać dłużej niż do </w:t>
      </w:r>
      <w:r w:rsidR="006D7420" w:rsidRPr="006D7420">
        <w:rPr>
          <w:rFonts w:cstheme="minorHAnsi"/>
          <w:sz w:val="24"/>
          <w:szCs w:val="24"/>
        </w:rPr>
        <w:t>sierpnia</w:t>
      </w:r>
      <w:r w:rsidRPr="006D7420">
        <w:rPr>
          <w:rFonts w:cstheme="minorHAnsi"/>
          <w:sz w:val="24"/>
          <w:szCs w:val="24"/>
        </w:rPr>
        <w:t xml:space="preserve"> 2023 r. </w:t>
      </w:r>
      <w:r w:rsidRPr="006D7420">
        <w:rPr>
          <w:rFonts w:cstheme="minorHAnsi"/>
          <w:bCs/>
          <w:sz w:val="24"/>
          <w:szCs w:val="24"/>
        </w:rPr>
        <w:t>Na etapie realizacji projektu dopuszcza się, w uzasadnionych przypadkach i za zgodą IOK, odstępstwo od przedmiotowego kryterium.</w:t>
      </w:r>
    </w:p>
    <w:p w14:paraId="4F897BEB" w14:textId="77777777" w:rsidR="00DF4A65" w:rsidRDefault="00DF4A65" w:rsidP="0095248A">
      <w:pPr>
        <w:rPr>
          <w:rFonts w:ascii="Calibri" w:hAnsi="Calibri" w:cs="Arial"/>
          <w:b/>
          <w:sz w:val="24"/>
          <w:szCs w:val="24"/>
        </w:rPr>
      </w:pPr>
    </w:p>
    <w:p w14:paraId="6863D3B0"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58BD07AA"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66DBE0D8"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1C4DA160" w14:textId="77777777"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6934B0B8" w14:textId="77777777" w:rsidR="00531E63" w:rsidRPr="0095248A" w:rsidRDefault="00531E63" w:rsidP="00531E6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42" w:name="_Toc62812975"/>
      <w:bookmarkStart w:id="43" w:name="_Toc86041014"/>
      <w:r w:rsidRPr="0095248A">
        <w:rPr>
          <w:rFonts w:ascii="Calibri" w:hAnsi="Calibri" w:cs="Tahoma"/>
          <w:b/>
          <w:sz w:val="24"/>
          <w:szCs w:val="24"/>
        </w:rPr>
        <w:lastRenderedPageBreak/>
        <w:t>Wymagane wskaźniki pomiaru celu</w:t>
      </w:r>
      <w:bookmarkEnd w:id="42"/>
      <w:bookmarkEnd w:id="43"/>
    </w:p>
    <w:p w14:paraId="256C82AC" w14:textId="77777777" w:rsidR="00531E63" w:rsidRPr="0095248A" w:rsidRDefault="00531E63" w:rsidP="00531E63">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4EDDD5AD" w14:textId="77777777" w:rsidR="00531E63" w:rsidRDefault="00531E63" w:rsidP="00531E63">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8"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2F5B3BD8" w14:textId="77777777" w:rsidR="00531E63" w:rsidRPr="0095248A" w:rsidRDefault="00531E63" w:rsidP="0061077E">
      <w:pPr>
        <w:numPr>
          <w:ilvl w:val="0"/>
          <w:numId w:val="5"/>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531E63" w:rsidRPr="0095248A" w14:paraId="6736C894" w14:textId="77777777" w:rsidTr="00A721F3">
        <w:trPr>
          <w:trHeight w:val="432"/>
        </w:trPr>
        <w:tc>
          <w:tcPr>
            <w:tcW w:w="1784" w:type="dxa"/>
            <w:vMerge w:val="restart"/>
            <w:tcMar>
              <w:left w:w="98" w:type="dxa"/>
            </w:tcMar>
            <w:vAlign w:val="center"/>
          </w:tcPr>
          <w:p w14:paraId="5A1399D2" w14:textId="77777777" w:rsidR="00531E63" w:rsidRPr="0095248A" w:rsidRDefault="00531E63" w:rsidP="00A721F3">
            <w:pPr>
              <w:spacing w:before="120" w:after="120"/>
              <w:jc w:val="center"/>
              <w:rPr>
                <w:rFonts w:cs="Arial"/>
                <w:b/>
                <w:sz w:val="24"/>
                <w:szCs w:val="24"/>
                <w:highlight w:val="yellow"/>
              </w:rPr>
            </w:pPr>
            <w:r w:rsidRPr="0095248A">
              <w:rPr>
                <w:rFonts w:cs="Arial"/>
                <w:b/>
                <w:sz w:val="24"/>
                <w:szCs w:val="24"/>
              </w:rPr>
              <w:t>Nazwa wskaźnika</w:t>
            </w:r>
          </w:p>
        </w:tc>
        <w:tc>
          <w:tcPr>
            <w:tcW w:w="7095" w:type="dxa"/>
            <w:shd w:val="clear" w:color="auto" w:fill="D5DCE4" w:themeFill="text2" w:themeFillTint="33"/>
            <w:tcMar>
              <w:left w:w="98" w:type="dxa"/>
            </w:tcMar>
            <w:vAlign w:val="center"/>
          </w:tcPr>
          <w:p w14:paraId="3D00EAA6" w14:textId="77777777" w:rsidR="00531E63" w:rsidRPr="0095248A" w:rsidRDefault="00531E63" w:rsidP="0061077E">
            <w:pPr>
              <w:numPr>
                <w:ilvl w:val="0"/>
                <w:numId w:val="6"/>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531E63" w:rsidRPr="0095248A" w14:paraId="0F36D1FC" w14:textId="77777777" w:rsidTr="00A721F3">
        <w:trPr>
          <w:trHeight w:val="432"/>
        </w:trPr>
        <w:tc>
          <w:tcPr>
            <w:tcW w:w="1784" w:type="dxa"/>
            <w:vMerge/>
            <w:tcMar>
              <w:left w:w="98" w:type="dxa"/>
            </w:tcMar>
            <w:vAlign w:val="center"/>
          </w:tcPr>
          <w:p w14:paraId="3BB9D3A5" w14:textId="77777777" w:rsidR="00531E63" w:rsidRPr="0095248A" w:rsidRDefault="00531E63" w:rsidP="00A721F3">
            <w:pPr>
              <w:spacing w:before="120" w:after="120"/>
              <w:jc w:val="center"/>
              <w:rPr>
                <w:rFonts w:cs="Arial"/>
                <w:sz w:val="24"/>
                <w:szCs w:val="24"/>
                <w:highlight w:val="yellow"/>
              </w:rPr>
            </w:pPr>
          </w:p>
        </w:tc>
        <w:tc>
          <w:tcPr>
            <w:tcW w:w="7095" w:type="dxa"/>
            <w:shd w:val="clear" w:color="auto" w:fill="D5DCE4" w:themeFill="text2" w:themeFillTint="33"/>
            <w:tcMar>
              <w:left w:w="98" w:type="dxa"/>
            </w:tcMar>
            <w:vAlign w:val="center"/>
          </w:tcPr>
          <w:p w14:paraId="62F940C6" w14:textId="77777777" w:rsidR="00531E63" w:rsidRPr="0095248A" w:rsidRDefault="00531E63" w:rsidP="0061077E">
            <w:pPr>
              <w:numPr>
                <w:ilvl w:val="0"/>
                <w:numId w:val="6"/>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Pr>
                <w:rFonts w:cs="Arial"/>
                <w:b/>
                <w:sz w:val="24"/>
                <w:szCs w:val="24"/>
              </w:rPr>
              <w:t>.</w:t>
            </w:r>
          </w:p>
        </w:tc>
      </w:tr>
      <w:tr w:rsidR="00531E63" w:rsidRPr="0095248A" w14:paraId="43B71180" w14:textId="77777777" w:rsidTr="00A721F3">
        <w:trPr>
          <w:trHeight w:val="613"/>
        </w:trPr>
        <w:tc>
          <w:tcPr>
            <w:tcW w:w="1784" w:type="dxa"/>
            <w:vMerge/>
            <w:tcMar>
              <w:left w:w="98" w:type="dxa"/>
            </w:tcMar>
            <w:vAlign w:val="center"/>
          </w:tcPr>
          <w:p w14:paraId="45227328" w14:textId="77777777" w:rsidR="00531E63" w:rsidRPr="0095248A" w:rsidRDefault="00531E63" w:rsidP="00A721F3">
            <w:pPr>
              <w:spacing w:before="120" w:after="120"/>
              <w:jc w:val="center"/>
              <w:rPr>
                <w:rFonts w:cs="Arial"/>
                <w:sz w:val="24"/>
                <w:szCs w:val="24"/>
                <w:highlight w:val="yellow"/>
              </w:rPr>
            </w:pPr>
          </w:p>
        </w:tc>
        <w:tc>
          <w:tcPr>
            <w:tcW w:w="7095" w:type="dxa"/>
            <w:tcBorders>
              <w:bottom w:val="single" w:sz="4" w:space="0" w:color="auto"/>
            </w:tcBorders>
            <w:shd w:val="clear" w:color="auto" w:fill="D5DCE4" w:themeFill="text2" w:themeFillTint="33"/>
            <w:tcMar>
              <w:left w:w="98" w:type="dxa"/>
            </w:tcMar>
            <w:vAlign w:val="center"/>
          </w:tcPr>
          <w:p w14:paraId="55A8B1BA" w14:textId="77777777" w:rsidR="00531E63" w:rsidRPr="0095248A" w:rsidRDefault="00531E63" w:rsidP="0061077E">
            <w:pPr>
              <w:numPr>
                <w:ilvl w:val="0"/>
                <w:numId w:val="6"/>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Pr>
                <w:rFonts w:cs="Arial"/>
                <w:b/>
                <w:sz w:val="24"/>
                <w:szCs w:val="24"/>
                <w:lang w:eastAsia="pl-PL"/>
              </w:rPr>
              <w:t>.</w:t>
            </w:r>
          </w:p>
        </w:tc>
      </w:tr>
      <w:tr w:rsidR="00531E63" w:rsidRPr="0095248A" w14:paraId="426BC1A9" w14:textId="77777777" w:rsidTr="00A721F3">
        <w:trPr>
          <w:trHeight w:val="720"/>
        </w:trPr>
        <w:tc>
          <w:tcPr>
            <w:tcW w:w="1784" w:type="dxa"/>
            <w:vMerge/>
            <w:tcMar>
              <w:left w:w="98" w:type="dxa"/>
            </w:tcMar>
            <w:vAlign w:val="center"/>
          </w:tcPr>
          <w:p w14:paraId="612728AD" w14:textId="77777777" w:rsidR="00531E63" w:rsidRPr="0095248A" w:rsidRDefault="00531E63" w:rsidP="00A721F3">
            <w:pPr>
              <w:spacing w:before="120" w:after="120"/>
              <w:jc w:val="center"/>
              <w:rPr>
                <w:rFonts w:cs="Arial"/>
                <w:sz w:val="24"/>
                <w:szCs w:val="24"/>
                <w:highlight w:val="yellow"/>
              </w:rPr>
            </w:pPr>
          </w:p>
        </w:tc>
        <w:tc>
          <w:tcPr>
            <w:tcW w:w="7095" w:type="dxa"/>
            <w:tcBorders>
              <w:top w:val="single" w:sz="4" w:space="0" w:color="auto"/>
            </w:tcBorders>
            <w:shd w:val="clear" w:color="auto" w:fill="D5DCE4" w:themeFill="text2" w:themeFillTint="33"/>
            <w:tcMar>
              <w:left w:w="98" w:type="dxa"/>
            </w:tcMar>
            <w:vAlign w:val="center"/>
          </w:tcPr>
          <w:p w14:paraId="36505222" w14:textId="77777777" w:rsidR="00531E63" w:rsidRPr="0095248A" w:rsidRDefault="00531E63" w:rsidP="0061077E">
            <w:pPr>
              <w:numPr>
                <w:ilvl w:val="0"/>
                <w:numId w:val="6"/>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Pr>
                <w:rFonts w:cs="Arial"/>
                <w:b/>
                <w:sz w:val="24"/>
                <w:szCs w:val="24"/>
              </w:rPr>
              <w:t xml:space="preserve"> </w:t>
            </w:r>
            <w:r w:rsidRPr="0095248A">
              <w:rPr>
                <w:rFonts w:cs="Arial"/>
                <w:b/>
                <w:sz w:val="24"/>
                <w:szCs w:val="24"/>
              </w:rPr>
              <w:t>–komunikacyjne (TIK)</w:t>
            </w:r>
            <w:r>
              <w:rPr>
                <w:rFonts w:cs="Arial"/>
                <w:b/>
                <w:sz w:val="24"/>
                <w:szCs w:val="24"/>
              </w:rPr>
              <w:t>.</w:t>
            </w:r>
          </w:p>
        </w:tc>
      </w:tr>
      <w:tr w:rsidR="00531E63" w:rsidRPr="0095248A" w14:paraId="6921BE39" w14:textId="77777777" w:rsidTr="00A721F3">
        <w:trPr>
          <w:trHeight w:val="432"/>
        </w:trPr>
        <w:tc>
          <w:tcPr>
            <w:tcW w:w="1784" w:type="dxa"/>
            <w:vMerge w:val="restart"/>
            <w:tcMar>
              <w:left w:w="98" w:type="dxa"/>
            </w:tcMar>
            <w:vAlign w:val="center"/>
          </w:tcPr>
          <w:p w14:paraId="3AF14C08" w14:textId="77777777" w:rsidR="00531E63" w:rsidRPr="0095248A" w:rsidRDefault="00531E63" w:rsidP="00A721F3">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55FEAE5D" w14:textId="77777777" w:rsidR="00531E63" w:rsidRPr="0095248A" w:rsidRDefault="00531E63" w:rsidP="00A721F3">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26740F5C" w14:textId="77777777" w:rsidR="00531E63" w:rsidRPr="0095248A" w:rsidRDefault="00531E63" w:rsidP="00A721F3">
            <w:pPr>
              <w:spacing w:after="0"/>
              <w:rPr>
                <w:rFonts w:cs="Arial"/>
                <w:sz w:val="24"/>
                <w:szCs w:val="24"/>
                <w:u w:val="single"/>
              </w:rPr>
            </w:pPr>
          </w:p>
          <w:p w14:paraId="4D7E13A3" w14:textId="77777777" w:rsidR="00531E63" w:rsidRPr="0095248A" w:rsidRDefault="00531E63" w:rsidP="00A721F3">
            <w:pPr>
              <w:spacing w:after="0"/>
              <w:rPr>
                <w:rFonts w:cs="Arial"/>
                <w:sz w:val="24"/>
                <w:szCs w:val="24"/>
                <w:u w:val="single"/>
              </w:rPr>
            </w:pPr>
            <w:r w:rsidRPr="0095248A">
              <w:rPr>
                <w:rFonts w:cs="Arial"/>
                <w:sz w:val="24"/>
                <w:szCs w:val="24"/>
                <w:u w:val="single"/>
              </w:rPr>
              <w:t xml:space="preserve">Przykładowe źródła danych do pomiaru wskaźnika: </w:t>
            </w:r>
          </w:p>
          <w:p w14:paraId="78C43E89" w14:textId="77777777" w:rsidR="00531E63" w:rsidRPr="0095248A" w:rsidRDefault="00531E63" w:rsidP="00A721F3">
            <w:pPr>
              <w:spacing w:after="0"/>
              <w:rPr>
                <w:rFonts w:cs="Arial"/>
                <w:sz w:val="24"/>
                <w:szCs w:val="24"/>
              </w:rPr>
            </w:pPr>
            <w:r w:rsidRPr="0095248A">
              <w:rPr>
                <w:rFonts w:cs="Arial"/>
                <w:sz w:val="24"/>
                <w:szCs w:val="24"/>
              </w:rPr>
              <w:t>lista obecności na szkoleniach / doradztwie.</w:t>
            </w:r>
          </w:p>
          <w:p w14:paraId="1BA0044F" w14:textId="77777777" w:rsidR="00531E63" w:rsidRPr="0095248A" w:rsidRDefault="00531E63" w:rsidP="00A721F3">
            <w:pPr>
              <w:spacing w:after="0"/>
              <w:rPr>
                <w:rFonts w:cs="Arial"/>
                <w:sz w:val="24"/>
                <w:szCs w:val="24"/>
                <w:u w:val="single"/>
              </w:rPr>
            </w:pPr>
          </w:p>
          <w:p w14:paraId="64D20BF6" w14:textId="77777777" w:rsidR="00531E63" w:rsidRPr="0095248A" w:rsidRDefault="00531E63" w:rsidP="00A721F3">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531E63" w:rsidRPr="0095248A" w14:paraId="511BB3B8" w14:textId="77777777" w:rsidTr="00A721F3">
        <w:trPr>
          <w:trHeight w:val="850"/>
        </w:trPr>
        <w:tc>
          <w:tcPr>
            <w:tcW w:w="1784" w:type="dxa"/>
            <w:vMerge/>
            <w:tcMar>
              <w:left w:w="98" w:type="dxa"/>
            </w:tcMar>
            <w:vAlign w:val="center"/>
          </w:tcPr>
          <w:p w14:paraId="4E8B7316" w14:textId="77777777" w:rsidR="00531E63" w:rsidRPr="0095248A" w:rsidRDefault="00531E63" w:rsidP="00A721F3">
            <w:pPr>
              <w:spacing w:before="120" w:after="120"/>
              <w:jc w:val="both"/>
              <w:rPr>
                <w:rFonts w:cs="Arial"/>
                <w:sz w:val="24"/>
                <w:szCs w:val="24"/>
                <w:highlight w:val="yellow"/>
              </w:rPr>
            </w:pPr>
          </w:p>
        </w:tc>
        <w:tc>
          <w:tcPr>
            <w:tcW w:w="7095" w:type="dxa"/>
            <w:tcMar>
              <w:left w:w="98" w:type="dxa"/>
            </w:tcMar>
            <w:vAlign w:val="center"/>
          </w:tcPr>
          <w:p w14:paraId="56CAFFC9" w14:textId="77777777" w:rsidR="00531E63" w:rsidRPr="0095248A" w:rsidRDefault="00531E63" w:rsidP="00A721F3">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44C3B855" w14:textId="77777777" w:rsidR="00531E63" w:rsidRPr="0095248A" w:rsidRDefault="00531E63" w:rsidP="00A721F3">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w:t>
            </w:r>
            <w:r w:rsidRPr="0095248A">
              <w:rPr>
                <w:rFonts w:cs="Arial"/>
                <w:bCs/>
                <w:sz w:val="24"/>
                <w:szCs w:val="24"/>
              </w:rPr>
              <w:lastRenderedPageBreak/>
              <w:t xml:space="preserve">człowieka i podstawowych wolności oraz ich wykonywania na zasadzie równości z innymi osobami. </w:t>
            </w:r>
          </w:p>
          <w:p w14:paraId="23836774" w14:textId="77777777" w:rsidR="00531E63" w:rsidRPr="0095248A" w:rsidRDefault="00531E63" w:rsidP="00A721F3">
            <w:pPr>
              <w:spacing w:after="0"/>
              <w:rPr>
                <w:rFonts w:cs="Arial"/>
                <w:bCs/>
                <w:sz w:val="24"/>
                <w:szCs w:val="24"/>
                <w:u w:val="single"/>
              </w:rPr>
            </w:pPr>
          </w:p>
          <w:p w14:paraId="03248710" w14:textId="77777777" w:rsidR="00531E63" w:rsidRPr="0095248A" w:rsidRDefault="00531E63" w:rsidP="00A721F3">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2B5E33F3" w14:textId="77777777" w:rsidR="00531E63" w:rsidRPr="0095248A" w:rsidRDefault="00531E63" w:rsidP="00A721F3">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57FBC187" w14:textId="77777777" w:rsidR="00531E63" w:rsidRPr="0095248A" w:rsidRDefault="00531E63" w:rsidP="00A721F3">
            <w:pPr>
              <w:spacing w:after="0"/>
              <w:rPr>
                <w:rFonts w:cs="Arial"/>
                <w:bCs/>
                <w:sz w:val="24"/>
                <w:szCs w:val="24"/>
                <w:u w:val="single"/>
              </w:rPr>
            </w:pPr>
          </w:p>
          <w:p w14:paraId="703C3720" w14:textId="77777777" w:rsidR="00531E63" w:rsidRPr="0095248A" w:rsidRDefault="00531E63" w:rsidP="00A721F3">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531E63" w:rsidRPr="0095248A" w14:paraId="42874C3D" w14:textId="77777777" w:rsidTr="00A721F3">
        <w:trPr>
          <w:trHeight w:val="552"/>
        </w:trPr>
        <w:tc>
          <w:tcPr>
            <w:tcW w:w="1784" w:type="dxa"/>
            <w:vMerge/>
            <w:tcMar>
              <w:left w:w="98" w:type="dxa"/>
            </w:tcMar>
            <w:vAlign w:val="center"/>
          </w:tcPr>
          <w:p w14:paraId="2ECA85AB" w14:textId="77777777" w:rsidR="00531E63" w:rsidRPr="0095248A" w:rsidRDefault="00531E63" w:rsidP="00A721F3">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A76B336" w14:textId="77777777" w:rsidR="00531E63" w:rsidRPr="0095248A" w:rsidRDefault="00531E63" w:rsidP="00A721F3">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26C5DA0A" w14:textId="77777777" w:rsidR="00531E63" w:rsidRPr="0095248A" w:rsidRDefault="00531E63" w:rsidP="00A721F3">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0F4A66AF" w14:textId="77777777" w:rsidR="00531E63" w:rsidRPr="0095248A" w:rsidRDefault="00531E63" w:rsidP="00A721F3">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34521221" w14:textId="77777777" w:rsidR="00531E63" w:rsidRPr="0095248A" w:rsidRDefault="00531E63" w:rsidP="00A721F3">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4B8E4B90" w14:textId="77777777" w:rsidR="00531E63" w:rsidRPr="0095248A" w:rsidRDefault="00531E63" w:rsidP="00A721F3">
            <w:pPr>
              <w:spacing w:after="0"/>
              <w:rPr>
                <w:rFonts w:cs="Arial"/>
                <w:bCs/>
                <w:sz w:val="24"/>
                <w:szCs w:val="24"/>
                <w:u w:val="single"/>
              </w:rPr>
            </w:pPr>
          </w:p>
          <w:p w14:paraId="2CF5A968" w14:textId="77777777" w:rsidR="00531E63" w:rsidRPr="0095248A" w:rsidRDefault="00531E63" w:rsidP="00A721F3">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770C94E" w14:textId="77777777" w:rsidR="00531E63" w:rsidRPr="0095248A" w:rsidRDefault="00531E63" w:rsidP="00A721F3">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6CE79CF6" w14:textId="77777777" w:rsidR="00531E63" w:rsidRPr="0095248A" w:rsidRDefault="00531E63" w:rsidP="00A721F3">
            <w:pPr>
              <w:spacing w:after="0"/>
              <w:rPr>
                <w:rFonts w:cs="Arial"/>
                <w:bCs/>
                <w:sz w:val="24"/>
                <w:szCs w:val="24"/>
                <w:u w:val="single"/>
              </w:rPr>
            </w:pPr>
          </w:p>
          <w:p w14:paraId="0C7D6B3A" w14:textId="77777777" w:rsidR="00531E63" w:rsidRPr="0095248A" w:rsidRDefault="00531E63" w:rsidP="00A721F3">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531E63" w:rsidRPr="0095248A" w14:paraId="3F192FB8" w14:textId="77777777" w:rsidTr="00A721F3">
        <w:trPr>
          <w:trHeight w:val="649"/>
        </w:trPr>
        <w:tc>
          <w:tcPr>
            <w:tcW w:w="1784" w:type="dxa"/>
            <w:vMerge/>
            <w:tcMar>
              <w:left w:w="98" w:type="dxa"/>
            </w:tcMar>
            <w:vAlign w:val="center"/>
          </w:tcPr>
          <w:p w14:paraId="5B849487" w14:textId="77777777" w:rsidR="00531E63" w:rsidRPr="0095248A" w:rsidRDefault="00531E63" w:rsidP="00A721F3">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0842ED1E" w14:textId="77777777" w:rsidR="00531E63" w:rsidRPr="0095248A" w:rsidRDefault="00531E63" w:rsidP="00A721F3">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0A8F44DC" w14:textId="77777777" w:rsidR="00531E63" w:rsidRPr="0095248A" w:rsidRDefault="00531E63" w:rsidP="00A721F3">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w:t>
            </w:r>
            <w:r w:rsidRPr="0095248A">
              <w:rPr>
                <w:rFonts w:cs="Arial"/>
                <w:bCs/>
                <w:sz w:val="24"/>
                <w:szCs w:val="24"/>
              </w:rPr>
              <w:lastRenderedPageBreak/>
              <w:t xml:space="preserve">realizowanego przez nie projektu wspierają wykorzystywanie technik poprzez: np. propagowanie/ szkolenie/ zakup TIK lub podmioty, które otrzymują wsparcie w tym zakresie (uczestnicy projektów). </w:t>
            </w:r>
          </w:p>
          <w:p w14:paraId="35515ECD" w14:textId="77777777" w:rsidR="00531E63" w:rsidRPr="0095248A" w:rsidRDefault="00531E63" w:rsidP="00A721F3">
            <w:pPr>
              <w:spacing w:after="0"/>
              <w:rPr>
                <w:rFonts w:cs="Arial"/>
                <w:bCs/>
                <w:sz w:val="24"/>
                <w:szCs w:val="24"/>
              </w:rPr>
            </w:pPr>
          </w:p>
          <w:p w14:paraId="0DAE9EC4" w14:textId="77777777" w:rsidR="00531E63" w:rsidRPr="0095248A" w:rsidRDefault="00531E63" w:rsidP="00A721F3">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F0D72D5" w14:textId="77777777" w:rsidR="00531E63" w:rsidRPr="0095248A" w:rsidRDefault="00531E63" w:rsidP="00A721F3">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41FB46F8" w14:textId="77777777" w:rsidR="00531E63" w:rsidRPr="0095248A" w:rsidRDefault="00531E63" w:rsidP="00A721F3">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FDE8005" w14:textId="77777777" w:rsidR="00531E63" w:rsidRPr="0095248A" w:rsidRDefault="00531E63" w:rsidP="00A721F3">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5E2172E" w14:textId="77777777" w:rsidR="00531E63" w:rsidRPr="0095248A" w:rsidRDefault="00531E63" w:rsidP="00A721F3">
            <w:pPr>
              <w:spacing w:after="0"/>
              <w:rPr>
                <w:rFonts w:cs="Arial"/>
                <w:bCs/>
                <w:sz w:val="24"/>
                <w:szCs w:val="24"/>
              </w:rPr>
            </w:pPr>
          </w:p>
          <w:p w14:paraId="7DA037F8" w14:textId="77777777" w:rsidR="00531E63" w:rsidRPr="0095248A" w:rsidRDefault="00531E63" w:rsidP="00A721F3">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6901378" w14:textId="77777777" w:rsidR="00531E63" w:rsidRPr="0095248A" w:rsidRDefault="00531E63" w:rsidP="00A721F3">
            <w:pPr>
              <w:spacing w:after="0"/>
              <w:rPr>
                <w:rFonts w:cs="Arial"/>
                <w:bCs/>
                <w:sz w:val="24"/>
                <w:szCs w:val="24"/>
              </w:rPr>
            </w:pPr>
            <w:r w:rsidRPr="0095248A">
              <w:rPr>
                <w:rFonts w:cs="Arial"/>
                <w:bCs/>
                <w:sz w:val="24"/>
                <w:szCs w:val="24"/>
              </w:rPr>
              <w:t>faktury potwierdzające poniesienie wydatków związanych z TIK.</w:t>
            </w:r>
          </w:p>
          <w:p w14:paraId="60478522" w14:textId="77777777" w:rsidR="00531E63" w:rsidRPr="0095248A" w:rsidRDefault="00531E63" w:rsidP="00A721F3">
            <w:pPr>
              <w:spacing w:after="0"/>
              <w:rPr>
                <w:rFonts w:cs="Arial"/>
                <w:bCs/>
                <w:sz w:val="24"/>
                <w:szCs w:val="24"/>
              </w:rPr>
            </w:pPr>
          </w:p>
          <w:p w14:paraId="32CB5F71" w14:textId="77777777" w:rsidR="00531E63" w:rsidRPr="0095248A" w:rsidRDefault="00531E63" w:rsidP="00A721F3">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44486C20" w14:textId="77777777" w:rsidR="00F846A9" w:rsidRDefault="00F846A9" w:rsidP="00531E63">
      <w:pPr>
        <w:tabs>
          <w:tab w:val="left" w:pos="3878"/>
        </w:tabs>
        <w:rPr>
          <w:rFonts w:cs="Arial"/>
          <w:b/>
          <w:bCs/>
          <w:sz w:val="24"/>
          <w:szCs w:val="24"/>
          <w:u w:val="single"/>
        </w:rPr>
      </w:pPr>
    </w:p>
    <w:p w14:paraId="2968F000" w14:textId="77777777" w:rsidR="00531E63" w:rsidRPr="0095248A" w:rsidRDefault="00093831" w:rsidP="00531E63">
      <w:pPr>
        <w:tabs>
          <w:tab w:val="left" w:pos="3878"/>
        </w:tabs>
        <w:rPr>
          <w:sz w:val="24"/>
          <w:szCs w:val="24"/>
        </w:rPr>
      </w:pPr>
      <w:r>
        <w:rPr>
          <w:rFonts w:cs="Arial"/>
          <w:b/>
          <w:bCs/>
          <w:sz w:val="24"/>
          <w:szCs w:val="24"/>
          <w:u w:val="single"/>
        </w:rPr>
        <w:t>II</w:t>
      </w:r>
      <w:r w:rsidR="00531E63" w:rsidRPr="0095248A">
        <w:rPr>
          <w:rFonts w:cs="Arial"/>
          <w:b/>
          <w:bCs/>
          <w:sz w:val="24"/>
          <w:szCs w:val="24"/>
          <w:u w:val="single"/>
        </w:rPr>
        <w:t>. Obligatoryjne wskaźniki rezultatu bezpośredniego, określone na poziomie projektu:</w:t>
      </w:r>
    </w:p>
    <w:p w14:paraId="39CC0AD0" w14:textId="77777777" w:rsidR="00093831" w:rsidRPr="00650D51" w:rsidRDefault="00093831" w:rsidP="00093831">
      <w:pPr>
        <w:pStyle w:val="Akapitzlist"/>
        <w:tabs>
          <w:tab w:val="left" w:pos="0"/>
          <w:tab w:val="left" w:pos="3878"/>
        </w:tabs>
        <w:spacing w:line="288" w:lineRule="auto"/>
        <w:ind w:left="0"/>
        <w:rPr>
          <w:rFonts w:cstheme="minorHAnsi"/>
          <w:color w:val="000000"/>
          <w:sz w:val="24"/>
          <w:szCs w:val="24"/>
        </w:rPr>
      </w:pPr>
      <w:bookmarkStart w:id="44" w:name="_Toc431974579"/>
      <w:bookmarkStart w:id="45" w:name="_Toc522191842"/>
      <w:r w:rsidRPr="00650D51">
        <w:rPr>
          <w:rFonts w:cstheme="minorHAnsi"/>
          <w:color w:val="000000"/>
          <w:sz w:val="24"/>
          <w:szCs w:val="24"/>
        </w:rPr>
        <w:t>Wskaźniki rezultatu dotyczą oczekiwanych efektów wsparcia ze środków EFS. Określają efekt (zmiana jakościowa i ilościowa) zrealizowanych działań w odniesieniu do osób np. w postaci zmiany sytuacji na rynku pracy lub miejsc świadczenia usług. Wskaźniki rezultatu bezpośredniego odnoszą się do sytuacji bezpośrednio po zakończeniu wsparcia, tj.:</w:t>
      </w:r>
    </w:p>
    <w:p w14:paraId="63C7AD18" w14:textId="77777777" w:rsidR="00093831" w:rsidRPr="00650D51" w:rsidRDefault="00093831" w:rsidP="0061077E">
      <w:pPr>
        <w:pStyle w:val="Akapitzlist"/>
        <w:numPr>
          <w:ilvl w:val="0"/>
          <w:numId w:val="90"/>
        </w:numPr>
        <w:tabs>
          <w:tab w:val="left" w:pos="0"/>
          <w:tab w:val="left" w:pos="3878"/>
        </w:tabs>
        <w:spacing w:line="288" w:lineRule="auto"/>
        <w:ind w:left="284" w:hanging="284"/>
        <w:rPr>
          <w:rFonts w:cstheme="minorHAnsi"/>
          <w:sz w:val="24"/>
          <w:szCs w:val="24"/>
        </w:rPr>
      </w:pPr>
      <w:r w:rsidRPr="00650D51">
        <w:rPr>
          <w:rFonts w:cstheme="minorHAnsi"/>
          <w:b/>
          <w:color w:val="000000"/>
          <w:sz w:val="24"/>
          <w:szCs w:val="24"/>
        </w:rPr>
        <w:lastRenderedPageBreak/>
        <w:t>w przypadku osób</w:t>
      </w:r>
      <w:r w:rsidRPr="00650D51">
        <w:rPr>
          <w:rFonts w:cstheme="minorHAnsi"/>
          <w:color w:val="000000"/>
          <w:sz w:val="24"/>
          <w:szCs w:val="24"/>
        </w:rPr>
        <w:t xml:space="preserve"> – po zakończeniu ich udziału w projekcie i </w:t>
      </w:r>
      <w:r w:rsidRPr="00650D51">
        <w:rPr>
          <w:rFonts w:cstheme="minorHAnsi"/>
          <w:sz w:val="24"/>
          <w:szCs w:val="24"/>
        </w:rPr>
        <w:t xml:space="preserve">mierzone są </w:t>
      </w:r>
      <w:r w:rsidRPr="00650D51">
        <w:rPr>
          <w:rFonts w:cstheme="minorHAnsi"/>
          <w:b/>
          <w:bCs/>
          <w:sz w:val="24"/>
          <w:szCs w:val="24"/>
          <w:u w:val="single"/>
        </w:rPr>
        <w:t>do 4 tygodni</w:t>
      </w:r>
      <w:r w:rsidRPr="00650D51">
        <w:rPr>
          <w:rFonts w:cstheme="minorHAnsi"/>
          <w:sz w:val="24"/>
          <w:szCs w:val="24"/>
          <w:u w:val="single"/>
        </w:rPr>
        <w:t xml:space="preserve"> </w:t>
      </w:r>
      <w:r w:rsidRPr="00650D51">
        <w:rPr>
          <w:rFonts w:cstheme="minorHAnsi"/>
          <w:sz w:val="24"/>
          <w:szCs w:val="24"/>
        </w:rPr>
        <w:t>od zakończenia udziału uczestnika w projekcie. Dane dla wskaźników dotyczące osób fizycznych powinny być wykazywane, a co za tym idzie monitorowane, w podziale na płeć.</w:t>
      </w:r>
    </w:p>
    <w:p w14:paraId="7E486242" w14:textId="77777777" w:rsidR="00B332DB" w:rsidRDefault="00093831" w:rsidP="008D5BAB">
      <w:pPr>
        <w:pStyle w:val="Akapitzlist"/>
        <w:numPr>
          <w:ilvl w:val="0"/>
          <w:numId w:val="90"/>
        </w:numPr>
        <w:tabs>
          <w:tab w:val="left" w:pos="0"/>
          <w:tab w:val="left" w:pos="3878"/>
        </w:tabs>
        <w:spacing w:line="288" w:lineRule="auto"/>
        <w:ind w:left="284" w:hanging="284"/>
        <w:rPr>
          <w:rFonts w:cstheme="minorHAnsi"/>
          <w:sz w:val="24"/>
          <w:szCs w:val="24"/>
        </w:rPr>
      </w:pPr>
      <w:r w:rsidRPr="00650D51">
        <w:rPr>
          <w:rFonts w:cstheme="minorHAnsi"/>
          <w:b/>
          <w:sz w:val="24"/>
          <w:szCs w:val="24"/>
        </w:rPr>
        <w:t>w przypadku miejsc świadczenia usług</w:t>
      </w:r>
      <w:r w:rsidRPr="00650D51">
        <w:rPr>
          <w:rFonts w:cstheme="minorHAnsi"/>
          <w:sz w:val="24"/>
          <w:szCs w:val="24"/>
        </w:rPr>
        <w:t xml:space="preserve"> – po zakończeniu realizacji projektu i mierzone są </w:t>
      </w:r>
      <w:r w:rsidRPr="00650D51">
        <w:rPr>
          <w:rFonts w:cstheme="minorHAnsi"/>
          <w:b/>
          <w:sz w:val="24"/>
          <w:szCs w:val="24"/>
          <w:u w:val="single"/>
        </w:rPr>
        <w:t xml:space="preserve">do 4 tygodni </w:t>
      </w:r>
      <w:r w:rsidRPr="00650D51">
        <w:rPr>
          <w:rFonts w:cstheme="minorHAnsi"/>
          <w:sz w:val="24"/>
          <w:szCs w:val="24"/>
        </w:rPr>
        <w:t>od zakończenia realizacji projektu.</w:t>
      </w:r>
    </w:p>
    <w:p w14:paraId="39EE7770" w14:textId="77777777" w:rsidR="008D5BAB" w:rsidRPr="008D5BAB" w:rsidRDefault="008D5BAB" w:rsidP="008D5BAB">
      <w:pPr>
        <w:tabs>
          <w:tab w:val="left" w:pos="0"/>
          <w:tab w:val="left" w:pos="3878"/>
        </w:tabs>
        <w:spacing w:after="0" w:line="288" w:lineRule="auto"/>
        <w:rPr>
          <w:rFonts w:cstheme="minorHAnsi"/>
          <w:sz w:val="24"/>
          <w:szCs w:val="24"/>
        </w:rPr>
      </w:pPr>
    </w:p>
    <w:p w14:paraId="0C68C81A" w14:textId="77777777" w:rsidR="00093831" w:rsidRPr="00650D51" w:rsidRDefault="00093831" w:rsidP="0009383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2AD13AB4" w14:textId="77777777" w:rsidR="00093831" w:rsidRPr="00650D51" w:rsidRDefault="00093831" w:rsidP="00093831">
      <w:pPr>
        <w:pStyle w:val="Akapitzlist"/>
        <w:pBdr>
          <w:left w:val="single" w:sz="48" w:space="4" w:color="E36C0A"/>
        </w:pBdr>
        <w:spacing w:after="0" w:line="288" w:lineRule="auto"/>
        <w:ind w:left="0"/>
        <w:rPr>
          <w:rFonts w:eastAsia="Times New Roman" w:cstheme="minorHAnsi"/>
          <w:sz w:val="24"/>
          <w:szCs w:val="24"/>
          <w:lang w:eastAsia="pl-PL"/>
        </w:rPr>
      </w:pPr>
      <w:r w:rsidRPr="00650D51">
        <w:rPr>
          <w:rFonts w:cstheme="minorHAnsi"/>
          <w:sz w:val="24"/>
          <w:szCs w:val="24"/>
        </w:rPr>
        <w:t>Definicja osoby zagrożonej ubóstwem i wykluczeniem społecznym została przedstawiona w części „Definicje” niniejszego Regulaminu.</w:t>
      </w:r>
      <w:r w:rsidRPr="00650D51">
        <w:rPr>
          <w:rStyle w:val="Odwoanieprzypisudolnego"/>
          <w:rFonts w:asciiTheme="minorHAnsi" w:eastAsia="Times New Roman" w:hAnsiTheme="minorHAnsi" w:cstheme="minorHAnsi"/>
          <w:sz w:val="24"/>
          <w:szCs w:val="24"/>
          <w:lang w:eastAsia="pl-PL"/>
        </w:rPr>
        <w:t>.</w:t>
      </w:r>
    </w:p>
    <w:p w14:paraId="37C5DA24" w14:textId="77777777" w:rsidR="00093831" w:rsidRDefault="00093831" w:rsidP="00093831">
      <w:pPr>
        <w:pStyle w:val="Akapitzlist"/>
        <w:pBdr>
          <w:left w:val="single" w:sz="48" w:space="4" w:color="E36C0A"/>
        </w:pBdr>
        <w:spacing w:after="0" w:line="288" w:lineRule="auto"/>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093831" w:rsidRPr="00650D51" w14:paraId="53A36FBE" w14:textId="77777777" w:rsidTr="00093831">
        <w:trPr>
          <w:trHeight w:val="539"/>
        </w:trPr>
        <w:tc>
          <w:tcPr>
            <w:tcW w:w="1833" w:type="dxa"/>
            <w:vMerge w:val="restart"/>
            <w:tcBorders>
              <w:top w:val="single" w:sz="4" w:space="0" w:color="00000A"/>
              <w:left w:val="single" w:sz="4" w:space="0" w:color="00000A"/>
              <w:right w:val="single" w:sz="4" w:space="0" w:color="00000A"/>
            </w:tcBorders>
            <w:vAlign w:val="center"/>
            <w:hideMark/>
          </w:tcPr>
          <w:p w14:paraId="3C4E6D3F" w14:textId="77777777" w:rsidR="00093831" w:rsidRPr="00650D51" w:rsidRDefault="00093831" w:rsidP="003F194A">
            <w:pPr>
              <w:pStyle w:val="NormalnyWeb"/>
              <w:spacing w:before="0" w:beforeAutospacing="0" w:after="0" w:afterAutospacing="0" w:line="288" w:lineRule="auto"/>
              <w:rPr>
                <w:rFonts w:asciiTheme="minorHAnsi" w:hAnsiTheme="minorHAnsi" w:cstheme="minorHAnsi"/>
                <w:b/>
                <w:highlight w:val="yellow"/>
              </w:rPr>
            </w:pPr>
            <w:r w:rsidRPr="00650D51">
              <w:rPr>
                <w:rFonts w:asciiTheme="minorHAnsi" w:hAnsiTheme="minorHAnsi" w:cstheme="minorHAnsi"/>
                <w:b/>
              </w:rPr>
              <w:t>Nazwa wskaźnika</w:t>
            </w:r>
          </w:p>
        </w:tc>
        <w:tc>
          <w:tcPr>
            <w:tcW w:w="704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27C1DF62" w14:textId="77777777" w:rsidR="00093831" w:rsidRPr="00650D51" w:rsidRDefault="00093831" w:rsidP="0061077E">
            <w:pPr>
              <w:pStyle w:val="NormalnyWeb"/>
              <w:numPr>
                <w:ilvl w:val="0"/>
                <w:numId w:val="86"/>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650D51">
              <w:rPr>
                <w:rFonts w:asciiTheme="minorHAnsi" w:eastAsia="Calibri" w:hAnsiTheme="minorHAnsi" w:cstheme="minorHAnsi"/>
                <w:b/>
              </w:rPr>
              <w:t>Liczba wspartych w programie miejsc świadczenia usług społecznych istniejących po zakończeniu projektu.</w:t>
            </w:r>
          </w:p>
        </w:tc>
      </w:tr>
      <w:tr w:rsidR="00093831" w:rsidRPr="00650D51" w14:paraId="5C0E4425" w14:textId="77777777" w:rsidTr="00093831">
        <w:trPr>
          <w:trHeight w:val="1064"/>
        </w:trPr>
        <w:tc>
          <w:tcPr>
            <w:tcW w:w="0" w:type="auto"/>
            <w:vMerge/>
            <w:tcBorders>
              <w:left w:val="single" w:sz="4" w:space="0" w:color="00000A"/>
              <w:right w:val="single" w:sz="4" w:space="0" w:color="00000A"/>
            </w:tcBorders>
            <w:vAlign w:val="center"/>
            <w:hideMark/>
          </w:tcPr>
          <w:p w14:paraId="4002AE41" w14:textId="77777777" w:rsidR="00093831" w:rsidRPr="00650D51" w:rsidRDefault="00093831" w:rsidP="003F194A">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41E3D279" w14:textId="77777777" w:rsidR="00093831" w:rsidRPr="00650D51" w:rsidRDefault="00093831" w:rsidP="0061077E">
            <w:pPr>
              <w:pStyle w:val="NormalnyWeb"/>
              <w:numPr>
                <w:ilvl w:val="0"/>
                <w:numId w:val="86"/>
              </w:numPr>
              <w:tabs>
                <w:tab w:val="left" w:pos="299"/>
              </w:tabs>
              <w:suppressAutoHyphens/>
              <w:overflowPunct w:val="0"/>
              <w:spacing w:before="0" w:after="0" w:line="288" w:lineRule="auto"/>
              <w:ind w:left="0" w:firstLine="0"/>
              <w:rPr>
                <w:rFonts w:asciiTheme="minorHAnsi" w:hAnsiTheme="minorHAnsi" w:cstheme="minorHAnsi"/>
                <w:b/>
                <w:bCs/>
                <w:lang w:eastAsia="en-US"/>
              </w:rPr>
            </w:pPr>
            <w:r w:rsidRPr="00650D51">
              <w:rPr>
                <w:rFonts w:asciiTheme="minorHAnsi" w:hAnsiTheme="minorHAnsi" w:cstheme="minorHAnsi"/>
                <w:b/>
                <w:bCs/>
              </w:rPr>
              <w:t>Liczba osób zagrożonych ubóstwem lub wykluczeniem społecznym, które opuściły opiekę instytucjonalną na rzecz usług społecznych świadczonych w społeczności lokalnej w programie.</w:t>
            </w:r>
          </w:p>
        </w:tc>
      </w:tr>
      <w:tr w:rsidR="00093831" w:rsidRPr="00650D51" w14:paraId="17911420" w14:textId="77777777" w:rsidTr="00EF471E">
        <w:trPr>
          <w:trHeight w:val="20"/>
        </w:trPr>
        <w:tc>
          <w:tcPr>
            <w:tcW w:w="0" w:type="auto"/>
            <w:vMerge/>
            <w:tcBorders>
              <w:left w:val="single" w:sz="4" w:space="0" w:color="00000A"/>
              <w:right w:val="single" w:sz="4" w:space="0" w:color="00000A"/>
            </w:tcBorders>
            <w:vAlign w:val="center"/>
          </w:tcPr>
          <w:p w14:paraId="2A5937A1" w14:textId="77777777" w:rsidR="00093831" w:rsidRPr="00650D51" w:rsidRDefault="00093831" w:rsidP="003F194A">
            <w:pPr>
              <w:spacing w:after="0" w:line="288" w:lineRule="auto"/>
              <w:rPr>
                <w:rFonts w:cstheme="minorHAnsi"/>
                <w:b/>
                <w:sz w:val="24"/>
                <w:szCs w:val="24"/>
                <w:highlight w:val="yellow"/>
                <w:lang w:eastAsia="pl-PL"/>
              </w:rPr>
            </w:pPr>
          </w:p>
        </w:tc>
        <w:tc>
          <w:tcPr>
            <w:tcW w:w="7046" w:type="dxa"/>
            <w:tcBorders>
              <w:top w:val="single" w:sz="4" w:space="0" w:color="auto"/>
              <w:left w:val="single" w:sz="4" w:space="0" w:color="00000A"/>
              <w:bottom w:val="single" w:sz="4" w:space="0" w:color="auto"/>
              <w:right w:val="single" w:sz="4" w:space="0" w:color="00000A"/>
            </w:tcBorders>
            <w:shd w:val="clear" w:color="auto" w:fill="F2F2F2" w:themeFill="background1" w:themeFillShade="F2"/>
            <w:vAlign w:val="center"/>
          </w:tcPr>
          <w:p w14:paraId="3BB7DC74" w14:textId="77777777" w:rsidR="00093831" w:rsidRPr="00650D51" w:rsidRDefault="00093831" w:rsidP="0061077E">
            <w:pPr>
              <w:pStyle w:val="NormalnyWeb"/>
              <w:numPr>
                <w:ilvl w:val="0"/>
                <w:numId w:val="86"/>
              </w:numPr>
              <w:tabs>
                <w:tab w:val="left" w:pos="299"/>
              </w:tabs>
              <w:suppressAutoHyphens/>
              <w:overflowPunct w:val="0"/>
              <w:spacing w:before="0" w:after="0" w:line="288"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w:t>
            </w:r>
            <w:r w:rsidRPr="007C6BF6">
              <w:rPr>
                <w:rFonts w:asciiTheme="minorHAnsi" w:hAnsiTheme="minorHAnsi" w:cstheme="minorHAnsi"/>
                <w:b/>
              </w:rPr>
              <w:t xml:space="preserve"> </w:t>
            </w:r>
            <w:r w:rsidRPr="007C6BF6">
              <w:rPr>
                <w:rFonts w:asciiTheme="minorHAnsi" w:hAnsiTheme="minorHAnsi" w:cstheme="minorHAnsi"/>
                <w:b/>
                <w:bCs/>
              </w:rPr>
              <w:t>asystenckich i opiekuńczych istniejących po zakończeniu projektu.</w:t>
            </w:r>
          </w:p>
        </w:tc>
      </w:tr>
      <w:tr w:rsidR="00093831" w:rsidRPr="00650D51" w14:paraId="65E94404" w14:textId="77777777" w:rsidTr="00EF471E">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33BDDC21" w14:textId="77777777" w:rsidR="00093831" w:rsidRPr="00650D51" w:rsidRDefault="00093831" w:rsidP="003F194A">
            <w:pPr>
              <w:pStyle w:val="NormalnyWeb"/>
              <w:spacing w:before="0" w:beforeAutospacing="0" w:after="0" w:afterAutospacing="0" w:line="288" w:lineRule="auto"/>
              <w:rPr>
                <w:rFonts w:asciiTheme="minorHAnsi" w:hAnsiTheme="minorHAnsi" w:cstheme="minorHAnsi"/>
                <w:b/>
                <w:color w:val="000000"/>
                <w:highlight w:val="yellow"/>
                <w:lang w:eastAsia="en-US"/>
              </w:rPr>
            </w:pPr>
            <w:r w:rsidRPr="00650D51">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15B2A2ED" w14:textId="77777777" w:rsidR="00093831" w:rsidRPr="00650D51" w:rsidRDefault="00093831" w:rsidP="003F194A">
            <w:pPr>
              <w:pStyle w:val="Akapitzlist"/>
              <w:kinsoku w:val="0"/>
              <w:spacing w:after="0" w:line="288" w:lineRule="auto"/>
              <w:ind w:left="0"/>
              <w:textAlignment w:val="baseline"/>
              <w:rPr>
                <w:rFonts w:cstheme="minorHAnsi"/>
                <w:sz w:val="24"/>
                <w:szCs w:val="24"/>
              </w:rPr>
            </w:pPr>
            <w:r w:rsidRPr="00650D51">
              <w:rPr>
                <w:rFonts w:cstheme="minorHAnsi"/>
                <w:b/>
                <w:sz w:val="24"/>
                <w:szCs w:val="24"/>
              </w:rPr>
              <w:t>Ad.1.</w:t>
            </w:r>
            <w:r w:rsidRPr="00650D51">
              <w:rPr>
                <w:rFonts w:cstheme="minorHAnsi"/>
                <w:sz w:val="24"/>
                <w:szCs w:val="24"/>
              </w:rPr>
              <w:t xml:space="preserve"> Wskaźnik określa liczbę wspartych w programie miejsc świadczenia usług społecznych istniejących po zakończeniu projektu. </w:t>
            </w:r>
          </w:p>
          <w:p w14:paraId="012115C6" w14:textId="77777777" w:rsidR="00093831" w:rsidRPr="00650D51" w:rsidRDefault="00093831" w:rsidP="003F194A">
            <w:pPr>
              <w:pStyle w:val="Akapitzlist"/>
              <w:kinsoku w:val="0"/>
              <w:spacing w:after="0" w:line="288" w:lineRule="auto"/>
              <w:ind w:left="0"/>
              <w:textAlignment w:val="baseline"/>
              <w:rPr>
                <w:rFonts w:cstheme="minorHAnsi"/>
                <w:sz w:val="24"/>
                <w:szCs w:val="24"/>
                <w:lang w:eastAsia="pl-PL"/>
              </w:rPr>
            </w:pPr>
          </w:p>
          <w:p w14:paraId="6D4CFED4" w14:textId="77777777" w:rsidR="00093831" w:rsidRPr="00650D51" w:rsidRDefault="00093831" w:rsidP="003F194A">
            <w:pPr>
              <w:spacing w:after="0" w:line="288" w:lineRule="auto"/>
              <w:rPr>
                <w:rFonts w:cstheme="minorHAnsi"/>
                <w:sz w:val="24"/>
                <w:szCs w:val="24"/>
              </w:rPr>
            </w:pPr>
            <w:r w:rsidRPr="00650D51">
              <w:rPr>
                <w:rFonts w:cstheme="minorHAnsi"/>
                <w:sz w:val="24"/>
                <w:szCs w:val="24"/>
              </w:rPr>
              <w:t>Miejsce świadczenia usługi społecznej to:</w:t>
            </w:r>
          </w:p>
          <w:p w14:paraId="3DD90A2C" w14:textId="77777777" w:rsidR="00093831" w:rsidRPr="00650D51" w:rsidRDefault="00093831" w:rsidP="0061077E">
            <w:pPr>
              <w:numPr>
                <w:ilvl w:val="0"/>
                <w:numId w:val="87"/>
              </w:numPr>
              <w:spacing w:after="0" w:line="288" w:lineRule="auto"/>
              <w:ind w:left="390" w:hanging="283"/>
              <w:rPr>
                <w:rFonts w:cstheme="minorHAnsi"/>
                <w:sz w:val="24"/>
                <w:szCs w:val="24"/>
              </w:rPr>
            </w:pPr>
            <w:r w:rsidRPr="00650D51">
              <w:rPr>
                <w:rFonts w:cstheme="minorHAnsi"/>
                <w:sz w:val="24"/>
                <w:szCs w:val="24"/>
              </w:rPr>
              <w:t>miejsce wsparte ze środków EFS, w którym świadczona jest usługa społeczna lub miejsce gotowe do świadczenia usługi społecznej po zakończeniu projektu.</w:t>
            </w:r>
          </w:p>
          <w:p w14:paraId="4A680271" w14:textId="77777777" w:rsidR="00093831" w:rsidRPr="00650D51" w:rsidRDefault="00093831" w:rsidP="0061077E">
            <w:pPr>
              <w:numPr>
                <w:ilvl w:val="0"/>
                <w:numId w:val="87"/>
              </w:numPr>
              <w:spacing w:after="0" w:line="288" w:lineRule="auto"/>
              <w:ind w:left="390" w:hanging="283"/>
              <w:rPr>
                <w:rFonts w:cstheme="minorHAnsi"/>
                <w:sz w:val="24"/>
                <w:szCs w:val="24"/>
              </w:rPr>
            </w:pPr>
            <w:r w:rsidRPr="00650D51">
              <w:rPr>
                <w:rFonts w:cstheme="minorHAnsi"/>
                <w:sz w:val="24"/>
                <w:szCs w:val="24"/>
              </w:rPr>
              <w:t xml:space="preserve"> osoba, np. </w:t>
            </w:r>
            <w:r w:rsidR="008D5BAB">
              <w:rPr>
                <w:rFonts w:cstheme="minorHAnsi"/>
                <w:sz w:val="24"/>
                <w:szCs w:val="24"/>
              </w:rPr>
              <w:t>opiekun/ka</w:t>
            </w:r>
            <w:r w:rsidRPr="00650D51">
              <w:rPr>
                <w:rFonts w:cstheme="minorHAnsi"/>
                <w:sz w:val="24"/>
                <w:szCs w:val="24"/>
              </w:rPr>
              <w:t xml:space="preserve">, która otrzymała wsparcie EFS (np. szkolenie w zakresie opieki nad osobami </w:t>
            </w:r>
            <w:r w:rsidR="008D5BAB">
              <w:rPr>
                <w:rFonts w:cstheme="minorHAnsi"/>
                <w:sz w:val="24"/>
                <w:szCs w:val="24"/>
              </w:rPr>
              <w:t>potrzebującymi wsparcia w codziennym funkcjonowaniu</w:t>
            </w:r>
            <w:r w:rsidRPr="00650D51">
              <w:rPr>
                <w:rFonts w:cstheme="minorHAnsi"/>
                <w:sz w:val="24"/>
                <w:szCs w:val="24"/>
              </w:rPr>
              <w:t>) lub której wynagrodzenie jest finansowane w ramach projektu, świadcząca lub gotowa do świadczenia usługi społecznej po zakończeniu projektu.</w:t>
            </w:r>
          </w:p>
          <w:p w14:paraId="13327555" w14:textId="77777777" w:rsidR="00093831" w:rsidRPr="00650D51" w:rsidRDefault="00093831" w:rsidP="003F194A">
            <w:pPr>
              <w:spacing w:after="0" w:line="288" w:lineRule="auto"/>
              <w:rPr>
                <w:rFonts w:cstheme="minorHAnsi"/>
                <w:sz w:val="24"/>
                <w:szCs w:val="24"/>
                <w:u w:val="single"/>
              </w:rPr>
            </w:pPr>
          </w:p>
          <w:p w14:paraId="11CBEDE9" w14:textId="77777777" w:rsidR="00093831" w:rsidRPr="00650D51" w:rsidRDefault="00093831" w:rsidP="003F194A">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5772C7AE" w14:textId="77777777" w:rsidR="00093831" w:rsidRPr="00650D51" w:rsidRDefault="00093831" w:rsidP="003F194A">
            <w:pPr>
              <w:spacing w:after="0" w:line="288" w:lineRule="auto"/>
              <w:rPr>
                <w:rFonts w:cstheme="minorHAnsi"/>
                <w:sz w:val="24"/>
                <w:szCs w:val="24"/>
              </w:rPr>
            </w:pPr>
            <w:r w:rsidRPr="00650D51">
              <w:rPr>
                <w:rFonts w:cstheme="minorHAnsi"/>
                <w:sz w:val="24"/>
                <w:szCs w:val="24"/>
              </w:rPr>
              <w:t>dokumenty potwierdzające skorzystan</w:t>
            </w:r>
            <w:r w:rsidR="00753129">
              <w:rPr>
                <w:rFonts w:cstheme="minorHAnsi"/>
                <w:sz w:val="24"/>
                <w:szCs w:val="24"/>
              </w:rPr>
              <w:t>ie z usługi społecznej, umowy z</w:t>
            </w:r>
            <w:r w:rsidRPr="00650D51">
              <w:rPr>
                <w:rFonts w:cstheme="minorHAnsi"/>
                <w:sz w:val="24"/>
                <w:szCs w:val="24"/>
              </w:rPr>
              <w:t xml:space="preserve"> </w:t>
            </w:r>
            <w:r w:rsidR="00753129">
              <w:rPr>
                <w:rFonts w:cstheme="minorHAnsi"/>
                <w:sz w:val="24"/>
                <w:szCs w:val="24"/>
              </w:rPr>
              <w:t>opiekunami/</w:t>
            </w:r>
            <w:proofErr w:type="spellStart"/>
            <w:r w:rsidR="00753129">
              <w:rPr>
                <w:rFonts w:cstheme="minorHAnsi"/>
                <w:sz w:val="24"/>
                <w:szCs w:val="24"/>
              </w:rPr>
              <w:t>kami</w:t>
            </w:r>
            <w:proofErr w:type="spellEnd"/>
            <w:r w:rsidRPr="00650D51">
              <w:rPr>
                <w:rFonts w:cstheme="minorHAnsi"/>
                <w:sz w:val="24"/>
                <w:szCs w:val="24"/>
              </w:rPr>
              <w:t xml:space="preserve">, umowy z asystentami, </w:t>
            </w:r>
            <w:r w:rsidRPr="00650D51">
              <w:rPr>
                <w:rFonts w:eastAsia="Calibri" w:cstheme="minorHAnsi"/>
                <w:sz w:val="24"/>
                <w:szCs w:val="24"/>
              </w:rPr>
              <w:t>dokumenty potwierdzające podniesienie kwalifikacji zawodowych</w:t>
            </w:r>
            <w:r w:rsidRPr="00650D51">
              <w:rPr>
                <w:rFonts w:cstheme="minorHAnsi"/>
                <w:sz w:val="24"/>
                <w:szCs w:val="24"/>
              </w:rPr>
              <w:t>, itp.</w:t>
            </w:r>
          </w:p>
          <w:p w14:paraId="6963355A" w14:textId="77777777" w:rsidR="00093831" w:rsidRPr="00650D51" w:rsidRDefault="00093831" w:rsidP="003F194A">
            <w:pPr>
              <w:spacing w:after="0" w:line="288" w:lineRule="auto"/>
              <w:rPr>
                <w:rFonts w:cstheme="minorHAnsi"/>
                <w:sz w:val="24"/>
                <w:szCs w:val="24"/>
              </w:rPr>
            </w:pPr>
          </w:p>
          <w:p w14:paraId="1E02A10D" w14:textId="77777777" w:rsidR="00093831" w:rsidRPr="00650D51" w:rsidRDefault="00093831" w:rsidP="003F194A">
            <w:pPr>
              <w:pStyle w:val="NormalnyWeb"/>
              <w:spacing w:before="0" w:beforeAutospacing="0" w:after="0" w:afterAutospacing="0" w:line="288" w:lineRule="auto"/>
              <w:rPr>
                <w:rFonts w:asciiTheme="minorHAnsi" w:hAnsiTheme="minorHAnsi" w:cstheme="minorHAnsi"/>
                <w:strike/>
              </w:rPr>
            </w:pPr>
            <w:r w:rsidRPr="00650D51">
              <w:rPr>
                <w:rFonts w:asciiTheme="minorHAnsi" w:eastAsia="Calibri" w:hAnsiTheme="minorHAnsi" w:cstheme="minorHAnsi"/>
                <w:u w:val="single"/>
              </w:rPr>
              <w:t>Jednostka miary</w:t>
            </w:r>
            <w:r w:rsidRPr="00650D51">
              <w:rPr>
                <w:rFonts w:asciiTheme="minorHAnsi" w:eastAsia="Calibri" w:hAnsiTheme="minorHAnsi" w:cstheme="minorHAnsi"/>
              </w:rPr>
              <w:t xml:space="preserve"> – sztuka.</w:t>
            </w:r>
          </w:p>
        </w:tc>
      </w:tr>
      <w:tr w:rsidR="00093831" w:rsidRPr="00650D51" w14:paraId="127A1762" w14:textId="77777777" w:rsidTr="003F194A">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40E3348E" w14:textId="77777777" w:rsidR="00093831" w:rsidRPr="00650D51" w:rsidRDefault="00093831" w:rsidP="003F194A">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67640306" w14:textId="77777777" w:rsidR="00093831" w:rsidRPr="00650D51" w:rsidRDefault="00093831" w:rsidP="003F194A">
            <w:pPr>
              <w:spacing w:after="0" w:line="288" w:lineRule="auto"/>
              <w:rPr>
                <w:rFonts w:cstheme="minorHAnsi"/>
                <w:sz w:val="24"/>
                <w:szCs w:val="24"/>
              </w:rPr>
            </w:pPr>
            <w:r w:rsidRPr="00650D51">
              <w:rPr>
                <w:rFonts w:eastAsia="Calibri" w:cstheme="minorHAnsi"/>
                <w:b/>
                <w:sz w:val="24"/>
                <w:szCs w:val="24"/>
              </w:rPr>
              <w:t xml:space="preserve">Ad. 2 </w:t>
            </w:r>
            <w:r w:rsidRPr="00650D51">
              <w:rPr>
                <w:rFonts w:cstheme="minorHAnsi"/>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02D4FC69" w14:textId="77777777" w:rsidR="00093831" w:rsidRPr="00650D51" w:rsidRDefault="00093831" w:rsidP="003F194A">
            <w:pPr>
              <w:spacing w:after="0" w:line="288" w:lineRule="auto"/>
              <w:rPr>
                <w:rFonts w:cstheme="minorHAnsi"/>
                <w:sz w:val="24"/>
                <w:szCs w:val="24"/>
              </w:rPr>
            </w:pPr>
          </w:p>
          <w:p w14:paraId="3FE40BF4" w14:textId="77777777" w:rsidR="00093831" w:rsidRPr="00650D51" w:rsidRDefault="00093831" w:rsidP="003F194A">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2AAB783F" w14:textId="77777777" w:rsidR="00093831" w:rsidRPr="00650D51" w:rsidRDefault="00093831" w:rsidP="003F194A">
            <w:pPr>
              <w:pStyle w:val="Akapitzlist"/>
              <w:kinsoku w:val="0"/>
              <w:spacing w:after="0" w:line="288" w:lineRule="auto"/>
              <w:ind w:left="0"/>
              <w:textAlignment w:val="baseline"/>
              <w:rPr>
                <w:rFonts w:cstheme="minorHAnsi"/>
                <w:sz w:val="24"/>
                <w:szCs w:val="24"/>
              </w:rPr>
            </w:pPr>
            <w:r w:rsidRPr="00650D51">
              <w:rPr>
                <w:rFonts w:cstheme="minorHAnsi"/>
                <w:sz w:val="24"/>
                <w:szCs w:val="24"/>
              </w:rPr>
              <w:t xml:space="preserve">dokumenty potwierdzające skorzystanie z usługi społecznej, umowy ze </w:t>
            </w:r>
            <w:r w:rsidR="00753129">
              <w:rPr>
                <w:rFonts w:cstheme="minorHAnsi"/>
                <w:sz w:val="24"/>
                <w:szCs w:val="24"/>
              </w:rPr>
              <w:t>opiekunami/</w:t>
            </w:r>
            <w:proofErr w:type="spellStart"/>
            <w:r w:rsidR="00753129">
              <w:rPr>
                <w:rFonts w:cstheme="minorHAnsi"/>
                <w:sz w:val="24"/>
                <w:szCs w:val="24"/>
              </w:rPr>
              <w:t>kami</w:t>
            </w:r>
            <w:proofErr w:type="spellEnd"/>
            <w:r w:rsidRPr="00650D51">
              <w:rPr>
                <w:rFonts w:cstheme="minorHAnsi"/>
                <w:sz w:val="24"/>
                <w:szCs w:val="24"/>
              </w:rPr>
              <w:t>, umowy z asystentami, itp.</w:t>
            </w:r>
          </w:p>
          <w:p w14:paraId="0F30C2E2" w14:textId="77777777" w:rsidR="00093831" w:rsidRPr="00650D51" w:rsidRDefault="00093831" w:rsidP="003F194A">
            <w:pPr>
              <w:pStyle w:val="Akapitzlist"/>
              <w:kinsoku w:val="0"/>
              <w:spacing w:after="0" w:line="288" w:lineRule="auto"/>
              <w:ind w:left="0"/>
              <w:textAlignment w:val="baseline"/>
              <w:rPr>
                <w:rFonts w:cstheme="minorHAnsi"/>
                <w:sz w:val="24"/>
                <w:szCs w:val="24"/>
              </w:rPr>
            </w:pPr>
          </w:p>
          <w:p w14:paraId="5CB12234" w14:textId="77777777" w:rsidR="00093831" w:rsidRPr="00650D51" w:rsidRDefault="00093831" w:rsidP="003F194A">
            <w:pPr>
              <w:spacing w:after="0" w:line="288" w:lineRule="auto"/>
              <w:rPr>
                <w:rFonts w:eastAsia="Calibri" w:cstheme="minorHAnsi"/>
                <w:b/>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093831" w:rsidRPr="00650D51" w14:paraId="5D1CB571" w14:textId="77777777" w:rsidTr="003F194A">
        <w:trPr>
          <w:trHeight w:val="1246"/>
        </w:trPr>
        <w:tc>
          <w:tcPr>
            <w:tcW w:w="0" w:type="auto"/>
            <w:tcBorders>
              <w:top w:val="single" w:sz="4" w:space="0" w:color="00000A"/>
              <w:left w:val="single" w:sz="4" w:space="0" w:color="00000A"/>
              <w:bottom w:val="single" w:sz="4" w:space="0" w:color="auto"/>
              <w:right w:val="single" w:sz="4" w:space="0" w:color="00000A"/>
            </w:tcBorders>
            <w:vAlign w:val="center"/>
          </w:tcPr>
          <w:p w14:paraId="70DFD30E" w14:textId="77777777" w:rsidR="00093831" w:rsidRPr="00650D51" w:rsidRDefault="00093831" w:rsidP="003F194A">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auto"/>
              <w:right w:val="single" w:sz="4" w:space="0" w:color="00000A"/>
            </w:tcBorders>
            <w:vAlign w:val="center"/>
          </w:tcPr>
          <w:p w14:paraId="55B0B2BA" w14:textId="77777777" w:rsidR="00093831" w:rsidRPr="00C520DF" w:rsidRDefault="00093831" w:rsidP="003F194A">
            <w:pPr>
              <w:pStyle w:val="Akapitzlist"/>
              <w:kinsoku w:val="0"/>
              <w:spacing w:after="0"/>
              <w:ind w:left="0"/>
              <w:textAlignment w:val="baseline"/>
              <w:rPr>
                <w:rFonts w:cstheme="minorHAnsi"/>
                <w:sz w:val="24"/>
                <w:szCs w:val="24"/>
              </w:rPr>
            </w:pPr>
            <w:r w:rsidRPr="00C520DF">
              <w:rPr>
                <w:rFonts w:eastAsia="Calibri" w:cstheme="minorHAnsi"/>
                <w:b/>
                <w:sz w:val="24"/>
                <w:szCs w:val="24"/>
              </w:rPr>
              <w:t xml:space="preserve">Ad. </w:t>
            </w:r>
            <w:r w:rsidR="00787480">
              <w:rPr>
                <w:rFonts w:eastAsia="Calibri" w:cstheme="minorHAnsi"/>
                <w:b/>
                <w:sz w:val="24"/>
                <w:szCs w:val="24"/>
              </w:rPr>
              <w:t>3</w:t>
            </w:r>
            <w:r w:rsidRPr="00C520DF">
              <w:rPr>
                <w:rFonts w:eastAsia="Calibri" w:cstheme="minorHAnsi"/>
                <w:b/>
                <w:sz w:val="24"/>
                <w:szCs w:val="24"/>
              </w:rPr>
              <w:t xml:space="preserve"> </w:t>
            </w:r>
            <w:r w:rsidRPr="00C520DF">
              <w:rPr>
                <w:rFonts w:cstheme="minorHAnsi"/>
                <w:sz w:val="24"/>
                <w:szCs w:val="24"/>
              </w:rPr>
              <w:t xml:space="preserve">Wskaźnik określa liczbę utworzonych w programie miejsc świadczenia usług asystenckich i opiekuńczych w lokalnej społeczności istniejących po zakończeniu projektu. </w:t>
            </w:r>
          </w:p>
          <w:p w14:paraId="76C5601C" w14:textId="77777777" w:rsidR="00093831" w:rsidRPr="00C520DF" w:rsidRDefault="00093831" w:rsidP="003F194A">
            <w:pPr>
              <w:spacing w:before="120" w:after="120"/>
              <w:jc w:val="both"/>
              <w:rPr>
                <w:rFonts w:cstheme="minorHAnsi"/>
                <w:sz w:val="24"/>
                <w:szCs w:val="24"/>
              </w:rPr>
            </w:pPr>
            <w:r w:rsidRPr="00C520DF">
              <w:rPr>
                <w:rFonts w:cstheme="minorHAnsi"/>
                <w:sz w:val="24"/>
                <w:szCs w:val="24"/>
              </w:rPr>
              <w:t>W zakresie usług asystenckich wskaźnik mierzy liczbę asystentów.</w:t>
            </w:r>
          </w:p>
          <w:p w14:paraId="0D050A83" w14:textId="77777777" w:rsidR="00093831" w:rsidRPr="00C520DF" w:rsidRDefault="00093831" w:rsidP="003F194A">
            <w:pPr>
              <w:rPr>
                <w:rFonts w:cstheme="minorHAnsi"/>
                <w:sz w:val="24"/>
                <w:szCs w:val="24"/>
              </w:rPr>
            </w:pPr>
            <w:r w:rsidRPr="00C520DF">
              <w:rPr>
                <w:rFonts w:cstheme="minorHAnsi"/>
                <w:sz w:val="24"/>
                <w:szCs w:val="24"/>
              </w:rPr>
              <w:t xml:space="preserve">W zakresie usług opiekuńczych w miejscu zamieszkania wskaźnik mierzy liczbę opiekunów  zawodowych i innych osób (np. sąsiadów) świadczących usługi opiekuńcze w miejscu zamieszkania. </w:t>
            </w:r>
            <w:r w:rsidRPr="00C520DF">
              <w:rPr>
                <w:rFonts w:cstheme="minorHAnsi"/>
                <w:sz w:val="24"/>
                <w:szCs w:val="24"/>
                <w:u w:val="single"/>
              </w:rPr>
              <w:t>We wskaźniku nie należy wykazywać opiekunów faktycznych.</w:t>
            </w:r>
          </w:p>
          <w:p w14:paraId="1570EC47" w14:textId="77777777" w:rsidR="00093831" w:rsidRPr="00C520DF" w:rsidRDefault="00093831" w:rsidP="003F194A">
            <w:pPr>
              <w:pStyle w:val="Akapitzlist"/>
              <w:kinsoku w:val="0"/>
              <w:spacing w:after="0"/>
              <w:ind w:left="0"/>
              <w:textAlignment w:val="baseline"/>
              <w:rPr>
                <w:rFonts w:cstheme="minorHAnsi"/>
                <w:sz w:val="24"/>
                <w:szCs w:val="24"/>
              </w:rPr>
            </w:pPr>
            <w:r w:rsidRPr="00C520DF">
              <w:rPr>
                <w:rFonts w:cstheme="minorHAnsi"/>
                <w:sz w:val="24"/>
                <w:szCs w:val="24"/>
              </w:rPr>
              <w:t>W zakresie usług opiekuńczych w ośrodkach wsparcia (formy</w:t>
            </w:r>
            <w:r w:rsidR="00753129">
              <w:rPr>
                <w:rFonts w:cstheme="minorHAnsi"/>
                <w:sz w:val="24"/>
                <w:szCs w:val="24"/>
              </w:rPr>
              <w:t xml:space="preserve"> dzienne), </w:t>
            </w:r>
            <w:r w:rsidRPr="00C520DF">
              <w:rPr>
                <w:rFonts w:cstheme="minorHAnsi"/>
                <w:sz w:val="24"/>
                <w:szCs w:val="24"/>
              </w:rPr>
              <w:t>miejscach całodobowego lub dziennego pobytu, wskaźnik mierzy liczbę miejsc w wymienionych podmiotach.</w:t>
            </w:r>
          </w:p>
          <w:p w14:paraId="28252B79" w14:textId="77777777" w:rsidR="00093831" w:rsidRPr="00C520DF" w:rsidRDefault="00093831" w:rsidP="003F194A">
            <w:pPr>
              <w:spacing w:before="120" w:after="120"/>
              <w:rPr>
                <w:rFonts w:cstheme="minorHAnsi"/>
                <w:sz w:val="24"/>
                <w:szCs w:val="24"/>
                <w:u w:val="single"/>
              </w:rPr>
            </w:pPr>
            <w:r w:rsidRPr="00C520DF">
              <w:rPr>
                <w:rFonts w:cstheme="minorHAnsi"/>
                <w:sz w:val="24"/>
                <w:szCs w:val="24"/>
                <w:u w:val="single"/>
              </w:rPr>
              <w:t xml:space="preserve">Przykładowe źródła danych do pomiaru wskaźnika: </w:t>
            </w:r>
          </w:p>
          <w:p w14:paraId="350185F8" w14:textId="77777777" w:rsidR="00093831" w:rsidRPr="00C520DF" w:rsidRDefault="00093831" w:rsidP="003F194A">
            <w:pPr>
              <w:pStyle w:val="Akapitzlist"/>
              <w:kinsoku w:val="0"/>
              <w:spacing w:before="120" w:after="120"/>
              <w:ind w:left="0"/>
              <w:textAlignment w:val="baseline"/>
              <w:rPr>
                <w:rFonts w:cstheme="minorHAnsi"/>
                <w:sz w:val="24"/>
                <w:szCs w:val="24"/>
              </w:rPr>
            </w:pPr>
            <w:r w:rsidRPr="00C520DF">
              <w:rPr>
                <w:rFonts w:cstheme="minorHAnsi"/>
                <w:sz w:val="24"/>
                <w:szCs w:val="24"/>
              </w:rPr>
              <w:t xml:space="preserve">dokumenty potwierdzające skorzystanie z usługi społecznej, umowy z </w:t>
            </w:r>
            <w:r w:rsidR="00753129">
              <w:rPr>
                <w:rFonts w:cstheme="minorHAnsi"/>
                <w:sz w:val="24"/>
                <w:szCs w:val="24"/>
              </w:rPr>
              <w:t>opiekunami/</w:t>
            </w:r>
            <w:proofErr w:type="spellStart"/>
            <w:r w:rsidR="00753129">
              <w:rPr>
                <w:rFonts w:cstheme="minorHAnsi"/>
                <w:sz w:val="24"/>
                <w:szCs w:val="24"/>
              </w:rPr>
              <w:t>kami</w:t>
            </w:r>
            <w:proofErr w:type="spellEnd"/>
            <w:r w:rsidRPr="00C520DF">
              <w:rPr>
                <w:rFonts w:cstheme="minorHAnsi"/>
                <w:sz w:val="24"/>
                <w:szCs w:val="24"/>
              </w:rPr>
              <w:t>, umowy z asystentami, liczba miejsc w ośrodkach wsparcia, itp.</w:t>
            </w:r>
          </w:p>
          <w:p w14:paraId="167D39BD" w14:textId="77777777" w:rsidR="00093831" w:rsidRPr="00650D51" w:rsidRDefault="00093831" w:rsidP="003F194A">
            <w:pPr>
              <w:spacing w:after="0" w:line="288" w:lineRule="auto"/>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bl>
    <w:p w14:paraId="31698937" w14:textId="77777777" w:rsidR="00093831" w:rsidRPr="00650D51" w:rsidRDefault="00093831" w:rsidP="00093831">
      <w:pPr>
        <w:spacing w:after="0" w:line="288" w:lineRule="auto"/>
        <w:textAlignment w:val="baseline"/>
        <w:rPr>
          <w:rFonts w:cstheme="minorHAnsi"/>
          <w:sz w:val="24"/>
          <w:szCs w:val="24"/>
        </w:rPr>
      </w:pPr>
    </w:p>
    <w:p w14:paraId="38C1E2AA" w14:textId="77777777" w:rsidR="00093831" w:rsidRPr="00650D51" w:rsidRDefault="00093831" w:rsidP="00093831">
      <w:pPr>
        <w:spacing w:after="0" w:line="288" w:lineRule="auto"/>
        <w:rPr>
          <w:rFonts w:cstheme="minorHAnsi"/>
          <w:bCs/>
          <w:sz w:val="24"/>
          <w:szCs w:val="24"/>
        </w:rPr>
      </w:pPr>
      <w:r w:rsidRPr="00650D51">
        <w:rPr>
          <w:rFonts w:cstheme="minorHAnsi"/>
          <w:bCs/>
          <w:sz w:val="24"/>
          <w:szCs w:val="24"/>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9" w:history="1">
        <w:r w:rsidRPr="00650D51">
          <w:rPr>
            <w:rStyle w:val="Hipercze"/>
            <w:rFonts w:cstheme="minorHAnsi"/>
            <w:bCs/>
            <w:sz w:val="24"/>
            <w:szCs w:val="24"/>
          </w:rPr>
          <w:t>http://wuplodz.praca.gov.pl/web/rpo-wl/-/4789651-sposob-pomiaru-wskaznika-rezultatu-bezposredniego-liczba-wspartych-w-programie-miejsc-swiadczenia-uslug-spolecznych-istniejacych-po-zakonczeni</w:t>
        </w:r>
      </w:hyperlink>
    </w:p>
    <w:p w14:paraId="01216BE1" w14:textId="77777777" w:rsidR="00093831" w:rsidRDefault="00093831" w:rsidP="00093831">
      <w:pPr>
        <w:pStyle w:val="Akapitzlist"/>
        <w:spacing w:after="0" w:line="288" w:lineRule="auto"/>
        <w:ind w:left="0"/>
        <w:jc w:val="both"/>
        <w:rPr>
          <w:rFonts w:cstheme="minorHAnsi"/>
          <w:sz w:val="24"/>
          <w:szCs w:val="24"/>
        </w:rPr>
      </w:pPr>
    </w:p>
    <w:p w14:paraId="7A343B3A" w14:textId="77777777" w:rsidR="00EF471E" w:rsidRDefault="00EF471E" w:rsidP="00093831">
      <w:pPr>
        <w:pStyle w:val="Akapitzlist"/>
        <w:spacing w:after="0" w:line="288" w:lineRule="auto"/>
        <w:ind w:left="0"/>
        <w:jc w:val="both"/>
        <w:rPr>
          <w:rFonts w:cstheme="minorHAnsi"/>
          <w:sz w:val="24"/>
          <w:szCs w:val="24"/>
        </w:rPr>
      </w:pPr>
    </w:p>
    <w:p w14:paraId="40D10B85" w14:textId="77777777" w:rsidR="00EF471E" w:rsidRPr="00650D51" w:rsidRDefault="00EF471E" w:rsidP="00093831">
      <w:pPr>
        <w:pStyle w:val="Akapitzlist"/>
        <w:spacing w:after="0" w:line="288" w:lineRule="auto"/>
        <w:ind w:left="0"/>
        <w:jc w:val="both"/>
        <w:rPr>
          <w:rFonts w:cstheme="minorHAnsi"/>
          <w:sz w:val="24"/>
          <w:szCs w:val="24"/>
        </w:rPr>
      </w:pPr>
    </w:p>
    <w:p w14:paraId="2EB3BE77" w14:textId="77777777" w:rsidR="00093831" w:rsidRPr="00650D51" w:rsidRDefault="00093831" w:rsidP="00093831">
      <w:pPr>
        <w:spacing w:after="0" w:line="288" w:lineRule="auto"/>
        <w:rPr>
          <w:rFonts w:cstheme="minorHAnsi"/>
          <w:b/>
          <w:bCs/>
          <w:sz w:val="24"/>
          <w:szCs w:val="24"/>
          <w:u w:val="single"/>
        </w:rPr>
      </w:pPr>
      <w:r w:rsidRPr="00650D51">
        <w:rPr>
          <w:rFonts w:cstheme="minorHAnsi"/>
          <w:b/>
          <w:bCs/>
          <w:sz w:val="24"/>
          <w:szCs w:val="24"/>
          <w:u w:val="single"/>
        </w:rPr>
        <w:lastRenderedPageBreak/>
        <w:t>III. Obligatoryjne wskaźniki produktu, określone na poziomie projektu:</w:t>
      </w:r>
    </w:p>
    <w:p w14:paraId="409EAA35" w14:textId="77777777" w:rsidR="00093831" w:rsidRPr="00650D51" w:rsidRDefault="00093831" w:rsidP="00093831">
      <w:pPr>
        <w:spacing w:after="0" w:line="288" w:lineRule="auto"/>
        <w:rPr>
          <w:rFonts w:cstheme="minorHAnsi"/>
          <w:color w:val="000000"/>
          <w:sz w:val="24"/>
          <w:szCs w:val="24"/>
        </w:rPr>
      </w:pPr>
      <w:r w:rsidRPr="00650D51">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21F477F7" w14:textId="77777777" w:rsidR="00093831" w:rsidRPr="00650D51" w:rsidRDefault="00093831" w:rsidP="00093831">
      <w:pPr>
        <w:tabs>
          <w:tab w:val="left" w:pos="3878"/>
        </w:tabs>
        <w:spacing w:after="0" w:line="288" w:lineRule="auto"/>
        <w:rPr>
          <w:rFonts w:cstheme="minorHAnsi"/>
          <w:color w:val="000000"/>
          <w:sz w:val="24"/>
          <w:szCs w:val="24"/>
        </w:rPr>
      </w:pPr>
      <w:r w:rsidRPr="00650D51">
        <w:rPr>
          <w:rFonts w:cstheme="minorHAnsi"/>
          <w:color w:val="000000"/>
          <w:sz w:val="24"/>
          <w:szCs w:val="24"/>
        </w:rPr>
        <w:t>Dane dla wskaźników dotyczące osób fizycznych powinny być wykazywane, a co za tym idzie monitorowane, w podziale na płeć.</w:t>
      </w:r>
    </w:p>
    <w:p w14:paraId="3AAB07DC" w14:textId="77777777" w:rsidR="00093831" w:rsidRDefault="00093831" w:rsidP="00093831">
      <w:pPr>
        <w:spacing w:after="0" w:line="288" w:lineRule="auto"/>
        <w:rPr>
          <w:rFonts w:cstheme="minorHAnsi"/>
          <w:color w:val="000000"/>
          <w:sz w:val="24"/>
          <w:szCs w:val="24"/>
        </w:rPr>
      </w:pPr>
      <w:r w:rsidRPr="00650D51">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14:paraId="4E59678D" w14:textId="77777777" w:rsidR="00EF471E" w:rsidRPr="00650D51" w:rsidRDefault="00EF471E" w:rsidP="00093831">
      <w:pPr>
        <w:spacing w:after="0" w:line="288" w:lineRule="auto"/>
        <w:rPr>
          <w:rFonts w:cstheme="minorHAnsi"/>
          <w:sz w:val="24"/>
          <w:szCs w:val="24"/>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6"/>
        <w:gridCol w:w="7093"/>
      </w:tblGrid>
      <w:tr w:rsidR="00093831" w:rsidRPr="00650D51" w14:paraId="220A809C" w14:textId="77777777" w:rsidTr="003F194A">
        <w:trPr>
          <w:trHeight w:val="1020"/>
        </w:trPr>
        <w:tc>
          <w:tcPr>
            <w:tcW w:w="1876" w:type="dxa"/>
            <w:vMerge w:val="restart"/>
            <w:tcMar>
              <w:left w:w="98" w:type="dxa"/>
            </w:tcMar>
            <w:vAlign w:val="center"/>
          </w:tcPr>
          <w:p w14:paraId="56E663E3" w14:textId="77777777" w:rsidR="00093831" w:rsidRPr="00650D51" w:rsidRDefault="00093831" w:rsidP="003F194A">
            <w:pPr>
              <w:spacing w:after="0" w:line="288" w:lineRule="auto"/>
              <w:rPr>
                <w:rFonts w:cstheme="minorHAnsi"/>
                <w:b/>
                <w:color w:val="000000"/>
                <w:sz w:val="24"/>
                <w:szCs w:val="24"/>
                <w:highlight w:val="yellow"/>
              </w:rPr>
            </w:pPr>
            <w:r w:rsidRPr="00650D51">
              <w:rPr>
                <w:rFonts w:cstheme="minorHAnsi"/>
                <w:b/>
                <w:color w:val="000000"/>
                <w:sz w:val="24"/>
                <w:szCs w:val="24"/>
              </w:rPr>
              <w:t>Nazwa wskaźnika</w:t>
            </w:r>
          </w:p>
        </w:tc>
        <w:tc>
          <w:tcPr>
            <w:tcW w:w="7093" w:type="dxa"/>
            <w:tcBorders>
              <w:right w:val="single" w:sz="4" w:space="0" w:color="auto"/>
            </w:tcBorders>
            <w:shd w:val="clear" w:color="auto" w:fill="F2F2F2" w:themeFill="background1" w:themeFillShade="F2"/>
            <w:tcMar>
              <w:left w:w="98" w:type="dxa"/>
            </w:tcMar>
            <w:vAlign w:val="center"/>
          </w:tcPr>
          <w:p w14:paraId="5F92E93C" w14:textId="77777777" w:rsidR="00093831" w:rsidRPr="00650D51" w:rsidRDefault="00093831" w:rsidP="0061077E">
            <w:pPr>
              <w:pStyle w:val="Akapitzlist"/>
              <w:numPr>
                <w:ilvl w:val="0"/>
                <w:numId w:val="88"/>
              </w:numPr>
              <w:suppressAutoHyphens/>
              <w:overflowPunct w:val="0"/>
              <w:spacing w:after="0" w:line="288" w:lineRule="auto"/>
              <w:ind w:left="290" w:hanging="284"/>
              <w:rPr>
                <w:rFonts w:cstheme="minorHAnsi"/>
                <w:b/>
                <w:bCs/>
                <w:strike/>
                <w:color w:val="000000"/>
                <w:sz w:val="24"/>
                <w:szCs w:val="24"/>
              </w:rPr>
            </w:pPr>
            <w:r w:rsidRPr="00650D51">
              <w:rPr>
                <w:rFonts w:cstheme="minorHAnsi"/>
                <w:b/>
                <w:bCs/>
                <w:color w:val="000000"/>
                <w:sz w:val="24"/>
                <w:szCs w:val="24"/>
              </w:rPr>
              <w:t>Liczba osób zagrożonych ubóstwem lub wykluczeniem społecznym objętych usługami społecznymi świadczonymi w interesie ogólnym w programie.</w:t>
            </w:r>
          </w:p>
        </w:tc>
      </w:tr>
      <w:tr w:rsidR="00093831" w:rsidRPr="00650D51" w14:paraId="3EE69D88" w14:textId="77777777" w:rsidTr="003F194A">
        <w:trPr>
          <w:trHeight w:val="203"/>
        </w:trPr>
        <w:tc>
          <w:tcPr>
            <w:tcW w:w="1876" w:type="dxa"/>
            <w:vMerge/>
            <w:tcMar>
              <w:left w:w="98" w:type="dxa"/>
            </w:tcMar>
            <w:vAlign w:val="center"/>
          </w:tcPr>
          <w:p w14:paraId="07F4A409" w14:textId="77777777" w:rsidR="00093831" w:rsidRPr="00650D51" w:rsidRDefault="00093831" w:rsidP="003F194A">
            <w:pPr>
              <w:spacing w:after="0" w:line="288" w:lineRule="auto"/>
              <w:rPr>
                <w:rFonts w:cstheme="minorHAnsi"/>
                <w:b/>
                <w:color w:val="000000"/>
                <w:sz w:val="24"/>
                <w:szCs w:val="24"/>
                <w:highlight w:val="yellow"/>
              </w:rPr>
            </w:pPr>
          </w:p>
        </w:tc>
        <w:tc>
          <w:tcPr>
            <w:tcW w:w="7093" w:type="dxa"/>
            <w:tcBorders>
              <w:top w:val="single" w:sz="4" w:space="0" w:color="auto"/>
              <w:bottom w:val="single" w:sz="4" w:space="0" w:color="auto"/>
              <w:right w:val="single" w:sz="4" w:space="0" w:color="auto"/>
            </w:tcBorders>
            <w:shd w:val="clear" w:color="auto" w:fill="F2F2F2" w:themeFill="background1" w:themeFillShade="F2"/>
            <w:tcMar>
              <w:left w:w="98" w:type="dxa"/>
            </w:tcMar>
            <w:vAlign w:val="center"/>
          </w:tcPr>
          <w:p w14:paraId="4F45AC0F" w14:textId="77777777" w:rsidR="00093831" w:rsidRPr="00650D51" w:rsidRDefault="00093831" w:rsidP="0061077E">
            <w:pPr>
              <w:pStyle w:val="Akapitzlist"/>
              <w:numPr>
                <w:ilvl w:val="0"/>
                <w:numId w:val="88"/>
              </w:numPr>
              <w:suppressAutoHyphens/>
              <w:overflowPunct w:val="0"/>
              <w:spacing w:after="0" w:line="288" w:lineRule="auto"/>
              <w:ind w:left="290" w:hanging="284"/>
              <w:rPr>
                <w:rFonts w:cstheme="minorHAnsi"/>
                <w:b/>
                <w:bCs/>
                <w:color w:val="000000"/>
                <w:sz w:val="24"/>
                <w:szCs w:val="24"/>
              </w:rPr>
            </w:pPr>
            <w:r w:rsidRPr="007C6BF6">
              <w:rPr>
                <w:rFonts w:cstheme="minorHAnsi"/>
                <w:b/>
                <w:bCs/>
                <w:color w:val="000000"/>
                <w:sz w:val="24"/>
                <w:szCs w:val="24"/>
              </w:rPr>
              <w:t>Liczba osób zagrożonych ubóstwem lub wykluczeniem społecznym objętych usługami asystenckimi i opiekuńczymi świadczonymi w społeczności lokalnej w programie.</w:t>
            </w:r>
          </w:p>
        </w:tc>
      </w:tr>
      <w:tr w:rsidR="00093831" w:rsidRPr="00650D51" w14:paraId="5FA9D5B9" w14:textId="77777777" w:rsidTr="003F194A">
        <w:trPr>
          <w:trHeight w:val="20"/>
        </w:trPr>
        <w:tc>
          <w:tcPr>
            <w:tcW w:w="1876" w:type="dxa"/>
            <w:vMerge w:val="restart"/>
            <w:tcMar>
              <w:left w:w="98" w:type="dxa"/>
            </w:tcMar>
            <w:vAlign w:val="center"/>
          </w:tcPr>
          <w:p w14:paraId="30363B55" w14:textId="77777777" w:rsidR="00093831" w:rsidRPr="00650D51" w:rsidRDefault="00093831" w:rsidP="003F194A">
            <w:pPr>
              <w:spacing w:after="0" w:line="288" w:lineRule="auto"/>
              <w:rPr>
                <w:rFonts w:cstheme="minorHAnsi"/>
                <w:b/>
                <w:color w:val="000000"/>
                <w:sz w:val="24"/>
                <w:szCs w:val="24"/>
                <w:highlight w:val="yellow"/>
              </w:rPr>
            </w:pPr>
            <w:r w:rsidRPr="00650D51">
              <w:rPr>
                <w:rFonts w:eastAsia="Times New Roman" w:cstheme="minorHAnsi"/>
                <w:b/>
                <w:color w:val="000000"/>
                <w:sz w:val="24"/>
                <w:szCs w:val="24"/>
              </w:rPr>
              <w:t>Definicje, sposób pomiaru i przykładowe źródła danych do pomiaru</w:t>
            </w:r>
          </w:p>
        </w:tc>
        <w:tc>
          <w:tcPr>
            <w:tcW w:w="7093" w:type="dxa"/>
            <w:tcMar>
              <w:left w:w="98" w:type="dxa"/>
            </w:tcMar>
          </w:tcPr>
          <w:p w14:paraId="2B8EE5F3" w14:textId="77777777" w:rsidR="00093831" w:rsidRPr="00650D51" w:rsidRDefault="00093831" w:rsidP="003F194A">
            <w:pPr>
              <w:spacing w:after="0" w:line="288" w:lineRule="auto"/>
              <w:rPr>
                <w:rFonts w:cstheme="minorHAnsi"/>
                <w:sz w:val="24"/>
                <w:szCs w:val="24"/>
                <w:lang w:eastAsia="pl-PL"/>
              </w:rPr>
            </w:pPr>
            <w:r w:rsidRPr="00650D51">
              <w:rPr>
                <w:rFonts w:cstheme="minorHAnsi"/>
                <w:b/>
                <w:bCs/>
                <w:color w:val="000000"/>
                <w:sz w:val="24"/>
                <w:szCs w:val="24"/>
              </w:rPr>
              <w:t xml:space="preserve">Ad. 1 </w:t>
            </w:r>
            <w:r w:rsidRPr="00650D51">
              <w:rPr>
                <w:rFonts w:cstheme="minorHAnsi"/>
                <w:sz w:val="24"/>
                <w:szCs w:val="24"/>
              </w:rPr>
              <w:t>Wskaźnik określa liczbę osób zagrożonych ubóstwem lub wykluczeniem społecznym</w:t>
            </w:r>
            <w:r w:rsidRPr="00650D51">
              <w:rPr>
                <w:rFonts w:cstheme="minorHAnsi"/>
                <w:b/>
                <w:bCs/>
                <w:color w:val="000000"/>
                <w:sz w:val="24"/>
                <w:szCs w:val="24"/>
              </w:rPr>
              <w:t xml:space="preserve"> </w:t>
            </w:r>
            <w:r w:rsidRPr="00650D51">
              <w:rPr>
                <w:rFonts w:cstheme="minorHAnsi"/>
                <w:bCs/>
                <w:color w:val="000000"/>
                <w:sz w:val="24"/>
                <w:szCs w:val="24"/>
              </w:rPr>
              <w:t>objętych usługami społecznymi w projekcie.</w:t>
            </w:r>
            <w:r w:rsidRPr="00650D51">
              <w:rPr>
                <w:rFonts w:cstheme="minorHAnsi"/>
                <w:b/>
                <w:bCs/>
                <w:color w:val="000000"/>
                <w:sz w:val="24"/>
                <w:szCs w:val="24"/>
              </w:rPr>
              <w:t xml:space="preserve"> </w:t>
            </w:r>
          </w:p>
          <w:p w14:paraId="24186C5A" w14:textId="77777777" w:rsidR="00093831" w:rsidRPr="00650D51" w:rsidRDefault="00093831" w:rsidP="003F194A">
            <w:pPr>
              <w:spacing w:after="0" w:line="288" w:lineRule="auto"/>
              <w:rPr>
                <w:rFonts w:cstheme="minorHAnsi"/>
                <w:color w:val="000000"/>
                <w:sz w:val="24"/>
                <w:szCs w:val="24"/>
              </w:rPr>
            </w:pPr>
          </w:p>
          <w:p w14:paraId="580180B3" w14:textId="77777777" w:rsidR="00093831" w:rsidRPr="00650D51" w:rsidRDefault="00093831" w:rsidP="003F194A">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4CB34238" w14:textId="77777777" w:rsidR="00093831" w:rsidRPr="00650D51" w:rsidRDefault="00093831" w:rsidP="003F194A">
            <w:pPr>
              <w:suppressAutoHyphens/>
              <w:overflowPunct w:val="0"/>
              <w:spacing w:after="0" w:line="288" w:lineRule="auto"/>
              <w:rPr>
                <w:rFonts w:cstheme="minorHAnsi"/>
                <w:sz w:val="24"/>
                <w:szCs w:val="24"/>
              </w:rPr>
            </w:pPr>
            <w:r w:rsidRPr="00650D51">
              <w:rPr>
                <w:rFonts w:cstheme="minorHAnsi"/>
                <w:sz w:val="24"/>
                <w:szCs w:val="24"/>
              </w:rPr>
              <w:t>dokumenty potwierdzające bycie osobą zagrożoną ubóstwem lub wykluczeniem społecznym, itp.</w:t>
            </w:r>
          </w:p>
          <w:p w14:paraId="14004D77" w14:textId="77777777" w:rsidR="00093831" w:rsidRPr="00650D51" w:rsidRDefault="00093831" w:rsidP="003F194A">
            <w:pPr>
              <w:pStyle w:val="Akapitzlist"/>
              <w:suppressAutoHyphens/>
              <w:overflowPunct w:val="0"/>
              <w:spacing w:after="0" w:line="288" w:lineRule="auto"/>
              <w:ind w:left="227"/>
              <w:rPr>
                <w:rFonts w:cstheme="minorHAnsi"/>
                <w:sz w:val="24"/>
                <w:szCs w:val="24"/>
              </w:rPr>
            </w:pPr>
          </w:p>
          <w:p w14:paraId="6AA89004" w14:textId="77777777" w:rsidR="00093831" w:rsidRPr="00650D51" w:rsidRDefault="00093831" w:rsidP="003F194A">
            <w:pPr>
              <w:spacing w:after="0" w:line="288" w:lineRule="auto"/>
              <w:rPr>
                <w:rFonts w:cstheme="minorHAnsi"/>
                <w:strike/>
                <w:color w:val="000000"/>
                <w:sz w:val="24"/>
                <w:szCs w:val="24"/>
                <w:highlight w:val="yellow"/>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093831" w:rsidRPr="00650D51" w14:paraId="54936CE2" w14:textId="77777777" w:rsidTr="003F194A">
        <w:trPr>
          <w:trHeight w:val="628"/>
        </w:trPr>
        <w:tc>
          <w:tcPr>
            <w:tcW w:w="1876" w:type="dxa"/>
            <w:vMerge/>
            <w:tcMar>
              <w:left w:w="98" w:type="dxa"/>
            </w:tcMar>
            <w:vAlign w:val="center"/>
          </w:tcPr>
          <w:p w14:paraId="1179061B" w14:textId="77777777" w:rsidR="00093831" w:rsidRPr="00650D51" w:rsidRDefault="00093831" w:rsidP="003F194A">
            <w:pPr>
              <w:spacing w:after="0" w:line="288" w:lineRule="auto"/>
              <w:rPr>
                <w:rFonts w:eastAsia="Times New Roman" w:cstheme="minorHAnsi"/>
                <w:b/>
                <w:color w:val="000000"/>
                <w:sz w:val="24"/>
                <w:szCs w:val="24"/>
                <w:highlight w:val="yellow"/>
              </w:rPr>
            </w:pPr>
          </w:p>
        </w:tc>
        <w:tc>
          <w:tcPr>
            <w:tcW w:w="7093" w:type="dxa"/>
            <w:tcBorders>
              <w:top w:val="single" w:sz="4" w:space="0" w:color="auto"/>
              <w:bottom w:val="single" w:sz="4" w:space="0" w:color="auto"/>
            </w:tcBorders>
            <w:tcMar>
              <w:left w:w="98" w:type="dxa"/>
            </w:tcMar>
          </w:tcPr>
          <w:p w14:paraId="6AEC02DD" w14:textId="77777777" w:rsidR="00093831" w:rsidRPr="007C6BF6" w:rsidRDefault="00093831" w:rsidP="003F194A">
            <w:pPr>
              <w:spacing w:after="0"/>
              <w:rPr>
                <w:rFonts w:cstheme="minorHAnsi"/>
                <w:bCs/>
                <w:color w:val="000000"/>
                <w:sz w:val="24"/>
                <w:szCs w:val="24"/>
              </w:rPr>
            </w:pPr>
            <w:r w:rsidRPr="007C6BF6">
              <w:rPr>
                <w:rFonts w:cstheme="minorHAnsi"/>
                <w:b/>
                <w:bCs/>
                <w:color w:val="000000"/>
                <w:sz w:val="24"/>
                <w:szCs w:val="24"/>
              </w:rPr>
              <w:t xml:space="preserve">Ad. </w:t>
            </w:r>
            <w:r w:rsidR="00787480">
              <w:rPr>
                <w:rFonts w:cstheme="minorHAnsi"/>
                <w:b/>
                <w:bCs/>
                <w:color w:val="000000"/>
                <w:sz w:val="24"/>
                <w:szCs w:val="24"/>
              </w:rPr>
              <w:t>2</w:t>
            </w:r>
            <w:r w:rsidRPr="007C6BF6">
              <w:rPr>
                <w:rFonts w:cstheme="minorHAnsi"/>
                <w:b/>
                <w:bCs/>
                <w:color w:val="000000"/>
                <w:sz w:val="24"/>
                <w:szCs w:val="24"/>
              </w:rPr>
              <w:t xml:space="preserve"> </w:t>
            </w:r>
            <w:r w:rsidRPr="007C6BF6">
              <w:rPr>
                <w:rFonts w:cstheme="minorHAnsi"/>
                <w:bCs/>
                <w:color w:val="000000"/>
                <w:sz w:val="24"/>
                <w:szCs w:val="24"/>
              </w:rPr>
              <w:t>Wskaźnik określa liczbę osób zagrożonych ubóstwem lub wykluczeniem społecznym, które otrzymały wsparcie w postaci usług asystenckich lub opiekuńczych świadczonych w społeczności lokalnej w projekcie.</w:t>
            </w:r>
          </w:p>
          <w:p w14:paraId="7B36B5F1" w14:textId="77777777" w:rsidR="00093831" w:rsidRPr="007C6BF6" w:rsidRDefault="00093831" w:rsidP="003F194A">
            <w:pPr>
              <w:spacing w:before="120" w:after="120"/>
              <w:rPr>
                <w:rFonts w:cstheme="minorHAnsi"/>
                <w:color w:val="00000A"/>
                <w:sz w:val="24"/>
                <w:szCs w:val="24"/>
                <w:u w:val="single"/>
              </w:rPr>
            </w:pPr>
            <w:r w:rsidRPr="007C6BF6">
              <w:rPr>
                <w:rFonts w:cstheme="minorHAnsi"/>
                <w:sz w:val="24"/>
                <w:szCs w:val="24"/>
                <w:u w:val="single"/>
              </w:rPr>
              <w:t xml:space="preserve">Przykładowe źródła danych do pomiaru wskaźnika: </w:t>
            </w:r>
          </w:p>
          <w:p w14:paraId="7CEEE0D9" w14:textId="77777777" w:rsidR="00093831" w:rsidRPr="007C6BF6" w:rsidRDefault="00093831" w:rsidP="0061077E">
            <w:pPr>
              <w:pStyle w:val="Akapitzlist"/>
              <w:numPr>
                <w:ilvl w:val="0"/>
                <w:numId w:val="91"/>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Pr>
                <w:rFonts w:cstheme="minorHAnsi"/>
                <w:sz w:val="24"/>
                <w:szCs w:val="24"/>
              </w:rPr>
              <w:t>potrzebę wsparcia w codziennym funkcjonowaniu</w:t>
            </w:r>
            <w:r w:rsidRPr="007C6BF6">
              <w:rPr>
                <w:rFonts w:cstheme="minorHAnsi"/>
                <w:sz w:val="24"/>
                <w:szCs w:val="24"/>
              </w:rPr>
              <w:t xml:space="preserve"> np.: orzeczenie o stopniu niepełnosprawności lub inny dokument równoważny, zaświadczenie lekarskie, oświadczenie </w:t>
            </w:r>
            <w:r w:rsidRPr="00252612">
              <w:rPr>
                <w:rFonts w:cstheme="minorHAnsi"/>
                <w:sz w:val="24"/>
                <w:szCs w:val="24"/>
              </w:rPr>
              <w:t xml:space="preserve">o </w:t>
            </w:r>
            <w:r>
              <w:rPr>
                <w:rFonts w:cstheme="minorHAnsi"/>
                <w:sz w:val="24"/>
                <w:szCs w:val="24"/>
              </w:rPr>
              <w:t>potrzebie wsparcia w codziennym funkcjonowaniu</w:t>
            </w:r>
            <w:r w:rsidRPr="007C6BF6">
              <w:rPr>
                <w:rFonts w:cstheme="minorHAnsi"/>
                <w:sz w:val="24"/>
                <w:szCs w:val="24"/>
              </w:rPr>
              <w:t xml:space="preserve"> z pouczeniem o odpowiedzialności za składanie oświadczeń niezgodnych z prawdą., itp.</w:t>
            </w:r>
          </w:p>
          <w:p w14:paraId="7334E03C" w14:textId="77777777" w:rsidR="00093831" w:rsidRPr="007C6BF6" w:rsidRDefault="00093831" w:rsidP="0061077E">
            <w:pPr>
              <w:pStyle w:val="Akapitzlist"/>
              <w:numPr>
                <w:ilvl w:val="0"/>
                <w:numId w:val="92"/>
              </w:numPr>
              <w:suppressAutoHyphens/>
              <w:overflowPunct w:val="0"/>
              <w:spacing w:after="0"/>
              <w:ind w:left="227" w:hanging="227"/>
              <w:rPr>
                <w:rFonts w:cstheme="minorHAnsi"/>
                <w:sz w:val="24"/>
                <w:szCs w:val="24"/>
              </w:rPr>
            </w:pPr>
            <w:r w:rsidRPr="007C6BF6">
              <w:rPr>
                <w:rFonts w:cstheme="minorHAnsi"/>
                <w:sz w:val="24"/>
                <w:szCs w:val="24"/>
              </w:rPr>
              <w:lastRenderedPageBreak/>
              <w:t xml:space="preserve">dokumenty potwierdzające skorzystanie z usługi społecznej </w:t>
            </w:r>
            <w:r w:rsidRPr="007C6BF6">
              <w:rPr>
                <w:rFonts w:cstheme="minorHAnsi"/>
                <w:bCs/>
                <w:color w:val="000000"/>
                <w:sz w:val="24"/>
                <w:szCs w:val="24"/>
              </w:rPr>
              <w:t>w postaci usług asystenckich lub opiekuńczych</w:t>
            </w:r>
            <w:r w:rsidRPr="007C6BF6">
              <w:rPr>
                <w:rFonts w:cstheme="minorHAnsi"/>
                <w:sz w:val="24"/>
                <w:szCs w:val="24"/>
              </w:rPr>
              <w:t xml:space="preserve"> np.: dokumentacja asystenta/opiekuna, karty wizyt, lista obecności, itp.</w:t>
            </w:r>
          </w:p>
          <w:p w14:paraId="4E8B644B" w14:textId="77777777" w:rsidR="00093831" w:rsidRPr="00650D51" w:rsidRDefault="00093831" w:rsidP="003F194A">
            <w:pPr>
              <w:spacing w:after="0" w:line="288" w:lineRule="auto"/>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bl>
    <w:p w14:paraId="36C4F990" w14:textId="77777777" w:rsidR="00093831" w:rsidRPr="00650D51" w:rsidRDefault="00093831" w:rsidP="00093831">
      <w:pPr>
        <w:autoSpaceDE w:val="0"/>
        <w:autoSpaceDN w:val="0"/>
        <w:adjustRightInd w:val="0"/>
        <w:spacing w:after="0" w:line="288" w:lineRule="auto"/>
        <w:jc w:val="both"/>
        <w:rPr>
          <w:rFonts w:eastAsia="Calibri" w:cstheme="minorHAnsi"/>
          <w:sz w:val="24"/>
          <w:szCs w:val="24"/>
          <w:highlight w:val="yellow"/>
        </w:rPr>
      </w:pPr>
    </w:p>
    <w:p w14:paraId="3DA6CC86" w14:textId="77777777" w:rsidR="00093831" w:rsidRPr="00650D51" w:rsidRDefault="00093831" w:rsidP="0009383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093831" w:rsidRPr="00650D51" w14:paraId="15048621" w14:textId="77777777" w:rsidTr="003F194A">
        <w:trPr>
          <w:trHeight w:val="821"/>
        </w:trPr>
        <w:tc>
          <w:tcPr>
            <w:tcW w:w="1004" w:type="pct"/>
            <w:vAlign w:val="center"/>
          </w:tcPr>
          <w:p w14:paraId="430107E5" w14:textId="77777777" w:rsidR="00093831" w:rsidRPr="00650D51" w:rsidRDefault="00093831" w:rsidP="003F194A">
            <w:pPr>
              <w:autoSpaceDE w:val="0"/>
              <w:autoSpaceDN w:val="0"/>
              <w:adjustRightInd w:val="0"/>
              <w:spacing w:after="0" w:line="288" w:lineRule="auto"/>
              <w:jc w:val="center"/>
              <w:rPr>
                <w:rFonts w:eastAsia="Calibri" w:cstheme="minorHAnsi"/>
                <w:b/>
                <w:sz w:val="24"/>
                <w:szCs w:val="24"/>
              </w:rPr>
            </w:pPr>
            <w:r w:rsidRPr="00650D51">
              <w:rPr>
                <w:rFonts w:eastAsia="Calibri" w:cstheme="minorHAnsi"/>
                <w:b/>
                <w:sz w:val="24"/>
                <w:szCs w:val="24"/>
              </w:rPr>
              <w:t>Nazwa wskaźnika</w:t>
            </w:r>
          </w:p>
        </w:tc>
        <w:tc>
          <w:tcPr>
            <w:tcW w:w="3996" w:type="pct"/>
            <w:shd w:val="clear" w:color="auto" w:fill="F2F2F2" w:themeFill="background1" w:themeFillShade="F2"/>
            <w:vAlign w:val="center"/>
          </w:tcPr>
          <w:p w14:paraId="1998C684" w14:textId="77777777" w:rsidR="00093831" w:rsidRPr="00650D51" w:rsidRDefault="00093831" w:rsidP="003F194A">
            <w:pPr>
              <w:autoSpaceDE w:val="0"/>
              <w:autoSpaceDN w:val="0"/>
              <w:adjustRightInd w:val="0"/>
              <w:spacing w:after="0" w:line="288" w:lineRule="auto"/>
              <w:jc w:val="both"/>
              <w:rPr>
                <w:rFonts w:eastAsia="Calibri" w:cstheme="minorHAnsi"/>
                <w:b/>
                <w:sz w:val="24"/>
                <w:szCs w:val="24"/>
              </w:rPr>
            </w:pPr>
            <w:r w:rsidRPr="00650D51">
              <w:rPr>
                <w:rFonts w:eastAsia="Calibri" w:cstheme="minorHAnsi"/>
                <w:b/>
                <w:sz w:val="24"/>
                <w:szCs w:val="24"/>
              </w:rPr>
              <w:t>Liczba wspartych w programie miejsc świadczenia usług społecznych.</w:t>
            </w:r>
          </w:p>
        </w:tc>
      </w:tr>
      <w:tr w:rsidR="00093831" w:rsidRPr="00650D51" w14:paraId="2852C2C4" w14:textId="77777777" w:rsidTr="003F194A">
        <w:trPr>
          <w:trHeight w:val="1408"/>
        </w:trPr>
        <w:tc>
          <w:tcPr>
            <w:tcW w:w="1004" w:type="pct"/>
            <w:vAlign w:val="center"/>
          </w:tcPr>
          <w:p w14:paraId="699A6119" w14:textId="77777777" w:rsidR="00093831" w:rsidRPr="00650D51" w:rsidRDefault="00093831" w:rsidP="003F194A">
            <w:pPr>
              <w:autoSpaceDE w:val="0"/>
              <w:autoSpaceDN w:val="0"/>
              <w:adjustRightInd w:val="0"/>
              <w:spacing w:after="0" w:line="288" w:lineRule="auto"/>
              <w:jc w:val="center"/>
              <w:rPr>
                <w:rFonts w:eastAsia="Calibri" w:cstheme="minorHAnsi"/>
                <w:b/>
                <w:sz w:val="24"/>
                <w:szCs w:val="24"/>
              </w:rPr>
            </w:pPr>
            <w:r w:rsidRPr="00650D51">
              <w:rPr>
                <w:rFonts w:eastAsia="Calibri" w:cstheme="minorHAnsi"/>
                <w:b/>
                <w:sz w:val="24"/>
                <w:szCs w:val="24"/>
              </w:rPr>
              <w:t>Definicja, sposób pomiaru i przykładowe źródła danych do pomiaru</w:t>
            </w:r>
          </w:p>
        </w:tc>
        <w:tc>
          <w:tcPr>
            <w:tcW w:w="3996" w:type="pct"/>
            <w:vAlign w:val="center"/>
          </w:tcPr>
          <w:p w14:paraId="628BF65D" w14:textId="77777777" w:rsidR="00093831" w:rsidRPr="00650D51" w:rsidRDefault="00093831" w:rsidP="003F194A">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rPr>
              <w:t xml:space="preserve">Wskaźnik określa liczbę miejsc świadczenia usług społecznych wspartych w programie. </w:t>
            </w:r>
          </w:p>
          <w:p w14:paraId="2E773869" w14:textId="77777777" w:rsidR="00093831" w:rsidRPr="00650D51" w:rsidRDefault="00093831" w:rsidP="003F194A">
            <w:pPr>
              <w:spacing w:after="0" w:line="288" w:lineRule="auto"/>
              <w:rPr>
                <w:rFonts w:cstheme="minorHAnsi"/>
                <w:sz w:val="24"/>
                <w:szCs w:val="24"/>
              </w:rPr>
            </w:pPr>
            <w:r w:rsidRPr="00650D51">
              <w:rPr>
                <w:rFonts w:cstheme="minorHAnsi"/>
                <w:sz w:val="24"/>
                <w:szCs w:val="24"/>
              </w:rPr>
              <w:t>Miejsce świadczenia usługi społecznej to:</w:t>
            </w:r>
          </w:p>
          <w:p w14:paraId="2EBBD9D4" w14:textId="77777777" w:rsidR="00093831" w:rsidRPr="00650D51" w:rsidRDefault="00093831" w:rsidP="0061077E">
            <w:pPr>
              <w:numPr>
                <w:ilvl w:val="0"/>
                <w:numId w:val="89"/>
              </w:numPr>
              <w:spacing w:after="0" w:line="288" w:lineRule="auto"/>
              <w:ind w:left="312" w:hanging="283"/>
              <w:rPr>
                <w:rFonts w:cstheme="minorHAnsi"/>
                <w:sz w:val="24"/>
                <w:szCs w:val="24"/>
              </w:rPr>
            </w:pPr>
            <w:r w:rsidRPr="00650D51">
              <w:rPr>
                <w:rFonts w:cstheme="minorHAnsi"/>
                <w:sz w:val="24"/>
                <w:szCs w:val="24"/>
              </w:rPr>
              <w:t>miejsce wsparte ze środków EFS, w którym świadczona jest usługa społeczna lub miejsce gotowe do świadczenia usługi społecznej po zakończeniu projektu.</w:t>
            </w:r>
          </w:p>
          <w:p w14:paraId="77A07101" w14:textId="77777777" w:rsidR="00093831" w:rsidRPr="00650D51" w:rsidRDefault="00E3733A" w:rsidP="0061077E">
            <w:pPr>
              <w:numPr>
                <w:ilvl w:val="0"/>
                <w:numId w:val="89"/>
              </w:numPr>
              <w:spacing w:after="0" w:line="288" w:lineRule="auto"/>
              <w:ind w:left="312" w:hanging="283"/>
              <w:rPr>
                <w:rFonts w:cstheme="minorHAnsi"/>
                <w:sz w:val="24"/>
                <w:szCs w:val="24"/>
              </w:rPr>
            </w:pPr>
            <w:r w:rsidRPr="00650D51">
              <w:rPr>
                <w:rFonts w:cstheme="minorHAnsi"/>
                <w:sz w:val="24"/>
                <w:szCs w:val="24"/>
              </w:rPr>
              <w:t xml:space="preserve">osoba, np. </w:t>
            </w:r>
            <w:r>
              <w:rPr>
                <w:rFonts w:cstheme="minorHAnsi"/>
                <w:sz w:val="24"/>
                <w:szCs w:val="24"/>
              </w:rPr>
              <w:t>opiekun/ka</w:t>
            </w:r>
            <w:r w:rsidRPr="00650D51">
              <w:rPr>
                <w:rFonts w:cstheme="minorHAnsi"/>
                <w:sz w:val="24"/>
                <w:szCs w:val="24"/>
              </w:rPr>
              <w:t xml:space="preserve">, która otrzymała wsparcie EFS (np. szkolenie w zakresie opieki nad osobami </w:t>
            </w:r>
            <w:r>
              <w:rPr>
                <w:rFonts w:cstheme="minorHAnsi"/>
                <w:sz w:val="24"/>
                <w:szCs w:val="24"/>
              </w:rPr>
              <w:t>potrzebującymi wsparcia w codziennym funkcjonowaniu</w:t>
            </w:r>
            <w:r w:rsidRPr="00650D51">
              <w:rPr>
                <w:rFonts w:cstheme="minorHAnsi"/>
                <w:sz w:val="24"/>
                <w:szCs w:val="24"/>
              </w:rPr>
              <w:t>) lub której wynagrodzenie jest finansowane w ramach projektu</w:t>
            </w:r>
            <w:r w:rsidR="00093831" w:rsidRPr="00650D51">
              <w:rPr>
                <w:rFonts w:cstheme="minorHAnsi"/>
                <w:sz w:val="24"/>
                <w:szCs w:val="24"/>
              </w:rPr>
              <w:t>.</w:t>
            </w:r>
          </w:p>
          <w:p w14:paraId="611C2F25" w14:textId="77777777" w:rsidR="00093831" w:rsidRPr="00650D51" w:rsidRDefault="00093831" w:rsidP="003F194A">
            <w:pPr>
              <w:spacing w:after="0" w:line="288" w:lineRule="auto"/>
              <w:ind w:left="312"/>
              <w:rPr>
                <w:rFonts w:cstheme="minorHAnsi"/>
                <w:sz w:val="24"/>
                <w:szCs w:val="24"/>
              </w:rPr>
            </w:pPr>
          </w:p>
          <w:p w14:paraId="11497AFB" w14:textId="77777777" w:rsidR="00093831" w:rsidRPr="00650D51" w:rsidRDefault="00093831" w:rsidP="003F194A">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4AFFAF2C" w14:textId="77777777" w:rsidR="00093831" w:rsidRPr="00650D51" w:rsidRDefault="00093831" w:rsidP="003F194A">
            <w:pPr>
              <w:spacing w:after="0" w:line="288" w:lineRule="auto"/>
              <w:rPr>
                <w:rFonts w:cstheme="minorHAnsi"/>
                <w:sz w:val="24"/>
                <w:szCs w:val="24"/>
              </w:rPr>
            </w:pPr>
            <w:r w:rsidRPr="00650D51">
              <w:rPr>
                <w:rFonts w:cstheme="minorHAnsi"/>
                <w:sz w:val="24"/>
                <w:szCs w:val="24"/>
              </w:rPr>
              <w:t xml:space="preserve">dokumenty potwierdzające skorzystanie z usługi społecznej, umowy </w:t>
            </w:r>
            <w:r w:rsidR="001658A3">
              <w:rPr>
                <w:rFonts w:cstheme="minorHAnsi"/>
                <w:sz w:val="24"/>
                <w:szCs w:val="24"/>
              </w:rPr>
              <w:t>opiekunami/</w:t>
            </w:r>
            <w:proofErr w:type="spellStart"/>
            <w:r w:rsidR="001658A3">
              <w:rPr>
                <w:rFonts w:cstheme="minorHAnsi"/>
                <w:sz w:val="24"/>
                <w:szCs w:val="24"/>
              </w:rPr>
              <w:t>kami</w:t>
            </w:r>
            <w:proofErr w:type="spellEnd"/>
            <w:r w:rsidRPr="00650D51">
              <w:rPr>
                <w:rFonts w:cstheme="minorHAnsi"/>
                <w:sz w:val="24"/>
                <w:szCs w:val="24"/>
              </w:rPr>
              <w:t xml:space="preserve">, umowy z asystentami, </w:t>
            </w:r>
            <w:r w:rsidRPr="00650D51">
              <w:rPr>
                <w:rFonts w:eastAsia="Calibri" w:cstheme="minorHAnsi"/>
                <w:sz w:val="24"/>
                <w:szCs w:val="24"/>
              </w:rPr>
              <w:t>dokumenty potwierdzające podniesienie kwalifikacji zawodowych</w:t>
            </w:r>
            <w:r w:rsidRPr="00650D51">
              <w:rPr>
                <w:rFonts w:cstheme="minorHAnsi"/>
                <w:sz w:val="24"/>
                <w:szCs w:val="24"/>
              </w:rPr>
              <w:t>, itp.</w:t>
            </w:r>
          </w:p>
          <w:p w14:paraId="4DF00978" w14:textId="77777777" w:rsidR="00093831" w:rsidRPr="00650D51" w:rsidRDefault="00093831" w:rsidP="003F194A">
            <w:pPr>
              <w:spacing w:after="0" w:line="288" w:lineRule="auto"/>
              <w:rPr>
                <w:rFonts w:cstheme="minorHAnsi"/>
                <w:sz w:val="24"/>
                <w:szCs w:val="24"/>
              </w:rPr>
            </w:pPr>
          </w:p>
          <w:p w14:paraId="0CA81C4F" w14:textId="77777777" w:rsidR="00093831" w:rsidRPr="00650D51" w:rsidRDefault="00093831" w:rsidP="003F194A">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sztuka.</w:t>
            </w:r>
          </w:p>
        </w:tc>
      </w:tr>
    </w:tbl>
    <w:p w14:paraId="0A06984C" w14:textId="77777777" w:rsidR="00093831" w:rsidRDefault="00093831" w:rsidP="00093831">
      <w:pPr>
        <w:spacing w:after="0" w:line="288" w:lineRule="auto"/>
        <w:rPr>
          <w:rFonts w:cstheme="minorHAnsi"/>
          <w:sz w:val="24"/>
          <w:szCs w:val="24"/>
        </w:rPr>
      </w:pPr>
    </w:p>
    <w:p w14:paraId="3A0D4CD7" w14:textId="77777777" w:rsidR="00787480" w:rsidRPr="00DA082B" w:rsidRDefault="00787480" w:rsidP="00787480">
      <w:pPr>
        <w:spacing w:after="0" w:line="288" w:lineRule="auto"/>
        <w:rPr>
          <w:rFonts w:cstheme="minorHAnsi"/>
          <w:sz w:val="24"/>
          <w:szCs w:val="24"/>
        </w:rPr>
      </w:pPr>
      <w:r w:rsidRPr="00DA082B">
        <w:rPr>
          <w:rFonts w:cstheme="minorHAnsi"/>
          <w:sz w:val="24"/>
          <w:szCs w:val="24"/>
        </w:rPr>
        <w:t>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787480" w:rsidRPr="00DA082B" w14:paraId="326990F3" w14:textId="77777777" w:rsidTr="003F194A">
        <w:trPr>
          <w:trHeight w:val="821"/>
        </w:trPr>
        <w:tc>
          <w:tcPr>
            <w:tcW w:w="1004" w:type="pct"/>
            <w:vAlign w:val="center"/>
          </w:tcPr>
          <w:p w14:paraId="2B49948C" w14:textId="77777777" w:rsidR="00787480" w:rsidRPr="00DA082B" w:rsidRDefault="00787480" w:rsidP="003F194A">
            <w:pPr>
              <w:spacing w:after="0" w:line="288" w:lineRule="auto"/>
              <w:rPr>
                <w:rFonts w:cstheme="minorHAnsi"/>
                <w:b/>
                <w:sz w:val="24"/>
                <w:szCs w:val="24"/>
              </w:rPr>
            </w:pPr>
            <w:r w:rsidRPr="00DA082B">
              <w:rPr>
                <w:rFonts w:cstheme="minorHAnsi"/>
                <w:b/>
                <w:sz w:val="24"/>
                <w:szCs w:val="24"/>
              </w:rPr>
              <w:t>Nazwa wskaźnika</w:t>
            </w:r>
          </w:p>
        </w:tc>
        <w:tc>
          <w:tcPr>
            <w:tcW w:w="3996" w:type="pct"/>
            <w:shd w:val="clear" w:color="auto" w:fill="F2F2F2" w:themeFill="background1" w:themeFillShade="F2"/>
            <w:vAlign w:val="center"/>
          </w:tcPr>
          <w:p w14:paraId="40D47A6D" w14:textId="77777777" w:rsidR="00787480" w:rsidRPr="00DA082B" w:rsidRDefault="00787480" w:rsidP="003F194A">
            <w:pPr>
              <w:spacing w:after="0" w:line="288" w:lineRule="auto"/>
              <w:rPr>
                <w:rFonts w:cstheme="minorHAnsi"/>
                <w:b/>
                <w:sz w:val="24"/>
                <w:szCs w:val="24"/>
              </w:rPr>
            </w:pPr>
            <w:r w:rsidRPr="00DA082B">
              <w:rPr>
                <w:rFonts w:cstheme="minorHAnsi"/>
                <w:b/>
                <w:sz w:val="24"/>
                <w:szCs w:val="24"/>
              </w:rPr>
              <w:t>Liczba osób z otoczenia osób zagrożonych ubóstwem i wykluczeniem społecznym objęta wsparciem w projekcie.</w:t>
            </w:r>
          </w:p>
        </w:tc>
      </w:tr>
      <w:tr w:rsidR="00787480" w:rsidRPr="00DA082B" w14:paraId="65390E9F" w14:textId="77777777" w:rsidTr="003F194A">
        <w:trPr>
          <w:trHeight w:val="558"/>
        </w:trPr>
        <w:tc>
          <w:tcPr>
            <w:tcW w:w="1004" w:type="pct"/>
            <w:vAlign w:val="center"/>
          </w:tcPr>
          <w:p w14:paraId="16EA7C97" w14:textId="77777777" w:rsidR="00787480" w:rsidRPr="00DA082B" w:rsidRDefault="00787480" w:rsidP="003F194A">
            <w:pPr>
              <w:spacing w:after="0" w:line="288" w:lineRule="auto"/>
              <w:rPr>
                <w:rFonts w:cstheme="minorHAnsi"/>
                <w:b/>
                <w:sz w:val="24"/>
                <w:szCs w:val="24"/>
              </w:rPr>
            </w:pPr>
            <w:r w:rsidRPr="00DA082B">
              <w:rPr>
                <w:rFonts w:cstheme="minorHAnsi"/>
                <w:b/>
                <w:sz w:val="24"/>
                <w:szCs w:val="24"/>
              </w:rPr>
              <w:t>Definicja, sposób pomiaru i przykładowe źródła danych do pomiaru</w:t>
            </w:r>
          </w:p>
        </w:tc>
        <w:tc>
          <w:tcPr>
            <w:tcW w:w="3996" w:type="pct"/>
            <w:vAlign w:val="center"/>
          </w:tcPr>
          <w:p w14:paraId="3CBA7D2E" w14:textId="77777777" w:rsidR="00787480" w:rsidRPr="00DA082B" w:rsidRDefault="001658A3" w:rsidP="003F194A">
            <w:pPr>
              <w:spacing w:after="0" w:line="288" w:lineRule="auto"/>
              <w:rPr>
                <w:rFonts w:cstheme="minorHAnsi"/>
                <w:sz w:val="24"/>
                <w:szCs w:val="24"/>
              </w:rPr>
            </w:pPr>
            <w:r w:rsidRPr="00650D51">
              <w:rPr>
                <w:rFonts w:cstheme="minorHAnsi"/>
                <w:sz w:val="24"/>
                <w:szCs w:val="24"/>
              </w:rPr>
              <w:t xml:space="preserve">Wskaźnik określa liczbę </w:t>
            </w:r>
            <w:r>
              <w:rPr>
                <w:rFonts w:cstheme="minorHAnsi"/>
                <w:sz w:val="24"/>
                <w:szCs w:val="24"/>
              </w:rPr>
              <w:t xml:space="preserve">osób z otoczenia </w:t>
            </w:r>
            <w:r w:rsidRPr="00650D51">
              <w:rPr>
                <w:rFonts w:cstheme="minorHAnsi"/>
                <w:sz w:val="24"/>
                <w:szCs w:val="24"/>
              </w:rPr>
              <w:t>osób zagrożonych ubóstwem lub wykluczeniem społecznym</w:t>
            </w:r>
            <w:r w:rsidRPr="00650D51">
              <w:rPr>
                <w:rFonts w:cstheme="minorHAnsi"/>
                <w:b/>
                <w:bCs/>
                <w:color w:val="000000"/>
                <w:sz w:val="24"/>
                <w:szCs w:val="24"/>
              </w:rPr>
              <w:t xml:space="preserve"> </w:t>
            </w:r>
            <w:r w:rsidRPr="00650D51">
              <w:rPr>
                <w:rFonts w:cstheme="minorHAnsi"/>
                <w:bCs/>
                <w:color w:val="000000"/>
                <w:sz w:val="24"/>
                <w:szCs w:val="24"/>
              </w:rPr>
              <w:t>objętych usługami społecznymi w projekcie</w:t>
            </w:r>
            <w:r>
              <w:rPr>
                <w:rFonts w:cstheme="minorHAnsi"/>
                <w:bCs/>
                <w:color w:val="000000"/>
                <w:sz w:val="24"/>
                <w:szCs w:val="24"/>
              </w:rPr>
              <w:t>.</w:t>
            </w:r>
          </w:p>
          <w:p w14:paraId="59611CC2" w14:textId="77777777" w:rsidR="00787480" w:rsidRPr="00DA082B" w:rsidRDefault="00787480" w:rsidP="003F194A">
            <w:pPr>
              <w:spacing w:after="0" w:line="288" w:lineRule="auto"/>
              <w:rPr>
                <w:rFonts w:cstheme="minorHAnsi"/>
                <w:sz w:val="24"/>
                <w:szCs w:val="24"/>
                <w:u w:val="single"/>
              </w:rPr>
            </w:pPr>
            <w:r w:rsidRPr="00DA082B">
              <w:rPr>
                <w:rFonts w:cstheme="minorHAnsi"/>
                <w:sz w:val="24"/>
                <w:szCs w:val="24"/>
                <w:u w:val="single"/>
              </w:rPr>
              <w:t xml:space="preserve">Przykładowe źródła danych do pomiaru wskaźnika: </w:t>
            </w:r>
          </w:p>
          <w:p w14:paraId="7D993084" w14:textId="77777777" w:rsidR="00787480" w:rsidRPr="00DA082B" w:rsidRDefault="00787480" w:rsidP="003F194A">
            <w:pPr>
              <w:spacing w:after="0" w:line="288" w:lineRule="auto"/>
              <w:rPr>
                <w:rFonts w:cstheme="minorHAnsi"/>
                <w:sz w:val="24"/>
                <w:szCs w:val="24"/>
              </w:rPr>
            </w:pPr>
            <w:r w:rsidRPr="00DA082B">
              <w:rPr>
                <w:rFonts w:cstheme="minorHAnsi"/>
                <w:sz w:val="24"/>
                <w:szCs w:val="24"/>
              </w:rPr>
              <w:lastRenderedPageBreak/>
              <w:t>dokumenty potwierdzające status otoczenia</w:t>
            </w:r>
            <w:r w:rsidR="00870581">
              <w:rPr>
                <w:rFonts w:cstheme="minorHAnsi"/>
                <w:sz w:val="24"/>
                <w:szCs w:val="24"/>
              </w:rPr>
              <w:t xml:space="preserve"> wraz z </w:t>
            </w:r>
            <w:r w:rsidRPr="00DA082B">
              <w:rPr>
                <w:rFonts w:cstheme="minorHAnsi"/>
                <w:sz w:val="24"/>
                <w:szCs w:val="24"/>
              </w:rPr>
              <w:t xml:space="preserve">oświadczenie </w:t>
            </w:r>
            <w:r w:rsidR="00870581">
              <w:rPr>
                <w:rFonts w:cstheme="minorHAnsi"/>
                <w:sz w:val="24"/>
                <w:szCs w:val="24"/>
              </w:rPr>
              <w:t xml:space="preserve">m </w:t>
            </w:r>
            <w:r w:rsidRPr="00DA082B">
              <w:rPr>
                <w:rFonts w:cstheme="minorHAnsi"/>
                <w:sz w:val="24"/>
                <w:szCs w:val="24"/>
              </w:rPr>
              <w:t>uczestnika z pouczeniem o odpowiedzialności za składanie oświadczeń niezgodnych z prawdą.</w:t>
            </w:r>
          </w:p>
          <w:p w14:paraId="78E72352" w14:textId="77777777" w:rsidR="00787480" w:rsidRPr="00DA082B" w:rsidRDefault="00787480" w:rsidP="003F194A">
            <w:pPr>
              <w:spacing w:after="0" w:line="288" w:lineRule="auto"/>
              <w:rPr>
                <w:rFonts w:cstheme="minorHAnsi"/>
                <w:sz w:val="24"/>
                <w:szCs w:val="24"/>
              </w:rPr>
            </w:pPr>
          </w:p>
          <w:p w14:paraId="56430C3B" w14:textId="77777777" w:rsidR="00787480" w:rsidRPr="00DA082B" w:rsidRDefault="00787480" w:rsidP="003F194A">
            <w:pPr>
              <w:spacing w:after="0" w:line="288" w:lineRule="auto"/>
              <w:rPr>
                <w:rFonts w:cstheme="minorHAnsi"/>
                <w:sz w:val="24"/>
                <w:szCs w:val="24"/>
              </w:rPr>
            </w:pPr>
            <w:r w:rsidRPr="00DA082B">
              <w:rPr>
                <w:rFonts w:cstheme="minorHAnsi"/>
                <w:sz w:val="24"/>
                <w:szCs w:val="24"/>
                <w:u w:val="single"/>
              </w:rPr>
              <w:t>Jednostka miary</w:t>
            </w:r>
            <w:r w:rsidRPr="00DA082B">
              <w:rPr>
                <w:rFonts w:cstheme="minorHAnsi"/>
                <w:sz w:val="24"/>
                <w:szCs w:val="24"/>
              </w:rPr>
              <w:t xml:space="preserve"> – osoba.</w:t>
            </w:r>
          </w:p>
        </w:tc>
      </w:tr>
    </w:tbl>
    <w:p w14:paraId="58F2C5C6" w14:textId="77777777" w:rsidR="00787480" w:rsidRDefault="00787480" w:rsidP="00093831">
      <w:pPr>
        <w:spacing w:after="0" w:line="288" w:lineRule="auto"/>
        <w:rPr>
          <w:rFonts w:cstheme="minorHAnsi"/>
          <w:sz w:val="24"/>
          <w:szCs w:val="24"/>
        </w:rPr>
      </w:pPr>
    </w:p>
    <w:p w14:paraId="749A18DD" w14:textId="77777777" w:rsidR="00F846A9" w:rsidRPr="00531E63" w:rsidRDefault="00F846A9" w:rsidP="00F846A9">
      <w:pPr>
        <w:spacing w:before="240" w:after="0"/>
        <w:rPr>
          <w:rFonts w:cs="Arial"/>
          <w:b/>
          <w:sz w:val="24"/>
          <w:szCs w:val="24"/>
          <w:u w:val="single"/>
        </w:rPr>
      </w:pPr>
      <w:r w:rsidRPr="00531E63">
        <w:rPr>
          <w:rFonts w:cs="Arial"/>
          <w:b/>
          <w:sz w:val="24"/>
          <w:szCs w:val="24"/>
          <w:u w:val="single"/>
        </w:rPr>
        <w:t>Wskaźniki jeżeli projekt uwzględnia działania</w:t>
      </w:r>
      <w:r w:rsidRPr="00531E63">
        <w:rPr>
          <w:b/>
          <w:sz w:val="24"/>
          <w:szCs w:val="24"/>
          <w:u w:val="single"/>
        </w:rPr>
        <w:t xml:space="preserve"> w zakresie przeciwdziałania i zwalczania pandemii COVID-19 i jej skutków</w:t>
      </w:r>
    </w:p>
    <w:p w14:paraId="56B8D19E" w14:textId="77777777" w:rsidR="00F846A9" w:rsidRPr="00A369F9" w:rsidRDefault="00F846A9" w:rsidP="00F846A9">
      <w:pPr>
        <w:spacing w:before="240" w:after="0"/>
        <w:rPr>
          <w:rFonts w:cs="Arial"/>
          <w:sz w:val="24"/>
          <w:szCs w:val="24"/>
        </w:rPr>
      </w:pPr>
      <w:r w:rsidRPr="00A369F9">
        <w:rPr>
          <w:rFonts w:cs="Arial"/>
          <w:sz w:val="24"/>
          <w:szCs w:val="24"/>
        </w:rPr>
        <w:t xml:space="preserve">Dodatkowo </w:t>
      </w:r>
      <w:r>
        <w:rPr>
          <w:rFonts w:cs="Arial"/>
          <w:sz w:val="24"/>
          <w:szCs w:val="24"/>
        </w:rPr>
        <w:t xml:space="preserve">jeżeli projekt przewiduje działania </w:t>
      </w:r>
      <w:r w:rsidRPr="0004382C">
        <w:rPr>
          <w:sz w:val="24"/>
          <w:szCs w:val="24"/>
        </w:rPr>
        <w:t>w zakresie przeciwdziałania i zwalczania pandemii COVID-19 i jej skutków</w:t>
      </w:r>
      <w:r w:rsidRPr="00A369F9">
        <w:rPr>
          <w:rFonts w:cs="Arial"/>
          <w:sz w:val="24"/>
          <w:szCs w:val="24"/>
        </w:rPr>
        <w:t xml:space="preserve">, należy uwzględnić we wniosku </w:t>
      </w:r>
      <w:r>
        <w:rPr>
          <w:rFonts w:cs="Arial"/>
          <w:sz w:val="24"/>
          <w:szCs w:val="24"/>
        </w:rPr>
        <w:t>wskaźniki</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F846A9" w:rsidRPr="00361847" w14:paraId="1A8E8AA5" w14:textId="77777777" w:rsidTr="00DE55B7">
        <w:tc>
          <w:tcPr>
            <w:tcW w:w="1813" w:type="dxa"/>
            <w:vMerge w:val="restart"/>
            <w:tcMar>
              <w:left w:w="98" w:type="dxa"/>
            </w:tcMar>
            <w:vAlign w:val="center"/>
          </w:tcPr>
          <w:p w14:paraId="0B4E73A4" w14:textId="77777777" w:rsidR="00F846A9" w:rsidRPr="00361847" w:rsidRDefault="00F846A9" w:rsidP="00DE55B7">
            <w:pPr>
              <w:spacing w:before="120" w:after="120"/>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5BB71ADE" w14:textId="77777777" w:rsidR="00F846A9" w:rsidRPr="00361847" w:rsidRDefault="00F846A9" w:rsidP="00DE55B7">
            <w:pPr>
              <w:numPr>
                <w:ilvl w:val="0"/>
                <w:numId w:val="79"/>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F846A9" w:rsidRPr="00361847" w14:paraId="2D9E463A" w14:textId="77777777" w:rsidTr="00DE55B7">
        <w:trPr>
          <w:trHeight w:val="1031"/>
        </w:trPr>
        <w:tc>
          <w:tcPr>
            <w:tcW w:w="1813" w:type="dxa"/>
            <w:vMerge/>
            <w:tcMar>
              <w:left w:w="98" w:type="dxa"/>
            </w:tcMar>
            <w:vAlign w:val="center"/>
          </w:tcPr>
          <w:p w14:paraId="6969A72B" w14:textId="77777777" w:rsidR="00F846A9" w:rsidRPr="00361847" w:rsidRDefault="00F846A9" w:rsidP="00DE55B7">
            <w:pPr>
              <w:spacing w:before="100" w:beforeAutospacing="1" w:after="100" w:afterAutospacing="1" w:line="360" w:lineRule="auto"/>
              <w:rPr>
                <w:rFonts w:ascii="Arial" w:eastAsia="Times New Roman" w:hAnsi="Arial" w:cs="Arial"/>
                <w:sz w:val="20"/>
                <w:szCs w:val="20"/>
                <w:lang w:eastAsia="pl-PL"/>
              </w:rPr>
            </w:pPr>
          </w:p>
        </w:tc>
        <w:tc>
          <w:tcPr>
            <w:tcW w:w="7066" w:type="dxa"/>
            <w:shd w:val="clear" w:color="auto" w:fill="E7E6E6" w:themeFill="background2"/>
            <w:tcMar>
              <w:left w:w="98" w:type="dxa"/>
            </w:tcMar>
            <w:vAlign w:val="center"/>
          </w:tcPr>
          <w:p w14:paraId="153F048D" w14:textId="77777777" w:rsidR="00F846A9" w:rsidRPr="00361847" w:rsidRDefault="00F846A9" w:rsidP="00DE55B7">
            <w:pPr>
              <w:numPr>
                <w:ilvl w:val="0"/>
                <w:numId w:val="79"/>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F846A9" w:rsidRPr="00361847" w14:paraId="47D8F67F" w14:textId="77777777" w:rsidTr="00DE55B7">
        <w:tc>
          <w:tcPr>
            <w:tcW w:w="1813" w:type="dxa"/>
            <w:vMerge w:val="restart"/>
            <w:tcMar>
              <w:left w:w="98" w:type="dxa"/>
            </w:tcMar>
            <w:vAlign w:val="center"/>
          </w:tcPr>
          <w:p w14:paraId="2BF8F0F8" w14:textId="77777777" w:rsidR="00F846A9" w:rsidRPr="00361847" w:rsidRDefault="00F846A9" w:rsidP="00DE55B7">
            <w:pPr>
              <w:spacing w:before="120" w:after="120"/>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08412207" w14:textId="77777777" w:rsidR="00F846A9" w:rsidRPr="002D64FE" w:rsidRDefault="00F846A9" w:rsidP="00DE55B7">
            <w:pPr>
              <w:spacing w:before="120" w:after="0"/>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45C32868" w14:textId="77777777" w:rsidR="00F846A9" w:rsidRDefault="00F846A9" w:rsidP="00DE55B7">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6AF1EAA8" w14:textId="77777777" w:rsidR="00F846A9" w:rsidRPr="00361847" w:rsidRDefault="00F846A9" w:rsidP="00DE55B7">
            <w:pPr>
              <w:spacing w:before="120" w:after="0"/>
              <w:rPr>
                <w:rFonts w:cs="Arial"/>
                <w:sz w:val="24"/>
                <w:szCs w:val="24"/>
                <w:u w:val="single"/>
              </w:rPr>
            </w:pPr>
            <w:r w:rsidRPr="00361847">
              <w:rPr>
                <w:rFonts w:cs="Arial"/>
                <w:sz w:val="24"/>
                <w:szCs w:val="24"/>
                <w:u w:val="single"/>
              </w:rPr>
              <w:t>Przykładowe źródła danych do pomiaru wskaźnika:</w:t>
            </w:r>
          </w:p>
          <w:p w14:paraId="5DC416CE" w14:textId="77777777" w:rsidR="00F846A9" w:rsidRPr="007A1FE0" w:rsidRDefault="00F846A9" w:rsidP="00DE55B7">
            <w:pPr>
              <w:spacing w:after="0"/>
              <w:ind w:left="-17"/>
              <w:contextualSpacing/>
              <w:rPr>
                <w:rFonts w:cs="Arial"/>
                <w:sz w:val="24"/>
                <w:szCs w:val="24"/>
              </w:rPr>
            </w:pPr>
            <w:r>
              <w:rPr>
                <w:rFonts w:cs="Arial"/>
                <w:sz w:val="24"/>
                <w:szCs w:val="24"/>
              </w:rPr>
              <w:t>l</w:t>
            </w:r>
            <w:r w:rsidRPr="007A1FE0">
              <w:rPr>
                <w:rFonts w:cs="Arial"/>
                <w:sz w:val="24"/>
                <w:szCs w:val="24"/>
              </w:rPr>
              <w:t>ista uczestnictwa w zajęciach.</w:t>
            </w:r>
          </w:p>
          <w:p w14:paraId="46ABCCB4" w14:textId="77777777" w:rsidR="00F846A9" w:rsidRPr="00361847" w:rsidRDefault="00F846A9" w:rsidP="00DE55B7">
            <w:pPr>
              <w:spacing w:before="120" w:after="0"/>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F846A9" w:rsidRPr="00361847" w14:paraId="62E623FD" w14:textId="77777777" w:rsidTr="00DE55B7">
        <w:trPr>
          <w:trHeight w:val="3468"/>
        </w:trPr>
        <w:tc>
          <w:tcPr>
            <w:tcW w:w="1813" w:type="dxa"/>
            <w:vMerge/>
            <w:tcMar>
              <w:left w:w="98" w:type="dxa"/>
            </w:tcMar>
            <w:vAlign w:val="center"/>
          </w:tcPr>
          <w:p w14:paraId="69754F8F" w14:textId="77777777" w:rsidR="00F846A9" w:rsidRPr="00361847" w:rsidRDefault="00F846A9" w:rsidP="00DE55B7">
            <w:pPr>
              <w:spacing w:before="100" w:beforeAutospacing="1" w:after="100" w:afterAutospacing="1" w:line="360"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547A1097" w14:textId="77777777" w:rsidR="00F846A9" w:rsidRPr="00361847" w:rsidRDefault="00F846A9" w:rsidP="00DE55B7">
            <w:pPr>
              <w:spacing w:before="120" w:after="0"/>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69DB636B" w14:textId="77777777" w:rsidR="00F846A9" w:rsidRDefault="00F846A9" w:rsidP="00DE55B7">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2081F5A9" w14:textId="77777777" w:rsidR="00F846A9" w:rsidRPr="00361847" w:rsidRDefault="00F846A9" w:rsidP="00DE55B7">
            <w:pPr>
              <w:spacing w:before="120" w:after="0"/>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34BA1C8D" w14:textId="77777777" w:rsidR="00F846A9" w:rsidRPr="00361847" w:rsidRDefault="00F846A9" w:rsidP="00DE55B7">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31FF87CA" w14:textId="77777777" w:rsidR="00F846A9" w:rsidRPr="00C520DF" w:rsidRDefault="00F846A9" w:rsidP="00F846A9">
      <w:pPr>
        <w:tabs>
          <w:tab w:val="left" w:pos="3878"/>
        </w:tabs>
        <w:spacing w:before="120" w:after="120"/>
        <w:contextualSpacing/>
        <w:jc w:val="both"/>
        <w:rPr>
          <w:rFonts w:cstheme="minorHAnsi"/>
          <w:b/>
          <w:sz w:val="24"/>
          <w:szCs w:val="24"/>
          <w:highlight w:val="yellow"/>
          <w:u w:val="single"/>
        </w:rPr>
      </w:pPr>
    </w:p>
    <w:p w14:paraId="330912EC" w14:textId="77777777" w:rsidR="00F846A9" w:rsidRPr="00650D51" w:rsidRDefault="00F846A9" w:rsidP="00093831">
      <w:pPr>
        <w:spacing w:after="0" w:line="288" w:lineRule="auto"/>
        <w:rPr>
          <w:rFonts w:cstheme="minorHAnsi"/>
          <w:sz w:val="24"/>
          <w:szCs w:val="24"/>
        </w:rPr>
      </w:pPr>
    </w:p>
    <w:p w14:paraId="7E27A699" w14:textId="77777777" w:rsidR="00093831" w:rsidRPr="00650D51" w:rsidRDefault="00093831" w:rsidP="00093831">
      <w:pPr>
        <w:spacing w:before="120" w:after="120" w:line="288" w:lineRule="auto"/>
        <w:rPr>
          <w:rFonts w:cstheme="minorHAnsi"/>
          <w:b/>
          <w:sz w:val="24"/>
          <w:szCs w:val="24"/>
          <w:highlight w:val="yellow"/>
        </w:rPr>
      </w:pPr>
      <w:r w:rsidRPr="00650D51">
        <w:rPr>
          <w:rFonts w:cstheme="minorHAnsi"/>
          <w:sz w:val="24"/>
          <w:szCs w:val="24"/>
        </w:rPr>
        <w:lastRenderedPageBreak/>
        <w:t>Określając sposób pomiaru zasadne jest wskazanie m.in. osoby odpowiedzialnej za pomiar, określenie częstotliwości pomiaru i wskazanie sposobu pomiaru np. analiza dokumentów źródłowych.</w:t>
      </w:r>
    </w:p>
    <w:p w14:paraId="522F24A1" w14:textId="77777777" w:rsidR="00093831" w:rsidRPr="00650D51" w:rsidRDefault="00093831" w:rsidP="00093831">
      <w:pPr>
        <w:autoSpaceDE w:val="0"/>
        <w:autoSpaceDN w:val="0"/>
        <w:adjustRightInd w:val="0"/>
        <w:spacing w:before="120" w:after="120" w:line="288" w:lineRule="auto"/>
        <w:rPr>
          <w:rFonts w:eastAsia="Calibri" w:cstheme="minorHAnsi"/>
          <w:sz w:val="24"/>
          <w:szCs w:val="24"/>
        </w:rPr>
      </w:pPr>
      <w:r w:rsidRPr="00650D51">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59D27CD" w14:textId="77777777" w:rsidR="00093831" w:rsidRPr="00650D51" w:rsidRDefault="00093831" w:rsidP="00093831">
      <w:pPr>
        <w:autoSpaceDE w:val="0"/>
        <w:autoSpaceDN w:val="0"/>
        <w:adjustRightInd w:val="0"/>
        <w:spacing w:before="120" w:after="120" w:line="288" w:lineRule="auto"/>
        <w:rPr>
          <w:rFonts w:eastAsia="Calibri" w:cstheme="minorHAnsi"/>
          <w:sz w:val="24"/>
          <w:szCs w:val="24"/>
        </w:rPr>
      </w:pPr>
      <w:r w:rsidRPr="00650D51">
        <w:rPr>
          <w:rFonts w:eastAsia="Calibri" w:cstheme="minorHAnsi"/>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650D51">
        <w:rPr>
          <w:rFonts w:eastAsia="Calibri" w:cstheme="minorHAnsi"/>
          <w:sz w:val="24"/>
          <w:szCs w:val="24"/>
        </w:rPr>
        <w:t>niekwalikowalności</w:t>
      </w:r>
      <w:proofErr w:type="spellEnd"/>
      <w:r w:rsidRPr="00650D51">
        <w:rPr>
          <w:rFonts w:eastAsia="Calibri" w:cstheme="minorHAnsi"/>
          <w:sz w:val="24"/>
          <w:szCs w:val="24"/>
        </w:rPr>
        <w:t>, o ile wnioskodawca nie kieruje wsparcia do grup charakteryzujących się przedmiotowymi cechami.</w:t>
      </w:r>
    </w:p>
    <w:p w14:paraId="290CD238" w14:textId="77777777" w:rsidR="00870581" w:rsidRDefault="00093831" w:rsidP="00870581">
      <w:pPr>
        <w:spacing w:line="288" w:lineRule="auto"/>
        <w:contextualSpacing/>
        <w:rPr>
          <w:rFonts w:eastAsia="Calibri" w:cstheme="minorHAnsi"/>
          <w:sz w:val="24"/>
          <w:szCs w:val="24"/>
          <w:lang w:eastAsia="pl-PL"/>
        </w:rPr>
      </w:pPr>
      <w:r w:rsidRPr="00650D51">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6BE973CD" w14:textId="77777777" w:rsidR="00870581" w:rsidRDefault="00870581" w:rsidP="00870581">
      <w:pPr>
        <w:spacing w:line="288" w:lineRule="auto"/>
        <w:contextualSpacing/>
        <w:rPr>
          <w:rFonts w:eastAsia="Calibri" w:cstheme="minorHAnsi"/>
          <w:sz w:val="24"/>
          <w:szCs w:val="24"/>
          <w:lang w:eastAsia="pl-PL"/>
        </w:rPr>
      </w:pPr>
    </w:p>
    <w:p w14:paraId="760C67EB" w14:textId="77777777" w:rsidR="00870581" w:rsidRPr="0095248A" w:rsidRDefault="00870581" w:rsidP="0087058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6" w:name="_Toc86041015"/>
      <w:r>
        <w:rPr>
          <w:rFonts w:ascii="Calibri" w:hAnsi="Calibri" w:cs="Tahoma"/>
          <w:b/>
          <w:sz w:val="24"/>
          <w:szCs w:val="24"/>
        </w:rPr>
        <w:t>Zasady finansowania</w:t>
      </w:r>
      <w:bookmarkEnd w:id="46"/>
      <w:r w:rsidRPr="0095248A">
        <w:rPr>
          <w:rFonts w:ascii="Calibri" w:hAnsi="Calibri" w:cs="Tahoma"/>
          <w:b/>
          <w:sz w:val="24"/>
          <w:szCs w:val="24"/>
        </w:rPr>
        <w:t xml:space="preserve"> </w:t>
      </w:r>
    </w:p>
    <w:bookmarkEnd w:id="44"/>
    <w:bookmarkEnd w:id="45"/>
    <w:p w14:paraId="54FBAAAA" w14:textId="77777777" w:rsidR="0095248A"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55CF252E" w14:textId="77777777" w:rsidR="000030FA" w:rsidRPr="006D7420" w:rsidRDefault="000030FA" w:rsidP="00CA1372">
      <w:pPr>
        <w:keepNext/>
        <w:spacing w:before="360"/>
        <w:rPr>
          <w:rFonts w:ascii="Calibri" w:hAnsi="Calibri" w:cs="Tahoma"/>
          <w:sz w:val="24"/>
          <w:szCs w:val="24"/>
        </w:rPr>
      </w:pPr>
      <w:r w:rsidRPr="006D7420">
        <w:rPr>
          <w:rFonts w:ascii="Calibri" w:hAnsi="Calibri" w:cs="Tahoma"/>
          <w:sz w:val="24"/>
          <w:szCs w:val="24"/>
        </w:rPr>
        <w:t xml:space="preserve">W przypadku finansowania wkładu własnego ze środków PFRON w ramach programu „Partnerstwo dla osób z niepełnosprawnościami” warunki i procedury dotyczące kwalifikowalności wydatków zostały określone w dokumencie Procedury realizacji programu „Partnerstwo dla osób z niepełnosprawnościami”, a także </w:t>
      </w:r>
      <w:r w:rsidR="0050713E" w:rsidRPr="006D7420">
        <w:rPr>
          <w:rFonts w:ascii="Calibri" w:hAnsi="Calibri" w:cs="Tahoma"/>
          <w:iCs/>
          <w:sz w:val="24"/>
          <w:szCs w:val="24"/>
        </w:rPr>
        <w:t>Umowie</w:t>
      </w:r>
      <w:r w:rsidRPr="006D7420">
        <w:rPr>
          <w:rFonts w:ascii="Calibri" w:hAnsi="Calibri" w:cs="Tahoma"/>
          <w:iCs/>
          <w:sz w:val="24"/>
          <w:szCs w:val="24"/>
        </w:rPr>
        <w:t xml:space="preserve"> na finansowanie wkładu własnego ze środków programu „Partnerstwo dla osób z niepełnosprawnościami”</w:t>
      </w:r>
      <w:r w:rsidRPr="006D7420">
        <w:rPr>
          <w:rFonts w:ascii="Calibri" w:hAnsi="Calibri" w:cs="Tahoma"/>
          <w:sz w:val="24"/>
          <w:szCs w:val="24"/>
        </w:rPr>
        <w:t>.</w:t>
      </w:r>
    </w:p>
    <w:p w14:paraId="06D2455C"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7" w:name="_Toc431974580"/>
      <w:bookmarkStart w:id="48" w:name="_Toc86041016"/>
      <w:bookmarkStart w:id="49" w:name="_Toc522191843"/>
      <w:r w:rsidRPr="0095248A">
        <w:rPr>
          <w:rFonts w:ascii="Calibri" w:hAnsi="Calibri" w:cs="Tahoma"/>
          <w:b/>
          <w:sz w:val="24"/>
          <w:szCs w:val="24"/>
        </w:rPr>
        <w:t>Wkład własny</w:t>
      </w:r>
      <w:bookmarkEnd w:id="47"/>
      <w:bookmarkEnd w:id="48"/>
      <w:r w:rsidRPr="0095248A">
        <w:rPr>
          <w:rFonts w:ascii="Calibri" w:hAnsi="Calibri" w:cs="Tahoma"/>
          <w:b/>
          <w:sz w:val="24"/>
          <w:szCs w:val="24"/>
        </w:rPr>
        <w:t xml:space="preserve"> </w:t>
      </w:r>
      <w:bookmarkEnd w:id="49"/>
    </w:p>
    <w:p w14:paraId="4BBB8043"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t>
      </w:r>
      <w:r w:rsidRPr="0095248A">
        <w:rPr>
          <w:rFonts w:ascii="Calibri" w:hAnsi="Calibri" w:cs="Tahoma"/>
          <w:sz w:val="24"/>
          <w:szCs w:val="24"/>
        </w:rPr>
        <w:lastRenderedPageBreak/>
        <w:t>wnioskodawcy, zgodnie z poziomem dofinansowania dla projektu, rozumianą jako procent dofinansowania wydatków kwalifikowalnych.</w:t>
      </w:r>
    </w:p>
    <w:p w14:paraId="733459C3" w14:textId="77777777" w:rsidR="000766A6" w:rsidRPr="000766A6" w:rsidRDefault="000766A6" w:rsidP="000766A6">
      <w:pPr>
        <w:widowControl w:val="0"/>
        <w:tabs>
          <w:tab w:val="left" w:pos="461"/>
        </w:tabs>
        <w:spacing w:after="120"/>
        <w:ind w:right="108"/>
        <w:rPr>
          <w:rFonts w:cs="Arial"/>
          <w:sz w:val="24"/>
          <w:szCs w:val="24"/>
        </w:rPr>
      </w:pPr>
      <w:r w:rsidRPr="000766A6">
        <w:rPr>
          <w:rFonts w:cs="Arial"/>
          <w:b/>
          <w:bCs/>
          <w:sz w:val="24"/>
          <w:szCs w:val="24"/>
        </w:rPr>
        <w:t>Minimalny udział wkładu własnego</w:t>
      </w:r>
      <w:r w:rsidRPr="000766A6">
        <w:rPr>
          <w:rFonts w:cs="Arial"/>
          <w:sz w:val="24"/>
          <w:szCs w:val="24"/>
        </w:rPr>
        <w:t xml:space="preserve"> beneficjenta w finansowaniu wydatków kwalifikowalnych projektu w ramach konkursu wynosi </w:t>
      </w:r>
      <w:r w:rsidR="00B332DB">
        <w:rPr>
          <w:rFonts w:cs="Arial"/>
          <w:b/>
          <w:bCs/>
          <w:sz w:val="24"/>
          <w:szCs w:val="24"/>
        </w:rPr>
        <w:t>10</w:t>
      </w:r>
      <w:r w:rsidRPr="000766A6">
        <w:rPr>
          <w:rFonts w:cs="Arial"/>
          <w:b/>
          <w:bCs/>
          <w:sz w:val="24"/>
          <w:szCs w:val="24"/>
        </w:rPr>
        <w:t>,00 % wartości projektu</w:t>
      </w:r>
      <w:r w:rsidRPr="000766A6">
        <w:rPr>
          <w:rFonts w:cs="Arial"/>
          <w:sz w:val="24"/>
          <w:szCs w:val="24"/>
        </w:rPr>
        <w:t>.</w:t>
      </w:r>
    </w:p>
    <w:p w14:paraId="3A647C5C" w14:textId="77777777" w:rsidR="00E53EEB" w:rsidRDefault="00E53EEB" w:rsidP="00E53EEB">
      <w:pPr>
        <w:pBdr>
          <w:left w:val="single" w:sz="48" w:space="4" w:color="E36C0A"/>
        </w:pBdr>
        <w:spacing w:after="0"/>
        <w:ind w:left="284"/>
        <w:rPr>
          <w:rFonts w:cstheme="minorHAnsi"/>
          <w:b/>
          <w:sz w:val="24"/>
          <w:szCs w:val="24"/>
        </w:rPr>
      </w:pPr>
      <w:r w:rsidRPr="00F03B63">
        <w:rPr>
          <w:rFonts w:cstheme="minorHAnsi"/>
          <w:b/>
          <w:sz w:val="24"/>
          <w:szCs w:val="24"/>
        </w:rPr>
        <w:t>Uwaga!</w:t>
      </w:r>
    </w:p>
    <w:p w14:paraId="3C03AC44" w14:textId="77777777" w:rsidR="00E53EEB" w:rsidRPr="00792BAA" w:rsidRDefault="00881615" w:rsidP="00E53EEB">
      <w:pPr>
        <w:pBdr>
          <w:left w:val="single" w:sz="48" w:space="4" w:color="E36C0A"/>
        </w:pBdr>
        <w:spacing w:after="0"/>
        <w:ind w:left="284"/>
        <w:rPr>
          <w:rFonts w:cstheme="minorHAnsi"/>
          <w:sz w:val="24"/>
          <w:szCs w:val="24"/>
        </w:rPr>
      </w:pPr>
      <w:r w:rsidRPr="000B4A9D">
        <w:rPr>
          <w:rFonts w:cstheme="minorHAnsi"/>
          <w:sz w:val="24"/>
          <w:szCs w:val="24"/>
        </w:rPr>
        <w:t xml:space="preserve">W ramach  konkursu istnieje możliwość sfinansowania wkładu własnego ze </w:t>
      </w:r>
      <w:r>
        <w:rPr>
          <w:rFonts w:cstheme="minorHAnsi"/>
          <w:sz w:val="24"/>
          <w:szCs w:val="24"/>
        </w:rPr>
        <w:t>środków PFRON w ramach programu „</w:t>
      </w:r>
      <w:r w:rsidRPr="000B4A9D">
        <w:rPr>
          <w:rFonts w:cstheme="minorHAnsi"/>
          <w:sz w:val="24"/>
          <w:szCs w:val="24"/>
        </w:rPr>
        <w:t xml:space="preserve">Partnerstwo dla osób z niepełnosprawnościami” zgodnie z zasadami opisanymi w Załączniku </w:t>
      </w:r>
      <w:r w:rsidRPr="00903FA9">
        <w:rPr>
          <w:rFonts w:cstheme="minorHAnsi"/>
          <w:sz w:val="24"/>
          <w:szCs w:val="24"/>
        </w:rPr>
        <w:t xml:space="preserve">nr </w:t>
      </w:r>
      <w:r w:rsidR="006D7420">
        <w:rPr>
          <w:rFonts w:cstheme="minorHAnsi"/>
          <w:sz w:val="24"/>
          <w:szCs w:val="24"/>
        </w:rPr>
        <w:t>9</w:t>
      </w:r>
      <w:r>
        <w:rPr>
          <w:rFonts w:cstheme="minorHAnsi"/>
          <w:sz w:val="24"/>
          <w:szCs w:val="24"/>
        </w:rPr>
        <w:t>.</w:t>
      </w:r>
    </w:p>
    <w:p w14:paraId="73F4742F" w14:textId="77777777" w:rsidR="00E53EEB" w:rsidRDefault="00E53EEB" w:rsidP="00E53EEB">
      <w:pPr>
        <w:widowControl w:val="0"/>
        <w:tabs>
          <w:tab w:val="left" w:pos="461"/>
        </w:tabs>
        <w:spacing w:after="120"/>
        <w:ind w:right="108"/>
        <w:rPr>
          <w:rFonts w:cs="Arial"/>
          <w:sz w:val="24"/>
          <w:szCs w:val="24"/>
        </w:rPr>
      </w:pPr>
    </w:p>
    <w:p w14:paraId="041A13DB"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777877DF" w14:textId="77777777" w:rsidR="001C13AC" w:rsidRPr="002D762D" w:rsidRDefault="001C13AC" w:rsidP="0061077E">
      <w:pPr>
        <w:pStyle w:val="Akapitzlist"/>
        <w:numPr>
          <w:ilvl w:val="0"/>
          <w:numId w:val="9"/>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639B9282" w14:textId="77777777" w:rsidR="001C13AC" w:rsidRPr="002D762D" w:rsidRDefault="001C13AC" w:rsidP="0061077E">
      <w:pPr>
        <w:pStyle w:val="Akapitzlist"/>
        <w:numPr>
          <w:ilvl w:val="0"/>
          <w:numId w:val="9"/>
        </w:numPr>
        <w:ind w:left="284" w:hanging="284"/>
        <w:rPr>
          <w:rFonts w:ascii="Calibri" w:hAnsi="Calibri" w:cs="Tahoma"/>
          <w:sz w:val="24"/>
          <w:szCs w:val="24"/>
        </w:rPr>
      </w:pPr>
      <w:r w:rsidRPr="002D762D">
        <w:rPr>
          <w:rFonts w:ascii="Calibri" w:hAnsi="Calibri" w:cs="Tahoma"/>
          <w:sz w:val="24"/>
          <w:szCs w:val="24"/>
        </w:rPr>
        <w:t>finansowej, np. poprzez:</w:t>
      </w:r>
    </w:p>
    <w:p w14:paraId="62505FAA" w14:textId="77777777" w:rsidR="001C13AC" w:rsidRPr="002D762D" w:rsidRDefault="001C13AC" w:rsidP="0061077E">
      <w:pPr>
        <w:pStyle w:val="Akapitzlist"/>
        <w:numPr>
          <w:ilvl w:val="0"/>
          <w:numId w:val="10"/>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4072DFD0" w14:textId="77777777" w:rsidR="001C13AC" w:rsidRPr="002D762D" w:rsidRDefault="001C13AC" w:rsidP="0061077E">
      <w:pPr>
        <w:pStyle w:val="Akapitzlist"/>
        <w:numPr>
          <w:ilvl w:val="0"/>
          <w:numId w:val="10"/>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12010D5A"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D69E08E"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5B65224A" w14:textId="77777777" w:rsidTr="001C13AC">
        <w:tc>
          <w:tcPr>
            <w:tcW w:w="2646" w:type="dxa"/>
            <w:tcBorders>
              <w:top w:val="single" w:sz="6" w:space="0" w:color="auto"/>
              <w:left w:val="single" w:sz="6" w:space="0" w:color="auto"/>
              <w:bottom w:val="single" w:sz="6" w:space="0" w:color="auto"/>
              <w:right w:val="single" w:sz="6" w:space="0" w:color="auto"/>
            </w:tcBorders>
          </w:tcPr>
          <w:p w14:paraId="71D87D87"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19548AFF"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0F516EB2" w14:textId="77777777" w:rsidTr="001C13AC">
        <w:tc>
          <w:tcPr>
            <w:tcW w:w="2646" w:type="dxa"/>
            <w:tcBorders>
              <w:top w:val="single" w:sz="6" w:space="0" w:color="auto"/>
              <w:left w:val="single" w:sz="6" w:space="0" w:color="auto"/>
              <w:bottom w:val="single" w:sz="6" w:space="0" w:color="auto"/>
              <w:right w:val="single" w:sz="6" w:space="0" w:color="auto"/>
            </w:tcBorders>
          </w:tcPr>
          <w:p w14:paraId="51E15FED"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4E29E847" w14:textId="77777777" w:rsidR="001C13AC" w:rsidRPr="002D762D" w:rsidRDefault="001C13AC" w:rsidP="0061077E">
            <w:pPr>
              <w:pStyle w:val="Style6"/>
              <w:widowControl/>
              <w:numPr>
                <w:ilvl w:val="0"/>
                <w:numId w:val="13"/>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38C0DC30" w14:textId="77777777" w:rsidR="001C13AC" w:rsidRPr="002D762D" w:rsidRDefault="001C13AC" w:rsidP="0061077E">
            <w:pPr>
              <w:pStyle w:val="Style6"/>
              <w:widowControl/>
              <w:numPr>
                <w:ilvl w:val="0"/>
                <w:numId w:val="13"/>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59CBE298" w14:textId="77777777" w:rsidR="001C13AC" w:rsidRDefault="001C13AC" w:rsidP="0061077E">
            <w:pPr>
              <w:pStyle w:val="Style6"/>
              <w:widowControl/>
              <w:numPr>
                <w:ilvl w:val="0"/>
                <w:numId w:val="13"/>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zawsze jest cała nieruchomość, mogą być to np. sale (w tym przypadku operat szacunkowy nie jest </w:t>
            </w:r>
            <w:r w:rsidRPr="002D762D">
              <w:rPr>
                <w:rFonts w:ascii="Calibri" w:eastAsiaTheme="minorHAnsi" w:hAnsi="Calibri" w:cs="Tahoma"/>
                <w:lang w:eastAsia="en-US"/>
              </w:rPr>
              <w:lastRenderedPageBreak/>
              <w:t>wymagany), których wartość wycenia się jako koszt amortyzacji lub wynajmu (stawkę może określać np. cennik danej instytucji);</w:t>
            </w:r>
          </w:p>
          <w:p w14:paraId="7DC0D428" w14:textId="77777777" w:rsidR="001C13AC" w:rsidRDefault="001C13AC" w:rsidP="0061077E">
            <w:pPr>
              <w:pStyle w:val="Style6"/>
              <w:widowControl/>
              <w:numPr>
                <w:ilvl w:val="0"/>
                <w:numId w:val="13"/>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6997F4CB" w14:textId="77777777" w:rsidR="001C13AC" w:rsidRPr="002D762D" w:rsidRDefault="001C13AC" w:rsidP="0061077E">
            <w:pPr>
              <w:pStyle w:val="Style6"/>
              <w:widowControl/>
              <w:numPr>
                <w:ilvl w:val="0"/>
                <w:numId w:val="1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0597101A" w14:textId="77777777" w:rsidR="001C13AC" w:rsidRPr="002D762D" w:rsidRDefault="001C13AC" w:rsidP="0061077E">
            <w:pPr>
              <w:pStyle w:val="Style6"/>
              <w:widowControl/>
              <w:numPr>
                <w:ilvl w:val="0"/>
                <w:numId w:val="1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4"/>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10B59FD9" w14:textId="77777777" w:rsidTr="001C13AC">
        <w:tc>
          <w:tcPr>
            <w:tcW w:w="2646" w:type="dxa"/>
            <w:tcBorders>
              <w:top w:val="single" w:sz="6" w:space="0" w:color="auto"/>
              <w:left w:val="single" w:sz="6" w:space="0" w:color="auto"/>
              <w:bottom w:val="single" w:sz="6" w:space="0" w:color="auto"/>
              <w:right w:val="single" w:sz="6" w:space="0" w:color="auto"/>
            </w:tcBorders>
          </w:tcPr>
          <w:p w14:paraId="42104D73"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067803C1" w14:textId="77777777" w:rsidR="001C13AC" w:rsidRPr="002D762D" w:rsidRDefault="001C13AC" w:rsidP="0061077E">
            <w:pPr>
              <w:pStyle w:val="Style6"/>
              <w:widowControl/>
              <w:numPr>
                <w:ilvl w:val="0"/>
                <w:numId w:val="13"/>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4534C7D3" w14:textId="77777777" w:rsidR="001C13AC" w:rsidRPr="002D762D" w:rsidRDefault="001C13AC" w:rsidP="0061077E">
            <w:pPr>
              <w:pStyle w:val="Style6"/>
              <w:widowControl/>
              <w:numPr>
                <w:ilvl w:val="0"/>
                <w:numId w:val="13"/>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14E2B2C9" w14:textId="77777777" w:rsidR="001C13AC" w:rsidRPr="002D762D" w:rsidRDefault="001C13AC" w:rsidP="0061077E">
            <w:pPr>
              <w:pStyle w:val="Style6"/>
              <w:widowControl/>
              <w:numPr>
                <w:ilvl w:val="0"/>
                <w:numId w:val="13"/>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7F18749" w14:textId="77777777" w:rsidR="001C13AC" w:rsidRPr="002D762D" w:rsidRDefault="001C13AC" w:rsidP="0061077E">
            <w:pPr>
              <w:pStyle w:val="Style6"/>
              <w:widowControl/>
              <w:numPr>
                <w:ilvl w:val="0"/>
                <w:numId w:val="13"/>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67DFD32F"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lastRenderedPageBreak/>
              <w:t>Wycena wykonywanego świadczenia przez wolontariusza może być przedmiotem odrębnej kontroli i oceny.</w:t>
            </w:r>
          </w:p>
        </w:tc>
      </w:tr>
      <w:tr w:rsidR="001C13AC" w:rsidRPr="002D762D" w14:paraId="5B5D7B2E" w14:textId="77777777" w:rsidTr="001C13AC">
        <w:tc>
          <w:tcPr>
            <w:tcW w:w="2646" w:type="dxa"/>
            <w:tcBorders>
              <w:top w:val="single" w:sz="6" w:space="0" w:color="auto"/>
              <w:left w:val="single" w:sz="6" w:space="0" w:color="auto"/>
              <w:bottom w:val="single" w:sz="6" w:space="0" w:color="auto"/>
              <w:right w:val="single" w:sz="6" w:space="0" w:color="auto"/>
            </w:tcBorders>
          </w:tcPr>
          <w:p w14:paraId="22C1FF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076B3085" w14:textId="77777777" w:rsidR="001C13AC" w:rsidRPr="002D762D" w:rsidRDefault="001C13AC" w:rsidP="0061077E">
            <w:pPr>
              <w:pStyle w:val="Style6"/>
              <w:widowControl/>
              <w:numPr>
                <w:ilvl w:val="0"/>
                <w:numId w:val="13"/>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6311D1B" w14:textId="77777777" w:rsidR="001C13AC" w:rsidRPr="00E53EEB" w:rsidRDefault="001C13AC" w:rsidP="0061077E">
            <w:pPr>
              <w:pStyle w:val="Style6"/>
              <w:widowControl/>
              <w:numPr>
                <w:ilvl w:val="0"/>
                <w:numId w:val="1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153676E5" w14:textId="77777777" w:rsidR="00E53EEB" w:rsidRPr="00E53EEB" w:rsidRDefault="00E53EEB" w:rsidP="0061077E">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E53EEB">
              <w:rPr>
                <w:rFonts w:asciiTheme="minorHAnsi" w:hAnsiTheme="minorHAnsi" w:cstheme="minorHAnsi"/>
              </w:rPr>
              <w:t xml:space="preserve">wpłaty dokonywane na </w:t>
            </w:r>
            <w:r w:rsidRPr="00E53EEB">
              <w:rPr>
                <w:rStyle w:val="highlight"/>
                <w:rFonts w:asciiTheme="minorHAnsi" w:hAnsiTheme="minorHAnsi" w:cstheme="minorHAnsi"/>
              </w:rPr>
              <w:t>PFRON</w:t>
            </w:r>
            <w:r w:rsidRPr="00E53EEB">
              <w:rPr>
                <w:rFonts w:asciiTheme="minorHAnsi" w:hAnsiTheme="minorHAnsi" w:cstheme="minorHAnsi"/>
              </w:rPr>
              <w:t xml:space="preserve"> przez stronę trzecią są niekwalifikowalne,</w:t>
            </w:r>
          </w:p>
          <w:p w14:paraId="657BD9C0" w14:textId="77777777" w:rsidR="001C13AC" w:rsidRPr="002D762D" w:rsidRDefault="001C13AC" w:rsidP="0061077E">
            <w:pPr>
              <w:pStyle w:val="Style6"/>
              <w:widowControl/>
              <w:numPr>
                <w:ilvl w:val="0"/>
                <w:numId w:val="1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70C70C64" w14:textId="77777777" w:rsidTr="001C13AC">
        <w:tc>
          <w:tcPr>
            <w:tcW w:w="2646" w:type="dxa"/>
            <w:tcBorders>
              <w:top w:val="single" w:sz="6" w:space="0" w:color="auto"/>
              <w:left w:val="single" w:sz="6" w:space="0" w:color="auto"/>
              <w:bottom w:val="single" w:sz="6" w:space="0" w:color="auto"/>
              <w:right w:val="single" w:sz="6" w:space="0" w:color="auto"/>
            </w:tcBorders>
          </w:tcPr>
          <w:p w14:paraId="2C4B8B26"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6925F8CF" w14:textId="77777777" w:rsidR="001C13AC" w:rsidRPr="00A53858" w:rsidRDefault="001C13AC" w:rsidP="0061077E">
            <w:pPr>
              <w:numPr>
                <w:ilvl w:val="0"/>
                <w:numId w:val="17"/>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1F334773"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65BF31EA" w14:textId="77777777" w:rsidTr="00B87893">
        <w:trPr>
          <w:trHeight w:val="372"/>
        </w:trPr>
        <w:tc>
          <w:tcPr>
            <w:tcW w:w="2929" w:type="dxa"/>
            <w:tcBorders>
              <w:top w:val="single" w:sz="6" w:space="0" w:color="auto"/>
              <w:left w:val="single" w:sz="6" w:space="0" w:color="auto"/>
              <w:bottom w:val="single" w:sz="4" w:space="0" w:color="auto"/>
              <w:right w:val="single" w:sz="6" w:space="0" w:color="auto"/>
            </w:tcBorders>
          </w:tcPr>
          <w:p w14:paraId="0D48C8A5"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4" w:space="0" w:color="auto"/>
              <w:right w:val="single" w:sz="6" w:space="0" w:color="auto"/>
            </w:tcBorders>
          </w:tcPr>
          <w:p w14:paraId="3C460875"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B87893" w:rsidRPr="002D762D" w14:paraId="0E862882" w14:textId="77777777" w:rsidTr="00B87893">
        <w:trPr>
          <w:trHeight w:val="1500"/>
        </w:trPr>
        <w:tc>
          <w:tcPr>
            <w:tcW w:w="2929" w:type="dxa"/>
            <w:tcBorders>
              <w:top w:val="single" w:sz="4" w:space="0" w:color="auto"/>
              <w:left w:val="single" w:sz="6" w:space="0" w:color="auto"/>
              <w:bottom w:val="single" w:sz="6" w:space="0" w:color="auto"/>
              <w:right w:val="single" w:sz="6" w:space="0" w:color="auto"/>
            </w:tcBorders>
          </w:tcPr>
          <w:p w14:paraId="72EACDCC" w14:textId="77777777" w:rsidR="00B87893" w:rsidRPr="00E97605" w:rsidRDefault="00B87893" w:rsidP="00870581">
            <w:pPr>
              <w:pStyle w:val="Style6"/>
              <w:tabs>
                <w:tab w:val="left" w:pos="121"/>
              </w:tabs>
              <w:spacing w:line="276" w:lineRule="auto"/>
              <w:rPr>
                <w:rFonts w:ascii="Calibri" w:hAnsi="Calibri" w:cs="Tahoma"/>
                <w:b/>
                <w:lang w:eastAsia="en-US"/>
              </w:rPr>
            </w:pPr>
            <w:r w:rsidRPr="00650D51">
              <w:rPr>
                <w:rFonts w:asciiTheme="minorHAnsi" w:hAnsiTheme="minorHAnsi" w:cstheme="minorHAnsi"/>
              </w:rPr>
              <w:t xml:space="preserve">opłaty związane z udziałem uczestników </w:t>
            </w:r>
            <w:r w:rsidRPr="004D7433">
              <w:rPr>
                <w:rFonts w:asciiTheme="minorHAnsi" w:hAnsiTheme="minorHAnsi" w:cstheme="minorHAnsi"/>
              </w:rPr>
              <w:t xml:space="preserve">z wyłączeniem osób, których dochód nie </w:t>
            </w:r>
            <w:r w:rsidRPr="004D7433">
              <w:rPr>
                <w:rFonts w:asciiTheme="minorHAnsi" w:hAnsiTheme="minorHAnsi" w:cstheme="minorHAnsi"/>
                <w:u w:val="single"/>
              </w:rPr>
              <w:t>przekracza 150% właściwego kryterium dochodowego</w:t>
            </w:r>
            <w:r w:rsidRPr="004D7433">
              <w:rPr>
                <w:rFonts w:asciiTheme="minorHAnsi" w:hAnsiTheme="minorHAnsi" w:cstheme="minorHAnsi"/>
              </w:rPr>
              <w:t xml:space="preserve">, o którym mowa w ustawie z dnia 12 marca 2004 r. o </w:t>
            </w:r>
            <w:r w:rsidRPr="004D7433">
              <w:rPr>
                <w:rFonts w:asciiTheme="minorHAnsi" w:hAnsiTheme="minorHAnsi" w:cstheme="minorHAnsi"/>
              </w:rPr>
              <w:lastRenderedPageBreak/>
              <w:t>pomocy społecznej</w:t>
            </w:r>
          </w:p>
        </w:tc>
        <w:tc>
          <w:tcPr>
            <w:tcW w:w="6057" w:type="dxa"/>
            <w:tcBorders>
              <w:top w:val="single" w:sz="4" w:space="0" w:color="auto"/>
              <w:left w:val="single" w:sz="6" w:space="0" w:color="auto"/>
              <w:bottom w:val="single" w:sz="6" w:space="0" w:color="auto"/>
              <w:right w:val="single" w:sz="6" w:space="0" w:color="auto"/>
            </w:tcBorders>
          </w:tcPr>
          <w:p w14:paraId="34E60B9D" w14:textId="77777777" w:rsidR="00B87893" w:rsidRPr="00650D51" w:rsidRDefault="00B87893" w:rsidP="0061077E">
            <w:pPr>
              <w:pStyle w:val="Style6"/>
              <w:widowControl/>
              <w:numPr>
                <w:ilvl w:val="0"/>
                <w:numId w:val="13"/>
              </w:numPr>
              <w:spacing w:line="288" w:lineRule="auto"/>
              <w:ind w:left="262" w:hanging="283"/>
              <w:rPr>
                <w:rFonts w:asciiTheme="minorHAnsi" w:hAnsiTheme="minorHAnsi" w:cstheme="minorHAnsi"/>
                <w:lang w:eastAsia="en-US"/>
              </w:rPr>
            </w:pPr>
            <w:r w:rsidRPr="00650D51">
              <w:rPr>
                <w:rFonts w:asciiTheme="minorHAnsi" w:hAnsiTheme="minorHAnsi" w:cstheme="minorHAnsi"/>
                <w:lang w:eastAsia="en-US"/>
              </w:rPr>
              <w:lastRenderedPageBreak/>
              <w:t>możliwość wykorzystania opłat nie może ograniczać udziału w projekcie grupom docelowym wspieranym z EFS;</w:t>
            </w:r>
          </w:p>
          <w:p w14:paraId="78584D4A" w14:textId="77777777" w:rsidR="00B87893" w:rsidRPr="00650D51" w:rsidRDefault="00B87893" w:rsidP="0061077E">
            <w:pPr>
              <w:pStyle w:val="Style6"/>
              <w:widowControl/>
              <w:numPr>
                <w:ilvl w:val="0"/>
                <w:numId w:val="13"/>
              </w:numPr>
              <w:spacing w:line="288" w:lineRule="auto"/>
              <w:ind w:left="262" w:hanging="283"/>
              <w:rPr>
                <w:rFonts w:asciiTheme="minorHAnsi" w:hAnsiTheme="minorHAnsi" w:cstheme="minorHAnsi"/>
                <w:lang w:eastAsia="en-US"/>
              </w:rPr>
            </w:pPr>
            <w:r w:rsidRPr="00650D51">
              <w:rPr>
                <w:rFonts w:asciiTheme="minorHAnsi" w:hAnsiTheme="minorHAnsi" w:cstheme="minorHAnsi"/>
                <w:lang w:eastAsia="en-US"/>
              </w:rPr>
              <w:t>opłaty powinny być symboliczne i nie stanowić istotnej bariery uczestnictwa w projekcie;</w:t>
            </w:r>
          </w:p>
          <w:p w14:paraId="6E9A061E" w14:textId="77777777" w:rsidR="00972276" w:rsidRDefault="00B87893" w:rsidP="0061077E">
            <w:pPr>
              <w:numPr>
                <w:ilvl w:val="0"/>
                <w:numId w:val="17"/>
              </w:numPr>
              <w:suppressAutoHyphens/>
              <w:overflowPunct w:val="0"/>
              <w:spacing w:after="0" w:line="288" w:lineRule="auto"/>
              <w:ind w:left="262" w:hanging="283"/>
              <w:rPr>
                <w:rFonts w:cstheme="minorHAnsi"/>
                <w:sz w:val="24"/>
                <w:szCs w:val="24"/>
              </w:rPr>
            </w:pPr>
            <w:r w:rsidRPr="00650D51">
              <w:rPr>
                <w:rFonts w:cstheme="minorHAnsi"/>
                <w:sz w:val="24"/>
                <w:szCs w:val="24"/>
              </w:rPr>
              <w:lastRenderedPageBreak/>
              <w:t>informacja na temat pobierania opłat od uczestników powinna zostać zawarta we wniosku o dofinansowanie projektu;</w:t>
            </w:r>
          </w:p>
          <w:p w14:paraId="25E99F04" w14:textId="77777777" w:rsidR="00B87893" w:rsidRPr="00972276" w:rsidRDefault="00B87893" w:rsidP="0061077E">
            <w:pPr>
              <w:numPr>
                <w:ilvl w:val="0"/>
                <w:numId w:val="17"/>
              </w:numPr>
              <w:suppressAutoHyphens/>
              <w:overflowPunct w:val="0"/>
              <w:spacing w:after="0" w:line="288" w:lineRule="auto"/>
              <w:ind w:left="262" w:hanging="283"/>
              <w:rPr>
                <w:rFonts w:cstheme="minorHAnsi"/>
                <w:sz w:val="24"/>
                <w:szCs w:val="24"/>
              </w:rPr>
            </w:pPr>
            <w:r w:rsidRPr="00972276">
              <w:rPr>
                <w:rFonts w:cstheme="minorHAnsi"/>
                <w:b/>
                <w:sz w:val="24"/>
                <w:szCs w:val="24"/>
              </w:rPr>
              <w:t>opłaty za świadczenie usług stanowią obligatoryjnie wkład własny</w:t>
            </w:r>
            <w:r w:rsidRPr="00972276">
              <w:rPr>
                <w:rFonts w:cstheme="minorHAnsi"/>
                <w:sz w:val="24"/>
                <w:szCs w:val="24"/>
              </w:rPr>
              <w:t xml:space="preserve"> w projekcie i pomniejszają kwotę dofinansowania;</w:t>
            </w:r>
          </w:p>
        </w:tc>
      </w:tr>
      <w:tr w:rsidR="001C13AC" w:rsidRPr="002D762D" w14:paraId="2F040309" w14:textId="77777777" w:rsidTr="001C13AC">
        <w:tc>
          <w:tcPr>
            <w:tcW w:w="2929" w:type="dxa"/>
            <w:tcBorders>
              <w:top w:val="single" w:sz="6" w:space="0" w:color="auto"/>
              <w:left w:val="single" w:sz="6" w:space="0" w:color="auto"/>
              <w:bottom w:val="single" w:sz="6" w:space="0" w:color="auto"/>
              <w:right w:val="single" w:sz="6" w:space="0" w:color="auto"/>
            </w:tcBorders>
          </w:tcPr>
          <w:p w14:paraId="4BCCC4B7" w14:textId="2301FE6C" w:rsidR="001C13AC" w:rsidRPr="002D762D" w:rsidRDefault="001C13AC" w:rsidP="007B6F77">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lastRenderedPageBreak/>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9A370E2" w14:textId="77777777" w:rsidR="001C13AC" w:rsidRPr="002D762D" w:rsidRDefault="001C13AC" w:rsidP="0061077E">
            <w:pPr>
              <w:pStyle w:val="Style6"/>
              <w:widowControl/>
              <w:numPr>
                <w:ilvl w:val="0"/>
                <w:numId w:val="13"/>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r w:rsidR="007B6F77">
              <w:rPr>
                <w:rFonts w:ascii="Calibri" w:hAnsi="Calibri" w:cs="Tahoma"/>
                <w:lang w:eastAsia="en-US"/>
              </w:rPr>
              <w:t xml:space="preserve"> czy finansowany ze środków PFRON program </w:t>
            </w:r>
            <w:r w:rsidR="007B6F77" w:rsidRPr="00E318C5">
              <w:rPr>
                <w:rFonts w:ascii="Calibri" w:hAnsi="Calibri" w:cs="Tahoma"/>
                <w:lang w:eastAsia="en-US"/>
              </w:rPr>
              <w:t>„Partnerstwo dla osób z niepełnosprawnościami”</w:t>
            </w:r>
            <w:r w:rsidRPr="002D762D">
              <w:rPr>
                <w:rFonts w:ascii="Calibri" w:hAnsi="Calibri" w:cs="Tahoma"/>
                <w:lang w:eastAsia="en-US"/>
              </w:rPr>
              <w:t>);</w:t>
            </w:r>
          </w:p>
          <w:p w14:paraId="5E2E3DC1" w14:textId="77777777" w:rsidR="001C13AC" w:rsidRPr="002D762D" w:rsidRDefault="001C13AC" w:rsidP="0061077E">
            <w:pPr>
              <w:pStyle w:val="Style6"/>
              <w:widowControl/>
              <w:numPr>
                <w:ilvl w:val="0"/>
                <w:numId w:val="13"/>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706167D2" w14:textId="77777777" w:rsidTr="001C13AC">
        <w:tc>
          <w:tcPr>
            <w:tcW w:w="2929" w:type="dxa"/>
            <w:tcBorders>
              <w:top w:val="single" w:sz="6" w:space="0" w:color="auto"/>
              <w:left w:val="single" w:sz="6" w:space="0" w:color="auto"/>
              <w:bottom w:val="single" w:sz="6" w:space="0" w:color="auto"/>
              <w:right w:val="single" w:sz="6" w:space="0" w:color="auto"/>
            </w:tcBorders>
          </w:tcPr>
          <w:p w14:paraId="47F535A7"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25182927" w14:textId="77777777" w:rsidR="001C13AC" w:rsidRPr="002D762D" w:rsidRDefault="001C13AC" w:rsidP="0061077E">
            <w:pPr>
              <w:pStyle w:val="Style6"/>
              <w:widowControl/>
              <w:numPr>
                <w:ilvl w:val="0"/>
                <w:numId w:val="13"/>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AEF7CB5" w14:textId="77777777" w:rsidR="001C13AC" w:rsidRPr="002D762D" w:rsidRDefault="001C13AC" w:rsidP="0061077E">
            <w:pPr>
              <w:pStyle w:val="Style6"/>
              <w:widowControl/>
              <w:numPr>
                <w:ilvl w:val="0"/>
                <w:numId w:val="13"/>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09006CB" w14:textId="77777777" w:rsidR="001C13AC" w:rsidRPr="002D762D" w:rsidRDefault="001C13AC" w:rsidP="0061077E">
            <w:pPr>
              <w:pStyle w:val="Style6"/>
              <w:widowControl/>
              <w:numPr>
                <w:ilvl w:val="0"/>
                <w:numId w:val="13"/>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3D8C777"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0E691AE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lastRenderedPageBreak/>
        <w:t>Uwaga!</w:t>
      </w:r>
    </w:p>
    <w:p w14:paraId="71395D9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40C75B1E" w14:textId="77777777" w:rsidR="005A0DD9" w:rsidRDefault="005A0DD9" w:rsidP="001C13AC">
      <w:pPr>
        <w:rPr>
          <w:rFonts w:ascii="Calibri" w:hAnsi="Calibri" w:cs="Tahoma"/>
          <w:sz w:val="24"/>
          <w:szCs w:val="24"/>
        </w:rPr>
      </w:pPr>
    </w:p>
    <w:p w14:paraId="3AFF66D7" w14:textId="77777777"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731910E2"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23A99295"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3B6927EF" w14:textId="77777777" w:rsidR="001C13AC" w:rsidRPr="00D87466" w:rsidRDefault="001C13AC" w:rsidP="0061077E">
      <w:pPr>
        <w:pStyle w:val="Akapitzlist"/>
        <w:numPr>
          <w:ilvl w:val="1"/>
          <w:numId w:val="6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4C2DD271" w14:textId="77777777" w:rsidR="001C13AC" w:rsidRPr="00D87466" w:rsidRDefault="001C13AC" w:rsidP="0061077E">
      <w:pPr>
        <w:pStyle w:val="Akapitzlist"/>
        <w:numPr>
          <w:ilvl w:val="1"/>
          <w:numId w:val="66"/>
        </w:numPr>
        <w:ind w:left="426" w:hanging="426"/>
        <w:rPr>
          <w:rFonts w:ascii="Calibri" w:hAnsi="Calibri" w:cs="Tahoma"/>
          <w:sz w:val="24"/>
          <w:szCs w:val="24"/>
        </w:rPr>
      </w:pPr>
      <w:r w:rsidRPr="00D87466">
        <w:rPr>
          <w:rFonts w:ascii="Calibri" w:hAnsi="Calibri" w:cs="Tahoma"/>
          <w:sz w:val="24"/>
          <w:szCs w:val="24"/>
        </w:rPr>
        <w:t>prywatnych.</w:t>
      </w:r>
    </w:p>
    <w:p w14:paraId="14EF11FE"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3292080E"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74BBF34"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0" w:name="_Toc431974581"/>
      <w:bookmarkStart w:id="51" w:name="_Toc522191844"/>
      <w:bookmarkStart w:id="52" w:name="_Toc535832827"/>
      <w:bookmarkStart w:id="53" w:name="_Toc15890354"/>
      <w:bookmarkStart w:id="54" w:name="_Toc86041017"/>
      <w:r w:rsidRPr="002D762D">
        <w:rPr>
          <w:rFonts w:ascii="Calibri" w:hAnsi="Calibri" w:cs="Arial"/>
          <w:b/>
          <w:sz w:val="24"/>
          <w:szCs w:val="24"/>
        </w:rPr>
        <w:t>Podstawowe warunki i procedury konstruowania budżetu projektu</w:t>
      </w:r>
      <w:bookmarkEnd w:id="50"/>
      <w:bookmarkEnd w:id="51"/>
      <w:bookmarkEnd w:id="52"/>
      <w:bookmarkEnd w:id="53"/>
      <w:bookmarkEnd w:id="54"/>
    </w:p>
    <w:p w14:paraId="1FF2F79F"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7125E69" w14:textId="77777777"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26BCBF35"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32001EA9" w14:textId="77777777" w:rsidR="00E97605" w:rsidRDefault="001C13AC" w:rsidP="00E97605">
      <w:pPr>
        <w:pBdr>
          <w:left w:val="single" w:sz="48" w:space="4" w:color="E36C0A"/>
        </w:pBdr>
        <w:spacing w:after="0"/>
        <w:ind w:left="284"/>
        <w:rPr>
          <w:b/>
          <w:bCs/>
          <w:sz w:val="24"/>
          <w:szCs w:val="24"/>
        </w:rPr>
      </w:pPr>
      <w:r>
        <w:rPr>
          <w:sz w:val="24"/>
          <w:szCs w:val="24"/>
        </w:rPr>
        <w:lastRenderedPageBreak/>
        <w:t>W celu oceny kwalifikowalności wydatków, zgodnie z zapisami Wytycznych w zakresie kwalifikowalności, wnioskodawca zobowiązany jest we wniosku o dofinansowanie wskazać:</w:t>
      </w:r>
    </w:p>
    <w:p w14:paraId="49A4FB08" w14:textId="77777777" w:rsidR="00E97605" w:rsidRPr="00E97605" w:rsidRDefault="001C13AC" w:rsidP="0061077E">
      <w:pPr>
        <w:pStyle w:val="Akapitzlist"/>
        <w:numPr>
          <w:ilvl w:val="0"/>
          <w:numId w:val="63"/>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593F403D" w14:textId="77777777" w:rsidR="00E97605" w:rsidRPr="00E97605" w:rsidRDefault="001C13AC" w:rsidP="0061077E">
      <w:pPr>
        <w:pStyle w:val="Akapitzlist"/>
        <w:numPr>
          <w:ilvl w:val="0"/>
          <w:numId w:val="63"/>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5"/>
      </w:r>
      <w:r w:rsidRPr="00E97605">
        <w:rPr>
          <w:sz w:val="24"/>
          <w:szCs w:val="24"/>
        </w:rPr>
        <w:t>),</w:t>
      </w:r>
    </w:p>
    <w:p w14:paraId="6A90584C" w14:textId="77777777" w:rsidR="001C13AC" w:rsidRPr="00E97605" w:rsidRDefault="001C13AC" w:rsidP="0061077E">
      <w:pPr>
        <w:pStyle w:val="Akapitzlist"/>
        <w:numPr>
          <w:ilvl w:val="0"/>
          <w:numId w:val="63"/>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6"/>
      </w:r>
    </w:p>
    <w:p w14:paraId="3E984A47" w14:textId="77777777" w:rsidR="00E97605" w:rsidRPr="00E97605" w:rsidRDefault="00E97605" w:rsidP="00E97605">
      <w:pPr>
        <w:pBdr>
          <w:left w:val="single" w:sz="48" w:space="4" w:color="E36C0A"/>
        </w:pBdr>
        <w:spacing w:after="0"/>
        <w:ind w:left="284"/>
        <w:rPr>
          <w:b/>
          <w:bCs/>
          <w:sz w:val="24"/>
          <w:szCs w:val="24"/>
        </w:rPr>
      </w:pPr>
    </w:p>
    <w:p w14:paraId="73666A7E"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3B1068C6" w14:textId="77777777" w:rsidR="001C13AC" w:rsidRPr="002D762D" w:rsidRDefault="001C13AC" w:rsidP="001C13AC">
      <w:pPr>
        <w:spacing w:after="0"/>
        <w:rPr>
          <w:rFonts w:ascii="Calibri" w:hAnsi="Calibri" w:cs="Arial"/>
          <w:sz w:val="24"/>
          <w:szCs w:val="24"/>
        </w:rPr>
      </w:pPr>
    </w:p>
    <w:p w14:paraId="7F903749"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AA5F70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2C02F681"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08B76B5D"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7F9E809C"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5" w:name="_Toc431974582"/>
      <w:bookmarkStart w:id="56" w:name="_Toc522191845"/>
      <w:bookmarkStart w:id="57" w:name="_Toc535832828"/>
      <w:bookmarkStart w:id="58" w:name="_Toc15890355"/>
      <w:bookmarkStart w:id="59" w:name="_Toc86041018"/>
      <w:r w:rsidRPr="002D762D">
        <w:rPr>
          <w:rFonts w:ascii="Calibri" w:hAnsi="Calibri" w:cs="Arial"/>
          <w:b/>
          <w:sz w:val="24"/>
          <w:szCs w:val="24"/>
        </w:rPr>
        <w:lastRenderedPageBreak/>
        <w:t>Koszty bezpośrednie</w:t>
      </w:r>
      <w:bookmarkEnd w:id="55"/>
      <w:bookmarkEnd w:id="56"/>
      <w:bookmarkEnd w:id="57"/>
      <w:bookmarkEnd w:id="58"/>
      <w:bookmarkEnd w:id="59"/>
    </w:p>
    <w:p w14:paraId="7EB8D8DA"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146430E3"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62B43A85" w14:textId="77777777" w:rsidR="001C13AC" w:rsidRDefault="001C13AC" w:rsidP="001C13AC">
      <w:pPr>
        <w:spacing w:after="0"/>
        <w:rPr>
          <w:rFonts w:cs="Arial"/>
          <w:sz w:val="24"/>
          <w:szCs w:val="24"/>
        </w:rPr>
      </w:pPr>
      <w:bookmarkStart w:id="60"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3735FA27" w14:textId="77777777" w:rsidR="001C13AC" w:rsidRDefault="001C13AC" w:rsidP="001C13AC">
      <w:pPr>
        <w:spacing w:after="0"/>
        <w:rPr>
          <w:rFonts w:cs="Arial"/>
          <w:sz w:val="24"/>
          <w:szCs w:val="24"/>
        </w:rPr>
      </w:pPr>
    </w:p>
    <w:p w14:paraId="2CCA6AFC"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1" w:name="_Toc522191846"/>
      <w:bookmarkStart w:id="62" w:name="_Toc535832829"/>
      <w:bookmarkStart w:id="63" w:name="_Toc15890356"/>
      <w:bookmarkStart w:id="64" w:name="_Toc86041019"/>
      <w:r w:rsidRPr="002D762D">
        <w:rPr>
          <w:rFonts w:ascii="Calibri" w:hAnsi="Calibri" w:cs="Arial"/>
          <w:b/>
          <w:sz w:val="24"/>
          <w:szCs w:val="24"/>
        </w:rPr>
        <w:t>Koszty pośrednie</w:t>
      </w:r>
      <w:bookmarkEnd w:id="60"/>
      <w:bookmarkEnd w:id="61"/>
      <w:bookmarkEnd w:id="62"/>
      <w:bookmarkEnd w:id="63"/>
      <w:bookmarkEnd w:id="64"/>
    </w:p>
    <w:p w14:paraId="6C76FD97"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BEB84F7"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558BBFE"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3830C4F5"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4200C1FF"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21F290E"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7076DA9F"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1AADEC1E"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1D47F32C"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6C48A245"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lastRenderedPageBreak/>
        <w:t>opłaty za energię elektryczną, cieplną, gazową i wodę, opłaty przesyłowe, opłaty za odprowadzanie ścieków w zakresie związanym z obsługą administracyjną projektu,</w:t>
      </w:r>
    </w:p>
    <w:p w14:paraId="39860F41"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6703F086"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D2F4290" w14:textId="77777777" w:rsidR="001C13AC" w:rsidRPr="00BF76D6"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391947C9" w14:textId="77777777" w:rsidR="001C13AC" w:rsidRDefault="001C13AC" w:rsidP="0061077E">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ubezpieczeń majątkowych.</w:t>
      </w:r>
    </w:p>
    <w:p w14:paraId="19E3A9B6" w14:textId="77777777" w:rsidR="001C13AC" w:rsidRPr="00BD6791" w:rsidRDefault="001C13AC" w:rsidP="001C13AC">
      <w:pPr>
        <w:spacing w:after="0"/>
        <w:jc w:val="both"/>
        <w:rPr>
          <w:rFonts w:cstheme="minorHAnsi"/>
          <w:sz w:val="24"/>
          <w:szCs w:val="24"/>
        </w:rPr>
      </w:pPr>
    </w:p>
    <w:p w14:paraId="4DF26DBA"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686864C4"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07EE9823" w14:textId="77777777" w:rsidR="001C13AC" w:rsidRPr="00D175DB" w:rsidRDefault="001C13AC" w:rsidP="001C13AC">
      <w:pPr>
        <w:pBdr>
          <w:left w:val="single" w:sz="48" w:space="4" w:color="E36C0A"/>
        </w:pBdr>
        <w:spacing w:after="0"/>
        <w:ind w:left="284"/>
        <w:rPr>
          <w:rFonts w:cs="Arial"/>
          <w:b/>
          <w:sz w:val="24"/>
          <w:szCs w:val="24"/>
        </w:rPr>
      </w:pPr>
    </w:p>
    <w:p w14:paraId="674F1D87"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12CA154" w14:textId="77777777" w:rsidR="001C13AC" w:rsidRPr="002D762D" w:rsidRDefault="001C13AC" w:rsidP="001C13AC">
      <w:pPr>
        <w:rPr>
          <w:rFonts w:ascii="Calibri" w:hAnsi="Calibri" w:cs="Arial"/>
          <w:sz w:val="24"/>
          <w:szCs w:val="24"/>
        </w:rPr>
      </w:pPr>
    </w:p>
    <w:p w14:paraId="0835F2D4"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18B1644B" w14:textId="77777777" w:rsidR="001C13AC" w:rsidRPr="002D762D" w:rsidRDefault="001C13AC" w:rsidP="0061077E">
      <w:pPr>
        <w:numPr>
          <w:ilvl w:val="0"/>
          <w:numId w:val="14"/>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do 830 tys. PLN włącznie,</w:t>
      </w:r>
    </w:p>
    <w:p w14:paraId="68614A57" w14:textId="77777777" w:rsidR="001C13AC" w:rsidRPr="002D762D" w:rsidRDefault="001C13AC" w:rsidP="0061077E">
      <w:pPr>
        <w:numPr>
          <w:ilvl w:val="0"/>
          <w:numId w:val="14"/>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776DD52D" w14:textId="77777777" w:rsidR="001C13AC" w:rsidRPr="002D762D" w:rsidRDefault="001C13AC" w:rsidP="0061077E">
      <w:pPr>
        <w:numPr>
          <w:ilvl w:val="0"/>
          <w:numId w:val="14"/>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9"/>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4B981CED" w14:textId="77777777" w:rsidR="001C13AC" w:rsidRPr="002D762D" w:rsidRDefault="001C13AC" w:rsidP="0061077E">
      <w:pPr>
        <w:numPr>
          <w:ilvl w:val="0"/>
          <w:numId w:val="14"/>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10"/>
      </w:r>
      <w:r w:rsidRPr="002D762D">
        <w:rPr>
          <w:rFonts w:ascii="Calibri" w:hAnsi="Calibri" w:cs="Arial"/>
          <w:sz w:val="24"/>
          <w:szCs w:val="24"/>
        </w:rPr>
        <w:t xml:space="preserve"> przekraczającej 4 550 tys. PLN</w:t>
      </w:r>
    </w:p>
    <w:p w14:paraId="259A9A6C"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3722F16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5" w:name="_Toc431974584"/>
      <w:bookmarkStart w:id="66" w:name="_Toc522191847"/>
      <w:bookmarkStart w:id="67" w:name="_Toc535832830"/>
      <w:bookmarkStart w:id="68" w:name="_Toc15890357"/>
      <w:bookmarkStart w:id="69" w:name="_Toc86041020"/>
      <w:r w:rsidRPr="002D762D">
        <w:rPr>
          <w:rFonts w:ascii="Calibri" w:hAnsi="Calibri" w:cs="Arial"/>
          <w:b/>
          <w:sz w:val="24"/>
          <w:szCs w:val="24"/>
        </w:rPr>
        <w:lastRenderedPageBreak/>
        <w:t>Uproszczone metody rozliczania wydatków</w:t>
      </w:r>
      <w:bookmarkEnd w:id="65"/>
      <w:bookmarkEnd w:id="66"/>
      <w:bookmarkEnd w:id="67"/>
      <w:bookmarkEnd w:id="68"/>
      <w:bookmarkEnd w:id="69"/>
    </w:p>
    <w:p w14:paraId="52940A42"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11"/>
      </w:r>
      <w:r w:rsidRPr="00791A13">
        <w:rPr>
          <w:rFonts w:cstheme="minorHAnsi"/>
          <w:bCs/>
          <w:sz w:val="24"/>
          <w:szCs w:val="24"/>
        </w:rPr>
        <w:t>, koszty bezpośrednie obligatoryjnie rozliczane są z zastosowaniem kwot ryczałtowych.</w:t>
      </w:r>
    </w:p>
    <w:p w14:paraId="145A59E6" w14:textId="77777777" w:rsidR="000766A6" w:rsidRPr="00791A13" w:rsidRDefault="000766A6" w:rsidP="000766A6">
      <w:pPr>
        <w:spacing w:before="120" w:after="120"/>
        <w:rPr>
          <w:rFonts w:cstheme="minorHAnsi"/>
          <w:bCs/>
          <w:sz w:val="4"/>
          <w:szCs w:val="4"/>
        </w:rPr>
      </w:pPr>
    </w:p>
    <w:p w14:paraId="693790D0" w14:textId="77777777" w:rsidR="000766A6" w:rsidRPr="00354050" w:rsidRDefault="000766A6" w:rsidP="000766A6">
      <w:pPr>
        <w:pBdr>
          <w:left w:val="single" w:sz="48" w:space="4" w:color="E36C0A"/>
        </w:pBdr>
        <w:spacing w:after="0"/>
        <w:rPr>
          <w:rFonts w:eastAsia="Calibri" w:cstheme="minorHAnsi"/>
          <w:b/>
          <w:sz w:val="24"/>
          <w:szCs w:val="24"/>
        </w:rPr>
      </w:pPr>
      <w:r w:rsidRPr="00354050">
        <w:rPr>
          <w:rFonts w:eastAsia="Calibri" w:cstheme="minorHAnsi"/>
          <w:b/>
          <w:sz w:val="24"/>
          <w:szCs w:val="24"/>
        </w:rPr>
        <w:t>Uwaga!</w:t>
      </w:r>
    </w:p>
    <w:p w14:paraId="13BB679D" w14:textId="77777777" w:rsidR="000766A6" w:rsidRPr="00791A13" w:rsidRDefault="000766A6" w:rsidP="000766A6">
      <w:pPr>
        <w:pBdr>
          <w:left w:val="single" w:sz="48" w:space="4" w:color="E36C0A"/>
        </w:pBdr>
        <w:spacing w:after="0"/>
        <w:rPr>
          <w:rFonts w:cstheme="minorHAnsi"/>
          <w:bCs/>
          <w:spacing w:val="6"/>
          <w:sz w:val="24"/>
          <w:szCs w:val="24"/>
        </w:rPr>
      </w:pPr>
      <w:r w:rsidRPr="00354050">
        <w:rPr>
          <w:rFonts w:eastAsia="Calibri" w:cstheme="minorHAnsi"/>
          <w:sz w:val="24"/>
          <w:szCs w:val="24"/>
        </w:rPr>
        <w:t xml:space="preserve">W nawiązaniu do </w:t>
      </w:r>
      <w:r w:rsidR="003D65CF" w:rsidRPr="00354050">
        <w:rPr>
          <w:rFonts w:eastAsia="Calibri" w:cstheme="minorHAnsi"/>
          <w:sz w:val="24"/>
          <w:szCs w:val="24"/>
        </w:rPr>
        <w:t>ogólnego</w:t>
      </w:r>
      <w:r w:rsidRPr="00354050">
        <w:rPr>
          <w:rFonts w:eastAsia="Calibri" w:cstheme="minorHAnsi"/>
          <w:sz w:val="24"/>
          <w:szCs w:val="24"/>
        </w:rPr>
        <w:t xml:space="preserve"> kryterium dostępu nr 8</w:t>
      </w:r>
      <w:r w:rsidRPr="00354050">
        <w:rPr>
          <w:rFonts w:eastAsia="Calibri" w:cstheme="minorHAnsi"/>
          <w:b/>
          <w:sz w:val="24"/>
          <w:szCs w:val="24"/>
        </w:rPr>
        <w:t xml:space="preserve"> „</w:t>
      </w:r>
      <w:r w:rsidRPr="00354050">
        <w:rPr>
          <w:rFonts w:cstheme="minorHAnsi"/>
          <w:b/>
          <w:sz w:val="24"/>
          <w:szCs w:val="24"/>
        </w:rPr>
        <w:t>Właściwa metoda rozliczania kosztów</w:t>
      </w:r>
      <w:r w:rsidRPr="00354050">
        <w:rPr>
          <w:rFonts w:cstheme="minorHAnsi"/>
          <w:sz w:val="24"/>
          <w:szCs w:val="24"/>
        </w:rPr>
        <w:t>”, IOK ustala, że w</w:t>
      </w:r>
      <w:r w:rsidRPr="00354050">
        <w:rPr>
          <w:rFonts w:eastAsia="Calibri" w:cstheme="minorHAnsi"/>
          <w:b/>
          <w:sz w:val="24"/>
          <w:szCs w:val="24"/>
        </w:rPr>
        <w:t xml:space="preserve"> </w:t>
      </w:r>
      <w:r w:rsidRPr="00354050">
        <w:rPr>
          <w:rFonts w:eastAsia="Calibri" w:cstheme="minorHAnsi"/>
          <w:sz w:val="24"/>
          <w:szCs w:val="24"/>
        </w:rPr>
        <w:t xml:space="preserve">przypadku niniejszego konkursu </w:t>
      </w:r>
      <w:r w:rsidRPr="00354050">
        <w:rPr>
          <w:rFonts w:cstheme="minorHAnsi"/>
          <w:spacing w:val="6"/>
          <w:sz w:val="24"/>
          <w:szCs w:val="24"/>
        </w:rPr>
        <w:t xml:space="preserve">koszty bezpośrednie muszą być rozliczane na podstawie rzeczywiście ponoszonych wydatków – w związku z tym </w:t>
      </w:r>
      <w:r w:rsidRPr="00354050">
        <w:rPr>
          <w:rFonts w:cstheme="minorHAnsi"/>
          <w:b/>
          <w:spacing w:val="6"/>
          <w:sz w:val="24"/>
          <w:szCs w:val="24"/>
        </w:rPr>
        <w:t>m</w:t>
      </w:r>
      <w:r w:rsidRPr="00354050">
        <w:rPr>
          <w:rFonts w:eastAsia="Calibri" w:cstheme="minorHAnsi"/>
          <w:b/>
          <w:sz w:val="24"/>
          <w:szCs w:val="24"/>
        </w:rPr>
        <w:t xml:space="preserve">inimalna wartość dofinansowania musi być wyższa niż </w:t>
      </w:r>
      <w:r w:rsidR="008B3A7E" w:rsidRPr="00354050">
        <w:rPr>
          <w:rFonts w:cstheme="minorHAnsi"/>
          <w:b/>
          <w:bCs/>
          <w:sz w:val="24"/>
          <w:szCs w:val="24"/>
        </w:rPr>
        <w:t>100 tys. EUR</w:t>
      </w:r>
      <w:r w:rsidRPr="00354050">
        <w:rPr>
          <w:rFonts w:cstheme="minorHAnsi"/>
          <w:b/>
          <w:bCs/>
          <w:spacing w:val="6"/>
          <w:sz w:val="24"/>
          <w:szCs w:val="24"/>
        </w:rPr>
        <w:t>.</w:t>
      </w:r>
    </w:p>
    <w:p w14:paraId="1782A2AB" w14:textId="77777777" w:rsidR="000766A6" w:rsidRPr="00791A13" w:rsidRDefault="000766A6" w:rsidP="000766A6">
      <w:pPr>
        <w:pBdr>
          <w:left w:val="single" w:sz="48" w:space="4" w:color="E36C0A"/>
        </w:pBdr>
        <w:spacing w:after="0"/>
        <w:rPr>
          <w:rFonts w:eastAsia="Calibri" w:cstheme="minorHAnsi"/>
          <w:b/>
          <w:sz w:val="24"/>
          <w:szCs w:val="24"/>
        </w:rPr>
      </w:pPr>
    </w:p>
    <w:p w14:paraId="09A7292E" w14:textId="77777777" w:rsidR="003D65CF" w:rsidRDefault="000766A6" w:rsidP="003D65CF">
      <w:pPr>
        <w:pBdr>
          <w:left w:val="single" w:sz="48" w:space="4" w:color="E36C0A"/>
        </w:pBdr>
        <w:spacing w:after="0"/>
        <w:rPr>
          <w:rFonts w:eastAsia="Calibri" w:cstheme="minorHAnsi"/>
          <w:b/>
          <w:sz w:val="24"/>
          <w:szCs w:val="24"/>
        </w:rPr>
      </w:pPr>
      <w:r w:rsidRPr="00791A13">
        <w:rPr>
          <w:rFonts w:eastAsia="Calibri" w:cstheme="minorHAnsi"/>
          <w:b/>
          <w:sz w:val="24"/>
          <w:szCs w:val="24"/>
        </w:rPr>
        <w:t xml:space="preserve">W innych przypadkach projekt jest odrzucany na etapie oceny </w:t>
      </w:r>
      <w:proofErr w:type="spellStart"/>
      <w:r w:rsidRPr="00791A13">
        <w:rPr>
          <w:rFonts w:eastAsia="Calibri" w:cstheme="minorHAnsi"/>
          <w:b/>
          <w:sz w:val="24"/>
          <w:szCs w:val="24"/>
        </w:rPr>
        <w:t>formalno</w:t>
      </w:r>
      <w:proofErr w:type="spellEnd"/>
      <w:r w:rsidRPr="00791A13">
        <w:rPr>
          <w:rFonts w:eastAsia="Calibri" w:cstheme="minorHAnsi"/>
          <w:b/>
          <w:sz w:val="24"/>
          <w:szCs w:val="24"/>
        </w:rPr>
        <w:t xml:space="preserve"> – merytorycznej za  niezgodność z ogólnym kryterium dostępu </w:t>
      </w:r>
      <w:r w:rsidRPr="007A1C56">
        <w:rPr>
          <w:rFonts w:eastAsia="Calibri" w:cstheme="minorHAnsi"/>
          <w:b/>
          <w:sz w:val="24"/>
          <w:szCs w:val="24"/>
        </w:rPr>
        <w:t>nr 8</w:t>
      </w:r>
      <w:r w:rsidRPr="00791A13">
        <w:rPr>
          <w:rFonts w:eastAsia="Calibri" w:cstheme="minorHAnsi"/>
          <w:b/>
          <w:sz w:val="24"/>
          <w:szCs w:val="24"/>
        </w:rPr>
        <w:t xml:space="preserve"> „</w:t>
      </w:r>
      <w:r w:rsidRPr="00791A13">
        <w:rPr>
          <w:rFonts w:cstheme="minorHAnsi"/>
          <w:b/>
          <w:sz w:val="24"/>
          <w:szCs w:val="24"/>
        </w:rPr>
        <w:t>Właściwa metoda rozliczania kosztów</w:t>
      </w:r>
      <w:r w:rsidRPr="00791A13">
        <w:rPr>
          <w:rFonts w:eastAsia="Calibri" w:cstheme="minorHAnsi"/>
          <w:b/>
          <w:sz w:val="24"/>
          <w:szCs w:val="24"/>
        </w:rPr>
        <w:t>”.</w:t>
      </w:r>
    </w:p>
    <w:p w14:paraId="6CE37FE2" w14:textId="77777777" w:rsidR="003D65CF" w:rsidRDefault="003D65CF" w:rsidP="003D65CF">
      <w:pPr>
        <w:pBdr>
          <w:left w:val="single" w:sz="48" w:space="4" w:color="E36C0A"/>
        </w:pBdr>
        <w:spacing w:after="0"/>
        <w:rPr>
          <w:rFonts w:eastAsia="Calibri" w:cstheme="minorHAnsi"/>
          <w:b/>
          <w:sz w:val="24"/>
          <w:szCs w:val="24"/>
        </w:rPr>
      </w:pPr>
    </w:p>
    <w:p w14:paraId="6EADE773" w14:textId="41829C94" w:rsidR="003D65CF" w:rsidRDefault="003D65CF" w:rsidP="003D65CF">
      <w:pPr>
        <w:pBdr>
          <w:left w:val="single" w:sz="48" w:space="4" w:color="E36C0A"/>
        </w:pBdr>
        <w:spacing w:after="0"/>
        <w:rPr>
          <w:rFonts w:cstheme="minorHAnsi"/>
          <w:bCs/>
          <w:sz w:val="24"/>
          <w:szCs w:val="24"/>
        </w:rPr>
      </w:pPr>
      <w:r w:rsidRPr="00354050">
        <w:rPr>
          <w:rFonts w:eastAsia="Calibri" w:cstheme="minorHAnsi"/>
          <w:sz w:val="24"/>
          <w:szCs w:val="24"/>
        </w:rPr>
        <w:t>Zgodnie z szczegółowym kryterium dostępu nr 2</w:t>
      </w:r>
      <w:r w:rsidRPr="00354050">
        <w:rPr>
          <w:rFonts w:eastAsia="Calibri" w:cstheme="minorHAnsi"/>
          <w:b/>
          <w:sz w:val="24"/>
          <w:szCs w:val="24"/>
        </w:rPr>
        <w:t xml:space="preserve"> „Wartość dofinansowania”, </w:t>
      </w:r>
      <w:r w:rsidRPr="00354050">
        <w:rPr>
          <w:rFonts w:cstheme="minorHAnsi"/>
          <w:bCs/>
          <w:sz w:val="24"/>
          <w:szCs w:val="24"/>
        </w:rPr>
        <w:t xml:space="preserve">minimalna wartość dofinansowania </w:t>
      </w:r>
      <w:r w:rsidR="00B332DB">
        <w:rPr>
          <w:rFonts w:cstheme="minorHAnsi"/>
          <w:bCs/>
          <w:sz w:val="24"/>
          <w:szCs w:val="24"/>
        </w:rPr>
        <w:t xml:space="preserve">musi </w:t>
      </w:r>
      <w:r w:rsidR="001B174E" w:rsidRPr="00354050">
        <w:rPr>
          <w:rFonts w:cstheme="minorHAnsi"/>
          <w:bCs/>
          <w:sz w:val="24"/>
          <w:szCs w:val="24"/>
        </w:rPr>
        <w:t>przekrocz</w:t>
      </w:r>
      <w:r w:rsidR="001B174E">
        <w:rPr>
          <w:rFonts w:cstheme="minorHAnsi"/>
          <w:bCs/>
          <w:sz w:val="24"/>
          <w:szCs w:val="24"/>
        </w:rPr>
        <w:t>yć</w:t>
      </w:r>
      <w:r w:rsidRPr="00354050">
        <w:rPr>
          <w:rFonts w:cstheme="minorHAnsi"/>
          <w:bCs/>
          <w:sz w:val="24"/>
          <w:szCs w:val="24"/>
        </w:rPr>
        <w:t xml:space="preserve"> wyrażoną w PLN równowartość</w:t>
      </w:r>
      <w:r w:rsidR="00944661">
        <w:rPr>
          <w:rFonts w:cstheme="minorHAnsi"/>
          <w:bCs/>
          <w:sz w:val="24"/>
          <w:szCs w:val="24"/>
        </w:rPr>
        <w:t xml:space="preserve"> </w:t>
      </w:r>
      <w:r w:rsidRPr="00354050">
        <w:rPr>
          <w:rFonts w:cstheme="minorHAnsi"/>
          <w:bCs/>
          <w:sz w:val="24"/>
          <w:szCs w:val="24"/>
        </w:rPr>
        <w:t>100 tys. EUR</w:t>
      </w:r>
      <w:r w:rsidR="00354050" w:rsidRPr="00354050">
        <w:rPr>
          <w:rStyle w:val="Odwoanieprzypisudolnego"/>
          <w:rFonts w:asciiTheme="minorHAnsi" w:hAnsiTheme="minorHAnsi" w:cstheme="minorHAnsi"/>
          <w:bCs/>
          <w:sz w:val="24"/>
          <w:szCs w:val="24"/>
        </w:rPr>
        <w:footnoteReference w:id="12"/>
      </w:r>
      <w:r w:rsidRPr="00354050">
        <w:rPr>
          <w:rFonts w:cstheme="minorHAnsi"/>
          <w:bCs/>
          <w:sz w:val="24"/>
          <w:szCs w:val="24"/>
        </w:rPr>
        <w:t xml:space="preserve">, zaś maksymalna wartość dofinansowania nie </w:t>
      </w:r>
      <w:r w:rsidR="00B332DB">
        <w:rPr>
          <w:rFonts w:cstheme="minorHAnsi"/>
          <w:bCs/>
          <w:sz w:val="24"/>
          <w:szCs w:val="24"/>
        </w:rPr>
        <w:t xml:space="preserve">może </w:t>
      </w:r>
      <w:r w:rsidR="001B174E" w:rsidRPr="00354050">
        <w:rPr>
          <w:rFonts w:cstheme="minorHAnsi"/>
          <w:bCs/>
          <w:sz w:val="24"/>
          <w:szCs w:val="24"/>
        </w:rPr>
        <w:t>przekrocz</w:t>
      </w:r>
      <w:r w:rsidR="001B174E">
        <w:rPr>
          <w:rFonts w:cstheme="minorHAnsi"/>
          <w:bCs/>
          <w:sz w:val="24"/>
          <w:szCs w:val="24"/>
        </w:rPr>
        <w:t>yć</w:t>
      </w:r>
      <w:r w:rsidRPr="00354050">
        <w:rPr>
          <w:rFonts w:cstheme="minorHAnsi"/>
          <w:bCs/>
          <w:sz w:val="24"/>
          <w:szCs w:val="24"/>
        </w:rPr>
        <w:t xml:space="preserve"> wyrażonej w PLN równowartości 250 tys. EUR</w:t>
      </w:r>
      <w:r w:rsidR="00354050" w:rsidRPr="00354050">
        <w:rPr>
          <w:rStyle w:val="Odwoanieprzypisudolnego"/>
          <w:rFonts w:asciiTheme="minorHAnsi" w:hAnsiTheme="minorHAnsi" w:cstheme="minorHAnsi"/>
          <w:bCs/>
          <w:sz w:val="24"/>
          <w:szCs w:val="24"/>
        </w:rPr>
        <w:footnoteReference w:id="13"/>
      </w:r>
      <w:r w:rsidRPr="00354050">
        <w:rPr>
          <w:rFonts w:cstheme="minorHAnsi"/>
          <w:bCs/>
          <w:sz w:val="24"/>
          <w:szCs w:val="24"/>
        </w:rPr>
        <w:t>.</w:t>
      </w:r>
    </w:p>
    <w:p w14:paraId="20952BC7" w14:textId="77777777" w:rsidR="007B6F77" w:rsidRDefault="007B6F77" w:rsidP="003D65CF">
      <w:pPr>
        <w:pBdr>
          <w:left w:val="single" w:sz="48" w:space="4" w:color="E36C0A"/>
        </w:pBdr>
        <w:spacing w:after="0"/>
        <w:rPr>
          <w:rFonts w:cstheme="minorHAnsi"/>
          <w:bCs/>
          <w:sz w:val="24"/>
          <w:szCs w:val="24"/>
        </w:rPr>
      </w:pPr>
    </w:p>
    <w:p w14:paraId="15BD34A8" w14:textId="77777777" w:rsidR="007B6F77" w:rsidRPr="0085207C" w:rsidRDefault="007B6F77" w:rsidP="0085207C">
      <w:pPr>
        <w:pBdr>
          <w:left w:val="single" w:sz="48" w:space="4" w:color="E36C0A"/>
        </w:pBdr>
        <w:spacing w:after="0"/>
        <w:rPr>
          <w:rFonts w:cstheme="minorHAnsi"/>
          <w:b/>
          <w:bCs/>
          <w:sz w:val="24"/>
          <w:szCs w:val="24"/>
        </w:rPr>
      </w:pPr>
      <w:r w:rsidRPr="0085207C">
        <w:rPr>
          <w:rFonts w:cstheme="minorHAnsi"/>
          <w:b/>
          <w:bCs/>
          <w:sz w:val="24"/>
          <w:szCs w:val="24"/>
        </w:rPr>
        <w:t>Uwaga!</w:t>
      </w:r>
    </w:p>
    <w:p w14:paraId="1699CFD3" w14:textId="082053B3" w:rsidR="007B6F77" w:rsidRPr="00866165" w:rsidRDefault="007B6F77" w:rsidP="0085207C">
      <w:pPr>
        <w:pBdr>
          <w:left w:val="single" w:sz="48" w:space="4" w:color="E36C0A"/>
        </w:pBdr>
        <w:spacing w:after="0"/>
        <w:rPr>
          <w:rFonts w:cstheme="minorHAnsi"/>
          <w:bCs/>
          <w:sz w:val="24"/>
          <w:szCs w:val="24"/>
        </w:rPr>
      </w:pPr>
      <w:r>
        <w:rPr>
          <w:rFonts w:cstheme="minorHAnsi"/>
          <w:bCs/>
          <w:sz w:val="24"/>
          <w:szCs w:val="24"/>
        </w:rPr>
        <w:t>M</w:t>
      </w:r>
      <w:r w:rsidRPr="00866165">
        <w:rPr>
          <w:rFonts w:cstheme="minorHAnsi"/>
          <w:bCs/>
          <w:sz w:val="24"/>
          <w:szCs w:val="24"/>
        </w:rPr>
        <w:t>iesięczn</w:t>
      </w:r>
      <w:r>
        <w:rPr>
          <w:rFonts w:cstheme="minorHAnsi"/>
          <w:bCs/>
          <w:sz w:val="24"/>
          <w:szCs w:val="24"/>
        </w:rPr>
        <w:t>y</w:t>
      </w:r>
      <w:r w:rsidRPr="00866165">
        <w:rPr>
          <w:rFonts w:cstheme="minorHAnsi"/>
          <w:bCs/>
          <w:sz w:val="24"/>
          <w:szCs w:val="24"/>
        </w:rPr>
        <w:t xml:space="preserve"> obrachunkow</w:t>
      </w:r>
      <w:r>
        <w:rPr>
          <w:rFonts w:cstheme="minorHAnsi"/>
          <w:bCs/>
          <w:sz w:val="24"/>
          <w:szCs w:val="24"/>
        </w:rPr>
        <w:t>y kurs</w:t>
      </w:r>
      <w:r w:rsidRPr="00866165">
        <w:rPr>
          <w:rFonts w:cstheme="minorHAnsi"/>
          <w:bCs/>
          <w:sz w:val="24"/>
          <w:szCs w:val="24"/>
        </w:rPr>
        <w:t xml:space="preserve"> wymiany stosowan</w:t>
      </w:r>
      <w:r>
        <w:rPr>
          <w:rFonts w:cstheme="minorHAnsi"/>
          <w:bCs/>
          <w:sz w:val="24"/>
          <w:szCs w:val="24"/>
        </w:rPr>
        <w:t>y</w:t>
      </w:r>
      <w:r w:rsidRPr="00866165">
        <w:rPr>
          <w:rFonts w:cstheme="minorHAnsi"/>
          <w:bCs/>
          <w:sz w:val="24"/>
          <w:szCs w:val="24"/>
        </w:rPr>
        <w:t xml:space="preserve"> przez Komisję Europejską </w:t>
      </w:r>
      <w:r w:rsidR="005347FF" w:rsidRPr="00866165">
        <w:rPr>
          <w:rFonts w:cstheme="minorHAnsi"/>
          <w:bCs/>
          <w:sz w:val="24"/>
          <w:szCs w:val="24"/>
        </w:rPr>
        <w:t>aktualny</w:t>
      </w:r>
      <w:r w:rsidRPr="00866165">
        <w:rPr>
          <w:rFonts w:cstheme="minorHAnsi"/>
          <w:bCs/>
          <w:sz w:val="24"/>
          <w:szCs w:val="24"/>
        </w:rPr>
        <w:t xml:space="preserve"> na dzień ogłoszenia konkursu</w:t>
      </w:r>
      <w:r>
        <w:rPr>
          <w:rFonts w:cstheme="minorHAnsi"/>
          <w:bCs/>
          <w:sz w:val="24"/>
          <w:szCs w:val="24"/>
        </w:rPr>
        <w:t xml:space="preserve"> wynosi 1€ = </w:t>
      </w:r>
      <w:r w:rsidRPr="00866165">
        <w:rPr>
          <w:rFonts w:cstheme="minorHAnsi"/>
          <w:bCs/>
          <w:sz w:val="24"/>
          <w:szCs w:val="24"/>
        </w:rPr>
        <w:t>4.6192</w:t>
      </w:r>
      <w:r>
        <w:rPr>
          <w:rFonts w:cstheme="minorHAnsi"/>
          <w:bCs/>
          <w:sz w:val="24"/>
          <w:szCs w:val="24"/>
        </w:rPr>
        <w:t xml:space="preserve"> PLN</w:t>
      </w:r>
      <w:r w:rsidRPr="00866165">
        <w:rPr>
          <w:rFonts w:cstheme="minorHAnsi"/>
          <w:bCs/>
          <w:sz w:val="24"/>
          <w:szCs w:val="24"/>
        </w:rPr>
        <w:t>.</w:t>
      </w:r>
      <w:r>
        <w:rPr>
          <w:rFonts w:cstheme="minorHAnsi"/>
          <w:bCs/>
          <w:sz w:val="24"/>
          <w:szCs w:val="24"/>
        </w:rPr>
        <w:t xml:space="preserve"> W związku z tym</w:t>
      </w:r>
      <w:r w:rsidRPr="00866165">
        <w:rPr>
          <w:rFonts w:cstheme="minorHAnsi"/>
          <w:bCs/>
          <w:sz w:val="24"/>
          <w:szCs w:val="24"/>
        </w:rPr>
        <w:t xml:space="preserve"> </w:t>
      </w:r>
      <w:r>
        <w:rPr>
          <w:rFonts w:cstheme="minorHAnsi"/>
          <w:bCs/>
          <w:sz w:val="24"/>
          <w:szCs w:val="24"/>
        </w:rPr>
        <w:t>m</w:t>
      </w:r>
      <w:r w:rsidRPr="00BE5C3D">
        <w:rPr>
          <w:rFonts w:cstheme="minorHAnsi"/>
          <w:bCs/>
          <w:sz w:val="24"/>
          <w:szCs w:val="24"/>
        </w:rPr>
        <w:t xml:space="preserve">inimalna wartość dofinansowania </w:t>
      </w:r>
      <w:r>
        <w:rPr>
          <w:rFonts w:cstheme="minorHAnsi"/>
          <w:bCs/>
          <w:sz w:val="24"/>
          <w:szCs w:val="24"/>
        </w:rPr>
        <w:t xml:space="preserve">musi </w:t>
      </w:r>
      <w:r w:rsidRPr="00BE5C3D">
        <w:rPr>
          <w:rFonts w:cstheme="minorHAnsi"/>
          <w:bCs/>
          <w:sz w:val="24"/>
          <w:szCs w:val="24"/>
        </w:rPr>
        <w:t>przekracza</w:t>
      </w:r>
      <w:r>
        <w:rPr>
          <w:rFonts w:cstheme="minorHAnsi"/>
          <w:bCs/>
          <w:sz w:val="24"/>
          <w:szCs w:val="24"/>
        </w:rPr>
        <w:t xml:space="preserve">ć </w:t>
      </w:r>
      <w:r w:rsidRPr="00BE5C3D">
        <w:rPr>
          <w:rFonts w:cstheme="minorHAnsi"/>
          <w:bCs/>
          <w:sz w:val="24"/>
          <w:szCs w:val="24"/>
        </w:rPr>
        <w:t xml:space="preserve"> </w:t>
      </w:r>
      <w:r w:rsidRPr="007B6F77">
        <w:rPr>
          <w:rFonts w:cstheme="minorHAnsi"/>
          <w:b/>
          <w:bCs/>
          <w:sz w:val="24"/>
          <w:szCs w:val="24"/>
        </w:rPr>
        <w:t>461 920  PLN</w:t>
      </w:r>
      <w:r w:rsidRPr="00BE5C3D">
        <w:rPr>
          <w:rFonts w:cstheme="minorHAnsi"/>
          <w:bCs/>
          <w:sz w:val="24"/>
          <w:szCs w:val="24"/>
        </w:rPr>
        <w:t xml:space="preserve">, zaś maksymalna wartość dofinansowania nie przekracza </w:t>
      </w:r>
      <w:r w:rsidRPr="007B6F77">
        <w:rPr>
          <w:rFonts w:cstheme="minorHAnsi"/>
          <w:b/>
          <w:bCs/>
          <w:sz w:val="24"/>
          <w:szCs w:val="24"/>
        </w:rPr>
        <w:t>1 154 800 PLN</w:t>
      </w:r>
      <w:r>
        <w:rPr>
          <w:rFonts w:cstheme="minorHAnsi"/>
          <w:bCs/>
          <w:sz w:val="24"/>
          <w:szCs w:val="24"/>
        </w:rPr>
        <w:t>.</w:t>
      </w:r>
    </w:p>
    <w:p w14:paraId="25C68D5F" w14:textId="77777777" w:rsidR="007B6F77" w:rsidRDefault="007B6F77" w:rsidP="003D65CF">
      <w:pPr>
        <w:pBdr>
          <w:left w:val="single" w:sz="48" w:space="4" w:color="E36C0A"/>
        </w:pBdr>
        <w:spacing w:after="0"/>
        <w:rPr>
          <w:rFonts w:cstheme="minorHAnsi"/>
          <w:bCs/>
          <w:sz w:val="24"/>
          <w:szCs w:val="24"/>
        </w:rPr>
      </w:pPr>
    </w:p>
    <w:p w14:paraId="4D2A466F" w14:textId="77777777" w:rsidR="007B6F77" w:rsidRPr="00354050" w:rsidRDefault="007B6F77" w:rsidP="003D65CF">
      <w:pPr>
        <w:pBdr>
          <w:left w:val="single" w:sz="48" w:space="4" w:color="E36C0A"/>
        </w:pBdr>
        <w:spacing w:after="0"/>
        <w:rPr>
          <w:rFonts w:eastAsia="Calibri" w:cstheme="minorHAnsi"/>
          <w:b/>
          <w:sz w:val="24"/>
          <w:szCs w:val="24"/>
        </w:rPr>
      </w:pPr>
    </w:p>
    <w:p w14:paraId="69DCF0C1" w14:textId="77777777" w:rsidR="003D65CF" w:rsidRPr="00354050" w:rsidRDefault="003D65CF" w:rsidP="003D65CF">
      <w:pPr>
        <w:pBdr>
          <w:left w:val="single" w:sz="48" w:space="4" w:color="E36C0A"/>
        </w:pBdr>
        <w:spacing w:after="0"/>
        <w:rPr>
          <w:rFonts w:eastAsia="Calibri" w:cstheme="minorHAnsi"/>
          <w:b/>
          <w:sz w:val="24"/>
          <w:szCs w:val="24"/>
        </w:rPr>
      </w:pPr>
      <w:r w:rsidRPr="00354050">
        <w:rPr>
          <w:rFonts w:cstheme="minorHAnsi"/>
          <w:bCs/>
          <w:sz w:val="24"/>
          <w:szCs w:val="24"/>
        </w:rPr>
        <w:t>Na etapie realizacji projektu dopuszcza się, w uzasadnionych przypadkach i za zgodą IOK, odstępstwo od przedmiotowego kryterium w zakresie maksymalnej wartości dofinansowania</w:t>
      </w:r>
      <w:r w:rsidR="00354050">
        <w:rPr>
          <w:rFonts w:cstheme="minorHAnsi"/>
          <w:bCs/>
          <w:sz w:val="24"/>
          <w:szCs w:val="24"/>
        </w:rPr>
        <w:t>.</w:t>
      </w:r>
    </w:p>
    <w:p w14:paraId="5C0D138C" w14:textId="77777777" w:rsidR="00A721F3" w:rsidRDefault="00A721F3" w:rsidP="000766A6">
      <w:pPr>
        <w:spacing w:after="120"/>
        <w:rPr>
          <w:rFonts w:cstheme="minorHAnsi"/>
          <w:sz w:val="24"/>
          <w:szCs w:val="24"/>
        </w:rPr>
      </w:pPr>
    </w:p>
    <w:p w14:paraId="7CB3D03A" w14:textId="77777777" w:rsidR="000766A6" w:rsidRPr="00791A13" w:rsidRDefault="000766A6" w:rsidP="000766A6">
      <w:pPr>
        <w:pBdr>
          <w:left w:val="single" w:sz="48" w:space="4" w:color="E36C0A"/>
        </w:pBdr>
        <w:spacing w:after="0"/>
        <w:rPr>
          <w:rFonts w:cstheme="minorHAnsi"/>
          <w:b/>
          <w:sz w:val="24"/>
          <w:szCs w:val="24"/>
        </w:rPr>
      </w:pPr>
      <w:r w:rsidRPr="00791A13">
        <w:rPr>
          <w:rFonts w:cstheme="minorHAnsi"/>
          <w:b/>
          <w:sz w:val="24"/>
          <w:szCs w:val="24"/>
        </w:rPr>
        <w:t>Uwaga!</w:t>
      </w:r>
    </w:p>
    <w:p w14:paraId="19483044" w14:textId="77777777" w:rsidR="000766A6" w:rsidRPr="00C520DF" w:rsidRDefault="000766A6" w:rsidP="000766A6">
      <w:pPr>
        <w:pBdr>
          <w:left w:val="single" w:sz="48" w:space="4" w:color="E36C0A"/>
        </w:pBdr>
        <w:spacing w:after="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01706976" w14:textId="77777777" w:rsidR="000766A6" w:rsidRPr="0019534B" w:rsidRDefault="000766A6" w:rsidP="000766A6">
      <w:pPr>
        <w:spacing w:before="120" w:after="120"/>
        <w:rPr>
          <w:rFonts w:ascii="Calibri" w:hAnsi="Calibri" w:cs="Arial"/>
          <w:b/>
          <w:sz w:val="24"/>
          <w:szCs w:val="24"/>
        </w:rPr>
      </w:pPr>
    </w:p>
    <w:p w14:paraId="508A95A7"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0" w:name="_Toc431974585"/>
      <w:bookmarkStart w:id="71" w:name="_Toc522191848"/>
      <w:bookmarkStart w:id="72" w:name="_Toc535832831"/>
      <w:bookmarkStart w:id="73" w:name="_Toc15890358"/>
      <w:bookmarkStart w:id="74" w:name="_Toc86041021"/>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70"/>
      <w:bookmarkEnd w:id="71"/>
      <w:bookmarkEnd w:id="72"/>
      <w:bookmarkEnd w:id="73"/>
      <w:bookmarkEnd w:id="74"/>
      <w:proofErr w:type="spellEnd"/>
    </w:p>
    <w:p w14:paraId="6F9C13F0"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51B5D58C" w14:textId="77777777" w:rsidR="001C13AC" w:rsidRPr="00F03B63" w:rsidRDefault="001C13AC" w:rsidP="001C13AC">
      <w:pPr>
        <w:spacing w:after="0"/>
        <w:rPr>
          <w:rFonts w:cstheme="minorHAnsi"/>
          <w:b/>
          <w:sz w:val="24"/>
          <w:szCs w:val="24"/>
        </w:rPr>
      </w:pPr>
    </w:p>
    <w:p w14:paraId="47CE4356"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4EFA0E29" w14:textId="77777777" w:rsidR="001C13AC" w:rsidRPr="00F03B63" w:rsidRDefault="001C13AC" w:rsidP="001C13AC">
      <w:pPr>
        <w:spacing w:after="0"/>
        <w:rPr>
          <w:rFonts w:cstheme="minorHAnsi"/>
          <w:b/>
          <w:sz w:val="24"/>
          <w:szCs w:val="24"/>
        </w:rPr>
      </w:pPr>
    </w:p>
    <w:p w14:paraId="69FE2584"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5F22500"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458247FE" w14:textId="77777777" w:rsidR="001C13AC" w:rsidRPr="00F03B63" w:rsidRDefault="001C13AC" w:rsidP="001C13AC">
      <w:pPr>
        <w:spacing w:after="0"/>
        <w:rPr>
          <w:rFonts w:cstheme="minorHAnsi"/>
          <w:sz w:val="24"/>
          <w:szCs w:val="24"/>
        </w:rPr>
      </w:pPr>
    </w:p>
    <w:p w14:paraId="3210B0B1"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4211C218" w14:textId="5B37B405" w:rsidR="001C13AC" w:rsidRPr="002134D4" w:rsidRDefault="001C13AC" w:rsidP="0085207C">
      <w:pPr>
        <w:pStyle w:val="Akapitzlist"/>
        <w:numPr>
          <w:ilvl w:val="0"/>
          <w:numId w:val="20"/>
        </w:numPr>
        <w:suppressAutoHyphens/>
        <w:overflowPunct w:val="0"/>
        <w:spacing w:after="0"/>
        <w:ind w:left="426" w:hanging="426"/>
        <w:rPr>
          <w:rFonts w:cstheme="minorHAnsi"/>
          <w:b/>
          <w:sz w:val="24"/>
          <w:szCs w:val="24"/>
        </w:rPr>
      </w:pPr>
      <w:r w:rsidRPr="005347FF">
        <w:rPr>
          <w:rFonts w:cstheme="minorHAnsi"/>
          <w:b/>
          <w:sz w:val="24"/>
          <w:szCs w:val="24"/>
        </w:rPr>
        <w:t xml:space="preserve">w zakresie tworzenia i funkcjonowania </w:t>
      </w:r>
      <w:r w:rsidR="00E65091" w:rsidRPr="005347FF">
        <w:rPr>
          <w:rFonts w:cstheme="minorHAnsi"/>
          <w:b/>
          <w:sz w:val="24"/>
          <w:szCs w:val="24"/>
        </w:rPr>
        <w:t xml:space="preserve">DDP, </w:t>
      </w:r>
      <w:r w:rsidR="00E65091" w:rsidRPr="002134D4">
        <w:rPr>
          <w:rFonts w:cstheme="minorHAnsi"/>
          <w:b/>
          <w:sz w:val="24"/>
          <w:szCs w:val="24"/>
        </w:rPr>
        <w:t xml:space="preserve">klubów dla osób potrzebujących wsparcia w codziennym funkcjonowaniu, </w:t>
      </w:r>
      <w:r w:rsidR="00354050" w:rsidRPr="002134D4">
        <w:rPr>
          <w:rFonts w:cstheme="minorHAnsi"/>
          <w:b/>
          <w:sz w:val="24"/>
          <w:szCs w:val="24"/>
        </w:rPr>
        <w:t>wypożyczalni sprzętu rehabilitacyjnego</w:t>
      </w:r>
      <w:r w:rsidR="004E1EF8" w:rsidRPr="002134D4">
        <w:rPr>
          <w:rFonts w:cstheme="minorHAnsi"/>
          <w:b/>
          <w:sz w:val="24"/>
          <w:szCs w:val="24"/>
        </w:rPr>
        <w:t xml:space="preserve"> i opiekuńczego</w:t>
      </w:r>
      <w:r w:rsidRPr="005347FF">
        <w:rPr>
          <w:rFonts w:cstheme="minorHAnsi"/>
          <w:b/>
          <w:sz w:val="24"/>
          <w:szCs w:val="24"/>
        </w:rPr>
        <w:t xml:space="preserve"> </w:t>
      </w:r>
      <w:r w:rsidRPr="002134D4">
        <w:rPr>
          <w:rFonts w:cstheme="minorHAnsi"/>
          <w:sz w:val="24"/>
          <w:szCs w:val="24"/>
        </w:rPr>
        <w:t xml:space="preserve">wydatki poniesione na zakup środków trwałych oraz wartości </w:t>
      </w:r>
      <w:r w:rsidRPr="002134D4">
        <w:rPr>
          <w:rFonts w:cstheme="minorHAnsi"/>
          <w:sz w:val="24"/>
          <w:szCs w:val="24"/>
        </w:rPr>
        <w:lastRenderedPageBreak/>
        <w:t xml:space="preserve">niematerialnych i prawnych wykorzystywanych w ramach i na rzecz projektu, a także koszty ich dostaw, montażu i uruchomienia </w:t>
      </w:r>
      <w:r w:rsidRPr="002134D4">
        <w:rPr>
          <w:rFonts w:cstheme="minorHAnsi"/>
          <w:sz w:val="24"/>
          <w:szCs w:val="24"/>
          <w:u w:val="single"/>
        </w:rPr>
        <w:t>są kwalifikowalne w całości lub w części swojej wartości</w:t>
      </w:r>
      <w:r w:rsidRPr="002134D4">
        <w:rPr>
          <w:rFonts w:cstheme="minorHAnsi"/>
          <w:sz w:val="24"/>
          <w:szCs w:val="24"/>
        </w:rPr>
        <w:t xml:space="preserve"> zgodnie ze wskazaniem wnioskodawcy opartym o faktyczne wykorzystanie środka trwałego oraz wartości niematerialnych i prawnych na potrzeby projektu,</w:t>
      </w:r>
    </w:p>
    <w:p w14:paraId="3E4FF134" w14:textId="77777777" w:rsidR="001C13AC" w:rsidRPr="00F03B63" w:rsidRDefault="001C13AC" w:rsidP="0061077E">
      <w:pPr>
        <w:pStyle w:val="Akapitzlist"/>
        <w:numPr>
          <w:ilvl w:val="0"/>
          <w:numId w:val="20"/>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1BE5339B" w14:textId="77777777" w:rsidR="001C13AC" w:rsidRPr="00F03B63" w:rsidRDefault="001C13AC" w:rsidP="0061077E">
      <w:pPr>
        <w:pStyle w:val="Akapitzlist"/>
        <w:numPr>
          <w:ilvl w:val="0"/>
          <w:numId w:val="18"/>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42F9815F" w14:textId="77777777" w:rsidR="001C13AC" w:rsidRPr="00F03B63" w:rsidRDefault="001C13AC" w:rsidP="0061077E">
      <w:pPr>
        <w:pStyle w:val="Akapitzlist"/>
        <w:numPr>
          <w:ilvl w:val="0"/>
          <w:numId w:val="18"/>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78E4FEF6" w14:textId="77777777" w:rsidR="001C13AC" w:rsidRPr="00F03B63" w:rsidRDefault="001C13AC" w:rsidP="001C13AC">
      <w:pPr>
        <w:pStyle w:val="Akapitzlist"/>
        <w:spacing w:after="0"/>
        <w:ind w:left="426"/>
        <w:rPr>
          <w:rFonts w:cstheme="minorHAnsi"/>
          <w:sz w:val="24"/>
          <w:szCs w:val="24"/>
        </w:rPr>
      </w:pPr>
    </w:p>
    <w:p w14:paraId="04162153"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60092DAA" w14:textId="77777777" w:rsidR="001C13AC" w:rsidRPr="00F03B63" w:rsidRDefault="001C13AC" w:rsidP="001C13AC">
      <w:pPr>
        <w:spacing w:after="0"/>
        <w:rPr>
          <w:rFonts w:cstheme="minorHAnsi"/>
          <w:sz w:val="24"/>
          <w:szCs w:val="24"/>
        </w:rPr>
      </w:pPr>
    </w:p>
    <w:p w14:paraId="5B29BBA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6B110142"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066A2A08" w14:textId="77777777" w:rsidR="001C13AC" w:rsidRPr="00F03B63" w:rsidRDefault="001C13AC" w:rsidP="0061077E">
      <w:pPr>
        <w:numPr>
          <w:ilvl w:val="0"/>
          <w:numId w:val="21"/>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31DB1B7F" w14:textId="77777777" w:rsidR="001C13AC" w:rsidRPr="00F03B63" w:rsidRDefault="001C13AC" w:rsidP="0061077E">
      <w:pPr>
        <w:numPr>
          <w:ilvl w:val="0"/>
          <w:numId w:val="21"/>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3DBA9F85" w14:textId="77777777" w:rsidR="001C13AC" w:rsidRPr="00F03B63" w:rsidRDefault="001C13AC" w:rsidP="0061077E">
      <w:pPr>
        <w:numPr>
          <w:ilvl w:val="0"/>
          <w:numId w:val="21"/>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3B8676A0" w14:textId="77777777" w:rsidR="00D87466" w:rsidRDefault="00D87466" w:rsidP="001C13AC">
      <w:pPr>
        <w:spacing w:after="0"/>
        <w:rPr>
          <w:rFonts w:cstheme="minorHAnsi"/>
          <w:sz w:val="24"/>
          <w:szCs w:val="24"/>
        </w:rPr>
      </w:pPr>
    </w:p>
    <w:p w14:paraId="3081B2A4"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7AAF013C" w14:textId="77777777" w:rsidR="001C13AC" w:rsidRPr="00F03B63" w:rsidRDefault="001C13AC" w:rsidP="001C13AC">
      <w:pPr>
        <w:spacing w:after="0"/>
        <w:rPr>
          <w:rFonts w:cstheme="minorHAnsi"/>
          <w:b/>
          <w:sz w:val="24"/>
          <w:szCs w:val="24"/>
        </w:rPr>
      </w:pPr>
    </w:p>
    <w:p w14:paraId="26CF5BD3"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7C027F65" w14:textId="77777777" w:rsidR="001C13AC" w:rsidRDefault="001C13AC" w:rsidP="001C13AC">
      <w:pPr>
        <w:spacing w:after="0"/>
        <w:rPr>
          <w:rFonts w:cstheme="minorHAnsi"/>
          <w:b/>
          <w:sz w:val="24"/>
          <w:szCs w:val="24"/>
          <w:highlight w:val="yellow"/>
        </w:rPr>
      </w:pPr>
    </w:p>
    <w:p w14:paraId="06DE4C6B"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192648C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00A53C35">
        <w:rPr>
          <w:rFonts w:cstheme="minorHAnsi"/>
          <w:b/>
          <w:sz w:val="24"/>
          <w:szCs w:val="24"/>
        </w:rPr>
        <w:t>20</w:t>
      </w:r>
      <w:r w:rsidRPr="00F03B63">
        <w:rPr>
          <w:rFonts w:cstheme="minorHAnsi"/>
          <w:b/>
          <w:sz w:val="24"/>
          <w:szCs w:val="24"/>
        </w:rPr>
        <w:t>% wydatków kwalifikowalnych</w:t>
      </w:r>
      <w:r w:rsidRPr="00F03B63">
        <w:rPr>
          <w:rFonts w:cstheme="minorHAnsi"/>
          <w:sz w:val="24"/>
          <w:szCs w:val="24"/>
        </w:rPr>
        <w:t>.</w:t>
      </w:r>
    </w:p>
    <w:p w14:paraId="6CC23AE7" w14:textId="77777777" w:rsidR="001C13AC" w:rsidRPr="00F03B63" w:rsidRDefault="001C13AC" w:rsidP="001C13AC">
      <w:pPr>
        <w:pBdr>
          <w:left w:val="single" w:sz="48" w:space="4" w:color="E36C0A"/>
        </w:pBdr>
        <w:spacing w:after="0"/>
        <w:ind w:left="284"/>
        <w:rPr>
          <w:rFonts w:cstheme="minorHAnsi"/>
          <w:b/>
          <w:sz w:val="24"/>
          <w:szCs w:val="24"/>
        </w:rPr>
      </w:pPr>
    </w:p>
    <w:p w14:paraId="725A967E"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w:t>
      </w:r>
      <w:r w:rsidR="00A53C35">
        <w:rPr>
          <w:rFonts w:cstheme="minorHAnsi"/>
          <w:b/>
          <w:sz w:val="24"/>
          <w:szCs w:val="24"/>
        </w:rPr>
        <w:t>5</w:t>
      </w:r>
      <w:r w:rsidRPr="00F03B63">
        <w:rPr>
          <w:rFonts w:cstheme="minorHAnsi"/>
          <w:b/>
          <w:sz w:val="24"/>
          <w:szCs w:val="24"/>
        </w:rPr>
        <w:t>% dofinansowania unijnego</w:t>
      </w:r>
      <w:r w:rsidRPr="00F03B63">
        <w:rPr>
          <w:rFonts w:cstheme="minorHAnsi"/>
          <w:sz w:val="24"/>
          <w:szCs w:val="24"/>
        </w:rPr>
        <w:t xml:space="preserve"> w ramach projektu.</w:t>
      </w:r>
    </w:p>
    <w:p w14:paraId="184C533E" w14:textId="77777777" w:rsidR="00C54479" w:rsidRDefault="00C54479" w:rsidP="001C13AC">
      <w:pPr>
        <w:spacing w:after="0"/>
        <w:rPr>
          <w:rFonts w:cstheme="minorHAnsi"/>
          <w:sz w:val="24"/>
          <w:szCs w:val="24"/>
        </w:rPr>
      </w:pPr>
    </w:p>
    <w:p w14:paraId="4322218D"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0F6E08A0" w14:textId="77777777" w:rsidR="001C13AC" w:rsidRPr="00F03B63" w:rsidRDefault="001C13AC" w:rsidP="001C13AC">
      <w:pPr>
        <w:spacing w:after="0"/>
        <w:rPr>
          <w:rFonts w:cstheme="minorHAnsi"/>
          <w:sz w:val="24"/>
          <w:szCs w:val="24"/>
        </w:rPr>
      </w:pPr>
    </w:p>
    <w:p w14:paraId="0B4D92E8"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3A098B46" w14:textId="77777777" w:rsidR="001C13AC" w:rsidRPr="00F03B63" w:rsidRDefault="001C13AC" w:rsidP="001C13AC">
      <w:pPr>
        <w:spacing w:after="0"/>
        <w:rPr>
          <w:rFonts w:cstheme="minorHAnsi"/>
          <w:b/>
          <w:sz w:val="24"/>
          <w:szCs w:val="24"/>
        </w:rPr>
      </w:pPr>
    </w:p>
    <w:p w14:paraId="1B30D0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5" w:name="_Toc431974586"/>
      <w:bookmarkStart w:id="76" w:name="_Toc522191849"/>
      <w:bookmarkStart w:id="77" w:name="_Toc535832832"/>
      <w:bookmarkStart w:id="78" w:name="_Toc15890359"/>
      <w:bookmarkStart w:id="79" w:name="_Toc86041022"/>
      <w:r w:rsidRPr="002D762D">
        <w:rPr>
          <w:rFonts w:ascii="Calibri" w:hAnsi="Calibri" w:cs="Arial"/>
          <w:b/>
          <w:sz w:val="24"/>
          <w:szCs w:val="24"/>
        </w:rPr>
        <w:t>Podatek od towarów i usług (VAT)</w:t>
      </w:r>
      <w:bookmarkEnd w:id="75"/>
      <w:bookmarkEnd w:id="76"/>
      <w:bookmarkEnd w:id="77"/>
      <w:bookmarkEnd w:id="78"/>
      <w:bookmarkEnd w:id="79"/>
    </w:p>
    <w:p w14:paraId="3AC4304F"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37E1E2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685723F1"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720ABEB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2143A7CF" w14:textId="77777777" w:rsidR="001C13AC" w:rsidRDefault="001C13AC" w:rsidP="001C13AC">
      <w:pPr>
        <w:rPr>
          <w:rFonts w:ascii="Calibri" w:hAnsi="Calibri" w:cs="Arial"/>
          <w:sz w:val="24"/>
          <w:szCs w:val="24"/>
        </w:rPr>
      </w:pPr>
      <w:r w:rsidRPr="002D762D">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3B89798E"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80" w:name="_Toc86041023"/>
      <w:r w:rsidRPr="002D762D">
        <w:rPr>
          <w:rFonts w:ascii="Calibri" w:hAnsi="Calibri" w:cs="Arial"/>
          <w:b/>
          <w:sz w:val="24"/>
          <w:szCs w:val="24"/>
        </w:rPr>
        <w:t>Zlecanie usług merytorycznych</w:t>
      </w:r>
      <w:bookmarkEnd w:id="80"/>
    </w:p>
    <w:p w14:paraId="24090FC2"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0AAE50C8"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5C5DD12F" w14:textId="77777777"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62EF1B0" w14:textId="77777777" w:rsidR="001C13AC" w:rsidRPr="002D762D" w:rsidRDefault="001C13AC" w:rsidP="0061077E">
      <w:pPr>
        <w:keepNext/>
        <w:numPr>
          <w:ilvl w:val="0"/>
          <w:numId w:val="15"/>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21FA98D9" w14:textId="77777777" w:rsidR="001C13AC" w:rsidRPr="002D762D" w:rsidRDefault="001C13AC" w:rsidP="0061077E">
      <w:pPr>
        <w:keepNext/>
        <w:numPr>
          <w:ilvl w:val="0"/>
          <w:numId w:val="15"/>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25C6813E" w14:textId="77777777" w:rsidR="001C13AC" w:rsidRPr="00E34BDF" w:rsidRDefault="001C13AC" w:rsidP="0061077E">
      <w:pPr>
        <w:keepNext/>
        <w:numPr>
          <w:ilvl w:val="0"/>
          <w:numId w:val="15"/>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B58FB25"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2FA78931"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4946F2F8" w14:textId="77777777"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41E3E996" w14:textId="7777777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5F8502FF"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0CD0D2DF"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2366D82" w14:textId="77777777" w:rsidR="001C13AC" w:rsidRPr="002D762D" w:rsidRDefault="001C13AC" w:rsidP="00D87466">
      <w:pPr>
        <w:spacing w:after="0"/>
        <w:rPr>
          <w:rFonts w:ascii="Calibri" w:hAnsi="Calibri" w:cs="Arial"/>
          <w:sz w:val="24"/>
          <w:szCs w:val="24"/>
        </w:rPr>
      </w:pPr>
    </w:p>
    <w:p w14:paraId="3D13EC6B"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1" w:name="_Toc522191851"/>
      <w:bookmarkStart w:id="82" w:name="_Toc535832834"/>
      <w:bookmarkStart w:id="83" w:name="_Toc15890361"/>
      <w:bookmarkStart w:id="84" w:name="_Toc86041024"/>
      <w:r w:rsidRPr="002D762D">
        <w:rPr>
          <w:rFonts w:ascii="Calibri" w:hAnsi="Calibri" w:cs="Arial"/>
          <w:b/>
          <w:sz w:val="24"/>
          <w:szCs w:val="24"/>
        </w:rPr>
        <w:lastRenderedPageBreak/>
        <w:t>Aspekty społeczne</w:t>
      </w:r>
      <w:bookmarkEnd w:id="81"/>
      <w:bookmarkEnd w:id="82"/>
      <w:bookmarkEnd w:id="83"/>
      <w:bookmarkEnd w:id="84"/>
    </w:p>
    <w:p w14:paraId="406196B1"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14"/>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ADEEBA0"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0" w:history="1">
        <w:r w:rsidRPr="005F39A1">
          <w:rPr>
            <w:rStyle w:val="Hipercze"/>
            <w:rFonts w:ascii="Calibri" w:hAnsi="Calibri" w:cs="Arial"/>
            <w:sz w:val="24"/>
            <w:szCs w:val="24"/>
          </w:rPr>
          <w:t>https://www.uzp.gov.pl/__data/assets/pdf_file/0029/35993/Zrownowazone-zamowienia-publiczne.pdf</w:t>
        </w:r>
      </w:hyperlink>
    </w:p>
    <w:p w14:paraId="55024578" w14:textId="77777777"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532FFF9C"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5" w:name="_Toc431974588"/>
      <w:bookmarkStart w:id="86" w:name="_Toc522191852"/>
      <w:bookmarkStart w:id="87" w:name="_Toc535832835"/>
      <w:bookmarkStart w:id="88" w:name="_Toc15890362"/>
      <w:bookmarkStart w:id="89" w:name="_Toc86041025"/>
      <w:r w:rsidRPr="002D762D">
        <w:rPr>
          <w:rFonts w:ascii="Calibri" w:hAnsi="Calibri" w:cs="Arial"/>
          <w:b/>
          <w:sz w:val="24"/>
          <w:szCs w:val="24"/>
        </w:rPr>
        <w:t>Angażowanie personelu projektu</w:t>
      </w:r>
      <w:bookmarkEnd w:id="85"/>
      <w:bookmarkEnd w:id="86"/>
      <w:bookmarkEnd w:id="87"/>
      <w:bookmarkEnd w:id="88"/>
      <w:bookmarkEnd w:id="89"/>
    </w:p>
    <w:p w14:paraId="736DD68A" w14:textId="77777777"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57CC684A"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7C9B7F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0A3A42B" w14:textId="77777777"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 xml:space="preserve">oraz wydatki ponoszone na </w:t>
      </w:r>
      <w:r w:rsidRPr="007C60F3">
        <w:rPr>
          <w:rFonts w:ascii="Calibri" w:hAnsi="Calibri" w:cs="Arial"/>
          <w:sz w:val="24"/>
          <w:szCs w:val="24"/>
        </w:rPr>
        <w:lastRenderedPageBreak/>
        <w:t>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50DE0838" w14:textId="77777777"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70EE3D4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5"/>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7EB102E9"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67C9A140" w14:textId="77777777" w:rsidR="001C13AC" w:rsidRPr="002D762D" w:rsidRDefault="001C13AC" w:rsidP="0061077E">
      <w:pPr>
        <w:pStyle w:val="Akapitzlist"/>
        <w:numPr>
          <w:ilvl w:val="0"/>
          <w:numId w:val="11"/>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3D3BF0C9" w14:textId="77777777" w:rsidR="00C54479" w:rsidRPr="004E2DEE" w:rsidRDefault="001C13AC" w:rsidP="0061077E">
      <w:pPr>
        <w:pStyle w:val="Akapitzlist"/>
        <w:numPr>
          <w:ilvl w:val="0"/>
          <w:numId w:val="11"/>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6"/>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7"/>
      </w:r>
      <w:r w:rsidR="00ED238E" w:rsidRPr="006F3B83">
        <w:rPr>
          <w:rFonts w:ascii="Calibri" w:hAnsi="Calibri" w:cs="Arial"/>
          <w:sz w:val="24"/>
          <w:szCs w:val="24"/>
        </w:rPr>
        <w:t>.</w:t>
      </w:r>
    </w:p>
    <w:p w14:paraId="3F91355F"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40B95BFF" w14:textId="77777777" w:rsidR="00C54479" w:rsidRPr="004E2DEE" w:rsidRDefault="001C13AC" w:rsidP="004E2DEE">
      <w:pPr>
        <w:spacing w:before="240"/>
        <w:rPr>
          <w:rFonts w:ascii="Calibri" w:hAnsi="Calibri" w:cs="Arial"/>
          <w:sz w:val="24"/>
          <w:szCs w:val="24"/>
        </w:rPr>
      </w:pPr>
      <w:r w:rsidRPr="002D762D">
        <w:rPr>
          <w:rFonts w:ascii="Calibri" w:hAnsi="Calibri" w:cs="Arial"/>
          <w:sz w:val="24"/>
          <w:szCs w:val="24"/>
        </w:rPr>
        <w:t xml:space="preserve">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w:t>
      </w:r>
      <w:r w:rsidRPr="002D762D">
        <w:rPr>
          <w:rFonts w:ascii="Calibri" w:hAnsi="Calibri" w:cs="Arial"/>
          <w:sz w:val="24"/>
          <w:szCs w:val="24"/>
        </w:rPr>
        <w:lastRenderedPageBreak/>
        <w:t>cywilnoprawnego, z wyjątkiem umów, w wyniku których następuje wykonanie oznaczonego dzieła.</w:t>
      </w:r>
    </w:p>
    <w:p w14:paraId="220B215A" w14:textId="77777777" w:rsidR="001C13AC" w:rsidRPr="002D762D" w:rsidRDefault="001C13AC" w:rsidP="00C54479">
      <w:pPr>
        <w:spacing w:before="24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200B39C3" w14:textId="77777777" w:rsidR="001C13AC" w:rsidRPr="002D762D" w:rsidRDefault="001C13AC" w:rsidP="0061077E">
      <w:pPr>
        <w:pStyle w:val="Akapitzlist"/>
        <w:numPr>
          <w:ilvl w:val="0"/>
          <w:numId w:val="12"/>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69B3ACED" w14:textId="77777777" w:rsidR="001C13AC" w:rsidRPr="002D762D" w:rsidRDefault="001C13AC" w:rsidP="0061077E">
      <w:pPr>
        <w:pStyle w:val="Akapitzlist"/>
        <w:numPr>
          <w:ilvl w:val="0"/>
          <w:numId w:val="12"/>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2CFDFE0E" w14:textId="77777777" w:rsidR="001C13AC" w:rsidRPr="002D762D" w:rsidRDefault="001C13AC" w:rsidP="0061077E">
      <w:pPr>
        <w:pStyle w:val="Akapitzlist"/>
        <w:numPr>
          <w:ilvl w:val="0"/>
          <w:numId w:val="12"/>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27081F87"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7DAE399C"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1FE4FF06" w14:textId="77777777"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F184BA4" w14:textId="77777777"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521AB0D6"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0" w:name="_Toc522191853"/>
      <w:bookmarkStart w:id="91" w:name="_Toc535832836"/>
      <w:bookmarkStart w:id="92" w:name="_Toc8718778"/>
      <w:bookmarkStart w:id="93" w:name="_Toc15890363"/>
      <w:bookmarkStart w:id="94" w:name="_Toc86041026"/>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90"/>
      <w:bookmarkEnd w:id="91"/>
      <w:bookmarkEnd w:id="92"/>
      <w:bookmarkEnd w:id="93"/>
      <w:bookmarkEnd w:id="94"/>
      <w:proofErr w:type="spellEnd"/>
    </w:p>
    <w:p w14:paraId="64FEEEE9"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23205370" w14:textId="77777777" w:rsidR="001C13AC" w:rsidRPr="00935572" w:rsidRDefault="001C13AC" w:rsidP="0061077E">
      <w:pPr>
        <w:numPr>
          <w:ilvl w:val="0"/>
          <w:numId w:val="16"/>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2A2DADA8" w14:textId="77777777" w:rsidR="001C13AC" w:rsidRPr="00935572" w:rsidRDefault="001C13AC" w:rsidP="0061077E">
      <w:pPr>
        <w:numPr>
          <w:ilvl w:val="0"/>
          <w:numId w:val="16"/>
        </w:numPr>
        <w:suppressAutoHyphens/>
        <w:overflowPunct w:val="0"/>
        <w:spacing w:before="120" w:after="120"/>
        <w:ind w:left="426" w:hanging="426"/>
        <w:contextualSpacing/>
        <w:rPr>
          <w:rFonts w:cs="Arial"/>
          <w:sz w:val="24"/>
          <w:szCs w:val="24"/>
        </w:rPr>
      </w:pPr>
      <w:r w:rsidRPr="00935572">
        <w:rPr>
          <w:rFonts w:cs="Arial"/>
          <w:sz w:val="24"/>
          <w:szCs w:val="24"/>
        </w:rPr>
        <w:lastRenderedPageBreak/>
        <w:t>Rozporządzenia Komisji (UE) nr 651/2014 z dnia 17 czerwca 2014 r. uznającego niektóre rodzaje pomocy za zgodne ze wspólnym rynkiem w zastosowaniu art. 107 i 108 Traktatu o funkcjonowaniu Unii Europejskiej.</w:t>
      </w:r>
    </w:p>
    <w:p w14:paraId="356BC1D3" w14:textId="77777777" w:rsidR="001C13AC" w:rsidRPr="00F03727" w:rsidRDefault="001C13AC" w:rsidP="001C13AC">
      <w:pPr>
        <w:spacing w:before="120" w:after="120"/>
        <w:rPr>
          <w:rFonts w:cs="Arial"/>
          <w:sz w:val="8"/>
          <w:szCs w:val="8"/>
        </w:rPr>
      </w:pPr>
    </w:p>
    <w:p w14:paraId="01F7938C"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11E417D0"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67231A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15E788CC" w14:textId="77777777" w:rsidR="001C13AC" w:rsidRDefault="001C13AC" w:rsidP="001C13AC">
      <w:pPr>
        <w:pBdr>
          <w:left w:val="single" w:sz="48" w:space="4" w:color="E36C0A"/>
        </w:pBdr>
        <w:spacing w:after="0"/>
        <w:ind w:left="284"/>
        <w:rPr>
          <w:rFonts w:cs="Arial"/>
          <w:b/>
          <w:sz w:val="24"/>
          <w:szCs w:val="24"/>
        </w:rPr>
      </w:pPr>
    </w:p>
    <w:p w14:paraId="6E77A557" w14:textId="77777777" w:rsidR="004A720D" w:rsidRDefault="001C13AC" w:rsidP="00A465AA">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7F0EF363" w14:textId="77777777" w:rsidR="001C13AC" w:rsidRPr="00F03727" w:rsidRDefault="001C13AC" w:rsidP="001C13AC">
      <w:pPr>
        <w:spacing w:before="120" w:after="120"/>
        <w:rPr>
          <w:rFonts w:cs="Arial"/>
          <w:b/>
          <w:sz w:val="16"/>
          <w:szCs w:val="16"/>
        </w:rPr>
      </w:pPr>
    </w:p>
    <w:p w14:paraId="7B9C15AC"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2DF8594D"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2B86B584"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69EE5AEC"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782304FE" w14:textId="77777777"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72838EBD"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C07DC4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lastRenderedPageBreak/>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149A4DC3"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7EA5EDA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3E9A37BE"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3D595069"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266EA490" w14:textId="77777777"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7DABE8AC"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470A0FCF"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w:t>
      </w:r>
      <w:r w:rsidRPr="00935572">
        <w:rPr>
          <w:rFonts w:cs="Arial"/>
          <w:sz w:val="24"/>
          <w:szCs w:val="24"/>
        </w:rPr>
        <w:lastRenderedPageBreak/>
        <w:t>udzielenia. Należy również pamiętać  o obowiązku udostępniania dokumentów, jak również udzielania  stosownych informacji na żądanie Prezesa UOKiK.</w:t>
      </w:r>
    </w:p>
    <w:p w14:paraId="680D65D1"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5" w:name="_Toc431974589"/>
      <w:bookmarkStart w:id="96" w:name="_Toc522191854"/>
      <w:bookmarkStart w:id="97" w:name="_Toc535832837"/>
      <w:bookmarkStart w:id="98" w:name="_Toc15890364"/>
      <w:bookmarkStart w:id="99" w:name="_Toc86041027"/>
      <w:r w:rsidRPr="002D762D">
        <w:rPr>
          <w:rFonts w:ascii="Calibri" w:hAnsi="Calibri" w:cs="Arial"/>
          <w:b/>
          <w:sz w:val="24"/>
          <w:szCs w:val="24"/>
        </w:rPr>
        <w:t>Projekty partnerskie</w:t>
      </w:r>
      <w:bookmarkEnd w:id="95"/>
      <w:bookmarkEnd w:id="96"/>
      <w:bookmarkEnd w:id="97"/>
      <w:bookmarkEnd w:id="98"/>
      <w:bookmarkEnd w:id="99"/>
    </w:p>
    <w:p w14:paraId="6507F929"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DEE8BDB"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43785B53"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B546846"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70313F8F"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2C605426"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068911BF"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537A7AFE" w14:textId="77777777" w:rsidR="001C13AC" w:rsidRPr="0094479D" w:rsidRDefault="001C13AC" w:rsidP="0061077E">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przedmiot porozumienia albo umowy,</w:t>
      </w:r>
    </w:p>
    <w:p w14:paraId="1CCD3B5E" w14:textId="77777777" w:rsidR="001C13AC" w:rsidRPr="0094479D" w:rsidRDefault="001C13AC" w:rsidP="0061077E">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prawa i obowiązki stron,</w:t>
      </w:r>
    </w:p>
    <w:p w14:paraId="086B3781" w14:textId="77777777" w:rsidR="001C13AC" w:rsidRPr="0094479D" w:rsidRDefault="001C13AC" w:rsidP="0061077E">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143D05BD" w14:textId="77777777" w:rsidR="001C13AC" w:rsidRPr="0094479D" w:rsidRDefault="001C13AC" w:rsidP="0061077E">
      <w:pPr>
        <w:pStyle w:val="Akapitzlist"/>
        <w:numPr>
          <w:ilvl w:val="0"/>
          <w:numId w:val="7"/>
        </w:numPr>
        <w:ind w:left="284" w:hanging="284"/>
        <w:rPr>
          <w:rFonts w:ascii="Calibri" w:hAnsi="Calibri" w:cs="Arial"/>
          <w:sz w:val="24"/>
          <w:szCs w:val="24"/>
        </w:rPr>
      </w:pPr>
      <w:r w:rsidRPr="0094479D">
        <w:rPr>
          <w:rFonts w:ascii="Calibri" w:hAnsi="Calibri" w:cs="Arial"/>
          <w:sz w:val="24"/>
          <w:szCs w:val="24"/>
        </w:rPr>
        <w:lastRenderedPageBreak/>
        <w:t>partnera wiodącego uprawnionego do reprezentowania pozostałych partnerów projektu,</w:t>
      </w:r>
    </w:p>
    <w:p w14:paraId="0411EE25" w14:textId="77777777" w:rsidR="001C13AC" w:rsidRPr="0094479D" w:rsidRDefault="001C13AC" w:rsidP="0061077E">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3EE9A3AF" w14:textId="77777777" w:rsidR="001C13AC" w:rsidRPr="0094479D" w:rsidRDefault="001C13AC" w:rsidP="0061077E">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24394ACA" w14:textId="77777777" w:rsidR="001C13AC" w:rsidRPr="0094479D" w:rsidRDefault="001C13AC" w:rsidP="0061077E">
      <w:pPr>
        <w:pStyle w:val="Akapitzlist"/>
        <w:numPr>
          <w:ilvl w:val="0"/>
          <w:numId w:val="7"/>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44F6F588"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F1283B">
        <w:rPr>
          <w:rFonts w:ascii="Calibri" w:hAnsi="Calibri" w:cs="Arial"/>
          <w:sz w:val="24"/>
          <w:szCs w:val="24"/>
        </w:rPr>
        <w:t>8</w:t>
      </w:r>
      <w:r w:rsidRPr="00390C19">
        <w:rPr>
          <w:rFonts w:ascii="Calibri" w:hAnsi="Calibri" w:cs="Arial"/>
          <w:sz w:val="24"/>
          <w:szCs w:val="24"/>
        </w:rPr>
        <w:t xml:space="preserve"> do Regulaminu.</w:t>
      </w:r>
    </w:p>
    <w:p w14:paraId="51364D8E"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2B4A10B0"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536EEA15" w14:textId="77777777" w:rsidR="001C13AC" w:rsidRPr="0094479D" w:rsidRDefault="001C13AC" w:rsidP="001C13AC">
      <w:pPr>
        <w:spacing w:after="0"/>
        <w:rPr>
          <w:rFonts w:ascii="Calibri" w:hAnsi="Calibri" w:cs="Arial"/>
          <w:sz w:val="24"/>
          <w:szCs w:val="24"/>
        </w:rPr>
      </w:pPr>
    </w:p>
    <w:p w14:paraId="6116FFAB"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4A5B2D5E" w14:textId="77777777" w:rsidR="001C13AC" w:rsidRPr="0094479D" w:rsidRDefault="001C13AC" w:rsidP="0061077E">
      <w:pPr>
        <w:pStyle w:val="Akapitzlist"/>
        <w:numPr>
          <w:ilvl w:val="0"/>
          <w:numId w:val="8"/>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26E85EB8" w14:textId="77777777" w:rsidR="001C13AC" w:rsidRPr="0094479D" w:rsidRDefault="001C13AC" w:rsidP="0061077E">
      <w:pPr>
        <w:pStyle w:val="Akapitzlist"/>
        <w:numPr>
          <w:ilvl w:val="0"/>
          <w:numId w:val="8"/>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3B867E14" w14:textId="77777777" w:rsidR="001C13AC" w:rsidRPr="0094479D" w:rsidRDefault="001C13AC" w:rsidP="0061077E">
      <w:pPr>
        <w:pStyle w:val="Akapitzlist"/>
        <w:numPr>
          <w:ilvl w:val="0"/>
          <w:numId w:val="8"/>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319F98D0" w14:textId="77777777" w:rsidR="001C13AC"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52B62B58" w14:textId="77777777" w:rsidR="00C54479" w:rsidRPr="004E2DEE" w:rsidRDefault="00C54479" w:rsidP="00C54479">
      <w:pPr>
        <w:pBdr>
          <w:left w:val="single" w:sz="48" w:space="4" w:color="538135" w:themeColor="accent6" w:themeShade="BF"/>
        </w:pBdr>
        <w:spacing w:after="0"/>
        <w:ind w:left="284"/>
        <w:rPr>
          <w:rFonts w:cs="Arial"/>
          <w:b/>
          <w:sz w:val="24"/>
          <w:szCs w:val="20"/>
        </w:rPr>
      </w:pPr>
      <w:r w:rsidRPr="004E2DEE">
        <w:rPr>
          <w:rFonts w:cs="Arial"/>
          <w:b/>
          <w:sz w:val="24"/>
          <w:szCs w:val="20"/>
        </w:rPr>
        <w:t xml:space="preserve">Uwaga! </w:t>
      </w:r>
    </w:p>
    <w:p w14:paraId="31A9A942" w14:textId="77777777" w:rsidR="00C54479" w:rsidRPr="004E2DEE" w:rsidRDefault="00C54479" w:rsidP="00C54479">
      <w:pPr>
        <w:pBdr>
          <w:left w:val="single" w:sz="48" w:space="4" w:color="538135" w:themeColor="accent6" w:themeShade="BF"/>
        </w:pBdr>
        <w:spacing w:after="0"/>
        <w:ind w:left="284"/>
        <w:rPr>
          <w:rFonts w:cs="Arial"/>
          <w:b/>
          <w:sz w:val="24"/>
          <w:szCs w:val="20"/>
        </w:rPr>
      </w:pPr>
      <w:r w:rsidRPr="004E2DEE">
        <w:rPr>
          <w:rFonts w:cs="Arial"/>
          <w:b/>
          <w:sz w:val="24"/>
          <w:szCs w:val="20"/>
        </w:rPr>
        <w:lastRenderedPageBreak/>
        <w:t xml:space="preserve">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 </w:t>
      </w:r>
      <w:r w:rsidRPr="004E2DEE">
        <w:rPr>
          <w:rFonts w:cs="Arial"/>
          <w:sz w:val="24"/>
          <w:szCs w:val="20"/>
        </w:rPr>
        <w:t>Wówczas nie mają zastosowania wymogi u</w:t>
      </w:r>
      <w:r w:rsidRPr="004E2DEE">
        <w:rPr>
          <w:rFonts w:cs="Arial"/>
          <w:sz w:val="24"/>
          <w:szCs w:val="24"/>
        </w:rPr>
        <w:t>tworzenia</w:t>
      </w:r>
      <w:r w:rsidRPr="004E2DEE">
        <w:rPr>
          <w:rFonts w:cs="Arial"/>
          <w:sz w:val="24"/>
          <w:szCs w:val="20"/>
        </w:rPr>
        <w:t xml:space="preserve"> lub zainicjowania partnerstwa przed złożeniem wniosku o dofinansowanie albo przed rozpoczęciem realizacji projektu oraz wymogi określone dla podmiotu, o którym mowa w art. 3 ust. 1 ustawy Prawo zamówień publicznych.</w:t>
      </w:r>
    </w:p>
    <w:p w14:paraId="54CF1E18" w14:textId="77777777" w:rsidR="00C54479" w:rsidRPr="00C54479" w:rsidRDefault="00C54479" w:rsidP="00C54479">
      <w:pPr>
        <w:pBdr>
          <w:left w:val="single" w:sz="48" w:space="4" w:color="538135" w:themeColor="accent6" w:themeShade="BF"/>
        </w:pBdr>
        <w:spacing w:after="0"/>
        <w:ind w:left="284"/>
        <w:rPr>
          <w:rFonts w:cs="Arial"/>
          <w:b/>
          <w:sz w:val="24"/>
          <w:szCs w:val="20"/>
        </w:rPr>
      </w:pPr>
      <w:r w:rsidRPr="004E2DEE">
        <w:rPr>
          <w:rFonts w:cs="Arial"/>
          <w:b/>
          <w:sz w:val="24"/>
          <w:szCs w:val="20"/>
        </w:rPr>
        <w:t>Należy wykazać bezpośredni związek problemów z przygotowaniem lub realizacją projektu z COVID-19, od czego uzależniona jest zgoda IOK.</w:t>
      </w:r>
    </w:p>
    <w:p w14:paraId="28C265BF" w14:textId="77777777" w:rsidR="00C54479" w:rsidRPr="0094479D" w:rsidRDefault="00C54479" w:rsidP="001C13AC">
      <w:pPr>
        <w:rPr>
          <w:rFonts w:ascii="Calibri" w:hAnsi="Calibri" w:cs="Arial"/>
          <w:sz w:val="24"/>
          <w:szCs w:val="24"/>
        </w:rPr>
      </w:pPr>
    </w:p>
    <w:p w14:paraId="44C620DC"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7FE774E8"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6D7CD214"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68943563" w14:textId="77777777"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18D0F501"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0" w:name="_Toc431974590"/>
      <w:bookmarkStart w:id="101" w:name="_Toc522191855"/>
      <w:bookmarkStart w:id="102" w:name="_Toc535832838"/>
      <w:bookmarkStart w:id="103" w:name="_Toc15890365"/>
      <w:bookmarkStart w:id="104" w:name="_Toc86041028"/>
      <w:r w:rsidRPr="002D762D">
        <w:rPr>
          <w:rFonts w:ascii="Calibri" w:hAnsi="Calibri" w:cs="Arial"/>
          <w:b/>
          <w:sz w:val="24"/>
          <w:szCs w:val="24"/>
        </w:rPr>
        <w:t>Procedura składania wniosku</w:t>
      </w:r>
      <w:bookmarkEnd w:id="100"/>
      <w:bookmarkEnd w:id="101"/>
      <w:bookmarkEnd w:id="102"/>
      <w:bookmarkEnd w:id="103"/>
      <w:bookmarkEnd w:id="104"/>
    </w:p>
    <w:p w14:paraId="2353D94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62C2DE7E"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5" w:name="_Toc431974591"/>
      <w:bookmarkStart w:id="106" w:name="_Toc522191856"/>
      <w:bookmarkStart w:id="107" w:name="_Toc535832839"/>
      <w:bookmarkStart w:id="108" w:name="_Toc15890366"/>
      <w:bookmarkStart w:id="109" w:name="_Toc86041029"/>
      <w:r w:rsidRPr="002D762D">
        <w:rPr>
          <w:rFonts w:ascii="Calibri" w:hAnsi="Calibri" w:cs="Arial"/>
          <w:b/>
          <w:sz w:val="24"/>
          <w:szCs w:val="24"/>
        </w:rPr>
        <w:t>Przygotowanie wniosku o dofinansowanie</w:t>
      </w:r>
      <w:bookmarkEnd w:id="105"/>
      <w:bookmarkEnd w:id="106"/>
      <w:bookmarkEnd w:id="107"/>
      <w:bookmarkEnd w:id="108"/>
      <w:bookmarkEnd w:id="109"/>
    </w:p>
    <w:p w14:paraId="68DE6AFA"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37BAE58B"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1" w:history="1">
        <w:r w:rsidRPr="00954E4C">
          <w:rPr>
            <w:rStyle w:val="Hipercze"/>
            <w:rFonts w:ascii="Calibri" w:hAnsi="Calibri" w:cs="Arial"/>
            <w:b/>
            <w:sz w:val="24"/>
            <w:szCs w:val="24"/>
          </w:rPr>
          <w:t>www.wup-fundusze.lodzkie.pl</w:t>
        </w:r>
      </w:hyperlink>
    </w:p>
    <w:p w14:paraId="1804CE7B"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 xml:space="preserve">Aby móc korzystać z generatora wniosków należy posiadać konto dla wnioskodawcy. Wnioskodawcy nieposiadający konta mogą je założyć zgodnie z Instrukcją wypełniania </w:t>
      </w:r>
      <w:r w:rsidRPr="005C74C1">
        <w:rPr>
          <w:rFonts w:ascii="Calibri" w:hAnsi="Calibri" w:cs="Arial"/>
          <w:sz w:val="24"/>
          <w:szCs w:val="24"/>
        </w:rPr>
        <w:lastRenderedPageBreak/>
        <w:t>wniosku o dofinansowanie projektu w ramach RPO WŁ na lata 2014-2020, stanowiącą Załącznik nr 2 do niniejszego Regulaminu.</w:t>
      </w:r>
    </w:p>
    <w:p w14:paraId="0B71F504" w14:textId="77777777"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2DD15400"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52904AA8" w14:textId="77777777"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48CF3E4" w14:textId="77777777" w:rsidR="00CC701C" w:rsidRDefault="00CC701C" w:rsidP="009E7E7F">
      <w:pPr>
        <w:spacing w:after="120"/>
        <w:ind w:left="-6"/>
        <w:rPr>
          <w:rFonts w:ascii="Calibri" w:hAnsi="Calibri" w:cs="Arial"/>
          <w:sz w:val="24"/>
          <w:szCs w:val="24"/>
        </w:rPr>
      </w:pPr>
    </w:p>
    <w:p w14:paraId="2E7511AD"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5C33D4E4"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4B7B0DC3"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4ACBD100" w14:textId="77777777"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081DBAB4" w14:textId="77777777" w:rsidR="009E7E7F"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77904CBA"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5DC6464"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2304550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783EBB64" w14:textId="77777777" w:rsidR="00A85908" w:rsidRPr="00A85908" w:rsidRDefault="00A85908" w:rsidP="0061077E">
      <w:pPr>
        <w:numPr>
          <w:ilvl w:val="0"/>
          <w:numId w:val="74"/>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9A7E0F8" w14:textId="77777777" w:rsidR="00A85908" w:rsidRPr="00A85908" w:rsidRDefault="00A85908" w:rsidP="0061077E">
      <w:pPr>
        <w:numPr>
          <w:ilvl w:val="0"/>
          <w:numId w:val="74"/>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lastRenderedPageBreak/>
        <w:t>odroczenie terminu płatności lub rozłożenie na raty należności ZUS;</w:t>
      </w:r>
    </w:p>
    <w:p w14:paraId="586E4476" w14:textId="77777777" w:rsidR="00A85908" w:rsidRPr="00A85908" w:rsidRDefault="00A85908" w:rsidP="0061077E">
      <w:pPr>
        <w:numPr>
          <w:ilvl w:val="0"/>
          <w:numId w:val="74"/>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19454FD1" w14:textId="77777777" w:rsidR="00A85908" w:rsidRPr="00A85908" w:rsidRDefault="00A85908" w:rsidP="0061077E">
      <w:pPr>
        <w:numPr>
          <w:ilvl w:val="0"/>
          <w:numId w:val="74"/>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1313BC73"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7731521A"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A27B6D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209E38A3" w14:textId="77777777" w:rsidR="00A85908" w:rsidRPr="00E51A78" w:rsidRDefault="00A85908" w:rsidP="00E51A78">
      <w:pPr>
        <w:spacing w:before="120" w:after="240"/>
        <w:rPr>
          <w:rFonts w:ascii="Calibri" w:hAnsi="Calibri"/>
          <w:b/>
          <w:bCs/>
          <w:sz w:val="24"/>
          <w:szCs w:val="24"/>
        </w:rPr>
      </w:pPr>
    </w:p>
    <w:p w14:paraId="70EF9995"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0" w:name="_Toc431974592"/>
      <w:bookmarkStart w:id="111" w:name="_Toc522191857"/>
      <w:bookmarkStart w:id="112" w:name="_Toc535832840"/>
      <w:bookmarkStart w:id="113" w:name="_Toc15890367"/>
      <w:bookmarkStart w:id="114" w:name="_Toc86041030"/>
      <w:r w:rsidRPr="002D762D">
        <w:rPr>
          <w:rFonts w:ascii="Calibri" w:hAnsi="Calibri" w:cs="Arial"/>
          <w:b/>
          <w:sz w:val="24"/>
          <w:szCs w:val="24"/>
        </w:rPr>
        <w:t>Miejsce i termin składania wniosków</w:t>
      </w:r>
      <w:bookmarkEnd w:id="110"/>
      <w:bookmarkEnd w:id="111"/>
      <w:bookmarkEnd w:id="112"/>
      <w:bookmarkEnd w:id="113"/>
      <w:bookmarkEnd w:id="114"/>
    </w:p>
    <w:p w14:paraId="32E3D733" w14:textId="01D100A7" w:rsidR="00A85908" w:rsidRPr="00C520DF" w:rsidRDefault="00A85908" w:rsidP="00A85908">
      <w:pPr>
        <w:keepNext/>
        <w:spacing w:after="0"/>
        <w:rPr>
          <w:rFonts w:cstheme="minorHAnsi"/>
          <w:spacing w:val="6"/>
          <w:sz w:val="24"/>
          <w:szCs w:val="24"/>
        </w:rPr>
      </w:pPr>
      <w:bookmarkStart w:id="115" w:name="_Toc431974593"/>
      <w:bookmarkStart w:id="116" w:name="_Toc522191858"/>
      <w:bookmarkStart w:id="117" w:name="_Toc535832841"/>
      <w:bookmarkStart w:id="118"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E65091">
        <w:rPr>
          <w:rFonts w:eastAsia="Times New Roman" w:cstheme="minorHAnsi"/>
          <w:b/>
          <w:sz w:val="24"/>
          <w:szCs w:val="24"/>
          <w:lang w:eastAsia="pl-PL"/>
        </w:rPr>
        <w:t>2</w:t>
      </w:r>
      <w:r w:rsidRPr="00C520DF">
        <w:rPr>
          <w:rFonts w:eastAsia="Times New Roman" w:cstheme="minorHAnsi"/>
          <w:b/>
          <w:sz w:val="24"/>
          <w:szCs w:val="24"/>
          <w:lang w:eastAsia="pl-PL"/>
        </w:rPr>
        <w:t>.0</w:t>
      </w:r>
      <w:r w:rsidR="00E65091">
        <w:rPr>
          <w:rFonts w:eastAsia="Times New Roman" w:cstheme="minorHAnsi"/>
          <w:b/>
          <w:sz w:val="24"/>
          <w:szCs w:val="24"/>
          <w:lang w:eastAsia="pl-PL"/>
        </w:rPr>
        <w:t>1</w:t>
      </w:r>
      <w:r w:rsidRPr="00C520DF">
        <w:rPr>
          <w:rFonts w:eastAsia="Times New Roman" w:cstheme="minorHAnsi"/>
          <w:b/>
          <w:sz w:val="24"/>
          <w:szCs w:val="24"/>
          <w:lang w:eastAsia="pl-PL"/>
        </w:rPr>
        <w:t>-IP.01-10-</w:t>
      </w:r>
      <w:r w:rsidR="003B3E37" w:rsidRPr="00C520DF">
        <w:rPr>
          <w:rFonts w:eastAsia="Times New Roman" w:cstheme="minorHAnsi"/>
          <w:b/>
          <w:sz w:val="24"/>
          <w:szCs w:val="24"/>
          <w:lang w:eastAsia="pl-PL"/>
        </w:rPr>
        <w:t>00</w:t>
      </w:r>
      <w:r w:rsidR="003B3E37">
        <w:rPr>
          <w:rFonts w:eastAsia="Times New Roman" w:cstheme="minorHAnsi"/>
          <w:b/>
          <w:sz w:val="24"/>
          <w:szCs w:val="24"/>
          <w:lang w:eastAsia="pl-PL"/>
        </w:rPr>
        <w:t>4</w:t>
      </w:r>
      <w:r w:rsidRPr="00C520DF">
        <w:rPr>
          <w:rFonts w:eastAsia="Times New Roman" w:cstheme="minorHAnsi"/>
          <w:b/>
          <w:sz w:val="24"/>
          <w:szCs w:val="24"/>
          <w:lang w:eastAsia="pl-PL"/>
        </w:rPr>
        <w:t>/2</w:t>
      </w:r>
      <w:r w:rsidR="00C54479">
        <w:rPr>
          <w:rFonts w:eastAsia="Times New Roman" w:cstheme="minorHAnsi"/>
          <w:b/>
          <w:sz w:val="24"/>
          <w:szCs w:val="24"/>
          <w:lang w:eastAsia="pl-PL"/>
        </w:rPr>
        <w:t>1</w:t>
      </w:r>
      <w:r w:rsidRPr="00C520DF">
        <w:rPr>
          <w:rFonts w:cstheme="minorHAnsi"/>
          <w:spacing w:val="6"/>
          <w:sz w:val="24"/>
          <w:szCs w:val="24"/>
        </w:rPr>
        <w:t xml:space="preserve"> prowadzony będzie w </w:t>
      </w:r>
      <w:r w:rsidRPr="008B3A7E">
        <w:rPr>
          <w:rFonts w:cstheme="minorHAnsi"/>
          <w:spacing w:val="6"/>
          <w:sz w:val="24"/>
          <w:szCs w:val="24"/>
        </w:rPr>
        <w:t xml:space="preserve">terminie </w:t>
      </w:r>
      <w:r w:rsidRPr="008B3A7E">
        <w:rPr>
          <w:rFonts w:cstheme="minorHAnsi"/>
          <w:b/>
          <w:spacing w:val="6"/>
          <w:sz w:val="24"/>
          <w:szCs w:val="24"/>
        </w:rPr>
        <w:t xml:space="preserve">od </w:t>
      </w:r>
      <w:r w:rsidR="00E65091" w:rsidRPr="002134D4">
        <w:rPr>
          <w:rFonts w:cstheme="minorHAnsi"/>
          <w:b/>
          <w:spacing w:val="6"/>
          <w:sz w:val="24"/>
          <w:szCs w:val="24"/>
        </w:rPr>
        <w:t>20</w:t>
      </w:r>
      <w:r w:rsidRPr="002134D4">
        <w:rPr>
          <w:rFonts w:cstheme="minorHAnsi"/>
          <w:b/>
          <w:spacing w:val="6"/>
          <w:sz w:val="24"/>
          <w:szCs w:val="24"/>
        </w:rPr>
        <w:t>.</w:t>
      </w:r>
      <w:r w:rsidR="004E17BA" w:rsidRPr="002134D4">
        <w:rPr>
          <w:rFonts w:cstheme="minorHAnsi"/>
          <w:b/>
          <w:spacing w:val="6"/>
          <w:sz w:val="24"/>
          <w:szCs w:val="24"/>
        </w:rPr>
        <w:t>1</w:t>
      </w:r>
      <w:r w:rsidR="008B3A7E" w:rsidRPr="002134D4">
        <w:rPr>
          <w:rFonts w:cstheme="minorHAnsi"/>
          <w:b/>
          <w:spacing w:val="6"/>
          <w:sz w:val="24"/>
          <w:szCs w:val="24"/>
        </w:rPr>
        <w:t>2</w:t>
      </w:r>
      <w:r w:rsidRPr="002134D4">
        <w:rPr>
          <w:rFonts w:cstheme="minorHAnsi"/>
          <w:b/>
          <w:spacing w:val="6"/>
          <w:sz w:val="24"/>
          <w:szCs w:val="24"/>
        </w:rPr>
        <w:t>.202</w:t>
      </w:r>
      <w:r w:rsidR="00A721F3" w:rsidRPr="002134D4">
        <w:rPr>
          <w:rFonts w:cstheme="minorHAnsi"/>
          <w:b/>
          <w:spacing w:val="6"/>
          <w:sz w:val="24"/>
          <w:szCs w:val="24"/>
        </w:rPr>
        <w:t>1</w:t>
      </w:r>
      <w:r w:rsidRPr="002134D4">
        <w:rPr>
          <w:rFonts w:cstheme="minorHAnsi"/>
          <w:b/>
          <w:spacing w:val="6"/>
          <w:sz w:val="24"/>
          <w:szCs w:val="24"/>
        </w:rPr>
        <w:t xml:space="preserve"> r. godz. 00:00 do </w:t>
      </w:r>
      <w:r w:rsidR="00C970F2" w:rsidRPr="002134D4">
        <w:rPr>
          <w:rFonts w:cstheme="minorHAnsi"/>
          <w:b/>
          <w:sz w:val="24"/>
          <w:szCs w:val="24"/>
        </w:rPr>
        <w:t>17</w:t>
      </w:r>
      <w:r w:rsidRPr="002134D4">
        <w:rPr>
          <w:rFonts w:cstheme="minorHAnsi"/>
          <w:b/>
          <w:sz w:val="24"/>
          <w:szCs w:val="24"/>
        </w:rPr>
        <w:t>.</w:t>
      </w:r>
      <w:r w:rsidR="005807EB" w:rsidRPr="002134D4">
        <w:rPr>
          <w:rFonts w:cstheme="minorHAnsi"/>
          <w:b/>
          <w:sz w:val="24"/>
          <w:szCs w:val="24"/>
        </w:rPr>
        <w:t>01</w:t>
      </w:r>
      <w:r w:rsidRPr="002134D4">
        <w:rPr>
          <w:rFonts w:cstheme="minorHAnsi"/>
          <w:b/>
          <w:sz w:val="24"/>
          <w:szCs w:val="24"/>
        </w:rPr>
        <w:t>.202</w:t>
      </w:r>
      <w:r w:rsidR="005807EB" w:rsidRPr="002134D4">
        <w:rPr>
          <w:rFonts w:cstheme="minorHAnsi"/>
          <w:b/>
          <w:sz w:val="24"/>
          <w:szCs w:val="24"/>
        </w:rPr>
        <w:t>2</w:t>
      </w:r>
      <w:r w:rsidRPr="005347FF">
        <w:rPr>
          <w:rFonts w:cstheme="minorHAnsi"/>
          <w:b/>
          <w:sz w:val="24"/>
          <w:szCs w:val="24"/>
        </w:rPr>
        <w:t xml:space="preserve"> </w:t>
      </w:r>
      <w:r w:rsidRPr="005347FF">
        <w:rPr>
          <w:rFonts w:cstheme="minorHAnsi"/>
          <w:b/>
          <w:bCs/>
          <w:spacing w:val="6"/>
          <w:sz w:val="24"/>
          <w:szCs w:val="24"/>
        </w:rPr>
        <w:t>r.</w:t>
      </w:r>
      <w:r w:rsidRPr="008B3A7E">
        <w:rPr>
          <w:rFonts w:cstheme="minorHAnsi"/>
          <w:b/>
          <w:bCs/>
          <w:spacing w:val="6"/>
          <w:sz w:val="24"/>
          <w:szCs w:val="24"/>
        </w:rPr>
        <w:t xml:space="preserve"> godz. 14:00.</w:t>
      </w:r>
    </w:p>
    <w:p w14:paraId="69C392EC" w14:textId="77777777" w:rsidR="00A85908" w:rsidRPr="00435A05" w:rsidRDefault="00A85908" w:rsidP="00A85908">
      <w:pPr>
        <w:rPr>
          <w:bCs/>
          <w:spacing w:val="6"/>
          <w:sz w:val="24"/>
          <w:szCs w:val="24"/>
        </w:rPr>
      </w:pPr>
      <w:r w:rsidRPr="00435A05">
        <w:rPr>
          <w:bCs/>
          <w:spacing w:val="6"/>
          <w:sz w:val="24"/>
          <w:szCs w:val="24"/>
        </w:rPr>
        <w:t>IOK nie przewiduj</w:t>
      </w:r>
      <w:r>
        <w:rPr>
          <w:bCs/>
          <w:spacing w:val="6"/>
          <w:sz w:val="24"/>
          <w:szCs w:val="24"/>
        </w:rPr>
        <w:t>e</w:t>
      </w:r>
      <w:r w:rsidRPr="00435A05">
        <w:rPr>
          <w:bCs/>
          <w:spacing w:val="6"/>
          <w:sz w:val="24"/>
          <w:szCs w:val="24"/>
        </w:rPr>
        <w:t xml:space="preserve"> skrócenia terminu naboru wniosków. </w:t>
      </w:r>
    </w:p>
    <w:p w14:paraId="0EE847F2"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001CCB16"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6BA7B8FF" w14:textId="77777777" w:rsidR="00A85908" w:rsidRDefault="00A85908" w:rsidP="00A85908">
      <w:pPr>
        <w:tabs>
          <w:tab w:val="left" w:pos="1568"/>
        </w:tabs>
        <w:spacing w:after="0"/>
        <w:rPr>
          <w:rFonts w:cstheme="minorHAnsi"/>
          <w:spacing w:val="-4"/>
          <w:sz w:val="24"/>
          <w:szCs w:val="24"/>
        </w:rPr>
      </w:pPr>
    </w:p>
    <w:p w14:paraId="1C70FCB6"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359B8D89"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Jednocześnie, zgodnie z art. 8 ustawy z dnia 3 kwietnia 2020 r. o szczególnych rozwiązaniach wspierających realizację programów operacyjnych w </w:t>
      </w:r>
      <w:r w:rsidRPr="004F517B">
        <w:rPr>
          <w:rFonts w:ascii="Calibri" w:hAnsi="Calibri" w:cs="Arial"/>
          <w:bCs/>
          <w:sz w:val="24"/>
          <w:szCs w:val="24"/>
        </w:rPr>
        <w:t>związku z wystąpieniem COVID-19.</w:t>
      </w:r>
      <w:r w:rsidRPr="004F517B">
        <w:rPr>
          <w:rFonts w:ascii="Times New Roman" w:eastAsia="Times New Roman" w:hAnsi="Times New Roman" w:cs="Times New Roman"/>
          <w:sz w:val="24"/>
          <w:szCs w:val="24"/>
          <w:lang w:eastAsia="pl-PL"/>
        </w:rPr>
        <w:t xml:space="preserve"> </w:t>
      </w:r>
      <w:r w:rsidRPr="004F517B">
        <w:rPr>
          <w:rFonts w:ascii="Calibri" w:hAnsi="Calibri" w:cs="Arial"/>
          <w:b/>
          <w:bCs/>
          <w:sz w:val="24"/>
          <w:szCs w:val="24"/>
        </w:rPr>
        <w:t xml:space="preserve">termin na złożenie wniosku zostanie zachowany, również w przypadku gdy wniosek wpłynie do WUP w Łodzi za pomocą generatora wniosków w ciągu 14 dni po upływie terminu na jego złożenie tj. </w:t>
      </w:r>
      <w:r w:rsidR="00377AA9">
        <w:rPr>
          <w:rFonts w:ascii="Calibri" w:hAnsi="Calibri" w:cs="Arial"/>
          <w:b/>
          <w:bCs/>
          <w:sz w:val="24"/>
          <w:szCs w:val="24"/>
        </w:rPr>
        <w:t xml:space="preserve">pomiędzy dniem </w:t>
      </w:r>
      <w:r w:rsidR="00C970F2" w:rsidRPr="002134D4">
        <w:rPr>
          <w:rFonts w:ascii="Calibri" w:hAnsi="Calibri" w:cs="Arial"/>
          <w:b/>
          <w:bCs/>
          <w:sz w:val="24"/>
          <w:szCs w:val="24"/>
        </w:rPr>
        <w:t>17</w:t>
      </w:r>
      <w:r w:rsidRPr="002134D4">
        <w:rPr>
          <w:rFonts w:ascii="Calibri" w:hAnsi="Calibri" w:cs="Arial"/>
          <w:b/>
          <w:bCs/>
          <w:sz w:val="24"/>
          <w:szCs w:val="24"/>
        </w:rPr>
        <w:t>.</w:t>
      </w:r>
      <w:r w:rsidR="00C970F2" w:rsidRPr="002134D4">
        <w:rPr>
          <w:rFonts w:ascii="Calibri" w:hAnsi="Calibri" w:cs="Arial"/>
          <w:b/>
          <w:bCs/>
          <w:sz w:val="24"/>
          <w:szCs w:val="24"/>
        </w:rPr>
        <w:t>01</w:t>
      </w:r>
      <w:r w:rsidRPr="002134D4">
        <w:rPr>
          <w:rFonts w:ascii="Calibri" w:hAnsi="Calibri" w:cs="Arial"/>
          <w:b/>
          <w:bCs/>
          <w:sz w:val="24"/>
          <w:szCs w:val="24"/>
        </w:rPr>
        <w:t>.</w:t>
      </w:r>
      <w:r w:rsidR="00C970F2" w:rsidRPr="002134D4">
        <w:rPr>
          <w:rFonts w:ascii="Calibri" w:hAnsi="Calibri" w:cs="Arial"/>
          <w:b/>
          <w:bCs/>
          <w:sz w:val="24"/>
          <w:szCs w:val="24"/>
        </w:rPr>
        <w:t xml:space="preserve">2022 </w:t>
      </w:r>
      <w:r w:rsidRPr="002134D4">
        <w:rPr>
          <w:rFonts w:ascii="Calibri" w:hAnsi="Calibri" w:cs="Arial"/>
          <w:b/>
          <w:bCs/>
          <w:sz w:val="24"/>
          <w:szCs w:val="24"/>
        </w:rPr>
        <w:t xml:space="preserve">r. </w:t>
      </w:r>
      <w:r w:rsidR="00377AA9" w:rsidRPr="002134D4">
        <w:rPr>
          <w:rFonts w:ascii="Calibri" w:hAnsi="Calibri" w:cs="Arial"/>
          <w:b/>
          <w:bCs/>
          <w:sz w:val="24"/>
          <w:szCs w:val="24"/>
        </w:rPr>
        <w:t xml:space="preserve">po godz. 14:00 a dniem </w:t>
      </w:r>
      <w:r w:rsidR="00C970F2" w:rsidRPr="002134D4">
        <w:rPr>
          <w:rFonts w:ascii="Calibri" w:hAnsi="Calibri" w:cs="Arial"/>
          <w:b/>
          <w:bCs/>
          <w:sz w:val="24"/>
          <w:szCs w:val="24"/>
        </w:rPr>
        <w:t>31</w:t>
      </w:r>
      <w:r w:rsidR="00377AA9" w:rsidRPr="002134D4">
        <w:rPr>
          <w:rFonts w:ascii="Calibri" w:hAnsi="Calibri" w:cs="Arial"/>
          <w:b/>
          <w:bCs/>
          <w:sz w:val="24"/>
          <w:szCs w:val="24"/>
        </w:rPr>
        <w:t>.</w:t>
      </w:r>
      <w:r w:rsidR="00C970F2" w:rsidRPr="002134D4">
        <w:rPr>
          <w:rFonts w:ascii="Calibri" w:hAnsi="Calibri" w:cs="Arial"/>
          <w:b/>
          <w:bCs/>
          <w:sz w:val="24"/>
          <w:szCs w:val="24"/>
        </w:rPr>
        <w:t>01</w:t>
      </w:r>
      <w:r w:rsidR="00377AA9" w:rsidRPr="002134D4">
        <w:rPr>
          <w:rFonts w:ascii="Calibri" w:hAnsi="Calibri" w:cs="Arial"/>
          <w:b/>
          <w:bCs/>
          <w:sz w:val="24"/>
          <w:szCs w:val="24"/>
        </w:rPr>
        <w:t>.</w:t>
      </w:r>
      <w:r w:rsidR="00C970F2" w:rsidRPr="002134D4">
        <w:rPr>
          <w:rFonts w:ascii="Calibri" w:hAnsi="Calibri" w:cs="Arial"/>
          <w:b/>
          <w:bCs/>
          <w:sz w:val="24"/>
          <w:szCs w:val="24"/>
        </w:rPr>
        <w:t xml:space="preserve">2022 </w:t>
      </w:r>
      <w:r w:rsidR="00377AA9" w:rsidRPr="002134D4">
        <w:rPr>
          <w:rFonts w:ascii="Calibri" w:hAnsi="Calibri" w:cs="Arial"/>
          <w:b/>
          <w:bCs/>
          <w:sz w:val="24"/>
          <w:szCs w:val="24"/>
        </w:rPr>
        <w:t>r. do godz. 14:00.</w:t>
      </w:r>
    </w:p>
    <w:p w14:paraId="2B919C2F" w14:textId="77777777" w:rsidR="00A85908" w:rsidRPr="0004382C" w:rsidRDefault="00A85908" w:rsidP="00A85908">
      <w:pPr>
        <w:spacing w:before="120" w:after="120"/>
        <w:rPr>
          <w:rFonts w:ascii="Calibri" w:hAnsi="Calibri" w:cs="Arial"/>
          <w:bCs/>
          <w:sz w:val="24"/>
          <w:szCs w:val="24"/>
        </w:rPr>
      </w:pPr>
      <w:r w:rsidRPr="004F7DE3">
        <w:rPr>
          <w:rFonts w:ascii="Calibri" w:hAnsi="Calibri" w:cs="Arial"/>
          <w:bCs/>
          <w:sz w:val="24"/>
          <w:szCs w:val="24"/>
        </w:rPr>
        <w:t xml:space="preserve">Na wnioskodawcy spoczywa obowiązek wykazania, w załączniku do wniosku, że uchybienie terminowi złożenia wniosku do dnia </w:t>
      </w:r>
      <w:r w:rsidR="00C970F2" w:rsidRPr="002134D4">
        <w:rPr>
          <w:rFonts w:ascii="Calibri" w:hAnsi="Calibri" w:cs="Arial"/>
          <w:bCs/>
          <w:sz w:val="24"/>
          <w:szCs w:val="24"/>
        </w:rPr>
        <w:t>17</w:t>
      </w:r>
      <w:r w:rsidRPr="002134D4">
        <w:rPr>
          <w:rFonts w:ascii="Calibri" w:hAnsi="Calibri" w:cs="Arial"/>
          <w:bCs/>
          <w:sz w:val="24"/>
          <w:szCs w:val="24"/>
        </w:rPr>
        <w:t>.</w:t>
      </w:r>
      <w:r w:rsidR="00C970F2" w:rsidRPr="002134D4">
        <w:rPr>
          <w:rFonts w:ascii="Calibri" w:hAnsi="Calibri" w:cs="Arial"/>
          <w:bCs/>
          <w:sz w:val="24"/>
          <w:szCs w:val="24"/>
        </w:rPr>
        <w:t>01</w:t>
      </w:r>
      <w:r w:rsidRPr="002134D4">
        <w:rPr>
          <w:rFonts w:ascii="Calibri" w:hAnsi="Calibri" w:cs="Arial"/>
          <w:bCs/>
          <w:sz w:val="24"/>
          <w:szCs w:val="24"/>
        </w:rPr>
        <w:t>.</w:t>
      </w:r>
      <w:r w:rsidR="00C970F2" w:rsidRPr="002134D4">
        <w:rPr>
          <w:rFonts w:ascii="Calibri" w:hAnsi="Calibri" w:cs="Arial"/>
          <w:bCs/>
          <w:sz w:val="24"/>
          <w:szCs w:val="24"/>
        </w:rPr>
        <w:t>202</w:t>
      </w:r>
      <w:r w:rsidR="00C970F2" w:rsidRPr="005347FF">
        <w:rPr>
          <w:rFonts w:ascii="Calibri" w:hAnsi="Calibri" w:cs="Arial"/>
          <w:bCs/>
          <w:sz w:val="24"/>
          <w:szCs w:val="24"/>
        </w:rPr>
        <w:t>2</w:t>
      </w:r>
      <w:r w:rsidR="00C970F2" w:rsidRPr="004F7DE3">
        <w:rPr>
          <w:rFonts w:ascii="Calibri" w:hAnsi="Calibri" w:cs="Arial"/>
          <w:bCs/>
          <w:sz w:val="24"/>
          <w:szCs w:val="24"/>
        </w:rPr>
        <w:t xml:space="preserve"> </w:t>
      </w:r>
      <w:r w:rsidRPr="004F7DE3">
        <w:rPr>
          <w:rFonts w:ascii="Calibri" w:hAnsi="Calibri" w:cs="Arial"/>
          <w:bCs/>
          <w:sz w:val="24"/>
          <w:szCs w:val="24"/>
        </w:rPr>
        <w:t>r.</w:t>
      </w:r>
      <w:r w:rsidRPr="004F517B">
        <w:rPr>
          <w:rFonts w:ascii="Calibri" w:hAnsi="Calibri" w:cs="Arial"/>
          <w:bCs/>
          <w:sz w:val="24"/>
          <w:szCs w:val="24"/>
        </w:rPr>
        <w:t xml:space="preserve"> do godz.14.00 było wynikiem okoliczności bezpośrednio powiązanej z COVID-19. Oznacza</w:t>
      </w:r>
      <w:r w:rsidRPr="0004382C">
        <w:rPr>
          <w:rFonts w:ascii="Calibri" w:hAnsi="Calibri" w:cs="Arial"/>
          <w:bCs/>
          <w:sz w:val="24"/>
          <w:szCs w:val="24"/>
        </w:rPr>
        <w:t xml:space="preserve">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0C2181A2"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lastRenderedPageBreak/>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C76CD0F" w14:textId="77777777" w:rsidR="00A85908" w:rsidRPr="0004382C" w:rsidRDefault="00A85908" w:rsidP="00A85908">
      <w:pPr>
        <w:spacing w:before="120" w:after="120"/>
        <w:rPr>
          <w:rFonts w:ascii="Calibri" w:hAnsi="Calibri" w:cs="Arial"/>
          <w:bCs/>
          <w:sz w:val="24"/>
          <w:szCs w:val="24"/>
        </w:rPr>
      </w:pPr>
      <w:r w:rsidRPr="004F7DE3">
        <w:rPr>
          <w:rFonts w:ascii="Calibri" w:hAnsi="Calibri" w:cs="Arial"/>
          <w:bCs/>
          <w:sz w:val="24"/>
          <w:szCs w:val="24"/>
        </w:rPr>
        <w:t xml:space="preserve">Wniosek złożony za pomocą generatora wniosków pomiędzy dniem </w:t>
      </w:r>
      <w:r w:rsidR="00C970F2" w:rsidRPr="002134D4">
        <w:rPr>
          <w:rFonts w:ascii="Calibri" w:hAnsi="Calibri" w:cs="Arial"/>
          <w:bCs/>
          <w:sz w:val="24"/>
          <w:szCs w:val="24"/>
        </w:rPr>
        <w:t>17</w:t>
      </w:r>
      <w:r w:rsidRPr="002134D4">
        <w:rPr>
          <w:rFonts w:ascii="Calibri" w:hAnsi="Calibri" w:cs="Arial"/>
          <w:bCs/>
          <w:sz w:val="24"/>
          <w:szCs w:val="24"/>
        </w:rPr>
        <w:t>.</w:t>
      </w:r>
      <w:r w:rsidR="00C970F2" w:rsidRPr="002134D4">
        <w:rPr>
          <w:rFonts w:ascii="Calibri" w:hAnsi="Calibri" w:cs="Arial"/>
          <w:bCs/>
          <w:sz w:val="24"/>
          <w:szCs w:val="24"/>
        </w:rPr>
        <w:t>01</w:t>
      </w:r>
      <w:r w:rsidRPr="002134D4">
        <w:rPr>
          <w:rFonts w:ascii="Calibri" w:hAnsi="Calibri" w:cs="Arial"/>
          <w:bCs/>
          <w:sz w:val="24"/>
          <w:szCs w:val="24"/>
        </w:rPr>
        <w:t>.</w:t>
      </w:r>
      <w:r w:rsidR="00C970F2" w:rsidRPr="002134D4">
        <w:rPr>
          <w:rFonts w:ascii="Calibri" w:hAnsi="Calibri" w:cs="Arial"/>
          <w:bCs/>
          <w:sz w:val="24"/>
          <w:szCs w:val="24"/>
        </w:rPr>
        <w:t>202</w:t>
      </w:r>
      <w:r w:rsidR="00C970F2" w:rsidRPr="005347FF">
        <w:rPr>
          <w:rFonts w:ascii="Calibri" w:hAnsi="Calibri" w:cs="Arial"/>
          <w:bCs/>
          <w:sz w:val="24"/>
          <w:szCs w:val="24"/>
        </w:rPr>
        <w:t>2</w:t>
      </w:r>
      <w:r w:rsidR="00C970F2" w:rsidRPr="004F7DE3">
        <w:rPr>
          <w:rFonts w:ascii="Calibri" w:hAnsi="Calibri" w:cs="Arial"/>
          <w:bCs/>
          <w:sz w:val="24"/>
          <w:szCs w:val="24"/>
        </w:rPr>
        <w:t xml:space="preserve"> </w:t>
      </w:r>
      <w:r w:rsidRPr="004F7DE3">
        <w:rPr>
          <w:rFonts w:ascii="Calibri" w:hAnsi="Calibri" w:cs="Arial"/>
          <w:bCs/>
          <w:sz w:val="24"/>
          <w:szCs w:val="24"/>
        </w:rPr>
        <w:t xml:space="preserve">r. po godz. 14.00 a dniem </w:t>
      </w:r>
      <w:r w:rsidR="00C970F2" w:rsidRPr="002134D4">
        <w:rPr>
          <w:rFonts w:ascii="Calibri" w:hAnsi="Calibri" w:cs="Arial"/>
          <w:bCs/>
          <w:sz w:val="24"/>
          <w:szCs w:val="24"/>
        </w:rPr>
        <w:t>31</w:t>
      </w:r>
      <w:r w:rsidRPr="002134D4">
        <w:rPr>
          <w:rFonts w:ascii="Calibri" w:hAnsi="Calibri" w:cs="Arial"/>
          <w:bCs/>
          <w:sz w:val="24"/>
          <w:szCs w:val="24"/>
        </w:rPr>
        <w:t>.</w:t>
      </w:r>
      <w:r w:rsidR="00C970F2" w:rsidRPr="002134D4">
        <w:rPr>
          <w:rFonts w:ascii="Calibri" w:hAnsi="Calibri" w:cs="Arial"/>
          <w:bCs/>
          <w:sz w:val="24"/>
          <w:szCs w:val="24"/>
        </w:rPr>
        <w:t>01</w:t>
      </w:r>
      <w:r w:rsidRPr="002134D4">
        <w:rPr>
          <w:rFonts w:ascii="Calibri" w:hAnsi="Calibri" w:cs="Arial"/>
          <w:bCs/>
          <w:sz w:val="24"/>
          <w:szCs w:val="24"/>
        </w:rPr>
        <w:t>.</w:t>
      </w:r>
      <w:r w:rsidR="00C970F2" w:rsidRPr="002134D4">
        <w:rPr>
          <w:rFonts w:ascii="Calibri" w:hAnsi="Calibri" w:cs="Arial"/>
          <w:bCs/>
          <w:sz w:val="24"/>
          <w:szCs w:val="24"/>
        </w:rPr>
        <w:t>202</w:t>
      </w:r>
      <w:r w:rsidR="00C970F2" w:rsidRPr="005347FF">
        <w:rPr>
          <w:rFonts w:ascii="Calibri" w:hAnsi="Calibri" w:cs="Arial"/>
          <w:bCs/>
          <w:sz w:val="24"/>
          <w:szCs w:val="24"/>
        </w:rPr>
        <w:t>2</w:t>
      </w:r>
      <w:r w:rsidR="00C970F2" w:rsidRPr="004F7DE3">
        <w:rPr>
          <w:rFonts w:ascii="Calibri" w:hAnsi="Calibri" w:cs="Arial"/>
          <w:bCs/>
          <w:sz w:val="24"/>
          <w:szCs w:val="24"/>
        </w:rPr>
        <w:t xml:space="preserve"> </w:t>
      </w:r>
      <w:r w:rsidRPr="004F7DE3">
        <w:rPr>
          <w:rFonts w:ascii="Calibri" w:hAnsi="Calibri" w:cs="Arial"/>
          <w:bCs/>
          <w:sz w:val="24"/>
          <w:szCs w:val="24"/>
        </w:rPr>
        <w:t>r.</w:t>
      </w:r>
      <w:r w:rsidRPr="004F517B">
        <w:rPr>
          <w:rFonts w:ascii="Calibri" w:hAnsi="Calibri" w:cs="Arial"/>
          <w:bCs/>
          <w:sz w:val="24"/>
          <w:szCs w:val="24"/>
        </w:rPr>
        <w:t xml:space="preserve"> do godz. 14.00, bez wymaganego z</w:t>
      </w:r>
      <w:r w:rsidRPr="00B864AB">
        <w:rPr>
          <w:rFonts w:ascii="Calibri" w:hAnsi="Calibri" w:cs="Arial"/>
          <w:bCs/>
          <w:sz w:val="24"/>
          <w:szCs w:val="24"/>
        </w:rPr>
        <w:t>ałąc</w:t>
      </w:r>
      <w:r w:rsidRPr="0004382C">
        <w:rPr>
          <w:rFonts w:ascii="Calibri" w:hAnsi="Calibri" w:cs="Arial"/>
          <w:bCs/>
          <w:sz w:val="24"/>
          <w:szCs w:val="24"/>
        </w:rPr>
        <w:t xml:space="preserve">znika wyjaśniającego powód  nie złożenia wniosku w pierwotnym terminie nie będzie podlegał rozpatrzeniu. </w:t>
      </w:r>
    </w:p>
    <w:p w14:paraId="74A5B4E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419F6E2"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43210468" w14:textId="77777777" w:rsidR="00A85908" w:rsidRPr="00C520DF" w:rsidRDefault="00A85908" w:rsidP="00A85908">
      <w:pPr>
        <w:tabs>
          <w:tab w:val="left" w:pos="1568"/>
        </w:tabs>
        <w:spacing w:after="0"/>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zatem możliwości złożenia do IOK WUP wniosku o dofinansowanie, który został przez wnioskodawcę przygotowany w okresie trwania naboru, ale nie został w terminie przesłany do IOK.</w:t>
      </w:r>
    </w:p>
    <w:p w14:paraId="64B2EE7C" w14:textId="77777777" w:rsidR="00A85908" w:rsidRDefault="00A85908" w:rsidP="00A85908">
      <w:pPr>
        <w:tabs>
          <w:tab w:val="left" w:pos="1568"/>
        </w:tabs>
        <w:spacing w:after="0"/>
        <w:rPr>
          <w:rFonts w:ascii="Calibri" w:hAnsi="Calibri" w:cs="Arial"/>
          <w:b/>
          <w:bCs/>
          <w:sz w:val="24"/>
          <w:szCs w:val="24"/>
        </w:rPr>
      </w:pPr>
    </w:p>
    <w:p w14:paraId="3F73E9AF" w14:textId="77777777" w:rsidR="00A85908" w:rsidRPr="00C520DF" w:rsidRDefault="00A85908" w:rsidP="00A85908">
      <w:pPr>
        <w:tabs>
          <w:tab w:val="left" w:pos="1568"/>
        </w:tabs>
        <w:spacing w:after="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z wyjątkiem ww. wyjaśnienia złożenia wniosku po terminie. Inne załączniki nie będą</w:t>
      </w:r>
      <w:r w:rsidRPr="005A708D">
        <w:rPr>
          <w:rFonts w:ascii="Calibri" w:hAnsi="Calibri" w:cs="Arial"/>
          <w:b/>
          <w:bCs/>
          <w:sz w:val="24"/>
          <w:szCs w:val="24"/>
        </w:rPr>
        <w:t xml:space="preserve"> przedmiotem oceny.</w:t>
      </w:r>
    </w:p>
    <w:p w14:paraId="5CD8A1DC" w14:textId="77777777" w:rsidR="00A85908" w:rsidRPr="00C520DF" w:rsidRDefault="00A85908" w:rsidP="00A85908">
      <w:pPr>
        <w:tabs>
          <w:tab w:val="left" w:pos="1568"/>
        </w:tabs>
        <w:spacing w:after="0"/>
        <w:rPr>
          <w:rFonts w:cstheme="minorHAnsi"/>
          <w:spacing w:val="-4"/>
          <w:sz w:val="24"/>
          <w:szCs w:val="24"/>
        </w:rPr>
      </w:pPr>
    </w:p>
    <w:p w14:paraId="7DC6531A" w14:textId="77777777"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3C6F1903"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9" w:name="_Toc86041031"/>
      <w:r w:rsidRPr="002D762D">
        <w:rPr>
          <w:rFonts w:ascii="Calibri" w:hAnsi="Calibri" w:cs="Arial"/>
          <w:b/>
          <w:sz w:val="24"/>
          <w:szCs w:val="24"/>
        </w:rPr>
        <w:t>Tryb wyboru projektów i etapy organizacji konkursu</w:t>
      </w:r>
      <w:bookmarkEnd w:id="115"/>
      <w:bookmarkEnd w:id="116"/>
      <w:bookmarkEnd w:id="117"/>
      <w:bookmarkEnd w:id="118"/>
      <w:bookmarkEnd w:id="119"/>
    </w:p>
    <w:p w14:paraId="0D1F58A4" w14:textId="77777777" w:rsidR="00356665" w:rsidRPr="00C22353" w:rsidRDefault="009E7E7F" w:rsidP="00C22353">
      <w:pPr>
        <w:rPr>
          <w:sz w:val="24"/>
          <w:szCs w:val="24"/>
        </w:rPr>
      </w:pPr>
      <w:r w:rsidRPr="00C22353">
        <w:rPr>
          <w:sz w:val="24"/>
          <w:szCs w:val="24"/>
        </w:rPr>
        <w:t xml:space="preserve">Wybór projektów odbywa się w trybie konkursowym. </w:t>
      </w:r>
    </w:p>
    <w:p w14:paraId="0698492C" w14:textId="77777777" w:rsidR="00356665" w:rsidRPr="00C22353" w:rsidRDefault="006A56E3" w:rsidP="00C22353">
      <w:pPr>
        <w:rPr>
          <w:sz w:val="24"/>
          <w:szCs w:val="24"/>
        </w:rPr>
      </w:pPr>
      <w:r w:rsidRPr="00C22353">
        <w:rPr>
          <w:sz w:val="24"/>
          <w:szCs w:val="24"/>
        </w:rPr>
        <w:t xml:space="preserve">Konkurs </w:t>
      </w:r>
      <w:r w:rsidR="00A85908">
        <w:rPr>
          <w:sz w:val="24"/>
          <w:szCs w:val="24"/>
        </w:rPr>
        <w:t xml:space="preserve">nie </w:t>
      </w:r>
      <w:r w:rsidRPr="00C22353">
        <w:rPr>
          <w:sz w:val="24"/>
          <w:szCs w:val="24"/>
        </w:rPr>
        <w:t xml:space="preserve">jest podzielony na rundy. </w:t>
      </w:r>
    </w:p>
    <w:p w14:paraId="1B3BDC4D" w14:textId="77777777"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627F3C1B" w14:textId="77777777" w:rsidR="009E7E7F" w:rsidRPr="00C22353" w:rsidRDefault="009E7E7F" w:rsidP="00C22353">
      <w:pPr>
        <w:rPr>
          <w:sz w:val="24"/>
          <w:szCs w:val="24"/>
        </w:rPr>
      </w:pPr>
      <w:r w:rsidRPr="00C22353">
        <w:rPr>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4631B23F" w14:textId="77777777" w:rsidR="009E7E7F" w:rsidRPr="00AA1E3A" w:rsidRDefault="009E7E7F" w:rsidP="00806024">
      <w:pPr>
        <w:spacing w:after="0"/>
        <w:rPr>
          <w:rFonts w:cstheme="minorHAnsi"/>
          <w:sz w:val="24"/>
          <w:szCs w:val="24"/>
        </w:rPr>
      </w:pPr>
      <w:r w:rsidRPr="00AA1E3A">
        <w:rPr>
          <w:rFonts w:cstheme="minorHAnsi"/>
          <w:sz w:val="24"/>
          <w:szCs w:val="24"/>
        </w:rPr>
        <w:lastRenderedPageBreak/>
        <w:t>Ocena wniosku o dofinansowanie projektu jest prowadzona w ramach:</w:t>
      </w:r>
    </w:p>
    <w:p w14:paraId="7B8FFDF0" w14:textId="77777777" w:rsidR="009E7E7F" w:rsidRPr="00AA1E3A" w:rsidRDefault="009E7E7F" w:rsidP="0061077E">
      <w:pPr>
        <w:pStyle w:val="Akapitzlist"/>
        <w:numPr>
          <w:ilvl w:val="3"/>
          <w:numId w:val="22"/>
        </w:numPr>
        <w:spacing w:after="0"/>
        <w:ind w:left="425" w:hanging="425"/>
        <w:rPr>
          <w:rFonts w:cstheme="minorHAnsi"/>
          <w:sz w:val="24"/>
          <w:szCs w:val="24"/>
        </w:rPr>
      </w:pPr>
      <w:r w:rsidRPr="00AA1E3A">
        <w:rPr>
          <w:rFonts w:cstheme="minorHAnsi"/>
          <w:sz w:val="24"/>
          <w:szCs w:val="24"/>
        </w:rPr>
        <w:t>etapu oceny formalno-merytorycznej (przy pomocy KOFM),</w:t>
      </w:r>
    </w:p>
    <w:p w14:paraId="5E0DE555" w14:textId="77777777" w:rsidR="009E7E7F" w:rsidRPr="00AA1E3A" w:rsidRDefault="009E7E7F" w:rsidP="0061077E">
      <w:pPr>
        <w:pStyle w:val="Akapitzlist"/>
        <w:numPr>
          <w:ilvl w:val="3"/>
          <w:numId w:val="22"/>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5623E58A"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3A29BC0B"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6E1FD4D3"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w:t>
      </w:r>
      <w:r w:rsidR="004E0F99">
        <w:rPr>
          <w:rFonts w:cstheme="minorHAnsi"/>
          <w:sz w:val="24"/>
          <w:szCs w:val="24"/>
        </w:rPr>
        <w:t>u</w:t>
      </w:r>
      <w:r w:rsidRPr="00AA1E3A">
        <w:rPr>
          <w:rFonts w:cstheme="minorHAnsi"/>
          <w:sz w:val="24"/>
          <w:szCs w:val="24"/>
        </w:rPr>
        <w:t xml:space="preserve">. W uzasadnionych przypadkach terminy te mogą ulec zmianie. </w:t>
      </w:r>
    </w:p>
    <w:p w14:paraId="563492E5"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39F438ED"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6938BEDA" w14:textId="77777777" w:rsidR="009E7E7F" w:rsidRPr="00001734" w:rsidRDefault="009E7E7F" w:rsidP="00CC701C">
      <w:pPr>
        <w:spacing w:after="120"/>
        <w:rPr>
          <w:rFonts w:cstheme="minorHAnsi"/>
          <w:sz w:val="24"/>
          <w:szCs w:val="24"/>
        </w:rPr>
      </w:pPr>
      <w:r w:rsidRPr="00AA1E3A">
        <w:rPr>
          <w:rFonts w:cstheme="minorHAnsi"/>
          <w:sz w:val="24"/>
          <w:szCs w:val="24"/>
        </w:rPr>
        <w:t>Wysyłając wniosek wnioskodawca oświadcza, że jest świadomy skutków niezachowania wska</w:t>
      </w:r>
      <w:r w:rsidR="00CC701C">
        <w:rPr>
          <w:rFonts w:cstheme="minorHAnsi"/>
          <w:sz w:val="24"/>
          <w:szCs w:val="24"/>
        </w:rPr>
        <w:t>zanej formy komunikacji.</w:t>
      </w:r>
    </w:p>
    <w:p w14:paraId="40FE9A7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0" w:name="_Toc522191859"/>
      <w:bookmarkStart w:id="121" w:name="_Toc535832842"/>
      <w:bookmarkStart w:id="122" w:name="_Toc15890369"/>
      <w:bookmarkStart w:id="123" w:name="_Toc86041032"/>
      <w:r w:rsidRPr="002D762D">
        <w:rPr>
          <w:rFonts w:ascii="Calibri" w:hAnsi="Calibri" w:cs="Arial"/>
          <w:b/>
          <w:sz w:val="24"/>
          <w:szCs w:val="24"/>
        </w:rPr>
        <w:t>Kryteria wyboru projektów</w:t>
      </w:r>
      <w:bookmarkEnd w:id="120"/>
      <w:bookmarkEnd w:id="121"/>
      <w:bookmarkEnd w:id="122"/>
      <w:bookmarkEnd w:id="123"/>
    </w:p>
    <w:p w14:paraId="0278CF4E" w14:textId="77777777" w:rsidR="007E7862" w:rsidRPr="00FA359C" w:rsidRDefault="009E7E7F" w:rsidP="00EC2EE7">
      <w:pPr>
        <w:spacing w:after="0"/>
        <w:rPr>
          <w:rFonts w:cstheme="minorHAnsi"/>
          <w:sz w:val="24"/>
          <w:szCs w:val="24"/>
        </w:rPr>
      </w:pPr>
      <w:r w:rsidRPr="00F03B63">
        <w:rPr>
          <w:rFonts w:cstheme="minorHAnsi"/>
          <w:sz w:val="24"/>
          <w:szCs w:val="24"/>
        </w:rPr>
        <w:t xml:space="preserve">Kryteria wyboru projektów zatwierdzone zostały przez Komitet Monitorujący Regionalny Program Operacyjny Województwa Łódzkiego na </w:t>
      </w:r>
      <w:r w:rsidRPr="00FA359C">
        <w:rPr>
          <w:rFonts w:cstheme="minorHAnsi"/>
          <w:sz w:val="24"/>
          <w:szCs w:val="24"/>
        </w:rPr>
        <w:t>lata 2014-2020</w:t>
      </w:r>
      <w:r w:rsidR="007E7862" w:rsidRPr="00FA359C">
        <w:rPr>
          <w:rFonts w:cstheme="minorHAnsi"/>
          <w:sz w:val="24"/>
          <w:szCs w:val="24"/>
        </w:rPr>
        <w:t>:</w:t>
      </w:r>
    </w:p>
    <w:p w14:paraId="6FB5916A" w14:textId="77777777" w:rsidR="009E7E7F" w:rsidRPr="005347FF" w:rsidRDefault="007E7862" w:rsidP="00FA359C">
      <w:pPr>
        <w:pStyle w:val="Akapitzlist"/>
        <w:numPr>
          <w:ilvl w:val="0"/>
          <w:numId w:val="102"/>
        </w:numPr>
        <w:spacing w:after="0"/>
        <w:ind w:left="426" w:hanging="426"/>
        <w:rPr>
          <w:rFonts w:cstheme="minorHAnsi"/>
          <w:sz w:val="24"/>
          <w:szCs w:val="24"/>
        </w:rPr>
      </w:pPr>
      <w:r w:rsidRPr="002134D4">
        <w:rPr>
          <w:rFonts w:cstheme="minorHAnsi"/>
          <w:sz w:val="24"/>
          <w:szCs w:val="24"/>
        </w:rPr>
        <w:t xml:space="preserve">ogólne kryteria dostępu, kryteria merytoryczne oraz kryterium podsumowujące </w:t>
      </w:r>
      <w:r w:rsidR="00DA5FD9" w:rsidRPr="002134D4">
        <w:rPr>
          <w:rFonts w:cstheme="minorHAnsi"/>
          <w:sz w:val="24"/>
          <w:szCs w:val="24"/>
        </w:rPr>
        <w:t xml:space="preserve">uchwałą </w:t>
      </w:r>
      <w:r w:rsidR="00C22353" w:rsidRPr="002134D4">
        <w:rPr>
          <w:rFonts w:cstheme="minorHAnsi"/>
          <w:sz w:val="24"/>
          <w:szCs w:val="24"/>
        </w:rPr>
        <w:t xml:space="preserve">nr 1/20 </w:t>
      </w:r>
      <w:r w:rsidR="00DA5FD9" w:rsidRPr="002134D4">
        <w:rPr>
          <w:rFonts w:cstheme="minorHAnsi"/>
          <w:sz w:val="24"/>
          <w:szCs w:val="24"/>
        </w:rPr>
        <w:t>z dnia 1</w:t>
      </w:r>
      <w:r w:rsidR="0075391B" w:rsidRPr="002134D4">
        <w:rPr>
          <w:rFonts w:cstheme="minorHAnsi"/>
          <w:sz w:val="24"/>
          <w:szCs w:val="24"/>
        </w:rPr>
        <w:t>7</w:t>
      </w:r>
      <w:r w:rsidR="00DA5FD9" w:rsidRPr="002134D4">
        <w:rPr>
          <w:rFonts w:cstheme="minorHAnsi"/>
          <w:sz w:val="24"/>
          <w:szCs w:val="24"/>
        </w:rPr>
        <w:t xml:space="preserve"> stycznia 2020 r.</w:t>
      </w:r>
      <w:r w:rsidRPr="005347FF">
        <w:rPr>
          <w:rFonts w:cstheme="minorHAnsi"/>
          <w:sz w:val="24"/>
          <w:szCs w:val="24"/>
        </w:rPr>
        <w:t>;</w:t>
      </w:r>
    </w:p>
    <w:p w14:paraId="2398848D" w14:textId="50FD097F" w:rsidR="007E7862" w:rsidRPr="002134D4" w:rsidRDefault="007E7862" w:rsidP="00FA359C">
      <w:pPr>
        <w:pStyle w:val="Akapitzlist"/>
        <w:numPr>
          <w:ilvl w:val="0"/>
          <w:numId w:val="102"/>
        </w:numPr>
        <w:spacing w:after="0"/>
        <w:ind w:left="426" w:hanging="426"/>
        <w:rPr>
          <w:rFonts w:cstheme="minorHAnsi"/>
          <w:sz w:val="24"/>
          <w:szCs w:val="24"/>
        </w:rPr>
      </w:pPr>
      <w:r>
        <w:rPr>
          <w:rFonts w:cstheme="minorHAnsi"/>
          <w:sz w:val="24"/>
          <w:szCs w:val="24"/>
        </w:rPr>
        <w:t xml:space="preserve">szczegółowe kryteria dostępu </w:t>
      </w:r>
      <w:r w:rsidRPr="002134D4">
        <w:rPr>
          <w:rFonts w:cstheme="minorHAnsi"/>
          <w:sz w:val="24"/>
          <w:szCs w:val="24"/>
        </w:rPr>
        <w:t>uchwałą nr 1</w:t>
      </w:r>
      <w:r w:rsidR="002134D4" w:rsidRPr="0085207C">
        <w:rPr>
          <w:rFonts w:cstheme="minorHAnsi"/>
          <w:sz w:val="24"/>
          <w:szCs w:val="24"/>
        </w:rPr>
        <w:t>6</w:t>
      </w:r>
      <w:r w:rsidRPr="002134D4">
        <w:rPr>
          <w:rFonts w:cstheme="minorHAnsi"/>
          <w:sz w:val="24"/>
          <w:szCs w:val="24"/>
        </w:rPr>
        <w:t>/</w:t>
      </w:r>
      <w:r w:rsidR="002134D4" w:rsidRPr="0085207C">
        <w:rPr>
          <w:rFonts w:cstheme="minorHAnsi"/>
          <w:sz w:val="24"/>
          <w:szCs w:val="24"/>
        </w:rPr>
        <w:t xml:space="preserve">21 </w:t>
      </w:r>
      <w:r w:rsidRPr="002134D4">
        <w:rPr>
          <w:rFonts w:cstheme="minorHAnsi"/>
          <w:sz w:val="24"/>
          <w:szCs w:val="24"/>
        </w:rPr>
        <w:t xml:space="preserve">z dnia </w:t>
      </w:r>
      <w:r w:rsidR="002134D4" w:rsidRPr="0085207C">
        <w:rPr>
          <w:rFonts w:cstheme="minorHAnsi"/>
          <w:sz w:val="24"/>
          <w:szCs w:val="24"/>
        </w:rPr>
        <w:t xml:space="preserve">3 listopada </w:t>
      </w:r>
      <w:r w:rsidRPr="002134D4">
        <w:rPr>
          <w:rFonts w:cstheme="minorHAnsi"/>
          <w:sz w:val="24"/>
          <w:szCs w:val="24"/>
        </w:rPr>
        <w:t>202</w:t>
      </w:r>
      <w:r w:rsidR="002134D4" w:rsidRPr="0085207C">
        <w:rPr>
          <w:rFonts w:cstheme="minorHAnsi"/>
          <w:sz w:val="24"/>
          <w:szCs w:val="24"/>
        </w:rPr>
        <w:t>1</w:t>
      </w:r>
      <w:r w:rsidRPr="002134D4">
        <w:rPr>
          <w:rFonts w:cstheme="minorHAnsi"/>
          <w:sz w:val="24"/>
          <w:szCs w:val="24"/>
        </w:rPr>
        <w:t xml:space="preserve"> r.</w:t>
      </w:r>
    </w:p>
    <w:p w14:paraId="2D21D523" w14:textId="77777777" w:rsidR="00FA359C" w:rsidRPr="007E7862" w:rsidRDefault="00FA359C" w:rsidP="00FA359C">
      <w:pPr>
        <w:pStyle w:val="Akapitzlist"/>
        <w:spacing w:after="0"/>
        <w:ind w:left="780"/>
        <w:rPr>
          <w:rFonts w:cstheme="minorHAnsi"/>
          <w:sz w:val="24"/>
          <w:szCs w:val="24"/>
        </w:rPr>
      </w:pPr>
    </w:p>
    <w:p w14:paraId="05FA773C"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74BCF244"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0FA700C2"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14D4D53E"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440558EE"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lastRenderedPageBreak/>
        <w:t>Wnioskodawca oraz partnerzy (o ile dotyczy) nie podlegają wykluczeniu z możliwości otrzymania dofinansowania.</w:t>
      </w:r>
    </w:p>
    <w:p w14:paraId="1C317F26"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31E7A2BB" w14:textId="77777777" w:rsidR="00F01861" w:rsidRPr="00EC2EE7" w:rsidRDefault="00F01861" w:rsidP="0061077E">
      <w:pPr>
        <w:numPr>
          <w:ilvl w:val="1"/>
          <w:numId w:val="2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1E5AB62E" w14:textId="77777777" w:rsidR="00F01861" w:rsidRPr="00EC2EE7" w:rsidRDefault="00F01861" w:rsidP="0061077E">
      <w:pPr>
        <w:numPr>
          <w:ilvl w:val="1"/>
          <w:numId w:val="2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90BB8D0"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1BDBC95" w14:textId="77777777" w:rsidR="00F01861" w:rsidRPr="00EC2EE7" w:rsidRDefault="00F01861" w:rsidP="0061077E">
      <w:pPr>
        <w:numPr>
          <w:ilvl w:val="0"/>
          <w:numId w:val="25"/>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16F882BD"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56BC41A2" w14:textId="77777777" w:rsidR="00F01861" w:rsidRPr="00EC2EE7" w:rsidRDefault="00F01861" w:rsidP="0061077E">
      <w:pPr>
        <w:numPr>
          <w:ilvl w:val="0"/>
          <w:numId w:val="23"/>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0F2ECDCE" w14:textId="77777777" w:rsidR="00F01861" w:rsidRPr="00EC2EE7" w:rsidRDefault="00F01861" w:rsidP="0061077E">
      <w:pPr>
        <w:numPr>
          <w:ilvl w:val="0"/>
          <w:numId w:val="23"/>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19A052C" w14:textId="77777777" w:rsidR="00F01861" w:rsidRPr="00EC2EE7" w:rsidRDefault="00F01861" w:rsidP="0061077E">
      <w:pPr>
        <w:numPr>
          <w:ilvl w:val="0"/>
          <w:numId w:val="23"/>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CC51856"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104393A8"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0B84438A"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6C1FBEC0"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18E5BFBE"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0F99665"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420B6746"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w:t>
      </w:r>
      <w:r w:rsidR="005C1171">
        <w:rPr>
          <w:rFonts w:eastAsia="Calibri" w:cs="Arial"/>
          <w:color w:val="000000"/>
          <w:sz w:val="24"/>
          <w:szCs w:val="24"/>
        </w:rPr>
        <w:t xml:space="preserve">11 </w:t>
      </w:r>
      <w:r w:rsidR="005D2C08">
        <w:rPr>
          <w:rFonts w:eastAsia="Calibri" w:cs="Arial"/>
          <w:color w:val="000000"/>
          <w:sz w:val="24"/>
          <w:szCs w:val="24"/>
        </w:rPr>
        <w:t>września</w:t>
      </w:r>
      <w:r w:rsidR="005C1171">
        <w:rPr>
          <w:rFonts w:eastAsia="Calibri" w:cs="Arial"/>
          <w:color w:val="000000"/>
          <w:sz w:val="24"/>
          <w:szCs w:val="24"/>
        </w:rPr>
        <w:t xml:space="preserve"> 2019 r.</w:t>
      </w:r>
      <w:r w:rsidR="00D13BDD">
        <w:rPr>
          <w:rFonts w:eastAsia="Calibri" w:cs="Arial"/>
          <w:color w:val="000000"/>
          <w:sz w:val="24"/>
          <w:szCs w:val="24"/>
        </w:rPr>
        <w:t xml:space="preserve"> </w:t>
      </w:r>
      <w:r w:rsidRPr="00EC2EE7">
        <w:rPr>
          <w:rFonts w:eastAsia="Calibri" w:cs="Arial"/>
          <w:color w:val="000000"/>
          <w:sz w:val="24"/>
          <w:szCs w:val="24"/>
        </w:rPr>
        <w:t xml:space="preserve">-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4A85C651"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915DBC2"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269C5C26"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5787D9E5"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11BF19F5"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lastRenderedPageBreak/>
        <w:t xml:space="preserve">Kryterium nie dotyczy projektów realizowanych z udziałem jednostek sektora finansów publicznych zarówno w roli lidera jak i partnera. </w:t>
      </w:r>
    </w:p>
    <w:p w14:paraId="6B5397D4"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00F49954" w14:textId="77777777" w:rsidR="00F01861" w:rsidRPr="00EC2EE7" w:rsidRDefault="00F01861" w:rsidP="0061077E">
      <w:pPr>
        <w:numPr>
          <w:ilvl w:val="0"/>
          <w:numId w:val="25"/>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42AAE1FD"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30AC82C6"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6521BF64"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5AB85AE2"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6D837E18"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6889516F" w14:textId="77777777" w:rsidR="00F01861" w:rsidRPr="00EC525E" w:rsidRDefault="00EC525E"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7705ECC2" w14:textId="77777777" w:rsidR="00A85908" w:rsidRPr="004C15C0" w:rsidRDefault="00A85908" w:rsidP="00A85908">
      <w:pPr>
        <w:spacing w:after="0"/>
        <w:jc w:val="both"/>
        <w:rPr>
          <w:rFonts w:cstheme="minorHAnsi"/>
          <w:sz w:val="24"/>
          <w:szCs w:val="24"/>
        </w:rPr>
      </w:pPr>
      <w:r w:rsidRPr="004C15C0">
        <w:rPr>
          <w:rFonts w:cstheme="minorHAnsi"/>
          <w:sz w:val="24"/>
          <w:szCs w:val="24"/>
        </w:rPr>
        <w:t>W ramach kryterium oceniane będzie czy:</w:t>
      </w:r>
    </w:p>
    <w:p w14:paraId="3958BBB9" w14:textId="77777777" w:rsidR="00A85908" w:rsidRPr="004C15C0" w:rsidRDefault="00A85908" w:rsidP="0061077E">
      <w:pPr>
        <w:numPr>
          <w:ilvl w:val="0"/>
          <w:numId w:val="68"/>
        </w:numPr>
        <w:spacing w:after="0"/>
        <w:ind w:left="284" w:hanging="284"/>
        <w:contextualSpacing/>
        <w:jc w:val="both"/>
        <w:rPr>
          <w:rFonts w:cstheme="minorHAnsi"/>
          <w:sz w:val="24"/>
          <w:szCs w:val="24"/>
        </w:rPr>
      </w:pPr>
      <w:r w:rsidRPr="004C15C0">
        <w:rPr>
          <w:rFonts w:cstheme="minorHAnsi"/>
          <w:sz w:val="24"/>
          <w:szCs w:val="24"/>
        </w:rPr>
        <w:t>Koszty bezpośrednie projektu rozliczane są:</w:t>
      </w:r>
    </w:p>
    <w:p w14:paraId="1C267BC1" w14:textId="77777777" w:rsidR="00A85908" w:rsidRPr="004C15C0" w:rsidRDefault="00A85908" w:rsidP="0061077E">
      <w:pPr>
        <w:numPr>
          <w:ilvl w:val="0"/>
          <w:numId w:val="69"/>
        </w:numPr>
        <w:spacing w:after="0"/>
        <w:contextualSpacing/>
        <w:jc w:val="both"/>
        <w:rPr>
          <w:rFonts w:cstheme="minorHAnsi"/>
          <w:sz w:val="24"/>
          <w:szCs w:val="24"/>
        </w:rPr>
      </w:pPr>
      <w:r w:rsidRPr="004C15C0">
        <w:rPr>
          <w:rFonts w:cstheme="minorHAnsi"/>
          <w:sz w:val="24"/>
          <w:szCs w:val="24"/>
        </w:rPr>
        <w:t>na podstawie rzeczywiście ponoszonych wydatków, lub</w:t>
      </w:r>
    </w:p>
    <w:p w14:paraId="0B6662E6" w14:textId="77777777" w:rsidR="00A85908" w:rsidRPr="004C15C0" w:rsidRDefault="00A85908" w:rsidP="0061077E">
      <w:pPr>
        <w:numPr>
          <w:ilvl w:val="0"/>
          <w:numId w:val="69"/>
        </w:numPr>
        <w:spacing w:after="0"/>
        <w:contextualSpacing/>
        <w:jc w:val="both"/>
        <w:rPr>
          <w:rFonts w:cstheme="minorHAnsi"/>
          <w:sz w:val="24"/>
          <w:szCs w:val="24"/>
        </w:rPr>
      </w:pPr>
      <w:r w:rsidRPr="004C15C0">
        <w:rPr>
          <w:rFonts w:cstheme="minorHAnsi"/>
          <w:sz w:val="24"/>
          <w:szCs w:val="24"/>
        </w:rPr>
        <w:t>stawkami jednostkowymi określonymi przez IZ/IP,</w:t>
      </w:r>
    </w:p>
    <w:p w14:paraId="71ECC57A" w14:textId="77777777" w:rsidR="00A85908" w:rsidRPr="004C15C0" w:rsidRDefault="00A85908" w:rsidP="0061077E">
      <w:pPr>
        <w:numPr>
          <w:ilvl w:val="0"/>
          <w:numId w:val="69"/>
        </w:numPr>
        <w:spacing w:after="0"/>
        <w:contextualSpacing/>
        <w:jc w:val="both"/>
        <w:rPr>
          <w:rFonts w:cstheme="minorHAnsi"/>
          <w:sz w:val="24"/>
          <w:szCs w:val="24"/>
        </w:rPr>
      </w:pPr>
      <w:r w:rsidRPr="004C15C0">
        <w:rPr>
          <w:rFonts w:cstheme="minorHAnsi"/>
          <w:sz w:val="24"/>
          <w:szCs w:val="24"/>
        </w:rPr>
        <w:t>jako kombinacja powyższych form</w:t>
      </w:r>
      <w:r w:rsidR="005D2C08">
        <w:rPr>
          <w:rFonts w:cstheme="minorHAnsi"/>
          <w:sz w:val="24"/>
          <w:szCs w:val="24"/>
        </w:rPr>
        <w:t>.</w:t>
      </w:r>
    </w:p>
    <w:p w14:paraId="2360D4CE" w14:textId="77777777" w:rsidR="00A85908" w:rsidRPr="004C15C0" w:rsidRDefault="00A85908" w:rsidP="00A85908">
      <w:pPr>
        <w:spacing w:after="0"/>
        <w:contextualSpacing/>
        <w:jc w:val="both"/>
        <w:rPr>
          <w:rFonts w:cstheme="minorHAnsi"/>
          <w:sz w:val="24"/>
          <w:szCs w:val="24"/>
        </w:rPr>
      </w:pPr>
    </w:p>
    <w:p w14:paraId="54D0A380" w14:textId="77777777" w:rsidR="00A85908" w:rsidRPr="004C15C0" w:rsidRDefault="00A85908" w:rsidP="00A85908">
      <w:pPr>
        <w:pBdr>
          <w:left w:val="single" w:sz="48" w:space="4" w:color="E36C0A"/>
        </w:pBdr>
        <w:spacing w:after="0"/>
        <w:ind w:left="142"/>
        <w:rPr>
          <w:rFonts w:eastAsia="Calibri" w:cstheme="minorHAnsi"/>
          <w:b/>
          <w:sz w:val="24"/>
          <w:szCs w:val="24"/>
        </w:rPr>
      </w:pPr>
      <w:r w:rsidRPr="004C15C0">
        <w:rPr>
          <w:rFonts w:eastAsia="Calibri" w:cstheme="minorHAnsi"/>
          <w:b/>
          <w:sz w:val="24"/>
          <w:szCs w:val="24"/>
        </w:rPr>
        <w:t>Uwaga!</w:t>
      </w:r>
    </w:p>
    <w:p w14:paraId="631D35F9" w14:textId="77777777" w:rsidR="00A85908" w:rsidRPr="004C15C0" w:rsidRDefault="00A85908" w:rsidP="00A85908">
      <w:pPr>
        <w:pBdr>
          <w:left w:val="single" w:sz="48" w:space="4" w:color="E36C0A"/>
        </w:pBdr>
        <w:spacing w:after="0"/>
        <w:ind w:left="142"/>
        <w:rPr>
          <w:rFonts w:cstheme="minorHAnsi"/>
          <w:bCs/>
          <w:spacing w:val="6"/>
          <w:sz w:val="24"/>
          <w:szCs w:val="24"/>
        </w:rPr>
      </w:pPr>
      <w:r w:rsidRPr="004C15C0">
        <w:rPr>
          <w:rFonts w:cstheme="minorHAnsi"/>
          <w:bCs/>
          <w:spacing w:val="6"/>
          <w:sz w:val="24"/>
          <w:szCs w:val="24"/>
        </w:rPr>
        <w:t>Nie przewiduje się w ramach konkursu stosowania stawek jednostkowych.</w:t>
      </w:r>
    </w:p>
    <w:p w14:paraId="72AC6E71" w14:textId="77777777" w:rsidR="00A85908" w:rsidRPr="004C15C0" w:rsidRDefault="00A85908" w:rsidP="00A85908">
      <w:pPr>
        <w:pBdr>
          <w:left w:val="single" w:sz="48" w:space="4" w:color="E36C0A"/>
        </w:pBdr>
        <w:spacing w:after="0"/>
        <w:ind w:left="142"/>
        <w:rPr>
          <w:rFonts w:eastAsia="Calibri" w:cstheme="minorHAnsi"/>
          <w:b/>
          <w:sz w:val="24"/>
          <w:szCs w:val="24"/>
        </w:rPr>
      </w:pPr>
    </w:p>
    <w:p w14:paraId="5C15CED9" w14:textId="77777777" w:rsidR="00A85908" w:rsidRPr="004C15C0" w:rsidRDefault="004C15C0" w:rsidP="00A85908">
      <w:pPr>
        <w:pBdr>
          <w:left w:val="single" w:sz="48" w:space="4" w:color="E36C0A"/>
        </w:pBdr>
        <w:spacing w:after="0"/>
        <w:ind w:left="142"/>
        <w:rPr>
          <w:rFonts w:cstheme="minorHAnsi"/>
          <w:bCs/>
          <w:spacing w:val="6"/>
          <w:sz w:val="24"/>
          <w:szCs w:val="24"/>
        </w:rPr>
      </w:pPr>
      <w:r>
        <w:rPr>
          <w:rFonts w:cstheme="minorHAnsi"/>
          <w:sz w:val="24"/>
          <w:szCs w:val="24"/>
        </w:rPr>
        <w:lastRenderedPageBreak/>
        <w:t>IOK ustala</w:t>
      </w:r>
      <w:r w:rsidR="00A85908" w:rsidRPr="004C15C0">
        <w:rPr>
          <w:rFonts w:cstheme="minorHAnsi"/>
          <w:sz w:val="24"/>
          <w:szCs w:val="24"/>
        </w:rPr>
        <w:t xml:space="preserve">, że w </w:t>
      </w:r>
      <w:r w:rsidR="00A85908" w:rsidRPr="004C15C0">
        <w:rPr>
          <w:rFonts w:eastAsia="Calibri" w:cstheme="minorHAnsi"/>
          <w:b/>
          <w:sz w:val="24"/>
          <w:szCs w:val="24"/>
        </w:rPr>
        <w:t xml:space="preserve"> </w:t>
      </w:r>
      <w:r w:rsidR="00A85908" w:rsidRPr="004C15C0">
        <w:rPr>
          <w:rFonts w:eastAsia="Calibri" w:cstheme="minorHAnsi"/>
          <w:sz w:val="24"/>
          <w:szCs w:val="24"/>
        </w:rPr>
        <w:t xml:space="preserve">przypadku niniejszego konkursu, </w:t>
      </w:r>
      <w:r w:rsidR="00A85908" w:rsidRPr="004C15C0">
        <w:rPr>
          <w:rFonts w:cstheme="minorHAnsi"/>
          <w:spacing w:val="6"/>
          <w:sz w:val="24"/>
          <w:szCs w:val="24"/>
        </w:rPr>
        <w:t>koszty bezpośrednie muszą być rozliczane na podstawie rzeczywiście ponoszonych wydatków, gdyż</w:t>
      </w:r>
      <w:r w:rsidR="00A85908" w:rsidRPr="004C15C0">
        <w:rPr>
          <w:rFonts w:cstheme="minorHAnsi"/>
          <w:b/>
          <w:sz w:val="24"/>
          <w:szCs w:val="24"/>
        </w:rPr>
        <w:t xml:space="preserve"> </w:t>
      </w:r>
      <w:r w:rsidR="00A85908" w:rsidRPr="004C15C0">
        <w:rPr>
          <w:rFonts w:eastAsia="Calibri" w:cstheme="minorHAnsi"/>
          <w:b/>
          <w:sz w:val="24"/>
          <w:szCs w:val="24"/>
        </w:rPr>
        <w:t xml:space="preserve">minimalna </w:t>
      </w:r>
      <w:r w:rsidR="004F7DE3" w:rsidRPr="004F7DE3">
        <w:rPr>
          <w:rFonts w:eastAsia="Calibri" w:cstheme="minorHAnsi"/>
          <w:b/>
          <w:sz w:val="24"/>
          <w:szCs w:val="24"/>
        </w:rPr>
        <w:t xml:space="preserve">wartość dofinansowania musi być wyższa niż </w:t>
      </w:r>
      <w:r w:rsidR="004F7DE3" w:rsidRPr="004F7DE3">
        <w:rPr>
          <w:rFonts w:cstheme="minorHAnsi"/>
          <w:b/>
          <w:bCs/>
          <w:sz w:val="24"/>
          <w:szCs w:val="24"/>
        </w:rPr>
        <w:t>100 tys. EUR</w:t>
      </w:r>
      <w:r w:rsidR="004F7DE3">
        <w:rPr>
          <w:rStyle w:val="Odwoanieprzypisudolnego"/>
          <w:b/>
          <w:bCs/>
          <w:szCs w:val="24"/>
        </w:rPr>
        <w:footnoteReference w:id="18"/>
      </w:r>
      <w:r w:rsidR="004F7DE3" w:rsidRPr="004F7DE3">
        <w:rPr>
          <w:rFonts w:cstheme="minorHAnsi"/>
          <w:b/>
          <w:bCs/>
          <w:spacing w:val="6"/>
          <w:sz w:val="24"/>
          <w:szCs w:val="24"/>
        </w:rPr>
        <w:t>.</w:t>
      </w:r>
    </w:p>
    <w:p w14:paraId="4BAD46F4" w14:textId="77777777" w:rsidR="00A85908" w:rsidRPr="004C15C0" w:rsidRDefault="00A85908" w:rsidP="00A85908">
      <w:pPr>
        <w:pBdr>
          <w:left w:val="single" w:sz="48" w:space="4" w:color="E36C0A"/>
        </w:pBdr>
        <w:spacing w:after="0"/>
        <w:ind w:left="142" w:firstLine="142"/>
        <w:contextualSpacing/>
        <w:rPr>
          <w:rFonts w:eastAsia="Calibri" w:cstheme="minorHAnsi"/>
          <w:b/>
          <w:sz w:val="24"/>
          <w:szCs w:val="24"/>
        </w:rPr>
      </w:pPr>
    </w:p>
    <w:p w14:paraId="5187DC9A" w14:textId="77777777" w:rsidR="00A85908" w:rsidRPr="004C15C0" w:rsidRDefault="00A85908" w:rsidP="00A85908">
      <w:pPr>
        <w:pBdr>
          <w:left w:val="single" w:sz="48" w:space="4" w:color="E36C0A"/>
        </w:pBdr>
        <w:spacing w:after="0"/>
        <w:ind w:left="142"/>
        <w:contextualSpacing/>
        <w:rPr>
          <w:rFonts w:eastAsia="Calibri" w:cstheme="minorHAnsi"/>
          <w:sz w:val="24"/>
          <w:szCs w:val="24"/>
        </w:rPr>
      </w:pPr>
      <w:r w:rsidRPr="004C15C0">
        <w:rPr>
          <w:rFonts w:eastAsia="Calibri" w:cstheme="minorHAnsi"/>
          <w:sz w:val="24"/>
          <w:szCs w:val="24"/>
        </w:rPr>
        <w:t xml:space="preserve">W innych przypadkach projekt jest odrzucany na etapie oceny </w:t>
      </w:r>
      <w:proofErr w:type="spellStart"/>
      <w:r w:rsidRPr="004C15C0">
        <w:rPr>
          <w:rFonts w:eastAsia="Calibri" w:cstheme="minorHAnsi"/>
          <w:sz w:val="24"/>
          <w:szCs w:val="24"/>
        </w:rPr>
        <w:t>formalno</w:t>
      </w:r>
      <w:proofErr w:type="spellEnd"/>
      <w:r w:rsidRPr="004C15C0">
        <w:rPr>
          <w:rFonts w:eastAsia="Calibri" w:cstheme="minorHAnsi"/>
          <w:sz w:val="24"/>
          <w:szCs w:val="24"/>
        </w:rPr>
        <w:t xml:space="preserve"> – merytorycznej za  niezgodność z ogólnym kryterium dostępu nr 8 „</w:t>
      </w:r>
      <w:r w:rsidRPr="004C15C0">
        <w:rPr>
          <w:rFonts w:cstheme="minorHAnsi"/>
          <w:sz w:val="24"/>
          <w:szCs w:val="24"/>
        </w:rPr>
        <w:t>Właściwa metoda rozliczania kosztów</w:t>
      </w:r>
      <w:r w:rsidRPr="004C15C0">
        <w:rPr>
          <w:rFonts w:eastAsia="Calibri" w:cstheme="minorHAnsi"/>
          <w:sz w:val="24"/>
          <w:szCs w:val="24"/>
        </w:rPr>
        <w:t>”.</w:t>
      </w:r>
    </w:p>
    <w:p w14:paraId="6426D13E"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036146F"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75BAC927"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19C3CD6A"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7AC12E2"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6F5D247E"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634DDF0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D72B124" w14:textId="77777777" w:rsidR="00F01861" w:rsidRPr="00EC2EE7" w:rsidRDefault="00F01861" w:rsidP="0061077E">
      <w:pPr>
        <w:numPr>
          <w:ilvl w:val="0"/>
          <w:numId w:val="24"/>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74028D7D" w14:textId="77777777" w:rsidR="00F01861" w:rsidRPr="00EC2EE7" w:rsidRDefault="00F01861" w:rsidP="0061077E">
      <w:pPr>
        <w:numPr>
          <w:ilvl w:val="0"/>
          <w:numId w:val="24"/>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20FAE554" w14:textId="77777777" w:rsidR="00F01861" w:rsidRPr="00EC2EE7" w:rsidRDefault="00F01861" w:rsidP="00EC2EE7">
      <w:pPr>
        <w:spacing w:before="120" w:after="120"/>
        <w:ind w:left="426"/>
        <w:contextualSpacing/>
        <w:rPr>
          <w:rFonts w:eastAsia="Times New Roman" w:cs="Arial"/>
          <w:sz w:val="24"/>
          <w:szCs w:val="24"/>
          <w:lang w:eastAsia="pl-PL"/>
        </w:rPr>
      </w:pPr>
    </w:p>
    <w:p w14:paraId="543C972A"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33800352"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510C2B3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AE1DECD"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262D3CCF"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30829EFA"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1E19A52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8E0A15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3C99F227"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78EB8573"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7E6B9152"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7FB3036D"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11976A8E" w14:textId="77777777" w:rsidR="00F01861" w:rsidRPr="00EC2EE7" w:rsidRDefault="00F01861" w:rsidP="0061077E">
      <w:pPr>
        <w:numPr>
          <w:ilvl w:val="0"/>
          <w:numId w:val="25"/>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lastRenderedPageBreak/>
        <w:t>Zgodność projektu z zasadą równości szans kobiet i mężczyzn w oparciu o standard minimum.</w:t>
      </w:r>
    </w:p>
    <w:p w14:paraId="78DF8A19"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32C1C9FC"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4F6E8769"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E4DB03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656D3AF7"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A7BF68A"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70ADD9A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5884E856"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7DD21C75" w14:textId="77777777" w:rsidR="00F01861" w:rsidRPr="00EC2EE7" w:rsidRDefault="00F01861" w:rsidP="0061077E">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009A9FF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46F71966"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10963C05"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lastRenderedPageBreak/>
        <w:t>Spełnienie wszystkich ogólnych kryteriów dostępu warunkuje dokonanie oceny spełnienia szczegółowych kryteriów dostępu</w:t>
      </w:r>
    </w:p>
    <w:p w14:paraId="6E894236" w14:textId="77777777" w:rsidR="00EA384E" w:rsidRPr="00EC2EE7" w:rsidRDefault="00EA384E" w:rsidP="00EC2EE7">
      <w:pPr>
        <w:spacing w:before="120" w:after="120"/>
        <w:rPr>
          <w:rFonts w:eastAsia="Calibri" w:cs="Arial"/>
          <w:b/>
          <w:bCs/>
          <w:iCs/>
          <w:sz w:val="24"/>
          <w:szCs w:val="24"/>
        </w:rPr>
      </w:pPr>
    </w:p>
    <w:p w14:paraId="22BE0CE0"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7000BF92"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67C227D7"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w:t>
      </w:r>
      <w:r w:rsidR="002F5174" w:rsidRPr="002F5174">
        <w:rPr>
          <w:rFonts w:eastAsia="Calibri" w:cstheme="minorHAnsi"/>
          <w:sz w:val="24"/>
          <w:szCs w:val="24"/>
        </w:rPr>
        <w:t xml:space="preserve"> </w:t>
      </w:r>
      <w:r w:rsidR="002F5174" w:rsidRPr="00EC2EE7">
        <w:rPr>
          <w:rFonts w:eastAsia="Calibri" w:cstheme="minorHAnsi"/>
          <w:sz w:val="24"/>
          <w:szCs w:val="24"/>
        </w:rPr>
        <w:t>lub stwierdzeniu, że kryterium nie dotyczy danego projektu</w:t>
      </w:r>
      <w:r w:rsidRPr="00EC2EE7">
        <w:rPr>
          <w:rFonts w:eastAsia="Calibri" w:cs="Arial"/>
          <w:sz w:val="24"/>
          <w:szCs w:val="24"/>
        </w:rPr>
        <w:t>.</w:t>
      </w:r>
    </w:p>
    <w:p w14:paraId="1E7F6136" w14:textId="77777777" w:rsidR="00EA384E" w:rsidRPr="00EC2EE7" w:rsidRDefault="00EA384E" w:rsidP="00EC2EE7">
      <w:pPr>
        <w:keepNext/>
        <w:spacing w:after="0"/>
        <w:jc w:val="both"/>
        <w:rPr>
          <w:rFonts w:eastAsia="Calibri" w:cs="Arial"/>
          <w:b/>
          <w:sz w:val="24"/>
          <w:szCs w:val="24"/>
        </w:rPr>
      </w:pPr>
    </w:p>
    <w:p w14:paraId="17C122FF" w14:textId="77777777" w:rsidR="00D803EF" w:rsidRPr="001D7077" w:rsidRDefault="00D803EF" w:rsidP="00D803EF">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676843F6" w14:textId="77777777" w:rsidR="00D803EF" w:rsidRPr="00EC2EE7" w:rsidRDefault="00D803EF" w:rsidP="00D803EF">
      <w:pPr>
        <w:keepNext/>
        <w:spacing w:after="0"/>
        <w:jc w:val="both"/>
        <w:rPr>
          <w:rFonts w:eastAsia="Calibri" w:cs="Arial"/>
          <w:b/>
          <w:sz w:val="24"/>
          <w:szCs w:val="24"/>
        </w:rPr>
      </w:pPr>
    </w:p>
    <w:p w14:paraId="26041E78" w14:textId="77777777" w:rsidR="00D803EF" w:rsidRPr="00BC4DD7" w:rsidRDefault="00D803EF" w:rsidP="00D13BDD">
      <w:pPr>
        <w:pBdr>
          <w:top w:val="single" w:sz="4" w:space="0" w:color="00000A"/>
          <w:left w:val="single" w:sz="4" w:space="4" w:color="00000A"/>
          <w:bottom w:val="single" w:sz="4" w:space="1" w:color="00000A"/>
          <w:right w:val="single" w:sz="4" w:space="4" w:color="00000A"/>
        </w:pBdr>
        <w:shd w:val="clear" w:color="auto" w:fill="E7E6E6" w:themeFill="background2"/>
        <w:spacing w:before="120" w:after="120"/>
        <w:rPr>
          <w:rFonts w:cstheme="minorHAnsi"/>
          <w:sz w:val="24"/>
          <w:szCs w:val="24"/>
        </w:rPr>
      </w:pPr>
      <w:r w:rsidRPr="00F112F3">
        <w:rPr>
          <w:rFonts w:cs="Arial"/>
          <w:b/>
          <w:bCs/>
          <w:sz w:val="24"/>
          <w:szCs w:val="24"/>
        </w:rPr>
        <w:t>1</w:t>
      </w:r>
      <w:r w:rsidRPr="00BC4DD7">
        <w:rPr>
          <w:rFonts w:cstheme="minorHAnsi"/>
          <w:b/>
          <w:bCs/>
          <w:sz w:val="24"/>
          <w:szCs w:val="24"/>
        </w:rPr>
        <w:t xml:space="preserve">. </w:t>
      </w:r>
      <w:r w:rsidR="00A465AA" w:rsidRPr="00BC4DD7">
        <w:rPr>
          <w:rFonts w:cstheme="minorHAnsi"/>
          <w:b/>
          <w:sz w:val="24"/>
          <w:szCs w:val="24"/>
        </w:rPr>
        <w:t>Liczba złożonych wniosków</w:t>
      </w:r>
      <w:r w:rsidRPr="00BC4DD7">
        <w:rPr>
          <w:rFonts w:cstheme="minorHAnsi"/>
          <w:b/>
          <w:bCs/>
          <w:sz w:val="24"/>
          <w:szCs w:val="24"/>
        </w:rPr>
        <w:t>.</w:t>
      </w:r>
    </w:p>
    <w:p w14:paraId="07119CDE" w14:textId="77777777" w:rsidR="00D803EF" w:rsidRPr="00BC4DD7" w:rsidRDefault="00A465AA" w:rsidP="00D803EF">
      <w:pPr>
        <w:spacing w:before="120" w:after="120"/>
        <w:rPr>
          <w:rFonts w:cstheme="minorHAnsi"/>
          <w:sz w:val="24"/>
          <w:szCs w:val="24"/>
        </w:rPr>
      </w:pPr>
      <w:r w:rsidRPr="00BC4DD7">
        <w:rPr>
          <w:rFonts w:cstheme="minorHAnsi"/>
          <w:sz w:val="24"/>
          <w:szCs w:val="24"/>
        </w:rPr>
        <w:t>Wnioskodawca może złożyć w ramach konkursu nie więcej niż 1 wniosek o dofinansowanie. W przypadku złożenia więcej niż jednego wniosku, przedmiotowe kryterium będzie spełnione wyłącznie przez pierwszy zarejestrowany wniosek. Wymóg dotyczy zarówno wnioskodawcy, jak też partnera projektu</w:t>
      </w:r>
      <w:r w:rsidR="00D803EF" w:rsidRPr="00BC4DD7">
        <w:rPr>
          <w:rFonts w:cstheme="minorHAnsi"/>
          <w:sz w:val="24"/>
          <w:szCs w:val="24"/>
        </w:rPr>
        <w:t>.</w:t>
      </w:r>
    </w:p>
    <w:p w14:paraId="49BB97C3" w14:textId="77777777" w:rsidR="00D803EF" w:rsidRPr="00BC4DD7" w:rsidRDefault="00D803EF" w:rsidP="00D803EF">
      <w:pPr>
        <w:spacing w:before="120" w:after="120"/>
        <w:rPr>
          <w:rFonts w:cstheme="minorHAnsi"/>
          <w:sz w:val="24"/>
          <w:szCs w:val="24"/>
        </w:rPr>
      </w:pPr>
      <w:r w:rsidRPr="00BC4DD7">
        <w:rPr>
          <w:rFonts w:cstheme="minorHAnsi"/>
          <w:sz w:val="24"/>
          <w:szCs w:val="24"/>
        </w:rPr>
        <w:t>Weryfikacja na podstawie wniosku o dofinansowanie. Weryfikacja polega na przypisaniu jednej z wartości logicznych „tak”, „nie”.</w:t>
      </w:r>
    </w:p>
    <w:p w14:paraId="3CB9E6A3" w14:textId="77777777" w:rsidR="00D803EF" w:rsidRPr="00BC4DD7" w:rsidRDefault="00E56248" w:rsidP="00D803EF">
      <w:pPr>
        <w:spacing w:before="120" w:after="120"/>
        <w:rPr>
          <w:rFonts w:cstheme="minorHAnsi"/>
          <w:b/>
          <w:sz w:val="24"/>
          <w:szCs w:val="24"/>
        </w:rPr>
      </w:pPr>
      <w:r w:rsidRPr="00BC4DD7">
        <w:rPr>
          <w:rFonts w:cstheme="minorHAnsi"/>
          <w:b/>
          <w:sz w:val="24"/>
          <w:szCs w:val="24"/>
        </w:rPr>
        <w:t>Projekty niespełniające przedmiotowego kryterium są odrzucane</w:t>
      </w:r>
      <w:r w:rsidR="00D803EF" w:rsidRPr="00BC4DD7">
        <w:rPr>
          <w:rFonts w:cstheme="minorHAnsi"/>
          <w:b/>
          <w:bCs/>
          <w:sz w:val="24"/>
          <w:szCs w:val="24"/>
        </w:rPr>
        <w:t>.</w:t>
      </w:r>
    </w:p>
    <w:p w14:paraId="42D1CA0A" w14:textId="77777777" w:rsidR="00D803EF" w:rsidRPr="00BC4DD7" w:rsidRDefault="00D803EF" w:rsidP="00D13BDD">
      <w:p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contextualSpacing/>
        <w:rPr>
          <w:rFonts w:eastAsia="Calibri" w:cstheme="minorHAnsi"/>
          <w:b/>
          <w:bCs/>
          <w:sz w:val="24"/>
          <w:szCs w:val="24"/>
        </w:rPr>
      </w:pPr>
      <w:r w:rsidRPr="00BC4DD7">
        <w:rPr>
          <w:rFonts w:eastAsia="Calibri" w:cstheme="minorHAnsi"/>
          <w:b/>
          <w:sz w:val="24"/>
          <w:szCs w:val="24"/>
        </w:rPr>
        <w:t xml:space="preserve">2.  </w:t>
      </w:r>
      <w:r w:rsidR="00E56248" w:rsidRPr="00BC4DD7">
        <w:rPr>
          <w:rFonts w:cstheme="minorHAnsi"/>
          <w:b/>
          <w:sz w:val="24"/>
          <w:szCs w:val="24"/>
        </w:rPr>
        <w:t>Wartość dofinansowania</w:t>
      </w:r>
      <w:r w:rsidRPr="00BC4DD7">
        <w:rPr>
          <w:rFonts w:eastAsia="Calibri" w:cstheme="minorHAnsi"/>
          <w:b/>
          <w:sz w:val="24"/>
          <w:szCs w:val="24"/>
        </w:rPr>
        <w:t>.</w:t>
      </w:r>
    </w:p>
    <w:p w14:paraId="0540BEC6" w14:textId="77777777" w:rsidR="00E56248" w:rsidRPr="00BC4DD7" w:rsidRDefault="00E56248" w:rsidP="00E56248">
      <w:pPr>
        <w:spacing w:after="0" w:line="240" w:lineRule="auto"/>
        <w:jc w:val="both"/>
        <w:rPr>
          <w:rFonts w:cstheme="minorHAnsi"/>
          <w:bCs/>
          <w:sz w:val="24"/>
          <w:szCs w:val="24"/>
        </w:rPr>
      </w:pPr>
      <w:r w:rsidRPr="00BC4DD7">
        <w:rPr>
          <w:rFonts w:cstheme="minorHAnsi"/>
          <w:bCs/>
          <w:sz w:val="24"/>
          <w:szCs w:val="24"/>
        </w:rPr>
        <w:t>Minimalna wartość dofinansowania przekracza wyrażoną w PLN równowartość</w:t>
      </w:r>
      <w:r w:rsidR="00C970F2">
        <w:rPr>
          <w:rFonts w:cstheme="minorHAnsi"/>
          <w:bCs/>
          <w:sz w:val="24"/>
          <w:szCs w:val="24"/>
        </w:rPr>
        <w:t xml:space="preserve"> </w:t>
      </w:r>
      <w:r w:rsidRPr="00BC4DD7">
        <w:rPr>
          <w:rFonts w:cstheme="minorHAnsi"/>
          <w:bCs/>
          <w:sz w:val="24"/>
          <w:szCs w:val="24"/>
        </w:rPr>
        <w:t>100 tys. EUR</w:t>
      </w:r>
      <w:r w:rsidR="00A474AB" w:rsidRPr="00BC4DD7">
        <w:rPr>
          <w:rStyle w:val="Odwoanieprzypisudolnego"/>
          <w:rFonts w:asciiTheme="minorHAnsi" w:hAnsiTheme="minorHAnsi" w:cstheme="minorHAnsi"/>
          <w:bCs/>
          <w:sz w:val="24"/>
          <w:szCs w:val="24"/>
        </w:rPr>
        <w:footnoteReference w:id="19"/>
      </w:r>
      <w:r w:rsidRPr="00BC4DD7">
        <w:rPr>
          <w:rFonts w:cstheme="minorHAnsi"/>
          <w:bCs/>
          <w:sz w:val="24"/>
          <w:szCs w:val="24"/>
        </w:rPr>
        <w:t>, zaś maksymalna wartość dofinansowania nie przekracza wyrażonej w PLN równowartości 250 tys. EUR</w:t>
      </w:r>
      <w:r w:rsidR="00A474AB" w:rsidRPr="00BC4DD7">
        <w:rPr>
          <w:rStyle w:val="Odwoanieprzypisudolnego"/>
          <w:rFonts w:asciiTheme="minorHAnsi" w:hAnsiTheme="minorHAnsi" w:cstheme="minorHAnsi"/>
          <w:bCs/>
          <w:sz w:val="24"/>
          <w:szCs w:val="24"/>
        </w:rPr>
        <w:footnoteReference w:id="20"/>
      </w:r>
      <w:r w:rsidRPr="00BC4DD7">
        <w:rPr>
          <w:rFonts w:cstheme="minorHAnsi"/>
          <w:bCs/>
          <w:sz w:val="24"/>
          <w:szCs w:val="24"/>
        </w:rPr>
        <w:t>.</w:t>
      </w:r>
    </w:p>
    <w:p w14:paraId="1FE35CF1" w14:textId="77777777" w:rsidR="00E56248" w:rsidRPr="00BC4DD7" w:rsidRDefault="00E56248" w:rsidP="00E56248">
      <w:pPr>
        <w:spacing w:after="0" w:line="240" w:lineRule="auto"/>
        <w:jc w:val="both"/>
        <w:rPr>
          <w:rFonts w:cstheme="minorHAnsi"/>
          <w:bCs/>
          <w:sz w:val="24"/>
          <w:szCs w:val="24"/>
        </w:rPr>
      </w:pPr>
    </w:p>
    <w:p w14:paraId="70714710" w14:textId="77777777" w:rsidR="00E56248" w:rsidRPr="00BC4DD7" w:rsidRDefault="00E56248" w:rsidP="00E56248">
      <w:pPr>
        <w:spacing w:after="0" w:line="240" w:lineRule="auto"/>
        <w:jc w:val="both"/>
        <w:rPr>
          <w:rFonts w:cstheme="minorHAnsi"/>
          <w:bCs/>
          <w:sz w:val="24"/>
          <w:szCs w:val="24"/>
        </w:rPr>
      </w:pPr>
      <w:r w:rsidRPr="00BC4DD7">
        <w:rPr>
          <w:rFonts w:cstheme="minorHAnsi"/>
          <w:bCs/>
          <w:sz w:val="24"/>
          <w:szCs w:val="24"/>
        </w:rPr>
        <w:t>Na etapie realizacji projektu dopuszcza się, w uzasadnionych przypadkach i za zgodą IOK, odstępstwo od przedmiotowego kryterium w zakresie maksymalnej wartości dofinansowania</w:t>
      </w:r>
    </w:p>
    <w:p w14:paraId="44C035E3" w14:textId="77777777" w:rsidR="00D803EF" w:rsidRPr="00BC4DD7" w:rsidRDefault="00D803EF" w:rsidP="00E56248">
      <w:pPr>
        <w:autoSpaceDE w:val="0"/>
        <w:autoSpaceDN w:val="0"/>
        <w:adjustRightInd w:val="0"/>
        <w:spacing w:after="0"/>
        <w:ind w:left="360"/>
        <w:rPr>
          <w:rFonts w:eastAsia="Calibri" w:cstheme="minorHAnsi"/>
          <w:sz w:val="24"/>
          <w:szCs w:val="24"/>
        </w:rPr>
      </w:pPr>
      <w:r w:rsidRPr="00BC4DD7">
        <w:rPr>
          <w:rFonts w:eastAsia="Calibri" w:cstheme="minorHAnsi"/>
          <w:sz w:val="24"/>
          <w:szCs w:val="24"/>
        </w:rPr>
        <w:t xml:space="preserve"> </w:t>
      </w:r>
    </w:p>
    <w:p w14:paraId="1CE00FB9" w14:textId="77777777" w:rsidR="00E56248" w:rsidRPr="00BC4DD7" w:rsidRDefault="00E56248" w:rsidP="00E56248">
      <w:pPr>
        <w:spacing w:before="120" w:after="120"/>
        <w:rPr>
          <w:rFonts w:cstheme="minorHAnsi"/>
          <w:sz w:val="24"/>
          <w:szCs w:val="24"/>
        </w:rPr>
      </w:pPr>
      <w:r w:rsidRPr="00BC4DD7">
        <w:rPr>
          <w:rFonts w:cstheme="minorHAnsi"/>
          <w:sz w:val="24"/>
          <w:szCs w:val="24"/>
        </w:rPr>
        <w:t>Weryfikacja na podstawie wniosku o dofinansowanie. Weryfikacja polega na przypisaniu jedn</w:t>
      </w:r>
      <w:r w:rsidR="00D13BDD">
        <w:rPr>
          <w:rFonts w:cstheme="minorHAnsi"/>
          <w:sz w:val="24"/>
          <w:szCs w:val="24"/>
        </w:rPr>
        <w:t>ej z wartości logicznych „tak”,</w:t>
      </w:r>
      <w:r w:rsidRPr="00BC4DD7">
        <w:rPr>
          <w:rFonts w:cstheme="minorHAnsi"/>
          <w:sz w:val="24"/>
          <w:szCs w:val="24"/>
        </w:rPr>
        <w:t xml:space="preserve"> „nie”.</w:t>
      </w:r>
    </w:p>
    <w:p w14:paraId="5AC7DFE8" w14:textId="77777777" w:rsidR="00D803EF" w:rsidRPr="00BC4DD7" w:rsidRDefault="00E56248" w:rsidP="00E56248">
      <w:pPr>
        <w:spacing w:before="120" w:after="120"/>
        <w:rPr>
          <w:rFonts w:cstheme="minorHAnsi"/>
          <w:b/>
          <w:sz w:val="24"/>
          <w:szCs w:val="24"/>
        </w:rPr>
      </w:pPr>
      <w:r w:rsidRPr="00BC4DD7">
        <w:rPr>
          <w:rFonts w:cstheme="minorHAnsi"/>
          <w:b/>
          <w:sz w:val="24"/>
          <w:szCs w:val="24"/>
        </w:rPr>
        <w:t>Projekty niespełniające przedmiotowego kryterium są odrzucane</w:t>
      </w:r>
      <w:r w:rsidRPr="00BC4DD7">
        <w:rPr>
          <w:rFonts w:cstheme="minorHAnsi"/>
          <w:b/>
          <w:bCs/>
          <w:sz w:val="24"/>
          <w:szCs w:val="24"/>
        </w:rPr>
        <w:t>.</w:t>
      </w:r>
    </w:p>
    <w:p w14:paraId="40E5ADDC" w14:textId="77777777" w:rsidR="00D803EF" w:rsidRPr="00BC4DD7" w:rsidRDefault="00D803EF" w:rsidP="00D13BDD">
      <w:p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contextualSpacing/>
        <w:rPr>
          <w:rFonts w:eastAsia="Calibri" w:cstheme="minorHAnsi"/>
          <w:b/>
          <w:bCs/>
          <w:sz w:val="24"/>
          <w:szCs w:val="24"/>
        </w:rPr>
      </w:pPr>
      <w:r w:rsidRPr="00BC4DD7">
        <w:rPr>
          <w:rFonts w:eastAsia="Calibri" w:cstheme="minorHAnsi"/>
          <w:b/>
          <w:sz w:val="24"/>
          <w:szCs w:val="24"/>
        </w:rPr>
        <w:t xml:space="preserve">3. </w:t>
      </w:r>
      <w:r w:rsidR="00E56248" w:rsidRPr="00BC4DD7">
        <w:rPr>
          <w:rFonts w:cstheme="minorHAnsi"/>
          <w:b/>
          <w:sz w:val="24"/>
          <w:szCs w:val="24"/>
        </w:rPr>
        <w:t>Okres realizacji projektu</w:t>
      </w:r>
      <w:r w:rsidRPr="00BC4DD7">
        <w:rPr>
          <w:rFonts w:eastAsia="Calibri" w:cstheme="minorHAnsi"/>
          <w:b/>
          <w:sz w:val="24"/>
          <w:szCs w:val="24"/>
        </w:rPr>
        <w:t>.</w:t>
      </w:r>
    </w:p>
    <w:p w14:paraId="464B9DF3" w14:textId="77777777" w:rsidR="00A474AB" w:rsidRPr="00BC4DD7" w:rsidRDefault="00A474AB" w:rsidP="00A474AB">
      <w:pPr>
        <w:spacing w:before="120" w:after="120" w:line="240" w:lineRule="auto"/>
        <w:jc w:val="both"/>
        <w:rPr>
          <w:rFonts w:cstheme="minorHAnsi"/>
          <w:sz w:val="24"/>
          <w:szCs w:val="24"/>
        </w:rPr>
      </w:pPr>
      <w:r w:rsidRPr="00BC4DD7">
        <w:rPr>
          <w:rFonts w:cstheme="minorHAnsi"/>
          <w:sz w:val="24"/>
          <w:szCs w:val="24"/>
        </w:rPr>
        <w:lastRenderedPageBreak/>
        <w:t>Projekt nie może trwać dłużej niż do końca sierpnia 2023 r.</w:t>
      </w:r>
    </w:p>
    <w:p w14:paraId="5DF742A0" w14:textId="77777777" w:rsidR="00D803EF" w:rsidRPr="00BC4DD7" w:rsidRDefault="00A474AB" w:rsidP="00A474AB">
      <w:pPr>
        <w:spacing w:before="120" w:after="240"/>
        <w:rPr>
          <w:rFonts w:eastAsia="Calibri" w:cstheme="minorHAnsi"/>
          <w:b/>
          <w:bCs/>
          <w:sz w:val="24"/>
          <w:szCs w:val="24"/>
        </w:rPr>
      </w:pPr>
      <w:r w:rsidRPr="00BC4DD7">
        <w:rPr>
          <w:rFonts w:cstheme="minorHAnsi"/>
          <w:bCs/>
          <w:sz w:val="24"/>
          <w:szCs w:val="24"/>
        </w:rPr>
        <w:t>Na etapie realizacji projektu dopuszcza się, w uzasadnionych przypadkach i za zgodą IOK, odstępstwo od przedmiotowego kryterium.</w:t>
      </w:r>
    </w:p>
    <w:p w14:paraId="71C3DBAC" w14:textId="77777777" w:rsidR="00A474AB" w:rsidRPr="00BC4DD7" w:rsidRDefault="00A474AB" w:rsidP="00A474AB">
      <w:pPr>
        <w:spacing w:before="120" w:after="120"/>
        <w:rPr>
          <w:rFonts w:cstheme="minorHAnsi"/>
          <w:sz w:val="24"/>
          <w:szCs w:val="24"/>
        </w:rPr>
      </w:pPr>
      <w:r w:rsidRPr="00BC4DD7">
        <w:rPr>
          <w:rFonts w:cstheme="minorHAnsi"/>
          <w:sz w:val="24"/>
          <w:szCs w:val="24"/>
        </w:rPr>
        <w:t>Weryfikacja na podstawie wniosku o dofinansowanie. Weryfikacja polega na przypisaniu jednej z wartości logicznych „tak”, „nie”.</w:t>
      </w:r>
    </w:p>
    <w:p w14:paraId="01CF56BD" w14:textId="77777777" w:rsidR="00A474AB" w:rsidRPr="00BC4DD7" w:rsidRDefault="00A474AB" w:rsidP="00A474AB">
      <w:pPr>
        <w:spacing w:before="120" w:after="120"/>
        <w:rPr>
          <w:rFonts w:cstheme="minorHAnsi"/>
          <w:b/>
          <w:sz w:val="24"/>
          <w:szCs w:val="24"/>
        </w:rPr>
      </w:pPr>
      <w:r w:rsidRPr="00BC4DD7">
        <w:rPr>
          <w:rFonts w:cstheme="minorHAnsi"/>
          <w:b/>
          <w:sz w:val="24"/>
          <w:szCs w:val="24"/>
        </w:rPr>
        <w:t>Projekty niespełniające przedmiotowego kryterium są odrzucane</w:t>
      </w:r>
      <w:r w:rsidRPr="00BC4DD7">
        <w:rPr>
          <w:rFonts w:cstheme="minorHAnsi"/>
          <w:b/>
          <w:bCs/>
          <w:sz w:val="24"/>
          <w:szCs w:val="24"/>
        </w:rPr>
        <w:t>.</w:t>
      </w:r>
    </w:p>
    <w:p w14:paraId="0A3F50E1" w14:textId="77777777" w:rsidR="00D803EF" w:rsidRPr="00BC4DD7" w:rsidRDefault="00D803EF" w:rsidP="00D13BDD">
      <w:p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contextualSpacing/>
        <w:rPr>
          <w:rFonts w:eastAsia="Calibri" w:cstheme="minorHAnsi"/>
          <w:b/>
          <w:bCs/>
          <w:sz w:val="24"/>
          <w:szCs w:val="24"/>
        </w:rPr>
      </w:pPr>
      <w:r w:rsidRPr="00BC4DD7">
        <w:rPr>
          <w:rFonts w:eastAsia="Calibri" w:cstheme="minorHAnsi"/>
          <w:b/>
          <w:sz w:val="24"/>
          <w:szCs w:val="24"/>
        </w:rPr>
        <w:t xml:space="preserve">4. </w:t>
      </w:r>
      <w:proofErr w:type="spellStart"/>
      <w:r w:rsidR="00A474AB" w:rsidRPr="00BC4DD7">
        <w:rPr>
          <w:rFonts w:cstheme="minorHAnsi"/>
          <w:b/>
          <w:sz w:val="24"/>
          <w:szCs w:val="24"/>
        </w:rPr>
        <w:t>Deinstytucjonalizacja</w:t>
      </w:r>
      <w:proofErr w:type="spellEnd"/>
      <w:r w:rsidR="00A474AB" w:rsidRPr="00BC4DD7">
        <w:rPr>
          <w:rFonts w:cstheme="minorHAnsi"/>
          <w:b/>
          <w:sz w:val="24"/>
          <w:szCs w:val="24"/>
        </w:rPr>
        <w:t xml:space="preserve"> usług</w:t>
      </w:r>
      <w:r w:rsidRPr="00BC4DD7">
        <w:rPr>
          <w:rFonts w:eastAsia="Calibri" w:cstheme="minorHAnsi"/>
          <w:b/>
          <w:bCs/>
          <w:sz w:val="24"/>
          <w:szCs w:val="24"/>
        </w:rPr>
        <w:t>.</w:t>
      </w:r>
    </w:p>
    <w:p w14:paraId="3A0E6E68" w14:textId="77777777" w:rsidR="00A474AB" w:rsidRPr="00BC4DD7" w:rsidRDefault="00A474AB" w:rsidP="00A474AB">
      <w:pPr>
        <w:spacing w:before="120" w:after="120" w:line="240" w:lineRule="auto"/>
        <w:jc w:val="both"/>
        <w:rPr>
          <w:rFonts w:cstheme="minorHAnsi"/>
          <w:sz w:val="24"/>
          <w:szCs w:val="24"/>
        </w:rPr>
      </w:pPr>
      <w:r w:rsidRPr="00BC4DD7">
        <w:rPr>
          <w:rFonts w:cstheme="minorHAnsi"/>
          <w:sz w:val="24"/>
          <w:szCs w:val="24"/>
        </w:rPr>
        <w:t>Projekt zakłada realizację usług świadczonych wyłącznie w społeczności lokalnej.</w:t>
      </w:r>
    </w:p>
    <w:p w14:paraId="56AE4BC2" w14:textId="77777777" w:rsidR="00D803EF" w:rsidRPr="00BC4DD7" w:rsidRDefault="00A474AB" w:rsidP="00A474AB">
      <w:pPr>
        <w:spacing w:before="120" w:after="240"/>
        <w:rPr>
          <w:rFonts w:eastAsia="Calibri" w:cstheme="minorHAnsi"/>
          <w:b/>
          <w:bCs/>
          <w:sz w:val="24"/>
          <w:szCs w:val="24"/>
        </w:rPr>
      </w:pPr>
      <w:r w:rsidRPr="00BC4DD7">
        <w:rPr>
          <w:rFonts w:cstheme="minorHAnsi"/>
          <w:sz w:val="24"/>
          <w:szCs w:val="24"/>
        </w:rPr>
        <w:t>Nie ma możliwości tworzenia miejsc świadczenia usług ani utrzymywania dotychczas istniejących miejsc w ramach opieki instytucjonalnej.</w:t>
      </w:r>
    </w:p>
    <w:p w14:paraId="779D4709" w14:textId="77777777" w:rsidR="00A474AB" w:rsidRPr="00BC4DD7" w:rsidRDefault="00A474AB" w:rsidP="00A474AB">
      <w:pPr>
        <w:spacing w:before="120" w:after="120"/>
        <w:rPr>
          <w:rFonts w:cstheme="minorHAnsi"/>
          <w:sz w:val="24"/>
          <w:szCs w:val="24"/>
        </w:rPr>
      </w:pPr>
      <w:r w:rsidRPr="00BC4DD7">
        <w:rPr>
          <w:rFonts w:cstheme="minorHAnsi"/>
          <w:sz w:val="24"/>
          <w:szCs w:val="24"/>
        </w:rPr>
        <w:t>Weryfikacja na podstawie wniosku o dofinansowanie. Weryfikacja polega na przypisaniu jedn</w:t>
      </w:r>
      <w:r w:rsidR="00DB7FC3">
        <w:rPr>
          <w:rFonts w:cstheme="minorHAnsi"/>
          <w:sz w:val="24"/>
          <w:szCs w:val="24"/>
        </w:rPr>
        <w:t>ej z wartości logicznych „tak”,</w:t>
      </w:r>
      <w:r w:rsidRPr="00BC4DD7">
        <w:rPr>
          <w:rFonts w:cstheme="minorHAnsi"/>
          <w:sz w:val="24"/>
          <w:szCs w:val="24"/>
        </w:rPr>
        <w:t xml:space="preserve"> „nie”.</w:t>
      </w:r>
    </w:p>
    <w:p w14:paraId="67BB243F" w14:textId="77777777" w:rsidR="00A474AB" w:rsidRPr="00BC4DD7" w:rsidRDefault="00A474AB" w:rsidP="00A474AB">
      <w:pPr>
        <w:spacing w:before="120" w:after="120"/>
        <w:rPr>
          <w:rFonts w:cstheme="minorHAnsi"/>
          <w:b/>
          <w:sz w:val="24"/>
          <w:szCs w:val="24"/>
        </w:rPr>
      </w:pPr>
      <w:r w:rsidRPr="00BC4DD7">
        <w:rPr>
          <w:rFonts w:cstheme="minorHAnsi"/>
          <w:b/>
          <w:sz w:val="24"/>
          <w:szCs w:val="24"/>
        </w:rPr>
        <w:t>Projekty niespełniające przedmiotowego kryterium są odrzucane</w:t>
      </w:r>
      <w:r w:rsidRPr="00BC4DD7">
        <w:rPr>
          <w:rFonts w:cstheme="minorHAnsi"/>
          <w:b/>
          <w:bCs/>
          <w:sz w:val="24"/>
          <w:szCs w:val="24"/>
        </w:rPr>
        <w:t>.</w:t>
      </w:r>
    </w:p>
    <w:p w14:paraId="116A6805" w14:textId="77777777" w:rsidR="00D803EF" w:rsidRPr="00BC4DD7" w:rsidRDefault="00D803EF" w:rsidP="00D13BDD">
      <w:p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jc w:val="both"/>
        <w:rPr>
          <w:rFonts w:eastAsia="Times New Roman" w:cstheme="minorHAnsi"/>
          <w:b/>
          <w:color w:val="00000A"/>
          <w:sz w:val="24"/>
          <w:szCs w:val="24"/>
        </w:rPr>
      </w:pPr>
      <w:r w:rsidRPr="00BC4DD7">
        <w:rPr>
          <w:rFonts w:eastAsia="Times New Roman" w:cstheme="minorHAnsi"/>
          <w:b/>
          <w:color w:val="00000A"/>
          <w:sz w:val="24"/>
          <w:szCs w:val="24"/>
        </w:rPr>
        <w:t xml:space="preserve">5. </w:t>
      </w:r>
      <w:r w:rsidR="00A474AB" w:rsidRPr="00BC4DD7">
        <w:rPr>
          <w:rFonts w:cstheme="minorHAnsi"/>
          <w:b/>
          <w:sz w:val="24"/>
          <w:szCs w:val="24"/>
        </w:rPr>
        <w:t>Zakres wsparcia</w:t>
      </w:r>
      <w:r w:rsidRPr="00BC4DD7">
        <w:rPr>
          <w:rFonts w:eastAsia="Times New Roman" w:cstheme="minorHAnsi"/>
          <w:b/>
          <w:color w:val="00000A"/>
          <w:sz w:val="24"/>
          <w:szCs w:val="24"/>
        </w:rPr>
        <w:t>.</w:t>
      </w:r>
    </w:p>
    <w:p w14:paraId="3A254735" w14:textId="77777777" w:rsidR="00D803EF" w:rsidRPr="00BC4DD7" w:rsidRDefault="00A474AB" w:rsidP="00D803EF">
      <w:pPr>
        <w:spacing w:before="120" w:after="120"/>
        <w:rPr>
          <w:rFonts w:cstheme="minorHAnsi"/>
          <w:b/>
          <w:sz w:val="24"/>
          <w:szCs w:val="24"/>
        </w:rPr>
      </w:pPr>
      <w:r w:rsidRPr="00BC4DD7">
        <w:rPr>
          <w:rFonts w:cstheme="minorHAnsi"/>
          <w:sz w:val="24"/>
          <w:szCs w:val="24"/>
        </w:rPr>
        <w:t>Projekt zakłada świadczenie usług opiekuńczych w miejscu zamieszkania dla 70% osób potrzebujących wsparcia w codziennym funkcjonowaniu, uczestniczących w projekcie.</w:t>
      </w:r>
      <w:r w:rsidR="00D803EF" w:rsidRPr="00BC4DD7">
        <w:rPr>
          <w:rFonts w:cstheme="minorHAnsi"/>
          <w:b/>
          <w:sz w:val="24"/>
          <w:szCs w:val="24"/>
        </w:rPr>
        <w:t>.</w:t>
      </w:r>
    </w:p>
    <w:p w14:paraId="4329895B" w14:textId="77777777" w:rsidR="00D803EF" w:rsidRPr="00BC4DD7" w:rsidRDefault="00D803EF" w:rsidP="00D803EF">
      <w:pPr>
        <w:spacing w:before="120" w:after="120"/>
        <w:rPr>
          <w:rFonts w:cstheme="minorHAnsi"/>
          <w:sz w:val="24"/>
          <w:szCs w:val="24"/>
        </w:rPr>
      </w:pPr>
      <w:r w:rsidRPr="00BC4DD7">
        <w:rPr>
          <w:rFonts w:cstheme="minorHAnsi"/>
          <w:sz w:val="24"/>
          <w:szCs w:val="24"/>
        </w:rPr>
        <w:t>Weryfikacja na podstawie wniosku o dofinansowanie. Weryfikacja polega na przypisaniu jednej z wartości logicznych „tak”, „tak - do negocjacji”, „nie</w:t>
      </w:r>
      <w:r w:rsidR="00DB7FC3">
        <w:rPr>
          <w:rFonts w:cstheme="minorHAnsi"/>
          <w:sz w:val="24"/>
          <w:szCs w:val="24"/>
        </w:rPr>
        <w:t>”</w:t>
      </w:r>
      <w:r w:rsidRPr="00BC4DD7">
        <w:rPr>
          <w:rFonts w:cstheme="minorHAnsi"/>
          <w:sz w:val="24"/>
          <w:szCs w:val="24"/>
        </w:rPr>
        <w:t>.</w:t>
      </w:r>
    </w:p>
    <w:p w14:paraId="2B873E61" w14:textId="77777777" w:rsidR="00D803EF" w:rsidRPr="00BC4DD7" w:rsidRDefault="00DB7FC3" w:rsidP="00D803EF">
      <w:pPr>
        <w:spacing w:before="120" w:after="240"/>
        <w:rPr>
          <w:rFonts w:cstheme="minorHAnsi"/>
          <w:b/>
          <w:sz w:val="24"/>
          <w:szCs w:val="24"/>
        </w:rPr>
      </w:pPr>
      <w:r w:rsidRPr="00BC4DD7">
        <w:rPr>
          <w:rFonts w:cstheme="minorHAnsi"/>
          <w:b/>
          <w:bCs/>
          <w:sz w:val="24"/>
          <w:szCs w:val="24"/>
        </w:rPr>
        <w:t>Kryterium może podlegać negocjacjom</w:t>
      </w:r>
      <w:r w:rsidRPr="00BC4DD7">
        <w:rPr>
          <w:rFonts w:cstheme="minorHAnsi"/>
          <w:sz w:val="24"/>
          <w:szCs w:val="24"/>
        </w:rPr>
        <w:t xml:space="preserve"> </w:t>
      </w:r>
      <w:r w:rsidRPr="00BC4DD7">
        <w:rPr>
          <w:rFonts w:cstheme="minorHAnsi"/>
          <w:b/>
          <w:bCs/>
          <w:sz w:val="24"/>
          <w:szCs w:val="24"/>
        </w:rPr>
        <w:t>w zakresie opis</w:t>
      </w:r>
      <w:r>
        <w:rPr>
          <w:rFonts w:cstheme="minorHAnsi"/>
          <w:b/>
          <w:bCs/>
          <w:sz w:val="24"/>
          <w:szCs w:val="24"/>
        </w:rPr>
        <w:t>anym w stanowisku negocjacyjnym</w:t>
      </w:r>
      <w:r w:rsidR="00D803EF" w:rsidRPr="00BC4DD7">
        <w:rPr>
          <w:rFonts w:cstheme="minorHAnsi"/>
          <w:b/>
          <w:sz w:val="24"/>
          <w:szCs w:val="24"/>
        </w:rPr>
        <w:t>.</w:t>
      </w:r>
    </w:p>
    <w:p w14:paraId="7E70CC4D" w14:textId="77777777" w:rsidR="00D803EF" w:rsidRPr="00BC4DD7" w:rsidRDefault="00D803EF" w:rsidP="00D13BDD">
      <w:p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contextualSpacing/>
        <w:rPr>
          <w:rFonts w:eastAsia="Calibri" w:cstheme="minorHAnsi"/>
          <w:b/>
          <w:bCs/>
          <w:sz w:val="24"/>
          <w:szCs w:val="24"/>
        </w:rPr>
      </w:pPr>
      <w:r w:rsidRPr="00BC4DD7">
        <w:rPr>
          <w:rFonts w:eastAsia="Calibri" w:cstheme="minorHAnsi"/>
          <w:b/>
          <w:sz w:val="24"/>
          <w:szCs w:val="24"/>
        </w:rPr>
        <w:t xml:space="preserve">6. </w:t>
      </w:r>
      <w:r w:rsidR="00FB40EE" w:rsidRPr="00BC4DD7">
        <w:rPr>
          <w:rFonts w:cstheme="minorHAnsi"/>
          <w:b/>
          <w:sz w:val="24"/>
          <w:szCs w:val="24"/>
        </w:rPr>
        <w:t>Wsparcie dodatkowe</w:t>
      </w:r>
      <w:r w:rsidRPr="00BC4DD7">
        <w:rPr>
          <w:rFonts w:eastAsia="Calibri" w:cstheme="minorHAnsi"/>
          <w:b/>
          <w:bCs/>
          <w:sz w:val="24"/>
          <w:szCs w:val="24"/>
        </w:rPr>
        <w:t>.</w:t>
      </w:r>
    </w:p>
    <w:p w14:paraId="485AA799" w14:textId="77777777" w:rsidR="00FB40EE" w:rsidRPr="00BC4DD7" w:rsidRDefault="00FB40EE" w:rsidP="00FB40EE">
      <w:pPr>
        <w:suppressAutoHyphens/>
        <w:spacing w:after="0" w:line="288" w:lineRule="auto"/>
        <w:rPr>
          <w:rFonts w:cstheme="minorHAnsi"/>
          <w:sz w:val="24"/>
          <w:szCs w:val="24"/>
        </w:rPr>
      </w:pPr>
      <w:r w:rsidRPr="00BC4DD7">
        <w:rPr>
          <w:rFonts w:cstheme="minorHAnsi"/>
          <w:sz w:val="24"/>
          <w:szCs w:val="24"/>
        </w:rPr>
        <w:t xml:space="preserve">W ramach kompleksowości projektu można rozwijać działania uzupełniające </w:t>
      </w:r>
      <w:proofErr w:type="spellStart"/>
      <w:r w:rsidRPr="00BC4DD7">
        <w:rPr>
          <w:rFonts w:cstheme="minorHAnsi"/>
          <w:sz w:val="24"/>
          <w:szCs w:val="24"/>
        </w:rPr>
        <w:t>tj</w:t>
      </w:r>
      <w:proofErr w:type="spellEnd"/>
      <w:r w:rsidRPr="00BC4DD7">
        <w:rPr>
          <w:rFonts w:cstheme="minorHAnsi"/>
          <w:sz w:val="24"/>
          <w:szCs w:val="24"/>
        </w:rPr>
        <w:t>:</w:t>
      </w:r>
    </w:p>
    <w:p w14:paraId="58DC7BB6" w14:textId="77777777" w:rsidR="00FB40EE" w:rsidRPr="00BC4DD7" w:rsidRDefault="00FB40EE" w:rsidP="00FB40EE">
      <w:pPr>
        <w:numPr>
          <w:ilvl w:val="0"/>
          <w:numId w:val="96"/>
        </w:numPr>
        <w:suppressAutoHyphens/>
        <w:overflowPunct w:val="0"/>
        <w:spacing w:after="0" w:line="288" w:lineRule="auto"/>
        <w:contextualSpacing/>
        <w:rPr>
          <w:rFonts w:eastAsia="Calibri" w:cstheme="minorHAnsi"/>
          <w:sz w:val="24"/>
          <w:szCs w:val="24"/>
        </w:rPr>
      </w:pPr>
      <w:r w:rsidRPr="00BC4DD7">
        <w:rPr>
          <w:rFonts w:eastAsia="Calibri" w:cstheme="minorHAnsi"/>
          <w:sz w:val="24"/>
          <w:szCs w:val="24"/>
        </w:rPr>
        <w:t>usługi asystenckie,</w:t>
      </w:r>
    </w:p>
    <w:p w14:paraId="1D82DADF" w14:textId="77777777" w:rsidR="00FB40EE" w:rsidRPr="00BC4DD7" w:rsidRDefault="00FB40EE" w:rsidP="00FB40EE">
      <w:pPr>
        <w:numPr>
          <w:ilvl w:val="0"/>
          <w:numId w:val="96"/>
        </w:numPr>
        <w:suppressAutoHyphens/>
        <w:overflowPunct w:val="0"/>
        <w:spacing w:after="0" w:line="288" w:lineRule="auto"/>
        <w:contextualSpacing/>
        <w:rPr>
          <w:rFonts w:eastAsia="Calibri" w:cstheme="minorHAnsi"/>
          <w:sz w:val="24"/>
          <w:szCs w:val="24"/>
        </w:rPr>
      </w:pPr>
      <w:r w:rsidRPr="00BC4DD7">
        <w:rPr>
          <w:rFonts w:eastAsia="Calibri" w:cstheme="minorHAnsi"/>
          <w:sz w:val="24"/>
          <w:szCs w:val="24"/>
        </w:rPr>
        <w:t>działania wspierające opiekunów faktycznych w opiece nad osobami potrzebującymi wsparcia w codziennym funkcjonowaniu,</w:t>
      </w:r>
    </w:p>
    <w:p w14:paraId="40136A1D" w14:textId="77777777" w:rsidR="00FB40EE" w:rsidRPr="00BC4DD7" w:rsidRDefault="00FB40EE" w:rsidP="00FB40EE">
      <w:pPr>
        <w:numPr>
          <w:ilvl w:val="0"/>
          <w:numId w:val="96"/>
        </w:numPr>
        <w:suppressAutoHyphens/>
        <w:overflowPunct w:val="0"/>
        <w:spacing w:before="120" w:after="120" w:line="288" w:lineRule="auto"/>
        <w:contextualSpacing/>
        <w:rPr>
          <w:rFonts w:eastAsia="Calibri" w:cstheme="minorHAnsi"/>
          <w:sz w:val="24"/>
          <w:szCs w:val="24"/>
        </w:rPr>
      </w:pPr>
      <w:r w:rsidRPr="00BC4DD7">
        <w:rPr>
          <w:rFonts w:eastAsia="Calibri" w:cstheme="minorHAnsi"/>
          <w:sz w:val="24"/>
          <w:szCs w:val="24"/>
        </w:rPr>
        <w:t>usługi dowożenia posiłków,</w:t>
      </w:r>
    </w:p>
    <w:p w14:paraId="43DAB0DA" w14:textId="77777777" w:rsidR="00FB40EE" w:rsidRPr="00BC4DD7" w:rsidRDefault="00FB40EE" w:rsidP="00FB40EE">
      <w:pPr>
        <w:numPr>
          <w:ilvl w:val="0"/>
          <w:numId w:val="96"/>
        </w:numPr>
        <w:suppressAutoHyphens/>
        <w:overflowPunct w:val="0"/>
        <w:spacing w:before="120" w:after="120" w:line="288" w:lineRule="auto"/>
        <w:contextualSpacing/>
        <w:rPr>
          <w:rFonts w:eastAsia="Calibri" w:cstheme="minorHAnsi"/>
          <w:sz w:val="24"/>
          <w:szCs w:val="24"/>
        </w:rPr>
      </w:pPr>
      <w:r w:rsidRPr="00BC4DD7">
        <w:rPr>
          <w:rFonts w:eastAsia="Calibri" w:cstheme="minorHAnsi"/>
          <w:sz w:val="24"/>
          <w:szCs w:val="24"/>
        </w:rPr>
        <w:t>transport,</w:t>
      </w:r>
    </w:p>
    <w:p w14:paraId="37BF7EA0" w14:textId="77777777" w:rsidR="00FB40EE" w:rsidRPr="00BC4DD7" w:rsidRDefault="00FB40EE" w:rsidP="00FB40EE">
      <w:pPr>
        <w:numPr>
          <w:ilvl w:val="0"/>
          <w:numId w:val="96"/>
        </w:numPr>
        <w:suppressAutoHyphens/>
        <w:overflowPunct w:val="0"/>
        <w:spacing w:before="120" w:after="120" w:line="288" w:lineRule="auto"/>
        <w:ind w:left="714" w:hanging="357"/>
        <w:contextualSpacing/>
        <w:rPr>
          <w:rFonts w:eastAsia="Calibri" w:cstheme="minorHAnsi"/>
          <w:sz w:val="24"/>
          <w:szCs w:val="24"/>
        </w:rPr>
      </w:pPr>
      <w:r w:rsidRPr="00BC4DD7">
        <w:rPr>
          <w:rFonts w:eastAsia="Calibri" w:cstheme="minorHAnsi"/>
          <w:sz w:val="24"/>
          <w:szCs w:val="24"/>
        </w:rPr>
        <w:t>wypożyczalnię sprzętu rehabilitacyjnego i opiekuńczego,</w:t>
      </w:r>
    </w:p>
    <w:p w14:paraId="48699B63" w14:textId="77777777" w:rsidR="00FB40EE" w:rsidRPr="00BC4DD7" w:rsidRDefault="00FB40EE" w:rsidP="00FB40EE">
      <w:pPr>
        <w:numPr>
          <w:ilvl w:val="0"/>
          <w:numId w:val="96"/>
        </w:numPr>
        <w:suppressAutoHyphens/>
        <w:overflowPunct w:val="0"/>
        <w:spacing w:before="120" w:after="360" w:line="288" w:lineRule="auto"/>
        <w:contextualSpacing/>
        <w:rPr>
          <w:rFonts w:eastAsia="Calibri" w:cstheme="minorHAnsi"/>
          <w:sz w:val="24"/>
          <w:szCs w:val="24"/>
        </w:rPr>
      </w:pPr>
      <w:proofErr w:type="spellStart"/>
      <w:r w:rsidRPr="00BC4DD7">
        <w:rPr>
          <w:rFonts w:eastAsia="Calibri" w:cstheme="minorHAnsi"/>
          <w:sz w:val="24"/>
          <w:szCs w:val="24"/>
        </w:rPr>
        <w:t>teleopiekę</w:t>
      </w:r>
      <w:proofErr w:type="spellEnd"/>
      <w:r w:rsidRPr="00BC4DD7">
        <w:rPr>
          <w:rFonts w:eastAsia="Calibri" w:cstheme="minorHAnsi"/>
          <w:sz w:val="24"/>
          <w:szCs w:val="24"/>
        </w:rPr>
        <w:t>.</w:t>
      </w:r>
    </w:p>
    <w:p w14:paraId="167B07F3" w14:textId="77777777" w:rsidR="00D803EF" w:rsidRPr="00BC4DD7" w:rsidRDefault="00FB40EE" w:rsidP="00D803EF">
      <w:pPr>
        <w:spacing w:before="120" w:after="120"/>
        <w:rPr>
          <w:rFonts w:cstheme="minorHAnsi"/>
          <w:sz w:val="24"/>
          <w:szCs w:val="24"/>
        </w:rPr>
      </w:pPr>
      <w:r w:rsidRPr="00BC4DD7">
        <w:rPr>
          <w:rFonts w:cstheme="minorHAnsi"/>
          <w:sz w:val="24"/>
          <w:szCs w:val="24"/>
        </w:rPr>
        <w:t>Wsparcie musi być realizowane zgodnie z Regulaminem konkursu.</w:t>
      </w:r>
    </w:p>
    <w:p w14:paraId="08ECA6BC" w14:textId="77777777" w:rsidR="00D803EF" w:rsidRPr="00BC4DD7" w:rsidRDefault="00D803EF" w:rsidP="00D803EF">
      <w:pPr>
        <w:rPr>
          <w:rFonts w:eastAsia="Times New Roman" w:cstheme="minorHAnsi"/>
          <w:sz w:val="24"/>
          <w:szCs w:val="24"/>
          <w:lang w:eastAsia="pl-PL"/>
        </w:rPr>
      </w:pPr>
      <w:r w:rsidRPr="00BC4DD7">
        <w:rPr>
          <w:rFonts w:cstheme="minorHAnsi"/>
          <w:sz w:val="24"/>
          <w:szCs w:val="24"/>
        </w:rPr>
        <w:t>Weryfikacja na podstawie wniosku o dofinansowanie. Weryfikacja polega na przypisaniu jednej z wartości logicznych „tak”, „tak - do negocjacji”, „nie”</w:t>
      </w:r>
      <w:r w:rsidR="002F5174">
        <w:rPr>
          <w:rFonts w:cstheme="minorHAnsi"/>
          <w:sz w:val="24"/>
          <w:szCs w:val="24"/>
        </w:rPr>
        <w:t>, „nie dotyczy”</w:t>
      </w:r>
      <w:r w:rsidRPr="00BC4DD7">
        <w:rPr>
          <w:rFonts w:cstheme="minorHAnsi"/>
          <w:sz w:val="24"/>
          <w:szCs w:val="24"/>
        </w:rPr>
        <w:t xml:space="preserve">. </w:t>
      </w:r>
    </w:p>
    <w:p w14:paraId="79C52946" w14:textId="77777777" w:rsidR="00D803EF" w:rsidRPr="00BC4DD7" w:rsidRDefault="00D803EF" w:rsidP="00D803EF">
      <w:pPr>
        <w:spacing w:before="120" w:after="120"/>
        <w:rPr>
          <w:rFonts w:cstheme="minorHAnsi"/>
          <w:sz w:val="24"/>
          <w:szCs w:val="24"/>
        </w:rPr>
      </w:pPr>
      <w:r w:rsidRPr="00BC4DD7">
        <w:rPr>
          <w:rFonts w:cstheme="minorHAnsi"/>
          <w:b/>
          <w:bCs/>
          <w:sz w:val="24"/>
          <w:szCs w:val="24"/>
        </w:rPr>
        <w:t>Kryterium może podlegać negocjacjom</w:t>
      </w:r>
      <w:r w:rsidRPr="00BC4DD7">
        <w:rPr>
          <w:rFonts w:cstheme="minorHAnsi"/>
          <w:sz w:val="24"/>
          <w:szCs w:val="24"/>
        </w:rPr>
        <w:t xml:space="preserve"> </w:t>
      </w:r>
      <w:r w:rsidRPr="00BC4DD7">
        <w:rPr>
          <w:rFonts w:cstheme="minorHAnsi"/>
          <w:b/>
          <w:bCs/>
          <w:sz w:val="24"/>
          <w:szCs w:val="24"/>
        </w:rPr>
        <w:t>w zakresie opisanym w stanowisku negocjacyjnym.</w:t>
      </w:r>
    </w:p>
    <w:p w14:paraId="1BCD5E5D" w14:textId="77777777" w:rsidR="00D803EF" w:rsidRPr="00BC4DD7" w:rsidRDefault="00D803EF" w:rsidP="00A86FDE">
      <w:p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contextualSpacing/>
        <w:rPr>
          <w:rFonts w:eastAsia="Calibri" w:cstheme="minorHAnsi"/>
          <w:b/>
          <w:bCs/>
          <w:sz w:val="24"/>
          <w:szCs w:val="24"/>
        </w:rPr>
      </w:pPr>
      <w:r w:rsidRPr="00BC4DD7">
        <w:rPr>
          <w:rFonts w:eastAsia="Calibri" w:cstheme="minorHAnsi"/>
          <w:b/>
          <w:sz w:val="24"/>
          <w:szCs w:val="24"/>
        </w:rPr>
        <w:t xml:space="preserve">7. </w:t>
      </w:r>
      <w:r w:rsidR="00FB40EE" w:rsidRPr="00BC4DD7">
        <w:rPr>
          <w:rFonts w:cstheme="minorHAnsi"/>
          <w:b/>
          <w:sz w:val="24"/>
          <w:szCs w:val="24"/>
        </w:rPr>
        <w:t>Zwiększenie dostępności usług opiekuńczych i asystenckich</w:t>
      </w:r>
      <w:r w:rsidRPr="00BC4DD7">
        <w:rPr>
          <w:rFonts w:eastAsia="Calibri" w:cstheme="minorHAnsi"/>
          <w:b/>
          <w:bCs/>
          <w:sz w:val="24"/>
          <w:szCs w:val="24"/>
        </w:rPr>
        <w:t>.</w:t>
      </w:r>
    </w:p>
    <w:p w14:paraId="30A9DA0C" w14:textId="77777777" w:rsidR="00D803EF" w:rsidRPr="00BC4DD7" w:rsidRDefault="00FB40EE" w:rsidP="00D803EF">
      <w:pPr>
        <w:spacing w:before="120" w:after="120"/>
        <w:rPr>
          <w:rFonts w:eastAsia="Calibri" w:cstheme="minorHAnsi"/>
          <w:sz w:val="24"/>
          <w:szCs w:val="24"/>
        </w:rPr>
      </w:pPr>
      <w:r w:rsidRPr="00BC4DD7">
        <w:rPr>
          <w:rFonts w:cstheme="minorHAnsi"/>
          <w:sz w:val="24"/>
          <w:szCs w:val="24"/>
        </w:rPr>
        <w:lastRenderedPageBreak/>
        <w:t>Wsparcie dla usług opiekuńczych i asystenckich prowadzi każdorazowo do zwiększenia liczby miejsc świadczenia tych usług prowadzonych przez danego beneficjenta/partnera oraz liczby osób objętych usługami w stosunku do danych z roku poprzedzającego rok złożenia wniosku o dofinansowanie projektu.</w:t>
      </w:r>
      <w:r w:rsidR="00D803EF" w:rsidRPr="00BC4DD7">
        <w:rPr>
          <w:rFonts w:eastAsia="Calibri" w:cstheme="minorHAnsi"/>
          <w:sz w:val="24"/>
          <w:szCs w:val="24"/>
        </w:rPr>
        <w:t>.</w:t>
      </w:r>
    </w:p>
    <w:p w14:paraId="7F1EC40A" w14:textId="77777777" w:rsidR="00D803EF" w:rsidRPr="00BC4DD7" w:rsidRDefault="00D803EF" w:rsidP="00D803EF">
      <w:pPr>
        <w:spacing w:before="120" w:after="120"/>
        <w:rPr>
          <w:rFonts w:eastAsia="Calibri" w:cstheme="minorHAnsi"/>
          <w:sz w:val="24"/>
          <w:szCs w:val="24"/>
        </w:rPr>
      </w:pPr>
      <w:r w:rsidRPr="00BC4DD7">
        <w:rPr>
          <w:rFonts w:eastAsia="Calibri" w:cstheme="minorHAnsi"/>
          <w:sz w:val="24"/>
          <w:szCs w:val="24"/>
        </w:rPr>
        <w:t>Weryfikacja na podstawie wniosku o dofinansowanie. Weryfikacja polega na przypisaniu jednej z wartości logicznych „tak”, „tak – do negocjacji” „nie</w:t>
      </w:r>
      <w:r w:rsidR="00DB7FC3">
        <w:rPr>
          <w:rFonts w:eastAsia="Calibri" w:cstheme="minorHAnsi"/>
          <w:sz w:val="24"/>
          <w:szCs w:val="24"/>
        </w:rPr>
        <w:t>”</w:t>
      </w:r>
      <w:r w:rsidRPr="00BC4DD7">
        <w:rPr>
          <w:rFonts w:eastAsia="Calibri" w:cstheme="minorHAnsi"/>
          <w:sz w:val="24"/>
          <w:szCs w:val="24"/>
        </w:rPr>
        <w:t xml:space="preserve">. </w:t>
      </w:r>
    </w:p>
    <w:p w14:paraId="5A53B0FD" w14:textId="77777777" w:rsidR="00D803EF" w:rsidRPr="00BC4DD7" w:rsidRDefault="00D803EF" w:rsidP="00D803EF">
      <w:pPr>
        <w:spacing w:before="120" w:after="240"/>
        <w:rPr>
          <w:rFonts w:eastAsia="Calibri" w:cstheme="minorHAnsi"/>
          <w:b/>
          <w:bCs/>
          <w:sz w:val="24"/>
          <w:szCs w:val="24"/>
        </w:rPr>
      </w:pPr>
      <w:r w:rsidRPr="00BC4DD7">
        <w:rPr>
          <w:rFonts w:eastAsia="Calibri" w:cstheme="minorHAnsi"/>
          <w:b/>
          <w:bCs/>
          <w:sz w:val="24"/>
          <w:szCs w:val="24"/>
        </w:rPr>
        <w:t>Kryterium może podlegać negocjacjom w zakresie opisanym w stanowisku negocjacyjnym.</w:t>
      </w:r>
    </w:p>
    <w:p w14:paraId="57B9AF67" w14:textId="77777777" w:rsidR="00D803EF" w:rsidRPr="00BC4DD7" w:rsidRDefault="00D803EF" w:rsidP="00A86FDE">
      <w:p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contextualSpacing/>
        <w:rPr>
          <w:rFonts w:eastAsia="Calibri" w:cstheme="minorHAnsi"/>
          <w:b/>
          <w:bCs/>
          <w:sz w:val="24"/>
          <w:szCs w:val="24"/>
        </w:rPr>
      </w:pPr>
      <w:r w:rsidRPr="00BC4DD7">
        <w:rPr>
          <w:rFonts w:eastAsia="Calibri" w:cstheme="minorHAnsi"/>
          <w:b/>
          <w:sz w:val="24"/>
          <w:szCs w:val="24"/>
        </w:rPr>
        <w:t xml:space="preserve">8. </w:t>
      </w:r>
      <w:r w:rsidR="00FB40EE" w:rsidRPr="00BC4DD7">
        <w:rPr>
          <w:rFonts w:cstheme="minorHAnsi"/>
          <w:b/>
          <w:sz w:val="24"/>
          <w:szCs w:val="24"/>
        </w:rPr>
        <w:t>Finansowanie usług</w:t>
      </w:r>
      <w:r w:rsidRPr="00BC4DD7">
        <w:rPr>
          <w:rFonts w:eastAsia="Calibri" w:cstheme="minorHAnsi"/>
          <w:b/>
          <w:bCs/>
          <w:sz w:val="24"/>
          <w:szCs w:val="24"/>
        </w:rPr>
        <w:t>.</w:t>
      </w:r>
    </w:p>
    <w:p w14:paraId="098AE5ED" w14:textId="77777777" w:rsidR="00FB40EE" w:rsidRPr="00BC4DD7" w:rsidRDefault="00FB40EE" w:rsidP="00FB40EE">
      <w:pPr>
        <w:spacing w:before="120" w:after="120" w:line="240" w:lineRule="auto"/>
        <w:jc w:val="both"/>
        <w:rPr>
          <w:rFonts w:cstheme="minorHAnsi"/>
          <w:sz w:val="24"/>
          <w:szCs w:val="24"/>
        </w:rPr>
      </w:pPr>
      <w:r w:rsidRPr="00BC4DD7">
        <w:rPr>
          <w:rFonts w:cstheme="minorHAnsi"/>
          <w:sz w:val="24"/>
          <w:szCs w:val="24"/>
        </w:rPr>
        <w:t>Realizacja projektu nie przyczynia się do:</w:t>
      </w:r>
    </w:p>
    <w:p w14:paraId="30A370F7" w14:textId="77777777" w:rsidR="00FB40EE" w:rsidRPr="00BC4DD7" w:rsidRDefault="00FB40EE" w:rsidP="00FB40EE">
      <w:pPr>
        <w:numPr>
          <w:ilvl w:val="0"/>
          <w:numId w:val="97"/>
        </w:numPr>
        <w:spacing w:before="120" w:after="120" w:line="240" w:lineRule="auto"/>
        <w:jc w:val="both"/>
        <w:rPr>
          <w:rFonts w:cstheme="minorHAnsi"/>
          <w:sz w:val="24"/>
          <w:szCs w:val="24"/>
        </w:rPr>
      </w:pPr>
      <w:r w:rsidRPr="00BC4DD7">
        <w:rPr>
          <w:rFonts w:cstheme="minorHAnsi"/>
          <w:sz w:val="24"/>
          <w:szCs w:val="24"/>
        </w:rPr>
        <w:t>zmniejszenia dotychczasowego finansowania usług asystenckich lub opiekuńczych przez beneficjenta/partnera,</w:t>
      </w:r>
    </w:p>
    <w:p w14:paraId="09319298" w14:textId="77777777" w:rsidR="00FB40EE" w:rsidRPr="00BC4DD7" w:rsidRDefault="00FB40EE" w:rsidP="00FB40EE">
      <w:pPr>
        <w:numPr>
          <w:ilvl w:val="0"/>
          <w:numId w:val="97"/>
        </w:numPr>
        <w:spacing w:before="120" w:after="120" w:line="240" w:lineRule="auto"/>
        <w:jc w:val="both"/>
        <w:rPr>
          <w:rFonts w:cstheme="minorHAnsi"/>
          <w:sz w:val="24"/>
          <w:szCs w:val="24"/>
        </w:rPr>
      </w:pPr>
      <w:r w:rsidRPr="00BC4DD7">
        <w:rPr>
          <w:rFonts w:cstheme="minorHAnsi"/>
          <w:sz w:val="24"/>
          <w:szCs w:val="24"/>
        </w:rPr>
        <w:t>zastąpienia środkami projektu dotychczasowego finansowania przez beneficjenta/partnera usług asystenckich lub opiekuńczych.</w:t>
      </w:r>
    </w:p>
    <w:p w14:paraId="4DD1830C" w14:textId="77777777" w:rsidR="00D803EF" w:rsidRPr="00BC4DD7" w:rsidRDefault="00D803EF" w:rsidP="00FB40EE">
      <w:pPr>
        <w:spacing w:before="120" w:after="0"/>
        <w:rPr>
          <w:rFonts w:eastAsia="Calibri" w:cstheme="minorHAnsi"/>
          <w:sz w:val="24"/>
          <w:szCs w:val="24"/>
        </w:rPr>
      </w:pPr>
      <w:r w:rsidRPr="00BC4DD7">
        <w:rPr>
          <w:rFonts w:eastAsia="Calibri" w:cstheme="minorHAnsi"/>
          <w:sz w:val="24"/>
          <w:szCs w:val="24"/>
        </w:rPr>
        <w:t>Weryfikacja na podstawie wniosku o dofinansowanie. Weryfikacja polega na przypisaniu jednej z wartości logicznych „tak</w:t>
      </w:r>
      <w:r w:rsidR="00A86FDE">
        <w:rPr>
          <w:rFonts w:eastAsia="Calibri" w:cstheme="minorHAnsi"/>
          <w:sz w:val="24"/>
          <w:szCs w:val="24"/>
        </w:rPr>
        <w:t>”, „tak – do negocjacji”, „nie”</w:t>
      </w:r>
      <w:r w:rsidRPr="00BC4DD7">
        <w:rPr>
          <w:rFonts w:eastAsia="Calibri" w:cstheme="minorHAnsi"/>
          <w:sz w:val="24"/>
          <w:szCs w:val="24"/>
        </w:rPr>
        <w:t xml:space="preserve">. </w:t>
      </w:r>
    </w:p>
    <w:p w14:paraId="799D352E" w14:textId="77777777" w:rsidR="00D803EF" w:rsidRPr="00BC4DD7" w:rsidRDefault="00D803EF" w:rsidP="00D803EF">
      <w:pPr>
        <w:spacing w:before="120" w:after="240"/>
        <w:rPr>
          <w:rFonts w:eastAsia="Calibri" w:cstheme="minorHAnsi"/>
          <w:b/>
          <w:bCs/>
          <w:sz w:val="24"/>
          <w:szCs w:val="24"/>
        </w:rPr>
      </w:pPr>
      <w:r w:rsidRPr="00BC4DD7">
        <w:rPr>
          <w:rFonts w:eastAsia="Calibri" w:cstheme="minorHAnsi"/>
          <w:b/>
          <w:bCs/>
          <w:sz w:val="24"/>
          <w:szCs w:val="24"/>
        </w:rPr>
        <w:t>Kryterium może podlegać negocjacjom w zakresie opisanym w stanowisku negocjacyjnym.</w:t>
      </w:r>
    </w:p>
    <w:p w14:paraId="1F0E0D0A" w14:textId="77777777" w:rsidR="00D803EF" w:rsidRPr="00BC4DD7" w:rsidRDefault="00D803EF" w:rsidP="00A86FDE">
      <w:p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before="120" w:after="120"/>
        <w:rPr>
          <w:rFonts w:cstheme="minorHAnsi"/>
          <w:sz w:val="24"/>
          <w:szCs w:val="24"/>
        </w:rPr>
      </w:pPr>
      <w:r w:rsidRPr="00BC4DD7">
        <w:rPr>
          <w:rFonts w:eastAsia="Times New Roman" w:cstheme="minorHAnsi"/>
          <w:b/>
          <w:color w:val="00000A"/>
          <w:sz w:val="24"/>
          <w:szCs w:val="24"/>
        </w:rPr>
        <w:t xml:space="preserve">9. </w:t>
      </w:r>
      <w:r w:rsidR="00FB40EE" w:rsidRPr="00BC4DD7">
        <w:rPr>
          <w:rFonts w:cstheme="minorHAnsi"/>
          <w:b/>
          <w:sz w:val="24"/>
          <w:szCs w:val="24"/>
        </w:rPr>
        <w:t>Ścieżka wsparcia</w:t>
      </w:r>
      <w:r w:rsidRPr="00BC4DD7">
        <w:rPr>
          <w:rFonts w:eastAsia="Times New Roman" w:cstheme="minorHAnsi"/>
          <w:b/>
          <w:color w:val="00000A"/>
          <w:sz w:val="24"/>
          <w:szCs w:val="24"/>
        </w:rPr>
        <w:t>.</w:t>
      </w:r>
    </w:p>
    <w:p w14:paraId="7916FEB0" w14:textId="77777777" w:rsidR="00D803EF" w:rsidRPr="00BC4DD7" w:rsidRDefault="00FB40EE" w:rsidP="00D803EF">
      <w:pPr>
        <w:spacing w:before="120" w:after="120"/>
        <w:rPr>
          <w:rFonts w:cstheme="minorHAnsi"/>
          <w:b/>
          <w:sz w:val="24"/>
          <w:szCs w:val="24"/>
        </w:rPr>
      </w:pPr>
      <w:bookmarkStart w:id="124" w:name="_Hlk528589247"/>
      <w:r w:rsidRPr="00BC4DD7">
        <w:rPr>
          <w:rFonts w:cstheme="minorHAnsi"/>
          <w:sz w:val="24"/>
          <w:szCs w:val="24"/>
        </w:rPr>
        <w:t>Wsparcie w ramach usług odbywa się na podstawie indywidualnie stworzonej ścieżki wsparcia, obejmującej również indywidualną ocenę sytuacji materialnej i życiowej danej osoby potrzebującej wsparcia w codziennym funkcjonowaniu.</w:t>
      </w:r>
    </w:p>
    <w:bookmarkEnd w:id="124"/>
    <w:p w14:paraId="02359FC6" w14:textId="77777777" w:rsidR="00D803EF" w:rsidRPr="00BC4DD7" w:rsidRDefault="00D803EF" w:rsidP="00D803EF">
      <w:pPr>
        <w:rPr>
          <w:rFonts w:eastAsia="Times New Roman" w:cstheme="minorHAnsi"/>
          <w:sz w:val="24"/>
          <w:szCs w:val="24"/>
          <w:lang w:eastAsia="pl-PL"/>
        </w:rPr>
      </w:pPr>
      <w:r w:rsidRPr="00BC4DD7">
        <w:rPr>
          <w:rFonts w:cstheme="minorHAnsi"/>
          <w:sz w:val="24"/>
          <w:szCs w:val="24"/>
        </w:rPr>
        <w:t>Weryfikacja na podstawie wniosku o dofinansowanie. Weryfikacja polega na przypisaniu jednej z wartości logicznych „tak</w:t>
      </w:r>
      <w:r w:rsidR="00A86FDE">
        <w:rPr>
          <w:rFonts w:cstheme="minorHAnsi"/>
          <w:sz w:val="24"/>
          <w:szCs w:val="24"/>
        </w:rPr>
        <w:t>”, „tak - do negocjacji”, „nie”</w:t>
      </w:r>
      <w:r w:rsidRPr="00BC4DD7">
        <w:rPr>
          <w:rFonts w:cstheme="minorHAnsi"/>
          <w:sz w:val="24"/>
          <w:szCs w:val="24"/>
        </w:rPr>
        <w:t xml:space="preserve">. </w:t>
      </w:r>
    </w:p>
    <w:p w14:paraId="5E3F2FE4" w14:textId="77777777" w:rsidR="00D803EF" w:rsidRPr="00BC4DD7" w:rsidRDefault="00D803EF" w:rsidP="00D803EF">
      <w:pPr>
        <w:spacing w:before="120" w:after="240"/>
        <w:rPr>
          <w:rFonts w:cstheme="minorHAnsi"/>
          <w:sz w:val="24"/>
          <w:szCs w:val="24"/>
        </w:rPr>
      </w:pPr>
      <w:r w:rsidRPr="00BC4DD7">
        <w:rPr>
          <w:rFonts w:cstheme="minorHAnsi"/>
          <w:b/>
          <w:bCs/>
          <w:sz w:val="24"/>
          <w:szCs w:val="24"/>
        </w:rPr>
        <w:t>Kryterium może podlegać negocjacjom</w:t>
      </w:r>
      <w:r w:rsidRPr="00BC4DD7">
        <w:rPr>
          <w:rFonts w:cstheme="minorHAnsi"/>
          <w:sz w:val="24"/>
          <w:szCs w:val="24"/>
        </w:rPr>
        <w:t xml:space="preserve"> </w:t>
      </w:r>
      <w:r w:rsidRPr="00BC4DD7">
        <w:rPr>
          <w:rFonts w:cstheme="minorHAnsi"/>
          <w:b/>
          <w:bCs/>
          <w:sz w:val="24"/>
          <w:szCs w:val="24"/>
        </w:rPr>
        <w:t>w zakresie opisanym w stanowisku negocjacyjnym.</w:t>
      </w:r>
    </w:p>
    <w:p w14:paraId="391D2A2D" w14:textId="77777777" w:rsidR="00D803EF" w:rsidRPr="00BC4DD7" w:rsidRDefault="00D803EF" w:rsidP="00A86FDE">
      <w:p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contextualSpacing/>
        <w:rPr>
          <w:rFonts w:eastAsia="Calibri" w:cstheme="minorHAnsi"/>
          <w:b/>
          <w:bCs/>
          <w:sz w:val="24"/>
          <w:szCs w:val="24"/>
        </w:rPr>
      </w:pPr>
      <w:r w:rsidRPr="00BC4DD7">
        <w:rPr>
          <w:rFonts w:eastAsia="Calibri" w:cstheme="minorHAnsi"/>
          <w:b/>
          <w:sz w:val="24"/>
          <w:szCs w:val="24"/>
        </w:rPr>
        <w:t xml:space="preserve">10. </w:t>
      </w:r>
      <w:r w:rsidR="00FB40EE" w:rsidRPr="00BC4DD7">
        <w:rPr>
          <w:rFonts w:cstheme="minorHAnsi"/>
          <w:b/>
          <w:sz w:val="24"/>
          <w:szCs w:val="24"/>
        </w:rPr>
        <w:t>Preferencje w dostępie do usług</w:t>
      </w:r>
      <w:r w:rsidRPr="00BC4DD7">
        <w:rPr>
          <w:rFonts w:eastAsia="Calibri" w:cstheme="minorHAnsi"/>
          <w:b/>
          <w:sz w:val="24"/>
          <w:szCs w:val="24"/>
        </w:rPr>
        <w:t>.</w:t>
      </w:r>
    </w:p>
    <w:p w14:paraId="2EE7E3DB" w14:textId="77777777" w:rsidR="00FB40EE" w:rsidRPr="00BC4DD7" w:rsidRDefault="00FB40EE" w:rsidP="00FB40EE">
      <w:pPr>
        <w:spacing w:before="120" w:after="120" w:line="240" w:lineRule="auto"/>
        <w:jc w:val="both"/>
        <w:rPr>
          <w:rFonts w:cstheme="minorHAnsi"/>
          <w:sz w:val="24"/>
          <w:szCs w:val="24"/>
        </w:rPr>
      </w:pPr>
      <w:r w:rsidRPr="00BC4DD7">
        <w:rPr>
          <w:rFonts w:cstheme="minorHAnsi"/>
          <w:sz w:val="24"/>
          <w:szCs w:val="24"/>
        </w:rPr>
        <w:t>W przypadku realizacji usług projekt przewiduje preferencje w dostępie do tych usług  dla:</w:t>
      </w:r>
    </w:p>
    <w:p w14:paraId="111D046E" w14:textId="77777777" w:rsidR="00FB40EE" w:rsidRPr="00BC4DD7" w:rsidRDefault="00FB40EE" w:rsidP="00FB40EE">
      <w:pPr>
        <w:numPr>
          <w:ilvl w:val="0"/>
          <w:numId w:val="98"/>
        </w:numPr>
        <w:spacing w:before="120" w:after="120" w:line="240" w:lineRule="auto"/>
        <w:jc w:val="both"/>
        <w:rPr>
          <w:rFonts w:cstheme="minorHAnsi"/>
          <w:sz w:val="24"/>
          <w:szCs w:val="24"/>
        </w:rPr>
      </w:pPr>
      <w:r w:rsidRPr="00BC4DD7">
        <w:rPr>
          <w:rFonts w:cstheme="minorHAnsi"/>
          <w:sz w:val="24"/>
          <w:szCs w:val="24"/>
        </w:rPr>
        <w:t>osób i rodzin zagrożonych ubóstwem lub wykluczeniem społecznych doświadczających wielokrotnego wykluczenia społecznego;</w:t>
      </w:r>
    </w:p>
    <w:p w14:paraId="213FA876" w14:textId="77777777" w:rsidR="00FB40EE" w:rsidRPr="00BC4DD7" w:rsidRDefault="00FB40EE" w:rsidP="00FB40EE">
      <w:pPr>
        <w:numPr>
          <w:ilvl w:val="0"/>
          <w:numId w:val="98"/>
        </w:numPr>
        <w:spacing w:before="120" w:after="120" w:line="240" w:lineRule="auto"/>
        <w:jc w:val="both"/>
        <w:rPr>
          <w:rFonts w:cstheme="minorHAnsi"/>
          <w:sz w:val="24"/>
          <w:szCs w:val="24"/>
        </w:rPr>
      </w:pPr>
      <w:r w:rsidRPr="00BC4DD7">
        <w:rPr>
          <w:rFonts w:cstheme="minorHAnsi"/>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222E68B2" w14:textId="77777777" w:rsidR="00FB40EE" w:rsidRPr="00BC4DD7" w:rsidRDefault="00FB40EE" w:rsidP="00FB40EE">
      <w:pPr>
        <w:numPr>
          <w:ilvl w:val="0"/>
          <w:numId w:val="98"/>
        </w:numPr>
        <w:spacing w:before="120" w:after="120" w:line="240" w:lineRule="auto"/>
        <w:jc w:val="both"/>
        <w:rPr>
          <w:rFonts w:cstheme="minorHAnsi"/>
          <w:sz w:val="24"/>
          <w:szCs w:val="24"/>
        </w:rPr>
      </w:pPr>
      <w:r w:rsidRPr="00BC4DD7">
        <w:rPr>
          <w:rFonts w:cstheme="minorHAnsi"/>
          <w:sz w:val="24"/>
          <w:szCs w:val="24"/>
        </w:rPr>
        <w:t>osób korzystających ze wsparcia Programu Operacyjnego Pomoc Żywnościowa (o ile dotyczy).</w:t>
      </w:r>
    </w:p>
    <w:p w14:paraId="6973467C" w14:textId="77777777" w:rsidR="00D803EF" w:rsidRPr="00BC4DD7" w:rsidRDefault="00FB40EE" w:rsidP="00FB40EE">
      <w:pPr>
        <w:spacing w:after="160"/>
        <w:rPr>
          <w:rFonts w:eastAsia="Calibri" w:cstheme="minorHAnsi"/>
          <w:sz w:val="24"/>
          <w:szCs w:val="24"/>
        </w:rPr>
      </w:pPr>
      <w:r w:rsidRPr="00BC4DD7">
        <w:rPr>
          <w:rFonts w:cstheme="minorHAnsi"/>
          <w:sz w:val="24"/>
          <w:szCs w:val="24"/>
        </w:rPr>
        <w:t xml:space="preserve">Pierwszeństwo przed wyżej wymienionymi mają osoby z niepełnosprawnościami i osoby niesamodzielne, których dochód nie przekracza 150% właściwego kryterium dochodowego </w:t>
      </w:r>
      <w:r w:rsidRPr="00BC4DD7">
        <w:rPr>
          <w:rFonts w:cstheme="minorHAnsi"/>
          <w:sz w:val="24"/>
          <w:szCs w:val="24"/>
        </w:rPr>
        <w:lastRenderedPageBreak/>
        <w:t>(na osobę samotnie gospodarującą lub osobę w rodzinie), o którym mowa w ustawie z dnia 12 marca 2004 r. o pomocy społecznej.</w:t>
      </w:r>
    </w:p>
    <w:p w14:paraId="0663EA60" w14:textId="77777777" w:rsidR="00D803EF" w:rsidRPr="00BC4DD7" w:rsidRDefault="00D803EF" w:rsidP="00D803EF">
      <w:pPr>
        <w:spacing w:before="120" w:after="120"/>
        <w:rPr>
          <w:rFonts w:eastAsia="Calibri" w:cstheme="minorHAnsi"/>
          <w:sz w:val="24"/>
          <w:szCs w:val="24"/>
        </w:rPr>
      </w:pPr>
      <w:r w:rsidRPr="00BC4DD7">
        <w:rPr>
          <w:rFonts w:eastAsia="Calibri" w:cstheme="minorHAnsi"/>
          <w:sz w:val="24"/>
          <w:szCs w:val="24"/>
        </w:rPr>
        <w:t>Weryfikacja na podstawie wniosku o dofinansowanie. Weryfikacja polega na przypisaniu jednej z wartości logicznych „tak”, „tak - do negocjacji”, „nie</w:t>
      </w:r>
      <w:r w:rsidR="00A86FDE">
        <w:rPr>
          <w:rFonts w:eastAsia="Calibri" w:cstheme="minorHAnsi"/>
          <w:sz w:val="24"/>
          <w:szCs w:val="24"/>
        </w:rPr>
        <w:t>”.</w:t>
      </w:r>
    </w:p>
    <w:p w14:paraId="42232ADC" w14:textId="77777777" w:rsidR="00D803EF" w:rsidRPr="00BC4DD7" w:rsidRDefault="00D803EF" w:rsidP="00D803EF">
      <w:pPr>
        <w:spacing w:before="120" w:after="240"/>
        <w:rPr>
          <w:rFonts w:eastAsia="Calibri" w:cstheme="minorHAnsi"/>
          <w:b/>
          <w:bCs/>
          <w:sz w:val="24"/>
          <w:szCs w:val="24"/>
        </w:rPr>
      </w:pPr>
      <w:r w:rsidRPr="00BC4DD7">
        <w:rPr>
          <w:rFonts w:eastAsia="Calibri" w:cstheme="minorHAnsi"/>
          <w:b/>
          <w:bCs/>
          <w:sz w:val="24"/>
          <w:szCs w:val="24"/>
        </w:rPr>
        <w:t>Kryterium może podlegać negocjacjom w zakresie opisanym w stanowisku negocjacyjnym.</w:t>
      </w:r>
    </w:p>
    <w:p w14:paraId="5A30066C" w14:textId="77777777" w:rsidR="00D803EF" w:rsidRPr="00BC4DD7" w:rsidRDefault="00C970F2" w:rsidP="00A86FDE">
      <w:p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jc w:val="both"/>
        <w:rPr>
          <w:rFonts w:cstheme="minorHAnsi"/>
          <w:b/>
          <w:bCs/>
          <w:sz w:val="24"/>
          <w:szCs w:val="24"/>
        </w:rPr>
      </w:pPr>
      <w:r w:rsidRPr="00BC4DD7">
        <w:rPr>
          <w:rFonts w:eastAsia="Times New Roman" w:cstheme="minorHAnsi"/>
          <w:b/>
          <w:color w:val="00000A"/>
          <w:sz w:val="24"/>
          <w:szCs w:val="24"/>
        </w:rPr>
        <w:t>1</w:t>
      </w:r>
      <w:r>
        <w:rPr>
          <w:rFonts w:eastAsia="Times New Roman" w:cstheme="minorHAnsi"/>
          <w:b/>
          <w:color w:val="00000A"/>
          <w:sz w:val="24"/>
          <w:szCs w:val="24"/>
        </w:rPr>
        <w:t>1</w:t>
      </w:r>
      <w:r w:rsidR="00D803EF" w:rsidRPr="00BC4DD7">
        <w:rPr>
          <w:rFonts w:eastAsia="Times New Roman" w:cstheme="minorHAnsi"/>
          <w:b/>
          <w:color w:val="00000A"/>
          <w:sz w:val="24"/>
          <w:szCs w:val="24"/>
        </w:rPr>
        <w:t xml:space="preserve">. </w:t>
      </w:r>
      <w:r w:rsidR="00A86FDE" w:rsidRPr="00A86FDE">
        <w:rPr>
          <w:rFonts w:ascii="Calibri" w:hAnsi="Calibri" w:cs="Calibri"/>
          <w:b/>
          <w:sz w:val="24"/>
          <w:szCs w:val="24"/>
        </w:rPr>
        <w:t>Trwałość miejsc świadczenia usług</w:t>
      </w:r>
      <w:r w:rsidR="00A86FDE">
        <w:rPr>
          <w:rFonts w:ascii="Calibri" w:hAnsi="Calibri" w:cs="Calibri"/>
          <w:b/>
          <w:sz w:val="24"/>
          <w:szCs w:val="24"/>
        </w:rPr>
        <w:t>.</w:t>
      </w:r>
    </w:p>
    <w:p w14:paraId="7F734887" w14:textId="77777777" w:rsidR="008C4743" w:rsidRPr="00BC4DD7" w:rsidRDefault="00BC4DD7" w:rsidP="00016ACD">
      <w:pPr>
        <w:spacing w:before="120" w:after="120"/>
        <w:rPr>
          <w:rFonts w:cstheme="minorHAnsi"/>
          <w:sz w:val="24"/>
          <w:szCs w:val="24"/>
        </w:rPr>
      </w:pPr>
      <w:r w:rsidRPr="00BC4DD7">
        <w:rPr>
          <w:rFonts w:cstheme="minorHAnsi"/>
          <w:sz w:val="24"/>
          <w:szCs w:val="24"/>
        </w:rPr>
        <w:t>Zapewniona zostaje trwałość miejsc świadczenia usług opiekuńczych</w:t>
      </w:r>
      <w:r w:rsidRPr="00BC4DD7">
        <w:rPr>
          <w:rStyle w:val="Odwoanieprzypisudolnego"/>
          <w:rFonts w:asciiTheme="minorHAnsi" w:hAnsiTheme="minorHAnsi" w:cstheme="minorHAnsi"/>
          <w:sz w:val="24"/>
          <w:szCs w:val="24"/>
        </w:rPr>
        <w:footnoteReference w:id="21"/>
      </w:r>
      <w:r w:rsidRPr="00BC4DD7">
        <w:rPr>
          <w:rFonts w:cstheme="minorHAnsi"/>
          <w:sz w:val="24"/>
          <w:szCs w:val="24"/>
        </w:rPr>
        <w:t xml:space="preserve"> i asystenckich utworzonych w ramach projektu przynajmniej przez okres odpowiadający okresowi realizacji projektu. Trwałość rozumiana jest jako instytucjonalna gotowość do świadczenia usług.</w:t>
      </w:r>
    </w:p>
    <w:p w14:paraId="04B26772" w14:textId="77777777" w:rsidR="00BC4DD7" w:rsidRPr="00BC4DD7" w:rsidRDefault="00BC4DD7" w:rsidP="00BC4DD7">
      <w:pPr>
        <w:spacing w:before="120" w:after="120"/>
        <w:rPr>
          <w:rFonts w:cstheme="minorHAnsi"/>
          <w:b/>
          <w:sz w:val="24"/>
          <w:szCs w:val="24"/>
        </w:rPr>
      </w:pPr>
      <w:r w:rsidRPr="00BC4DD7">
        <w:rPr>
          <w:rFonts w:eastAsia="Calibri" w:cstheme="minorHAnsi"/>
          <w:sz w:val="24"/>
          <w:szCs w:val="24"/>
        </w:rPr>
        <w:t>Weryfikacja na podstawie wniosku o dofinansowanie. Weryfikacja polega na przypisaniu jednej z wartości logicznych „tak”, „tak - do negocjacji”, „nie.</w:t>
      </w:r>
    </w:p>
    <w:p w14:paraId="4B373264" w14:textId="77777777" w:rsidR="00BC4DD7" w:rsidRPr="00BC4DD7" w:rsidRDefault="00BC4DD7" w:rsidP="00BC4DD7">
      <w:pPr>
        <w:spacing w:before="120" w:after="240"/>
        <w:rPr>
          <w:rFonts w:eastAsia="Calibri" w:cstheme="minorHAnsi"/>
          <w:b/>
          <w:bCs/>
          <w:sz w:val="24"/>
          <w:szCs w:val="24"/>
        </w:rPr>
      </w:pPr>
      <w:r w:rsidRPr="00BC4DD7">
        <w:rPr>
          <w:rFonts w:eastAsia="Calibri" w:cstheme="minorHAnsi"/>
          <w:b/>
          <w:bCs/>
          <w:sz w:val="24"/>
          <w:szCs w:val="24"/>
        </w:rPr>
        <w:t>Kryterium może podlegać negocjacjom w zakresie opisanym w stanowisku negocjacyjnym.</w:t>
      </w:r>
    </w:p>
    <w:p w14:paraId="1F950617" w14:textId="77777777" w:rsidR="00BC4DD7" w:rsidRPr="00E51A78" w:rsidRDefault="00BC4DD7" w:rsidP="00016ACD">
      <w:pPr>
        <w:spacing w:before="120" w:after="120"/>
        <w:rPr>
          <w:rFonts w:cstheme="minorHAnsi"/>
          <w:sz w:val="24"/>
          <w:szCs w:val="24"/>
        </w:rPr>
      </w:pPr>
    </w:p>
    <w:p w14:paraId="33175914"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21C11B00"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08359476"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0A8D34F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6635566C"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4148A6"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0E8CD2DD" w14:textId="77777777" w:rsidR="00EA384E" w:rsidRPr="00EC2EE7" w:rsidRDefault="00EA384E" w:rsidP="00EC2EE7">
      <w:pPr>
        <w:jc w:val="both"/>
        <w:rPr>
          <w:rFonts w:eastAsia="Calibri" w:cs="Arial"/>
          <w:sz w:val="24"/>
          <w:szCs w:val="24"/>
        </w:rPr>
      </w:pPr>
      <w:r w:rsidRPr="00EC2EE7">
        <w:rPr>
          <w:rFonts w:eastAsia="Calibri" w:cs="Arial"/>
          <w:sz w:val="24"/>
          <w:szCs w:val="24"/>
        </w:rPr>
        <w:lastRenderedPageBreak/>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4B82117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57E60B3A" w14:textId="77777777" w:rsidR="00D451B5" w:rsidRPr="00EC2EE7" w:rsidRDefault="00D451B5" w:rsidP="0061077E">
      <w:pPr>
        <w:numPr>
          <w:ilvl w:val="0"/>
          <w:numId w:val="3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2F49A4F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374A32A1"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4852C58" w14:textId="77777777" w:rsidR="00D451B5" w:rsidRPr="00EC2EE7" w:rsidRDefault="00D451B5" w:rsidP="0061077E">
      <w:pPr>
        <w:numPr>
          <w:ilvl w:val="0"/>
          <w:numId w:val="33"/>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74030E59" w14:textId="77777777" w:rsidR="00D451B5" w:rsidRPr="00EC2EE7" w:rsidRDefault="00D451B5" w:rsidP="0061077E">
      <w:pPr>
        <w:numPr>
          <w:ilvl w:val="0"/>
          <w:numId w:val="33"/>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344A5921" w14:textId="77777777" w:rsidR="00D451B5" w:rsidRPr="00EC2EE7" w:rsidRDefault="00D451B5" w:rsidP="0061077E">
      <w:pPr>
        <w:numPr>
          <w:ilvl w:val="0"/>
          <w:numId w:val="33"/>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34A16F0" w14:textId="77777777" w:rsidR="00D451B5" w:rsidRPr="00EC2EE7" w:rsidRDefault="00D451B5" w:rsidP="0061077E">
      <w:pPr>
        <w:numPr>
          <w:ilvl w:val="0"/>
          <w:numId w:val="33"/>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6C5EC7C2" w14:textId="77777777" w:rsidR="00D451B5" w:rsidRPr="00EC2EE7" w:rsidRDefault="00D451B5" w:rsidP="0061077E">
      <w:pPr>
        <w:numPr>
          <w:ilvl w:val="0"/>
          <w:numId w:val="33"/>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0B223DC3" w14:textId="77777777" w:rsidR="00D451B5" w:rsidRPr="00EC2EE7" w:rsidRDefault="00D451B5" w:rsidP="0061077E">
      <w:pPr>
        <w:numPr>
          <w:ilvl w:val="0"/>
          <w:numId w:val="33"/>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3BA8250D"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3CA23AF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BBF383"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379B8C3" w14:textId="77777777" w:rsidR="00D451B5" w:rsidRPr="00EC2EE7" w:rsidRDefault="00D451B5" w:rsidP="0061077E">
      <w:pPr>
        <w:numPr>
          <w:ilvl w:val="0"/>
          <w:numId w:val="3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4FB1F851"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9900F58"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26A98D98" w14:textId="77777777" w:rsidR="00D451B5" w:rsidRPr="00EC2EE7" w:rsidRDefault="00D451B5" w:rsidP="0061077E">
      <w:pPr>
        <w:numPr>
          <w:ilvl w:val="0"/>
          <w:numId w:val="31"/>
        </w:numPr>
        <w:suppressAutoHyphens/>
        <w:overflowPunct w:val="0"/>
        <w:spacing w:after="0"/>
        <w:ind w:left="284" w:hanging="284"/>
        <w:rPr>
          <w:rFonts w:eastAsia="Calibri" w:cs="Arial"/>
          <w:sz w:val="24"/>
          <w:szCs w:val="24"/>
        </w:rPr>
      </w:pPr>
      <w:r w:rsidRPr="00EC2EE7">
        <w:rPr>
          <w:rFonts w:eastAsia="Calibri" w:cs="Arial"/>
          <w:sz w:val="24"/>
          <w:szCs w:val="24"/>
        </w:rPr>
        <w:lastRenderedPageBreak/>
        <w:t>istotnych cech uczestników (osób lub podmiotów), którzy zostaną objęci wsparciem;</w:t>
      </w:r>
    </w:p>
    <w:p w14:paraId="51A9C5FA" w14:textId="77777777" w:rsidR="00D451B5" w:rsidRPr="00EC2EE7" w:rsidRDefault="00D451B5" w:rsidP="0061077E">
      <w:pPr>
        <w:numPr>
          <w:ilvl w:val="0"/>
          <w:numId w:val="31"/>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791CE5C7" w14:textId="77777777" w:rsidR="00D451B5" w:rsidRPr="00EC2EE7" w:rsidRDefault="00D451B5" w:rsidP="0061077E">
      <w:pPr>
        <w:numPr>
          <w:ilvl w:val="0"/>
          <w:numId w:val="32"/>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64A7FAF4" w14:textId="77777777" w:rsidR="00D451B5" w:rsidRPr="00EC2EE7" w:rsidRDefault="00D451B5" w:rsidP="0061077E">
      <w:pPr>
        <w:numPr>
          <w:ilvl w:val="0"/>
          <w:numId w:val="32"/>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1B533FA1"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63BCC6EC"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C2837DB"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0DF3AA86" w14:textId="77777777" w:rsidR="00D451B5" w:rsidRPr="00EC2EE7" w:rsidRDefault="00D451B5" w:rsidP="0061077E">
      <w:pPr>
        <w:numPr>
          <w:ilvl w:val="0"/>
          <w:numId w:val="3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57E1819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013640F3"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196666BF"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08807745" w14:textId="77777777" w:rsidR="00D451B5" w:rsidRPr="00EC2EE7" w:rsidRDefault="00D451B5" w:rsidP="0061077E">
      <w:pPr>
        <w:numPr>
          <w:ilvl w:val="0"/>
          <w:numId w:val="37"/>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436C54CA" w14:textId="77777777" w:rsidR="00D451B5" w:rsidRPr="00EC2EE7" w:rsidRDefault="00D451B5" w:rsidP="0061077E">
      <w:pPr>
        <w:numPr>
          <w:ilvl w:val="0"/>
          <w:numId w:val="37"/>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2DFDACDA" w14:textId="77777777" w:rsidR="00D451B5" w:rsidRPr="00EC2EE7" w:rsidRDefault="00D451B5" w:rsidP="0061077E">
      <w:pPr>
        <w:numPr>
          <w:ilvl w:val="0"/>
          <w:numId w:val="37"/>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77DCF2B8"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725880A4"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484C00E6"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26CB51FF"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1156054" w14:textId="77777777" w:rsidR="00D451B5" w:rsidRPr="00EC2EE7" w:rsidRDefault="00D451B5" w:rsidP="0061077E">
      <w:pPr>
        <w:numPr>
          <w:ilvl w:val="0"/>
          <w:numId w:val="3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0C1D554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C5E3C32"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2638201C" w14:textId="77777777" w:rsidR="00D451B5" w:rsidRPr="00EC2EE7" w:rsidRDefault="00D451B5" w:rsidP="0061077E">
      <w:pPr>
        <w:numPr>
          <w:ilvl w:val="0"/>
          <w:numId w:val="33"/>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523492C2" w14:textId="77777777" w:rsidR="00D451B5" w:rsidRPr="00EC2EE7" w:rsidRDefault="00D451B5" w:rsidP="0061077E">
      <w:pPr>
        <w:numPr>
          <w:ilvl w:val="0"/>
          <w:numId w:val="33"/>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45EF0C58" w14:textId="77777777" w:rsidR="00D451B5" w:rsidRPr="00EC2EE7" w:rsidRDefault="00D451B5" w:rsidP="0061077E">
      <w:pPr>
        <w:numPr>
          <w:ilvl w:val="0"/>
          <w:numId w:val="33"/>
        </w:numPr>
        <w:suppressAutoHyphens/>
        <w:overflowPunct w:val="0"/>
        <w:spacing w:after="0"/>
        <w:ind w:left="284" w:hanging="284"/>
        <w:rPr>
          <w:rFonts w:eastAsia="Calibri" w:cs="Arial"/>
          <w:sz w:val="24"/>
          <w:szCs w:val="24"/>
        </w:rPr>
      </w:pPr>
      <w:r w:rsidRPr="00EC2EE7">
        <w:rPr>
          <w:rFonts w:eastAsia="Calibri" w:cs="Arial"/>
          <w:sz w:val="24"/>
          <w:szCs w:val="24"/>
        </w:rPr>
        <w:lastRenderedPageBreak/>
        <w:t xml:space="preserve">sposobu realizacji zasady równości szans i niedyskryminacji, w tym dostępności dla osób z niepełnosprawnościami; </w:t>
      </w:r>
    </w:p>
    <w:p w14:paraId="7EB96D13" w14:textId="77777777" w:rsidR="00D451B5" w:rsidRPr="00EC2EE7" w:rsidRDefault="00D451B5" w:rsidP="0061077E">
      <w:pPr>
        <w:numPr>
          <w:ilvl w:val="0"/>
          <w:numId w:val="33"/>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2A9A5B54" w14:textId="77777777" w:rsidR="00D451B5" w:rsidRPr="00EC2EE7" w:rsidRDefault="00D451B5" w:rsidP="0061077E">
      <w:pPr>
        <w:numPr>
          <w:ilvl w:val="0"/>
          <w:numId w:val="33"/>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7EAE6EDE" w14:textId="77777777" w:rsidR="00D451B5" w:rsidRPr="00EC2EE7" w:rsidRDefault="00D451B5" w:rsidP="0061077E">
      <w:pPr>
        <w:numPr>
          <w:ilvl w:val="0"/>
          <w:numId w:val="33"/>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04E03430" w14:textId="77777777" w:rsidR="00D451B5" w:rsidRPr="00EC2EE7" w:rsidRDefault="00D451B5" w:rsidP="0061077E">
      <w:pPr>
        <w:numPr>
          <w:ilvl w:val="0"/>
          <w:numId w:val="33"/>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283EBA87"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0986A38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D3BA399"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3FFD13D" w14:textId="77777777" w:rsidR="00D451B5" w:rsidRPr="00EC2EE7" w:rsidRDefault="00D451B5" w:rsidP="0061077E">
      <w:pPr>
        <w:numPr>
          <w:ilvl w:val="0"/>
          <w:numId w:val="3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80AF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619F99"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2734A971" w14:textId="77777777" w:rsidR="00D451B5" w:rsidRPr="00EC2EE7" w:rsidRDefault="00D451B5" w:rsidP="0061077E">
      <w:pPr>
        <w:numPr>
          <w:ilvl w:val="0"/>
          <w:numId w:val="34"/>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A552D5E" w14:textId="77777777" w:rsidR="00D451B5" w:rsidRPr="00EC2EE7" w:rsidRDefault="00D451B5" w:rsidP="0061077E">
      <w:pPr>
        <w:numPr>
          <w:ilvl w:val="0"/>
          <w:numId w:val="34"/>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20BA3668" w14:textId="77777777" w:rsidR="00D451B5" w:rsidRPr="00EC2EE7" w:rsidRDefault="00D451B5" w:rsidP="0061077E">
      <w:pPr>
        <w:numPr>
          <w:ilvl w:val="0"/>
          <w:numId w:val="34"/>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22C603A8"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21870FA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56F9E41"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6170CBD" w14:textId="77777777" w:rsidR="00D451B5" w:rsidRPr="00EC2EE7" w:rsidRDefault="00D451B5" w:rsidP="0061077E">
      <w:pPr>
        <w:numPr>
          <w:ilvl w:val="0"/>
          <w:numId w:val="3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2D50826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04A892A7"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520EB83B" w14:textId="77777777" w:rsidR="00D451B5" w:rsidRPr="00096BA5" w:rsidRDefault="00D451B5" w:rsidP="0061077E">
      <w:pPr>
        <w:pStyle w:val="Akapitzlist"/>
        <w:numPr>
          <w:ilvl w:val="0"/>
          <w:numId w:val="6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19BE85AE"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3D1B1A4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lastRenderedPageBreak/>
        <w:t>2.</w:t>
      </w:r>
      <w:r w:rsidRPr="00EC2EE7">
        <w:rPr>
          <w:rFonts w:eastAsia="Calibri" w:cs="Arial"/>
          <w:sz w:val="24"/>
          <w:szCs w:val="24"/>
        </w:rPr>
        <w:tab/>
        <w:t xml:space="preserve">na rzecz grupy docelowej, do której skierowany będzie projekt oraz </w:t>
      </w:r>
    </w:p>
    <w:p w14:paraId="53CD2815"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0087903D" w14:textId="77777777" w:rsidR="00D451B5" w:rsidRPr="00096BA5" w:rsidRDefault="00D451B5" w:rsidP="0061077E">
      <w:pPr>
        <w:pStyle w:val="Akapitzlist"/>
        <w:numPr>
          <w:ilvl w:val="0"/>
          <w:numId w:val="67"/>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6BB52922"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FF7E7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4715436"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0AB849ED" w14:textId="77777777" w:rsidR="00D451B5" w:rsidRPr="00EC2EE7" w:rsidRDefault="00D451B5" w:rsidP="0061077E">
      <w:pPr>
        <w:numPr>
          <w:ilvl w:val="0"/>
          <w:numId w:val="3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AF8C6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4DCD44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76C7E913" w14:textId="77777777" w:rsidR="00D451B5" w:rsidRPr="00EC2EE7" w:rsidRDefault="00D451B5" w:rsidP="0061077E">
      <w:pPr>
        <w:numPr>
          <w:ilvl w:val="0"/>
          <w:numId w:val="38"/>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6E457CD4"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7AD2C5D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2FC36C1"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20CD2A69" w14:textId="77777777" w:rsidR="00D451B5" w:rsidRPr="00EC2EE7" w:rsidRDefault="00D451B5" w:rsidP="0061077E">
      <w:pPr>
        <w:numPr>
          <w:ilvl w:val="0"/>
          <w:numId w:val="3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79E0BCA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3DB1966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60E4ABF0" w14:textId="77777777" w:rsidR="00D451B5" w:rsidRPr="00EC2EE7" w:rsidRDefault="00D451B5" w:rsidP="0061077E">
      <w:pPr>
        <w:numPr>
          <w:ilvl w:val="0"/>
          <w:numId w:val="35"/>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3FA4F5F2" w14:textId="77777777" w:rsidR="00D451B5" w:rsidRPr="00EC2EE7" w:rsidRDefault="00D451B5" w:rsidP="0061077E">
      <w:pPr>
        <w:numPr>
          <w:ilvl w:val="0"/>
          <w:numId w:val="35"/>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367C2400" w14:textId="77777777" w:rsidR="00D451B5" w:rsidRPr="00EC2EE7" w:rsidRDefault="00D451B5" w:rsidP="0061077E">
      <w:pPr>
        <w:numPr>
          <w:ilvl w:val="0"/>
          <w:numId w:val="35"/>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37DDABB" w14:textId="77777777" w:rsidR="00D451B5" w:rsidRPr="00EC2EE7" w:rsidRDefault="00D451B5" w:rsidP="0061077E">
      <w:pPr>
        <w:numPr>
          <w:ilvl w:val="0"/>
          <w:numId w:val="35"/>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E3D23C2" w14:textId="77777777" w:rsidR="00D451B5" w:rsidRPr="00EC2EE7" w:rsidRDefault="00D451B5" w:rsidP="0061077E">
      <w:pPr>
        <w:numPr>
          <w:ilvl w:val="0"/>
          <w:numId w:val="35"/>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A918B91" w14:textId="77777777" w:rsidR="00D451B5" w:rsidRPr="00EC2EE7" w:rsidRDefault="00D451B5" w:rsidP="0061077E">
      <w:pPr>
        <w:numPr>
          <w:ilvl w:val="0"/>
          <w:numId w:val="35"/>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2CA3F518" w14:textId="77777777" w:rsidR="00D451B5" w:rsidRPr="00EC2EE7" w:rsidRDefault="00D451B5" w:rsidP="0061077E">
      <w:pPr>
        <w:numPr>
          <w:ilvl w:val="0"/>
          <w:numId w:val="35"/>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28FE7522" w14:textId="77777777" w:rsidR="00D451B5" w:rsidRPr="00EC2EE7" w:rsidRDefault="00D451B5" w:rsidP="0061077E">
      <w:pPr>
        <w:numPr>
          <w:ilvl w:val="0"/>
          <w:numId w:val="35"/>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44E063E8" w14:textId="77777777" w:rsidR="00D451B5" w:rsidRPr="00EC2EE7" w:rsidRDefault="00D451B5" w:rsidP="0061077E">
      <w:pPr>
        <w:numPr>
          <w:ilvl w:val="0"/>
          <w:numId w:val="35"/>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6F658ADA"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258CC9A7"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2520DA45" w14:textId="77777777" w:rsidR="00376D73" w:rsidRPr="00751587" w:rsidRDefault="00D451B5" w:rsidP="00751587">
      <w:pPr>
        <w:spacing w:before="120" w:after="240"/>
        <w:rPr>
          <w:rFonts w:eastAsia="Calibri" w:cs="Arial"/>
          <w:sz w:val="24"/>
          <w:szCs w:val="24"/>
        </w:rPr>
      </w:pPr>
      <w:r w:rsidRPr="00EC2EE7">
        <w:rPr>
          <w:rFonts w:eastAsia="Calibri" w:cs="Arial"/>
          <w:b/>
          <w:bCs/>
          <w:sz w:val="24"/>
          <w:szCs w:val="24"/>
        </w:rPr>
        <w:lastRenderedPageBreak/>
        <w:t xml:space="preserve">Kryterium może podlegać negocjacjom </w:t>
      </w:r>
      <w:r w:rsidRPr="00EC2EE7">
        <w:rPr>
          <w:rFonts w:eastAsia="Calibri" w:cs="Arial"/>
          <w:sz w:val="24"/>
          <w:szCs w:val="24"/>
        </w:rPr>
        <w:t>w zakresie opisanym w stanowisku negocjacyjnym.</w:t>
      </w:r>
    </w:p>
    <w:p w14:paraId="7862514B" w14:textId="77777777" w:rsidR="00175B60" w:rsidRDefault="00175B60" w:rsidP="005807EB">
      <w:pPr>
        <w:spacing w:after="240" w:line="288" w:lineRule="auto"/>
        <w:rPr>
          <w:rFonts w:cstheme="minorHAnsi"/>
          <w:b/>
          <w:sz w:val="24"/>
          <w:szCs w:val="24"/>
        </w:rPr>
      </w:pPr>
    </w:p>
    <w:p w14:paraId="6ED5AE58" w14:textId="77777777" w:rsidR="005807EB" w:rsidRPr="00650D51" w:rsidRDefault="005807EB" w:rsidP="005807EB">
      <w:pPr>
        <w:spacing w:after="240" w:line="288" w:lineRule="auto"/>
        <w:rPr>
          <w:rFonts w:cstheme="minorHAnsi"/>
          <w:sz w:val="24"/>
          <w:szCs w:val="24"/>
        </w:rPr>
      </w:pPr>
      <w:r w:rsidRPr="00650D51">
        <w:rPr>
          <w:rFonts w:cstheme="minorHAnsi"/>
          <w:b/>
          <w:sz w:val="24"/>
          <w:szCs w:val="24"/>
        </w:rPr>
        <w:t>W ramach niniejszego konkursu stosowane są kryteria premiujące:</w:t>
      </w:r>
    </w:p>
    <w:p w14:paraId="168E48CD" w14:textId="77777777" w:rsidR="005807EB" w:rsidRPr="008659D5" w:rsidRDefault="00A86FDE" w:rsidP="0061077E">
      <w:pPr>
        <w:numPr>
          <w:ilvl w:val="6"/>
          <w:numId w:val="93"/>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hanging="4680"/>
        <w:contextualSpacing/>
        <w:rPr>
          <w:rFonts w:eastAsia="Calibri" w:cstheme="minorHAnsi"/>
          <w:b/>
          <w:bCs/>
          <w:sz w:val="24"/>
          <w:szCs w:val="24"/>
        </w:rPr>
      </w:pPr>
      <w:r w:rsidRPr="008659D5">
        <w:rPr>
          <w:rFonts w:cstheme="minorHAnsi"/>
          <w:b/>
          <w:sz w:val="24"/>
          <w:szCs w:val="24"/>
        </w:rPr>
        <w:t>Obszar realizacji</w:t>
      </w:r>
      <w:r w:rsidR="005807EB" w:rsidRPr="008659D5">
        <w:rPr>
          <w:rFonts w:cstheme="minorHAnsi"/>
          <w:b/>
          <w:sz w:val="24"/>
          <w:szCs w:val="24"/>
        </w:rPr>
        <w:t>.</w:t>
      </w:r>
    </w:p>
    <w:p w14:paraId="6B8BAA6D" w14:textId="77777777" w:rsidR="005807EB" w:rsidRPr="008659D5" w:rsidRDefault="008659D5" w:rsidP="005807EB">
      <w:pPr>
        <w:spacing w:before="120" w:after="0" w:line="288" w:lineRule="auto"/>
        <w:rPr>
          <w:rFonts w:eastAsia="Calibri" w:cstheme="minorHAnsi"/>
          <w:bCs/>
          <w:sz w:val="24"/>
          <w:szCs w:val="24"/>
        </w:rPr>
      </w:pPr>
      <w:r w:rsidRPr="008659D5">
        <w:rPr>
          <w:rFonts w:cstheme="minorHAnsi"/>
          <w:sz w:val="24"/>
          <w:szCs w:val="24"/>
        </w:rPr>
        <w:t>Projekt jest realizowany poza Łódzkim Obszarem Metropolitalnym</w:t>
      </w:r>
      <w:r w:rsidR="005807EB" w:rsidRPr="008659D5">
        <w:rPr>
          <w:rFonts w:cstheme="minorHAnsi"/>
          <w:sz w:val="24"/>
          <w:szCs w:val="24"/>
        </w:rPr>
        <w:t>.</w:t>
      </w:r>
    </w:p>
    <w:p w14:paraId="6815FC26" w14:textId="77777777" w:rsidR="005807EB" w:rsidRPr="008659D5" w:rsidRDefault="005807EB" w:rsidP="005807EB">
      <w:pPr>
        <w:spacing w:before="120" w:after="120" w:line="288" w:lineRule="auto"/>
        <w:rPr>
          <w:rFonts w:eastAsia="Calibri" w:cstheme="minorHAnsi"/>
          <w:bCs/>
          <w:sz w:val="24"/>
          <w:szCs w:val="24"/>
        </w:rPr>
      </w:pPr>
      <w:bookmarkStart w:id="125" w:name="_Hlk534806658"/>
      <w:r w:rsidRPr="008659D5">
        <w:rPr>
          <w:rFonts w:eastAsia="Calibri" w:cstheme="minorHAnsi"/>
          <w:bCs/>
          <w:sz w:val="24"/>
          <w:szCs w:val="24"/>
        </w:rPr>
        <w:t>Weryfikacja na podstawie wniosku o dofinansowanie.</w:t>
      </w:r>
    </w:p>
    <w:p w14:paraId="2E773504" w14:textId="77777777" w:rsidR="005807EB" w:rsidRPr="008659D5" w:rsidRDefault="005807EB" w:rsidP="005807EB">
      <w:pPr>
        <w:spacing w:before="120" w:after="120" w:line="288" w:lineRule="auto"/>
        <w:rPr>
          <w:rFonts w:eastAsia="Calibri" w:cstheme="minorHAnsi"/>
          <w:bCs/>
          <w:sz w:val="24"/>
          <w:szCs w:val="24"/>
        </w:rPr>
      </w:pPr>
      <w:r w:rsidRPr="008659D5">
        <w:rPr>
          <w:rFonts w:eastAsia="Calibri" w:cstheme="minorHAnsi"/>
          <w:bCs/>
          <w:sz w:val="24"/>
          <w:szCs w:val="24"/>
        </w:rPr>
        <w:t xml:space="preserve">Projekty, które otrzymały minimalną ocenę za spełnienie ogólnych kryteriów merytorycznych otrzymują premię punktową tj. </w:t>
      </w:r>
      <w:r w:rsidRPr="008659D5">
        <w:rPr>
          <w:rFonts w:eastAsia="Calibri" w:cstheme="minorHAnsi"/>
          <w:b/>
          <w:bCs/>
          <w:sz w:val="24"/>
          <w:szCs w:val="24"/>
        </w:rPr>
        <w:t>3 punkt</w:t>
      </w:r>
      <w:r w:rsidR="001E5F56">
        <w:rPr>
          <w:rFonts w:eastAsia="Calibri" w:cstheme="minorHAnsi"/>
          <w:b/>
          <w:bCs/>
          <w:sz w:val="24"/>
          <w:szCs w:val="24"/>
        </w:rPr>
        <w:t>y</w:t>
      </w:r>
      <w:r w:rsidRPr="008659D5">
        <w:rPr>
          <w:rFonts w:eastAsia="Calibri" w:cstheme="minorHAnsi"/>
          <w:bCs/>
          <w:sz w:val="24"/>
          <w:szCs w:val="24"/>
        </w:rPr>
        <w:t xml:space="preserve"> za spełnienie kryterium premiującego.</w:t>
      </w:r>
      <w:bookmarkEnd w:id="125"/>
    </w:p>
    <w:p w14:paraId="2E39B3EB" w14:textId="77777777" w:rsidR="00376D73" w:rsidRPr="00096BA5" w:rsidRDefault="00376D73" w:rsidP="00376D73">
      <w:pPr>
        <w:spacing w:after="0"/>
        <w:rPr>
          <w:rFonts w:cstheme="minorHAnsi"/>
          <w:sz w:val="24"/>
          <w:szCs w:val="24"/>
        </w:rPr>
      </w:pPr>
    </w:p>
    <w:p w14:paraId="76B81390"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0ED36950"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5F7BC80D"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2AB67816"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6" w:name="_Toc431974595"/>
      <w:bookmarkStart w:id="127" w:name="_Toc535665661"/>
      <w:bookmarkStart w:id="128" w:name="_Toc15890370"/>
      <w:bookmarkStart w:id="129" w:name="_Toc86041033"/>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6"/>
      <w:bookmarkEnd w:id="127"/>
      <w:bookmarkEnd w:id="128"/>
      <w:bookmarkEnd w:id="129"/>
    </w:p>
    <w:p w14:paraId="3529A3E8"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1981D2CD"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2480BBF2"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79B6F29A" w14:textId="77777777" w:rsidR="00D042B4" w:rsidRPr="00EC2EE7" w:rsidRDefault="00D042B4" w:rsidP="0061077E">
      <w:pPr>
        <w:keepNext/>
        <w:numPr>
          <w:ilvl w:val="0"/>
          <w:numId w:val="39"/>
        </w:numPr>
        <w:ind w:left="284" w:hanging="284"/>
        <w:contextualSpacing/>
        <w:rPr>
          <w:rFonts w:eastAsia="Calibri" w:cs="Arial"/>
          <w:sz w:val="24"/>
          <w:szCs w:val="24"/>
        </w:rPr>
      </w:pPr>
      <w:r w:rsidRPr="00EC2EE7">
        <w:rPr>
          <w:rFonts w:eastAsia="Calibri" w:cs="Arial"/>
          <w:sz w:val="24"/>
          <w:szCs w:val="24"/>
        </w:rPr>
        <w:t>ogólne kryteria dostępu,</w:t>
      </w:r>
    </w:p>
    <w:p w14:paraId="7A85E6EB" w14:textId="77777777" w:rsidR="00D042B4" w:rsidRPr="00EC2EE7" w:rsidRDefault="00D042B4" w:rsidP="0061077E">
      <w:pPr>
        <w:numPr>
          <w:ilvl w:val="0"/>
          <w:numId w:val="39"/>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7DF8B1A4" w14:textId="77777777" w:rsidR="0035792A" w:rsidRDefault="00D042B4" w:rsidP="0061077E">
      <w:pPr>
        <w:numPr>
          <w:ilvl w:val="0"/>
          <w:numId w:val="39"/>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48C3CC8D" w14:textId="77777777" w:rsidR="00751587" w:rsidRPr="00751587" w:rsidRDefault="00751587" w:rsidP="00751587">
      <w:pPr>
        <w:spacing w:before="240"/>
        <w:ind w:left="284"/>
        <w:contextualSpacing/>
        <w:rPr>
          <w:rFonts w:eastAsia="Calibri" w:cs="Arial"/>
          <w:sz w:val="24"/>
          <w:szCs w:val="24"/>
        </w:rPr>
      </w:pPr>
    </w:p>
    <w:p w14:paraId="1A8B0D53" w14:textId="77777777"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w:t>
      </w:r>
      <w:r w:rsidRPr="00EC2EE7">
        <w:rPr>
          <w:rFonts w:eastAsia="Calibri" w:cs="Arial"/>
          <w:sz w:val="24"/>
          <w:szCs w:val="24"/>
        </w:rPr>
        <w:lastRenderedPageBreak/>
        <w:t>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8AE34B" w14:textId="77777777" w:rsidR="00D042B4" w:rsidRPr="00EC2EE7" w:rsidRDefault="00D042B4" w:rsidP="0061077E">
      <w:pPr>
        <w:keepNext/>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30" w:name="_Toc507145025"/>
      <w:bookmarkStart w:id="131" w:name="_Toc507582772"/>
      <w:bookmarkStart w:id="132" w:name="_Toc535665662"/>
      <w:bookmarkStart w:id="133" w:name="_Toc15890371"/>
      <w:bookmarkStart w:id="134" w:name="_Toc86041034"/>
      <w:r w:rsidRPr="00EC2EE7">
        <w:rPr>
          <w:rFonts w:eastAsia="Calibri" w:cs="Arial"/>
          <w:b/>
          <w:sz w:val="24"/>
          <w:szCs w:val="24"/>
        </w:rPr>
        <w:t>Analiza kart oceny i obliczanie liczby przyznanych punktów</w:t>
      </w:r>
      <w:bookmarkEnd w:id="130"/>
      <w:bookmarkEnd w:id="131"/>
      <w:bookmarkEnd w:id="132"/>
      <w:bookmarkEnd w:id="133"/>
      <w:bookmarkEnd w:id="134"/>
    </w:p>
    <w:p w14:paraId="623EB2A6"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1A58748E" w14:textId="77777777" w:rsidR="0035792A" w:rsidRDefault="00D042B4" w:rsidP="0061077E">
      <w:pPr>
        <w:numPr>
          <w:ilvl w:val="0"/>
          <w:numId w:val="40"/>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4E7C34CA"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E0214FC" w14:textId="77777777" w:rsidR="00D042B4" w:rsidRPr="00EC2EE7" w:rsidRDefault="00D042B4" w:rsidP="0061077E">
      <w:pPr>
        <w:numPr>
          <w:ilvl w:val="0"/>
          <w:numId w:val="40"/>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0EBB4BC" w14:textId="77777777" w:rsidR="00D042B4" w:rsidRPr="00EC2EE7" w:rsidRDefault="00D042B4" w:rsidP="0061077E">
      <w:pPr>
        <w:numPr>
          <w:ilvl w:val="0"/>
          <w:numId w:val="40"/>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6D8131B6" w14:textId="77777777" w:rsidR="00D042B4" w:rsidRPr="00EC2EE7" w:rsidRDefault="00D042B4" w:rsidP="00EC2EE7">
      <w:pPr>
        <w:spacing w:after="0"/>
        <w:ind w:left="142" w:hanging="142"/>
        <w:contextualSpacing/>
        <w:rPr>
          <w:rFonts w:eastAsia="Calibri" w:cs="Arial"/>
          <w:sz w:val="24"/>
          <w:szCs w:val="24"/>
        </w:rPr>
      </w:pPr>
    </w:p>
    <w:p w14:paraId="105D13C6"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5DCC4D4C" w14:textId="77777777" w:rsidR="00EB0786" w:rsidRDefault="00EB0786" w:rsidP="0035792A">
      <w:pPr>
        <w:spacing w:before="120" w:after="0"/>
        <w:rPr>
          <w:rFonts w:cstheme="minorHAnsi"/>
          <w:sz w:val="24"/>
          <w:szCs w:val="24"/>
        </w:rPr>
      </w:pPr>
      <w:r w:rsidRPr="00626C46">
        <w:rPr>
          <w:rFonts w:eastAsia="Calibri" w:cstheme="minorHAnsi"/>
          <w:sz w:val="24"/>
          <w:szCs w:val="24"/>
        </w:rPr>
        <w:t xml:space="preserve">Projekt w trakcie oceny formalno-merytorycznej może uzyskać maksymalnie 100 punktów. </w:t>
      </w:r>
      <w:r w:rsidRPr="00626C46">
        <w:rPr>
          <w:rFonts w:cstheme="minorHAnsi"/>
          <w:sz w:val="24"/>
          <w:szCs w:val="24"/>
        </w:rPr>
        <w:t>Projekt, który uzyskał w trakcie oceny formalno-merytorycznej maksymalną liczb</w:t>
      </w:r>
      <w:r w:rsidR="001E5F56">
        <w:rPr>
          <w:rFonts w:cstheme="minorHAnsi"/>
          <w:sz w:val="24"/>
          <w:szCs w:val="24"/>
        </w:rPr>
        <w:t xml:space="preserve">ę punktów oraz spełnia </w:t>
      </w:r>
      <w:r w:rsidRPr="00626C46">
        <w:rPr>
          <w:rFonts w:cstheme="minorHAnsi"/>
          <w:sz w:val="24"/>
          <w:szCs w:val="24"/>
        </w:rPr>
        <w:t>kryteri</w:t>
      </w:r>
      <w:r w:rsidR="001E5F56">
        <w:rPr>
          <w:rFonts w:cstheme="minorHAnsi"/>
          <w:sz w:val="24"/>
          <w:szCs w:val="24"/>
        </w:rPr>
        <w:t>um</w:t>
      </w:r>
      <w:r w:rsidRPr="00626C46">
        <w:rPr>
          <w:rFonts w:cstheme="minorHAnsi"/>
          <w:sz w:val="24"/>
          <w:szCs w:val="24"/>
        </w:rPr>
        <w:t xml:space="preserve"> premiując</w:t>
      </w:r>
      <w:r w:rsidR="001E5F56">
        <w:rPr>
          <w:rFonts w:cstheme="minorHAnsi"/>
          <w:sz w:val="24"/>
          <w:szCs w:val="24"/>
        </w:rPr>
        <w:t>e</w:t>
      </w:r>
      <w:r w:rsidRPr="00626C46">
        <w:rPr>
          <w:rFonts w:cstheme="minorHAnsi"/>
          <w:sz w:val="24"/>
          <w:szCs w:val="24"/>
        </w:rPr>
        <w:t xml:space="preserve">, może uzyskać </w:t>
      </w:r>
      <w:r w:rsidRPr="008659D5">
        <w:rPr>
          <w:rFonts w:cstheme="minorHAnsi"/>
          <w:sz w:val="24"/>
          <w:szCs w:val="24"/>
        </w:rPr>
        <w:t>maksymalnie 1</w:t>
      </w:r>
      <w:r w:rsidR="008659D5">
        <w:rPr>
          <w:rFonts w:cstheme="minorHAnsi"/>
          <w:sz w:val="24"/>
          <w:szCs w:val="24"/>
        </w:rPr>
        <w:t>03</w:t>
      </w:r>
      <w:r>
        <w:rPr>
          <w:rFonts w:cstheme="minorHAnsi"/>
          <w:sz w:val="24"/>
          <w:szCs w:val="24"/>
        </w:rPr>
        <w:t xml:space="preserve"> </w:t>
      </w:r>
      <w:r w:rsidRPr="00626C46">
        <w:rPr>
          <w:rFonts w:cstheme="minorHAnsi"/>
          <w:sz w:val="24"/>
          <w:szCs w:val="24"/>
        </w:rPr>
        <w:t>punktów.</w:t>
      </w:r>
    </w:p>
    <w:p w14:paraId="01BE498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C18AA78"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5950AE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dokonywania oceny wniosku przez trzeciego oceniającego ostateczną i wiążącą ocenę projektu stanowi suma średniej arytmetycznej punktów ogółem za spełnianie ogólnych kryteriów merytorycznych z oceny trzeciego oceniającego oraz z tej oceny jednego </w:t>
      </w:r>
      <w:r w:rsidRPr="00EC2EE7">
        <w:rPr>
          <w:rFonts w:eastAsia="Calibri" w:cs="Arial"/>
          <w:sz w:val="24"/>
          <w:szCs w:val="24"/>
        </w:rPr>
        <w:lastRenderedPageBreak/>
        <w:t>z dwóch oceniających, która jest zbieżna z oceną trzeciego oceniającego, co do decyzji w sprawie skierowania wniosku do kolejnego etapu oceny.</w:t>
      </w:r>
    </w:p>
    <w:p w14:paraId="073B1EA2"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5" w:name="_Toc535665663"/>
      <w:bookmarkStart w:id="136" w:name="_Toc15890372"/>
      <w:bookmarkStart w:id="137" w:name="_Toc86041035"/>
      <w:r w:rsidRPr="00EC2EE7">
        <w:rPr>
          <w:rFonts w:eastAsia="Calibri" w:cs="Arial"/>
          <w:b/>
          <w:sz w:val="24"/>
          <w:szCs w:val="24"/>
        </w:rPr>
        <w:t>7.4</w:t>
      </w:r>
      <w:bookmarkStart w:id="138" w:name="_Toc507582773"/>
      <w:r w:rsidRPr="00EC2EE7">
        <w:rPr>
          <w:rFonts w:eastAsia="Calibri" w:cs="Arial"/>
          <w:b/>
          <w:sz w:val="24"/>
          <w:szCs w:val="24"/>
        </w:rPr>
        <w:t xml:space="preserve"> Etap negocjacji</w:t>
      </w:r>
      <w:bookmarkEnd w:id="135"/>
      <w:bookmarkEnd w:id="136"/>
      <w:bookmarkEnd w:id="137"/>
      <w:bookmarkEnd w:id="138"/>
    </w:p>
    <w:p w14:paraId="0212E6DA"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2A2EDCF0" w14:textId="77777777" w:rsidR="00D042B4" w:rsidRPr="00EC2EE7" w:rsidRDefault="00D042B4" w:rsidP="0061077E">
      <w:pPr>
        <w:numPr>
          <w:ilvl w:val="0"/>
          <w:numId w:val="42"/>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62DEAF51" w14:textId="77777777" w:rsidR="00D042B4" w:rsidRPr="00EC2EE7" w:rsidRDefault="00D042B4" w:rsidP="0061077E">
      <w:pPr>
        <w:numPr>
          <w:ilvl w:val="0"/>
          <w:numId w:val="42"/>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13F895E3"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429AE8AD" w14:textId="77777777" w:rsidR="00751587" w:rsidRPr="00751587" w:rsidRDefault="00751587" w:rsidP="00751587">
      <w:pPr>
        <w:spacing w:before="240"/>
        <w:rPr>
          <w:rFonts w:eastAsia="Calibri" w:cs="Arial"/>
          <w:sz w:val="24"/>
          <w:szCs w:val="24"/>
        </w:rPr>
      </w:pPr>
      <w:r w:rsidRPr="004C15C0">
        <w:rPr>
          <w:rFonts w:eastAsia="Calibri" w:cs="Arial"/>
          <w:sz w:val="24"/>
          <w:szCs w:val="24"/>
        </w:rPr>
        <w:t xml:space="preserve">W celu pełnego wykorzystania środków przeznaczonych na konkurs lub środków, o które możliwe jest zwiększenie kwoty dofinansowania, negocjacje będą prowadzone </w:t>
      </w:r>
      <w:r w:rsidR="00C95379" w:rsidRPr="00C95379">
        <w:rPr>
          <w:rFonts w:eastAsia="Calibri" w:cs="Arial"/>
          <w:sz w:val="24"/>
          <w:szCs w:val="24"/>
        </w:rPr>
        <w:t>ze wszystkimi beneficjentami, którzy uzyskali pozytywną ocenę formalno-merytoryczną</w:t>
      </w:r>
      <w:r w:rsidR="00C95379">
        <w:rPr>
          <w:rFonts w:eastAsia="Calibri" w:cs="Arial"/>
          <w:sz w:val="24"/>
          <w:szCs w:val="24"/>
        </w:rPr>
        <w:t>.</w:t>
      </w:r>
    </w:p>
    <w:p w14:paraId="4BDD0C10"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2"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7A24AC22"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3"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6BEC8AE3"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6C990E17"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46BE6A4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12005BF2"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32D41C32"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lastRenderedPageBreak/>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0E4A765F"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59ABC392" w14:textId="77777777"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2D7AA68F"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555492B7" w14:textId="77777777" w:rsidR="00D042B4" w:rsidRPr="00EC2EE7" w:rsidRDefault="00D042B4" w:rsidP="0061077E">
      <w:pPr>
        <w:numPr>
          <w:ilvl w:val="0"/>
          <w:numId w:val="41"/>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288D5D5C" w14:textId="77777777" w:rsidR="00D042B4" w:rsidRPr="00EC2EE7" w:rsidRDefault="00D042B4" w:rsidP="0061077E">
      <w:pPr>
        <w:numPr>
          <w:ilvl w:val="0"/>
          <w:numId w:val="41"/>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524354F5" w14:textId="77777777" w:rsidR="00D042B4" w:rsidRPr="00EC2EE7" w:rsidRDefault="00D042B4" w:rsidP="0061077E">
      <w:pPr>
        <w:numPr>
          <w:ilvl w:val="0"/>
          <w:numId w:val="41"/>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7C1F203B"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5124607B" w14:textId="77777777" w:rsidR="00D042B4" w:rsidRPr="00EC2EE7" w:rsidRDefault="00D042B4" w:rsidP="00EC2EE7">
      <w:pPr>
        <w:spacing w:after="0"/>
        <w:rPr>
          <w:rFonts w:eastAsia="Calibri" w:cs="Arial"/>
          <w:sz w:val="24"/>
          <w:szCs w:val="24"/>
        </w:rPr>
      </w:pPr>
    </w:p>
    <w:p w14:paraId="7B9641FF"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4E6EC261"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0A23EF10"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1F96FAE7" w14:textId="77777777"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9" w:name="_Toc457911325"/>
      <w:bookmarkStart w:id="140" w:name="_Toc462313451"/>
      <w:bookmarkStart w:id="141" w:name="_Toc483484500"/>
      <w:bookmarkStart w:id="142" w:name="_Toc507582774"/>
      <w:bookmarkStart w:id="143" w:name="_Toc535665664"/>
      <w:bookmarkStart w:id="144" w:name="_Toc15890373"/>
      <w:bookmarkStart w:id="145" w:name="_Toc86041036"/>
      <w:r w:rsidRPr="00EC2EE7">
        <w:rPr>
          <w:rFonts w:eastAsia="Calibri" w:cs="Arial"/>
          <w:b/>
          <w:sz w:val="24"/>
          <w:szCs w:val="24"/>
          <w:lang w:eastAsia="pl-PL"/>
        </w:rPr>
        <w:t xml:space="preserve">7.5 </w:t>
      </w:r>
      <w:bookmarkStart w:id="146" w:name="_Toc505002578"/>
      <w:bookmarkStart w:id="147" w:name="_Toc505002711"/>
      <w:bookmarkStart w:id="148" w:name="_Toc505002843"/>
      <w:bookmarkStart w:id="149" w:name="_Toc505002579"/>
      <w:bookmarkStart w:id="150" w:name="_Toc505002712"/>
      <w:bookmarkStart w:id="151" w:name="_Toc505002844"/>
      <w:bookmarkStart w:id="152" w:name="_Toc505002580"/>
      <w:bookmarkStart w:id="153" w:name="_Toc505002713"/>
      <w:bookmarkStart w:id="154" w:name="_Toc505002845"/>
      <w:bookmarkStart w:id="155" w:name="_Toc505002581"/>
      <w:bookmarkStart w:id="156" w:name="_Toc505002714"/>
      <w:bookmarkStart w:id="157" w:name="_Toc505002846"/>
      <w:bookmarkStart w:id="158" w:name="_Toc505002582"/>
      <w:bookmarkStart w:id="159" w:name="_Toc505002715"/>
      <w:bookmarkStart w:id="160" w:name="_Toc505002847"/>
      <w:bookmarkStart w:id="161" w:name="_Toc505002583"/>
      <w:bookmarkStart w:id="162" w:name="_Toc505002716"/>
      <w:bookmarkStart w:id="163" w:name="_Toc505002848"/>
      <w:bookmarkStart w:id="164" w:name="_Toc505002584"/>
      <w:bookmarkStart w:id="165" w:name="_Toc505002717"/>
      <w:bookmarkStart w:id="166" w:name="_Toc505002849"/>
      <w:bookmarkStart w:id="167" w:name="_Toc505002585"/>
      <w:bookmarkStart w:id="168" w:name="_Toc505002718"/>
      <w:bookmarkStart w:id="169" w:name="_Toc505002850"/>
      <w:bookmarkStart w:id="170" w:name="_Toc505002586"/>
      <w:bookmarkStart w:id="171" w:name="_Toc505002719"/>
      <w:bookmarkStart w:id="172" w:name="_Toc505002851"/>
      <w:bookmarkStart w:id="173" w:name="_Toc505002587"/>
      <w:bookmarkStart w:id="174" w:name="_Toc505002720"/>
      <w:bookmarkStart w:id="175" w:name="_Toc505002852"/>
      <w:bookmarkStart w:id="176" w:name="_Toc505002588"/>
      <w:bookmarkStart w:id="177" w:name="_Toc505002721"/>
      <w:bookmarkStart w:id="178" w:name="_Toc505002853"/>
      <w:bookmarkStart w:id="179" w:name="_Toc505002589"/>
      <w:bookmarkStart w:id="180" w:name="_Toc505002722"/>
      <w:bookmarkStart w:id="181" w:name="_Toc505002854"/>
      <w:bookmarkStart w:id="182" w:name="_Toc505002590"/>
      <w:bookmarkStart w:id="183" w:name="_Toc505002723"/>
      <w:bookmarkStart w:id="184" w:name="_Toc505002855"/>
      <w:bookmarkStart w:id="185" w:name="_Toc505002591"/>
      <w:bookmarkStart w:id="186" w:name="_Toc505002724"/>
      <w:bookmarkStart w:id="187" w:name="_Toc505002856"/>
      <w:bookmarkStart w:id="188" w:name="_Toc505002592"/>
      <w:bookmarkStart w:id="189" w:name="_Toc505002725"/>
      <w:bookmarkStart w:id="190" w:name="_Toc505002857"/>
      <w:bookmarkStart w:id="191" w:name="_Toc505002593"/>
      <w:bookmarkStart w:id="192" w:name="_Toc505002726"/>
      <w:bookmarkStart w:id="193" w:name="_Toc505002858"/>
      <w:bookmarkStart w:id="194" w:name="_Toc505002594"/>
      <w:bookmarkStart w:id="195" w:name="_Toc505002727"/>
      <w:bookmarkStart w:id="196" w:name="_Toc505002859"/>
      <w:bookmarkStart w:id="197" w:name="_Toc505002595"/>
      <w:bookmarkStart w:id="198" w:name="_Toc505002728"/>
      <w:bookmarkStart w:id="199" w:name="_Toc505002860"/>
      <w:bookmarkStart w:id="200" w:name="_Toc505002596"/>
      <w:bookmarkStart w:id="201" w:name="_Toc505002729"/>
      <w:bookmarkStart w:id="202" w:name="_Toc505002861"/>
      <w:bookmarkStart w:id="203" w:name="_Toc505002597"/>
      <w:bookmarkStart w:id="204" w:name="_Toc505002730"/>
      <w:bookmarkStart w:id="205" w:name="_Toc505002862"/>
      <w:bookmarkStart w:id="206" w:name="_Toc505002598"/>
      <w:bookmarkStart w:id="207" w:name="_Toc505002731"/>
      <w:bookmarkStart w:id="208" w:name="_Toc505002863"/>
      <w:bookmarkStart w:id="209" w:name="_Toc431974598"/>
      <w:bookmarkEnd w:id="139"/>
      <w:bookmarkEnd w:id="140"/>
      <w:bookmarkEnd w:id="14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EC2EE7">
        <w:rPr>
          <w:rFonts w:eastAsia="Calibri" w:cs="Arial"/>
          <w:b/>
          <w:sz w:val="24"/>
          <w:szCs w:val="24"/>
          <w:lang w:eastAsia="pl-PL"/>
        </w:rPr>
        <w:t>Wyniki konkurs</w:t>
      </w:r>
      <w:bookmarkEnd w:id="142"/>
      <w:bookmarkEnd w:id="143"/>
      <w:bookmarkEnd w:id="144"/>
      <w:bookmarkEnd w:id="209"/>
      <w:r w:rsidR="00372F98">
        <w:rPr>
          <w:rFonts w:eastAsia="Calibri" w:cs="Arial"/>
          <w:b/>
          <w:sz w:val="24"/>
          <w:szCs w:val="24"/>
          <w:lang w:eastAsia="pl-PL"/>
        </w:rPr>
        <w:t>u</w:t>
      </w:r>
      <w:bookmarkEnd w:id="145"/>
      <w:r w:rsidR="00372F98">
        <w:rPr>
          <w:rFonts w:eastAsia="Calibri" w:cs="Arial"/>
          <w:b/>
          <w:sz w:val="24"/>
          <w:szCs w:val="24"/>
          <w:lang w:eastAsia="pl-PL"/>
        </w:rPr>
        <w:t xml:space="preserve"> </w:t>
      </w:r>
    </w:p>
    <w:p w14:paraId="7E242B55" w14:textId="77777777" w:rsidR="004A28FD" w:rsidRPr="003F6FFD" w:rsidRDefault="004A28FD" w:rsidP="00751587">
      <w:pPr>
        <w:spacing w:before="240" w:after="0"/>
        <w:rPr>
          <w:rFonts w:cstheme="minorHAnsi"/>
          <w:sz w:val="24"/>
          <w:szCs w:val="24"/>
        </w:rPr>
      </w:pPr>
      <w:r w:rsidRPr="003F6FFD">
        <w:rPr>
          <w:rFonts w:cstheme="minorHAnsi"/>
          <w:sz w:val="24"/>
          <w:szCs w:val="24"/>
        </w:rPr>
        <w:t xml:space="preserve">Szacowany termin rozstrzygnięcia konkursu </w:t>
      </w:r>
      <w:r w:rsidR="00751587">
        <w:rPr>
          <w:rFonts w:cstheme="minorHAnsi"/>
          <w:sz w:val="24"/>
          <w:szCs w:val="24"/>
        </w:rPr>
        <w:t xml:space="preserve">planowany jest na </w:t>
      </w:r>
      <w:r w:rsidR="0054368D" w:rsidRPr="002134D4">
        <w:rPr>
          <w:rFonts w:cstheme="minorHAnsi"/>
          <w:b/>
          <w:bCs/>
          <w:sz w:val="24"/>
          <w:szCs w:val="24"/>
        </w:rPr>
        <w:t xml:space="preserve">maj </w:t>
      </w:r>
      <w:r w:rsidR="00751587" w:rsidRPr="002134D4">
        <w:rPr>
          <w:rFonts w:cstheme="minorHAnsi"/>
          <w:b/>
          <w:bCs/>
          <w:sz w:val="24"/>
          <w:szCs w:val="24"/>
        </w:rPr>
        <w:t>202</w:t>
      </w:r>
      <w:r w:rsidR="00FA359C" w:rsidRPr="002134D4">
        <w:rPr>
          <w:rFonts w:cstheme="minorHAnsi"/>
          <w:b/>
          <w:bCs/>
          <w:sz w:val="24"/>
          <w:szCs w:val="24"/>
        </w:rPr>
        <w:t>2</w:t>
      </w:r>
      <w:r w:rsidR="00751587" w:rsidRPr="002134D4">
        <w:rPr>
          <w:rFonts w:cstheme="minorHAnsi"/>
          <w:b/>
          <w:bCs/>
          <w:sz w:val="24"/>
          <w:szCs w:val="24"/>
        </w:rPr>
        <w:t xml:space="preserve"> r</w:t>
      </w:r>
      <w:r w:rsidR="00751587" w:rsidRPr="002F4DCF">
        <w:rPr>
          <w:rFonts w:cstheme="minorHAnsi"/>
          <w:b/>
          <w:bCs/>
          <w:sz w:val="24"/>
          <w:szCs w:val="24"/>
        </w:rPr>
        <w:t>.</w:t>
      </w:r>
    </w:p>
    <w:p w14:paraId="4C9F5DA7" w14:textId="77777777" w:rsidR="001D0184" w:rsidRPr="00EC2EE7" w:rsidRDefault="001D0184" w:rsidP="0089785C">
      <w:pPr>
        <w:spacing w:before="24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4"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5"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t>
      </w:r>
      <w:r w:rsidRPr="00EC2EE7">
        <w:rPr>
          <w:rFonts w:eastAsia="Calibri" w:cs="Arial"/>
          <w:sz w:val="24"/>
          <w:szCs w:val="24"/>
        </w:rPr>
        <w:lastRenderedPageBreak/>
        <w:t>wymaganą liczbę punktów, uszeregowane w kolejności malejącej liczby uzyskanych punktów z wyróżnieniem projektów wybranych do dofinansowania.</w:t>
      </w:r>
    </w:p>
    <w:p w14:paraId="18D8C096"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4E610A11"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7BCC0444"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5CCC9997" w14:textId="77777777" w:rsidR="001D0184" w:rsidRPr="00EC2EE7" w:rsidRDefault="001D0184" w:rsidP="0061077E">
      <w:pPr>
        <w:numPr>
          <w:ilvl w:val="0"/>
          <w:numId w:val="44"/>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302D1D7C" w14:textId="77777777" w:rsidR="001D0184" w:rsidRDefault="001D0184" w:rsidP="0061077E">
      <w:pPr>
        <w:numPr>
          <w:ilvl w:val="0"/>
          <w:numId w:val="44"/>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4DD0D98A" w14:textId="77777777" w:rsidR="003F6329" w:rsidRPr="003F6329" w:rsidRDefault="003F6329" w:rsidP="005B65A4">
      <w:pPr>
        <w:spacing w:after="120"/>
        <w:contextualSpacing/>
        <w:rPr>
          <w:rFonts w:eastAsia="Calibri" w:cs="Arial"/>
          <w:sz w:val="24"/>
          <w:szCs w:val="24"/>
        </w:rPr>
      </w:pPr>
    </w:p>
    <w:p w14:paraId="60366583" w14:textId="77777777"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21E13F63"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94988EA"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75164B93"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Pr="00EC2EE7">
        <w:rPr>
          <w:rFonts w:eastAsia="Calibri" w:cs="Arial"/>
          <w:sz w:val="24"/>
          <w:szCs w:val="24"/>
        </w:rPr>
        <w:t xml:space="preserve">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735E4D0C"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03BEAEF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t>
      </w:r>
      <w:r w:rsidRPr="00EC2EE7">
        <w:rPr>
          <w:rFonts w:eastAsia="Calibri" w:cs="Arial"/>
          <w:sz w:val="24"/>
          <w:szCs w:val="24"/>
        </w:rPr>
        <w:lastRenderedPageBreak/>
        <w:t>równą średniej arytmetycznej punktów ogółem z dwóch ocen wniosku ze statusem - negatywny.</w:t>
      </w:r>
    </w:p>
    <w:p w14:paraId="4549DE1E"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Pr="00EC2EE7">
        <w:rPr>
          <w:rFonts w:eastAsia="Calibri" w:cs="Arial"/>
          <w:sz w:val="24"/>
          <w:szCs w:val="24"/>
        </w:rPr>
        <w:t>konkursu WUP w Łodzi niezwłocznie przekazuje wnioskodawcy pisemną informację o wynikach oceny jego projektu, wskazującą, że:</w:t>
      </w:r>
    </w:p>
    <w:p w14:paraId="3DDAEFD4" w14:textId="77777777" w:rsidR="001D0184" w:rsidRPr="00EC2EE7" w:rsidRDefault="001D0184" w:rsidP="0061077E">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132F6412" w14:textId="77777777" w:rsidR="001D0184" w:rsidRPr="00EC2EE7" w:rsidRDefault="001D0184" w:rsidP="0061077E">
      <w:pPr>
        <w:numPr>
          <w:ilvl w:val="0"/>
          <w:numId w:val="45"/>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C1EC807" w14:textId="77777777" w:rsidR="001D0184" w:rsidRPr="00EC2EE7" w:rsidRDefault="001D0184" w:rsidP="0061077E">
      <w:pPr>
        <w:numPr>
          <w:ilvl w:val="0"/>
          <w:numId w:val="45"/>
        </w:numPr>
        <w:spacing w:after="0"/>
        <w:ind w:left="426" w:hanging="426"/>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w:t>
      </w:r>
      <w:r w:rsidR="004E0F99">
        <w:rPr>
          <w:rFonts w:eastAsia="Calibri" w:cs="Arial"/>
          <w:sz w:val="24"/>
          <w:szCs w:val="24"/>
        </w:rPr>
        <w:t>ie</w:t>
      </w:r>
      <w:r w:rsidRPr="00EC2EE7">
        <w:rPr>
          <w:rFonts w:eastAsia="Calibri" w:cs="Arial"/>
          <w:sz w:val="24"/>
          <w:szCs w:val="24"/>
        </w:rPr>
        <w:t xml:space="preserve"> nie wystarcza na wybranie go do dofinansowania.</w:t>
      </w:r>
    </w:p>
    <w:p w14:paraId="63EC84F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03B4E793"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E249398"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6C3F19F7" w14:textId="77777777" w:rsidR="001D0184" w:rsidRPr="001D0184" w:rsidRDefault="001D0184" w:rsidP="00EC2EE7">
      <w:pPr>
        <w:spacing w:after="0"/>
        <w:rPr>
          <w:rFonts w:ascii="Arial" w:eastAsia="Calibri" w:hAnsi="Arial" w:cs="Arial"/>
          <w:sz w:val="20"/>
          <w:szCs w:val="20"/>
        </w:rPr>
      </w:pPr>
    </w:p>
    <w:p w14:paraId="4BD3FA3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0" w:name="_Toc535665665"/>
      <w:bookmarkStart w:id="211" w:name="_Toc535665666"/>
      <w:bookmarkStart w:id="212" w:name="_Toc535665667"/>
      <w:bookmarkStart w:id="213" w:name="_Toc535665668"/>
      <w:bookmarkStart w:id="214" w:name="_Toc535665669"/>
      <w:bookmarkStart w:id="215" w:name="_Toc535665670"/>
      <w:bookmarkStart w:id="216" w:name="_Toc535665671"/>
      <w:bookmarkStart w:id="217" w:name="_Toc535665672"/>
      <w:bookmarkStart w:id="218" w:name="_Toc535665673"/>
      <w:bookmarkStart w:id="219" w:name="_Toc535665674"/>
      <w:bookmarkStart w:id="220" w:name="_Toc431974599"/>
      <w:bookmarkStart w:id="221" w:name="_Toc535665675"/>
      <w:bookmarkStart w:id="222" w:name="_Toc15890374"/>
      <w:bookmarkStart w:id="223" w:name="_Toc86041037"/>
      <w:bookmarkEnd w:id="210"/>
      <w:bookmarkEnd w:id="211"/>
      <w:bookmarkEnd w:id="212"/>
      <w:bookmarkEnd w:id="213"/>
      <w:bookmarkEnd w:id="214"/>
      <w:bookmarkEnd w:id="215"/>
      <w:bookmarkEnd w:id="216"/>
      <w:bookmarkEnd w:id="217"/>
      <w:bookmarkEnd w:id="218"/>
      <w:bookmarkEnd w:id="219"/>
      <w:r w:rsidRPr="00EC2EE7">
        <w:rPr>
          <w:rFonts w:eastAsia="Calibri" w:cs="Arial"/>
          <w:b/>
          <w:sz w:val="24"/>
          <w:szCs w:val="24"/>
        </w:rPr>
        <w:t>Środki odwoławcze w przypadku negatywnej oceny</w:t>
      </w:r>
      <w:bookmarkEnd w:id="220"/>
      <w:bookmarkEnd w:id="221"/>
      <w:bookmarkEnd w:id="222"/>
      <w:bookmarkEnd w:id="223"/>
    </w:p>
    <w:p w14:paraId="1E32CF99" w14:textId="77777777" w:rsidR="009406D9" w:rsidRPr="00EC2EE7" w:rsidRDefault="009406D9" w:rsidP="009406D9">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wystąpieniem COVID-19.</w:t>
      </w:r>
    </w:p>
    <w:p w14:paraId="1E52DC3A"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6BD76706"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419835BC" w14:textId="77777777" w:rsidR="001D0184" w:rsidRPr="00EC2EE7" w:rsidRDefault="001D0184" w:rsidP="0061077E">
      <w:pPr>
        <w:numPr>
          <w:ilvl w:val="0"/>
          <w:numId w:val="47"/>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07523E26" w14:textId="77777777" w:rsidR="001D0184" w:rsidRPr="00EC2EE7" w:rsidRDefault="001D0184" w:rsidP="0061077E">
      <w:pPr>
        <w:numPr>
          <w:ilvl w:val="0"/>
          <w:numId w:val="47"/>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7926EAE7"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50E9B79"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4" w:name="_Toc431974600"/>
      <w:bookmarkStart w:id="225" w:name="_Toc535665676"/>
      <w:bookmarkStart w:id="226" w:name="_Toc15890375"/>
      <w:bookmarkStart w:id="227" w:name="_Toc86041038"/>
      <w:r w:rsidRPr="00EC2EE7">
        <w:rPr>
          <w:rFonts w:eastAsia="Calibri" w:cs="Arial"/>
          <w:b/>
          <w:sz w:val="24"/>
          <w:szCs w:val="24"/>
        </w:rPr>
        <w:lastRenderedPageBreak/>
        <w:t>8.1 Protest do I</w:t>
      </w:r>
      <w:bookmarkEnd w:id="224"/>
      <w:r w:rsidRPr="00EC2EE7">
        <w:rPr>
          <w:rFonts w:eastAsia="Calibri" w:cs="Arial"/>
          <w:b/>
          <w:sz w:val="24"/>
          <w:szCs w:val="24"/>
        </w:rPr>
        <w:t>P</w:t>
      </w:r>
      <w:bookmarkEnd w:id="225"/>
      <w:bookmarkEnd w:id="226"/>
      <w:bookmarkEnd w:id="227"/>
    </w:p>
    <w:p w14:paraId="7C6F5F06" w14:textId="77777777" w:rsidR="002B264D" w:rsidRPr="00EC2EE7" w:rsidRDefault="002B264D" w:rsidP="002B264D">
      <w:pPr>
        <w:spacing w:after="0"/>
        <w:rPr>
          <w:rFonts w:eastAsia="Calibri" w:cs="Arial"/>
          <w:sz w:val="24"/>
          <w:szCs w:val="24"/>
        </w:rPr>
      </w:pPr>
      <w:bookmarkStart w:id="228" w:name="_Toc431974601"/>
      <w:bookmarkStart w:id="229" w:name="_Toc535665677"/>
      <w:bookmarkStart w:id="230"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579D62DD" w14:textId="77777777" w:rsidR="002B264D" w:rsidRPr="004A7B9D" w:rsidRDefault="002B264D" w:rsidP="002B264D">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4BE69186" w14:textId="77777777" w:rsidR="002B264D" w:rsidRPr="004A7B9D" w:rsidRDefault="002B264D" w:rsidP="0061077E">
      <w:pPr>
        <w:numPr>
          <w:ilvl w:val="0"/>
          <w:numId w:val="76"/>
        </w:numPr>
        <w:spacing w:after="0"/>
        <w:rPr>
          <w:rFonts w:eastAsia="Calibri" w:cs="Arial"/>
          <w:sz w:val="24"/>
          <w:szCs w:val="24"/>
        </w:rPr>
      </w:pPr>
      <w:r w:rsidRPr="004A7B9D">
        <w:rPr>
          <w:rFonts w:eastAsia="Calibri" w:cs="Arial"/>
          <w:sz w:val="24"/>
          <w:szCs w:val="24"/>
        </w:rPr>
        <w:t>etapu oceny formalno-merytorycznej,</w:t>
      </w:r>
    </w:p>
    <w:p w14:paraId="6769A854" w14:textId="77777777" w:rsidR="002B264D" w:rsidRPr="004A7B9D" w:rsidRDefault="002B264D" w:rsidP="0061077E">
      <w:pPr>
        <w:numPr>
          <w:ilvl w:val="0"/>
          <w:numId w:val="76"/>
        </w:numPr>
        <w:spacing w:after="0"/>
        <w:rPr>
          <w:rFonts w:eastAsia="Calibri" w:cs="Arial"/>
          <w:sz w:val="24"/>
          <w:szCs w:val="24"/>
        </w:rPr>
      </w:pPr>
      <w:r w:rsidRPr="004A7B9D">
        <w:rPr>
          <w:rFonts w:eastAsia="Calibri" w:cs="Arial"/>
          <w:sz w:val="24"/>
          <w:szCs w:val="24"/>
        </w:rPr>
        <w:t xml:space="preserve">etapu negocjacji, </w:t>
      </w:r>
    </w:p>
    <w:p w14:paraId="5B6B98DF" w14:textId="77777777" w:rsidR="002B264D" w:rsidRPr="004A7B9D" w:rsidRDefault="002B264D" w:rsidP="002B264D">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49D4949A" w14:textId="77777777" w:rsidR="002B264D" w:rsidRPr="00EC2EE7" w:rsidRDefault="002B264D" w:rsidP="002B264D">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7B55BFDE" w14:textId="77777777" w:rsidR="002B264D" w:rsidRPr="00EC2EE7" w:rsidRDefault="002B264D" w:rsidP="0061077E">
      <w:pPr>
        <w:numPr>
          <w:ilvl w:val="0"/>
          <w:numId w:val="51"/>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23AEA561" w14:textId="77777777" w:rsidR="002B264D" w:rsidRPr="00EC2EE7" w:rsidRDefault="002B264D" w:rsidP="0061077E">
      <w:pPr>
        <w:numPr>
          <w:ilvl w:val="0"/>
          <w:numId w:val="51"/>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7E0B4C48" w14:textId="77777777" w:rsidR="002B264D" w:rsidRPr="00EC2EE7" w:rsidRDefault="002B264D" w:rsidP="002B264D">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127A6264" w14:textId="77777777" w:rsidR="002B264D" w:rsidRPr="00EC2EE7" w:rsidRDefault="002B264D" w:rsidP="002B264D">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7C1D5018" w14:textId="77777777" w:rsidR="002B264D" w:rsidRPr="003F6329" w:rsidRDefault="002B264D" w:rsidP="002B264D">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0B96AAA6" w14:textId="77777777" w:rsidR="002B264D" w:rsidRPr="00EC2EE7" w:rsidRDefault="002B264D" w:rsidP="002B264D">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E1D5495" w14:textId="77777777" w:rsidR="002B264D" w:rsidRDefault="002B264D" w:rsidP="002B264D">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642AD66" w14:textId="77777777" w:rsidR="002B264D" w:rsidRPr="00DC1A6B" w:rsidRDefault="002B264D" w:rsidP="002B264D">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3702F0A8" w14:textId="77777777" w:rsidR="002B264D" w:rsidRPr="00EC2EE7" w:rsidRDefault="002B264D" w:rsidP="002B264D">
      <w:pPr>
        <w:spacing w:after="120"/>
        <w:rPr>
          <w:rFonts w:eastAsia="Calibri" w:cs="Arial"/>
          <w:sz w:val="24"/>
          <w:szCs w:val="24"/>
        </w:rPr>
      </w:pPr>
      <w:r w:rsidRPr="004C15C0">
        <w:rPr>
          <w:rFonts w:eastAsia="Calibri" w:cs="Arial"/>
          <w:sz w:val="24"/>
          <w:szCs w:val="24"/>
        </w:rPr>
        <w:lastRenderedPageBreak/>
        <w:t xml:space="preserve">W takim przypadku protest należy przesłać na adres elektronicznej skrzynki podawczej Wojewódzkiego Urzędu Pracy w Łodzi (Platforma e- PUAP) lub na adres mailowy Urzędu, tj. </w:t>
      </w:r>
      <w:hyperlink r:id="rId26"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06D72544" w14:textId="77777777" w:rsidR="002B264D" w:rsidRPr="001E4BDC" w:rsidRDefault="002B264D" w:rsidP="002B264D">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06BD5914" w14:textId="77777777" w:rsidR="002B264D" w:rsidRPr="007F5979" w:rsidRDefault="002B264D" w:rsidP="002B264D">
      <w:pPr>
        <w:spacing w:after="0"/>
        <w:rPr>
          <w:rFonts w:ascii="Calibri" w:hAnsi="Calibri"/>
          <w:sz w:val="24"/>
          <w:szCs w:val="24"/>
        </w:rPr>
      </w:pPr>
      <w:r w:rsidRPr="007F5979">
        <w:rPr>
          <w:rFonts w:ascii="Calibri" w:hAnsi="Calibri"/>
          <w:sz w:val="24"/>
          <w:szCs w:val="24"/>
        </w:rPr>
        <w:t>Protest musi zawierać:</w:t>
      </w:r>
    </w:p>
    <w:p w14:paraId="290F10A9" w14:textId="77777777" w:rsidR="002B264D" w:rsidRPr="007F5979" w:rsidRDefault="002B264D" w:rsidP="0061077E">
      <w:pPr>
        <w:pStyle w:val="NormalnyWeb"/>
        <w:numPr>
          <w:ilvl w:val="0"/>
          <w:numId w:val="75"/>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41FEE64E" w14:textId="77777777" w:rsidR="002B264D" w:rsidRPr="007F5979" w:rsidRDefault="002B264D" w:rsidP="0061077E">
      <w:pPr>
        <w:pStyle w:val="NormalnyWeb"/>
        <w:numPr>
          <w:ilvl w:val="0"/>
          <w:numId w:val="75"/>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6AD6200A" w14:textId="77777777" w:rsidR="002B264D" w:rsidRPr="007F5979" w:rsidRDefault="002B264D" w:rsidP="0061077E">
      <w:pPr>
        <w:pStyle w:val="NormalnyWeb"/>
        <w:numPr>
          <w:ilvl w:val="0"/>
          <w:numId w:val="75"/>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33981A71" w14:textId="77777777" w:rsidR="002B264D" w:rsidRPr="007F5979" w:rsidRDefault="002B264D" w:rsidP="0061077E">
      <w:pPr>
        <w:pStyle w:val="NormalnyWeb"/>
        <w:numPr>
          <w:ilvl w:val="0"/>
          <w:numId w:val="75"/>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6D3B2FCC" w14:textId="77777777" w:rsidR="002B264D" w:rsidRPr="007F5979" w:rsidRDefault="002B264D" w:rsidP="0061077E">
      <w:pPr>
        <w:pStyle w:val="NormalnyWeb"/>
        <w:numPr>
          <w:ilvl w:val="0"/>
          <w:numId w:val="75"/>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2A5A1A5" w14:textId="77777777" w:rsidR="002B264D" w:rsidRDefault="002B264D" w:rsidP="0061077E">
      <w:pPr>
        <w:pStyle w:val="NormalnyWeb"/>
        <w:numPr>
          <w:ilvl w:val="0"/>
          <w:numId w:val="75"/>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7736E638" w14:textId="77777777" w:rsidR="002B264D" w:rsidRPr="007F5979" w:rsidRDefault="002B264D" w:rsidP="002B264D">
      <w:pPr>
        <w:pStyle w:val="NormalnyWeb"/>
        <w:spacing w:before="0" w:beforeAutospacing="0" w:after="0" w:afterAutospacing="0" w:line="276" w:lineRule="auto"/>
        <w:textAlignment w:val="baseline"/>
        <w:rPr>
          <w:rFonts w:ascii="Calibri" w:hAnsi="Calibri"/>
          <w:color w:val="000000"/>
        </w:rPr>
      </w:pPr>
    </w:p>
    <w:p w14:paraId="102AE3CA" w14:textId="77777777" w:rsidR="002B264D" w:rsidRPr="00DC1A6B" w:rsidRDefault="002B264D" w:rsidP="002B264D">
      <w:pPr>
        <w:pStyle w:val="gmail-default"/>
        <w:spacing w:before="120" w:beforeAutospacing="0" w:after="120" w:afterAutospacing="0" w:line="276" w:lineRule="auto"/>
        <w:jc w:val="both"/>
        <w:rPr>
          <w:rFonts w:ascii="Calibri" w:hAnsi="Calibri" w:cs="Arial"/>
          <w:b/>
          <w:sz w:val="2"/>
          <w:szCs w:val="2"/>
        </w:rPr>
      </w:pPr>
    </w:p>
    <w:p w14:paraId="58717028" w14:textId="77777777" w:rsidR="002B264D" w:rsidRDefault="002B264D" w:rsidP="002B264D">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12E89C14" w14:textId="77777777" w:rsidR="002B264D" w:rsidRPr="00E22CCD" w:rsidRDefault="002B264D" w:rsidP="002B264D">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00B8742D" w14:textId="77777777" w:rsidR="002B264D" w:rsidRPr="00DC1A6B" w:rsidRDefault="002B264D" w:rsidP="002B264D">
      <w:pPr>
        <w:spacing w:before="120"/>
        <w:rPr>
          <w:rFonts w:eastAsia="Calibri" w:cs="Arial"/>
          <w:sz w:val="2"/>
          <w:szCs w:val="2"/>
        </w:rPr>
      </w:pPr>
    </w:p>
    <w:p w14:paraId="3F4D8BB5" w14:textId="77777777" w:rsidR="002B264D" w:rsidRDefault="002B264D" w:rsidP="002B264D">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1CF582C9" w14:textId="77777777" w:rsidR="002B264D" w:rsidRPr="00DC1A6B" w:rsidRDefault="002B264D" w:rsidP="002B264D">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11A72AC5" w14:textId="77777777" w:rsidR="002B264D" w:rsidRPr="00EC2EE7" w:rsidRDefault="002B264D" w:rsidP="002B264D">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520818F" w14:textId="77777777" w:rsidR="002B264D" w:rsidRPr="00EC2EE7" w:rsidRDefault="002B264D" w:rsidP="0061077E">
      <w:pPr>
        <w:numPr>
          <w:ilvl w:val="0"/>
          <w:numId w:val="52"/>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5B173B6A" w14:textId="77777777" w:rsidR="002B264D" w:rsidRPr="00EC2EE7" w:rsidRDefault="002B264D" w:rsidP="0061077E">
      <w:pPr>
        <w:numPr>
          <w:ilvl w:val="0"/>
          <w:numId w:val="52"/>
        </w:numPr>
        <w:ind w:left="426" w:hanging="426"/>
        <w:contextualSpacing/>
        <w:rPr>
          <w:rFonts w:eastAsia="Calibri" w:cs="Arial"/>
          <w:sz w:val="24"/>
          <w:szCs w:val="24"/>
        </w:rPr>
      </w:pPr>
      <w:r w:rsidRPr="00EC2EE7">
        <w:rPr>
          <w:rFonts w:eastAsia="Calibri" w:cs="Arial"/>
          <w:sz w:val="24"/>
          <w:szCs w:val="24"/>
        </w:rPr>
        <w:lastRenderedPageBreak/>
        <w:t>oznaczenie wnioskodawcy;</w:t>
      </w:r>
    </w:p>
    <w:p w14:paraId="254F4400" w14:textId="77777777" w:rsidR="002B264D" w:rsidRPr="00EC2EE7" w:rsidRDefault="002B264D" w:rsidP="0061077E">
      <w:pPr>
        <w:numPr>
          <w:ilvl w:val="0"/>
          <w:numId w:val="52"/>
        </w:numPr>
        <w:ind w:left="426" w:hanging="426"/>
        <w:contextualSpacing/>
        <w:rPr>
          <w:rFonts w:eastAsia="Calibri" w:cs="Arial"/>
          <w:sz w:val="24"/>
          <w:szCs w:val="24"/>
        </w:rPr>
      </w:pPr>
      <w:r w:rsidRPr="00EC2EE7">
        <w:rPr>
          <w:rFonts w:eastAsia="Calibri" w:cs="Arial"/>
          <w:sz w:val="24"/>
          <w:szCs w:val="24"/>
        </w:rPr>
        <w:t>numer wniosku o dofinansowanie projektu;</w:t>
      </w:r>
    </w:p>
    <w:p w14:paraId="6CF07C74" w14:textId="77777777" w:rsidR="002B264D" w:rsidRPr="008303D0" w:rsidRDefault="002B264D" w:rsidP="0061077E">
      <w:pPr>
        <w:numPr>
          <w:ilvl w:val="0"/>
          <w:numId w:val="52"/>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60E360C7" w14:textId="77777777" w:rsidR="002B264D" w:rsidRPr="00EC2EE7" w:rsidRDefault="002B264D" w:rsidP="002B264D">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E04AF34" w14:textId="77777777" w:rsidR="002B264D" w:rsidRDefault="002B264D" w:rsidP="002B264D">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64C2097F" w14:textId="77777777" w:rsidR="002B264D" w:rsidRPr="004A7B9D" w:rsidRDefault="002B264D" w:rsidP="002B264D">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02F34267" w14:textId="77777777" w:rsidR="002B264D" w:rsidRPr="004A7B9D" w:rsidRDefault="002B264D" w:rsidP="002B264D">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49472729" w14:textId="77777777" w:rsidR="002B264D" w:rsidRPr="00EC2EE7" w:rsidRDefault="002B264D" w:rsidP="002B264D">
      <w:pPr>
        <w:keepNext/>
        <w:spacing w:after="0"/>
        <w:rPr>
          <w:rFonts w:eastAsia="Calibri" w:cs="Arial"/>
          <w:b/>
          <w:sz w:val="24"/>
          <w:szCs w:val="24"/>
        </w:rPr>
      </w:pPr>
      <w:r w:rsidRPr="00EC2EE7">
        <w:rPr>
          <w:rFonts w:eastAsia="Calibri" w:cs="Arial"/>
          <w:b/>
          <w:sz w:val="24"/>
          <w:szCs w:val="24"/>
        </w:rPr>
        <w:t>IP może protest:</w:t>
      </w:r>
    </w:p>
    <w:p w14:paraId="49B61D26" w14:textId="77777777" w:rsidR="002B264D" w:rsidRPr="00EC2EE7" w:rsidRDefault="002B264D" w:rsidP="0061077E">
      <w:pPr>
        <w:keepNext/>
        <w:numPr>
          <w:ilvl w:val="0"/>
          <w:numId w:val="53"/>
        </w:numPr>
        <w:ind w:left="426" w:hanging="426"/>
        <w:contextualSpacing/>
        <w:rPr>
          <w:rFonts w:eastAsia="Calibri" w:cs="Arial"/>
          <w:sz w:val="24"/>
          <w:szCs w:val="24"/>
        </w:rPr>
      </w:pPr>
      <w:r w:rsidRPr="00EC2EE7">
        <w:rPr>
          <w:rFonts w:eastAsia="Calibri" w:cs="Arial"/>
          <w:sz w:val="24"/>
          <w:szCs w:val="24"/>
        </w:rPr>
        <w:t>uwzględnić i w wyniku uwzględnienia:</w:t>
      </w:r>
    </w:p>
    <w:p w14:paraId="6A890FB2" w14:textId="77777777" w:rsidR="002B264D" w:rsidRPr="00EC2EE7" w:rsidRDefault="002B264D" w:rsidP="0061077E">
      <w:pPr>
        <w:keepNext/>
        <w:numPr>
          <w:ilvl w:val="0"/>
          <w:numId w:val="54"/>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272C1827" w14:textId="77777777" w:rsidR="002B264D" w:rsidRPr="00EC2EE7" w:rsidRDefault="002B264D" w:rsidP="0061077E">
      <w:pPr>
        <w:numPr>
          <w:ilvl w:val="0"/>
          <w:numId w:val="54"/>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61A746A4" w14:textId="77777777" w:rsidR="002B264D" w:rsidRPr="00EC2EE7" w:rsidRDefault="002B264D" w:rsidP="0061077E">
      <w:pPr>
        <w:numPr>
          <w:ilvl w:val="0"/>
          <w:numId w:val="53"/>
        </w:numPr>
        <w:ind w:left="426" w:hanging="426"/>
        <w:contextualSpacing/>
        <w:rPr>
          <w:rFonts w:eastAsia="Calibri" w:cs="Arial"/>
          <w:sz w:val="24"/>
          <w:szCs w:val="24"/>
        </w:rPr>
      </w:pPr>
      <w:r w:rsidRPr="00EC2EE7">
        <w:rPr>
          <w:rFonts w:eastAsia="Calibri" w:cs="Arial"/>
          <w:sz w:val="24"/>
          <w:szCs w:val="24"/>
        </w:rPr>
        <w:t>nie uwzględniać:</w:t>
      </w:r>
    </w:p>
    <w:p w14:paraId="694DDD70" w14:textId="77777777" w:rsidR="002B264D" w:rsidRPr="00EC2EE7" w:rsidRDefault="002B264D" w:rsidP="0061077E">
      <w:pPr>
        <w:numPr>
          <w:ilvl w:val="0"/>
          <w:numId w:val="53"/>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6B35060C" w14:textId="77777777" w:rsidR="002B264D" w:rsidRPr="00EC2EE7" w:rsidRDefault="002B264D" w:rsidP="0061077E">
      <w:pPr>
        <w:numPr>
          <w:ilvl w:val="0"/>
          <w:numId w:val="55"/>
        </w:numPr>
        <w:ind w:left="851" w:hanging="425"/>
        <w:contextualSpacing/>
        <w:rPr>
          <w:rFonts w:eastAsia="Calibri" w:cs="Arial"/>
          <w:sz w:val="24"/>
          <w:szCs w:val="24"/>
        </w:rPr>
      </w:pPr>
      <w:r w:rsidRPr="00EC2EE7">
        <w:rPr>
          <w:rFonts w:eastAsia="Calibri" w:cs="Arial"/>
          <w:sz w:val="24"/>
          <w:szCs w:val="24"/>
        </w:rPr>
        <w:t>po terminie,</w:t>
      </w:r>
    </w:p>
    <w:p w14:paraId="6C35FDEE" w14:textId="77777777" w:rsidR="002B264D" w:rsidRPr="00EC2EE7" w:rsidRDefault="002B264D" w:rsidP="0061077E">
      <w:pPr>
        <w:numPr>
          <w:ilvl w:val="0"/>
          <w:numId w:val="55"/>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E5B922A" w14:textId="77777777" w:rsidR="002B264D" w:rsidRPr="00EC2EE7" w:rsidRDefault="002B264D" w:rsidP="0061077E">
      <w:pPr>
        <w:numPr>
          <w:ilvl w:val="0"/>
          <w:numId w:val="55"/>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4A033517" w14:textId="77777777" w:rsidR="002B264D" w:rsidRPr="00EC2EE7" w:rsidRDefault="002B264D" w:rsidP="0061077E">
      <w:pPr>
        <w:numPr>
          <w:ilvl w:val="0"/>
          <w:numId w:val="55"/>
        </w:numPr>
        <w:ind w:left="851" w:hanging="425"/>
        <w:contextualSpacing/>
        <w:rPr>
          <w:rFonts w:eastAsia="Calibri" w:cs="Arial"/>
          <w:sz w:val="24"/>
          <w:szCs w:val="24"/>
        </w:rPr>
      </w:pPr>
      <w:r w:rsidRPr="00EC2EE7">
        <w:rPr>
          <w:rFonts w:eastAsia="Calibri" w:cs="Arial"/>
          <w:sz w:val="24"/>
          <w:szCs w:val="24"/>
        </w:rPr>
        <w:lastRenderedPageBreak/>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7818997B" w14:textId="77777777" w:rsidR="002B264D" w:rsidRPr="008303D0" w:rsidRDefault="002B264D" w:rsidP="0061077E">
      <w:pPr>
        <w:numPr>
          <w:ilvl w:val="0"/>
          <w:numId w:val="55"/>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2C4F3A0" w14:textId="77777777" w:rsidR="002B264D" w:rsidRPr="00EC2EE7" w:rsidRDefault="002B264D" w:rsidP="002B264D">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38C3295A" w14:textId="77777777" w:rsidR="002B264D" w:rsidRPr="00EC2EE7" w:rsidRDefault="002B264D" w:rsidP="0061077E">
      <w:pPr>
        <w:numPr>
          <w:ilvl w:val="0"/>
          <w:numId w:val="56"/>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32162E93" w14:textId="77777777" w:rsidR="002B264D" w:rsidRDefault="002B264D" w:rsidP="0061077E">
      <w:pPr>
        <w:numPr>
          <w:ilvl w:val="0"/>
          <w:numId w:val="56"/>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18057ED1" w14:textId="77777777" w:rsidR="002B264D" w:rsidRPr="00D76649" w:rsidRDefault="002B264D" w:rsidP="002B264D">
      <w:pPr>
        <w:ind w:left="426"/>
        <w:contextualSpacing/>
        <w:rPr>
          <w:rFonts w:eastAsia="Calibri" w:cs="Arial"/>
          <w:sz w:val="8"/>
          <w:szCs w:val="8"/>
        </w:rPr>
      </w:pPr>
    </w:p>
    <w:p w14:paraId="25DEE15C" w14:textId="77777777" w:rsidR="002B264D" w:rsidRPr="00EC2EE7" w:rsidRDefault="002B264D" w:rsidP="002B264D">
      <w:pPr>
        <w:tabs>
          <w:tab w:val="left" w:pos="709"/>
        </w:tabs>
        <w:spacing w:before="120"/>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2783A32" w14:textId="77777777" w:rsidR="002B264D" w:rsidRDefault="002B264D" w:rsidP="002B264D">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095D7DB7" w14:textId="77777777" w:rsidR="00EB0786" w:rsidRDefault="00EB0786" w:rsidP="002B264D">
      <w:pPr>
        <w:tabs>
          <w:tab w:val="left" w:pos="426"/>
        </w:tabs>
        <w:spacing w:after="0"/>
        <w:rPr>
          <w:rFonts w:eastAsia="Calibri" w:cs="Arial"/>
          <w:sz w:val="24"/>
          <w:szCs w:val="24"/>
        </w:rPr>
      </w:pPr>
    </w:p>
    <w:p w14:paraId="62AC782C" w14:textId="77777777" w:rsidR="001D0184" w:rsidRPr="00EC2EE7" w:rsidRDefault="001D0184" w:rsidP="0061077E">
      <w:pPr>
        <w:keepNext/>
        <w:numPr>
          <w:ilvl w:val="1"/>
          <w:numId w:val="4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1" w:name="_Toc86041039"/>
      <w:r w:rsidRPr="00EC2EE7">
        <w:rPr>
          <w:rFonts w:eastAsia="Calibri" w:cs="Arial"/>
          <w:b/>
          <w:sz w:val="24"/>
          <w:szCs w:val="24"/>
        </w:rPr>
        <w:t>Skarga do sądu administracyjnego</w:t>
      </w:r>
      <w:bookmarkEnd w:id="228"/>
      <w:bookmarkEnd w:id="229"/>
      <w:bookmarkEnd w:id="230"/>
      <w:bookmarkEnd w:id="231"/>
    </w:p>
    <w:p w14:paraId="0D8B0DA6"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A974EBB"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09B422F8"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5EAE3F10"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5DB620C7" w14:textId="77777777" w:rsidR="001D0184" w:rsidRPr="00EC2EE7" w:rsidRDefault="001D0184" w:rsidP="00EC2EE7">
      <w:pPr>
        <w:rPr>
          <w:rFonts w:eastAsia="Calibri" w:cs="Arial"/>
          <w:sz w:val="24"/>
          <w:szCs w:val="24"/>
        </w:rPr>
      </w:pPr>
      <w:r w:rsidRPr="00EC2EE7">
        <w:rPr>
          <w:rFonts w:eastAsia="Calibri" w:cs="Arial"/>
          <w:sz w:val="24"/>
          <w:szCs w:val="24"/>
        </w:rPr>
        <w:t xml:space="preserve">W przypadku wniesienia skargi bez kompletnej dokumentacji lub bez uiszczenia wpisu stałego sąd wzywa wnioskodawcę do uzupełnienia dokumentacji lub uiszczenia wpisu w </w:t>
      </w:r>
      <w:r w:rsidRPr="00EC2EE7">
        <w:rPr>
          <w:rFonts w:eastAsia="Calibri" w:cs="Arial"/>
          <w:sz w:val="24"/>
          <w:szCs w:val="24"/>
        </w:rPr>
        <w:lastRenderedPageBreak/>
        <w:t>terminie 7 dni od dnia otrzymania wezwania, pod rygorem pozostawienia skargi bez rozpatrzenia.</w:t>
      </w:r>
    </w:p>
    <w:p w14:paraId="2F145593"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3A23B5BB" w14:textId="77777777" w:rsidR="001D0184" w:rsidRPr="00EC2EE7" w:rsidRDefault="001D0184" w:rsidP="0061077E">
      <w:pPr>
        <w:numPr>
          <w:ilvl w:val="0"/>
          <w:numId w:val="48"/>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6FF8BCC" w14:textId="77777777" w:rsidR="001D0184" w:rsidRPr="00EC2EE7" w:rsidRDefault="001D0184" w:rsidP="0061077E">
      <w:pPr>
        <w:numPr>
          <w:ilvl w:val="0"/>
          <w:numId w:val="48"/>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14A2C1D1" w14:textId="77777777" w:rsidR="001D0184" w:rsidRPr="00EC2EE7" w:rsidRDefault="001D0184" w:rsidP="0061077E">
      <w:pPr>
        <w:numPr>
          <w:ilvl w:val="0"/>
          <w:numId w:val="48"/>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42F224F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E8056B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7C8AAB06" w14:textId="77777777" w:rsidR="001D0184" w:rsidRPr="00EC2EE7" w:rsidRDefault="001D0184" w:rsidP="0061077E">
      <w:pPr>
        <w:widowControl w:val="0"/>
        <w:numPr>
          <w:ilvl w:val="0"/>
          <w:numId w:val="49"/>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6ED00681" w14:textId="77777777" w:rsidR="001D0184" w:rsidRPr="00EC2EE7" w:rsidRDefault="001D0184" w:rsidP="0061077E">
      <w:pPr>
        <w:widowControl w:val="0"/>
        <w:numPr>
          <w:ilvl w:val="0"/>
          <w:numId w:val="50"/>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3D96707C" w14:textId="77777777" w:rsidR="001D0184" w:rsidRPr="00EC2EE7" w:rsidRDefault="001D0184" w:rsidP="0061077E">
      <w:pPr>
        <w:widowControl w:val="0"/>
        <w:numPr>
          <w:ilvl w:val="0"/>
          <w:numId w:val="50"/>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4F6614FF" w14:textId="77777777" w:rsidR="001D0184" w:rsidRPr="00EC2EE7" w:rsidRDefault="001D0184" w:rsidP="0061077E">
      <w:pPr>
        <w:widowControl w:val="0"/>
        <w:numPr>
          <w:ilvl w:val="0"/>
          <w:numId w:val="4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A404D36" w14:textId="77777777" w:rsidR="001D0184" w:rsidRPr="00EC2EE7" w:rsidRDefault="001D0184" w:rsidP="0061077E">
      <w:pPr>
        <w:widowControl w:val="0"/>
        <w:numPr>
          <w:ilvl w:val="0"/>
          <w:numId w:val="4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2FDECA8A" w14:textId="77777777" w:rsidR="00E858DE" w:rsidRDefault="00E858DE" w:rsidP="008303D0">
      <w:pPr>
        <w:kinsoku w:val="0"/>
        <w:overflowPunct w:val="0"/>
        <w:spacing w:after="0"/>
        <w:rPr>
          <w:rFonts w:eastAsia="Times New Roman" w:cs="Arial"/>
          <w:sz w:val="24"/>
          <w:szCs w:val="24"/>
        </w:rPr>
      </w:pPr>
    </w:p>
    <w:p w14:paraId="110CD346"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3411CE51"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2A24C182"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F206806" w14:textId="77777777" w:rsidR="00BE6BAC" w:rsidRPr="00EC2EE7" w:rsidRDefault="00BE6BAC" w:rsidP="00EC2EE7">
      <w:pPr>
        <w:contextualSpacing/>
        <w:rPr>
          <w:rFonts w:eastAsia="Calibri" w:cs="Arial"/>
          <w:sz w:val="24"/>
          <w:szCs w:val="24"/>
        </w:rPr>
      </w:pPr>
    </w:p>
    <w:p w14:paraId="7943992D"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2" w:name="_Toc431974602"/>
      <w:bookmarkStart w:id="233" w:name="_Toc535665678"/>
      <w:bookmarkStart w:id="234" w:name="_Toc15890377"/>
      <w:bookmarkStart w:id="235" w:name="_Toc86041040"/>
      <w:r w:rsidRPr="00EC2EE7">
        <w:rPr>
          <w:rFonts w:eastAsia="Calibri" w:cs="Arial"/>
          <w:b/>
          <w:sz w:val="24"/>
          <w:szCs w:val="24"/>
        </w:rPr>
        <w:t>Umowa o dofinansowanie</w:t>
      </w:r>
      <w:bookmarkEnd w:id="232"/>
      <w:bookmarkEnd w:id="233"/>
      <w:bookmarkEnd w:id="234"/>
      <w:bookmarkEnd w:id="235"/>
    </w:p>
    <w:p w14:paraId="31583BE0" w14:textId="77777777"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do niniejszego Regulaminu konkursu.</w:t>
      </w:r>
    </w:p>
    <w:p w14:paraId="20FDC2D7"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42286A01" w14:textId="77777777" w:rsidR="00B00FD9" w:rsidRDefault="00B00FD9" w:rsidP="0061077E">
      <w:pPr>
        <w:numPr>
          <w:ilvl w:val="0"/>
          <w:numId w:val="59"/>
        </w:numPr>
        <w:spacing w:before="100" w:beforeAutospacing="1" w:after="80" w:line="288" w:lineRule="auto"/>
        <w:ind w:left="425" w:hanging="425"/>
        <w:rPr>
          <w:rFonts w:eastAsia="Times New Roman" w:cstheme="minorHAnsi"/>
          <w:sz w:val="24"/>
          <w:szCs w:val="24"/>
        </w:rPr>
      </w:pPr>
      <w:r w:rsidRPr="00650D51">
        <w:rPr>
          <w:rFonts w:eastAsia="Calibri" w:cstheme="minorHAnsi"/>
          <w:sz w:val="24"/>
          <w:szCs w:val="24"/>
        </w:rPr>
        <w:lastRenderedPageBreak/>
        <w:t>zobowiązania beneficjenta do</w:t>
      </w:r>
      <w:r>
        <w:rPr>
          <w:rFonts w:eastAsia="Calibri" w:cstheme="minorHAnsi"/>
          <w:sz w:val="24"/>
          <w:szCs w:val="24"/>
        </w:rPr>
        <w:t xml:space="preserve"> </w:t>
      </w:r>
      <w:r w:rsidRPr="00650D51">
        <w:rPr>
          <w:rFonts w:eastAsia="Calibri" w:cstheme="minorHAnsi"/>
          <w:sz w:val="24"/>
          <w:szCs w:val="24"/>
        </w:rPr>
        <w:t>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650D51">
        <w:rPr>
          <w:rFonts w:eastAsia="Times New Roman" w:cstheme="minorHAnsi"/>
          <w:sz w:val="24"/>
          <w:szCs w:val="24"/>
        </w:rPr>
        <w:t>;</w:t>
      </w:r>
    </w:p>
    <w:p w14:paraId="23776F2C" w14:textId="77777777" w:rsidR="00832FBD" w:rsidRPr="00650D51" w:rsidRDefault="00832FBD" w:rsidP="0061077E">
      <w:pPr>
        <w:numPr>
          <w:ilvl w:val="0"/>
          <w:numId w:val="59"/>
        </w:numPr>
        <w:spacing w:before="100" w:beforeAutospacing="1" w:after="80" w:line="288" w:lineRule="auto"/>
        <w:ind w:left="425" w:hanging="425"/>
        <w:rPr>
          <w:rFonts w:eastAsia="Times New Roman" w:cstheme="minorHAnsi"/>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37F0B769" w14:textId="77777777" w:rsidR="00B00FD9" w:rsidRPr="00650D51" w:rsidRDefault="00B00FD9" w:rsidP="0061077E">
      <w:pPr>
        <w:pStyle w:val="Bezodstpw2"/>
        <w:numPr>
          <w:ilvl w:val="0"/>
          <w:numId w:val="59"/>
        </w:numPr>
        <w:spacing w:before="0" w:line="288" w:lineRule="auto"/>
        <w:ind w:left="426" w:hanging="426"/>
        <w:rPr>
          <w:rFonts w:asciiTheme="minorHAnsi" w:hAnsiTheme="minorHAnsi" w:cstheme="minorHAnsi"/>
          <w:sz w:val="24"/>
          <w:szCs w:val="24"/>
        </w:rPr>
      </w:pPr>
      <w:r w:rsidRPr="00650D51">
        <w:rPr>
          <w:rFonts w:asciiTheme="minorHAnsi" w:hAnsiTheme="minorHAnsi" w:cstheme="minorHAnsi"/>
          <w:sz w:val="24"/>
          <w:szCs w:val="24"/>
        </w:rPr>
        <w:t>zobowiązania beneficjenta do zlecania usług społecznych na zasadach określonych w ustawie z dnia 24 kwietnia 2003 r. o działalności pożytku publicznego i wolontariacie;</w:t>
      </w:r>
    </w:p>
    <w:p w14:paraId="28B91B7A" w14:textId="77777777" w:rsidR="00B00FD9" w:rsidRPr="00650D51" w:rsidRDefault="00B00FD9" w:rsidP="0061077E">
      <w:pPr>
        <w:numPr>
          <w:ilvl w:val="0"/>
          <w:numId w:val="59"/>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beneficjenta do uwzględnienia aspektów społecznych w zamówieniach realizowanych zgodnie z ustawą Prawo zamówień publicznych albo zasadą konkurencyjności, o której mowa w Wytycznych w zakresie kwalifikowalności wydatków w ramach EFRR, EFS oraz FS na lata 2014-2020;</w:t>
      </w:r>
    </w:p>
    <w:p w14:paraId="605FD31D" w14:textId="77777777" w:rsidR="00B00FD9" w:rsidRPr="00650D51" w:rsidRDefault="00B00FD9" w:rsidP="0061077E">
      <w:pPr>
        <w:numPr>
          <w:ilvl w:val="0"/>
          <w:numId w:val="59"/>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do dokonywania zakupów nieobjętych ustawą Prawo zamówień publicznych i zasadą konkurencyjności w pierwszej kolejności u PES;</w:t>
      </w:r>
    </w:p>
    <w:p w14:paraId="5732D76D" w14:textId="77777777" w:rsidR="00B00FD9" w:rsidRPr="00650D51" w:rsidRDefault="00B00FD9" w:rsidP="0061077E">
      <w:pPr>
        <w:numPr>
          <w:ilvl w:val="0"/>
          <w:numId w:val="59"/>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47F4CE9" w14:textId="77777777" w:rsidR="00B00FD9" w:rsidRPr="00AD017C" w:rsidRDefault="00B00FD9" w:rsidP="0061077E">
      <w:pPr>
        <w:numPr>
          <w:ilvl w:val="0"/>
          <w:numId w:val="59"/>
        </w:numPr>
        <w:suppressAutoHyphens/>
        <w:overflowPunct w:val="0"/>
        <w:spacing w:before="120" w:after="80" w:line="288" w:lineRule="auto"/>
        <w:ind w:left="425" w:hanging="425"/>
        <w:rPr>
          <w:rFonts w:eastAsia="SimSun" w:cstheme="minorHAnsi"/>
          <w:color w:val="00000A"/>
          <w:sz w:val="24"/>
          <w:szCs w:val="24"/>
        </w:rPr>
      </w:pPr>
      <w:r w:rsidRPr="00650D51">
        <w:rPr>
          <w:rFonts w:eastAsia="SimSun" w:cstheme="minorHAnsi"/>
          <w:color w:val="00000A"/>
          <w:sz w:val="24"/>
          <w:szCs w:val="24"/>
        </w:rPr>
        <w:t>zobowiązania beneficjenta do stosowania na etapie realizacji projektu zapisów Wymagań dotyczących standardu oraz cen rynkowych, stanowiących Załącznik nr 6 do Regulaminu konkursu;</w:t>
      </w:r>
    </w:p>
    <w:p w14:paraId="32B65818" w14:textId="77777777" w:rsidR="00B00FD9" w:rsidRPr="00253131" w:rsidRDefault="00B00FD9" w:rsidP="0061077E">
      <w:pPr>
        <w:pStyle w:val="Bezodstpw2"/>
        <w:numPr>
          <w:ilvl w:val="0"/>
          <w:numId w:val="59"/>
        </w:numPr>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r>
        <w:rPr>
          <w:rFonts w:asciiTheme="minorHAnsi" w:hAnsiTheme="minorHAnsi" w:cstheme="minorHAnsi"/>
          <w:sz w:val="24"/>
          <w:szCs w:val="24"/>
        </w:rPr>
        <w:t xml:space="preserve"> (o ile dotyczy)</w:t>
      </w:r>
      <w:r w:rsidRPr="00253131">
        <w:rPr>
          <w:rFonts w:asciiTheme="minorHAnsi" w:hAnsiTheme="minorHAnsi" w:cstheme="minorHAnsi"/>
          <w:sz w:val="24"/>
          <w:szCs w:val="24"/>
        </w:rPr>
        <w:t>.</w:t>
      </w:r>
    </w:p>
    <w:p w14:paraId="185E5535" w14:textId="77777777" w:rsidR="00BA1032" w:rsidRDefault="00BA1032" w:rsidP="00EC2EE7">
      <w:pPr>
        <w:spacing w:before="120" w:after="120"/>
        <w:rPr>
          <w:rFonts w:eastAsia="Times New Roman" w:cs="Arial"/>
          <w:sz w:val="24"/>
          <w:szCs w:val="24"/>
        </w:rPr>
      </w:pPr>
    </w:p>
    <w:p w14:paraId="75F7867A" w14:textId="77777777"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33EEE750" w14:textId="77777777" w:rsidR="00077B17" w:rsidRPr="00077B17" w:rsidRDefault="00077B17" w:rsidP="00077B17">
      <w:pPr>
        <w:spacing w:after="0"/>
        <w:rPr>
          <w:rFonts w:eastAsia="Times New Roman" w:cs="Arial"/>
          <w:sz w:val="24"/>
          <w:szCs w:val="24"/>
        </w:rPr>
      </w:pPr>
    </w:p>
    <w:p w14:paraId="6F2CBE9A"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22991248" w14:textId="77777777" w:rsidR="00615E21" w:rsidRPr="00615E21" w:rsidRDefault="00615E21" w:rsidP="0061077E">
      <w:pPr>
        <w:numPr>
          <w:ilvl w:val="0"/>
          <w:numId w:val="61"/>
        </w:numPr>
        <w:tabs>
          <w:tab w:val="clear" w:pos="704"/>
        </w:tabs>
        <w:spacing w:after="0"/>
        <w:ind w:left="426" w:hanging="426"/>
        <w:jc w:val="both"/>
        <w:rPr>
          <w:rFonts w:eastAsia="Calibri" w:cs="Arial"/>
          <w:sz w:val="24"/>
          <w:szCs w:val="24"/>
        </w:rPr>
      </w:pPr>
      <w:r w:rsidRPr="00615E21">
        <w:rPr>
          <w:rFonts w:eastAsia="Calibri" w:cs="Arial"/>
          <w:sz w:val="24"/>
          <w:szCs w:val="24"/>
        </w:rPr>
        <w:lastRenderedPageBreak/>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655F2334" w14:textId="77777777" w:rsidR="00615E21" w:rsidRPr="00615E21" w:rsidRDefault="00615E21" w:rsidP="0061077E">
      <w:pPr>
        <w:numPr>
          <w:ilvl w:val="0"/>
          <w:numId w:val="62"/>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DD673EF" w14:textId="77777777" w:rsidR="00615E21" w:rsidRPr="00615E21" w:rsidRDefault="00615E21" w:rsidP="0061077E">
      <w:pPr>
        <w:numPr>
          <w:ilvl w:val="0"/>
          <w:numId w:val="62"/>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bookmarkStart w:id="236" w:name="_Hlk83377850"/>
      <w:r w:rsidR="00500CAD" w:rsidRPr="00615E21">
        <w:rPr>
          <w:rFonts w:eastAsia="Calibri" w:cs="Arial"/>
          <w:b/>
          <w:bCs/>
          <w:sz w:val="24"/>
          <w:szCs w:val="24"/>
        </w:rPr>
        <w:t>dotyczy JST</w:t>
      </w:r>
      <w:bookmarkEnd w:id="236"/>
      <w:r w:rsidRPr="00615E21">
        <w:rPr>
          <w:rFonts w:eastAsia="Calibri" w:cs="Arial"/>
          <w:sz w:val="24"/>
          <w:szCs w:val="24"/>
        </w:rPr>
        <w:t>.</w:t>
      </w:r>
    </w:p>
    <w:p w14:paraId="772A5CD5" w14:textId="77777777" w:rsidR="00615E21" w:rsidRPr="00615E21" w:rsidRDefault="00615E21" w:rsidP="0061077E">
      <w:pPr>
        <w:numPr>
          <w:ilvl w:val="0"/>
          <w:numId w:val="62"/>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2F383C62" w14:textId="77777777" w:rsidR="00615E21" w:rsidRPr="00615E21" w:rsidRDefault="00615E21" w:rsidP="0061077E">
      <w:pPr>
        <w:numPr>
          <w:ilvl w:val="0"/>
          <w:numId w:val="62"/>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1B714FC0" w14:textId="77777777" w:rsidR="00615E21" w:rsidRPr="00615E21" w:rsidRDefault="00615E21" w:rsidP="0061077E">
      <w:pPr>
        <w:numPr>
          <w:ilvl w:val="0"/>
          <w:numId w:val="60"/>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650D2B8D" w14:textId="77777777" w:rsidR="00615E21" w:rsidRPr="00615E21" w:rsidRDefault="00615E21" w:rsidP="0061077E">
      <w:pPr>
        <w:numPr>
          <w:ilvl w:val="0"/>
          <w:numId w:val="60"/>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54C9FE8" w14:textId="77777777" w:rsidR="00615E21" w:rsidRPr="00615E21" w:rsidRDefault="00615E21" w:rsidP="0061077E">
      <w:pPr>
        <w:numPr>
          <w:ilvl w:val="0"/>
          <w:numId w:val="60"/>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79F5F66" w14:textId="77777777" w:rsidR="00615E21" w:rsidRPr="00615E21" w:rsidRDefault="00615E21" w:rsidP="0061077E">
      <w:pPr>
        <w:numPr>
          <w:ilvl w:val="0"/>
          <w:numId w:val="60"/>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281B96E9" w14:textId="77777777" w:rsidR="00615E21" w:rsidRPr="00615E21" w:rsidRDefault="00615E21" w:rsidP="0061077E">
      <w:pPr>
        <w:numPr>
          <w:ilvl w:val="0"/>
          <w:numId w:val="60"/>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7"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45792DBA" w14:textId="77777777" w:rsidR="00615E21" w:rsidRPr="00615E21" w:rsidRDefault="00615E21" w:rsidP="0061077E">
      <w:pPr>
        <w:numPr>
          <w:ilvl w:val="0"/>
          <w:numId w:val="62"/>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8"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54DC248B" w14:textId="77777777" w:rsidR="00615E21" w:rsidRPr="00615E21" w:rsidRDefault="00615E21" w:rsidP="0061077E">
      <w:pPr>
        <w:numPr>
          <w:ilvl w:val="0"/>
          <w:numId w:val="62"/>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1C72B886" w14:textId="77777777" w:rsidR="00615E21" w:rsidRPr="00615E21" w:rsidRDefault="00615E21" w:rsidP="0061077E">
      <w:pPr>
        <w:numPr>
          <w:ilvl w:val="0"/>
          <w:numId w:val="62"/>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781D9FDA" w14:textId="77777777" w:rsidR="00615E21" w:rsidRDefault="00615E21" w:rsidP="0061077E">
      <w:pPr>
        <w:numPr>
          <w:ilvl w:val="0"/>
          <w:numId w:val="62"/>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238A70B9" w14:textId="77777777" w:rsidR="00500CAD" w:rsidRPr="00500CAD" w:rsidRDefault="00500CAD" w:rsidP="0061077E">
      <w:pPr>
        <w:numPr>
          <w:ilvl w:val="0"/>
          <w:numId w:val="62"/>
        </w:numPr>
        <w:spacing w:after="0"/>
        <w:ind w:left="426" w:hanging="426"/>
        <w:jc w:val="both"/>
        <w:rPr>
          <w:rFonts w:eastAsia="Calibri" w:cs="Arial"/>
          <w:sz w:val="24"/>
          <w:szCs w:val="24"/>
        </w:rPr>
      </w:pPr>
      <w:r w:rsidRPr="00615E21">
        <w:rPr>
          <w:rFonts w:eastAsia="Calibri" w:cs="Arial"/>
          <w:sz w:val="24"/>
          <w:szCs w:val="24"/>
        </w:rPr>
        <w:lastRenderedPageBreak/>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11132CDF" w14:textId="77777777" w:rsidR="00E318C5" w:rsidRDefault="00E318C5" w:rsidP="0061077E">
      <w:pPr>
        <w:numPr>
          <w:ilvl w:val="0"/>
          <w:numId w:val="62"/>
        </w:numPr>
        <w:spacing w:after="0"/>
        <w:ind w:left="425" w:hanging="425"/>
        <w:jc w:val="both"/>
        <w:rPr>
          <w:rFonts w:eastAsia="Calibri" w:cs="Arial"/>
          <w:sz w:val="24"/>
          <w:szCs w:val="24"/>
        </w:rPr>
      </w:pPr>
      <w:r>
        <w:rPr>
          <w:rFonts w:eastAsia="Calibri" w:cs="Arial"/>
          <w:sz w:val="24"/>
          <w:szCs w:val="24"/>
        </w:rPr>
        <w:t>Dokumenty określone przez Instytucj</w:t>
      </w:r>
      <w:r w:rsidR="0050713E">
        <w:rPr>
          <w:rFonts w:eastAsia="Calibri" w:cs="Arial"/>
          <w:sz w:val="24"/>
          <w:szCs w:val="24"/>
        </w:rPr>
        <w:t>ę</w:t>
      </w:r>
      <w:r>
        <w:rPr>
          <w:rFonts w:eastAsia="Calibri" w:cs="Arial"/>
          <w:sz w:val="24"/>
          <w:szCs w:val="24"/>
        </w:rPr>
        <w:t xml:space="preserve"> Pośredniczącą niezbędne do podpisania</w:t>
      </w:r>
      <w:r w:rsidRPr="00E318C5">
        <w:t xml:space="preserve"> </w:t>
      </w:r>
      <w:r w:rsidRPr="00E318C5">
        <w:rPr>
          <w:rFonts w:eastAsia="Calibri" w:cs="Arial"/>
          <w:sz w:val="24"/>
          <w:szCs w:val="24"/>
        </w:rPr>
        <w:t>Umow</w:t>
      </w:r>
      <w:r>
        <w:rPr>
          <w:rFonts w:eastAsia="Calibri" w:cs="Arial"/>
          <w:sz w:val="24"/>
          <w:szCs w:val="24"/>
        </w:rPr>
        <w:t>y</w:t>
      </w:r>
      <w:r w:rsidRPr="00E318C5">
        <w:rPr>
          <w:rFonts w:eastAsia="Calibri" w:cs="Arial"/>
          <w:sz w:val="24"/>
          <w:szCs w:val="24"/>
        </w:rPr>
        <w:t xml:space="preserve"> na finansowanie wkładu własnego ze środków programu „Partnerstwo dla osób z niepełnosprawnościami”</w:t>
      </w:r>
      <w:r w:rsidR="0050713E">
        <w:rPr>
          <w:rFonts w:eastAsia="Calibri" w:cs="Arial"/>
          <w:sz w:val="24"/>
          <w:szCs w:val="24"/>
        </w:rPr>
        <w:t xml:space="preserve"> </w:t>
      </w:r>
      <w:r w:rsidR="0050713E" w:rsidRPr="0050713E">
        <w:rPr>
          <w:rFonts w:eastAsia="Calibri" w:cs="Arial"/>
          <w:sz w:val="24"/>
          <w:szCs w:val="24"/>
        </w:rPr>
        <w:t>– jeśli dotyczy</w:t>
      </w:r>
    </w:p>
    <w:p w14:paraId="27AD1B50" w14:textId="77777777" w:rsidR="00615E21" w:rsidRDefault="00615E21" w:rsidP="0061077E">
      <w:pPr>
        <w:numPr>
          <w:ilvl w:val="0"/>
          <w:numId w:val="62"/>
        </w:numPr>
        <w:spacing w:after="0"/>
        <w:ind w:left="425" w:hanging="425"/>
        <w:jc w:val="both"/>
        <w:rPr>
          <w:rFonts w:eastAsia="Calibri" w:cs="Arial"/>
          <w:sz w:val="24"/>
          <w:szCs w:val="24"/>
        </w:rPr>
      </w:pPr>
      <w:r w:rsidRPr="00615E21">
        <w:rPr>
          <w:rFonts w:eastAsia="Calibri" w:cs="Arial"/>
          <w:sz w:val="24"/>
          <w:szCs w:val="24"/>
        </w:rPr>
        <w:t>Inne wskazane przez Instytucję Pośredniczącą.</w:t>
      </w:r>
    </w:p>
    <w:p w14:paraId="36FD9DA9" w14:textId="77777777" w:rsidR="0050713E" w:rsidRPr="00615E21" w:rsidRDefault="0050713E" w:rsidP="0050713E">
      <w:pPr>
        <w:spacing w:after="0"/>
        <w:ind w:left="425"/>
        <w:jc w:val="both"/>
        <w:rPr>
          <w:rFonts w:eastAsia="Calibri" w:cs="Arial"/>
          <w:sz w:val="24"/>
          <w:szCs w:val="24"/>
        </w:rPr>
      </w:pPr>
    </w:p>
    <w:p w14:paraId="3A962ED1"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2E8EDA46" w14:textId="77777777" w:rsidR="00615E21" w:rsidRPr="00615E21" w:rsidRDefault="00615E21" w:rsidP="0061077E">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39587ACF" w14:textId="77777777" w:rsidR="00615E21" w:rsidRPr="00615E21" w:rsidRDefault="00615E21" w:rsidP="0061077E">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126C26B4" w14:textId="77777777" w:rsidR="00615E21" w:rsidRPr="00615E21" w:rsidRDefault="00615E21" w:rsidP="0061077E">
      <w:pPr>
        <w:numPr>
          <w:ilvl w:val="0"/>
          <w:numId w:val="58"/>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5A157026" w14:textId="77777777" w:rsidR="00806024"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037C5AD1"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54B4C4D0"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35EF44F1" w14:textId="77777777" w:rsidR="005347CC" w:rsidRDefault="005347CC" w:rsidP="00AC083C">
      <w:pPr>
        <w:spacing w:before="120" w:after="120"/>
        <w:contextualSpacing/>
        <w:rPr>
          <w:rFonts w:cstheme="minorHAnsi"/>
          <w:sz w:val="24"/>
          <w:szCs w:val="24"/>
        </w:rPr>
      </w:pPr>
      <w:bookmarkStart w:id="237" w:name="_Toc511132830"/>
      <w:bookmarkStart w:id="238" w:name="_Toc511132917"/>
      <w:bookmarkStart w:id="239" w:name="_Toc511220336"/>
      <w:bookmarkStart w:id="240" w:name="_Toc511376985"/>
      <w:bookmarkStart w:id="241" w:name="_Toc511379649"/>
      <w:bookmarkStart w:id="242" w:name="_Toc511387326"/>
      <w:bookmarkStart w:id="243" w:name="_Toc511389526"/>
      <w:bookmarkStart w:id="244" w:name="_Toc511908747"/>
      <w:bookmarkStart w:id="245" w:name="_Toc511909127"/>
      <w:bookmarkStart w:id="246" w:name="_Toc511912533"/>
      <w:bookmarkStart w:id="247" w:name="_Toc511970091"/>
      <w:bookmarkStart w:id="248" w:name="_Toc528659173"/>
      <w:bookmarkEnd w:id="237"/>
      <w:bookmarkEnd w:id="238"/>
      <w:bookmarkEnd w:id="239"/>
      <w:bookmarkEnd w:id="240"/>
      <w:bookmarkEnd w:id="241"/>
      <w:bookmarkEnd w:id="242"/>
      <w:bookmarkEnd w:id="243"/>
      <w:bookmarkEnd w:id="244"/>
      <w:bookmarkEnd w:id="245"/>
      <w:bookmarkEnd w:id="246"/>
      <w:bookmarkEnd w:id="247"/>
      <w:bookmarkEnd w:id="248"/>
    </w:p>
    <w:p w14:paraId="3734A22D"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49" w:name="_Toc15890378"/>
      <w:bookmarkStart w:id="250" w:name="_Toc22809050"/>
      <w:bookmarkStart w:id="251" w:name="_Toc86041041"/>
      <w:r w:rsidRPr="005347CC">
        <w:rPr>
          <w:rFonts w:ascii="Calibri" w:hAnsi="Calibri" w:cs="Arial"/>
          <w:b/>
          <w:sz w:val="24"/>
          <w:szCs w:val="24"/>
        </w:rPr>
        <w:t>Zabezpieczenie prawidłowej realizacji umowy</w:t>
      </w:r>
      <w:bookmarkEnd w:id="249"/>
      <w:bookmarkEnd w:id="250"/>
      <w:bookmarkEnd w:id="251"/>
    </w:p>
    <w:p w14:paraId="793E5CE7" w14:textId="77777777" w:rsidR="005347CC" w:rsidRPr="005347CC" w:rsidRDefault="005347CC" w:rsidP="005347CC">
      <w:pPr>
        <w:keepNext/>
        <w:spacing w:before="120"/>
        <w:rPr>
          <w:rFonts w:ascii="Calibri" w:hAnsi="Calibri" w:cs="Arial"/>
          <w:sz w:val="24"/>
          <w:szCs w:val="24"/>
        </w:rPr>
      </w:pPr>
      <w:r w:rsidRPr="005347CC">
        <w:rPr>
          <w:rFonts w:ascii="Calibri" w:hAnsi="Calibri" w:cs="Arial"/>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w:t>
      </w:r>
      <w:r w:rsidRPr="005347CC">
        <w:rPr>
          <w:rFonts w:ascii="Calibri" w:hAnsi="Calibri" w:cs="Arial"/>
          <w:sz w:val="24"/>
          <w:szCs w:val="24"/>
        </w:rPr>
        <w:lastRenderedPageBreak/>
        <w:t>finansów publicznych, fundacje, których jedynym fundatorem jest Skarb Państwa oraz Bank Gospodarstwa Krajowego (na podstawie art. 206 ust. 4 Ustawy o finansach publicznych).</w:t>
      </w:r>
    </w:p>
    <w:p w14:paraId="687F11D6"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9"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6DDC2BC3"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3287BCB2"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1C5EBF06" w14:textId="77777777" w:rsidR="005347CC" w:rsidRPr="005347CC" w:rsidRDefault="005347CC" w:rsidP="0061077E">
      <w:pPr>
        <w:numPr>
          <w:ilvl w:val="0"/>
          <w:numId w:val="78"/>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79D31228" w14:textId="77777777" w:rsidR="005347CC" w:rsidRPr="005347CC" w:rsidRDefault="005347CC" w:rsidP="0061077E">
      <w:pPr>
        <w:numPr>
          <w:ilvl w:val="0"/>
          <w:numId w:val="77"/>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316C8596" w14:textId="77777777" w:rsidR="005347CC" w:rsidRPr="005347CC" w:rsidRDefault="005347CC" w:rsidP="0061077E">
      <w:pPr>
        <w:numPr>
          <w:ilvl w:val="0"/>
          <w:numId w:val="77"/>
        </w:numPr>
        <w:contextualSpacing/>
        <w:rPr>
          <w:rFonts w:ascii="Calibri" w:hAnsi="Calibri" w:cs="Arial"/>
          <w:sz w:val="24"/>
          <w:szCs w:val="24"/>
        </w:rPr>
      </w:pPr>
      <w:r w:rsidRPr="005347CC">
        <w:rPr>
          <w:rFonts w:ascii="Calibri" w:hAnsi="Calibri" w:cs="Arial"/>
          <w:sz w:val="24"/>
          <w:szCs w:val="24"/>
        </w:rPr>
        <w:t>gwarancja bankowa;</w:t>
      </w:r>
    </w:p>
    <w:p w14:paraId="2B4DAB7A" w14:textId="77777777" w:rsidR="005347CC" w:rsidRPr="005347CC" w:rsidRDefault="005347CC" w:rsidP="0061077E">
      <w:pPr>
        <w:numPr>
          <w:ilvl w:val="0"/>
          <w:numId w:val="77"/>
        </w:numPr>
        <w:contextualSpacing/>
        <w:rPr>
          <w:rFonts w:ascii="Calibri" w:hAnsi="Calibri" w:cs="Arial"/>
          <w:sz w:val="24"/>
          <w:szCs w:val="24"/>
        </w:rPr>
      </w:pPr>
      <w:r w:rsidRPr="005347CC">
        <w:rPr>
          <w:rFonts w:ascii="Calibri" w:hAnsi="Calibri" w:cs="Arial"/>
          <w:sz w:val="24"/>
          <w:szCs w:val="24"/>
        </w:rPr>
        <w:t xml:space="preserve">gwarancja ubezpieczeniowa; </w:t>
      </w:r>
    </w:p>
    <w:p w14:paraId="5DB834F2" w14:textId="77777777" w:rsidR="005347CC" w:rsidRPr="005347CC" w:rsidRDefault="005347CC" w:rsidP="0061077E">
      <w:pPr>
        <w:numPr>
          <w:ilvl w:val="0"/>
          <w:numId w:val="77"/>
        </w:numPr>
        <w:contextualSpacing/>
        <w:rPr>
          <w:rFonts w:ascii="Calibri" w:hAnsi="Calibri" w:cs="Arial"/>
          <w:sz w:val="24"/>
          <w:szCs w:val="24"/>
        </w:rPr>
      </w:pPr>
      <w:r w:rsidRPr="005347CC">
        <w:rPr>
          <w:rFonts w:ascii="Calibri" w:hAnsi="Calibri" w:cs="Arial"/>
          <w:sz w:val="24"/>
          <w:szCs w:val="24"/>
        </w:rPr>
        <w:t>hipoteka;</w:t>
      </w:r>
    </w:p>
    <w:p w14:paraId="7ED408A5" w14:textId="77777777" w:rsidR="005347CC" w:rsidRPr="005347CC" w:rsidRDefault="005347CC" w:rsidP="0061077E">
      <w:pPr>
        <w:numPr>
          <w:ilvl w:val="0"/>
          <w:numId w:val="77"/>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275C8EE4" w14:textId="77777777" w:rsidR="005347CC" w:rsidRPr="005347CC" w:rsidRDefault="005347CC" w:rsidP="0061077E">
      <w:pPr>
        <w:numPr>
          <w:ilvl w:val="0"/>
          <w:numId w:val="77"/>
        </w:numPr>
        <w:contextualSpacing/>
        <w:rPr>
          <w:rFonts w:ascii="Calibri" w:hAnsi="Calibri" w:cs="Arial"/>
          <w:sz w:val="24"/>
          <w:szCs w:val="24"/>
        </w:rPr>
      </w:pPr>
      <w:r w:rsidRPr="005347CC">
        <w:rPr>
          <w:rFonts w:ascii="Calibri" w:hAnsi="Calibri" w:cs="Arial"/>
          <w:sz w:val="24"/>
          <w:szCs w:val="24"/>
        </w:rPr>
        <w:t>poręczenie według prawa cywilnego.</w:t>
      </w:r>
    </w:p>
    <w:p w14:paraId="24E27880" w14:textId="77777777" w:rsidR="005347CC" w:rsidRPr="005347CC" w:rsidRDefault="005347CC" w:rsidP="0061077E">
      <w:pPr>
        <w:numPr>
          <w:ilvl w:val="0"/>
          <w:numId w:val="78"/>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F359EC5" w14:textId="77777777" w:rsidR="005347CC" w:rsidRPr="005347CC" w:rsidRDefault="005347CC" w:rsidP="005347CC">
      <w:pPr>
        <w:spacing w:after="240"/>
        <w:ind w:left="284"/>
        <w:contextualSpacing/>
        <w:rPr>
          <w:rFonts w:ascii="Calibri" w:hAnsi="Calibri" w:cs="Arial"/>
          <w:sz w:val="16"/>
          <w:szCs w:val="16"/>
        </w:rPr>
      </w:pPr>
    </w:p>
    <w:p w14:paraId="67189DFE"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lastRenderedPageBreak/>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3671FC7B"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4DEFC10A"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1CD8BFB"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457FCC83" w14:textId="77777777"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30" w:history="1">
        <w:r w:rsidRPr="005347CC">
          <w:rPr>
            <w:rFonts w:cstheme="minorHAnsi"/>
            <w:color w:val="0563C1" w:themeColor="hyperlink"/>
            <w:sz w:val="24"/>
            <w:szCs w:val="24"/>
            <w:u w:val="single"/>
          </w:rPr>
          <w:t>http://wuplodz.praca.gov.pl/web/rpo-wl/-/1457164-formy-zabezpieczenia</w:t>
        </w:r>
      </w:hyperlink>
    </w:p>
    <w:p w14:paraId="52D59D80" w14:textId="77777777"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2" w:name="_Toc483484513"/>
      <w:bookmarkStart w:id="253" w:name="_Toc535665679"/>
      <w:bookmarkStart w:id="254" w:name="_Toc15890379"/>
      <w:bookmarkStart w:id="255" w:name="_Toc86041042"/>
      <w:r w:rsidRPr="00AC083C">
        <w:rPr>
          <w:rFonts w:eastAsia="Calibri" w:cs="Arial"/>
          <w:b/>
          <w:sz w:val="24"/>
          <w:szCs w:val="24"/>
        </w:rPr>
        <w:t>Postanowienia końcowe</w:t>
      </w:r>
      <w:bookmarkEnd w:id="252"/>
      <w:bookmarkEnd w:id="253"/>
      <w:bookmarkEnd w:id="254"/>
      <w:bookmarkEnd w:id="255"/>
    </w:p>
    <w:p w14:paraId="68081529"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1920A1AF" w14:textId="77777777" w:rsidR="00AC083C" w:rsidRPr="00F03B63" w:rsidRDefault="00AC083C" w:rsidP="0061077E">
      <w:pPr>
        <w:pStyle w:val="Akapitzlist"/>
        <w:numPr>
          <w:ilvl w:val="0"/>
          <w:numId w:val="57"/>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31" w:history="1">
        <w:r w:rsidRPr="00F03B63">
          <w:rPr>
            <w:rStyle w:val="Hipercze"/>
            <w:rFonts w:cstheme="minorHAnsi"/>
            <w:sz w:val="24"/>
            <w:szCs w:val="24"/>
          </w:rPr>
          <w:t>http://wuplodz.praca.gov.pl/web/rpo-wl/kontakt</w:t>
        </w:r>
      </w:hyperlink>
    </w:p>
    <w:p w14:paraId="13E77D9C" w14:textId="77777777" w:rsidR="00AC083C" w:rsidRPr="00287F62" w:rsidRDefault="00AC083C" w:rsidP="0061077E">
      <w:pPr>
        <w:numPr>
          <w:ilvl w:val="0"/>
          <w:numId w:val="57"/>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t>
      </w:r>
      <w:r w:rsidR="004C15C0">
        <w:rPr>
          <w:rFonts w:cstheme="minorHAnsi"/>
          <w:sz w:val="24"/>
          <w:szCs w:val="24"/>
        </w:rPr>
        <w:t>w</w:t>
      </w:r>
      <w:r w:rsidRPr="00287F62">
        <w:rPr>
          <w:rFonts w:cstheme="minorHAnsi"/>
          <w:sz w:val="24"/>
          <w:szCs w:val="24"/>
        </w:rPr>
        <w:t xml:space="preserve"> odpowiedzi na zapytania kierowane na adres poczty elektronicznej: </w:t>
      </w:r>
      <w:hyperlink r:id="rId32"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32CA84A4" w14:textId="77777777" w:rsidR="00BE6BAC" w:rsidRPr="00EC2EE7" w:rsidRDefault="00AC083C" w:rsidP="00881615">
      <w:pPr>
        <w:spacing w:before="100" w:beforeAutospacing="1" w:after="0"/>
        <w:ind w:left="426"/>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33">
        <w:r w:rsidRPr="00D4609F">
          <w:rPr>
            <w:rFonts w:cs="Arial"/>
            <w:webHidden/>
            <w:color w:val="0070C0"/>
            <w:sz w:val="24"/>
            <w:szCs w:val="24"/>
            <w:u w:val="single"/>
          </w:rPr>
          <w:t>www.rpo.wup.lodz.pl</w:t>
        </w:r>
      </w:hyperlink>
      <w:r w:rsidRPr="00D4609F">
        <w:rPr>
          <w:rFonts w:cs="Arial"/>
          <w:color w:val="0070C0"/>
          <w:sz w:val="24"/>
          <w:szCs w:val="24"/>
        </w:rPr>
        <w:t>.</w:t>
      </w:r>
    </w:p>
    <w:p w14:paraId="1E4F5F8C" w14:textId="77777777" w:rsidR="00881615" w:rsidRDefault="00881615" w:rsidP="00881615">
      <w:pPr>
        <w:spacing w:before="120" w:after="120"/>
        <w:contextualSpacing/>
        <w:rPr>
          <w:rFonts w:ascii="Calibri" w:hAnsi="Calibri" w:cs="Arial"/>
          <w:sz w:val="24"/>
          <w:szCs w:val="24"/>
        </w:rPr>
      </w:pPr>
    </w:p>
    <w:p w14:paraId="66113AC6" w14:textId="77777777" w:rsidR="002A7CE4" w:rsidRDefault="008960AB" w:rsidP="00EC2EE7">
      <w:pPr>
        <w:spacing w:after="0"/>
        <w:rPr>
          <w:rFonts w:ascii="Calibri" w:hAnsi="Calibri" w:cs="Arial"/>
          <w:sz w:val="24"/>
          <w:szCs w:val="24"/>
        </w:rPr>
      </w:pPr>
      <w:r w:rsidRPr="008960AB">
        <w:rPr>
          <w:rFonts w:ascii="Calibri" w:hAnsi="Calibri" w:cs="Arial"/>
          <w:sz w:val="24"/>
          <w:szCs w:val="24"/>
        </w:rPr>
        <w:t xml:space="preserve">Informacje i wyjaśnienia w sprawie finansowania wkładu własnego ze środków PFRON w ramach programu „Partnerstwo dla osób z niepełnosprawnościami” udzielane są drogą telefoniczną: nr (42) 205 01 06; (42) 205 01 04 oraz są dostępne na stronie </w:t>
      </w:r>
      <w:hyperlink r:id="rId34" w:history="1">
        <w:r w:rsidRPr="009025AF">
          <w:rPr>
            <w:rStyle w:val="Hipercze"/>
            <w:rFonts w:ascii="Calibri" w:hAnsi="Calibri" w:cs="Arial"/>
            <w:sz w:val="24"/>
            <w:szCs w:val="24"/>
          </w:rPr>
          <w:t>https://www.pfron.org.pl/o-funduszu/programy-i-zadania-pfron/programy-i-zadania-</w:t>
        </w:r>
        <w:r w:rsidRPr="009025AF">
          <w:rPr>
            <w:rStyle w:val="Hipercze"/>
            <w:rFonts w:ascii="Calibri" w:hAnsi="Calibri" w:cs="Arial"/>
            <w:sz w:val="24"/>
            <w:szCs w:val="24"/>
          </w:rPr>
          <w:lastRenderedPageBreak/>
          <w:t>real/partnerstwo-dla-osob-z-niepelnosprawnosciami/dokumenty-programowe/procedury-realizacji-programu-partnerstwo-dla-osob-z-niepelnosprawnosciami/</w:t>
        </w:r>
      </w:hyperlink>
    </w:p>
    <w:p w14:paraId="3E08B19F" w14:textId="77777777" w:rsidR="008960AB" w:rsidRPr="00EC2EE7" w:rsidRDefault="008960AB" w:rsidP="00EC2EE7">
      <w:pPr>
        <w:spacing w:after="0"/>
        <w:rPr>
          <w:rFonts w:eastAsia="Calibri" w:cs="Arial"/>
          <w:color w:val="0000FF"/>
          <w:sz w:val="24"/>
          <w:szCs w:val="24"/>
          <w:u w:val="single"/>
        </w:rPr>
      </w:pPr>
    </w:p>
    <w:p w14:paraId="6E92E59E"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6" w:name="_Toc431974604"/>
      <w:bookmarkStart w:id="257" w:name="_Toc535665680"/>
      <w:bookmarkStart w:id="258" w:name="_Toc15890380"/>
      <w:bookmarkStart w:id="259" w:name="_Toc86041043"/>
      <w:r w:rsidRPr="00EC2EE7">
        <w:rPr>
          <w:rFonts w:eastAsia="Calibri" w:cs="Arial"/>
          <w:b/>
          <w:sz w:val="24"/>
          <w:szCs w:val="24"/>
        </w:rPr>
        <w:t>Spis  załączników</w:t>
      </w:r>
      <w:bookmarkEnd w:id="256"/>
      <w:bookmarkEnd w:id="257"/>
      <w:bookmarkEnd w:id="258"/>
      <w:bookmarkEnd w:id="259"/>
    </w:p>
    <w:p w14:paraId="147FDBD5"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0821308E"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C507792"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360820E3"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70E28040"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C5F04A5"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24420F46" w14:textId="77777777" w:rsidR="00C4387B"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1550C866" w14:textId="77777777" w:rsidR="00792BAA" w:rsidRPr="00F03B63" w:rsidRDefault="00792BAA"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Pr>
          <w:rFonts w:cstheme="minorHAnsi"/>
          <w:b/>
          <w:sz w:val="24"/>
          <w:szCs w:val="24"/>
        </w:rPr>
        <w:t>8</w:t>
      </w:r>
      <w:r w:rsidRPr="00F03B63">
        <w:rPr>
          <w:rFonts w:cstheme="minorHAnsi"/>
          <w:sz w:val="24"/>
          <w:szCs w:val="24"/>
        </w:rPr>
        <w:t xml:space="preserve"> – Minimalny zakres umowy o partnerstwie na rzecz realizacji Projektu.</w:t>
      </w:r>
    </w:p>
    <w:p w14:paraId="5724ADF8" w14:textId="77777777" w:rsidR="00792BAA" w:rsidRDefault="00792BAA"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sidR="00A47AC6">
        <w:rPr>
          <w:rFonts w:cstheme="minorHAnsi"/>
          <w:b/>
          <w:sz w:val="24"/>
          <w:szCs w:val="24"/>
        </w:rPr>
        <w:t>9</w:t>
      </w:r>
      <w:r w:rsidRPr="00F03B63">
        <w:rPr>
          <w:rFonts w:cstheme="minorHAnsi"/>
          <w:sz w:val="24"/>
          <w:szCs w:val="24"/>
        </w:rPr>
        <w:t xml:space="preserve"> – </w:t>
      </w:r>
      <w:r w:rsidRPr="00F1283B">
        <w:rPr>
          <w:rFonts w:cstheme="minorHAnsi"/>
          <w:sz w:val="24"/>
          <w:szCs w:val="24"/>
        </w:rPr>
        <w:t>Partnerstwo dla osób z niepełnosprawnościami</w:t>
      </w:r>
      <w:r w:rsidR="00F1283B">
        <w:rPr>
          <w:rFonts w:cstheme="minorHAnsi"/>
          <w:sz w:val="24"/>
          <w:szCs w:val="24"/>
        </w:rPr>
        <w:t>.</w:t>
      </w:r>
    </w:p>
    <w:p w14:paraId="3532F6C9"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5"/>
      <w:footerReference w:type="default" r:id="rId3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0E85" w14:textId="77777777" w:rsidR="005C3250" w:rsidRDefault="005C3250" w:rsidP="00A23DF5">
      <w:pPr>
        <w:spacing w:after="0" w:line="240" w:lineRule="auto"/>
      </w:pPr>
      <w:r>
        <w:separator/>
      </w:r>
    </w:p>
  </w:endnote>
  <w:endnote w:type="continuationSeparator" w:id="0">
    <w:p w14:paraId="5F643929" w14:textId="77777777" w:rsidR="005C3250" w:rsidRDefault="005C3250"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5BE1" w14:textId="77777777" w:rsidR="007E091E" w:rsidRDefault="007E091E">
    <w:pPr>
      <w:pStyle w:val="Stopka"/>
    </w:pPr>
    <w:r>
      <w:rPr>
        <w:noProof/>
        <w:lang w:eastAsia="pl-PL"/>
      </w:rPr>
      <w:drawing>
        <wp:inline distT="0" distB="0" distL="0" distR="0" wp14:anchorId="172B8E9B" wp14:editId="7D0A7C23">
          <wp:extent cx="5759450" cy="682040"/>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2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5D6B" w14:textId="77777777" w:rsidR="005C3250" w:rsidRDefault="005C3250" w:rsidP="00A23DF5">
      <w:pPr>
        <w:spacing w:after="0" w:line="240" w:lineRule="auto"/>
      </w:pPr>
      <w:r>
        <w:separator/>
      </w:r>
    </w:p>
  </w:footnote>
  <w:footnote w:type="continuationSeparator" w:id="0">
    <w:p w14:paraId="1AC4DB94" w14:textId="77777777" w:rsidR="005C3250" w:rsidRDefault="005C3250" w:rsidP="00A23DF5">
      <w:pPr>
        <w:spacing w:after="0" w:line="240" w:lineRule="auto"/>
      </w:pPr>
      <w:r>
        <w:continuationSeparator/>
      </w:r>
    </w:p>
  </w:footnote>
  <w:footnote w:id="1">
    <w:p w14:paraId="164A39D8" w14:textId="166237C3" w:rsidR="007E091E" w:rsidRDefault="007E091E">
      <w:pPr>
        <w:pStyle w:val="Tekstprzypisudolnego"/>
      </w:pPr>
      <w:r>
        <w:rPr>
          <w:rStyle w:val="Odwoanieprzypisudolnego"/>
        </w:rPr>
        <w:footnoteRef/>
      </w:r>
      <w:r>
        <w:t xml:space="preserve"> </w:t>
      </w:r>
      <w:r w:rsidR="000136EB" w:rsidRPr="000136EB">
        <w:rPr>
          <w:rFonts w:ascii="Calibri" w:eastAsia="Times New Roman" w:hAnsi="Calibr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000136EB" w:rsidRPr="00EC3D41">
          <w:rPr>
            <w:rStyle w:val="Hipercze"/>
            <w:rFonts w:ascii="Calibri" w:eastAsia="Times New Roman" w:hAnsi="Calibri" w:cs="Arial"/>
            <w:sz w:val="16"/>
            <w:szCs w:val="16"/>
            <w:lang w:eastAsia="pl-PL"/>
          </w:rPr>
          <w:t>http://ec.europa.eu/budget/contracts_grants/info_contracts/inforeuro/index_en.cfm</w:t>
        </w:r>
      </w:hyperlink>
      <w:r w:rsidR="000136EB">
        <w:rPr>
          <w:rFonts w:ascii="Calibri" w:eastAsia="Times New Roman" w:hAnsi="Calibri" w:cs="Arial"/>
          <w:sz w:val="16"/>
          <w:szCs w:val="16"/>
          <w:lang w:eastAsia="pl-PL"/>
        </w:rPr>
        <w:t xml:space="preserve"> </w:t>
      </w:r>
      <w:r>
        <w:rPr>
          <w:rFonts w:ascii="Calibri" w:eastAsia="Times New Roman" w:hAnsi="Calibri" w:cs="Arial"/>
          <w:sz w:val="16"/>
          <w:szCs w:val="16"/>
          <w:lang w:eastAsia="pl-PL"/>
        </w:rPr>
        <w:t>.</w:t>
      </w:r>
    </w:p>
  </w:footnote>
  <w:footnote w:id="2">
    <w:p w14:paraId="3899E1D8" w14:textId="77777777" w:rsidR="007E091E" w:rsidRDefault="007E091E">
      <w:pPr>
        <w:pStyle w:val="Tekstprzypisudolnego"/>
      </w:pPr>
      <w:r>
        <w:rPr>
          <w:rStyle w:val="Odwoanieprzypisudolnego"/>
        </w:rPr>
        <w:footnoteRef/>
      </w:r>
      <w:r>
        <w:t xml:space="preserve"> </w:t>
      </w:r>
      <w:r>
        <w:rPr>
          <w:rFonts w:ascii="Calibri" w:eastAsia="Times New Roman" w:hAnsi="Calibri" w:cs="Arial"/>
          <w:sz w:val="16"/>
          <w:szCs w:val="16"/>
          <w:lang w:eastAsia="pl-PL"/>
        </w:rPr>
        <w:t>Jw.</w:t>
      </w:r>
    </w:p>
  </w:footnote>
  <w:footnote w:id="3">
    <w:p w14:paraId="0279F529" w14:textId="77777777" w:rsidR="007E091E" w:rsidRDefault="007E091E" w:rsidP="003D61DB">
      <w:pPr>
        <w:pStyle w:val="Tekstprzypisudolnego"/>
      </w:pPr>
      <w:r>
        <w:rPr>
          <w:rStyle w:val="Odwoanieprzypisudolnego"/>
        </w:rPr>
        <w:footnoteRef/>
      </w:r>
      <w:r>
        <w:t xml:space="preserve"> </w:t>
      </w:r>
      <w:r w:rsidRPr="00DC16AF">
        <w:rPr>
          <w:rFonts w:ascii="Arial Narrow" w:hAnsi="Arial Narrow" w:cs="Calibri"/>
          <w:sz w:val="16"/>
          <w:szCs w:val="16"/>
        </w:rPr>
        <w:t>z wyłączeniem usług opiekuńczych w formie usług sąsiedzkich</w:t>
      </w:r>
    </w:p>
  </w:footnote>
  <w:footnote w:id="4">
    <w:p w14:paraId="1BBEE9A2" w14:textId="77777777" w:rsidR="007E091E" w:rsidRPr="00F522DA" w:rsidRDefault="007E091E"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5">
    <w:p w14:paraId="0615A720" w14:textId="77777777" w:rsidR="007E091E" w:rsidRDefault="007E091E" w:rsidP="001C13AC">
      <w:pPr>
        <w:pStyle w:val="Tekstprzypisudolnego"/>
      </w:pPr>
      <w:r>
        <w:rPr>
          <w:rStyle w:val="Odwoanieprzypisudolnego"/>
        </w:rPr>
        <w:footnoteRef/>
      </w:r>
      <w:r>
        <w:t xml:space="preserve"> Nie dotyczy umów, w wyniku których następuje wykonanie oznaczonego dzieła</w:t>
      </w:r>
    </w:p>
  </w:footnote>
  <w:footnote w:id="6">
    <w:p w14:paraId="07B934BF" w14:textId="77777777" w:rsidR="007E091E" w:rsidRDefault="007E091E"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7">
    <w:p w14:paraId="672926C0" w14:textId="77777777" w:rsidR="007E091E" w:rsidRPr="002D762D" w:rsidRDefault="007E091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30C089C3" w14:textId="77777777" w:rsidR="007E091E" w:rsidRPr="002D762D" w:rsidRDefault="007E091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9">
    <w:p w14:paraId="6571DAE6" w14:textId="77777777" w:rsidR="007E091E" w:rsidRPr="002D762D" w:rsidRDefault="007E091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10">
    <w:p w14:paraId="5BE79A52" w14:textId="77777777" w:rsidR="007E091E" w:rsidRPr="002D762D" w:rsidRDefault="007E091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11">
    <w:p w14:paraId="5F1823CA" w14:textId="77777777" w:rsidR="007E091E" w:rsidRPr="00B609EF" w:rsidRDefault="007E091E" w:rsidP="000766A6">
      <w:pPr>
        <w:pStyle w:val="Tekstprzypisudolnego"/>
        <w:jc w:val="both"/>
        <w:rPr>
          <w:sz w:val="16"/>
          <w:szCs w:val="16"/>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r>
        <w:rPr>
          <w:rFonts w:ascii="Calibri" w:eastAsia="Times New Roman" w:hAnsi="Calibri" w:cs="Arial"/>
          <w:sz w:val="16"/>
          <w:szCs w:val="16"/>
          <w:lang w:eastAsia="pl-PL"/>
        </w:rPr>
        <w:t xml:space="preserve"> </w:t>
      </w:r>
      <w:hyperlink r:id="rId2" w:history="1">
        <w:r w:rsidRPr="00B609EF">
          <w:rPr>
            <w:rStyle w:val="Hipercze"/>
            <w:rFonts w:ascii="Calibri" w:eastAsia="Times New Roman" w:hAnsi="Calibri" w:cs="Arial"/>
            <w:sz w:val="16"/>
            <w:szCs w:val="16"/>
            <w:lang w:eastAsia="pl-PL"/>
          </w:rPr>
          <w:t>http://ec.europa.eu/budget/contracts_grants/info_contracts/inforeuro/index_en.cfm</w:t>
        </w:r>
      </w:hyperlink>
    </w:p>
  </w:footnote>
  <w:footnote w:id="12">
    <w:p w14:paraId="3C21DAB8" w14:textId="77777777" w:rsidR="007E091E" w:rsidRPr="00354050" w:rsidRDefault="007E091E">
      <w:pPr>
        <w:pStyle w:val="Tekstprzypisudolnego"/>
        <w:rPr>
          <w:rFonts w:cstheme="minorHAnsi"/>
          <w:sz w:val="16"/>
          <w:szCs w:val="16"/>
        </w:rPr>
      </w:pPr>
      <w:r>
        <w:rPr>
          <w:rStyle w:val="Odwoanieprzypisudolnego"/>
        </w:rPr>
        <w:footnoteRef/>
      </w:r>
      <w:r>
        <w:t xml:space="preserve"> </w:t>
      </w:r>
      <w:r w:rsidRPr="00354050">
        <w:rPr>
          <w:rFonts w:cstheme="minorHAnsi"/>
          <w:sz w:val="16"/>
          <w:szCs w:val="16"/>
        </w:rPr>
        <w:t>Jw.</w:t>
      </w:r>
    </w:p>
  </w:footnote>
  <w:footnote w:id="13">
    <w:p w14:paraId="79D0929E" w14:textId="77777777" w:rsidR="007E091E" w:rsidRPr="00354050" w:rsidRDefault="007E091E">
      <w:pPr>
        <w:pStyle w:val="Tekstprzypisudolnego"/>
        <w:rPr>
          <w:rFonts w:cstheme="minorHAnsi"/>
          <w:sz w:val="16"/>
          <w:szCs w:val="16"/>
        </w:rPr>
      </w:pPr>
      <w:r w:rsidRPr="00354050">
        <w:rPr>
          <w:rStyle w:val="Odwoanieprzypisudolnego"/>
          <w:rFonts w:asciiTheme="minorHAnsi" w:hAnsiTheme="minorHAnsi" w:cstheme="minorHAnsi"/>
          <w:szCs w:val="16"/>
        </w:rPr>
        <w:footnoteRef/>
      </w:r>
      <w:r w:rsidRPr="00354050">
        <w:rPr>
          <w:rFonts w:cstheme="minorHAnsi"/>
          <w:sz w:val="16"/>
          <w:szCs w:val="16"/>
        </w:rPr>
        <w:t xml:space="preserve"> Jw.</w:t>
      </w:r>
    </w:p>
  </w:footnote>
  <w:footnote w:id="14">
    <w:p w14:paraId="5195A611" w14:textId="77777777" w:rsidR="007E091E" w:rsidRPr="005154AA" w:rsidRDefault="007E091E"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5">
    <w:p w14:paraId="7510BEF4" w14:textId="77777777" w:rsidR="007E091E" w:rsidRPr="005154AA" w:rsidRDefault="007E091E"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6">
    <w:p w14:paraId="1E7A7C3F" w14:textId="77777777" w:rsidR="007E091E" w:rsidRPr="005154AA" w:rsidRDefault="007E091E"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7">
    <w:p w14:paraId="5BFD3C0D" w14:textId="77777777" w:rsidR="007E091E" w:rsidRDefault="007E091E"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8">
    <w:p w14:paraId="1CF59D49" w14:textId="77777777" w:rsidR="007E091E" w:rsidRDefault="007E091E" w:rsidP="004F7DE3">
      <w:pPr>
        <w:pStyle w:val="Tekstprzypisudolnego"/>
        <w:jc w:val="both"/>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r>
        <w:rPr>
          <w:rFonts w:ascii="Calibri" w:eastAsia="Times New Roman" w:hAnsi="Calibri" w:cs="Arial"/>
          <w:sz w:val="16"/>
          <w:szCs w:val="16"/>
          <w:lang w:eastAsia="pl-PL"/>
        </w:rPr>
        <w:t xml:space="preserve"> </w:t>
      </w:r>
      <w:hyperlink r:id="rId3" w:history="1">
        <w:r w:rsidRPr="00B609EF">
          <w:rPr>
            <w:rStyle w:val="Hipercze"/>
            <w:rFonts w:ascii="Calibri" w:eastAsia="Times New Roman" w:hAnsi="Calibri" w:cs="Arial"/>
            <w:sz w:val="16"/>
            <w:szCs w:val="16"/>
            <w:lang w:eastAsia="pl-PL"/>
          </w:rPr>
          <w:t>http://ec.europa.eu/budget/contracts_grants/info_contracts/inforeuro/index_en.cfm</w:t>
        </w:r>
      </w:hyperlink>
    </w:p>
  </w:footnote>
  <w:footnote w:id="19">
    <w:p w14:paraId="159FB5D7" w14:textId="77777777" w:rsidR="007E091E" w:rsidRPr="00DC16AF" w:rsidRDefault="007E091E" w:rsidP="00A474AB">
      <w:pPr>
        <w:spacing w:after="0" w:line="240" w:lineRule="auto"/>
        <w:jc w:val="both"/>
        <w:rPr>
          <w:rFonts w:ascii="Arial Narrow" w:hAnsi="Arial Narrow" w:cs="Arial"/>
          <w:sz w:val="16"/>
          <w:szCs w:val="16"/>
        </w:rPr>
      </w:pPr>
      <w:r>
        <w:rPr>
          <w:rStyle w:val="Odwoanieprzypisudolnego"/>
        </w:rPr>
        <w:footnoteRef/>
      </w:r>
      <w:r>
        <w:t xml:space="preserve"> </w:t>
      </w:r>
      <w:r w:rsidRPr="00DC16AF">
        <w:rPr>
          <w:rFonts w:ascii="Arial Narrow" w:hAnsi="Arial Narrow"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2B0FB50D" w14:textId="77777777" w:rsidR="007E091E" w:rsidRDefault="00273470" w:rsidP="00A474AB">
      <w:pPr>
        <w:pStyle w:val="Tekstprzypisudolnego"/>
      </w:pPr>
      <w:hyperlink r:id="rId4" w:history="1">
        <w:r w:rsidR="007E091E" w:rsidRPr="00DC16AF">
          <w:rPr>
            <w:rStyle w:val="Hipercze"/>
            <w:rFonts w:ascii="Arial Narrow" w:hAnsi="Arial Narrow" w:cs="Arial"/>
            <w:sz w:val="16"/>
            <w:szCs w:val="16"/>
          </w:rPr>
          <w:t>http://ec.europa.eu/budget/contracts_grants/info_contracts/inforeuro/index_en.cfm</w:t>
        </w:r>
      </w:hyperlink>
    </w:p>
  </w:footnote>
  <w:footnote w:id="20">
    <w:p w14:paraId="14A17331" w14:textId="77777777" w:rsidR="007E091E" w:rsidRDefault="007E091E">
      <w:pPr>
        <w:pStyle w:val="Tekstprzypisudolnego"/>
      </w:pPr>
      <w:r>
        <w:rPr>
          <w:rStyle w:val="Odwoanieprzypisudolnego"/>
        </w:rPr>
        <w:footnoteRef/>
      </w:r>
      <w:r>
        <w:t xml:space="preserve"> jw.</w:t>
      </w:r>
    </w:p>
  </w:footnote>
  <w:footnote w:id="21">
    <w:p w14:paraId="10CCCC83" w14:textId="77777777" w:rsidR="007E091E" w:rsidRDefault="007E091E">
      <w:pPr>
        <w:pStyle w:val="Tekstprzypisudolnego"/>
      </w:pPr>
      <w:r>
        <w:rPr>
          <w:rStyle w:val="Odwoanieprzypisudolnego"/>
        </w:rPr>
        <w:footnoteRef/>
      </w:r>
      <w:r>
        <w:t xml:space="preserve"> </w:t>
      </w:r>
      <w:r w:rsidRPr="00DC16AF">
        <w:rPr>
          <w:rFonts w:ascii="Arial Narrow" w:hAnsi="Arial Narrow" w:cs="Calibri"/>
          <w:sz w:val="16"/>
          <w:szCs w:val="16"/>
        </w:rPr>
        <w:t>z wyłączeniem usług opiekuńczych w formie usług sąsiedzkich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B217" w14:textId="4D052B7D" w:rsidR="007E091E" w:rsidRPr="003164A4" w:rsidRDefault="00273470">
    <w:pPr>
      <w:pStyle w:val="Nagwek"/>
      <w:rPr>
        <w:b/>
      </w:rPr>
    </w:pPr>
    <w:sdt>
      <w:sdtPr>
        <w:rPr>
          <w:b/>
        </w:rPr>
        <w:id w:val="856001276"/>
        <w:docPartObj>
          <w:docPartGallery w:val="Page Numbers (Margins)"/>
          <w:docPartUnique/>
        </w:docPartObj>
      </w:sdtPr>
      <w:sdtEndPr/>
      <w:sdtContent>
        <w:r w:rsidR="009D0E3F">
          <w:rPr>
            <w:b/>
            <w:noProof/>
            <w:lang w:eastAsia="pl-PL"/>
          </w:rPr>
          <mc:AlternateContent>
            <mc:Choice Requires="wps">
              <w:drawing>
                <wp:anchor distT="0" distB="0" distL="114300" distR="114300" simplePos="0" relativeHeight="251659264" behindDoc="0" locked="0" layoutInCell="0" allowOverlap="1" wp14:anchorId="59F7EC28" wp14:editId="7CCFDAAD">
                  <wp:simplePos x="0" y="0"/>
                  <wp:positionH relativeFrom="rightMargin">
                    <wp:align>center</wp:align>
                  </wp:positionH>
                  <wp:positionV relativeFrom="margin">
                    <wp:align>bottom</wp:align>
                  </wp:positionV>
                  <wp:extent cx="532765" cy="218313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6A4F1" w14:textId="77777777" w:rsidR="007E091E" w:rsidRDefault="007E09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45DA3" w:rsidRPr="00145DA3">
                                <w:rPr>
                                  <w:rFonts w:asciiTheme="majorHAnsi" w:eastAsiaTheme="majorEastAsia" w:hAnsiTheme="majorHAnsi" w:cstheme="majorBidi"/>
                                  <w:noProof/>
                                  <w:sz w:val="44"/>
                                  <w:szCs w:val="44"/>
                                </w:rPr>
                                <w:t>82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F7EC28" id="Prostokąt 4" o:spid="_x0000_s1027"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T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0003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01E6A4F1" w14:textId="77777777" w:rsidR="007E091E" w:rsidRDefault="007E09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45DA3" w:rsidRPr="00145DA3">
                          <w:rPr>
                            <w:rFonts w:asciiTheme="majorHAnsi" w:eastAsiaTheme="majorEastAsia" w:hAnsiTheme="majorHAnsi" w:cstheme="majorBidi"/>
                            <w:noProof/>
                            <w:sz w:val="44"/>
                            <w:szCs w:val="44"/>
                          </w:rPr>
                          <w:t>82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92560"/>
    <w:multiLevelType w:val="hybridMultilevel"/>
    <w:tmpl w:val="2ADE0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B196B"/>
    <w:multiLevelType w:val="hybridMultilevel"/>
    <w:tmpl w:val="AAF4BF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5" w15:restartNumberingAfterBreak="0">
    <w:nsid w:val="1D697E35"/>
    <w:multiLevelType w:val="hybridMultilevel"/>
    <w:tmpl w:val="30B283D2"/>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851765"/>
    <w:multiLevelType w:val="hybridMultilevel"/>
    <w:tmpl w:val="65F00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F664328"/>
    <w:multiLevelType w:val="hybridMultilevel"/>
    <w:tmpl w:val="50E4CB16"/>
    <w:lvl w:ilvl="0" w:tplc="F3A8FF64">
      <w:start w:val="1"/>
      <w:numFmt w:val="bullet"/>
      <w:lvlText w:val="-"/>
      <w:lvlJc w:val="left"/>
      <w:pPr>
        <w:ind w:left="186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2"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DE24C78"/>
    <w:multiLevelType w:val="hybridMultilevel"/>
    <w:tmpl w:val="0624F450"/>
    <w:lvl w:ilvl="0" w:tplc="60A2B81E">
      <w:start w:val="1"/>
      <w:numFmt w:val="bullet"/>
      <w:lvlText w:val=""/>
      <w:lvlJc w:val="left"/>
      <w:pPr>
        <w:ind w:left="662" w:hanging="360"/>
      </w:pPr>
      <w:rPr>
        <w:rFonts w:ascii="Symbol" w:hAnsi="Symbol" w:hint="default"/>
        <w:color w:val="auto"/>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82"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3" w15:restartNumberingAfterBreak="0">
    <w:nsid w:val="6E853260"/>
    <w:multiLevelType w:val="hybridMultilevel"/>
    <w:tmpl w:val="880A64E4"/>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5"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7"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0"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75C257DE"/>
    <w:multiLevelType w:val="hybridMultilevel"/>
    <w:tmpl w:val="6854EFC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7"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9"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CF93B1B"/>
    <w:multiLevelType w:val="hybridMultilevel"/>
    <w:tmpl w:val="86F27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00"/>
  </w:num>
  <w:num w:numId="3">
    <w:abstractNumId w:val="4"/>
  </w:num>
  <w:num w:numId="4">
    <w:abstractNumId w:val="31"/>
  </w:num>
  <w:num w:numId="5">
    <w:abstractNumId w:val="59"/>
  </w:num>
  <w:num w:numId="6">
    <w:abstractNumId w:val="76"/>
  </w:num>
  <w:num w:numId="7">
    <w:abstractNumId w:val="44"/>
  </w:num>
  <w:num w:numId="8">
    <w:abstractNumId w:val="38"/>
  </w:num>
  <w:num w:numId="9">
    <w:abstractNumId w:val="0"/>
  </w:num>
  <w:num w:numId="10">
    <w:abstractNumId w:val="19"/>
  </w:num>
  <w:num w:numId="11">
    <w:abstractNumId w:val="22"/>
  </w:num>
  <w:num w:numId="12">
    <w:abstractNumId w:val="50"/>
  </w:num>
  <w:num w:numId="13">
    <w:abstractNumId w:val="29"/>
  </w:num>
  <w:num w:numId="14">
    <w:abstractNumId w:val="2"/>
  </w:num>
  <w:num w:numId="15">
    <w:abstractNumId w:val="25"/>
  </w:num>
  <w:num w:numId="16">
    <w:abstractNumId w:val="99"/>
  </w:num>
  <w:num w:numId="17">
    <w:abstractNumId w:val="86"/>
  </w:num>
  <w:num w:numId="18">
    <w:abstractNumId w:val="56"/>
  </w:num>
  <w:num w:numId="19">
    <w:abstractNumId w:val="55"/>
  </w:num>
  <w:num w:numId="20">
    <w:abstractNumId w:val="17"/>
  </w:num>
  <w:num w:numId="21">
    <w:abstractNumId w:val="84"/>
  </w:num>
  <w:num w:numId="22">
    <w:abstractNumId w:val="68"/>
  </w:num>
  <w:num w:numId="23">
    <w:abstractNumId w:val="12"/>
  </w:num>
  <w:num w:numId="24">
    <w:abstractNumId w:val="43"/>
  </w:num>
  <w:num w:numId="25">
    <w:abstractNumId w:val="73"/>
  </w:num>
  <w:num w:numId="26">
    <w:abstractNumId w:val="72"/>
  </w:num>
  <w:num w:numId="27">
    <w:abstractNumId w:val="14"/>
  </w:num>
  <w:num w:numId="28">
    <w:abstractNumId w:val="51"/>
  </w:num>
  <w:num w:numId="29">
    <w:abstractNumId w:val="6"/>
  </w:num>
  <w:num w:numId="30">
    <w:abstractNumId w:val="80"/>
  </w:num>
  <w:num w:numId="31">
    <w:abstractNumId w:val="70"/>
  </w:num>
  <w:num w:numId="32">
    <w:abstractNumId w:val="18"/>
  </w:num>
  <w:num w:numId="33">
    <w:abstractNumId w:val="5"/>
  </w:num>
  <w:num w:numId="34">
    <w:abstractNumId w:val="27"/>
  </w:num>
  <w:num w:numId="35">
    <w:abstractNumId w:val="21"/>
  </w:num>
  <w:num w:numId="36">
    <w:abstractNumId w:val="82"/>
  </w:num>
  <w:num w:numId="37">
    <w:abstractNumId w:val="8"/>
  </w:num>
  <w:num w:numId="38">
    <w:abstractNumId w:val="93"/>
  </w:num>
  <w:num w:numId="39">
    <w:abstractNumId w:val="91"/>
  </w:num>
  <w:num w:numId="40">
    <w:abstractNumId w:val="58"/>
  </w:num>
  <w:num w:numId="41">
    <w:abstractNumId w:val="54"/>
  </w:num>
  <w:num w:numId="42">
    <w:abstractNumId w:val="20"/>
  </w:num>
  <w:num w:numId="43">
    <w:abstractNumId w:val="60"/>
  </w:num>
  <w:num w:numId="44">
    <w:abstractNumId w:val="79"/>
  </w:num>
  <w:num w:numId="45">
    <w:abstractNumId w:val="47"/>
  </w:num>
  <w:num w:numId="46">
    <w:abstractNumId w:val="42"/>
  </w:num>
  <w:num w:numId="47">
    <w:abstractNumId w:val="37"/>
  </w:num>
  <w:num w:numId="48">
    <w:abstractNumId w:val="63"/>
  </w:num>
  <w:num w:numId="49">
    <w:abstractNumId w:val="13"/>
  </w:num>
  <w:num w:numId="50">
    <w:abstractNumId w:val="85"/>
  </w:num>
  <w:num w:numId="51">
    <w:abstractNumId w:val="23"/>
  </w:num>
  <w:num w:numId="52">
    <w:abstractNumId w:val="87"/>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95"/>
  </w:num>
  <w:num w:numId="57">
    <w:abstractNumId w:val="41"/>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61"/>
  </w:num>
  <w:num w:numId="61">
    <w:abstractNumId w:val="64"/>
  </w:num>
  <w:num w:numId="62">
    <w:abstractNumId w:val="32"/>
  </w:num>
  <w:num w:numId="63">
    <w:abstractNumId w:val="52"/>
  </w:num>
  <w:num w:numId="64">
    <w:abstractNumId w:val="36"/>
  </w:num>
  <w:num w:numId="65">
    <w:abstractNumId w:val="40"/>
  </w:num>
  <w:num w:numId="66">
    <w:abstractNumId w:val="77"/>
  </w:num>
  <w:num w:numId="67">
    <w:abstractNumId w:val="62"/>
  </w:num>
  <w:num w:numId="68">
    <w:abstractNumId w:val="33"/>
  </w:num>
  <w:num w:numId="69">
    <w:abstractNumId w:val="75"/>
  </w:num>
  <w:num w:numId="70">
    <w:abstractNumId w:val="66"/>
  </w:num>
  <w:num w:numId="71">
    <w:abstractNumId w:val="48"/>
  </w:num>
  <w:num w:numId="72">
    <w:abstractNumId w:val="65"/>
  </w:num>
  <w:num w:numId="73">
    <w:abstractNumId w:val="3"/>
  </w:num>
  <w:num w:numId="74">
    <w:abstractNumId w:val="1"/>
  </w:num>
  <w:num w:numId="75">
    <w:abstractNumId w:val="39"/>
  </w:num>
  <w:num w:numId="76">
    <w:abstractNumId w:val="90"/>
  </w:num>
  <w:num w:numId="77">
    <w:abstractNumId w:val="49"/>
  </w:num>
  <w:num w:numId="78">
    <w:abstractNumId w:val="30"/>
  </w:num>
  <w:num w:numId="79">
    <w:abstractNumId w:val="88"/>
  </w:num>
  <w:num w:numId="80">
    <w:abstractNumId w:val="92"/>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6"/>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26"/>
  </w:num>
  <w:num w:numId="86">
    <w:abstractNumId w:val="9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35"/>
  </w:num>
  <w:num w:numId="90">
    <w:abstractNumId w:val="78"/>
  </w:num>
  <w:num w:numId="91">
    <w:abstractNumId w:val="69"/>
  </w:num>
  <w:num w:numId="92">
    <w:abstractNumId w:val="57"/>
  </w:num>
  <w:num w:numId="93">
    <w:abstractNumId w:val="89"/>
  </w:num>
  <w:num w:numId="94">
    <w:abstractNumId w:val="10"/>
  </w:num>
  <w:num w:numId="95">
    <w:abstractNumId w:val="83"/>
  </w:num>
  <w:num w:numId="96">
    <w:abstractNumId w:val="16"/>
  </w:num>
  <w:num w:numId="97">
    <w:abstractNumId w:val="28"/>
  </w:num>
  <w:num w:numId="98">
    <w:abstractNumId w:val="81"/>
  </w:num>
  <w:num w:numId="99">
    <w:abstractNumId w:val="15"/>
  </w:num>
  <w:num w:numId="100">
    <w:abstractNumId w:val="53"/>
  </w:num>
  <w:num w:numId="101">
    <w:abstractNumId w:val="101"/>
  </w:num>
  <w:num w:numId="102">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F5"/>
    <w:rsid w:val="000030FA"/>
    <w:rsid w:val="00004475"/>
    <w:rsid w:val="000136EB"/>
    <w:rsid w:val="000156DD"/>
    <w:rsid w:val="00016ACD"/>
    <w:rsid w:val="00017469"/>
    <w:rsid w:val="00032A8D"/>
    <w:rsid w:val="00035ECE"/>
    <w:rsid w:val="00044797"/>
    <w:rsid w:val="00045387"/>
    <w:rsid w:val="00063A02"/>
    <w:rsid w:val="000646A0"/>
    <w:rsid w:val="00071485"/>
    <w:rsid w:val="000716F1"/>
    <w:rsid w:val="000766A6"/>
    <w:rsid w:val="00077B17"/>
    <w:rsid w:val="00093831"/>
    <w:rsid w:val="00096BA5"/>
    <w:rsid w:val="000B239D"/>
    <w:rsid w:val="000B3577"/>
    <w:rsid w:val="000B39AF"/>
    <w:rsid w:val="000B5F99"/>
    <w:rsid w:val="000C2B62"/>
    <w:rsid w:val="000E2AA7"/>
    <w:rsid w:val="000E585C"/>
    <w:rsid w:val="000E7F5B"/>
    <w:rsid w:val="000F2B73"/>
    <w:rsid w:val="00106160"/>
    <w:rsid w:val="00134687"/>
    <w:rsid w:val="00142F0F"/>
    <w:rsid w:val="00145DA3"/>
    <w:rsid w:val="00150E03"/>
    <w:rsid w:val="001658A3"/>
    <w:rsid w:val="00173C4A"/>
    <w:rsid w:val="00175B60"/>
    <w:rsid w:val="00183CF0"/>
    <w:rsid w:val="0019534B"/>
    <w:rsid w:val="001965BA"/>
    <w:rsid w:val="001A3565"/>
    <w:rsid w:val="001B174E"/>
    <w:rsid w:val="001C13AC"/>
    <w:rsid w:val="001C46A1"/>
    <w:rsid w:val="001D0184"/>
    <w:rsid w:val="001D184F"/>
    <w:rsid w:val="001D363C"/>
    <w:rsid w:val="001D42E7"/>
    <w:rsid w:val="001D7077"/>
    <w:rsid w:val="001E1E74"/>
    <w:rsid w:val="001E5F56"/>
    <w:rsid w:val="001F0B92"/>
    <w:rsid w:val="00200742"/>
    <w:rsid w:val="00201DC6"/>
    <w:rsid w:val="00202A2D"/>
    <w:rsid w:val="00203116"/>
    <w:rsid w:val="002134D4"/>
    <w:rsid w:val="00224087"/>
    <w:rsid w:val="00250863"/>
    <w:rsid w:val="00265E18"/>
    <w:rsid w:val="00272B17"/>
    <w:rsid w:val="00273470"/>
    <w:rsid w:val="00275C49"/>
    <w:rsid w:val="00276F58"/>
    <w:rsid w:val="002A7CE4"/>
    <w:rsid w:val="002B264D"/>
    <w:rsid w:val="002B69B9"/>
    <w:rsid w:val="002B6CF6"/>
    <w:rsid w:val="002C2B00"/>
    <w:rsid w:val="002D2B4A"/>
    <w:rsid w:val="002D57D8"/>
    <w:rsid w:val="002E1E9C"/>
    <w:rsid w:val="002F4DCF"/>
    <w:rsid w:val="002F5174"/>
    <w:rsid w:val="003012DD"/>
    <w:rsid w:val="003164A4"/>
    <w:rsid w:val="003275A6"/>
    <w:rsid w:val="00341A1F"/>
    <w:rsid w:val="003503B9"/>
    <w:rsid w:val="00354050"/>
    <w:rsid w:val="00356665"/>
    <w:rsid w:val="00356A59"/>
    <w:rsid w:val="0035792A"/>
    <w:rsid w:val="00367108"/>
    <w:rsid w:val="00372F98"/>
    <w:rsid w:val="00374B0E"/>
    <w:rsid w:val="00376D73"/>
    <w:rsid w:val="00377AA9"/>
    <w:rsid w:val="00390C19"/>
    <w:rsid w:val="003A6629"/>
    <w:rsid w:val="003B31EA"/>
    <w:rsid w:val="003B3E37"/>
    <w:rsid w:val="003B7CA4"/>
    <w:rsid w:val="003D191D"/>
    <w:rsid w:val="003D61DB"/>
    <w:rsid w:val="003D65CF"/>
    <w:rsid w:val="003E2A0B"/>
    <w:rsid w:val="003F194A"/>
    <w:rsid w:val="003F4BB9"/>
    <w:rsid w:val="003F6329"/>
    <w:rsid w:val="003F6FFD"/>
    <w:rsid w:val="00412516"/>
    <w:rsid w:val="00412968"/>
    <w:rsid w:val="004208AE"/>
    <w:rsid w:val="00421E0A"/>
    <w:rsid w:val="0042294D"/>
    <w:rsid w:val="00435369"/>
    <w:rsid w:val="00445768"/>
    <w:rsid w:val="00456E6A"/>
    <w:rsid w:val="004625FD"/>
    <w:rsid w:val="00477587"/>
    <w:rsid w:val="004823D4"/>
    <w:rsid w:val="004854B6"/>
    <w:rsid w:val="00487E26"/>
    <w:rsid w:val="004A28FD"/>
    <w:rsid w:val="004A530E"/>
    <w:rsid w:val="004A720D"/>
    <w:rsid w:val="004B18D9"/>
    <w:rsid w:val="004B1A4A"/>
    <w:rsid w:val="004B7CEB"/>
    <w:rsid w:val="004C15C0"/>
    <w:rsid w:val="004C7B72"/>
    <w:rsid w:val="004D5773"/>
    <w:rsid w:val="004E0F99"/>
    <w:rsid w:val="004E17BA"/>
    <w:rsid w:val="004E1EF8"/>
    <w:rsid w:val="004E2DEE"/>
    <w:rsid w:val="004E3000"/>
    <w:rsid w:val="004F21F9"/>
    <w:rsid w:val="004F517B"/>
    <w:rsid w:val="004F7DE3"/>
    <w:rsid w:val="00500CAD"/>
    <w:rsid w:val="0050713E"/>
    <w:rsid w:val="005146C8"/>
    <w:rsid w:val="00521866"/>
    <w:rsid w:val="00531644"/>
    <w:rsid w:val="00531E63"/>
    <w:rsid w:val="0053378C"/>
    <w:rsid w:val="005347CC"/>
    <w:rsid w:val="005347FF"/>
    <w:rsid w:val="00535F70"/>
    <w:rsid w:val="00540499"/>
    <w:rsid w:val="0054368D"/>
    <w:rsid w:val="00544E10"/>
    <w:rsid w:val="00547220"/>
    <w:rsid w:val="005501E6"/>
    <w:rsid w:val="00551713"/>
    <w:rsid w:val="00554AF4"/>
    <w:rsid w:val="00564204"/>
    <w:rsid w:val="00575475"/>
    <w:rsid w:val="005807EB"/>
    <w:rsid w:val="00581761"/>
    <w:rsid w:val="0058742A"/>
    <w:rsid w:val="005A0C61"/>
    <w:rsid w:val="005A0DD9"/>
    <w:rsid w:val="005A1E0B"/>
    <w:rsid w:val="005A395E"/>
    <w:rsid w:val="005B38C1"/>
    <w:rsid w:val="005B5E0A"/>
    <w:rsid w:val="005B65A4"/>
    <w:rsid w:val="005C1171"/>
    <w:rsid w:val="005C3250"/>
    <w:rsid w:val="005C3D32"/>
    <w:rsid w:val="005C4D0E"/>
    <w:rsid w:val="005C7A68"/>
    <w:rsid w:val="005D1B06"/>
    <w:rsid w:val="005D2C08"/>
    <w:rsid w:val="005D6074"/>
    <w:rsid w:val="005D7944"/>
    <w:rsid w:val="005E41E8"/>
    <w:rsid w:val="005F3A4A"/>
    <w:rsid w:val="005F4CFB"/>
    <w:rsid w:val="005F6544"/>
    <w:rsid w:val="0061077E"/>
    <w:rsid w:val="00610B69"/>
    <w:rsid w:val="00615E21"/>
    <w:rsid w:val="00623B9D"/>
    <w:rsid w:val="00626C46"/>
    <w:rsid w:val="0066455C"/>
    <w:rsid w:val="00664812"/>
    <w:rsid w:val="00674D20"/>
    <w:rsid w:val="006752A7"/>
    <w:rsid w:val="00697328"/>
    <w:rsid w:val="006A56E3"/>
    <w:rsid w:val="006C05E4"/>
    <w:rsid w:val="006C1C02"/>
    <w:rsid w:val="006C689B"/>
    <w:rsid w:val="006D7420"/>
    <w:rsid w:val="006F2173"/>
    <w:rsid w:val="006F3B83"/>
    <w:rsid w:val="00704615"/>
    <w:rsid w:val="007253AD"/>
    <w:rsid w:val="0073720B"/>
    <w:rsid w:val="0074012B"/>
    <w:rsid w:val="00741998"/>
    <w:rsid w:val="00751587"/>
    <w:rsid w:val="00753129"/>
    <w:rsid w:val="0075391B"/>
    <w:rsid w:val="0075429E"/>
    <w:rsid w:val="00760608"/>
    <w:rsid w:val="007701A2"/>
    <w:rsid w:val="007804FC"/>
    <w:rsid w:val="00782904"/>
    <w:rsid w:val="00787480"/>
    <w:rsid w:val="00791A13"/>
    <w:rsid w:val="00792BAA"/>
    <w:rsid w:val="00794739"/>
    <w:rsid w:val="00796279"/>
    <w:rsid w:val="00797F59"/>
    <w:rsid w:val="007A1C56"/>
    <w:rsid w:val="007B6F77"/>
    <w:rsid w:val="007C110F"/>
    <w:rsid w:val="007C1121"/>
    <w:rsid w:val="007C2743"/>
    <w:rsid w:val="007C60F3"/>
    <w:rsid w:val="007D4B54"/>
    <w:rsid w:val="007D7F4D"/>
    <w:rsid w:val="007E091E"/>
    <w:rsid w:val="007E2F24"/>
    <w:rsid w:val="007E7862"/>
    <w:rsid w:val="007F2341"/>
    <w:rsid w:val="007F6408"/>
    <w:rsid w:val="00806024"/>
    <w:rsid w:val="0081054B"/>
    <w:rsid w:val="00815AC5"/>
    <w:rsid w:val="00816694"/>
    <w:rsid w:val="00826E3F"/>
    <w:rsid w:val="008303D0"/>
    <w:rsid w:val="00832FBD"/>
    <w:rsid w:val="00837391"/>
    <w:rsid w:val="00841DBB"/>
    <w:rsid w:val="0085207C"/>
    <w:rsid w:val="008564AD"/>
    <w:rsid w:val="008659D5"/>
    <w:rsid w:val="00865DC2"/>
    <w:rsid w:val="00866165"/>
    <w:rsid w:val="00870581"/>
    <w:rsid w:val="00881615"/>
    <w:rsid w:val="00885230"/>
    <w:rsid w:val="00890422"/>
    <w:rsid w:val="00891608"/>
    <w:rsid w:val="008960AB"/>
    <w:rsid w:val="0089785C"/>
    <w:rsid w:val="008B3A7E"/>
    <w:rsid w:val="008B7A71"/>
    <w:rsid w:val="008C4743"/>
    <w:rsid w:val="008D5BAB"/>
    <w:rsid w:val="008E08A9"/>
    <w:rsid w:val="00900C1D"/>
    <w:rsid w:val="00903CC6"/>
    <w:rsid w:val="009143A9"/>
    <w:rsid w:val="0092094E"/>
    <w:rsid w:val="009406D9"/>
    <w:rsid w:val="00940905"/>
    <w:rsid w:val="00944661"/>
    <w:rsid w:val="0095248A"/>
    <w:rsid w:val="00955DC1"/>
    <w:rsid w:val="00972276"/>
    <w:rsid w:val="009824AE"/>
    <w:rsid w:val="009842A3"/>
    <w:rsid w:val="00986B3F"/>
    <w:rsid w:val="00992610"/>
    <w:rsid w:val="00995777"/>
    <w:rsid w:val="00995B6A"/>
    <w:rsid w:val="009B30BC"/>
    <w:rsid w:val="009B51C5"/>
    <w:rsid w:val="009B7701"/>
    <w:rsid w:val="009D0E3F"/>
    <w:rsid w:val="009D35C1"/>
    <w:rsid w:val="009E7E7F"/>
    <w:rsid w:val="00A0042B"/>
    <w:rsid w:val="00A009B9"/>
    <w:rsid w:val="00A1082D"/>
    <w:rsid w:val="00A1765D"/>
    <w:rsid w:val="00A23DF5"/>
    <w:rsid w:val="00A26C13"/>
    <w:rsid w:val="00A31754"/>
    <w:rsid w:val="00A324F0"/>
    <w:rsid w:val="00A41D36"/>
    <w:rsid w:val="00A465AA"/>
    <w:rsid w:val="00A474AB"/>
    <w:rsid w:val="00A47AC6"/>
    <w:rsid w:val="00A52A22"/>
    <w:rsid w:val="00A53C35"/>
    <w:rsid w:val="00A55E85"/>
    <w:rsid w:val="00A721F3"/>
    <w:rsid w:val="00A85908"/>
    <w:rsid w:val="00A86FDE"/>
    <w:rsid w:val="00A9088E"/>
    <w:rsid w:val="00A919FF"/>
    <w:rsid w:val="00A96452"/>
    <w:rsid w:val="00A96D38"/>
    <w:rsid w:val="00AA0F3D"/>
    <w:rsid w:val="00AB08E8"/>
    <w:rsid w:val="00AB4D62"/>
    <w:rsid w:val="00AC083C"/>
    <w:rsid w:val="00AD0871"/>
    <w:rsid w:val="00AD3FFC"/>
    <w:rsid w:val="00AF5ECB"/>
    <w:rsid w:val="00B00FD9"/>
    <w:rsid w:val="00B021DF"/>
    <w:rsid w:val="00B1008B"/>
    <w:rsid w:val="00B26B35"/>
    <w:rsid w:val="00B323DB"/>
    <w:rsid w:val="00B32A12"/>
    <w:rsid w:val="00B332DB"/>
    <w:rsid w:val="00B4329F"/>
    <w:rsid w:val="00B5124C"/>
    <w:rsid w:val="00B53A76"/>
    <w:rsid w:val="00B6303E"/>
    <w:rsid w:val="00B826D4"/>
    <w:rsid w:val="00B855B0"/>
    <w:rsid w:val="00B860CE"/>
    <w:rsid w:val="00B87893"/>
    <w:rsid w:val="00B9131F"/>
    <w:rsid w:val="00B927CF"/>
    <w:rsid w:val="00B933A0"/>
    <w:rsid w:val="00B969D1"/>
    <w:rsid w:val="00BA1032"/>
    <w:rsid w:val="00BA40B9"/>
    <w:rsid w:val="00BA7711"/>
    <w:rsid w:val="00BC17ED"/>
    <w:rsid w:val="00BC4DD7"/>
    <w:rsid w:val="00BD501B"/>
    <w:rsid w:val="00BE5C3D"/>
    <w:rsid w:val="00BE6BAC"/>
    <w:rsid w:val="00BF32AF"/>
    <w:rsid w:val="00C032B8"/>
    <w:rsid w:val="00C0702C"/>
    <w:rsid w:val="00C22353"/>
    <w:rsid w:val="00C231C4"/>
    <w:rsid w:val="00C32FDC"/>
    <w:rsid w:val="00C4387B"/>
    <w:rsid w:val="00C44D54"/>
    <w:rsid w:val="00C51120"/>
    <w:rsid w:val="00C54479"/>
    <w:rsid w:val="00C56428"/>
    <w:rsid w:val="00C6530B"/>
    <w:rsid w:val="00C71076"/>
    <w:rsid w:val="00C75BBE"/>
    <w:rsid w:val="00C76BE2"/>
    <w:rsid w:val="00C81596"/>
    <w:rsid w:val="00C815A3"/>
    <w:rsid w:val="00C83422"/>
    <w:rsid w:val="00C84A2A"/>
    <w:rsid w:val="00C8606F"/>
    <w:rsid w:val="00C932B9"/>
    <w:rsid w:val="00C95379"/>
    <w:rsid w:val="00C970F2"/>
    <w:rsid w:val="00CA1372"/>
    <w:rsid w:val="00CA54E4"/>
    <w:rsid w:val="00CB4440"/>
    <w:rsid w:val="00CB669A"/>
    <w:rsid w:val="00CB7582"/>
    <w:rsid w:val="00CC4A9F"/>
    <w:rsid w:val="00CC5B19"/>
    <w:rsid w:val="00CC701C"/>
    <w:rsid w:val="00CD5E85"/>
    <w:rsid w:val="00CF2713"/>
    <w:rsid w:val="00CF6BF3"/>
    <w:rsid w:val="00D00B08"/>
    <w:rsid w:val="00D01F46"/>
    <w:rsid w:val="00D03F30"/>
    <w:rsid w:val="00D042B4"/>
    <w:rsid w:val="00D11C76"/>
    <w:rsid w:val="00D13BDD"/>
    <w:rsid w:val="00D17EC3"/>
    <w:rsid w:val="00D3783A"/>
    <w:rsid w:val="00D451B5"/>
    <w:rsid w:val="00D64AE8"/>
    <w:rsid w:val="00D72070"/>
    <w:rsid w:val="00D803EF"/>
    <w:rsid w:val="00D82DD1"/>
    <w:rsid w:val="00D87466"/>
    <w:rsid w:val="00D940FF"/>
    <w:rsid w:val="00D9493E"/>
    <w:rsid w:val="00DA0470"/>
    <w:rsid w:val="00DA5791"/>
    <w:rsid w:val="00DA5FD9"/>
    <w:rsid w:val="00DB0549"/>
    <w:rsid w:val="00DB7FC3"/>
    <w:rsid w:val="00DE173D"/>
    <w:rsid w:val="00DE55B7"/>
    <w:rsid w:val="00DE7C55"/>
    <w:rsid w:val="00DF4A65"/>
    <w:rsid w:val="00DF5147"/>
    <w:rsid w:val="00E043E9"/>
    <w:rsid w:val="00E21AF5"/>
    <w:rsid w:val="00E2398B"/>
    <w:rsid w:val="00E318C5"/>
    <w:rsid w:val="00E3733A"/>
    <w:rsid w:val="00E4000A"/>
    <w:rsid w:val="00E47213"/>
    <w:rsid w:val="00E51A78"/>
    <w:rsid w:val="00E53EEB"/>
    <w:rsid w:val="00E56248"/>
    <w:rsid w:val="00E576D1"/>
    <w:rsid w:val="00E60E31"/>
    <w:rsid w:val="00E611C1"/>
    <w:rsid w:val="00E62C82"/>
    <w:rsid w:val="00E65091"/>
    <w:rsid w:val="00E7269D"/>
    <w:rsid w:val="00E7463C"/>
    <w:rsid w:val="00E77527"/>
    <w:rsid w:val="00E822BF"/>
    <w:rsid w:val="00E8290A"/>
    <w:rsid w:val="00E858DE"/>
    <w:rsid w:val="00E86903"/>
    <w:rsid w:val="00E90D76"/>
    <w:rsid w:val="00E97605"/>
    <w:rsid w:val="00EA384E"/>
    <w:rsid w:val="00EB0786"/>
    <w:rsid w:val="00EB7B78"/>
    <w:rsid w:val="00EB7BB4"/>
    <w:rsid w:val="00EC0F85"/>
    <w:rsid w:val="00EC2EE7"/>
    <w:rsid w:val="00EC525E"/>
    <w:rsid w:val="00ED238E"/>
    <w:rsid w:val="00EE0F5D"/>
    <w:rsid w:val="00EE7730"/>
    <w:rsid w:val="00EF187E"/>
    <w:rsid w:val="00EF471E"/>
    <w:rsid w:val="00F01861"/>
    <w:rsid w:val="00F07638"/>
    <w:rsid w:val="00F1283B"/>
    <w:rsid w:val="00F140E9"/>
    <w:rsid w:val="00F20882"/>
    <w:rsid w:val="00F21E8C"/>
    <w:rsid w:val="00F43D2E"/>
    <w:rsid w:val="00F53174"/>
    <w:rsid w:val="00F56CBD"/>
    <w:rsid w:val="00F81510"/>
    <w:rsid w:val="00F846A9"/>
    <w:rsid w:val="00F920BA"/>
    <w:rsid w:val="00FA359C"/>
    <w:rsid w:val="00FB40EE"/>
    <w:rsid w:val="00FD0C69"/>
    <w:rsid w:val="00FD44CE"/>
    <w:rsid w:val="00FE207F"/>
    <w:rsid w:val="00FF3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9DC506"/>
  <w15:docId w15:val="{2675FAAF-9B97-4569-B3C4-8285ED66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596"/>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qFormat/>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4208AE"/>
  </w:style>
  <w:style w:type="character" w:customStyle="1" w:styleId="Nierozpoznanawzmianka3">
    <w:name w:val="Nierozpoznana wzmianka3"/>
    <w:basedOn w:val="Domylnaczcionkaakapitu"/>
    <w:uiPriority w:val="99"/>
    <w:semiHidden/>
    <w:unhideWhenUsed/>
    <w:rsid w:val="008960AB"/>
    <w:rPr>
      <w:color w:val="605E5C"/>
      <w:shd w:val="clear" w:color="auto" w:fill="E1DFDD"/>
    </w:rPr>
  </w:style>
  <w:style w:type="character" w:styleId="Nierozpoznanawzmianka">
    <w:name w:val="Unresolved Mention"/>
    <w:basedOn w:val="Domylnaczcionkaakapitu"/>
    <w:uiPriority w:val="99"/>
    <w:semiHidden/>
    <w:unhideWhenUsed/>
    <w:rsid w:val="0001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 w:id="17200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o@wup.lodz.pl?subject=RPO%3A" TargetMode="External"/><Relationship Id="rId18" Type="http://schemas.openxmlformats.org/officeDocument/2006/relationships/hyperlink" Target="http://wuplodz.praca.gov.pl/web/rpo-wl/zapoznaj-sie-z-prawem-i-dokumentami" TargetMode="External"/><Relationship Id="rId26" Type="http://schemas.openxmlformats.org/officeDocument/2006/relationships/hyperlink" Target="mailto:lowu@wup.lodz.pl" TargetMode="External"/><Relationship Id="rId21" Type="http://schemas.openxmlformats.org/officeDocument/2006/relationships/hyperlink" Target="http://www.wup-fundusze.lodzkie.pl" TargetMode="External"/><Relationship Id="rId34"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funduszeeuropejskie.gov.pl" TargetMode="External"/><Relationship Id="rId33" Type="http://schemas.openxmlformats.org/officeDocument/2006/relationships/hyperlink" Target="http://www.rpo.wup.lodz.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9/35993/Zrownowazone-zamowienia-publiczne.pdf" TargetMode="External"/><Relationship Id="rId29" Type="http://schemas.openxmlformats.org/officeDocument/2006/relationships/hyperlink" Target="http://wuplodz.praca.gov.pl/web/rpo-wl/-/2259191-wzor-dokumentow-potwierdzajacych-ustanowienie-zabezpieczenia-prawidlowej-realizacji-umowy-weksel-deklara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www.rpo.wup.lodz.pl" TargetMode="External"/><Relationship Id="rId32" Type="http://schemas.openxmlformats.org/officeDocument/2006/relationships/hyperlink" Target="mailto:generator@wup.lodz.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23" Type="http://schemas.openxmlformats.org/officeDocument/2006/relationships/hyperlink" Target="mailto:nabory2@wup.lodz.pl" TargetMode="External"/><Relationship Id="rId28" Type="http://schemas.openxmlformats.org/officeDocument/2006/relationships/hyperlink" Target="mailto:nabory2@wup.lodz.pl" TargetMode="External"/><Relationship Id="rId36" Type="http://schemas.openxmlformats.org/officeDocument/2006/relationships/footer" Target="footer1.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31" Type="http://schemas.openxmlformats.org/officeDocument/2006/relationships/hyperlink" Target="http://wuplodz.praca.gov.pl/web/rpo-wl/kontakt" TargetMode="Externa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mailto:nabory2@wup.lodz.pl" TargetMode="External"/><Relationship Id="rId27" Type="http://schemas.openxmlformats.org/officeDocument/2006/relationships/hyperlink" Target="http://lex.online.wolterskluwer.pl/WKPLOnline/index.rpc" TargetMode="External"/><Relationship Id="rId30" Type="http://schemas.openxmlformats.org/officeDocument/2006/relationships/hyperlink" Target="http://wuplodz.praca.gov.pl/web/rpo-wl/-/1457164-formy-zabezpieczenia"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dex_en.cfm"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 Id="rId4"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3A51-81F8-4E94-91B3-778D2EBB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26043</Words>
  <Characters>156261</Characters>
  <Application>Microsoft Office Word</Application>
  <DocSecurity>0</DocSecurity>
  <Lines>1302</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Łukasz Chłądzyński</cp:lastModifiedBy>
  <cp:revision>2</cp:revision>
  <cp:lastPrinted>2021-11-08T08:32:00Z</cp:lastPrinted>
  <dcterms:created xsi:type="dcterms:W3CDTF">2021-11-08T08:32:00Z</dcterms:created>
  <dcterms:modified xsi:type="dcterms:W3CDTF">2021-11-08T08:32:00Z</dcterms:modified>
</cp:coreProperties>
</file>