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E" w:rsidRPr="00645D7D" w:rsidRDefault="00E742A0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509998977"/>
      <w:r>
        <w:rPr>
          <w:rFonts w:cs="Arial"/>
          <w:b/>
        </w:rPr>
        <w:t>Załącznik nr 2</w:t>
      </w:r>
      <w:r w:rsidR="009E410E" w:rsidRPr="00645D7D">
        <w:rPr>
          <w:rFonts w:cs="Arial"/>
          <w:b/>
        </w:rPr>
        <w:t xml:space="preserve"> – Wzór karty oceny merytorycznej wniosku </w:t>
      </w:r>
      <w:bookmarkEnd w:id="0"/>
      <w:bookmarkEnd w:id="1"/>
      <w:bookmarkEnd w:id="2"/>
      <w:bookmarkEnd w:id="3"/>
    </w:p>
    <w:p w:rsidR="000025FF" w:rsidRPr="00134D3D" w:rsidRDefault="009E410E" w:rsidP="000025FF">
      <w:pPr>
        <w:pStyle w:val="Stopka"/>
        <w:tabs>
          <w:tab w:val="clear" w:pos="4536"/>
          <w:tab w:val="clear" w:pos="9072"/>
        </w:tabs>
        <w:ind w:left="-567" w:right="-483"/>
        <w:jc w:val="center"/>
      </w:pPr>
      <w:r w:rsidRPr="00BE7513">
        <w:tab/>
      </w:r>
      <w:r w:rsidR="000025FF" w:rsidRPr="006044B9">
        <w:rPr>
          <w:noProof/>
          <w:lang w:eastAsia="pl-PL"/>
        </w:rPr>
        <w:drawing>
          <wp:inline distT="0" distB="0" distL="0" distR="0">
            <wp:extent cx="6334125" cy="695325"/>
            <wp:effectExtent l="0" t="0" r="9525" b="9525"/>
            <wp:docPr id="2" name="Obraz 2" descr="ciąg znaków PO WER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PO WER kolo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0E" w:rsidRDefault="009E410E" w:rsidP="009E410E"/>
    <w:p w:rsidR="00D76969" w:rsidRPr="00BE7513" w:rsidRDefault="00D76969" w:rsidP="009E410E"/>
    <w:p w:rsidR="009E410E" w:rsidRPr="00645D7D" w:rsidRDefault="009E410E" w:rsidP="009E410E">
      <w:pPr>
        <w:pStyle w:val="Tekstprzypisudolnego"/>
        <w:jc w:val="center"/>
        <w:rPr>
          <w:b/>
          <w:sz w:val="22"/>
          <w:szCs w:val="22"/>
        </w:rPr>
      </w:pPr>
      <w:r w:rsidRPr="00CE0436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645D7D">
        <w:rPr>
          <w:rFonts w:ascii="Calibri" w:hAnsi="Calibri"/>
          <w:b/>
          <w:sz w:val="22"/>
        </w:rPr>
        <w:t xml:space="preserve"> PUP </w:t>
      </w:r>
      <w:r w:rsidRPr="00645D7D">
        <w:rPr>
          <w:rFonts w:ascii="Calibri" w:hAnsi="Calibri" w:cs="Calibri"/>
          <w:b/>
          <w:sz w:val="22"/>
          <w:szCs w:val="22"/>
        </w:rPr>
        <w:t>W RAMACH PO WER</w:t>
      </w:r>
      <w:r w:rsidRPr="00645D7D">
        <w:rPr>
          <w:b/>
          <w:sz w:val="22"/>
          <w:szCs w:val="22"/>
        </w:rPr>
        <w:t xml:space="preserve"> </w:t>
      </w: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</w:rPr>
      </w:pPr>
      <w:r w:rsidRPr="00645D7D">
        <w:rPr>
          <w:b/>
          <w:kern w:val="24"/>
          <w:sz w:val="20"/>
          <w:szCs w:val="20"/>
        </w:rPr>
        <w:br/>
        <w:t xml:space="preserve"> </w:t>
      </w:r>
    </w:p>
    <w:p w:rsidR="009E410E" w:rsidRPr="00645D7D" w:rsidRDefault="009E410E" w:rsidP="009E410E">
      <w:pPr>
        <w:spacing w:before="60" w:after="60"/>
        <w:rPr>
          <w:b/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INSTYTUCJA, W KTÓREJ ZOSTAŁ ZŁOŻONY WNIOSEK:</w:t>
      </w:r>
      <w:r w:rsidRPr="00645D7D">
        <w:rPr>
          <w:kern w:val="24"/>
          <w:sz w:val="18"/>
          <w:szCs w:val="18"/>
        </w:rPr>
        <w:t>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DATA WPŁYWU WNIOSKU:</w:t>
      </w:r>
      <w:r w:rsidRPr="00645D7D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SUMA KONTROLNA WNIOSKU: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TYTUŁ PROJEKTU</w:t>
      </w:r>
      <w:r w:rsidRPr="00645D7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NAZWA WNIOSKODAWCY: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OCENIAJĄCY: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"/>
        <w:gridCol w:w="151"/>
        <w:gridCol w:w="284"/>
        <w:gridCol w:w="1661"/>
        <w:gridCol w:w="14"/>
        <w:gridCol w:w="16"/>
        <w:gridCol w:w="16"/>
        <w:gridCol w:w="24"/>
        <w:gridCol w:w="952"/>
        <w:gridCol w:w="717"/>
        <w:gridCol w:w="24"/>
        <w:gridCol w:w="684"/>
        <w:gridCol w:w="6"/>
        <w:gridCol w:w="1691"/>
        <w:gridCol w:w="320"/>
        <w:gridCol w:w="2840"/>
      </w:tblGrid>
      <w:tr w:rsidR="009E410E" w:rsidRPr="00645D7D" w:rsidTr="001C66E1">
        <w:trPr>
          <w:trHeight w:val="141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lastRenderedPageBreak/>
              <w:t>CZĘŚĆ A. KRYTERIA MERYTORYCZNE 0-1</w:t>
            </w:r>
          </w:p>
        </w:tc>
      </w:tr>
      <w:tr w:rsidR="009E410E" w:rsidRPr="00645D7D" w:rsidTr="001C66E1">
        <w:trPr>
          <w:trHeight w:val="251"/>
        </w:trPr>
        <w:tc>
          <w:tcPr>
            <w:tcW w:w="9923" w:type="dxa"/>
            <w:gridSpan w:val="17"/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645D7D">
              <w:rPr>
                <w:rFonts w:cs="Calibri"/>
                <w:kern w:val="24"/>
              </w:rPr>
              <w:t>1. Wnioskodawca zgodnie ze Szczegółowym Opisem Osi Priorytetowych PO WER</w:t>
            </w:r>
            <w:r w:rsidRPr="00645D7D" w:rsidDel="00547A7F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kern w:val="24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  <w:r w:rsidRPr="00BE7513">
              <w:rPr>
                <w:rFonts w:cs="Calibri"/>
              </w:rPr>
              <w:t xml:space="preserve"> </w:t>
            </w:r>
          </w:p>
        </w:tc>
      </w:tr>
      <w:tr w:rsidR="009E410E" w:rsidRPr="00645D7D" w:rsidTr="001362E0">
        <w:trPr>
          <w:trHeight w:val="470"/>
        </w:trPr>
        <w:tc>
          <w:tcPr>
            <w:tcW w:w="43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645D7D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9E410E" w:rsidRPr="00645D7D" w:rsidTr="001C66E1">
        <w:trPr>
          <w:trHeight w:val="47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</w:pPr>
            <w:r w:rsidRPr="00645D7D">
              <w:t>2. Czy w przypadku projektu partnerskiego spełnione zostały wymogi dotyczące: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</w:pPr>
            <w:r w:rsidRPr="00645D7D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645D7D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645D7D">
              <w:br/>
              <w:t>o ile data ta jest wcześniejsza od daty złożenia wniosku o dofinansowanie.</w:t>
            </w:r>
          </w:p>
        </w:tc>
      </w:tr>
      <w:tr w:rsidR="009E410E" w:rsidRPr="00645D7D" w:rsidTr="00A60585">
        <w:trPr>
          <w:trHeight w:val="470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dotyczy (projekt nie jest realizowany w partnerstwie)</w:t>
            </w:r>
            <w:r w:rsidRPr="00645D7D">
              <w:rPr>
                <w:rFonts w:cs="Calibri"/>
                <w:kern w:val="24"/>
              </w:rPr>
              <w:t xml:space="preserve">  </w:t>
            </w:r>
          </w:p>
        </w:tc>
      </w:tr>
      <w:tr w:rsidR="004152B1" w:rsidRPr="00645D7D" w:rsidTr="00A67ADC">
        <w:trPr>
          <w:trHeight w:val="47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Default="004152B1" w:rsidP="004152B1">
            <w:pPr>
              <w:spacing w:before="120" w:after="120" w:line="240" w:lineRule="auto"/>
              <w:jc w:val="both"/>
            </w:pPr>
            <w:r w:rsidRPr="00F407D4">
              <w:rPr>
                <w:rFonts w:cs="Calibri"/>
                <w:kern w:val="24"/>
              </w:rPr>
              <w:t>3.</w:t>
            </w:r>
            <w:r w:rsidRPr="002E7FE1">
              <w:rPr>
                <w:rFonts w:cs="Calibri"/>
                <w:sz w:val="18"/>
                <w:szCs w:val="18"/>
              </w:rPr>
              <w:t xml:space="preserve"> </w:t>
            </w:r>
            <w:r w:rsidRPr="005526AF">
              <w:t>Z 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5526AF">
              <w:t>jsfp</w:t>
            </w:r>
            <w:proofErr w:type="spellEnd"/>
            <w:r w:rsidRPr="005526AF">
              <w:t>).</w:t>
            </w:r>
          </w:p>
          <w:p w:rsidR="004152B1" w:rsidRDefault="004152B1" w:rsidP="004152B1">
            <w:pPr>
              <w:jc w:val="both"/>
            </w:pPr>
            <w:r>
              <w:t xml:space="preserve">* Kryterium w przypadku projektów pozakonkursowych dotyczy tylko partnerów (niebędących </w:t>
            </w:r>
            <w:proofErr w:type="spellStart"/>
            <w:r>
              <w:t>jsfp</w:t>
            </w:r>
            <w:proofErr w:type="spellEnd"/>
            <w:r>
              <w:t xml:space="preserve">). </w:t>
            </w:r>
          </w:p>
          <w:p w:rsidR="004152B1" w:rsidRPr="00EC175A" w:rsidRDefault="004152B1" w:rsidP="004152B1">
            <w:pPr>
              <w:jc w:val="both"/>
            </w:pPr>
            <w:r>
              <w:t xml:space="preserve">** </w:t>
            </w:r>
            <w:r w:rsidRPr="00EC175A">
              <w:t xml:space="preserve">Za przyczyny leżące po stronie </w:t>
            </w:r>
            <w:r>
              <w:t xml:space="preserve">wnioskodawcy lub </w:t>
            </w:r>
            <w:r w:rsidRPr="00EC175A">
              <w:t>partnera/partnerów, w efekcie których doszło do rozwiązania umowy uznaje się następujące sytuacje:</w:t>
            </w:r>
          </w:p>
          <w:p w:rsidR="004152B1" w:rsidRPr="00EC175A" w:rsidRDefault="004152B1" w:rsidP="004152B1">
            <w:pPr>
              <w:numPr>
                <w:ilvl w:val="0"/>
                <w:numId w:val="6"/>
              </w:numPr>
              <w:contextualSpacing/>
              <w:jc w:val="both"/>
            </w:pPr>
            <w:r>
              <w:t>wnioskodawca/</w:t>
            </w:r>
            <w:r w:rsidRPr="00EC175A">
              <w:t>partner dopuścił się poważnych nieprawidłowości finansowych, w szczególności wykorzystał przekazane środki na cel inny niż określony w projekcie lub niezgodnie z umową,</w:t>
            </w:r>
          </w:p>
          <w:p w:rsidR="004152B1" w:rsidRDefault="004152B1" w:rsidP="004152B1">
            <w:pPr>
              <w:numPr>
                <w:ilvl w:val="0"/>
                <w:numId w:val="6"/>
              </w:numPr>
              <w:contextualSpacing/>
              <w:jc w:val="both"/>
            </w:pPr>
            <w:r>
              <w:t>wnioskodawca/</w:t>
            </w:r>
            <w:r w:rsidRPr="00EC175A">
              <w:t>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:rsidR="004152B1" w:rsidRPr="00645D7D" w:rsidRDefault="004152B1" w:rsidP="004152B1">
            <w:pPr>
              <w:numPr>
                <w:ilvl w:val="0"/>
                <w:numId w:val="6"/>
              </w:numPr>
              <w:contextualSpacing/>
              <w:jc w:val="both"/>
              <w:rPr>
                <w:rFonts w:cs="Calibri"/>
                <w:kern w:val="24"/>
              </w:rPr>
            </w:pPr>
            <w:r>
              <w:t>wnioskodawca/</w:t>
            </w:r>
            <w:r w:rsidRPr="00EC175A">
              <w:t>partner ze swojej winy nie rozpoczął realizacji projektu w ciągu 3 miesięcy od ustalonej we wniosku początkowej daty okresu realizacji</w:t>
            </w:r>
            <w:r>
              <w:t xml:space="preserve"> projektu.</w:t>
            </w:r>
          </w:p>
        </w:tc>
      </w:tr>
      <w:tr w:rsidR="004152B1" w:rsidRPr="00645D7D" w:rsidTr="00A60585">
        <w:trPr>
          <w:trHeight w:val="470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RDefault="004152B1" w:rsidP="004152B1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66249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6249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6249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RDefault="004152B1" w:rsidP="004152B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66249D">
              <w:rPr>
                <w:rFonts w:cs="Calibri"/>
                <w:b/>
                <w:kern w:val="24"/>
              </w:rPr>
              <w:t xml:space="preserve">□ </w:t>
            </w:r>
            <w:r w:rsidRPr="0066249D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RDefault="004152B1" w:rsidP="004152B1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9363D7">
              <w:rPr>
                <w:rFonts w:cs="Calibri"/>
                <w:kern w:val="24"/>
              </w:rPr>
              <w:t xml:space="preserve">□ </w:t>
            </w:r>
            <w:r w:rsidRPr="009363D7">
              <w:rPr>
                <w:rFonts w:cs="Calibri"/>
                <w:smallCaps/>
                <w:kern w:val="24"/>
              </w:rPr>
              <w:t>Nie dotyczy (projekt nie jest reali</w:t>
            </w:r>
            <w:r>
              <w:rPr>
                <w:rFonts w:cs="Calibri"/>
                <w:smallCaps/>
                <w:kern w:val="24"/>
              </w:rPr>
              <w:t>zow</w:t>
            </w:r>
            <w:r w:rsidRPr="009363D7">
              <w:rPr>
                <w:rFonts w:cs="Calibri"/>
                <w:smallCaps/>
                <w:kern w:val="24"/>
              </w:rPr>
              <w:t>any w pa</w:t>
            </w:r>
            <w:r>
              <w:rPr>
                <w:rFonts w:cs="Calibri"/>
                <w:smallCaps/>
                <w:kern w:val="24"/>
              </w:rPr>
              <w:t>r</w:t>
            </w:r>
            <w:r w:rsidRPr="009363D7">
              <w:rPr>
                <w:rFonts w:cs="Calibri"/>
                <w:smallCaps/>
                <w:kern w:val="24"/>
              </w:rPr>
              <w:t>tnerstwie</w:t>
            </w:r>
            <w:r>
              <w:rPr>
                <w:rFonts w:cs="Calibri"/>
                <w:smallCaps/>
                <w:kern w:val="24"/>
              </w:rPr>
              <w:t xml:space="preserve"> lub partner/partnerzy są </w:t>
            </w:r>
            <w:proofErr w:type="spellStart"/>
            <w:r>
              <w:rPr>
                <w:rFonts w:cs="Calibri"/>
                <w:smallCaps/>
                <w:kern w:val="24"/>
              </w:rPr>
              <w:t>jsfp</w:t>
            </w:r>
            <w:proofErr w:type="spellEnd"/>
            <w:r w:rsidRPr="009363D7">
              <w:rPr>
                <w:rFonts w:cs="Calibri"/>
                <w:smallCaps/>
                <w:kern w:val="24"/>
              </w:rPr>
              <w:t>)</w:t>
            </w:r>
            <w:r>
              <w:rPr>
                <w:rFonts w:cs="Calibri"/>
                <w:kern w:val="24"/>
              </w:rPr>
              <w:t xml:space="preserve"> </w:t>
            </w:r>
            <w:r w:rsidRPr="009363D7">
              <w:rPr>
                <w:rFonts w:cs="Calibri"/>
                <w:kern w:val="24"/>
              </w:rPr>
              <w:t xml:space="preserve"> </w:t>
            </w:r>
          </w:p>
        </w:tc>
      </w:tr>
      <w:tr w:rsidR="009E410E" w:rsidRPr="00645D7D" w:rsidTr="001C66E1">
        <w:trPr>
          <w:trHeight w:val="502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645D7D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9E410E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B.</w:t>
            </w:r>
            <w:r w:rsidRPr="00645D7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645D7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645D7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0B480C">
            <w:pPr>
              <w:spacing w:after="120" w:line="240" w:lineRule="exact"/>
              <w:jc w:val="both"/>
            </w:pPr>
            <w:r>
              <w:t>1.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0B480C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 xml:space="preserve">Uczestnikami projektu są osoby młode w wieku 18-29 lat bez pracy, w tym osoby </w:t>
            </w:r>
            <w:r w:rsidRPr="00B27473">
              <w:rPr>
                <w:rFonts w:cs="Arial"/>
                <w:color w:val="000000"/>
              </w:rPr>
              <w:br/>
              <w:t>z niepełnosprawnościami, zarejestrowane w PUP jako bezrobotne, spośród których co najmniej 60% 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1362E0" w:rsidRPr="00645D7D" w:rsidTr="00A60585">
        <w:trPr>
          <w:trHeight w:val="17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  <w:r>
              <w:lastRenderedPageBreak/>
              <w:t>2.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Co najmniej 20% uczestników projektu stanowią osoby znajdujące się w szczególnie trudnej sytuacji na rynku pracy, tj. osoby z niepełnosprawnościami i/lub osoby długotrwale bezrobotne i/lub osoby o niskich kwalifikacjach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Beneficjent zapewnia możliwość skorzystania ze wsparcia byłym uczestnikom projektów z zakresu włączenia społecznego, realizowanych w ramach celu tematycznego 9 w RPO oraz współpracuje w tym zakresie z działającymi na obszarze realizacji projektu instytucjami pomocy i integracji społecznej.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4.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4152B1" w:rsidP="004152B1">
            <w:pPr>
              <w:spacing w:after="120" w:line="240" w:lineRule="exact"/>
              <w:jc w:val="both"/>
            </w:pPr>
            <w:r>
              <w:rPr>
                <w:rFonts w:cs="Calibri"/>
                <w:color w:val="000000"/>
              </w:rPr>
              <w:t xml:space="preserve">W </w:t>
            </w:r>
            <w:r w:rsidR="00B27473" w:rsidRPr="00B27473">
              <w:rPr>
                <w:rFonts w:cs="Calibri"/>
                <w:color w:val="000000"/>
              </w:rPr>
              <w:t>projekcie zakłada się realizację minimalnych poziomów efektywności zatrudnieniowej dla wszystkich grup docelowych.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5.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4152B1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 ramach projektów realizowana jest indywidualna i kompleksowa aktywizacja zawodowo-edukacyjna osób młodych, która opiera się na co najmniej trzech elementach indywidualnej i kompleksowej pomocy wskazanych w typach operacji w ramach Osi I, przy czym </w:t>
            </w:r>
            <w:r w:rsidR="004152B1">
              <w:rPr>
                <w:rFonts w:cs="Arial"/>
                <w:color w:val="000000"/>
              </w:rPr>
              <w:t xml:space="preserve">opracowanie </w:t>
            </w:r>
            <w:r w:rsidRPr="00B27473">
              <w:rPr>
                <w:rFonts w:cs="Arial"/>
                <w:color w:val="000000"/>
              </w:rPr>
              <w:t>Indywidualn</w:t>
            </w:r>
            <w:r w:rsidR="004152B1">
              <w:rPr>
                <w:rFonts w:cs="Arial"/>
                <w:color w:val="000000"/>
              </w:rPr>
              <w:t>ego</w:t>
            </w:r>
            <w:r w:rsidRPr="00B27473">
              <w:rPr>
                <w:rFonts w:cs="Arial"/>
                <w:color w:val="000000"/>
              </w:rPr>
              <w:t xml:space="preserve"> Plan</w:t>
            </w:r>
            <w:r w:rsidR="004152B1">
              <w:rPr>
                <w:rFonts w:cs="Arial"/>
                <w:color w:val="000000"/>
              </w:rPr>
              <w:t>u</w:t>
            </w:r>
            <w:r w:rsidRPr="00B27473">
              <w:rPr>
                <w:rFonts w:cs="Arial"/>
                <w:color w:val="000000"/>
              </w:rPr>
              <w:t xml:space="preserve"> Działania </w:t>
            </w:r>
            <w:r w:rsidR="004152B1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obligatoryjn</w:t>
            </w:r>
            <w:r w:rsidR="004152B1">
              <w:rPr>
                <w:rFonts w:cs="Arial"/>
                <w:color w:val="000000"/>
              </w:rPr>
              <w:t>e</w:t>
            </w:r>
            <w:r w:rsidRPr="00B27473"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6.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</w:t>
            </w:r>
            <w:r w:rsidR="0035085F">
              <w:rPr>
                <w:rFonts w:cs="Arial"/>
                <w:color w:val="000000"/>
              </w:rPr>
              <w:t>przyuczenia do zawodu lub stażu</w:t>
            </w:r>
            <w:r w:rsidRPr="00B27473">
              <w:rPr>
                <w:rFonts w:cs="Arial"/>
                <w:color w:val="000000"/>
              </w:rPr>
              <w:t xml:space="preserve">. Przy czym, okres </w:t>
            </w:r>
            <w:r w:rsidR="0035085F">
              <w:rPr>
                <w:rFonts w:cs="Arial"/>
                <w:color w:val="000000"/>
              </w:rPr>
              <w:t>czterech miesięcy</w:t>
            </w:r>
            <w:r w:rsidRPr="00B27473">
              <w:rPr>
                <w:rFonts w:cs="Arial"/>
                <w:color w:val="000000"/>
              </w:rPr>
              <w:t>, w ciągu któr</w:t>
            </w:r>
            <w:r w:rsidR="0035085F">
              <w:rPr>
                <w:rFonts w:cs="Arial"/>
                <w:color w:val="000000"/>
              </w:rPr>
              <w:t>ych</w:t>
            </w:r>
            <w:r w:rsidRPr="00B27473">
              <w:rPr>
                <w:rFonts w:cs="Arial"/>
                <w:color w:val="000000"/>
              </w:rPr>
              <w:t xml:space="preserve"> należy udzielić wsparcia liczony </w:t>
            </w:r>
            <w:r w:rsidR="0035085F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od dnia przystąpienia do projektu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7.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35085F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 xml:space="preserve">W przypadku realizacji wsparcia w formie </w:t>
            </w:r>
            <w:r w:rsidR="00B27473" w:rsidRPr="00B27473">
              <w:rPr>
                <w:rFonts w:cs="Arial"/>
              </w:rPr>
              <w:t>szkole</w:t>
            </w:r>
            <w:r>
              <w:rPr>
                <w:rFonts w:cs="Arial"/>
              </w:rPr>
              <w:t>ń</w:t>
            </w:r>
            <w:r w:rsidR="00B27473" w:rsidRPr="00B27473">
              <w:rPr>
                <w:rFonts w:cs="Arial"/>
              </w:rPr>
              <w:t>, są one zgodne ze zdiagnozowanymi potrzebami i potencjałem uczestnika projektu oraz zdiagnozowanymi potrzebami właściwego lokalnego lub regionalnego rynku pracy</w:t>
            </w:r>
            <w:r w:rsidR="00B27473">
              <w:rPr>
                <w:rFonts w:cs="Arial"/>
              </w:rPr>
              <w:t>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8</w:t>
            </w:r>
            <w:r w:rsidR="00E742A0">
              <w:rPr>
                <w:rFonts w:eastAsia="Arial Unicode MS" w:cs="Calibri"/>
              </w:rPr>
              <w:t>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2D4CF2" w:rsidRDefault="002D4CF2" w:rsidP="0035085F">
            <w:pPr>
              <w:spacing w:after="0"/>
              <w:rPr>
                <w:rFonts w:cs="Arial"/>
                <w:color w:val="000000"/>
              </w:rPr>
            </w:pPr>
            <w:r w:rsidRPr="002D4CF2">
              <w:rPr>
                <w:rFonts w:cs="Arial"/>
                <w:color w:val="000000"/>
              </w:rPr>
              <w:t>W przypadku</w:t>
            </w:r>
            <w:r w:rsidR="0035085F">
              <w:rPr>
                <w:rFonts w:cs="Arial"/>
                <w:color w:val="000000"/>
              </w:rPr>
              <w:t xml:space="preserve"> </w:t>
            </w:r>
            <w:r w:rsidR="0035085F">
              <w:rPr>
                <w:rFonts w:cs="Arial"/>
              </w:rPr>
              <w:t xml:space="preserve">realizacji wsparcia w formie </w:t>
            </w:r>
            <w:r w:rsidR="0035085F" w:rsidRPr="00B27473">
              <w:rPr>
                <w:rFonts w:cs="Arial"/>
              </w:rPr>
              <w:t>szkole</w:t>
            </w:r>
            <w:r w:rsidR="0035085F">
              <w:rPr>
                <w:rFonts w:cs="Arial"/>
              </w:rPr>
              <w:t>ń</w:t>
            </w:r>
            <w:r w:rsidRPr="002D4CF2">
              <w:rPr>
                <w:rFonts w:cs="Arial"/>
                <w:color w:val="000000"/>
              </w:rPr>
              <w:t xml:space="preserve">, ich efektem jest uzyskanie kwalifikacji lub nabycie kompetencji w rozumieniu Wytycznych w zakresie monitorowania postępu rzeczowego realizacji programów </w:t>
            </w:r>
            <w:r>
              <w:rPr>
                <w:rFonts w:cs="Arial"/>
                <w:color w:val="000000"/>
              </w:rPr>
              <w:t>operacyjnych na lata 2014-2020.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186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1362E0" w:rsidRPr="00645D7D" w:rsidTr="006E26BC">
        <w:trPr>
          <w:trHeight w:val="578"/>
        </w:trPr>
        <w:tc>
          <w:tcPr>
            <w:tcW w:w="2689" w:type="dxa"/>
            <w:gridSpan w:val="9"/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6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645D7D">
              <w:rPr>
                <w:rFonts w:cs="Calibri"/>
                <w:b/>
              </w:rPr>
              <w:t xml:space="preserve">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1.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BE7513" w:rsidRDefault="001362E0" w:rsidP="001362E0">
            <w:pPr>
              <w:spacing w:before="120" w:after="120"/>
              <w:jc w:val="both"/>
              <w:rPr>
                <w:rFonts w:cs="Calibri"/>
              </w:rPr>
            </w:pPr>
            <w:r w:rsidRPr="00645D7D">
              <w:rPr>
                <w:rFonts w:cs="Calibri"/>
              </w:rPr>
              <w:t xml:space="preserve">W trakcie oceny nie stwierdzono niezgodności z prawodawstwem krajowym w zakresie odnoszącym się do sposobu realizacji i </w:t>
            </w:r>
            <w:r w:rsidRPr="000B480C">
              <w:rPr>
                <w:rFonts w:cs="Calibri"/>
              </w:rPr>
              <w:t>zakresu projektu i wnioskodawcy.</w:t>
            </w:r>
          </w:p>
        </w:tc>
      </w:tr>
      <w:tr w:rsidR="001362E0" w:rsidRPr="00645D7D" w:rsidTr="001362E0">
        <w:trPr>
          <w:trHeight w:val="300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jc w:val="both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5D7D">
              <w:rPr>
                <w:kern w:val="24"/>
              </w:rPr>
              <w:t>2.</w:t>
            </w: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62E0" w:rsidRPr="00645D7D" w:rsidTr="001362E0">
        <w:trPr>
          <w:trHeight w:val="121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  <w:r w:rsidRPr="00645D7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274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4152B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Standard minimum jest spełniony w przypadku uzyskania co </w:t>
            </w:r>
            <w:r w:rsidRPr="00E90650">
              <w:rPr>
                <w:rFonts w:eastAsia="Times New Roman" w:cs="Calibri"/>
                <w:lang w:eastAsia="ar-SA"/>
              </w:rPr>
              <w:t xml:space="preserve">najmniej </w:t>
            </w:r>
            <w:r w:rsidR="004152B1" w:rsidRPr="00E90650">
              <w:rPr>
                <w:rFonts w:eastAsia="Times New Roman" w:cs="Calibri"/>
                <w:lang w:eastAsia="ar-SA"/>
              </w:rPr>
              <w:t>3</w:t>
            </w:r>
            <w:r w:rsidRPr="00E90650">
              <w:rPr>
                <w:rFonts w:eastAsia="Times New Roman" w:cs="Calibri"/>
                <w:lang w:eastAsia="ar-SA"/>
              </w:rPr>
              <w:t xml:space="preserve"> punktów</w:t>
            </w:r>
            <w:bookmarkStart w:id="4" w:name="_GoBack"/>
            <w:bookmarkEnd w:id="4"/>
            <w:r w:rsidRPr="00645D7D">
              <w:rPr>
                <w:rFonts w:eastAsia="Times New Roman" w:cs="Calibri"/>
                <w:lang w:eastAsia="ar-SA"/>
              </w:rPr>
              <w:t xml:space="preserve"> za poniższe kryteria oceny.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645D7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62E0" w:rsidRPr="00645D7D" w:rsidTr="001362E0">
        <w:trPr>
          <w:trHeight w:val="116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1362E0" w:rsidRPr="00645D7D" w:rsidTr="001362E0">
        <w:trPr>
          <w:trHeight w:val="673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3.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0B480C" w:rsidRDefault="001362E0" w:rsidP="001362E0">
            <w:pPr>
              <w:spacing w:before="120" w:after="120"/>
              <w:jc w:val="both"/>
            </w:pPr>
            <w:r w:rsidRPr="000B480C">
              <w:t xml:space="preserve">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0B480C">
              <w:rPr>
                <w:rFonts w:cs="Arial"/>
                <w:iCs/>
              </w:rPr>
              <w:t xml:space="preserve">Wytycznych </w:t>
            </w:r>
            <w:r w:rsidRPr="000B480C">
              <w:rPr>
                <w:rFonts w:cs="Arial"/>
              </w:rPr>
              <w:t>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362E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E742A0" w:rsidRPr="001C66E1" w:rsidTr="001362E0">
        <w:trPr>
          <w:trHeight w:val="198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E742A0" w:rsidRPr="000B480C" w:rsidRDefault="00E742A0" w:rsidP="001362E0">
            <w:pPr>
              <w:rPr>
                <w:kern w:val="24"/>
              </w:rPr>
            </w:pPr>
            <w:r w:rsidRPr="000B480C">
              <w:rPr>
                <w:kern w:val="24"/>
              </w:rPr>
              <w:t>4.</w:t>
            </w:r>
          </w:p>
        </w:tc>
        <w:tc>
          <w:tcPr>
            <w:tcW w:w="9400" w:type="dxa"/>
            <w:gridSpan w:val="15"/>
            <w:shd w:val="clear" w:color="auto" w:fill="E7E6E6" w:themeFill="background2"/>
            <w:vAlign w:val="center"/>
          </w:tcPr>
          <w:p w:rsidR="00E742A0" w:rsidRPr="000B480C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0B480C">
              <w:rPr>
                <w:rFonts w:eastAsia="Arial Unicode MS" w:cs="Calibri"/>
              </w:rPr>
              <w:t>Czy projekt zgodny z zasadą zrównoważonego rozwoju ?</w:t>
            </w:r>
          </w:p>
        </w:tc>
      </w:tr>
      <w:tr w:rsidR="00E742A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E742A0" w:rsidRPr="00645D7D" w:rsidRDefault="00E742A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C66E1">
        <w:trPr>
          <w:trHeight w:val="579"/>
        </w:trPr>
        <w:tc>
          <w:tcPr>
            <w:tcW w:w="9923" w:type="dxa"/>
            <w:gridSpan w:val="17"/>
            <w:shd w:val="pct10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1362E0" w:rsidRPr="00645D7D" w:rsidTr="001362E0">
        <w:trPr>
          <w:trHeight w:val="579"/>
        </w:trPr>
        <w:tc>
          <w:tcPr>
            <w:tcW w:w="4358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565" w:type="dxa"/>
            <w:gridSpan w:val="6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645D7D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362E0" w:rsidRPr="00645D7D" w:rsidTr="001C66E1">
        <w:trPr>
          <w:trHeight w:val="80"/>
        </w:trPr>
        <w:tc>
          <w:tcPr>
            <w:tcW w:w="9923" w:type="dxa"/>
            <w:gridSpan w:val="17"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1362E0" w:rsidRPr="00645D7D" w:rsidTr="001C66E1">
        <w:tc>
          <w:tcPr>
            <w:tcW w:w="9923" w:type="dxa"/>
            <w:gridSpan w:val="17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62E0" w:rsidRPr="00645D7D" w:rsidTr="001C66E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0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49" w:type="dxa"/>
            <w:gridSpan w:val="14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GRUPY, W TYM OPIS: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istotnych cech uczestników (osób lub podmiotów), którzy zostaną objęci wsparciem;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barier, na które napotykają uczestnicy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sposobu rekrutacji uczestników projektu, w tym kryteriów rekrutacji.</w:t>
            </w:r>
            <w:r w:rsidRPr="00645D7D" w:rsidDel="00770E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/>
              <w:ind w:left="143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TRAFNOŚĆ DOBORU I SPÓJNOŚĆ ZADAŃ PRZEWIDZIANYCH DO REALIZACJI W RAMACH PROJEKTU W TYM: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uzasadnienie potrzeby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planowany sposób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adekwatność doboru wskaźników specyficznych dla danego projektu (określonych samodzielnie przez wnioskodawcę) (o ile dotyczy),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wartości wskaźników realizacji właściwego celu szczegółowego PO WER i  wskaźników  specyficznych dla danego projektu określonych we wniosku o dofinansowanie (o ile dotyczy), które zostaną osiągnięte </w:t>
            </w:r>
            <w:r w:rsidRPr="00645D7D">
              <w:rPr>
                <w:sz w:val="20"/>
                <w:szCs w:val="20"/>
              </w:rPr>
              <w:br/>
              <w:t>w ramach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sposób pomiaru wskaźników realizacji właściwego celu szczegółowego PO WER (nie dotyczy projektów pozakonkursowych PUP) i wskaźników specyficznych dla danego projektu określonych we wniosku </w:t>
            </w:r>
            <w:r w:rsidRPr="00645D7D">
              <w:rPr>
                <w:sz w:val="20"/>
                <w:szCs w:val="20"/>
              </w:rPr>
              <w:br/>
              <w:t xml:space="preserve">o dofinansowanie (o ile dotyczy); 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sposób, w jaki zostanie zachowana trwałość rezultatów projektu (o ile dotyczy);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3.</w:t>
            </w:r>
          </w:p>
        </w:tc>
        <w:tc>
          <w:tcPr>
            <w:tcW w:w="9249" w:type="dxa"/>
            <w:gridSpan w:val="14"/>
            <w:shd w:val="pct10" w:color="auto" w:fill="FFFFFF"/>
          </w:tcPr>
          <w:p w:rsidR="001362E0" w:rsidRPr="00645D7D" w:rsidRDefault="001362E0" w:rsidP="001362E0">
            <w:pPr>
              <w:spacing w:after="0" w:line="240" w:lineRule="exact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45D7D">
              <w:rPr>
                <w:rFonts w:eastAsia="Arial Unicode MS"/>
                <w:b/>
                <w:sz w:val="20"/>
                <w:szCs w:val="20"/>
              </w:rPr>
              <w:t>PRAWIDŁOWOŚĆ BUDŻETU PROJEKTU, W TYM: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zgodność z 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SzOOP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 w zakresie wymaganego poziomu cross-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financingu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, wkładu własnego oraz pomocy </w:t>
            </w:r>
            <w:r w:rsidRPr="000B480C">
              <w:rPr>
                <w:rFonts w:eastAsia="Arial Unicode MS"/>
                <w:sz w:val="20"/>
                <w:szCs w:val="20"/>
              </w:rPr>
              <w:t>publicznej,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0B480C">
              <w:rPr>
                <w:rFonts w:eastAsia="Arial Unicode MS"/>
                <w:sz w:val="20"/>
                <w:szCs w:val="20"/>
              </w:rPr>
              <w:t xml:space="preserve">zgodność ze stawkami jednostkowymi (o ile dotyczy) oraz standardem i cenami rynkowymi określonymi </w:t>
            </w:r>
            <w:r w:rsidRPr="000B480C">
              <w:rPr>
                <w:rFonts w:eastAsia="Arial Unicode MS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w ramach kwot ryczałtowych (o ile dotyczy) - wykazanie uzasadnienia racjonalności i niezbędności każdego wydatku w budżecie projektu.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06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645D7D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54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1362E0" w:rsidRPr="00645D7D" w:rsidTr="001362E0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358" w:type="dxa"/>
            <w:gridSpan w:val="11"/>
            <w:tcBorders>
              <w:right w:val="single" w:sz="4" w:space="0" w:color="auto"/>
            </w:tcBorders>
          </w:tcPr>
          <w:p w:rsidR="001362E0" w:rsidRPr="00645D7D" w:rsidRDefault="001362E0" w:rsidP="001362E0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eastAsia="Arial Unicode MS"/>
                <w:sz w:val="36"/>
                <w:szCs w:val="36"/>
              </w:rPr>
              <w:t xml:space="preserve"> </w:t>
            </w:r>
            <w:r w:rsidRPr="00645D7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65" w:type="dxa"/>
            <w:gridSpan w:val="6"/>
            <w:tcBorders>
              <w:left w:val="single" w:sz="4" w:space="0" w:color="auto"/>
              <w:bottom w:val="nil"/>
            </w:tcBorders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sz w:val="20"/>
                <w:szCs w:val="18"/>
              </w:rPr>
              <w:t xml:space="preserve"> NIE </w:t>
            </w:r>
            <w:r w:rsidRPr="00645D7D">
              <w:rPr>
                <w:kern w:val="24"/>
              </w:rPr>
              <w:t xml:space="preserve">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9923" w:type="dxa"/>
            <w:gridSpan w:val="17"/>
          </w:tcPr>
          <w:p w:rsidR="001362E0" w:rsidRPr="00645D7D" w:rsidRDefault="001362E0" w:rsidP="001362E0">
            <w:pPr>
              <w:spacing w:after="120" w:line="240" w:lineRule="exact"/>
              <w:jc w:val="both"/>
              <w:rPr>
                <w:kern w:val="24"/>
              </w:rPr>
            </w:pPr>
            <w:r w:rsidRPr="00645D7D">
              <w:rPr>
                <w:kern w:val="24"/>
              </w:rPr>
              <w:t>Data i podpis oceniającego (-ej):</w:t>
            </w: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91BF1" w:rsidRDefault="00191BF1"/>
    <w:sectPr w:rsidR="00191B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7C" w:rsidRDefault="00C56D7C" w:rsidP="009E410E">
      <w:pPr>
        <w:spacing w:after="0" w:line="240" w:lineRule="auto"/>
      </w:pPr>
      <w:r>
        <w:separator/>
      </w:r>
    </w:p>
  </w:endnote>
  <w:endnote w:type="continuationSeparator" w:id="0">
    <w:p w:rsidR="00C56D7C" w:rsidRDefault="00C56D7C" w:rsidP="009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228209"/>
      <w:docPartObj>
        <w:docPartGallery w:val="Page Numbers (Bottom of Page)"/>
        <w:docPartUnique/>
      </w:docPartObj>
    </w:sdtPr>
    <w:sdtEndPr/>
    <w:sdtContent>
      <w:p w:rsidR="009E410E" w:rsidRDefault="009E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50">
          <w:rPr>
            <w:noProof/>
          </w:rPr>
          <w:t>6</w:t>
        </w:r>
        <w:r>
          <w:fldChar w:fldCharType="end"/>
        </w:r>
      </w:p>
    </w:sdtContent>
  </w:sdt>
  <w:p w:rsidR="009E410E" w:rsidRDefault="009E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7C" w:rsidRDefault="00C56D7C" w:rsidP="009E410E">
      <w:pPr>
        <w:spacing w:after="0" w:line="240" w:lineRule="auto"/>
      </w:pPr>
      <w:r>
        <w:separator/>
      </w:r>
    </w:p>
  </w:footnote>
  <w:footnote w:type="continuationSeparator" w:id="0">
    <w:p w:rsidR="00C56D7C" w:rsidRDefault="00C56D7C" w:rsidP="009E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D34EB8"/>
    <w:multiLevelType w:val="hybridMultilevel"/>
    <w:tmpl w:val="4E88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70A"/>
    <w:multiLevelType w:val="hybridMultilevel"/>
    <w:tmpl w:val="95D6B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E"/>
    <w:rsid w:val="000025FF"/>
    <w:rsid w:val="000B480C"/>
    <w:rsid w:val="001362E0"/>
    <w:rsid w:val="00183546"/>
    <w:rsid w:val="00191BF1"/>
    <w:rsid w:val="001C66E1"/>
    <w:rsid w:val="002D4CF2"/>
    <w:rsid w:val="0035085F"/>
    <w:rsid w:val="004152B1"/>
    <w:rsid w:val="004C2B60"/>
    <w:rsid w:val="005A3D27"/>
    <w:rsid w:val="00631C41"/>
    <w:rsid w:val="006E26BC"/>
    <w:rsid w:val="006F18FE"/>
    <w:rsid w:val="007003B7"/>
    <w:rsid w:val="0070493D"/>
    <w:rsid w:val="00742A56"/>
    <w:rsid w:val="00871195"/>
    <w:rsid w:val="008B556E"/>
    <w:rsid w:val="009342BB"/>
    <w:rsid w:val="00955991"/>
    <w:rsid w:val="009D6FEE"/>
    <w:rsid w:val="009E410E"/>
    <w:rsid w:val="00A60585"/>
    <w:rsid w:val="00AF4B4E"/>
    <w:rsid w:val="00B001AC"/>
    <w:rsid w:val="00B27473"/>
    <w:rsid w:val="00B42346"/>
    <w:rsid w:val="00B51724"/>
    <w:rsid w:val="00C56D7C"/>
    <w:rsid w:val="00C5710B"/>
    <w:rsid w:val="00D76969"/>
    <w:rsid w:val="00DB3E6E"/>
    <w:rsid w:val="00E742A0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8A13-D5E1-4B9B-AE65-ECD2923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E41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E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A9F1-9255-42C2-A495-2F38A17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Błaszkiewicz</dc:creator>
  <cp:keywords/>
  <dc:description/>
  <cp:lastModifiedBy>Joanna Bednarkiewicz</cp:lastModifiedBy>
  <cp:revision>5</cp:revision>
  <cp:lastPrinted>2018-06-07T12:14:00Z</cp:lastPrinted>
  <dcterms:created xsi:type="dcterms:W3CDTF">2019-09-23T10:59:00Z</dcterms:created>
  <dcterms:modified xsi:type="dcterms:W3CDTF">2019-09-27T10:06:00Z</dcterms:modified>
</cp:coreProperties>
</file>